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A6D72" w14:textId="77777777" w:rsidR="008038D0" w:rsidRPr="00653DB3" w:rsidRDefault="00695E5C">
      <w:pPr>
        <w:jc w:val="left"/>
      </w:pPr>
      <w:r w:rsidRPr="00653DB3">
        <w:rPr>
          <w:noProof/>
        </w:rPr>
        <w:drawing>
          <wp:inline distT="0" distB="0" distL="0" distR="0" wp14:anchorId="52445960" wp14:editId="2325A619">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04058868" w14:textId="77777777" w:rsidR="008038D0" w:rsidRPr="00653DB3" w:rsidRDefault="008038D0"/>
    <w:p w14:paraId="634EB706" w14:textId="77777777" w:rsidR="008038D0" w:rsidRPr="00653DB3" w:rsidRDefault="008038D0" w:rsidP="004C7475">
      <w:pPr>
        <w:adjustRightInd w:val="0"/>
        <w:snapToGrid w:val="0"/>
        <w:spacing w:line="360" w:lineRule="auto"/>
        <w:jc w:val="center"/>
        <w:rPr>
          <w:b/>
          <w:sz w:val="72"/>
        </w:rPr>
      </w:pPr>
      <w:r w:rsidRPr="00653DB3">
        <w:rPr>
          <w:b/>
          <w:sz w:val="72"/>
        </w:rPr>
        <w:t>建设项目环境影响</w:t>
      </w:r>
      <w:r w:rsidR="004C7475" w:rsidRPr="00653DB3">
        <w:rPr>
          <w:rFonts w:hint="eastAsia"/>
          <w:b/>
          <w:sz w:val="72"/>
        </w:rPr>
        <w:t>登记</w:t>
      </w:r>
      <w:r w:rsidRPr="00653DB3">
        <w:rPr>
          <w:b/>
          <w:sz w:val="72"/>
        </w:rPr>
        <w:t>表</w:t>
      </w:r>
    </w:p>
    <w:p w14:paraId="5DD058B0" w14:textId="77777777" w:rsidR="004C7475" w:rsidRPr="00653DB3" w:rsidRDefault="004C7475" w:rsidP="004C7475">
      <w:pPr>
        <w:adjustRightInd w:val="0"/>
        <w:snapToGrid w:val="0"/>
        <w:spacing w:line="360" w:lineRule="auto"/>
        <w:jc w:val="center"/>
        <w:rPr>
          <w:b/>
          <w:sz w:val="48"/>
          <w:szCs w:val="48"/>
        </w:rPr>
      </w:pPr>
      <w:r w:rsidRPr="00653DB3">
        <w:rPr>
          <w:b/>
          <w:sz w:val="48"/>
          <w:szCs w:val="48"/>
        </w:rPr>
        <w:t>（</w:t>
      </w:r>
      <w:proofErr w:type="gramStart"/>
      <w:r w:rsidRPr="00653DB3">
        <w:rPr>
          <w:rFonts w:hint="eastAsia"/>
          <w:b/>
          <w:sz w:val="48"/>
          <w:szCs w:val="48"/>
        </w:rPr>
        <w:t>区域环</w:t>
      </w:r>
      <w:proofErr w:type="gramEnd"/>
      <w:r w:rsidRPr="00653DB3">
        <w:rPr>
          <w:rFonts w:hint="eastAsia"/>
          <w:b/>
          <w:sz w:val="48"/>
          <w:szCs w:val="48"/>
        </w:rPr>
        <w:t>评</w:t>
      </w:r>
      <w:r w:rsidRPr="00653DB3">
        <w:rPr>
          <w:rFonts w:hint="eastAsia"/>
          <w:b/>
          <w:sz w:val="48"/>
          <w:szCs w:val="48"/>
        </w:rPr>
        <w:t>+</w:t>
      </w:r>
      <w:r w:rsidRPr="00653DB3">
        <w:rPr>
          <w:rFonts w:hint="eastAsia"/>
          <w:b/>
          <w:sz w:val="48"/>
          <w:szCs w:val="48"/>
        </w:rPr>
        <w:t>环境标准改革区域</w:t>
      </w:r>
      <w:r w:rsidRPr="00653DB3">
        <w:rPr>
          <w:b/>
          <w:sz w:val="48"/>
          <w:szCs w:val="48"/>
        </w:rPr>
        <w:t>）</w:t>
      </w:r>
    </w:p>
    <w:p w14:paraId="1CE74D47" w14:textId="77777777" w:rsidR="008038D0" w:rsidRPr="00653DB3" w:rsidRDefault="008038D0">
      <w:pPr>
        <w:rPr>
          <w:b/>
          <w:sz w:val="30"/>
          <w:szCs w:val="30"/>
        </w:rPr>
      </w:pPr>
    </w:p>
    <w:p w14:paraId="708C6180" w14:textId="77777777" w:rsidR="008038D0" w:rsidRPr="00653DB3" w:rsidRDefault="008038D0">
      <w:pPr>
        <w:rPr>
          <w:sz w:val="36"/>
          <w:szCs w:val="36"/>
          <w:u w:val="single"/>
        </w:rPr>
      </w:pPr>
    </w:p>
    <w:p w14:paraId="54855AFE" w14:textId="77777777" w:rsidR="004C7475" w:rsidRPr="00653DB3" w:rsidRDefault="004C7475">
      <w:pPr>
        <w:rPr>
          <w:sz w:val="36"/>
          <w:szCs w:val="36"/>
          <w:u w:val="single"/>
        </w:rPr>
      </w:pPr>
    </w:p>
    <w:p w14:paraId="1B00A6E8" w14:textId="77777777" w:rsidR="004C7475" w:rsidRPr="00653DB3" w:rsidRDefault="004C7475">
      <w:pPr>
        <w:rPr>
          <w:sz w:val="36"/>
          <w:szCs w:val="36"/>
          <w:u w:val="single"/>
        </w:rPr>
      </w:pPr>
    </w:p>
    <w:p w14:paraId="030FC397" w14:textId="77777777" w:rsidR="008038D0" w:rsidRPr="00653DB3" w:rsidRDefault="008038D0" w:rsidP="00B97599">
      <w:pPr>
        <w:rPr>
          <w:sz w:val="28"/>
        </w:rPr>
      </w:pPr>
    </w:p>
    <w:p w14:paraId="0ECF18E7" w14:textId="77777777" w:rsidR="008038D0" w:rsidRPr="00653DB3" w:rsidRDefault="008038D0" w:rsidP="00916C20">
      <w:pPr>
        <w:spacing w:line="360" w:lineRule="auto"/>
        <w:rPr>
          <w:bCs/>
          <w:sz w:val="36"/>
          <w:u w:val="single"/>
        </w:rPr>
      </w:pPr>
      <w:r w:rsidRPr="00653DB3">
        <w:rPr>
          <w:b/>
          <w:bCs/>
          <w:sz w:val="36"/>
        </w:rPr>
        <w:t>项目名称</w:t>
      </w:r>
      <w:r w:rsidRPr="00653DB3">
        <w:rPr>
          <w:sz w:val="36"/>
        </w:rPr>
        <w:t>：</w:t>
      </w:r>
      <w:proofErr w:type="gramStart"/>
      <w:r w:rsidR="00916C20" w:rsidRPr="00653DB3">
        <w:rPr>
          <w:rFonts w:hint="eastAsia"/>
          <w:bCs/>
          <w:sz w:val="32"/>
          <w:u w:val="single"/>
        </w:rPr>
        <w:t>秀洲区</w:t>
      </w:r>
      <w:proofErr w:type="gramEnd"/>
      <w:r w:rsidR="00CB5A08" w:rsidRPr="00653DB3">
        <w:rPr>
          <w:rFonts w:hint="eastAsia"/>
          <w:bCs/>
          <w:sz w:val="32"/>
          <w:u w:val="single"/>
        </w:rPr>
        <w:t>妇女儿童医疗保健中心项目</w:t>
      </w:r>
      <w:r w:rsidR="00CB5A08" w:rsidRPr="00653DB3">
        <w:rPr>
          <w:rFonts w:hint="eastAsia"/>
          <w:bCs/>
          <w:sz w:val="32"/>
          <w:u w:val="single"/>
        </w:rPr>
        <w:t xml:space="preserve">            </w:t>
      </w:r>
      <w:r w:rsidR="00916C20" w:rsidRPr="00653DB3">
        <w:rPr>
          <w:rFonts w:hint="eastAsia"/>
          <w:bCs/>
          <w:sz w:val="32"/>
          <w:u w:val="single"/>
        </w:rPr>
        <w:t xml:space="preserve"> </w:t>
      </w:r>
    </w:p>
    <w:p w14:paraId="39FB0D5E" w14:textId="77777777" w:rsidR="008038D0" w:rsidRPr="00653DB3" w:rsidRDefault="008038D0">
      <w:pPr>
        <w:ind w:firstLine="720"/>
        <w:rPr>
          <w:sz w:val="36"/>
        </w:rPr>
      </w:pPr>
    </w:p>
    <w:p w14:paraId="6F3CA982" w14:textId="77777777" w:rsidR="00C07624" w:rsidRPr="00653DB3" w:rsidRDefault="008038D0" w:rsidP="00C07624">
      <w:pPr>
        <w:spacing w:line="360" w:lineRule="auto"/>
        <w:ind w:left="3253" w:hangingChars="900" w:hanging="3253"/>
        <w:jc w:val="left"/>
        <w:rPr>
          <w:bCs/>
          <w:sz w:val="36"/>
          <w:u w:val="single"/>
        </w:rPr>
      </w:pPr>
      <w:r w:rsidRPr="00653DB3">
        <w:rPr>
          <w:b/>
          <w:bCs/>
          <w:sz w:val="36"/>
        </w:rPr>
        <w:t>建设单位（盖章）：</w:t>
      </w:r>
      <w:r w:rsidR="00916C20" w:rsidRPr="00653DB3">
        <w:rPr>
          <w:rFonts w:hint="eastAsia"/>
          <w:bCs/>
          <w:sz w:val="32"/>
          <w:u w:val="single"/>
        </w:rPr>
        <w:t>嘉兴市</w:t>
      </w:r>
      <w:proofErr w:type="gramStart"/>
      <w:r w:rsidR="00916C20" w:rsidRPr="00653DB3">
        <w:rPr>
          <w:rFonts w:hint="eastAsia"/>
          <w:bCs/>
          <w:sz w:val="32"/>
          <w:u w:val="single"/>
        </w:rPr>
        <w:t>秀湖</w:t>
      </w:r>
      <w:r w:rsidR="00CB5A08" w:rsidRPr="00653DB3">
        <w:rPr>
          <w:rFonts w:hint="eastAsia"/>
          <w:bCs/>
          <w:sz w:val="32"/>
          <w:u w:val="single"/>
        </w:rPr>
        <w:t>经营</w:t>
      </w:r>
      <w:proofErr w:type="gramEnd"/>
      <w:r w:rsidR="00CB5A08" w:rsidRPr="00653DB3">
        <w:rPr>
          <w:rFonts w:hint="eastAsia"/>
          <w:bCs/>
          <w:sz w:val="32"/>
          <w:u w:val="single"/>
        </w:rPr>
        <w:t>管理</w:t>
      </w:r>
      <w:r w:rsidR="00916C20" w:rsidRPr="00653DB3">
        <w:rPr>
          <w:rFonts w:hint="eastAsia"/>
          <w:bCs/>
          <w:sz w:val="32"/>
          <w:u w:val="single"/>
        </w:rPr>
        <w:t>有限公司</w:t>
      </w:r>
      <w:r w:rsidR="00CB5A08" w:rsidRPr="00653DB3">
        <w:rPr>
          <w:rFonts w:hint="eastAsia"/>
          <w:bCs/>
          <w:sz w:val="32"/>
          <w:u w:val="single"/>
        </w:rPr>
        <w:t xml:space="preserve">        </w:t>
      </w:r>
    </w:p>
    <w:p w14:paraId="053FE2AE" w14:textId="77777777" w:rsidR="008038D0" w:rsidRPr="00653DB3" w:rsidRDefault="008038D0">
      <w:pPr>
        <w:spacing w:line="700" w:lineRule="exact"/>
        <w:rPr>
          <w:sz w:val="32"/>
          <w:szCs w:val="32"/>
        </w:rPr>
      </w:pPr>
    </w:p>
    <w:p w14:paraId="7EE7E9D3" w14:textId="77777777" w:rsidR="008038D0" w:rsidRPr="00653DB3" w:rsidRDefault="008038D0">
      <w:pPr>
        <w:ind w:firstLine="723"/>
        <w:rPr>
          <w:sz w:val="36"/>
        </w:rPr>
      </w:pPr>
    </w:p>
    <w:p w14:paraId="220241D5" w14:textId="77777777" w:rsidR="008038D0" w:rsidRPr="00653DB3" w:rsidRDefault="008038D0">
      <w:pPr>
        <w:spacing w:before="120"/>
        <w:rPr>
          <w:sz w:val="44"/>
        </w:rPr>
      </w:pPr>
    </w:p>
    <w:p w14:paraId="4BA45DB9" w14:textId="77777777" w:rsidR="004C7475" w:rsidRPr="00653DB3" w:rsidRDefault="004C7475">
      <w:pPr>
        <w:spacing w:before="120"/>
        <w:rPr>
          <w:sz w:val="44"/>
        </w:rPr>
      </w:pPr>
    </w:p>
    <w:p w14:paraId="7BAC57C6" w14:textId="77777777" w:rsidR="00490537" w:rsidRPr="00653DB3" w:rsidRDefault="00490537">
      <w:pPr>
        <w:spacing w:before="120"/>
        <w:rPr>
          <w:sz w:val="44"/>
        </w:rPr>
      </w:pPr>
    </w:p>
    <w:p w14:paraId="1DB03168" w14:textId="77777777" w:rsidR="008038D0" w:rsidRPr="00653DB3" w:rsidRDefault="008038D0">
      <w:pPr>
        <w:spacing w:before="120"/>
        <w:rPr>
          <w:sz w:val="44"/>
        </w:rPr>
      </w:pPr>
    </w:p>
    <w:p w14:paraId="0B641A9B" w14:textId="77777777" w:rsidR="008038D0" w:rsidRPr="00653DB3" w:rsidRDefault="008038D0">
      <w:pPr>
        <w:pStyle w:val="af2"/>
        <w:adjustRightInd w:val="0"/>
        <w:snapToGrid w:val="0"/>
        <w:spacing w:line="360" w:lineRule="auto"/>
        <w:jc w:val="center"/>
        <w:rPr>
          <w:rFonts w:ascii="Times New Roman" w:hAnsi="Times New Roman"/>
          <w:bCs/>
          <w:sz w:val="30"/>
          <w:szCs w:val="30"/>
        </w:rPr>
      </w:pPr>
      <w:r w:rsidRPr="00653DB3">
        <w:rPr>
          <w:rFonts w:ascii="Times New Roman" w:hAnsi="Times New Roman" w:hint="eastAsia"/>
          <w:bCs/>
          <w:sz w:val="30"/>
          <w:szCs w:val="30"/>
        </w:rPr>
        <w:t>编制单位：</w:t>
      </w:r>
      <w:r w:rsidRPr="00653DB3">
        <w:rPr>
          <w:rFonts w:ascii="Times New Roman" w:hAnsi="Times New Roman"/>
          <w:bCs/>
          <w:sz w:val="30"/>
          <w:szCs w:val="30"/>
        </w:rPr>
        <w:t>浙江环耀环境建设有限公司</w:t>
      </w:r>
    </w:p>
    <w:p w14:paraId="1A5D6C26" w14:textId="4EF21CB2" w:rsidR="008038D0" w:rsidRPr="00653DB3" w:rsidRDefault="008038D0">
      <w:pPr>
        <w:adjustRightInd w:val="0"/>
        <w:snapToGrid w:val="0"/>
        <w:spacing w:line="360" w:lineRule="auto"/>
        <w:jc w:val="center"/>
        <w:rPr>
          <w:bCs/>
          <w:kern w:val="0"/>
          <w:sz w:val="30"/>
          <w:szCs w:val="30"/>
        </w:rPr>
      </w:pPr>
      <w:r w:rsidRPr="00653DB3">
        <w:rPr>
          <w:rFonts w:hint="eastAsia"/>
          <w:bCs/>
          <w:kern w:val="0"/>
          <w:sz w:val="30"/>
          <w:szCs w:val="30"/>
        </w:rPr>
        <w:t>编制日期：</w:t>
      </w:r>
      <w:r w:rsidRPr="00653DB3">
        <w:rPr>
          <w:bCs/>
          <w:kern w:val="0"/>
          <w:sz w:val="30"/>
          <w:szCs w:val="30"/>
        </w:rPr>
        <w:t>二〇二</w:t>
      </w:r>
      <w:r w:rsidR="000A77C4" w:rsidRPr="00653DB3">
        <w:rPr>
          <w:rFonts w:hint="eastAsia"/>
          <w:bCs/>
          <w:kern w:val="0"/>
          <w:sz w:val="30"/>
          <w:szCs w:val="30"/>
        </w:rPr>
        <w:t>一</w:t>
      </w:r>
      <w:r w:rsidRPr="00653DB3">
        <w:rPr>
          <w:rFonts w:hint="eastAsia"/>
          <w:bCs/>
          <w:kern w:val="0"/>
          <w:sz w:val="30"/>
          <w:szCs w:val="30"/>
        </w:rPr>
        <w:t>年</w:t>
      </w:r>
      <w:r w:rsidR="00530E6F" w:rsidRPr="00653DB3">
        <w:rPr>
          <w:rFonts w:hint="eastAsia"/>
          <w:bCs/>
          <w:kern w:val="0"/>
          <w:sz w:val="30"/>
          <w:szCs w:val="30"/>
        </w:rPr>
        <w:t>三</w:t>
      </w:r>
      <w:r w:rsidRPr="00653DB3">
        <w:rPr>
          <w:bCs/>
          <w:kern w:val="0"/>
          <w:sz w:val="30"/>
          <w:szCs w:val="30"/>
        </w:rPr>
        <w:t>月</w:t>
      </w:r>
    </w:p>
    <w:p w14:paraId="0D0ABE5B" w14:textId="77777777" w:rsidR="00916C20" w:rsidRPr="00653DB3" w:rsidRDefault="00916C20" w:rsidP="00490537">
      <w:pPr>
        <w:adjustRightInd w:val="0"/>
        <w:snapToGrid w:val="0"/>
        <w:spacing w:line="360" w:lineRule="auto"/>
        <w:rPr>
          <w:bCs/>
          <w:kern w:val="0"/>
          <w:sz w:val="30"/>
          <w:szCs w:val="30"/>
        </w:rPr>
      </w:pPr>
    </w:p>
    <w:p w14:paraId="703566A6" w14:textId="77777777" w:rsidR="008038D0" w:rsidRPr="00653DB3" w:rsidRDefault="008038D0">
      <w:pPr>
        <w:pStyle w:val="a5"/>
        <w:adjustRightInd w:val="0"/>
        <w:snapToGrid w:val="0"/>
        <w:spacing w:before="0" w:beforeAutospacing="0" w:after="0" w:afterAutospacing="0"/>
        <w:jc w:val="center"/>
        <w:rPr>
          <w:rFonts w:ascii="方正小标宋_GBK" w:eastAsia="方正小标宋_GBK" w:hAnsi="黑体"/>
          <w:bCs/>
          <w:snapToGrid w:val="0"/>
          <w:kern w:val="2"/>
          <w:sz w:val="38"/>
          <w:szCs w:val="38"/>
        </w:rPr>
      </w:pPr>
      <w:r w:rsidRPr="00653DB3">
        <w:rPr>
          <w:rFonts w:ascii="方正小标宋_GBK" w:eastAsia="方正小标宋_GBK" w:hAnsi="黑体"/>
          <w:bCs/>
          <w:snapToGrid w:val="0"/>
          <w:kern w:val="2"/>
          <w:sz w:val="38"/>
          <w:szCs w:val="38"/>
        </w:rPr>
        <w:lastRenderedPageBreak/>
        <w:t>编制单位和编制人员情况表</w:t>
      </w:r>
    </w:p>
    <w:p w14:paraId="4BAFD3FB" w14:textId="77777777" w:rsidR="008038D0" w:rsidRPr="00653DB3" w:rsidRDefault="008038D0">
      <w:pPr>
        <w:pStyle w:val="a5"/>
        <w:adjustRightInd w:val="0"/>
        <w:snapToGrid w:val="0"/>
        <w:spacing w:before="0" w:beforeAutospacing="0" w:after="0" w:afterAutospacing="0" w:line="408" w:lineRule="auto"/>
        <w:rPr>
          <w:rFonts w:ascii="黑体" w:eastAsia="黑体" w:hAnsi="黑体"/>
          <w:snapToGrid w:val="0"/>
          <w:sz w:val="32"/>
          <w:szCs w:val="32"/>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01"/>
        <w:gridCol w:w="2268"/>
        <w:gridCol w:w="1814"/>
        <w:gridCol w:w="2126"/>
        <w:gridCol w:w="1326"/>
      </w:tblGrid>
      <w:tr w:rsidR="00653DB3" w:rsidRPr="00653DB3" w14:paraId="4ED7F640" w14:textId="77777777">
        <w:trPr>
          <w:trHeight w:val="425"/>
          <w:jc w:val="center"/>
        </w:trPr>
        <w:tc>
          <w:tcPr>
            <w:tcW w:w="3569" w:type="dxa"/>
            <w:gridSpan w:val="2"/>
            <w:vAlign w:val="center"/>
          </w:tcPr>
          <w:p w14:paraId="336430C1"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建设项目名称</w:t>
            </w:r>
          </w:p>
        </w:tc>
        <w:tc>
          <w:tcPr>
            <w:tcW w:w="5266" w:type="dxa"/>
            <w:gridSpan w:val="3"/>
            <w:vAlign w:val="center"/>
          </w:tcPr>
          <w:p w14:paraId="25AF3D86" w14:textId="77777777" w:rsidR="008038D0" w:rsidRPr="00653DB3" w:rsidRDefault="00CB5A08">
            <w:pPr>
              <w:pStyle w:val="a5"/>
              <w:widowControl w:val="0"/>
              <w:adjustRightInd w:val="0"/>
              <w:snapToGrid w:val="0"/>
              <w:spacing w:before="0" w:beforeAutospacing="0" w:after="0" w:afterAutospacing="0"/>
              <w:jc w:val="both"/>
              <w:rPr>
                <w:sz w:val="21"/>
                <w:szCs w:val="21"/>
              </w:rPr>
            </w:pPr>
            <w:proofErr w:type="gramStart"/>
            <w:r w:rsidRPr="00653DB3">
              <w:rPr>
                <w:rFonts w:hint="eastAsia"/>
                <w:sz w:val="21"/>
                <w:szCs w:val="21"/>
              </w:rPr>
              <w:t>秀洲区</w:t>
            </w:r>
            <w:proofErr w:type="gramEnd"/>
            <w:r w:rsidRPr="00653DB3">
              <w:rPr>
                <w:rFonts w:hint="eastAsia"/>
                <w:sz w:val="21"/>
                <w:szCs w:val="21"/>
              </w:rPr>
              <w:t>妇女儿童医疗保健中心项目</w:t>
            </w:r>
          </w:p>
        </w:tc>
      </w:tr>
      <w:tr w:rsidR="00653DB3" w:rsidRPr="00653DB3" w14:paraId="19097F2C" w14:textId="77777777">
        <w:trPr>
          <w:trHeight w:val="425"/>
          <w:jc w:val="center"/>
        </w:trPr>
        <w:tc>
          <w:tcPr>
            <w:tcW w:w="3569" w:type="dxa"/>
            <w:gridSpan w:val="2"/>
            <w:vAlign w:val="center"/>
          </w:tcPr>
          <w:p w14:paraId="4E0ED469"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建设项目类别</w:t>
            </w:r>
          </w:p>
        </w:tc>
        <w:tc>
          <w:tcPr>
            <w:tcW w:w="5266" w:type="dxa"/>
            <w:gridSpan w:val="3"/>
            <w:vAlign w:val="center"/>
          </w:tcPr>
          <w:p w14:paraId="29F78DD9" w14:textId="4DBBD6EE" w:rsidR="008038D0" w:rsidRPr="00653DB3" w:rsidRDefault="00625BAD" w:rsidP="00625BAD">
            <w:pPr>
              <w:pStyle w:val="a5"/>
              <w:widowControl w:val="0"/>
              <w:adjustRightInd w:val="0"/>
              <w:snapToGrid w:val="0"/>
              <w:spacing w:before="0" w:beforeAutospacing="0" w:after="0" w:afterAutospacing="0"/>
              <w:jc w:val="both"/>
              <w:rPr>
                <w:sz w:val="21"/>
                <w:szCs w:val="21"/>
              </w:rPr>
            </w:pPr>
            <w:r w:rsidRPr="00653DB3">
              <w:rPr>
                <w:rFonts w:hint="eastAsia"/>
                <w:sz w:val="21"/>
                <w:szCs w:val="21"/>
              </w:rPr>
              <w:t>四</w:t>
            </w:r>
            <w:r w:rsidR="00044C8C" w:rsidRPr="00653DB3">
              <w:rPr>
                <w:rFonts w:hint="eastAsia"/>
                <w:sz w:val="21"/>
                <w:szCs w:val="21"/>
              </w:rPr>
              <w:t>十九、</w:t>
            </w:r>
            <w:r w:rsidR="00636FF4" w:rsidRPr="00653DB3">
              <w:rPr>
                <w:rFonts w:hint="eastAsia"/>
                <w:sz w:val="21"/>
                <w:szCs w:val="21"/>
              </w:rPr>
              <w:t>卫生</w:t>
            </w:r>
            <w:r w:rsidRPr="00653DB3">
              <w:rPr>
                <w:rFonts w:hint="eastAsia"/>
                <w:sz w:val="21"/>
                <w:szCs w:val="21"/>
              </w:rPr>
              <w:t>84</w:t>
            </w:r>
            <w:r w:rsidR="008038D0" w:rsidRPr="00653DB3">
              <w:rPr>
                <w:sz w:val="21"/>
                <w:szCs w:val="21"/>
              </w:rPr>
              <w:t>（</w:t>
            </w:r>
            <w:r w:rsidR="00636FF4" w:rsidRPr="00653DB3">
              <w:rPr>
                <w:rFonts w:hint="eastAsia"/>
                <w:sz w:val="21"/>
                <w:szCs w:val="21"/>
              </w:rPr>
              <w:t>1</w:t>
            </w:r>
            <w:r w:rsidRPr="00653DB3">
              <w:rPr>
                <w:rFonts w:hint="eastAsia"/>
                <w:sz w:val="21"/>
                <w:szCs w:val="21"/>
              </w:rPr>
              <w:t>08、医院841；专科防治院（所、站）8432；妇幼保健院（所、站）8433；急救中心（站）服务8434；采供血机构服务8435；基层医疗卫生服务842</w:t>
            </w:r>
            <w:r w:rsidR="00044C8C" w:rsidRPr="00653DB3">
              <w:rPr>
                <w:rFonts w:hint="eastAsia"/>
                <w:sz w:val="21"/>
                <w:szCs w:val="21"/>
              </w:rPr>
              <w:t>）</w:t>
            </w:r>
          </w:p>
        </w:tc>
      </w:tr>
      <w:tr w:rsidR="00653DB3" w:rsidRPr="00653DB3" w14:paraId="2E251FA8" w14:textId="77777777">
        <w:trPr>
          <w:trHeight w:val="425"/>
          <w:jc w:val="center"/>
        </w:trPr>
        <w:tc>
          <w:tcPr>
            <w:tcW w:w="3569" w:type="dxa"/>
            <w:gridSpan w:val="2"/>
            <w:vAlign w:val="center"/>
          </w:tcPr>
          <w:p w14:paraId="1C607D73"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环境影响评价文件类型</w:t>
            </w:r>
          </w:p>
        </w:tc>
        <w:tc>
          <w:tcPr>
            <w:tcW w:w="5266" w:type="dxa"/>
            <w:gridSpan w:val="3"/>
            <w:vAlign w:val="center"/>
          </w:tcPr>
          <w:p w14:paraId="3CB95CAD" w14:textId="77777777" w:rsidR="008038D0" w:rsidRPr="00653DB3" w:rsidRDefault="004C7475">
            <w:pPr>
              <w:pStyle w:val="a5"/>
              <w:widowControl w:val="0"/>
              <w:adjustRightInd w:val="0"/>
              <w:snapToGrid w:val="0"/>
              <w:spacing w:before="0" w:beforeAutospacing="0" w:after="0" w:afterAutospacing="0"/>
              <w:jc w:val="both"/>
              <w:rPr>
                <w:sz w:val="21"/>
                <w:szCs w:val="21"/>
              </w:rPr>
            </w:pPr>
            <w:r w:rsidRPr="00653DB3">
              <w:rPr>
                <w:sz w:val="21"/>
                <w:szCs w:val="21"/>
              </w:rPr>
              <w:t>环境影响</w:t>
            </w:r>
            <w:r w:rsidRPr="00653DB3">
              <w:rPr>
                <w:rFonts w:hint="eastAsia"/>
                <w:sz w:val="21"/>
                <w:szCs w:val="21"/>
              </w:rPr>
              <w:t>登记</w:t>
            </w:r>
            <w:r w:rsidR="008038D0" w:rsidRPr="00653DB3">
              <w:rPr>
                <w:sz w:val="21"/>
                <w:szCs w:val="21"/>
              </w:rPr>
              <w:t>表</w:t>
            </w:r>
            <w:r w:rsidRPr="00653DB3">
              <w:rPr>
                <w:sz w:val="21"/>
                <w:szCs w:val="21"/>
              </w:rPr>
              <w:t>（</w:t>
            </w:r>
            <w:r w:rsidRPr="00653DB3">
              <w:rPr>
                <w:rFonts w:hint="eastAsia"/>
                <w:sz w:val="21"/>
                <w:szCs w:val="21"/>
              </w:rPr>
              <w:t>区域改革+环境标准改革区域</w:t>
            </w:r>
            <w:r w:rsidRPr="00653DB3">
              <w:rPr>
                <w:sz w:val="21"/>
                <w:szCs w:val="21"/>
              </w:rPr>
              <w:t>）</w:t>
            </w:r>
          </w:p>
        </w:tc>
      </w:tr>
      <w:tr w:rsidR="00653DB3" w:rsidRPr="00653DB3" w14:paraId="5EE838D5" w14:textId="77777777">
        <w:trPr>
          <w:trHeight w:val="425"/>
          <w:jc w:val="center"/>
        </w:trPr>
        <w:tc>
          <w:tcPr>
            <w:tcW w:w="8835" w:type="dxa"/>
            <w:gridSpan w:val="5"/>
            <w:vAlign w:val="center"/>
          </w:tcPr>
          <w:p w14:paraId="613C3C75" w14:textId="77777777" w:rsidR="008038D0" w:rsidRPr="00653DB3" w:rsidRDefault="008038D0">
            <w:pPr>
              <w:pStyle w:val="a5"/>
              <w:widowControl w:val="0"/>
              <w:adjustRightInd w:val="0"/>
              <w:snapToGrid w:val="0"/>
              <w:spacing w:before="0" w:beforeAutospacing="0" w:after="0" w:afterAutospacing="0"/>
              <w:jc w:val="both"/>
              <w:rPr>
                <w:rFonts w:ascii="黑体" w:eastAsia="黑体" w:hAnsi="黑体"/>
                <w:sz w:val="21"/>
                <w:szCs w:val="21"/>
              </w:rPr>
            </w:pPr>
            <w:r w:rsidRPr="00653DB3">
              <w:rPr>
                <w:rFonts w:ascii="黑体" w:eastAsia="黑体" w:hAnsi="黑体"/>
                <w:sz w:val="21"/>
                <w:szCs w:val="21"/>
              </w:rPr>
              <w:t>一、建设单位情况</w:t>
            </w:r>
          </w:p>
        </w:tc>
      </w:tr>
      <w:tr w:rsidR="00653DB3" w:rsidRPr="00653DB3" w14:paraId="352EBFB5" w14:textId="77777777">
        <w:trPr>
          <w:trHeight w:val="425"/>
          <w:jc w:val="center"/>
        </w:trPr>
        <w:tc>
          <w:tcPr>
            <w:tcW w:w="3569" w:type="dxa"/>
            <w:gridSpan w:val="2"/>
            <w:vAlign w:val="center"/>
          </w:tcPr>
          <w:p w14:paraId="0DD9258A"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单位名称（盖章）</w:t>
            </w:r>
          </w:p>
        </w:tc>
        <w:tc>
          <w:tcPr>
            <w:tcW w:w="5266" w:type="dxa"/>
            <w:gridSpan w:val="3"/>
            <w:vAlign w:val="center"/>
          </w:tcPr>
          <w:p w14:paraId="5E81D0A9" w14:textId="77777777" w:rsidR="008038D0" w:rsidRPr="00653DB3" w:rsidRDefault="00C368EE">
            <w:pPr>
              <w:pStyle w:val="a5"/>
              <w:widowControl w:val="0"/>
              <w:adjustRightInd w:val="0"/>
              <w:snapToGrid w:val="0"/>
              <w:spacing w:before="0" w:beforeAutospacing="0" w:after="0" w:afterAutospacing="0"/>
              <w:jc w:val="both"/>
              <w:rPr>
                <w:sz w:val="21"/>
                <w:szCs w:val="21"/>
              </w:rPr>
            </w:pPr>
            <w:r w:rsidRPr="00653DB3">
              <w:rPr>
                <w:rFonts w:hint="eastAsia"/>
                <w:sz w:val="21"/>
                <w:szCs w:val="21"/>
              </w:rPr>
              <w:t>嘉兴市</w:t>
            </w:r>
            <w:proofErr w:type="gramStart"/>
            <w:r w:rsidRPr="00653DB3">
              <w:rPr>
                <w:rFonts w:hint="eastAsia"/>
                <w:sz w:val="21"/>
                <w:szCs w:val="21"/>
              </w:rPr>
              <w:t>秀湖经营</w:t>
            </w:r>
            <w:proofErr w:type="gramEnd"/>
            <w:r w:rsidRPr="00653DB3">
              <w:rPr>
                <w:rFonts w:hint="eastAsia"/>
                <w:sz w:val="21"/>
                <w:szCs w:val="21"/>
              </w:rPr>
              <w:t>管理有限公司</w:t>
            </w:r>
          </w:p>
        </w:tc>
      </w:tr>
      <w:tr w:rsidR="00653DB3" w:rsidRPr="00653DB3" w14:paraId="19382477" w14:textId="77777777">
        <w:trPr>
          <w:trHeight w:val="425"/>
          <w:jc w:val="center"/>
        </w:trPr>
        <w:tc>
          <w:tcPr>
            <w:tcW w:w="3569" w:type="dxa"/>
            <w:gridSpan w:val="2"/>
            <w:vAlign w:val="center"/>
          </w:tcPr>
          <w:p w14:paraId="5D7D5433"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统一社会信用代码</w:t>
            </w:r>
          </w:p>
        </w:tc>
        <w:tc>
          <w:tcPr>
            <w:tcW w:w="5266" w:type="dxa"/>
            <w:gridSpan w:val="3"/>
            <w:vAlign w:val="center"/>
          </w:tcPr>
          <w:p w14:paraId="2C141360" w14:textId="77777777" w:rsidR="008038D0" w:rsidRPr="00653DB3" w:rsidRDefault="00C368EE" w:rsidP="00EA273F">
            <w:pPr>
              <w:pStyle w:val="a5"/>
              <w:adjustRightInd w:val="0"/>
              <w:snapToGrid w:val="0"/>
              <w:rPr>
                <w:sz w:val="21"/>
                <w:szCs w:val="21"/>
              </w:rPr>
            </w:pPr>
            <w:r w:rsidRPr="00653DB3">
              <w:rPr>
                <w:sz w:val="21"/>
                <w:szCs w:val="21"/>
              </w:rPr>
              <w:t>91330411MA2CWU93X1</w:t>
            </w:r>
          </w:p>
        </w:tc>
      </w:tr>
      <w:tr w:rsidR="00653DB3" w:rsidRPr="00653DB3" w14:paraId="54FD0833" w14:textId="77777777">
        <w:trPr>
          <w:trHeight w:val="425"/>
          <w:jc w:val="center"/>
        </w:trPr>
        <w:tc>
          <w:tcPr>
            <w:tcW w:w="3569" w:type="dxa"/>
            <w:gridSpan w:val="2"/>
            <w:vAlign w:val="center"/>
          </w:tcPr>
          <w:p w14:paraId="19DBB3DD"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法定代表人（签章）</w:t>
            </w:r>
          </w:p>
        </w:tc>
        <w:tc>
          <w:tcPr>
            <w:tcW w:w="5266" w:type="dxa"/>
            <w:gridSpan w:val="3"/>
            <w:vAlign w:val="center"/>
          </w:tcPr>
          <w:p w14:paraId="1C8FD577" w14:textId="77777777" w:rsidR="008038D0" w:rsidRPr="00653DB3" w:rsidRDefault="00C368EE">
            <w:pPr>
              <w:pStyle w:val="a5"/>
              <w:widowControl w:val="0"/>
              <w:adjustRightInd w:val="0"/>
              <w:snapToGrid w:val="0"/>
              <w:spacing w:before="0" w:beforeAutospacing="0" w:after="0" w:afterAutospacing="0"/>
              <w:jc w:val="both"/>
              <w:rPr>
                <w:sz w:val="21"/>
                <w:szCs w:val="21"/>
              </w:rPr>
            </w:pPr>
            <w:r w:rsidRPr="00653DB3">
              <w:rPr>
                <w:rFonts w:hint="eastAsia"/>
                <w:sz w:val="21"/>
                <w:szCs w:val="21"/>
              </w:rPr>
              <w:t>朱文</w:t>
            </w:r>
            <w:proofErr w:type="gramStart"/>
            <w:r w:rsidRPr="00653DB3">
              <w:rPr>
                <w:rFonts w:hint="eastAsia"/>
                <w:sz w:val="21"/>
                <w:szCs w:val="21"/>
              </w:rPr>
              <w:t>斌</w:t>
            </w:r>
            <w:proofErr w:type="gramEnd"/>
          </w:p>
        </w:tc>
      </w:tr>
      <w:tr w:rsidR="00653DB3" w:rsidRPr="00653DB3" w14:paraId="7035B6A9" w14:textId="77777777">
        <w:trPr>
          <w:trHeight w:val="425"/>
          <w:jc w:val="center"/>
        </w:trPr>
        <w:tc>
          <w:tcPr>
            <w:tcW w:w="3569" w:type="dxa"/>
            <w:gridSpan w:val="2"/>
            <w:vAlign w:val="center"/>
          </w:tcPr>
          <w:p w14:paraId="0A3081CB"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主要负责人（签字）</w:t>
            </w:r>
          </w:p>
        </w:tc>
        <w:tc>
          <w:tcPr>
            <w:tcW w:w="5266" w:type="dxa"/>
            <w:gridSpan w:val="3"/>
            <w:vAlign w:val="center"/>
          </w:tcPr>
          <w:p w14:paraId="01F0067E" w14:textId="77777777" w:rsidR="008038D0" w:rsidRPr="00653DB3" w:rsidRDefault="00044C8C">
            <w:pPr>
              <w:pStyle w:val="a5"/>
              <w:widowControl w:val="0"/>
              <w:adjustRightInd w:val="0"/>
              <w:snapToGrid w:val="0"/>
              <w:spacing w:before="0" w:beforeAutospacing="0" w:after="0" w:afterAutospacing="0"/>
              <w:jc w:val="both"/>
              <w:rPr>
                <w:sz w:val="21"/>
                <w:szCs w:val="21"/>
              </w:rPr>
            </w:pPr>
            <w:r w:rsidRPr="00653DB3">
              <w:rPr>
                <w:rFonts w:hint="eastAsia"/>
                <w:sz w:val="21"/>
                <w:szCs w:val="21"/>
              </w:rPr>
              <w:t>徐平</w:t>
            </w:r>
          </w:p>
        </w:tc>
      </w:tr>
      <w:tr w:rsidR="00653DB3" w:rsidRPr="00653DB3" w14:paraId="4EE4C1F4" w14:textId="77777777">
        <w:trPr>
          <w:trHeight w:val="425"/>
          <w:jc w:val="center"/>
        </w:trPr>
        <w:tc>
          <w:tcPr>
            <w:tcW w:w="3569" w:type="dxa"/>
            <w:gridSpan w:val="2"/>
            <w:vAlign w:val="center"/>
          </w:tcPr>
          <w:p w14:paraId="57AD55A6"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直接负责的主管人员（签字）</w:t>
            </w:r>
          </w:p>
        </w:tc>
        <w:tc>
          <w:tcPr>
            <w:tcW w:w="5266" w:type="dxa"/>
            <w:gridSpan w:val="3"/>
            <w:vAlign w:val="center"/>
          </w:tcPr>
          <w:p w14:paraId="2FBBB392" w14:textId="77777777" w:rsidR="008038D0" w:rsidRPr="00653DB3" w:rsidRDefault="00044C8C">
            <w:pPr>
              <w:pStyle w:val="a5"/>
              <w:widowControl w:val="0"/>
              <w:adjustRightInd w:val="0"/>
              <w:snapToGrid w:val="0"/>
              <w:spacing w:before="0" w:beforeAutospacing="0" w:after="0" w:afterAutospacing="0"/>
              <w:jc w:val="both"/>
              <w:rPr>
                <w:sz w:val="21"/>
                <w:szCs w:val="21"/>
              </w:rPr>
            </w:pPr>
            <w:r w:rsidRPr="00653DB3">
              <w:rPr>
                <w:rFonts w:hint="eastAsia"/>
                <w:sz w:val="21"/>
                <w:szCs w:val="21"/>
              </w:rPr>
              <w:t>徐平</w:t>
            </w:r>
          </w:p>
        </w:tc>
      </w:tr>
      <w:tr w:rsidR="00653DB3" w:rsidRPr="00653DB3" w14:paraId="24B94D6D" w14:textId="77777777">
        <w:trPr>
          <w:trHeight w:val="425"/>
          <w:jc w:val="center"/>
        </w:trPr>
        <w:tc>
          <w:tcPr>
            <w:tcW w:w="8835" w:type="dxa"/>
            <w:gridSpan w:val="5"/>
            <w:vAlign w:val="center"/>
          </w:tcPr>
          <w:p w14:paraId="38F18648" w14:textId="77777777" w:rsidR="008038D0" w:rsidRPr="00653DB3" w:rsidRDefault="008038D0">
            <w:pPr>
              <w:pStyle w:val="a5"/>
              <w:widowControl w:val="0"/>
              <w:adjustRightInd w:val="0"/>
              <w:snapToGrid w:val="0"/>
              <w:spacing w:before="0" w:beforeAutospacing="0" w:after="0" w:afterAutospacing="0"/>
              <w:jc w:val="both"/>
              <w:rPr>
                <w:rFonts w:ascii="黑体" w:eastAsia="黑体" w:hAnsi="黑体"/>
                <w:b/>
                <w:sz w:val="21"/>
                <w:szCs w:val="21"/>
              </w:rPr>
            </w:pPr>
            <w:r w:rsidRPr="00653DB3">
              <w:rPr>
                <w:rFonts w:ascii="黑体" w:eastAsia="黑体" w:hAnsi="黑体"/>
                <w:sz w:val="21"/>
                <w:szCs w:val="21"/>
              </w:rPr>
              <w:t>二、编制单位情况</w:t>
            </w:r>
          </w:p>
        </w:tc>
      </w:tr>
      <w:tr w:rsidR="00653DB3" w:rsidRPr="00653DB3" w14:paraId="15D8F137" w14:textId="77777777">
        <w:trPr>
          <w:trHeight w:val="425"/>
          <w:jc w:val="center"/>
        </w:trPr>
        <w:tc>
          <w:tcPr>
            <w:tcW w:w="3569" w:type="dxa"/>
            <w:gridSpan w:val="2"/>
            <w:vAlign w:val="center"/>
          </w:tcPr>
          <w:p w14:paraId="73DC1D32"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单位名称（盖章）</w:t>
            </w:r>
          </w:p>
        </w:tc>
        <w:tc>
          <w:tcPr>
            <w:tcW w:w="5266" w:type="dxa"/>
            <w:gridSpan w:val="3"/>
            <w:vAlign w:val="center"/>
          </w:tcPr>
          <w:p w14:paraId="5E58F5C2" w14:textId="77777777" w:rsidR="008038D0" w:rsidRPr="00653DB3" w:rsidRDefault="008038D0">
            <w:pPr>
              <w:pStyle w:val="a5"/>
              <w:widowControl w:val="0"/>
              <w:adjustRightInd w:val="0"/>
              <w:snapToGrid w:val="0"/>
              <w:spacing w:before="156" w:beforeAutospacing="0" w:after="0" w:afterAutospacing="0"/>
              <w:jc w:val="center"/>
              <w:rPr>
                <w:sz w:val="21"/>
                <w:szCs w:val="21"/>
              </w:rPr>
            </w:pPr>
            <w:r w:rsidRPr="00653DB3">
              <w:rPr>
                <w:sz w:val="21"/>
                <w:szCs w:val="21"/>
              </w:rPr>
              <w:t>浙江环耀环境建设有限公司</w:t>
            </w:r>
          </w:p>
        </w:tc>
      </w:tr>
      <w:tr w:rsidR="00653DB3" w:rsidRPr="00653DB3" w14:paraId="4E1470BA" w14:textId="77777777">
        <w:trPr>
          <w:trHeight w:val="425"/>
          <w:jc w:val="center"/>
        </w:trPr>
        <w:tc>
          <w:tcPr>
            <w:tcW w:w="3569" w:type="dxa"/>
            <w:gridSpan w:val="2"/>
            <w:vAlign w:val="center"/>
          </w:tcPr>
          <w:p w14:paraId="3EAA8760"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统一社会信用代码</w:t>
            </w:r>
          </w:p>
        </w:tc>
        <w:tc>
          <w:tcPr>
            <w:tcW w:w="5266" w:type="dxa"/>
            <w:gridSpan w:val="3"/>
            <w:vAlign w:val="center"/>
          </w:tcPr>
          <w:p w14:paraId="2F1830CA" w14:textId="77777777" w:rsidR="008038D0" w:rsidRPr="00653DB3" w:rsidRDefault="008038D0">
            <w:pPr>
              <w:pStyle w:val="a5"/>
              <w:widowControl w:val="0"/>
              <w:adjustRightInd w:val="0"/>
              <w:snapToGrid w:val="0"/>
              <w:spacing w:before="156" w:beforeAutospacing="0" w:after="0" w:afterAutospacing="0"/>
              <w:jc w:val="center"/>
              <w:rPr>
                <w:sz w:val="21"/>
                <w:szCs w:val="21"/>
              </w:rPr>
            </w:pPr>
            <w:r w:rsidRPr="00653DB3">
              <w:rPr>
                <w:sz w:val="21"/>
                <w:szCs w:val="21"/>
              </w:rPr>
              <w:t>91330000674790571X</w:t>
            </w:r>
          </w:p>
        </w:tc>
      </w:tr>
      <w:tr w:rsidR="00653DB3" w:rsidRPr="00653DB3" w14:paraId="784ABC20" w14:textId="77777777">
        <w:trPr>
          <w:trHeight w:val="425"/>
          <w:jc w:val="center"/>
        </w:trPr>
        <w:tc>
          <w:tcPr>
            <w:tcW w:w="8835" w:type="dxa"/>
            <w:gridSpan w:val="5"/>
            <w:vAlign w:val="center"/>
          </w:tcPr>
          <w:p w14:paraId="01356405" w14:textId="77777777" w:rsidR="008038D0" w:rsidRPr="00653DB3" w:rsidRDefault="008038D0">
            <w:pPr>
              <w:pStyle w:val="a5"/>
              <w:widowControl w:val="0"/>
              <w:adjustRightInd w:val="0"/>
              <w:snapToGrid w:val="0"/>
              <w:spacing w:before="0" w:beforeAutospacing="0" w:after="0" w:afterAutospacing="0"/>
              <w:rPr>
                <w:rFonts w:ascii="黑体" w:eastAsia="黑体" w:hAnsi="黑体"/>
                <w:sz w:val="21"/>
                <w:szCs w:val="21"/>
              </w:rPr>
            </w:pPr>
            <w:r w:rsidRPr="00653DB3">
              <w:rPr>
                <w:rFonts w:ascii="黑体" w:eastAsia="黑体" w:hAnsi="黑体"/>
                <w:sz w:val="21"/>
                <w:szCs w:val="21"/>
              </w:rPr>
              <w:t>三、编制人员情况</w:t>
            </w:r>
          </w:p>
        </w:tc>
      </w:tr>
      <w:tr w:rsidR="00653DB3" w:rsidRPr="00653DB3" w14:paraId="76A6CFAA" w14:textId="77777777">
        <w:trPr>
          <w:trHeight w:val="425"/>
          <w:jc w:val="center"/>
        </w:trPr>
        <w:tc>
          <w:tcPr>
            <w:tcW w:w="8835" w:type="dxa"/>
            <w:gridSpan w:val="5"/>
            <w:vAlign w:val="center"/>
          </w:tcPr>
          <w:p w14:paraId="66200D30" w14:textId="77777777" w:rsidR="008038D0" w:rsidRPr="00653DB3" w:rsidRDefault="008038D0">
            <w:pPr>
              <w:pStyle w:val="a5"/>
              <w:widowControl w:val="0"/>
              <w:adjustRightInd w:val="0"/>
              <w:snapToGrid w:val="0"/>
              <w:spacing w:before="0" w:beforeAutospacing="0" w:after="0" w:afterAutospacing="0"/>
              <w:rPr>
                <w:sz w:val="21"/>
                <w:szCs w:val="21"/>
              </w:rPr>
            </w:pPr>
            <w:r w:rsidRPr="00653DB3">
              <w:rPr>
                <w:sz w:val="21"/>
                <w:szCs w:val="21"/>
              </w:rPr>
              <w:t>1.编制主持人</w:t>
            </w:r>
          </w:p>
        </w:tc>
      </w:tr>
      <w:tr w:rsidR="00653DB3" w:rsidRPr="00653DB3" w14:paraId="0EBF72AF" w14:textId="77777777">
        <w:trPr>
          <w:trHeight w:val="425"/>
          <w:jc w:val="center"/>
        </w:trPr>
        <w:tc>
          <w:tcPr>
            <w:tcW w:w="1301" w:type="dxa"/>
            <w:vAlign w:val="center"/>
          </w:tcPr>
          <w:p w14:paraId="787995CE"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姓名</w:t>
            </w:r>
          </w:p>
        </w:tc>
        <w:tc>
          <w:tcPr>
            <w:tcW w:w="4082" w:type="dxa"/>
            <w:gridSpan w:val="2"/>
            <w:vAlign w:val="center"/>
          </w:tcPr>
          <w:p w14:paraId="6B74F326"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职业资格证书管理号</w:t>
            </w:r>
          </w:p>
        </w:tc>
        <w:tc>
          <w:tcPr>
            <w:tcW w:w="2126" w:type="dxa"/>
            <w:vAlign w:val="center"/>
          </w:tcPr>
          <w:p w14:paraId="00A0E7A1"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信用编号</w:t>
            </w:r>
          </w:p>
        </w:tc>
        <w:tc>
          <w:tcPr>
            <w:tcW w:w="1326" w:type="dxa"/>
            <w:vAlign w:val="center"/>
          </w:tcPr>
          <w:p w14:paraId="37E2B17A"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签字</w:t>
            </w:r>
          </w:p>
        </w:tc>
      </w:tr>
      <w:tr w:rsidR="00653DB3" w:rsidRPr="00653DB3" w14:paraId="51FCFA05" w14:textId="77777777">
        <w:trPr>
          <w:trHeight w:val="425"/>
          <w:jc w:val="center"/>
        </w:trPr>
        <w:tc>
          <w:tcPr>
            <w:tcW w:w="1301" w:type="dxa"/>
            <w:vAlign w:val="center"/>
          </w:tcPr>
          <w:p w14:paraId="619F6EF3"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赵煜</w:t>
            </w:r>
          </w:p>
        </w:tc>
        <w:tc>
          <w:tcPr>
            <w:tcW w:w="4082" w:type="dxa"/>
            <w:gridSpan w:val="2"/>
            <w:vAlign w:val="center"/>
          </w:tcPr>
          <w:p w14:paraId="3C705624"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2017035330352016332702000003</w:t>
            </w:r>
          </w:p>
        </w:tc>
        <w:tc>
          <w:tcPr>
            <w:tcW w:w="2126" w:type="dxa"/>
            <w:vAlign w:val="center"/>
          </w:tcPr>
          <w:p w14:paraId="3CA57234"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BH000805</w:t>
            </w:r>
          </w:p>
        </w:tc>
        <w:tc>
          <w:tcPr>
            <w:tcW w:w="1326" w:type="dxa"/>
            <w:vAlign w:val="center"/>
          </w:tcPr>
          <w:p w14:paraId="321B078A" w14:textId="77777777" w:rsidR="008038D0" w:rsidRPr="00653DB3" w:rsidRDefault="008038D0">
            <w:pPr>
              <w:pStyle w:val="a5"/>
              <w:widowControl w:val="0"/>
              <w:adjustRightInd w:val="0"/>
              <w:snapToGrid w:val="0"/>
              <w:spacing w:before="0" w:beforeAutospacing="0" w:after="0" w:afterAutospacing="0"/>
              <w:jc w:val="center"/>
              <w:rPr>
                <w:sz w:val="21"/>
                <w:szCs w:val="21"/>
              </w:rPr>
            </w:pPr>
          </w:p>
        </w:tc>
      </w:tr>
      <w:tr w:rsidR="00653DB3" w:rsidRPr="00653DB3" w14:paraId="1FB989CA" w14:textId="77777777">
        <w:trPr>
          <w:trHeight w:val="425"/>
          <w:jc w:val="center"/>
        </w:trPr>
        <w:tc>
          <w:tcPr>
            <w:tcW w:w="8835" w:type="dxa"/>
            <w:gridSpan w:val="5"/>
            <w:vAlign w:val="center"/>
          </w:tcPr>
          <w:p w14:paraId="71107731" w14:textId="77777777" w:rsidR="008038D0" w:rsidRPr="00653DB3" w:rsidRDefault="008038D0">
            <w:pPr>
              <w:pStyle w:val="a5"/>
              <w:widowControl w:val="0"/>
              <w:adjustRightInd w:val="0"/>
              <w:snapToGrid w:val="0"/>
              <w:spacing w:before="0" w:beforeAutospacing="0" w:after="0" w:afterAutospacing="0"/>
              <w:rPr>
                <w:sz w:val="21"/>
                <w:szCs w:val="21"/>
              </w:rPr>
            </w:pPr>
            <w:r w:rsidRPr="00653DB3">
              <w:rPr>
                <w:sz w:val="21"/>
                <w:szCs w:val="21"/>
              </w:rPr>
              <w:t>2.主要编制人员</w:t>
            </w:r>
          </w:p>
        </w:tc>
      </w:tr>
      <w:tr w:rsidR="00653DB3" w:rsidRPr="00653DB3" w14:paraId="66AC834F" w14:textId="77777777">
        <w:trPr>
          <w:trHeight w:val="425"/>
          <w:jc w:val="center"/>
        </w:trPr>
        <w:tc>
          <w:tcPr>
            <w:tcW w:w="1301" w:type="dxa"/>
            <w:vAlign w:val="center"/>
          </w:tcPr>
          <w:p w14:paraId="2BE7CEF2"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姓名</w:t>
            </w:r>
          </w:p>
        </w:tc>
        <w:tc>
          <w:tcPr>
            <w:tcW w:w="4082" w:type="dxa"/>
            <w:gridSpan w:val="2"/>
            <w:vAlign w:val="center"/>
          </w:tcPr>
          <w:p w14:paraId="76FAD51B"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主要编写内容</w:t>
            </w:r>
          </w:p>
        </w:tc>
        <w:tc>
          <w:tcPr>
            <w:tcW w:w="2126" w:type="dxa"/>
            <w:vAlign w:val="center"/>
          </w:tcPr>
          <w:p w14:paraId="0FCE59AF"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信用编号</w:t>
            </w:r>
          </w:p>
        </w:tc>
        <w:tc>
          <w:tcPr>
            <w:tcW w:w="1326" w:type="dxa"/>
            <w:vAlign w:val="center"/>
          </w:tcPr>
          <w:p w14:paraId="7A533F33"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签字</w:t>
            </w:r>
          </w:p>
        </w:tc>
      </w:tr>
      <w:tr w:rsidR="008038D0" w:rsidRPr="00653DB3" w14:paraId="2EBDFDF2" w14:textId="77777777">
        <w:trPr>
          <w:trHeight w:val="425"/>
          <w:jc w:val="center"/>
        </w:trPr>
        <w:tc>
          <w:tcPr>
            <w:tcW w:w="1301" w:type="dxa"/>
            <w:vAlign w:val="center"/>
          </w:tcPr>
          <w:p w14:paraId="03364A3D"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赵煜</w:t>
            </w:r>
          </w:p>
        </w:tc>
        <w:tc>
          <w:tcPr>
            <w:tcW w:w="4082" w:type="dxa"/>
            <w:gridSpan w:val="2"/>
            <w:vAlign w:val="center"/>
          </w:tcPr>
          <w:p w14:paraId="54CAC626" w14:textId="77777777" w:rsidR="008038D0" w:rsidRPr="00653DB3" w:rsidRDefault="00AB2163">
            <w:pPr>
              <w:pStyle w:val="a5"/>
              <w:widowControl w:val="0"/>
              <w:adjustRightInd w:val="0"/>
              <w:snapToGrid w:val="0"/>
              <w:spacing w:before="0" w:beforeAutospacing="0" w:after="0" w:afterAutospacing="0"/>
              <w:jc w:val="center"/>
              <w:rPr>
                <w:sz w:val="21"/>
                <w:szCs w:val="21"/>
              </w:rPr>
            </w:pPr>
            <w:r w:rsidRPr="00653DB3">
              <w:rPr>
                <w:rFonts w:hint="eastAsia"/>
                <w:sz w:val="21"/>
                <w:szCs w:val="21"/>
              </w:rPr>
              <w:t>全部</w:t>
            </w:r>
          </w:p>
        </w:tc>
        <w:tc>
          <w:tcPr>
            <w:tcW w:w="2126" w:type="dxa"/>
            <w:vAlign w:val="center"/>
          </w:tcPr>
          <w:p w14:paraId="02207E4C" w14:textId="77777777" w:rsidR="008038D0" w:rsidRPr="00653DB3" w:rsidRDefault="008038D0">
            <w:pPr>
              <w:pStyle w:val="a5"/>
              <w:widowControl w:val="0"/>
              <w:adjustRightInd w:val="0"/>
              <w:snapToGrid w:val="0"/>
              <w:spacing w:before="0" w:beforeAutospacing="0" w:after="0" w:afterAutospacing="0"/>
              <w:jc w:val="center"/>
              <w:rPr>
                <w:sz w:val="21"/>
                <w:szCs w:val="21"/>
              </w:rPr>
            </w:pPr>
            <w:r w:rsidRPr="00653DB3">
              <w:rPr>
                <w:sz w:val="21"/>
                <w:szCs w:val="21"/>
              </w:rPr>
              <w:t>BH000805</w:t>
            </w:r>
          </w:p>
        </w:tc>
        <w:tc>
          <w:tcPr>
            <w:tcW w:w="1326" w:type="dxa"/>
            <w:vAlign w:val="center"/>
          </w:tcPr>
          <w:p w14:paraId="3399CF99" w14:textId="77777777" w:rsidR="008038D0" w:rsidRPr="00653DB3" w:rsidRDefault="008038D0">
            <w:pPr>
              <w:pStyle w:val="a5"/>
              <w:widowControl w:val="0"/>
              <w:adjustRightInd w:val="0"/>
              <w:snapToGrid w:val="0"/>
              <w:spacing w:before="0" w:beforeAutospacing="0" w:after="0" w:afterAutospacing="0"/>
              <w:jc w:val="center"/>
              <w:rPr>
                <w:sz w:val="21"/>
                <w:szCs w:val="21"/>
              </w:rPr>
            </w:pPr>
          </w:p>
        </w:tc>
      </w:tr>
    </w:tbl>
    <w:p w14:paraId="49C403D5" w14:textId="77777777" w:rsidR="008038D0" w:rsidRPr="00653DB3" w:rsidRDefault="008038D0" w:rsidP="00F56BD0">
      <w:pPr>
        <w:adjustRightInd w:val="0"/>
        <w:snapToGrid w:val="0"/>
        <w:spacing w:line="355" w:lineRule="auto"/>
        <w:rPr>
          <w:rFonts w:ascii="仿宋_GB2312"/>
          <w:szCs w:val="30"/>
        </w:rPr>
      </w:pPr>
    </w:p>
    <w:p w14:paraId="7FD3D0D3" w14:textId="77777777" w:rsidR="008038D0" w:rsidRPr="00653DB3" w:rsidRDefault="008038D0">
      <w:pPr>
        <w:pStyle w:val="af2"/>
        <w:snapToGrid w:val="0"/>
        <w:spacing w:line="408" w:lineRule="auto"/>
        <w:jc w:val="left"/>
        <w:rPr>
          <w:rFonts w:ascii="仿宋_GB2312" w:eastAsia="仿宋_GB2312"/>
        </w:rPr>
      </w:pPr>
    </w:p>
    <w:p w14:paraId="7BFF35AB" w14:textId="77777777" w:rsidR="008038D0" w:rsidRPr="00653DB3" w:rsidRDefault="008038D0">
      <w:pPr>
        <w:adjustRightInd w:val="0"/>
        <w:snapToGrid w:val="0"/>
        <w:spacing w:line="360" w:lineRule="auto"/>
        <w:jc w:val="center"/>
        <w:rPr>
          <w:bCs/>
          <w:kern w:val="0"/>
          <w:sz w:val="30"/>
          <w:szCs w:val="30"/>
        </w:rPr>
      </w:pPr>
    </w:p>
    <w:p w14:paraId="08BAED9E" w14:textId="77777777" w:rsidR="008038D0" w:rsidRPr="00653DB3" w:rsidRDefault="008038D0">
      <w:pPr>
        <w:adjustRightInd w:val="0"/>
        <w:snapToGrid w:val="0"/>
        <w:spacing w:line="360" w:lineRule="auto"/>
        <w:jc w:val="center"/>
        <w:rPr>
          <w:bCs/>
          <w:kern w:val="0"/>
          <w:sz w:val="30"/>
          <w:szCs w:val="30"/>
        </w:rPr>
      </w:pPr>
    </w:p>
    <w:p w14:paraId="063A69B2" w14:textId="77777777" w:rsidR="008038D0" w:rsidRPr="00653DB3" w:rsidRDefault="008038D0">
      <w:pPr>
        <w:adjustRightInd w:val="0"/>
        <w:snapToGrid w:val="0"/>
        <w:spacing w:line="360" w:lineRule="auto"/>
        <w:jc w:val="center"/>
        <w:rPr>
          <w:bCs/>
          <w:kern w:val="0"/>
          <w:sz w:val="30"/>
          <w:szCs w:val="30"/>
        </w:rPr>
      </w:pPr>
    </w:p>
    <w:p w14:paraId="09F573FC" w14:textId="77777777" w:rsidR="008038D0" w:rsidRPr="00653DB3" w:rsidRDefault="008038D0">
      <w:pPr>
        <w:adjustRightInd w:val="0"/>
        <w:snapToGrid w:val="0"/>
        <w:spacing w:line="360" w:lineRule="auto"/>
        <w:jc w:val="center"/>
        <w:rPr>
          <w:bCs/>
          <w:kern w:val="0"/>
          <w:sz w:val="30"/>
          <w:szCs w:val="30"/>
        </w:rPr>
        <w:sectPr w:rsidR="008038D0" w:rsidRPr="00653DB3">
          <w:headerReference w:type="even" r:id="rId10"/>
          <w:headerReference w:type="default" r:id="rId11"/>
          <w:footerReference w:type="even" r:id="rId12"/>
          <w:headerReference w:type="first" r:id="rId13"/>
          <w:footerReference w:type="first" r:id="rId14"/>
          <w:pgSz w:w="11906" w:h="16838"/>
          <w:pgMar w:top="1588" w:right="1588" w:bottom="1588" w:left="1588" w:header="1134" w:footer="1134" w:gutter="0"/>
          <w:pgNumType w:fmt="upperRoman" w:start="1"/>
          <w:cols w:space="720"/>
          <w:titlePg/>
          <w:docGrid w:linePitch="312"/>
        </w:sectPr>
      </w:pPr>
    </w:p>
    <w:p w14:paraId="286F455E" w14:textId="77777777" w:rsidR="008038D0" w:rsidRPr="00653DB3" w:rsidRDefault="008038D0">
      <w:pPr>
        <w:pStyle w:val="13"/>
        <w:tabs>
          <w:tab w:val="right" w:leader="dot" w:pos="8296"/>
        </w:tabs>
        <w:snapToGrid w:val="0"/>
        <w:spacing w:line="440" w:lineRule="exact"/>
        <w:jc w:val="center"/>
        <w:rPr>
          <w:noProof/>
        </w:rPr>
      </w:pPr>
      <w:r w:rsidRPr="00653DB3">
        <w:rPr>
          <w:b/>
          <w:sz w:val="36"/>
          <w:szCs w:val="36"/>
        </w:rPr>
        <w:lastRenderedPageBreak/>
        <w:t>目</w:t>
      </w:r>
      <w:r w:rsidRPr="00653DB3">
        <w:rPr>
          <w:rFonts w:hint="eastAsia"/>
          <w:b/>
          <w:sz w:val="36"/>
          <w:szCs w:val="36"/>
        </w:rPr>
        <w:t xml:space="preserve"> </w:t>
      </w:r>
      <w:r w:rsidRPr="00653DB3">
        <w:rPr>
          <w:b/>
          <w:sz w:val="36"/>
          <w:szCs w:val="36"/>
        </w:rPr>
        <w:t>录</w:t>
      </w:r>
      <w:r w:rsidRPr="00653DB3">
        <w:rPr>
          <w:sz w:val="36"/>
          <w:szCs w:val="36"/>
        </w:rPr>
        <w:fldChar w:fldCharType="begin"/>
      </w:r>
      <w:r w:rsidRPr="00653DB3">
        <w:rPr>
          <w:sz w:val="36"/>
          <w:szCs w:val="36"/>
        </w:rPr>
        <w:instrText xml:space="preserve"> TOC \o "1-1" \h \z \u </w:instrText>
      </w:r>
      <w:r w:rsidRPr="00653DB3">
        <w:rPr>
          <w:sz w:val="36"/>
          <w:szCs w:val="36"/>
        </w:rPr>
        <w:fldChar w:fldCharType="separate"/>
      </w:r>
    </w:p>
    <w:p w14:paraId="4FC4F12D" w14:textId="77777777" w:rsidR="008038D0" w:rsidRPr="00653DB3" w:rsidRDefault="001251E3">
      <w:pPr>
        <w:pStyle w:val="13"/>
        <w:tabs>
          <w:tab w:val="right" w:leader="dot" w:pos="8720"/>
        </w:tabs>
        <w:spacing w:line="500" w:lineRule="exact"/>
        <w:rPr>
          <w:noProof/>
          <w:sz w:val="24"/>
        </w:rPr>
      </w:pPr>
      <w:hyperlink w:anchor="_Toc9867873" w:history="1">
        <w:r w:rsidR="008038D0" w:rsidRPr="00653DB3">
          <w:rPr>
            <w:rStyle w:val="ae"/>
            <w:bCs/>
            <w:noProof/>
            <w:color w:val="auto"/>
            <w:sz w:val="24"/>
            <w:szCs w:val="24"/>
          </w:rPr>
          <w:t>1</w:t>
        </w:r>
        <w:r w:rsidR="008038D0" w:rsidRPr="00653DB3">
          <w:rPr>
            <w:rStyle w:val="ae"/>
            <w:rFonts w:hAnsi="宋体"/>
            <w:bCs/>
            <w:noProof/>
            <w:color w:val="auto"/>
            <w:sz w:val="24"/>
            <w:szCs w:val="24"/>
          </w:rPr>
          <w:t>、建设项目基本情况</w:t>
        </w:r>
        <w:r w:rsidR="008038D0" w:rsidRPr="00653DB3">
          <w:rPr>
            <w:noProof/>
            <w:sz w:val="24"/>
          </w:rPr>
          <w:tab/>
        </w:r>
        <w:r w:rsidR="008038D0" w:rsidRPr="00653DB3">
          <w:rPr>
            <w:noProof/>
            <w:sz w:val="24"/>
          </w:rPr>
          <w:fldChar w:fldCharType="begin"/>
        </w:r>
        <w:r w:rsidR="008038D0" w:rsidRPr="00653DB3">
          <w:rPr>
            <w:noProof/>
            <w:sz w:val="24"/>
          </w:rPr>
          <w:instrText xml:space="preserve"> PAGEREF _Toc9867873 \h </w:instrText>
        </w:r>
        <w:r w:rsidR="008038D0" w:rsidRPr="00653DB3">
          <w:rPr>
            <w:noProof/>
            <w:sz w:val="24"/>
          </w:rPr>
        </w:r>
        <w:r w:rsidR="008038D0" w:rsidRPr="00653DB3">
          <w:rPr>
            <w:noProof/>
            <w:sz w:val="24"/>
          </w:rPr>
          <w:fldChar w:fldCharType="separate"/>
        </w:r>
        <w:r w:rsidR="00142757" w:rsidRPr="00653DB3">
          <w:rPr>
            <w:noProof/>
            <w:sz w:val="24"/>
          </w:rPr>
          <w:t>1</w:t>
        </w:r>
        <w:r w:rsidR="008038D0" w:rsidRPr="00653DB3">
          <w:rPr>
            <w:noProof/>
            <w:sz w:val="24"/>
          </w:rPr>
          <w:fldChar w:fldCharType="end"/>
        </w:r>
      </w:hyperlink>
    </w:p>
    <w:p w14:paraId="516536DE" w14:textId="58069455" w:rsidR="008038D0" w:rsidRPr="00653DB3" w:rsidRDefault="001251E3">
      <w:pPr>
        <w:pStyle w:val="13"/>
        <w:tabs>
          <w:tab w:val="right" w:leader="dot" w:pos="8720"/>
        </w:tabs>
        <w:spacing w:line="500" w:lineRule="exact"/>
        <w:rPr>
          <w:noProof/>
          <w:sz w:val="24"/>
        </w:rPr>
      </w:pPr>
      <w:hyperlink w:anchor="_Toc9867874" w:history="1">
        <w:r w:rsidR="008038D0" w:rsidRPr="00653DB3">
          <w:rPr>
            <w:rStyle w:val="ae"/>
            <w:bCs/>
            <w:noProof/>
            <w:color w:val="auto"/>
            <w:sz w:val="24"/>
            <w:szCs w:val="24"/>
          </w:rPr>
          <w:t>2</w:t>
        </w:r>
        <w:r w:rsidR="008038D0" w:rsidRPr="00653DB3">
          <w:rPr>
            <w:rStyle w:val="ae"/>
            <w:rFonts w:hAnsi="宋体"/>
            <w:bCs/>
            <w:noProof/>
            <w:color w:val="auto"/>
            <w:sz w:val="24"/>
            <w:szCs w:val="24"/>
          </w:rPr>
          <w:t>、建设项目所在地自然环境简况</w:t>
        </w:r>
        <w:r w:rsidR="008038D0" w:rsidRPr="00653DB3">
          <w:rPr>
            <w:noProof/>
            <w:sz w:val="24"/>
          </w:rPr>
          <w:tab/>
        </w:r>
        <w:r w:rsidR="008038D0" w:rsidRPr="00653DB3">
          <w:rPr>
            <w:noProof/>
            <w:sz w:val="24"/>
          </w:rPr>
          <w:fldChar w:fldCharType="begin"/>
        </w:r>
        <w:r w:rsidR="008038D0" w:rsidRPr="00653DB3">
          <w:rPr>
            <w:noProof/>
            <w:sz w:val="24"/>
          </w:rPr>
          <w:instrText xml:space="preserve"> PAGEREF _Toc9867874 \h </w:instrText>
        </w:r>
        <w:r w:rsidR="008038D0" w:rsidRPr="00653DB3">
          <w:rPr>
            <w:noProof/>
            <w:sz w:val="24"/>
          </w:rPr>
        </w:r>
        <w:r w:rsidR="008038D0" w:rsidRPr="00653DB3">
          <w:rPr>
            <w:noProof/>
            <w:sz w:val="24"/>
          </w:rPr>
          <w:fldChar w:fldCharType="separate"/>
        </w:r>
        <w:r w:rsidR="00142757" w:rsidRPr="00653DB3">
          <w:rPr>
            <w:noProof/>
            <w:sz w:val="24"/>
          </w:rPr>
          <w:t>12</w:t>
        </w:r>
        <w:r w:rsidR="008038D0" w:rsidRPr="00653DB3">
          <w:rPr>
            <w:noProof/>
            <w:sz w:val="24"/>
          </w:rPr>
          <w:fldChar w:fldCharType="end"/>
        </w:r>
      </w:hyperlink>
    </w:p>
    <w:p w14:paraId="32F6D597" w14:textId="25510911" w:rsidR="008038D0" w:rsidRPr="00653DB3" w:rsidRDefault="001251E3">
      <w:pPr>
        <w:pStyle w:val="13"/>
        <w:tabs>
          <w:tab w:val="right" w:leader="dot" w:pos="8720"/>
        </w:tabs>
        <w:spacing w:line="500" w:lineRule="exact"/>
        <w:rPr>
          <w:noProof/>
          <w:sz w:val="24"/>
        </w:rPr>
      </w:pPr>
      <w:hyperlink w:anchor="_Toc9867875" w:history="1">
        <w:r w:rsidR="008038D0" w:rsidRPr="00653DB3">
          <w:rPr>
            <w:rStyle w:val="ae"/>
            <w:bCs/>
            <w:noProof/>
            <w:color w:val="auto"/>
            <w:sz w:val="24"/>
            <w:szCs w:val="24"/>
          </w:rPr>
          <w:t>3</w:t>
        </w:r>
        <w:r w:rsidR="008038D0" w:rsidRPr="00653DB3">
          <w:rPr>
            <w:rStyle w:val="ae"/>
            <w:rFonts w:hAnsi="宋体"/>
            <w:bCs/>
            <w:noProof/>
            <w:color w:val="auto"/>
            <w:sz w:val="24"/>
            <w:szCs w:val="24"/>
          </w:rPr>
          <w:t>、环境质量状况</w:t>
        </w:r>
        <w:r w:rsidR="008038D0" w:rsidRPr="00653DB3">
          <w:rPr>
            <w:noProof/>
            <w:sz w:val="24"/>
          </w:rPr>
          <w:tab/>
        </w:r>
        <w:r w:rsidR="008038D0" w:rsidRPr="00653DB3">
          <w:rPr>
            <w:noProof/>
            <w:sz w:val="24"/>
          </w:rPr>
          <w:fldChar w:fldCharType="begin"/>
        </w:r>
        <w:r w:rsidR="008038D0" w:rsidRPr="00653DB3">
          <w:rPr>
            <w:noProof/>
            <w:sz w:val="24"/>
          </w:rPr>
          <w:instrText xml:space="preserve"> PAGEREF _Toc9867875 \h </w:instrText>
        </w:r>
        <w:r w:rsidR="008038D0" w:rsidRPr="00653DB3">
          <w:rPr>
            <w:noProof/>
            <w:sz w:val="24"/>
          </w:rPr>
        </w:r>
        <w:r w:rsidR="008038D0" w:rsidRPr="00653DB3">
          <w:rPr>
            <w:noProof/>
            <w:sz w:val="24"/>
          </w:rPr>
          <w:fldChar w:fldCharType="separate"/>
        </w:r>
        <w:r w:rsidR="00142757" w:rsidRPr="00653DB3">
          <w:rPr>
            <w:noProof/>
            <w:sz w:val="24"/>
          </w:rPr>
          <w:t>21</w:t>
        </w:r>
        <w:r w:rsidR="008038D0" w:rsidRPr="00653DB3">
          <w:rPr>
            <w:noProof/>
            <w:sz w:val="24"/>
          </w:rPr>
          <w:fldChar w:fldCharType="end"/>
        </w:r>
      </w:hyperlink>
    </w:p>
    <w:p w14:paraId="426CCDC2" w14:textId="0F005649" w:rsidR="008038D0" w:rsidRPr="00653DB3" w:rsidRDefault="001251E3">
      <w:pPr>
        <w:pStyle w:val="13"/>
        <w:tabs>
          <w:tab w:val="right" w:leader="dot" w:pos="8720"/>
        </w:tabs>
        <w:spacing w:line="500" w:lineRule="exact"/>
        <w:rPr>
          <w:noProof/>
          <w:sz w:val="24"/>
        </w:rPr>
      </w:pPr>
      <w:hyperlink w:anchor="_Toc9867876" w:history="1">
        <w:r w:rsidR="008038D0" w:rsidRPr="00653DB3">
          <w:rPr>
            <w:rStyle w:val="ae"/>
            <w:bCs/>
            <w:noProof/>
            <w:color w:val="auto"/>
            <w:sz w:val="24"/>
            <w:szCs w:val="24"/>
          </w:rPr>
          <w:t>4</w:t>
        </w:r>
        <w:r w:rsidR="008038D0" w:rsidRPr="00653DB3">
          <w:rPr>
            <w:rStyle w:val="ae"/>
            <w:rFonts w:hAnsi="宋体"/>
            <w:bCs/>
            <w:noProof/>
            <w:color w:val="auto"/>
            <w:sz w:val="24"/>
            <w:szCs w:val="24"/>
          </w:rPr>
          <w:t>、评价适用标准</w:t>
        </w:r>
        <w:r w:rsidR="008038D0" w:rsidRPr="00653DB3">
          <w:rPr>
            <w:noProof/>
            <w:sz w:val="24"/>
          </w:rPr>
          <w:tab/>
        </w:r>
        <w:r w:rsidR="008038D0" w:rsidRPr="00653DB3">
          <w:rPr>
            <w:noProof/>
            <w:sz w:val="24"/>
          </w:rPr>
          <w:fldChar w:fldCharType="begin"/>
        </w:r>
        <w:r w:rsidR="008038D0" w:rsidRPr="00653DB3">
          <w:rPr>
            <w:noProof/>
            <w:sz w:val="24"/>
          </w:rPr>
          <w:instrText xml:space="preserve"> PAGEREF _Toc9867876 \h </w:instrText>
        </w:r>
        <w:r w:rsidR="008038D0" w:rsidRPr="00653DB3">
          <w:rPr>
            <w:noProof/>
            <w:sz w:val="24"/>
          </w:rPr>
        </w:r>
        <w:r w:rsidR="008038D0" w:rsidRPr="00653DB3">
          <w:rPr>
            <w:noProof/>
            <w:sz w:val="24"/>
          </w:rPr>
          <w:fldChar w:fldCharType="separate"/>
        </w:r>
        <w:r w:rsidR="00142757" w:rsidRPr="00653DB3">
          <w:rPr>
            <w:noProof/>
            <w:sz w:val="24"/>
          </w:rPr>
          <w:t>25</w:t>
        </w:r>
        <w:r w:rsidR="008038D0" w:rsidRPr="00653DB3">
          <w:rPr>
            <w:noProof/>
            <w:sz w:val="24"/>
          </w:rPr>
          <w:fldChar w:fldCharType="end"/>
        </w:r>
      </w:hyperlink>
    </w:p>
    <w:p w14:paraId="631E6564" w14:textId="4A047447" w:rsidR="008038D0" w:rsidRPr="00653DB3" w:rsidRDefault="001251E3">
      <w:pPr>
        <w:pStyle w:val="13"/>
        <w:tabs>
          <w:tab w:val="right" w:leader="dot" w:pos="8720"/>
        </w:tabs>
        <w:spacing w:line="500" w:lineRule="exact"/>
        <w:rPr>
          <w:noProof/>
          <w:sz w:val="24"/>
        </w:rPr>
      </w:pPr>
      <w:hyperlink w:anchor="_Toc9867877" w:history="1">
        <w:r w:rsidR="008038D0" w:rsidRPr="00653DB3">
          <w:rPr>
            <w:rStyle w:val="ae"/>
            <w:bCs/>
            <w:noProof/>
            <w:color w:val="auto"/>
            <w:sz w:val="24"/>
            <w:szCs w:val="24"/>
          </w:rPr>
          <w:t>5</w:t>
        </w:r>
        <w:r w:rsidR="008038D0" w:rsidRPr="00653DB3">
          <w:rPr>
            <w:rStyle w:val="ae"/>
            <w:rFonts w:hAnsi="宋体"/>
            <w:bCs/>
            <w:noProof/>
            <w:color w:val="auto"/>
            <w:sz w:val="24"/>
            <w:szCs w:val="24"/>
          </w:rPr>
          <w:t>、建设项目工程分析</w:t>
        </w:r>
        <w:r w:rsidR="008038D0" w:rsidRPr="00653DB3">
          <w:rPr>
            <w:noProof/>
            <w:sz w:val="24"/>
          </w:rPr>
          <w:tab/>
        </w:r>
        <w:r w:rsidR="008D02B1" w:rsidRPr="00653DB3">
          <w:rPr>
            <w:noProof/>
            <w:sz w:val="24"/>
          </w:rPr>
          <w:t>31</w:t>
        </w:r>
      </w:hyperlink>
    </w:p>
    <w:p w14:paraId="202485F8" w14:textId="617BF1F6" w:rsidR="008038D0" w:rsidRPr="00653DB3" w:rsidRDefault="001251E3">
      <w:pPr>
        <w:pStyle w:val="13"/>
        <w:tabs>
          <w:tab w:val="right" w:leader="dot" w:pos="8720"/>
        </w:tabs>
        <w:spacing w:line="500" w:lineRule="exact"/>
        <w:rPr>
          <w:noProof/>
          <w:sz w:val="24"/>
        </w:rPr>
      </w:pPr>
      <w:hyperlink w:anchor="_Toc9867878" w:history="1">
        <w:r w:rsidR="008038D0" w:rsidRPr="00653DB3">
          <w:rPr>
            <w:rStyle w:val="ae"/>
            <w:bCs/>
            <w:noProof/>
            <w:color w:val="auto"/>
            <w:sz w:val="24"/>
            <w:szCs w:val="24"/>
          </w:rPr>
          <w:t>6</w:t>
        </w:r>
        <w:r w:rsidR="008038D0" w:rsidRPr="00653DB3">
          <w:rPr>
            <w:rStyle w:val="ae"/>
            <w:rFonts w:hAnsi="宋体"/>
            <w:bCs/>
            <w:noProof/>
            <w:color w:val="auto"/>
            <w:sz w:val="24"/>
            <w:szCs w:val="24"/>
          </w:rPr>
          <w:t>、项目主要污染物产生及预计排放情况</w:t>
        </w:r>
        <w:r w:rsidR="008038D0" w:rsidRPr="00653DB3">
          <w:rPr>
            <w:noProof/>
            <w:sz w:val="24"/>
          </w:rPr>
          <w:tab/>
        </w:r>
        <w:r w:rsidR="008D02B1" w:rsidRPr="00653DB3">
          <w:rPr>
            <w:noProof/>
            <w:sz w:val="24"/>
          </w:rPr>
          <w:t>52</w:t>
        </w:r>
      </w:hyperlink>
    </w:p>
    <w:p w14:paraId="3434505D" w14:textId="397420F1" w:rsidR="008038D0" w:rsidRPr="00653DB3" w:rsidRDefault="001251E3">
      <w:pPr>
        <w:pStyle w:val="13"/>
        <w:tabs>
          <w:tab w:val="right" w:leader="dot" w:pos="8720"/>
        </w:tabs>
        <w:spacing w:line="500" w:lineRule="exact"/>
        <w:rPr>
          <w:noProof/>
          <w:sz w:val="24"/>
        </w:rPr>
      </w:pPr>
      <w:hyperlink w:anchor="_Toc9867879" w:history="1">
        <w:r w:rsidR="008038D0" w:rsidRPr="00653DB3">
          <w:rPr>
            <w:rStyle w:val="ae"/>
            <w:bCs/>
            <w:noProof/>
            <w:color w:val="auto"/>
            <w:sz w:val="24"/>
            <w:szCs w:val="24"/>
          </w:rPr>
          <w:t>7</w:t>
        </w:r>
        <w:r w:rsidR="008038D0" w:rsidRPr="00653DB3">
          <w:rPr>
            <w:rStyle w:val="ae"/>
            <w:rFonts w:hAnsi="宋体"/>
            <w:bCs/>
            <w:noProof/>
            <w:color w:val="auto"/>
            <w:sz w:val="24"/>
            <w:szCs w:val="24"/>
          </w:rPr>
          <w:t>、环境影响分析</w:t>
        </w:r>
        <w:r w:rsidR="008038D0" w:rsidRPr="00653DB3">
          <w:rPr>
            <w:noProof/>
            <w:sz w:val="24"/>
          </w:rPr>
          <w:tab/>
        </w:r>
        <w:r w:rsidR="007E4016" w:rsidRPr="00653DB3">
          <w:rPr>
            <w:noProof/>
            <w:sz w:val="24"/>
          </w:rPr>
          <w:t>5</w:t>
        </w:r>
        <w:r w:rsidR="008D02B1" w:rsidRPr="00653DB3">
          <w:rPr>
            <w:noProof/>
            <w:sz w:val="24"/>
          </w:rPr>
          <w:t>3</w:t>
        </w:r>
      </w:hyperlink>
    </w:p>
    <w:p w14:paraId="55FBCE62" w14:textId="474A55B2" w:rsidR="008038D0" w:rsidRPr="00653DB3" w:rsidRDefault="001251E3">
      <w:pPr>
        <w:pStyle w:val="13"/>
        <w:tabs>
          <w:tab w:val="right" w:leader="dot" w:pos="8720"/>
        </w:tabs>
        <w:spacing w:line="500" w:lineRule="exact"/>
        <w:rPr>
          <w:noProof/>
          <w:sz w:val="24"/>
        </w:rPr>
      </w:pPr>
      <w:hyperlink w:anchor="_Toc9867880" w:history="1">
        <w:r w:rsidR="008038D0" w:rsidRPr="00653DB3">
          <w:rPr>
            <w:rStyle w:val="ae"/>
            <w:noProof/>
            <w:color w:val="auto"/>
            <w:sz w:val="24"/>
            <w:szCs w:val="24"/>
          </w:rPr>
          <w:t>8</w:t>
        </w:r>
        <w:r w:rsidR="008038D0" w:rsidRPr="00653DB3">
          <w:rPr>
            <w:rStyle w:val="ae"/>
            <w:rFonts w:hAnsi="宋体"/>
            <w:noProof/>
            <w:color w:val="auto"/>
            <w:sz w:val="24"/>
            <w:szCs w:val="24"/>
          </w:rPr>
          <w:t>、建设项目拟采取的防治措施及预期治理效果</w:t>
        </w:r>
        <w:r w:rsidR="008038D0" w:rsidRPr="00653DB3">
          <w:rPr>
            <w:noProof/>
            <w:sz w:val="24"/>
          </w:rPr>
          <w:tab/>
        </w:r>
        <w:r w:rsidR="008D02B1" w:rsidRPr="00653DB3">
          <w:rPr>
            <w:noProof/>
            <w:sz w:val="24"/>
          </w:rPr>
          <w:t>81</w:t>
        </w:r>
      </w:hyperlink>
    </w:p>
    <w:p w14:paraId="38297432" w14:textId="1D663B8D" w:rsidR="008038D0" w:rsidRPr="00653DB3" w:rsidRDefault="001251E3">
      <w:pPr>
        <w:pStyle w:val="13"/>
        <w:tabs>
          <w:tab w:val="right" w:leader="dot" w:pos="8720"/>
        </w:tabs>
        <w:spacing w:line="500" w:lineRule="exact"/>
        <w:rPr>
          <w:noProof/>
          <w:sz w:val="24"/>
        </w:rPr>
      </w:pPr>
      <w:hyperlink w:anchor="_Toc9867881" w:history="1">
        <w:r w:rsidR="008038D0" w:rsidRPr="00653DB3">
          <w:rPr>
            <w:rStyle w:val="ae"/>
            <w:bCs/>
            <w:noProof/>
            <w:color w:val="auto"/>
            <w:sz w:val="24"/>
            <w:szCs w:val="24"/>
          </w:rPr>
          <w:t>9</w:t>
        </w:r>
        <w:r w:rsidR="008038D0" w:rsidRPr="00653DB3">
          <w:rPr>
            <w:rStyle w:val="ae"/>
            <w:rFonts w:hAnsi="宋体"/>
            <w:bCs/>
            <w:noProof/>
            <w:color w:val="auto"/>
            <w:sz w:val="24"/>
            <w:szCs w:val="24"/>
          </w:rPr>
          <w:t>、结论与建议</w:t>
        </w:r>
        <w:r w:rsidR="008038D0" w:rsidRPr="00653DB3">
          <w:rPr>
            <w:noProof/>
            <w:sz w:val="24"/>
          </w:rPr>
          <w:tab/>
        </w:r>
        <w:r w:rsidR="007E4016" w:rsidRPr="00653DB3">
          <w:rPr>
            <w:noProof/>
            <w:sz w:val="24"/>
          </w:rPr>
          <w:t>8</w:t>
        </w:r>
        <w:r w:rsidR="008D02B1" w:rsidRPr="00653DB3">
          <w:rPr>
            <w:noProof/>
            <w:sz w:val="24"/>
          </w:rPr>
          <w:t>9</w:t>
        </w:r>
      </w:hyperlink>
    </w:p>
    <w:p w14:paraId="3D8F8377" w14:textId="2DDED9BE" w:rsidR="008038D0" w:rsidRPr="00653DB3" w:rsidRDefault="008038D0" w:rsidP="0067157F">
      <w:pPr>
        <w:snapToGrid w:val="0"/>
        <w:spacing w:line="440" w:lineRule="exact"/>
        <w:rPr>
          <w:sz w:val="24"/>
        </w:rPr>
      </w:pPr>
      <w:r w:rsidRPr="00653DB3">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67157F" w:rsidRPr="00653DB3">
        <w:rPr>
          <w:sz w:val="24"/>
        </w:rPr>
        <w:t xml:space="preserve"> </w:t>
      </w:r>
    </w:p>
    <w:p w14:paraId="45B34672" w14:textId="77777777" w:rsidR="008038D0" w:rsidRPr="00653DB3" w:rsidRDefault="008038D0">
      <w:pPr>
        <w:spacing w:line="360" w:lineRule="auto"/>
        <w:outlineLvl w:val="0"/>
        <w:rPr>
          <w:b/>
          <w:bCs/>
          <w:sz w:val="32"/>
          <w:szCs w:val="32"/>
        </w:rPr>
        <w:sectPr w:rsidR="008038D0" w:rsidRPr="00653DB3">
          <w:headerReference w:type="default" r:id="rId15"/>
          <w:footerReference w:type="default" r:id="rId16"/>
          <w:pgSz w:w="11906" w:h="16838"/>
          <w:pgMar w:top="1588" w:right="1588" w:bottom="1588" w:left="1588" w:header="1134" w:footer="1134" w:gutter="0"/>
          <w:pgNumType w:fmt="upperRoman" w:start="1"/>
          <w:cols w:space="720"/>
          <w:docGrid w:linePitch="312"/>
        </w:sectPr>
      </w:pPr>
    </w:p>
    <w:p w14:paraId="09A25191" w14:textId="77777777" w:rsidR="008038D0" w:rsidRPr="00653DB3" w:rsidRDefault="008038D0">
      <w:pPr>
        <w:spacing w:line="360" w:lineRule="auto"/>
        <w:outlineLvl w:val="0"/>
        <w:rPr>
          <w:b/>
          <w:bCs/>
          <w:sz w:val="32"/>
          <w:szCs w:val="32"/>
        </w:rPr>
      </w:pPr>
      <w:bookmarkStart w:id="6" w:name="_Toc9867873"/>
      <w:r w:rsidRPr="00653DB3">
        <w:rPr>
          <w:b/>
          <w:bCs/>
          <w:sz w:val="32"/>
          <w:szCs w:val="32"/>
        </w:rPr>
        <w:lastRenderedPageBreak/>
        <w:t>1</w:t>
      </w:r>
      <w:r w:rsidRPr="00653DB3">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2"/>
        <w:gridCol w:w="1116"/>
        <w:gridCol w:w="964"/>
        <w:gridCol w:w="757"/>
        <w:gridCol w:w="64"/>
        <w:gridCol w:w="1164"/>
        <w:gridCol w:w="141"/>
        <w:gridCol w:w="235"/>
        <w:gridCol w:w="899"/>
        <w:gridCol w:w="567"/>
        <w:gridCol w:w="1467"/>
      </w:tblGrid>
      <w:tr w:rsidR="00653DB3" w:rsidRPr="00653DB3" w14:paraId="4545F63D" w14:textId="77777777" w:rsidTr="00730F81">
        <w:trPr>
          <w:trHeight w:val="463"/>
          <w:jc w:val="center"/>
        </w:trPr>
        <w:tc>
          <w:tcPr>
            <w:tcW w:w="1572" w:type="dxa"/>
            <w:vAlign w:val="center"/>
          </w:tcPr>
          <w:p w14:paraId="331FEC76" w14:textId="77777777" w:rsidR="008038D0" w:rsidRPr="00653DB3" w:rsidRDefault="008038D0">
            <w:pPr>
              <w:jc w:val="center"/>
              <w:rPr>
                <w:b/>
                <w:sz w:val="24"/>
              </w:rPr>
            </w:pPr>
            <w:r w:rsidRPr="00653DB3">
              <w:rPr>
                <w:b/>
                <w:sz w:val="24"/>
              </w:rPr>
              <w:t>项目名称</w:t>
            </w:r>
          </w:p>
        </w:tc>
        <w:tc>
          <w:tcPr>
            <w:tcW w:w="7374" w:type="dxa"/>
            <w:gridSpan w:val="10"/>
            <w:vAlign w:val="center"/>
          </w:tcPr>
          <w:p w14:paraId="6ABF3AF7" w14:textId="77777777" w:rsidR="008038D0" w:rsidRPr="00653DB3" w:rsidRDefault="00636FF4" w:rsidP="00140F1F">
            <w:pPr>
              <w:jc w:val="center"/>
              <w:rPr>
                <w:sz w:val="24"/>
              </w:rPr>
            </w:pPr>
            <w:proofErr w:type="gramStart"/>
            <w:r w:rsidRPr="00653DB3">
              <w:rPr>
                <w:rFonts w:hint="eastAsia"/>
                <w:sz w:val="24"/>
              </w:rPr>
              <w:t>秀洲区</w:t>
            </w:r>
            <w:proofErr w:type="gramEnd"/>
            <w:r w:rsidRPr="00653DB3">
              <w:rPr>
                <w:rFonts w:hint="eastAsia"/>
                <w:sz w:val="24"/>
              </w:rPr>
              <w:t>妇女儿童医疗保健中心项目</w:t>
            </w:r>
          </w:p>
        </w:tc>
      </w:tr>
      <w:tr w:rsidR="00653DB3" w:rsidRPr="00653DB3" w14:paraId="4692DB7F" w14:textId="77777777" w:rsidTr="00730F81">
        <w:trPr>
          <w:trHeight w:val="441"/>
          <w:jc w:val="center"/>
        </w:trPr>
        <w:tc>
          <w:tcPr>
            <w:tcW w:w="1572" w:type="dxa"/>
            <w:vAlign w:val="center"/>
          </w:tcPr>
          <w:p w14:paraId="28045A34" w14:textId="77777777" w:rsidR="008038D0" w:rsidRPr="00653DB3" w:rsidRDefault="008038D0">
            <w:pPr>
              <w:jc w:val="center"/>
              <w:rPr>
                <w:b/>
                <w:sz w:val="24"/>
              </w:rPr>
            </w:pPr>
            <w:r w:rsidRPr="00653DB3">
              <w:rPr>
                <w:b/>
                <w:sz w:val="24"/>
              </w:rPr>
              <w:t>建设单位</w:t>
            </w:r>
          </w:p>
        </w:tc>
        <w:tc>
          <w:tcPr>
            <w:tcW w:w="7374" w:type="dxa"/>
            <w:gridSpan w:val="10"/>
            <w:vAlign w:val="center"/>
          </w:tcPr>
          <w:p w14:paraId="4A0540C6" w14:textId="77777777" w:rsidR="008038D0" w:rsidRPr="00653DB3" w:rsidRDefault="00636FF4">
            <w:pPr>
              <w:jc w:val="center"/>
              <w:rPr>
                <w:sz w:val="24"/>
              </w:rPr>
            </w:pPr>
            <w:r w:rsidRPr="00653DB3">
              <w:rPr>
                <w:rFonts w:hint="eastAsia"/>
                <w:sz w:val="24"/>
              </w:rPr>
              <w:t>嘉兴市</w:t>
            </w:r>
            <w:proofErr w:type="gramStart"/>
            <w:r w:rsidRPr="00653DB3">
              <w:rPr>
                <w:rFonts w:hint="eastAsia"/>
                <w:sz w:val="24"/>
              </w:rPr>
              <w:t>秀湖经营</w:t>
            </w:r>
            <w:proofErr w:type="gramEnd"/>
            <w:r w:rsidRPr="00653DB3">
              <w:rPr>
                <w:rFonts w:hint="eastAsia"/>
                <w:sz w:val="24"/>
              </w:rPr>
              <w:t>管理有限公司</w:t>
            </w:r>
          </w:p>
        </w:tc>
      </w:tr>
      <w:tr w:rsidR="00653DB3" w:rsidRPr="00653DB3" w14:paraId="713D42FD" w14:textId="77777777" w:rsidTr="00730F81">
        <w:trPr>
          <w:trHeight w:val="473"/>
          <w:jc w:val="center"/>
        </w:trPr>
        <w:tc>
          <w:tcPr>
            <w:tcW w:w="1572" w:type="dxa"/>
            <w:vAlign w:val="center"/>
          </w:tcPr>
          <w:p w14:paraId="0AFB82BD" w14:textId="77777777" w:rsidR="008038D0" w:rsidRPr="00653DB3" w:rsidRDefault="008038D0">
            <w:pPr>
              <w:jc w:val="center"/>
              <w:rPr>
                <w:b/>
                <w:sz w:val="24"/>
              </w:rPr>
            </w:pPr>
            <w:r w:rsidRPr="00653DB3">
              <w:rPr>
                <w:b/>
                <w:sz w:val="24"/>
              </w:rPr>
              <w:t>法人代表</w:t>
            </w:r>
          </w:p>
        </w:tc>
        <w:tc>
          <w:tcPr>
            <w:tcW w:w="2837" w:type="dxa"/>
            <w:gridSpan w:val="3"/>
            <w:vAlign w:val="center"/>
          </w:tcPr>
          <w:p w14:paraId="6DD339D7" w14:textId="77777777" w:rsidR="008038D0" w:rsidRPr="00653DB3" w:rsidRDefault="00636FF4">
            <w:pPr>
              <w:jc w:val="center"/>
              <w:rPr>
                <w:sz w:val="24"/>
              </w:rPr>
            </w:pPr>
            <w:r w:rsidRPr="00653DB3">
              <w:rPr>
                <w:rFonts w:hint="eastAsia"/>
                <w:bCs/>
                <w:sz w:val="24"/>
              </w:rPr>
              <w:t>朱文</w:t>
            </w:r>
            <w:proofErr w:type="gramStart"/>
            <w:r w:rsidRPr="00653DB3">
              <w:rPr>
                <w:rFonts w:hint="eastAsia"/>
                <w:bCs/>
                <w:sz w:val="24"/>
              </w:rPr>
              <w:t>斌</w:t>
            </w:r>
            <w:proofErr w:type="gramEnd"/>
          </w:p>
        </w:tc>
        <w:tc>
          <w:tcPr>
            <w:tcW w:w="1604" w:type="dxa"/>
            <w:gridSpan w:val="4"/>
            <w:vAlign w:val="center"/>
          </w:tcPr>
          <w:p w14:paraId="5B5EDB40" w14:textId="77777777" w:rsidR="008038D0" w:rsidRPr="00653DB3" w:rsidRDefault="008038D0">
            <w:pPr>
              <w:jc w:val="center"/>
              <w:rPr>
                <w:b/>
                <w:sz w:val="24"/>
              </w:rPr>
            </w:pPr>
            <w:r w:rsidRPr="00653DB3">
              <w:rPr>
                <w:b/>
                <w:sz w:val="24"/>
              </w:rPr>
              <w:t>联系人</w:t>
            </w:r>
          </w:p>
        </w:tc>
        <w:tc>
          <w:tcPr>
            <w:tcW w:w="2933" w:type="dxa"/>
            <w:gridSpan w:val="3"/>
            <w:vAlign w:val="center"/>
          </w:tcPr>
          <w:p w14:paraId="610E00B0" w14:textId="77777777" w:rsidR="008038D0" w:rsidRPr="00653DB3" w:rsidRDefault="008A2258">
            <w:pPr>
              <w:jc w:val="center"/>
              <w:rPr>
                <w:sz w:val="24"/>
              </w:rPr>
            </w:pPr>
            <w:r w:rsidRPr="00653DB3">
              <w:rPr>
                <w:rFonts w:hint="eastAsia"/>
                <w:bCs/>
                <w:sz w:val="24"/>
              </w:rPr>
              <w:t>徐平</w:t>
            </w:r>
          </w:p>
        </w:tc>
      </w:tr>
      <w:tr w:rsidR="00653DB3" w:rsidRPr="00653DB3" w14:paraId="6A353D4C" w14:textId="77777777" w:rsidTr="00730F81">
        <w:trPr>
          <w:trHeight w:val="459"/>
          <w:jc w:val="center"/>
        </w:trPr>
        <w:tc>
          <w:tcPr>
            <w:tcW w:w="1572" w:type="dxa"/>
            <w:vAlign w:val="center"/>
          </w:tcPr>
          <w:p w14:paraId="563FE90F" w14:textId="77777777" w:rsidR="008038D0" w:rsidRPr="00653DB3" w:rsidRDefault="008038D0">
            <w:pPr>
              <w:jc w:val="center"/>
              <w:rPr>
                <w:b/>
                <w:sz w:val="24"/>
              </w:rPr>
            </w:pPr>
            <w:r w:rsidRPr="00653DB3">
              <w:rPr>
                <w:b/>
                <w:sz w:val="24"/>
              </w:rPr>
              <w:t>通讯地址</w:t>
            </w:r>
          </w:p>
        </w:tc>
        <w:tc>
          <w:tcPr>
            <w:tcW w:w="7374" w:type="dxa"/>
            <w:gridSpan w:val="10"/>
            <w:vAlign w:val="center"/>
          </w:tcPr>
          <w:p w14:paraId="6CDCB5BE" w14:textId="77777777" w:rsidR="008038D0" w:rsidRPr="00653DB3" w:rsidRDefault="00636FF4" w:rsidP="008A2258">
            <w:pPr>
              <w:jc w:val="center"/>
              <w:rPr>
                <w:bCs/>
                <w:sz w:val="24"/>
              </w:rPr>
            </w:pPr>
            <w:r w:rsidRPr="00653DB3">
              <w:rPr>
                <w:rFonts w:hint="eastAsia"/>
                <w:bCs/>
                <w:sz w:val="24"/>
              </w:rPr>
              <w:t>浙江省嘉兴</w:t>
            </w:r>
            <w:proofErr w:type="gramStart"/>
            <w:r w:rsidRPr="00653DB3">
              <w:rPr>
                <w:rFonts w:hint="eastAsia"/>
                <w:bCs/>
                <w:sz w:val="24"/>
              </w:rPr>
              <w:t>市秀洲区</w:t>
            </w:r>
            <w:proofErr w:type="gramEnd"/>
            <w:r w:rsidRPr="00653DB3">
              <w:rPr>
                <w:rFonts w:hint="eastAsia"/>
                <w:bCs/>
                <w:sz w:val="24"/>
              </w:rPr>
              <w:t>高照街道康和路</w:t>
            </w:r>
            <w:r w:rsidRPr="00653DB3">
              <w:rPr>
                <w:rFonts w:hint="eastAsia"/>
                <w:bCs/>
                <w:sz w:val="24"/>
              </w:rPr>
              <w:t>1288</w:t>
            </w:r>
            <w:r w:rsidRPr="00653DB3">
              <w:rPr>
                <w:rFonts w:hint="eastAsia"/>
                <w:bCs/>
                <w:sz w:val="24"/>
              </w:rPr>
              <w:t>号</w:t>
            </w:r>
            <w:proofErr w:type="gramStart"/>
            <w:r w:rsidRPr="00653DB3">
              <w:rPr>
                <w:rFonts w:hint="eastAsia"/>
                <w:bCs/>
                <w:sz w:val="24"/>
              </w:rPr>
              <w:t>嘉兴光伏科创园</w:t>
            </w:r>
            <w:proofErr w:type="gramEnd"/>
            <w:r w:rsidRPr="00653DB3">
              <w:rPr>
                <w:rFonts w:hint="eastAsia"/>
                <w:bCs/>
                <w:sz w:val="24"/>
              </w:rPr>
              <w:t>1#</w:t>
            </w:r>
            <w:r w:rsidRPr="00653DB3">
              <w:rPr>
                <w:rFonts w:hint="eastAsia"/>
                <w:bCs/>
                <w:sz w:val="24"/>
              </w:rPr>
              <w:t>楼</w:t>
            </w:r>
            <w:r w:rsidRPr="00653DB3">
              <w:rPr>
                <w:rFonts w:hint="eastAsia"/>
                <w:bCs/>
                <w:sz w:val="24"/>
              </w:rPr>
              <w:t>1911</w:t>
            </w:r>
            <w:r w:rsidRPr="00653DB3">
              <w:rPr>
                <w:rFonts w:hint="eastAsia"/>
                <w:bCs/>
                <w:sz w:val="24"/>
              </w:rPr>
              <w:t>室</w:t>
            </w:r>
          </w:p>
        </w:tc>
      </w:tr>
      <w:tr w:rsidR="00653DB3" w:rsidRPr="00653DB3" w14:paraId="69C88C02" w14:textId="77777777" w:rsidTr="00730F81">
        <w:trPr>
          <w:trHeight w:val="444"/>
          <w:jc w:val="center"/>
        </w:trPr>
        <w:tc>
          <w:tcPr>
            <w:tcW w:w="1572" w:type="dxa"/>
            <w:vAlign w:val="center"/>
          </w:tcPr>
          <w:p w14:paraId="177D6F71" w14:textId="77777777" w:rsidR="008038D0" w:rsidRPr="00653DB3" w:rsidRDefault="008038D0">
            <w:pPr>
              <w:jc w:val="center"/>
              <w:rPr>
                <w:b/>
                <w:bCs/>
                <w:sz w:val="24"/>
              </w:rPr>
            </w:pPr>
            <w:r w:rsidRPr="00653DB3">
              <w:rPr>
                <w:b/>
                <w:bCs/>
                <w:sz w:val="24"/>
              </w:rPr>
              <w:t>联系电话</w:t>
            </w:r>
          </w:p>
        </w:tc>
        <w:tc>
          <w:tcPr>
            <w:tcW w:w="2080" w:type="dxa"/>
            <w:gridSpan w:val="2"/>
            <w:vAlign w:val="center"/>
          </w:tcPr>
          <w:p w14:paraId="42290BEE" w14:textId="64BA8F5D" w:rsidR="008038D0" w:rsidRPr="00653DB3" w:rsidRDefault="008038D0">
            <w:pPr>
              <w:jc w:val="center"/>
              <w:rPr>
                <w:bCs/>
                <w:sz w:val="24"/>
              </w:rPr>
            </w:pPr>
          </w:p>
        </w:tc>
        <w:tc>
          <w:tcPr>
            <w:tcW w:w="757" w:type="dxa"/>
            <w:vAlign w:val="center"/>
          </w:tcPr>
          <w:p w14:paraId="3BBB870C" w14:textId="77777777" w:rsidR="008038D0" w:rsidRPr="00653DB3" w:rsidRDefault="008038D0">
            <w:pPr>
              <w:jc w:val="center"/>
              <w:rPr>
                <w:b/>
                <w:sz w:val="24"/>
              </w:rPr>
            </w:pPr>
            <w:r w:rsidRPr="00653DB3">
              <w:rPr>
                <w:b/>
                <w:sz w:val="24"/>
              </w:rPr>
              <w:t>传真</w:t>
            </w:r>
          </w:p>
        </w:tc>
        <w:tc>
          <w:tcPr>
            <w:tcW w:w="1228" w:type="dxa"/>
            <w:gridSpan w:val="2"/>
            <w:vAlign w:val="center"/>
          </w:tcPr>
          <w:p w14:paraId="2438AC2E" w14:textId="77777777" w:rsidR="008038D0" w:rsidRPr="00653DB3" w:rsidRDefault="008038D0">
            <w:pPr>
              <w:jc w:val="center"/>
              <w:rPr>
                <w:sz w:val="24"/>
              </w:rPr>
            </w:pPr>
            <w:r w:rsidRPr="00653DB3">
              <w:rPr>
                <w:sz w:val="24"/>
              </w:rPr>
              <w:t>——</w:t>
            </w:r>
          </w:p>
        </w:tc>
        <w:tc>
          <w:tcPr>
            <w:tcW w:w="1275" w:type="dxa"/>
            <w:gridSpan w:val="3"/>
            <w:vAlign w:val="center"/>
          </w:tcPr>
          <w:p w14:paraId="2D322BDE" w14:textId="77777777" w:rsidR="008038D0" w:rsidRPr="00653DB3" w:rsidRDefault="008038D0">
            <w:pPr>
              <w:jc w:val="center"/>
              <w:rPr>
                <w:b/>
                <w:sz w:val="24"/>
              </w:rPr>
            </w:pPr>
            <w:r w:rsidRPr="00653DB3">
              <w:rPr>
                <w:b/>
                <w:sz w:val="24"/>
              </w:rPr>
              <w:t>邮政编码</w:t>
            </w:r>
          </w:p>
        </w:tc>
        <w:tc>
          <w:tcPr>
            <w:tcW w:w="2034" w:type="dxa"/>
            <w:gridSpan w:val="2"/>
            <w:vAlign w:val="center"/>
          </w:tcPr>
          <w:p w14:paraId="78C99E3D" w14:textId="77777777" w:rsidR="008038D0" w:rsidRPr="00653DB3" w:rsidRDefault="00060F83">
            <w:pPr>
              <w:jc w:val="center"/>
              <w:rPr>
                <w:sz w:val="24"/>
              </w:rPr>
            </w:pPr>
            <w:r w:rsidRPr="00653DB3">
              <w:rPr>
                <w:rFonts w:hint="eastAsia"/>
                <w:sz w:val="24"/>
              </w:rPr>
              <w:t>314000</w:t>
            </w:r>
          </w:p>
        </w:tc>
      </w:tr>
      <w:tr w:rsidR="00653DB3" w:rsidRPr="00653DB3" w14:paraId="30ACE5C5" w14:textId="77777777" w:rsidTr="00730F81">
        <w:trPr>
          <w:trHeight w:val="459"/>
          <w:jc w:val="center"/>
        </w:trPr>
        <w:tc>
          <w:tcPr>
            <w:tcW w:w="1572" w:type="dxa"/>
            <w:vAlign w:val="center"/>
          </w:tcPr>
          <w:p w14:paraId="4DB020B0" w14:textId="77777777" w:rsidR="008038D0" w:rsidRPr="00653DB3" w:rsidRDefault="008038D0">
            <w:pPr>
              <w:jc w:val="center"/>
              <w:rPr>
                <w:b/>
                <w:sz w:val="24"/>
              </w:rPr>
            </w:pPr>
            <w:r w:rsidRPr="00653DB3">
              <w:rPr>
                <w:b/>
                <w:sz w:val="24"/>
              </w:rPr>
              <w:t>建设地点</w:t>
            </w:r>
          </w:p>
        </w:tc>
        <w:tc>
          <w:tcPr>
            <w:tcW w:w="7374" w:type="dxa"/>
            <w:gridSpan w:val="10"/>
            <w:vAlign w:val="center"/>
          </w:tcPr>
          <w:p w14:paraId="78E2D25B" w14:textId="66CEE7C2" w:rsidR="008038D0" w:rsidRPr="00653DB3" w:rsidRDefault="00FD73E6" w:rsidP="00BA38DD">
            <w:pPr>
              <w:jc w:val="center"/>
              <w:rPr>
                <w:bCs/>
                <w:sz w:val="24"/>
              </w:rPr>
            </w:pPr>
            <w:proofErr w:type="gramStart"/>
            <w:r w:rsidRPr="00653DB3">
              <w:rPr>
                <w:rFonts w:hint="eastAsia"/>
                <w:bCs/>
                <w:sz w:val="24"/>
              </w:rPr>
              <w:t>嘉兴</w:t>
            </w:r>
            <w:r w:rsidR="005E35B7" w:rsidRPr="00653DB3">
              <w:rPr>
                <w:rFonts w:hint="eastAsia"/>
                <w:bCs/>
                <w:sz w:val="24"/>
              </w:rPr>
              <w:t>秀洲</w:t>
            </w:r>
            <w:r w:rsidR="00BC1083" w:rsidRPr="00653DB3">
              <w:rPr>
                <w:rFonts w:hint="eastAsia"/>
                <w:bCs/>
                <w:sz w:val="24"/>
              </w:rPr>
              <w:t>区</w:t>
            </w:r>
            <w:proofErr w:type="gramEnd"/>
            <w:r w:rsidR="00BC1083" w:rsidRPr="00653DB3">
              <w:rPr>
                <w:rFonts w:hint="eastAsia"/>
                <w:bCs/>
                <w:sz w:val="24"/>
              </w:rPr>
              <w:t>，</w:t>
            </w:r>
            <w:r w:rsidR="00A87FF2" w:rsidRPr="00653DB3">
              <w:rPr>
                <w:rFonts w:hint="eastAsia"/>
                <w:bCs/>
                <w:sz w:val="24"/>
              </w:rPr>
              <w:t>东侧为新义路、西侧为城市</w:t>
            </w:r>
            <w:proofErr w:type="gramStart"/>
            <w:r w:rsidR="00A87FF2" w:rsidRPr="00653DB3">
              <w:rPr>
                <w:rFonts w:hint="eastAsia"/>
                <w:bCs/>
                <w:sz w:val="24"/>
              </w:rPr>
              <w:t>主干道嘉铜公路</w:t>
            </w:r>
            <w:proofErr w:type="gramEnd"/>
            <w:r w:rsidR="00A87FF2" w:rsidRPr="00653DB3">
              <w:rPr>
                <w:rFonts w:hint="eastAsia"/>
                <w:bCs/>
                <w:sz w:val="24"/>
              </w:rPr>
              <w:t>、南侧为创新路、北侧为火炬路</w:t>
            </w:r>
          </w:p>
        </w:tc>
      </w:tr>
      <w:tr w:rsidR="00653DB3" w:rsidRPr="00653DB3" w14:paraId="6F55E684" w14:textId="77777777" w:rsidTr="00730F81">
        <w:trPr>
          <w:trHeight w:val="514"/>
          <w:jc w:val="center"/>
        </w:trPr>
        <w:tc>
          <w:tcPr>
            <w:tcW w:w="1572" w:type="dxa"/>
            <w:vAlign w:val="center"/>
          </w:tcPr>
          <w:p w14:paraId="73F78204" w14:textId="77777777" w:rsidR="005E35B7" w:rsidRPr="00653DB3" w:rsidRDefault="00060F83" w:rsidP="005E35B7">
            <w:pPr>
              <w:jc w:val="center"/>
              <w:rPr>
                <w:b/>
                <w:sz w:val="24"/>
              </w:rPr>
            </w:pPr>
            <w:r w:rsidRPr="00653DB3">
              <w:rPr>
                <w:rFonts w:hint="eastAsia"/>
                <w:b/>
                <w:sz w:val="24"/>
              </w:rPr>
              <w:t>经纬度</w:t>
            </w:r>
          </w:p>
          <w:p w14:paraId="7943D048" w14:textId="77777777" w:rsidR="00060F83" w:rsidRPr="00653DB3" w:rsidRDefault="00060F83" w:rsidP="005E35B7">
            <w:pPr>
              <w:jc w:val="center"/>
              <w:rPr>
                <w:b/>
                <w:sz w:val="24"/>
              </w:rPr>
            </w:pPr>
            <w:r w:rsidRPr="00653DB3">
              <w:rPr>
                <w:rFonts w:hint="eastAsia"/>
                <w:b/>
                <w:sz w:val="24"/>
              </w:rPr>
              <w:t>（</w:t>
            </w:r>
            <w:r w:rsidR="006C2028" w:rsidRPr="00653DB3">
              <w:rPr>
                <w:rFonts w:hint="eastAsia"/>
                <w:b/>
                <w:sz w:val="24"/>
              </w:rPr>
              <w:t>中心</w:t>
            </w:r>
            <w:r w:rsidRPr="00653DB3">
              <w:rPr>
                <w:rFonts w:hint="eastAsia"/>
                <w:b/>
                <w:sz w:val="24"/>
              </w:rPr>
              <w:t>）</w:t>
            </w:r>
          </w:p>
        </w:tc>
        <w:tc>
          <w:tcPr>
            <w:tcW w:w="7374" w:type="dxa"/>
            <w:gridSpan w:val="10"/>
            <w:vAlign w:val="center"/>
          </w:tcPr>
          <w:p w14:paraId="399A4BAC" w14:textId="77777777" w:rsidR="00060F83" w:rsidRPr="00653DB3" w:rsidRDefault="00060F83" w:rsidP="00FE121D">
            <w:pPr>
              <w:jc w:val="center"/>
              <w:rPr>
                <w:bCs/>
                <w:sz w:val="24"/>
              </w:rPr>
            </w:pPr>
            <w:r w:rsidRPr="00653DB3">
              <w:rPr>
                <w:bCs/>
                <w:sz w:val="24"/>
              </w:rPr>
              <w:t>北纬</w:t>
            </w:r>
            <w:r w:rsidR="007C0DC8" w:rsidRPr="00653DB3">
              <w:rPr>
                <w:rFonts w:hint="eastAsia"/>
                <w:bCs/>
                <w:sz w:val="24"/>
              </w:rPr>
              <w:t>30.</w:t>
            </w:r>
            <w:r w:rsidR="00301087" w:rsidRPr="00653DB3">
              <w:rPr>
                <w:rFonts w:hint="eastAsia"/>
                <w:bCs/>
                <w:sz w:val="24"/>
              </w:rPr>
              <w:t>7</w:t>
            </w:r>
            <w:r w:rsidR="004D5A93" w:rsidRPr="00653DB3">
              <w:rPr>
                <w:rFonts w:hint="eastAsia"/>
                <w:bCs/>
                <w:sz w:val="24"/>
              </w:rPr>
              <w:t>7</w:t>
            </w:r>
            <w:r w:rsidR="00FE121D" w:rsidRPr="00653DB3">
              <w:rPr>
                <w:rFonts w:hint="eastAsia"/>
                <w:bCs/>
                <w:sz w:val="24"/>
              </w:rPr>
              <w:t>5527</w:t>
            </w:r>
            <w:r w:rsidRPr="00653DB3">
              <w:rPr>
                <w:bCs/>
                <w:sz w:val="24"/>
              </w:rPr>
              <w:t>°</w:t>
            </w:r>
            <w:r w:rsidRPr="00653DB3">
              <w:rPr>
                <w:bCs/>
                <w:sz w:val="24"/>
              </w:rPr>
              <w:t>东经</w:t>
            </w:r>
            <w:r w:rsidRPr="00653DB3">
              <w:rPr>
                <w:rFonts w:hint="eastAsia"/>
                <w:bCs/>
                <w:sz w:val="24"/>
              </w:rPr>
              <w:t>120.</w:t>
            </w:r>
            <w:r w:rsidR="004D5A93" w:rsidRPr="00653DB3">
              <w:rPr>
                <w:rFonts w:hint="eastAsia"/>
                <w:bCs/>
                <w:sz w:val="24"/>
              </w:rPr>
              <w:t>647</w:t>
            </w:r>
            <w:r w:rsidR="00FE121D" w:rsidRPr="00653DB3">
              <w:rPr>
                <w:rFonts w:hint="eastAsia"/>
                <w:bCs/>
                <w:sz w:val="24"/>
              </w:rPr>
              <w:t>556</w:t>
            </w:r>
            <w:r w:rsidRPr="00653DB3">
              <w:rPr>
                <w:bCs/>
                <w:sz w:val="24"/>
              </w:rPr>
              <w:t>°</w:t>
            </w:r>
          </w:p>
        </w:tc>
      </w:tr>
      <w:tr w:rsidR="00653DB3" w:rsidRPr="00653DB3" w14:paraId="2FD204EB" w14:textId="77777777" w:rsidTr="00730F81">
        <w:trPr>
          <w:trHeight w:val="493"/>
          <w:jc w:val="center"/>
        </w:trPr>
        <w:tc>
          <w:tcPr>
            <w:tcW w:w="1572" w:type="dxa"/>
            <w:vAlign w:val="center"/>
          </w:tcPr>
          <w:p w14:paraId="4D793869" w14:textId="77777777" w:rsidR="000C61E4" w:rsidRPr="00653DB3" w:rsidRDefault="000C61E4">
            <w:pPr>
              <w:jc w:val="center"/>
              <w:rPr>
                <w:b/>
                <w:sz w:val="24"/>
              </w:rPr>
            </w:pPr>
            <w:r w:rsidRPr="00653DB3">
              <w:rPr>
                <w:rFonts w:hint="eastAsia"/>
                <w:b/>
                <w:sz w:val="24"/>
              </w:rPr>
              <w:t>立项审批文件</w:t>
            </w:r>
          </w:p>
        </w:tc>
        <w:tc>
          <w:tcPr>
            <w:tcW w:w="2901" w:type="dxa"/>
            <w:gridSpan w:val="4"/>
            <w:vAlign w:val="center"/>
          </w:tcPr>
          <w:p w14:paraId="3E75E1B2" w14:textId="77777777" w:rsidR="001F707A" w:rsidRPr="00653DB3" w:rsidRDefault="00986D95">
            <w:pPr>
              <w:jc w:val="center"/>
              <w:rPr>
                <w:sz w:val="24"/>
              </w:rPr>
            </w:pPr>
            <w:r w:rsidRPr="00653DB3">
              <w:rPr>
                <w:rFonts w:hint="eastAsia"/>
                <w:sz w:val="24"/>
              </w:rPr>
              <w:t>嘉兴</w:t>
            </w:r>
            <w:proofErr w:type="gramStart"/>
            <w:r w:rsidR="003C775E" w:rsidRPr="00653DB3">
              <w:rPr>
                <w:rFonts w:hint="eastAsia"/>
                <w:sz w:val="24"/>
              </w:rPr>
              <w:t>市</w:t>
            </w:r>
            <w:r w:rsidR="00D85F7B" w:rsidRPr="00653DB3">
              <w:rPr>
                <w:rFonts w:hint="eastAsia"/>
                <w:sz w:val="24"/>
              </w:rPr>
              <w:t>秀洲</w:t>
            </w:r>
            <w:r w:rsidR="00FD73E6" w:rsidRPr="00653DB3">
              <w:rPr>
                <w:rFonts w:hint="eastAsia"/>
                <w:sz w:val="24"/>
              </w:rPr>
              <w:t>区</w:t>
            </w:r>
            <w:proofErr w:type="gramEnd"/>
          </w:p>
          <w:p w14:paraId="4B60436E" w14:textId="77777777" w:rsidR="000C61E4" w:rsidRPr="00653DB3" w:rsidRDefault="00FD73E6">
            <w:pPr>
              <w:jc w:val="center"/>
              <w:rPr>
                <w:sz w:val="24"/>
              </w:rPr>
            </w:pPr>
            <w:r w:rsidRPr="00653DB3">
              <w:rPr>
                <w:rFonts w:hint="eastAsia"/>
                <w:sz w:val="24"/>
              </w:rPr>
              <w:t>发展</w:t>
            </w:r>
            <w:r w:rsidR="00D85F7B" w:rsidRPr="00653DB3">
              <w:rPr>
                <w:rFonts w:hint="eastAsia"/>
                <w:sz w:val="24"/>
              </w:rPr>
              <w:t>和</w:t>
            </w:r>
            <w:proofErr w:type="gramStart"/>
            <w:r w:rsidRPr="00653DB3">
              <w:rPr>
                <w:rFonts w:hint="eastAsia"/>
                <w:sz w:val="24"/>
              </w:rPr>
              <w:t>改革</w:t>
            </w:r>
            <w:r w:rsidR="001F707A" w:rsidRPr="00653DB3">
              <w:rPr>
                <w:rFonts w:hint="eastAsia"/>
                <w:sz w:val="24"/>
              </w:rPr>
              <w:t>局</w:t>
            </w:r>
            <w:proofErr w:type="gramEnd"/>
          </w:p>
        </w:tc>
        <w:tc>
          <w:tcPr>
            <w:tcW w:w="1305" w:type="dxa"/>
            <w:gridSpan w:val="2"/>
            <w:vAlign w:val="center"/>
          </w:tcPr>
          <w:p w14:paraId="47079DAA" w14:textId="77777777" w:rsidR="000C61E4" w:rsidRPr="00653DB3" w:rsidRDefault="000C61E4">
            <w:pPr>
              <w:jc w:val="center"/>
              <w:rPr>
                <w:sz w:val="24"/>
              </w:rPr>
            </w:pPr>
            <w:r w:rsidRPr="00653DB3">
              <w:rPr>
                <w:rFonts w:hint="eastAsia"/>
                <w:sz w:val="24"/>
              </w:rPr>
              <w:t>项目代码</w:t>
            </w:r>
          </w:p>
        </w:tc>
        <w:tc>
          <w:tcPr>
            <w:tcW w:w="3168" w:type="dxa"/>
            <w:gridSpan w:val="4"/>
            <w:vAlign w:val="center"/>
          </w:tcPr>
          <w:p w14:paraId="0A386046" w14:textId="77777777" w:rsidR="000C61E4" w:rsidRPr="00653DB3" w:rsidRDefault="005E35B7" w:rsidP="00FE121D">
            <w:pPr>
              <w:jc w:val="center"/>
              <w:rPr>
                <w:sz w:val="24"/>
              </w:rPr>
            </w:pPr>
            <w:r w:rsidRPr="00653DB3">
              <w:rPr>
                <w:sz w:val="24"/>
              </w:rPr>
              <w:t>20</w:t>
            </w:r>
            <w:r w:rsidR="00FE121D" w:rsidRPr="00653DB3">
              <w:rPr>
                <w:rFonts w:hint="eastAsia"/>
                <w:sz w:val="24"/>
              </w:rPr>
              <w:t>11</w:t>
            </w:r>
            <w:r w:rsidRPr="00653DB3">
              <w:rPr>
                <w:sz w:val="24"/>
              </w:rPr>
              <w:t>-330411-</w:t>
            </w:r>
            <w:r w:rsidR="00FE121D" w:rsidRPr="00653DB3">
              <w:rPr>
                <w:rFonts w:hint="eastAsia"/>
                <w:sz w:val="24"/>
              </w:rPr>
              <w:t>04</w:t>
            </w:r>
            <w:r w:rsidRPr="00653DB3">
              <w:rPr>
                <w:sz w:val="24"/>
              </w:rPr>
              <w:t>-0</w:t>
            </w:r>
            <w:r w:rsidR="00FE121D" w:rsidRPr="00653DB3">
              <w:rPr>
                <w:rFonts w:hint="eastAsia"/>
                <w:sz w:val="24"/>
              </w:rPr>
              <w:t>1</w:t>
            </w:r>
            <w:r w:rsidRPr="00653DB3">
              <w:rPr>
                <w:sz w:val="24"/>
              </w:rPr>
              <w:t>-1</w:t>
            </w:r>
            <w:r w:rsidR="00FE121D" w:rsidRPr="00653DB3">
              <w:rPr>
                <w:rFonts w:hint="eastAsia"/>
                <w:sz w:val="24"/>
              </w:rPr>
              <w:t>72366</w:t>
            </w:r>
          </w:p>
        </w:tc>
      </w:tr>
      <w:tr w:rsidR="00653DB3" w:rsidRPr="00653DB3" w14:paraId="0D062AC2" w14:textId="77777777" w:rsidTr="00730F81">
        <w:trPr>
          <w:trHeight w:val="470"/>
          <w:jc w:val="center"/>
        </w:trPr>
        <w:tc>
          <w:tcPr>
            <w:tcW w:w="1572" w:type="dxa"/>
            <w:vAlign w:val="center"/>
          </w:tcPr>
          <w:p w14:paraId="27137AA6" w14:textId="77777777" w:rsidR="008038D0" w:rsidRPr="00653DB3" w:rsidRDefault="008038D0">
            <w:pPr>
              <w:jc w:val="center"/>
              <w:rPr>
                <w:b/>
                <w:sz w:val="24"/>
              </w:rPr>
            </w:pPr>
            <w:r w:rsidRPr="00653DB3">
              <w:rPr>
                <w:b/>
                <w:sz w:val="24"/>
              </w:rPr>
              <w:t>建设性质</w:t>
            </w:r>
          </w:p>
        </w:tc>
        <w:tc>
          <w:tcPr>
            <w:tcW w:w="2901" w:type="dxa"/>
            <w:gridSpan w:val="4"/>
            <w:vAlign w:val="center"/>
          </w:tcPr>
          <w:p w14:paraId="3154EC86" w14:textId="77777777" w:rsidR="008038D0" w:rsidRPr="00653DB3" w:rsidRDefault="008038D0">
            <w:pPr>
              <w:jc w:val="center"/>
              <w:rPr>
                <w:sz w:val="24"/>
              </w:rPr>
            </w:pPr>
            <w:r w:rsidRPr="00653DB3">
              <w:rPr>
                <w:sz w:val="24"/>
              </w:rPr>
              <w:t>新建</w:t>
            </w:r>
          </w:p>
        </w:tc>
        <w:tc>
          <w:tcPr>
            <w:tcW w:w="1305" w:type="dxa"/>
            <w:gridSpan w:val="2"/>
            <w:vAlign w:val="center"/>
          </w:tcPr>
          <w:p w14:paraId="2202AFB1" w14:textId="77777777" w:rsidR="008038D0" w:rsidRPr="00653DB3" w:rsidRDefault="008038D0" w:rsidP="00730F81">
            <w:pPr>
              <w:jc w:val="center"/>
              <w:rPr>
                <w:b/>
                <w:sz w:val="24"/>
              </w:rPr>
            </w:pPr>
            <w:r w:rsidRPr="00653DB3">
              <w:rPr>
                <w:b/>
                <w:sz w:val="24"/>
              </w:rPr>
              <w:t>行业类别及代码</w:t>
            </w:r>
          </w:p>
        </w:tc>
        <w:tc>
          <w:tcPr>
            <w:tcW w:w="3168" w:type="dxa"/>
            <w:gridSpan w:val="4"/>
            <w:vAlign w:val="center"/>
          </w:tcPr>
          <w:p w14:paraId="5C1AD910" w14:textId="288D2B7D" w:rsidR="007B5794" w:rsidRPr="00653DB3" w:rsidRDefault="005069DF" w:rsidP="00CF2EE8">
            <w:pPr>
              <w:jc w:val="center"/>
              <w:rPr>
                <w:sz w:val="24"/>
              </w:rPr>
            </w:pPr>
            <w:r w:rsidRPr="00653DB3">
              <w:rPr>
                <w:rFonts w:hint="eastAsia"/>
                <w:sz w:val="24"/>
              </w:rPr>
              <w:t>Q84</w:t>
            </w:r>
            <w:r w:rsidR="00CF2EE8" w:rsidRPr="00653DB3">
              <w:rPr>
                <w:rFonts w:hint="eastAsia"/>
                <w:sz w:val="24"/>
              </w:rPr>
              <w:t>15</w:t>
            </w:r>
            <w:r w:rsidR="00CF2EE8" w:rsidRPr="00653DB3">
              <w:rPr>
                <w:rFonts w:hint="eastAsia"/>
                <w:sz w:val="24"/>
              </w:rPr>
              <w:t>专科医院</w:t>
            </w:r>
          </w:p>
        </w:tc>
      </w:tr>
      <w:tr w:rsidR="00653DB3" w:rsidRPr="00653DB3" w14:paraId="39EC8034" w14:textId="77777777" w:rsidTr="00730F81">
        <w:trPr>
          <w:trHeight w:val="177"/>
          <w:jc w:val="center"/>
        </w:trPr>
        <w:tc>
          <w:tcPr>
            <w:tcW w:w="1572" w:type="dxa"/>
            <w:vAlign w:val="center"/>
          </w:tcPr>
          <w:p w14:paraId="40A31630" w14:textId="77777777" w:rsidR="008038D0" w:rsidRPr="00653DB3" w:rsidRDefault="00D85F7B">
            <w:pPr>
              <w:jc w:val="center"/>
              <w:rPr>
                <w:b/>
                <w:sz w:val="24"/>
              </w:rPr>
            </w:pPr>
            <w:r w:rsidRPr="00653DB3">
              <w:rPr>
                <w:rFonts w:hint="eastAsia"/>
                <w:b/>
                <w:sz w:val="24"/>
              </w:rPr>
              <w:t>用地</w:t>
            </w:r>
            <w:r w:rsidR="008038D0" w:rsidRPr="00653DB3">
              <w:rPr>
                <w:b/>
                <w:sz w:val="24"/>
              </w:rPr>
              <w:t>面积</w:t>
            </w:r>
          </w:p>
          <w:p w14:paraId="4B9714BD" w14:textId="77777777" w:rsidR="008038D0" w:rsidRPr="00653DB3" w:rsidRDefault="008038D0">
            <w:pPr>
              <w:jc w:val="center"/>
              <w:rPr>
                <w:b/>
                <w:sz w:val="24"/>
              </w:rPr>
            </w:pPr>
            <w:r w:rsidRPr="00653DB3">
              <w:rPr>
                <w:b/>
                <w:sz w:val="24"/>
              </w:rPr>
              <w:t>（平方米）</w:t>
            </w:r>
          </w:p>
        </w:tc>
        <w:tc>
          <w:tcPr>
            <w:tcW w:w="2901" w:type="dxa"/>
            <w:gridSpan w:val="4"/>
            <w:vAlign w:val="center"/>
          </w:tcPr>
          <w:p w14:paraId="7E0386AD" w14:textId="77777777" w:rsidR="008038D0" w:rsidRPr="00653DB3" w:rsidRDefault="00AB7706" w:rsidP="00371133">
            <w:pPr>
              <w:jc w:val="center"/>
              <w:rPr>
                <w:sz w:val="24"/>
              </w:rPr>
            </w:pPr>
            <w:r w:rsidRPr="00653DB3">
              <w:rPr>
                <w:sz w:val="24"/>
              </w:rPr>
              <w:t>46009.7</w:t>
            </w:r>
          </w:p>
        </w:tc>
        <w:tc>
          <w:tcPr>
            <w:tcW w:w="1305" w:type="dxa"/>
            <w:gridSpan w:val="2"/>
            <w:vAlign w:val="center"/>
          </w:tcPr>
          <w:p w14:paraId="685289E4" w14:textId="77777777" w:rsidR="008038D0" w:rsidRPr="00653DB3" w:rsidRDefault="00557EC7">
            <w:pPr>
              <w:jc w:val="center"/>
              <w:rPr>
                <w:b/>
                <w:sz w:val="24"/>
              </w:rPr>
            </w:pPr>
            <w:r w:rsidRPr="00653DB3">
              <w:rPr>
                <w:rFonts w:hint="eastAsia"/>
                <w:b/>
                <w:sz w:val="24"/>
              </w:rPr>
              <w:t>绿化</w:t>
            </w:r>
            <w:r w:rsidR="008038D0" w:rsidRPr="00653DB3">
              <w:rPr>
                <w:b/>
                <w:sz w:val="24"/>
              </w:rPr>
              <w:t>面积</w:t>
            </w:r>
          </w:p>
          <w:p w14:paraId="4180D129" w14:textId="77777777" w:rsidR="008038D0" w:rsidRPr="00653DB3" w:rsidRDefault="008038D0">
            <w:pPr>
              <w:jc w:val="center"/>
              <w:rPr>
                <w:b/>
                <w:sz w:val="24"/>
              </w:rPr>
            </w:pPr>
            <w:r w:rsidRPr="00653DB3">
              <w:rPr>
                <w:rFonts w:hint="eastAsia"/>
                <w:b/>
                <w:sz w:val="24"/>
              </w:rPr>
              <w:t>(</w:t>
            </w:r>
            <w:r w:rsidRPr="00653DB3">
              <w:rPr>
                <w:b/>
                <w:sz w:val="24"/>
              </w:rPr>
              <w:t>平方米</w:t>
            </w:r>
            <w:r w:rsidRPr="00653DB3">
              <w:rPr>
                <w:rFonts w:hint="eastAsia"/>
                <w:b/>
                <w:sz w:val="24"/>
              </w:rPr>
              <w:t>)</w:t>
            </w:r>
          </w:p>
        </w:tc>
        <w:tc>
          <w:tcPr>
            <w:tcW w:w="3168" w:type="dxa"/>
            <w:gridSpan w:val="4"/>
            <w:vAlign w:val="center"/>
          </w:tcPr>
          <w:p w14:paraId="05E4E9DD" w14:textId="77777777" w:rsidR="008038D0" w:rsidRPr="00653DB3" w:rsidRDefault="00557EC7" w:rsidP="00371133">
            <w:pPr>
              <w:jc w:val="center"/>
              <w:rPr>
                <w:sz w:val="24"/>
                <w:vertAlign w:val="superscript"/>
              </w:rPr>
            </w:pPr>
            <w:r w:rsidRPr="00653DB3">
              <w:rPr>
                <w:sz w:val="24"/>
              </w:rPr>
              <w:t>/</w:t>
            </w:r>
          </w:p>
        </w:tc>
      </w:tr>
      <w:tr w:rsidR="00653DB3" w:rsidRPr="00653DB3" w14:paraId="447A2E97" w14:textId="77777777" w:rsidTr="00730F81">
        <w:trPr>
          <w:trHeight w:val="696"/>
          <w:jc w:val="center"/>
        </w:trPr>
        <w:tc>
          <w:tcPr>
            <w:tcW w:w="1572" w:type="dxa"/>
            <w:vAlign w:val="center"/>
          </w:tcPr>
          <w:p w14:paraId="40FF1838" w14:textId="77777777" w:rsidR="008038D0" w:rsidRPr="00653DB3" w:rsidRDefault="008038D0">
            <w:pPr>
              <w:jc w:val="center"/>
              <w:rPr>
                <w:b/>
                <w:sz w:val="24"/>
              </w:rPr>
            </w:pPr>
            <w:r w:rsidRPr="00653DB3">
              <w:rPr>
                <w:b/>
                <w:sz w:val="24"/>
              </w:rPr>
              <w:t>总投资</w:t>
            </w:r>
          </w:p>
          <w:p w14:paraId="1550E135" w14:textId="77777777" w:rsidR="008038D0" w:rsidRPr="00653DB3" w:rsidRDefault="008038D0">
            <w:pPr>
              <w:jc w:val="center"/>
              <w:rPr>
                <w:b/>
                <w:sz w:val="24"/>
              </w:rPr>
            </w:pPr>
            <w:r w:rsidRPr="00653DB3">
              <w:rPr>
                <w:b/>
                <w:sz w:val="24"/>
              </w:rPr>
              <w:t>（万元）</w:t>
            </w:r>
          </w:p>
        </w:tc>
        <w:tc>
          <w:tcPr>
            <w:tcW w:w="996" w:type="dxa"/>
            <w:vAlign w:val="center"/>
          </w:tcPr>
          <w:p w14:paraId="5ADC5EF5" w14:textId="77777777" w:rsidR="008038D0" w:rsidRPr="00653DB3" w:rsidRDefault="00B60E56">
            <w:pPr>
              <w:jc w:val="center"/>
              <w:rPr>
                <w:sz w:val="24"/>
              </w:rPr>
            </w:pPr>
            <w:r w:rsidRPr="00653DB3">
              <w:rPr>
                <w:rFonts w:hint="eastAsia"/>
                <w:sz w:val="24"/>
              </w:rPr>
              <w:t>72906.82</w:t>
            </w:r>
          </w:p>
        </w:tc>
        <w:tc>
          <w:tcPr>
            <w:tcW w:w="1905" w:type="dxa"/>
            <w:gridSpan w:val="3"/>
            <w:vAlign w:val="center"/>
          </w:tcPr>
          <w:p w14:paraId="5333B964" w14:textId="77777777" w:rsidR="008038D0" w:rsidRPr="00653DB3" w:rsidRDefault="008038D0">
            <w:pPr>
              <w:jc w:val="center"/>
              <w:rPr>
                <w:b/>
                <w:sz w:val="24"/>
              </w:rPr>
            </w:pPr>
            <w:r w:rsidRPr="00653DB3">
              <w:rPr>
                <w:b/>
                <w:sz w:val="24"/>
              </w:rPr>
              <w:t>其中：环保投资（万元）</w:t>
            </w:r>
          </w:p>
        </w:tc>
        <w:tc>
          <w:tcPr>
            <w:tcW w:w="1305" w:type="dxa"/>
            <w:gridSpan w:val="2"/>
            <w:vAlign w:val="center"/>
          </w:tcPr>
          <w:p w14:paraId="025C09BF" w14:textId="77777777" w:rsidR="008038D0" w:rsidRPr="00653DB3" w:rsidRDefault="001F1D2A">
            <w:pPr>
              <w:jc w:val="center"/>
              <w:rPr>
                <w:sz w:val="24"/>
              </w:rPr>
            </w:pPr>
            <w:r w:rsidRPr="00653DB3">
              <w:rPr>
                <w:rFonts w:hint="eastAsia"/>
                <w:sz w:val="24"/>
              </w:rPr>
              <w:t>1205</w:t>
            </w:r>
          </w:p>
        </w:tc>
        <w:tc>
          <w:tcPr>
            <w:tcW w:w="1701" w:type="dxa"/>
            <w:gridSpan w:val="3"/>
            <w:vAlign w:val="center"/>
          </w:tcPr>
          <w:p w14:paraId="1FEEA4C1" w14:textId="77777777" w:rsidR="008038D0" w:rsidRPr="00653DB3" w:rsidRDefault="008038D0">
            <w:pPr>
              <w:jc w:val="center"/>
              <w:rPr>
                <w:sz w:val="24"/>
              </w:rPr>
            </w:pPr>
            <w:r w:rsidRPr="00653DB3">
              <w:rPr>
                <w:sz w:val="24"/>
              </w:rPr>
              <w:t>环保投资占总投资比例</w:t>
            </w:r>
          </w:p>
        </w:tc>
        <w:tc>
          <w:tcPr>
            <w:tcW w:w="1467" w:type="dxa"/>
            <w:vAlign w:val="center"/>
          </w:tcPr>
          <w:p w14:paraId="213334B8" w14:textId="77777777" w:rsidR="008038D0" w:rsidRPr="00653DB3" w:rsidRDefault="001F1D2A">
            <w:pPr>
              <w:jc w:val="center"/>
              <w:rPr>
                <w:sz w:val="24"/>
              </w:rPr>
            </w:pPr>
            <w:r w:rsidRPr="00653DB3">
              <w:rPr>
                <w:rFonts w:hint="eastAsia"/>
                <w:sz w:val="24"/>
              </w:rPr>
              <w:t>1.65</w:t>
            </w:r>
            <w:r w:rsidR="0061237D" w:rsidRPr="00653DB3">
              <w:rPr>
                <w:rFonts w:hint="eastAsia"/>
                <w:sz w:val="24"/>
              </w:rPr>
              <w:t>%</w:t>
            </w:r>
          </w:p>
        </w:tc>
      </w:tr>
      <w:tr w:rsidR="00653DB3" w:rsidRPr="00653DB3" w14:paraId="5A5C930E" w14:textId="77777777" w:rsidTr="00730F81">
        <w:trPr>
          <w:trHeight w:val="697"/>
          <w:jc w:val="center"/>
        </w:trPr>
        <w:tc>
          <w:tcPr>
            <w:tcW w:w="1572" w:type="dxa"/>
            <w:vAlign w:val="center"/>
          </w:tcPr>
          <w:p w14:paraId="1E5A3617" w14:textId="77777777" w:rsidR="008038D0" w:rsidRPr="00653DB3" w:rsidRDefault="008038D0">
            <w:pPr>
              <w:jc w:val="center"/>
              <w:rPr>
                <w:b/>
                <w:sz w:val="24"/>
              </w:rPr>
            </w:pPr>
            <w:r w:rsidRPr="00653DB3">
              <w:rPr>
                <w:b/>
                <w:sz w:val="24"/>
              </w:rPr>
              <w:t>评价经费</w:t>
            </w:r>
          </w:p>
          <w:p w14:paraId="05D9E507" w14:textId="77777777" w:rsidR="008038D0" w:rsidRPr="00653DB3" w:rsidRDefault="008038D0">
            <w:pPr>
              <w:jc w:val="center"/>
              <w:rPr>
                <w:b/>
                <w:sz w:val="24"/>
              </w:rPr>
            </w:pPr>
            <w:r w:rsidRPr="00653DB3">
              <w:rPr>
                <w:b/>
                <w:sz w:val="24"/>
              </w:rPr>
              <w:t>（万元）</w:t>
            </w:r>
          </w:p>
        </w:tc>
        <w:tc>
          <w:tcPr>
            <w:tcW w:w="996" w:type="dxa"/>
            <w:vAlign w:val="center"/>
          </w:tcPr>
          <w:p w14:paraId="1333FAC3" w14:textId="77777777" w:rsidR="008038D0" w:rsidRPr="00653DB3" w:rsidRDefault="008038D0">
            <w:pPr>
              <w:jc w:val="center"/>
              <w:rPr>
                <w:sz w:val="24"/>
              </w:rPr>
            </w:pPr>
            <w:r w:rsidRPr="00653DB3">
              <w:rPr>
                <w:sz w:val="24"/>
              </w:rPr>
              <w:t>/</w:t>
            </w:r>
          </w:p>
        </w:tc>
        <w:tc>
          <w:tcPr>
            <w:tcW w:w="1905" w:type="dxa"/>
            <w:gridSpan w:val="3"/>
            <w:vAlign w:val="center"/>
          </w:tcPr>
          <w:p w14:paraId="4C27CDAD" w14:textId="77777777" w:rsidR="008038D0" w:rsidRPr="00653DB3" w:rsidRDefault="008038D0">
            <w:pPr>
              <w:jc w:val="center"/>
              <w:rPr>
                <w:b/>
                <w:sz w:val="24"/>
              </w:rPr>
            </w:pPr>
            <w:r w:rsidRPr="00653DB3">
              <w:rPr>
                <w:b/>
                <w:sz w:val="24"/>
              </w:rPr>
              <w:t>预计投产日期</w:t>
            </w:r>
          </w:p>
        </w:tc>
        <w:tc>
          <w:tcPr>
            <w:tcW w:w="4473" w:type="dxa"/>
            <w:gridSpan w:val="6"/>
            <w:vAlign w:val="center"/>
          </w:tcPr>
          <w:p w14:paraId="2E0A4096" w14:textId="56898FE7" w:rsidR="008038D0" w:rsidRPr="00653DB3" w:rsidRDefault="00FD73E6" w:rsidP="00053C99">
            <w:pPr>
              <w:jc w:val="center"/>
              <w:rPr>
                <w:sz w:val="24"/>
              </w:rPr>
            </w:pPr>
            <w:r w:rsidRPr="00653DB3">
              <w:rPr>
                <w:rFonts w:hint="eastAsia"/>
                <w:sz w:val="24"/>
              </w:rPr>
              <w:t>202</w:t>
            </w:r>
            <w:r w:rsidR="00053C99" w:rsidRPr="00653DB3">
              <w:rPr>
                <w:rFonts w:hint="eastAsia"/>
                <w:sz w:val="24"/>
              </w:rPr>
              <w:t>3</w:t>
            </w:r>
            <w:r w:rsidRPr="00653DB3">
              <w:rPr>
                <w:rFonts w:hint="eastAsia"/>
                <w:sz w:val="24"/>
              </w:rPr>
              <w:t>.</w:t>
            </w:r>
            <w:r w:rsidR="00053C99" w:rsidRPr="00653DB3">
              <w:rPr>
                <w:rFonts w:hint="eastAsia"/>
                <w:sz w:val="24"/>
              </w:rPr>
              <w:t>4</w:t>
            </w:r>
          </w:p>
        </w:tc>
      </w:tr>
      <w:tr w:rsidR="00653DB3" w:rsidRPr="00653DB3" w14:paraId="6D746B24" w14:textId="77777777">
        <w:trPr>
          <w:trHeight w:val="2943"/>
          <w:jc w:val="center"/>
        </w:trPr>
        <w:tc>
          <w:tcPr>
            <w:tcW w:w="8946" w:type="dxa"/>
            <w:gridSpan w:val="11"/>
          </w:tcPr>
          <w:p w14:paraId="2C8274C0" w14:textId="77777777" w:rsidR="008038D0" w:rsidRPr="00653DB3" w:rsidRDefault="008038D0" w:rsidP="001F707A">
            <w:pPr>
              <w:tabs>
                <w:tab w:val="center" w:pos="4365"/>
              </w:tabs>
              <w:adjustRightInd w:val="0"/>
              <w:snapToGrid w:val="0"/>
              <w:spacing w:line="353" w:lineRule="auto"/>
              <w:rPr>
                <w:b/>
                <w:bCs/>
                <w:sz w:val="28"/>
                <w:szCs w:val="28"/>
              </w:rPr>
            </w:pPr>
            <w:r w:rsidRPr="00653DB3">
              <w:rPr>
                <w:rFonts w:hint="eastAsia"/>
                <w:b/>
                <w:bCs/>
                <w:sz w:val="28"/>
                <w:szCs w:val="28"/>
              </w:rPr>
              <w:t>1.1</w:t>
            </w:r>
            <w:r w:rsidRPr="00653DB3">
              <w:rPr>
                <w:b/>
                <w:bCs/>
                <w:sz w:val="28"/>
                <w:szCs w:val="28"/>
              </w:rPr>
              <w:t>工程内容及规模：</w:t>
            </w:r>
          </w:p>
          <w:p w14:paraId="23C5BC79" w14:textId="77777777" w:rsidR="008038D0" w:rsidRPr="00653DB3" w:rsidRDefault="008038D0" w:rsidP="001F707A">
            <w:pPr>
              <w:adjustRightInd w:val="0"/>
              <w:snapToGrid w:val="0"/>
              <w:spacing w:line="353" w:lineRule="auto"/>
              <w:outlineLvl w:val="1"/>
              <w:rPr>
                <w:b/>
                <w:sz w:val="24"/>
                <w:szCs w:val="28"/>
              </w:rPr>
            </w:pPr>
            <w:r w:rsidRPr="00653DB3">
              <w:rPr>
                <w:b/>
                <w:sz w:val="24"/>
                <w:szCs w:val="28"/>
              </w:rPr>
              <w:t>1.1</w:t>
            </w:r>
            <w:r w:rsidRPr="00653DB3">
              <w:rPr>
                <w:rFonts w:hint="eastAsia"/>
                <w:b/>
                <w:sz w:val="24"/>
                <w:szCs w:val="28"/>
              </w:rPr>
              <w:t>.1</w:t>
            </w:r>
            <w:r w:rsidRPr="00653DB3">
              <w:rPr>
                <w:b/>
                <w:sz w:val="24"/>
                <w:szCs w:val="28"/>
              </w:rPr>
              <w:t>项目由来</w:t>
            </w:r>
          </w:p>
          <w:p w14:paraId="73DC35CF" w14:textId="63E88A19" w:rsidR="00ED796C" w:rsidRPr="00653DB3" w:rsidRDefault="002B568F" w:rsidP="002B568F">
            <w:pPr>
              <w:adjustRightInd w:val="0"/>
              <w:snapToGrid w:val="0"/>
              <w:spacing w:line="353" w:lineRule="auto"/>
              <w:ind w:firstLineChars="200" w:firstLine="480"/>
              <w:outlineLvl w:val="2"/>
              <w:rPr>
                <w:sz w:val="24"/>
              </w:rPr>
            </w:pPr>
            <w:r w:rsidRPr="00653DB3">
              <w:rPr>
                <w:rFonts w:hint="eastAsia"/>
                <w:sz w:val="24"/>
              </w:rPr>
              <w:t>为</w:t>
            </w:r>
            <w:proofErr w:type="gramStart"/>
            <w:r w:rsidRPr="00653DB3">
              <w:rPr>
                <w:rFonts w:hint="eastAsia"/>
                <w:sz w:val="24"/>
              </w:rPr>
              <w:t>完善</w:t>
            </w:r>
            <w:r w:rsidR="0026000F" w:rsidRPr="00653DB3">
              <w:rPr>
                <w:rFonts w:hint="eastAsia"/>
                <w:sz w:val="24"/>
              </w:rPr>
              <w:t>秀洲高</w:t>
            </w:r>
            <w:proofErr w:type="gramEnd"/>
            <w:r w:rsidR="0026000F" w:rsidRPr="00653DB3">
              <w:rPr>
                <w:rFonts w:hint="eastAsia"/>
                <w:sz w:val="24"/>
              </w:rPr>
              <w:t>新区</w:t>
            </w:r>
            <w:r w:rsidR="001966B6" w:rsidRPr="00653DB3">
              <w:rPr>
                <w:rFonts w:hint="eastAsia"/>
                <w:sz w:val="24"/>
              </w:rPr>
              <w:t>相关</w:t>
            </w:r>
            <w:r w:rsidRPr="00653DB3">
              <w:rPr>
                <w:rFonts w:hint="eastAsia"/>
                <w:sz w:val="24"/>
              </w:rPr>
              <w:t>配套设施，</w:t>
            </w:r>
            <w:r w:rsidR="001966B6" w:rsidRPr="00653DB3">
              <w:rPr>
                <w:rFonts w:hint="eastAsia"/>
                <w:sz w:val="24"/>
              </w:rPr>
              <w:t>嘉兴市</w:t>
            </w:r>
            <w:proofErr w:type="gramStart"/>
            <w:r w:rsidR="001966B6" w:rsidRPr="00653DB3">
              <w:rPr>
                <w:rFonts w:hint="eastAsia"/>
                <w:sz w:val="24"/>
              </w:rPr>
              <w:t>秀湖经营</w:t>
            </w:r>
            <w:proofErr w:type="gramEnd"/>
            <w:r w:rsidR="001966B6" w:rsidRPr="00653DB3">
              <w:rPr>
                <w:rFonts w:hint="eastAsia"/>
                <w:sz w:val="24"/>
              </w:rPr>
              <w:t>管理有限公司</w:t>
            </w:r>
            <w:r w:rsidRPr="00653DB3">
              <w:rPr>
                <w:rFonts w:hint="eastAsia"/>
                <w:sz w:val="24"/>
              </w:rPr>
              <w:t>拟投资</w:t>
            </w:r>
            <w:r w:rsidR="001966B6" w:rsidRPr="00653DB3">
              <w:rPr>
                <w:sz w:val="24"/>
              </w:rPr>
              <w:t>72906.82</w:t>
            </w:r>
            <w:r w:rsidRPr="00653DB3">
              <w:rPr>
                <w:rFonts w:hint="eastAsia"/>
                <w:sz w:val="24"/>
              </w:rPr>
              <w:t>万元，</w:t>
            </w:r>
            <w:proofErr w:type="gramStart"/>
            <w:r w:rsidRPr="00653DB3">
              <w:rPr>
                <w:rFonts w:hint="eastAsia"/>
                <w:sz w:val="24"/>
              </w:rPr>
              <w:t>实施</w:t>
            </w:r>
            <w:r w:rsidR="003762E6" w:rsidRPr="00653DB3">
              <w:rPr>
                <w:rFonts w:hint="eastAsia"/>
                <w:sz w:val="24"/>
              </w:rPr>
              <w:t>秀洲区</w:t>
            </w:r>
            <w:proofErr w:type="gramEnd"/>
            <w:r w:rsidR="003762E6" w:rsidRPr="00653DB3">
              <w:rPr>
                <w:rFonts w:hint="eastAsia"/>
                <w:sz w:val="24"/>
              </w:rPr>
              <w:t>妇女儿童医疗保健中心项目</w:t>
            </w:r>
            <w:r w:rsidRPr="00653DB3">
              <w:rPr>
                <w:rFonts w:hint="eastAsia"/>
                <w:sz w:val="24"/>
              </w:rPr>
              <w:t>，项目</w:t>
            </w:r>
            <w:r w:rsidR="003762E6" w:rsidRPr="00653DB3">
              <w:rPr>
                <w:rFonts w:hint="eastAsia"/>
                <w:sz w:val="24"/>
              </w:rPr>
              <w:t>位于</w:t>
            </w:r>
            <w:proofErr w:type="gramStart"/>
            <w:r w:rsidR="003762E6" w:rsidRPr="00653DB3">
              <w:rPr>
                <w:rFonts w:hint="eastAsia"/>
                <w:sz w:val="24"/>
              </w:rPr>
              <w:t>秀洲高</w:t>
            </w:r>
            <w:proofErr w:type="gramEnd"/>
            <w:r w:rsidR="003762E6" w:rsidRPr="00653DB3">
              <w:rPr>
                <w:rFonts w:hint="eastAsia"/>
                <w:sz w:val="24"/>
              </w:rPr>
              <w:t>新区，东侧为新义路、西侧为城市</w:t>
            </w:r>
            <w:proofErr w:type="gramStart"/>
            <w:r w:rsidR="003762E6" w:rsidRPr="00653DB3">
              <w:rPr>
                <w:rFonts w:hint="eastAsia"/>
                <w:sz w:val="24"/>
              </w:rPr>
              <w:t>主干道嘉铜公路</w:t>
            </w:r>
            <w:proofErr w:type="gramEnd"/>
            <w:r w:rsidR="003762E6" w:rsidRPr="00653DB3">
              <w:rPr>
                <w:rFonts w:hint="eastAsia"/>
                <w:sz w:val="24"/>
              </w:rPr>
              <w:t>、南侧为创新路、北侧为火炬路</w:t>
            </w:r>
            <w:r w:rsidR="00ED796C" w:rsidRPr="00653DB3">
              <w:rPr>
                <w:rFonts w:hint="eastAsia"/>
                <w:sz w:val="24"/>
              </w:rPr>
              <w:t>。本项目</w:t>
            </w:r>
            <w:r w:rsidR="003762E6" w:rsidRPr="00653DB3">
              <w:rPr>
                <w:rFonts w:hint="eastAsia"/>
                <w:sz w:val="24"/>
              </w:rPr>
              <w:t>主要</w:t>
            </w:r>
            <w:r w:rsidR="00ED796C" w:rsidRPr="00653DB3">
              <w:rPr>
                <w:rFonts w:hint="eastAsia"/>
                <w:sz w:val="24"/>
              </w:rPr>
              <w:t>建设内容包括</w:t>
            </w:r>
            <w:r w:rsidR="003762E6" w:rsidRPr="00653DB3">
              <w:rPr>
                <w:rFonts w:hint="eastAsia"/>
                <w:sz w:val="24"/>
              </w:rPr>
              <w:t>主体大楼、地下室（停车），以及给排水、绿化等其他配套设施。</w:t>
            </w:r>
            <w:r w:rsidR="00AB7706" w:rsidRPr="00653DB3">
              <w:rPr>
                <w:rFonts w:hint="eastAsia"/>
                <w:sz w:val="24"/>
              </w:rPr>
              <w:t>项目总用地规模</w:t>
            </w:r>
            <w:r w:rsidR="00AB7706" w:rsidRPr="00653DB3">
              <w:rPr>
                <w:rFonts w:hint="eastAsia"/>
                <w:sz w:val="24"/>
              </w:rPr>
              <w:t>46009.7</w:t>
            </w:r>
            <w:r w:rsidR="00AB7706" w:rsidRPr="00653DB3">
              <w:rPr>
                <w:rFonts w:hint="eastAsia"/>
                <w:sz w:val="24"/>
              </w:rPr>
              <w:t>平方米，总建筑面积约</w:t>
            </w:r>
            <w:r w:rsidR="00AB7706" w:rsidRPr="00653DB3">
              <w:rPr>
                <w:rFonts w:hint="eastAsia"/>
                <w:sz w:val="24"/>
              </w:rPr>
              <w:t>9</w:t>
            </w:r>
            <w:r w:rsidR="00FF11C9" w:rsidRPr="00653DB3">
              <w:rPr>
                <w:rFonts w:hint="eastAsia"/>
                <w:sz w:val="24"/>
              </w:rPr>
              <w:t>8478</w:t>
            </w:r>
            <w:r w:rsidR="00A3587F" w:rsidRPr="00653DB3">
              <w:rPr>
                <w:rFonts w:hint="eastAsia"/>
                <w:sz w:val="24"/>
              </w:rPr>
              <w:t>.09</w:t>
            </w:r>
            <w:r w:rsidR="00AB7706" w:rsidRPr="00653DB3">
              <w:rPr>
                <w:rFonts w:hint="eastAsia"/>
                <w:sz w:val="24"/>
              </w:rPr>
              <w:t>平方米，其中地上约</w:t>
            </w:r>
            <w:r w:rsidR="00FF11C9" w:rsidRPr="00653DB3">
              <w:rPr>
                <w:rFonts w:hint="eastAsia"/>
                <w:sz w:val="24"/>
              </w:rPr>
              <w:t>4715</w:t>
            </w:r>
            <w:r w:rsidR="00A3587F" w:rsidRPr="00653DB3">
              <w:rPr>
                <w:rFonts w:hint="eastAsia"/>
                <w:sz w:val="24"/>
              </w:rPr>
              <w:t>5.89</w:t>
            </w:r>
            <w:r w:rsidR="00AB7706" w:rsidRPr="00653DB3">
              <w:rPr>
                <w:rFonts w:hint="eastAsia"/>
                <w:sz w:val="24"/>
              </w:rPr>
              <w:t>平方米，地下</w:t>
            </w:r>
            <w:r w:rsidR="00AB7706" w:rsidRPr="00653DB3">
              <w:rPr>
                <w:rFonts w:hint="eastAsia"/>
                <w:sz w:val="24"/>
              </w:rPr>
              <w:t>51322</w:t>
            </w:r>
            <w:r w:rsidR="00A3587F" w:rsidRPr="00653DB3">
              <w:rPr>
                <w:rFonts w:hint="eastAsia"/>
                <w:sz w:val="24"/>
              </w:rPr>
              <w:t>.2</w:t>
            </w:r>
            <w:r w:rsidR="00AB7706" w:rsidRPr="00653DB3">
              <w:rPr>
                <w:rFonts w:hint="eastAsia"/>
                <w:sz w:val="24"/>
              </w:rPr>
              <w:t>平方米</w:t>
            </w:r>
            <w:r w:rsidR="00FF11C9" w:rsidRPr="00653DB3">
              <w:rPr>
                <w:rFonts w:hint="eastAsia"/>
                <w:sz w:val="24"/>
              </w:rPr>
              <w:t>（</w:t>
            </w:r>
            <w:proofErr w:type="gramStart"/>
            <w:r w:rsidR="00FF11C9" w:rsidRPr="00653DB3">
              <w:rPr>
                <w:rFonts w:hint="eastAsia"/>
                <w:sz w:val="24"/>
              </w:rPr>
              <w:t>本环评</w:t>
            </w:r>
            <w:proofErr w:type="gramEnd"/>
            <w:r w:rsidR="00FF11C9" w:rsidRPr="00653DB3">
              <w:rPr>
                <w:rFonts w:hint="eastAsia"/>
                <w:sz w:val="24"/>
              </w:rPr>
              <w:t>以设计方案为准）</w:t>
            </w:r>
            <w:r w:rsidR="00AB7706" w:rsidRPr="00653DB3">
              <w:rPr>
                <w:rFonts w:hint="eastAsia"/>
                <w:sz w:val="24"/>
              </w:rPr>
              <w:t>。</w:t>
            </w:r>
          </w:p>
          <w:p w14:paraId="62094DD1" w14:textId="36EDFFE2" w:rsidR="008038D0" w:rsidRPr="00653DB3" w:rsidRDefault="00DA1924" w:rsidP="00ED796C">
            <w:pPr>
              <w:adjustRightInd w:val="0"/>
              <w:snapToGrid w:val="0"/>
              <w:spacing w:line="353" w:lineRule="auto"/>
              <w:ind w:firstLineChars="200" w:firstLine="480"/>
              <w:outlineLvl w:val="2"/>
              <w:rPr>
                <w:sz w:val="24"/>
              </w:rPr>
            </w:pPr>
            <w:r w:rsidRPr="00653DB3">
              <w:rPr>
                <w:sz w:val="24"/>
              </w:rPr>
              <w:t>根据《中华人民共和国环境影响评价法》（</w:t>
            </w:r>
            <w:r w:rsidRPr="00653DB3">
              <w:rPr>
                <w:sz w:val="24"/>
              </w:rPr>
              <w:t>2018</w:t>
            </w:r>
            <w:r w:rsidRPr="00653DB3">
              <w:rPr>
                <w:sz w:val="24"/>
              </w:rPr>
              <w:t>年修正）和《浙江省建设项目环境保护管理办法》（</w:t>
            </w:r>
            <w:r w:rsidRPr="00653DB3">
              <w:rPr>
                <w:sz w:val="24"/>
              </w:rPr>
              <w:t>2018</w:t>
            </w:r>
            <w:r w:rsidRPr="00653DB3">
              <w:rPr>
                <w:sz w:val="24"/>
              </w:rPr>
              <w:t>年修正）等有关规定，需对该项目进行环境影响评价。对照《建设项目环境影响评价分类管理名录</w:t>
            </w:r>
            <w:r w:rsidR="002A0FCF" w:rsidRPr="00653DB3">
              <w:rPr>
                <w:rFonts w:hint="eastAsia"/>
                <w:sz w:val="24"/>
              </w:rPr>
              <w:t>（</w:t>
            </w:r>
            <w:r w:rsidR="002A0FCF" w:rsidRPr="00653DB3">
              <w:rPr>
                <w:rFonts w:hint="eastAsia"/>
                <w:sz w:val="24"/>
              </w:rPr>
              <w:t>2021</w:t>
            </w:r>
            <w:r w:rsidR="002A0FCF" w:rsidRPr="00653DB3">
              <w:rPr>
                <w:rFonts w:hint="eastAsia"/>
                <w:sz w:val="24"/>
              </w:rPr>
              <w:t>年）</w:t>
            </w:r>
            <w:r w:rsidRPr="00653DB3">
              <w:rPr>
                <w:sz w:val="24"/>
              </w:rPr>
              <w:t>》（</w:t>
            </w:r>
            <w:r w:rsidR="002A0FCF" w:rsidRPr="00653DB3">
              <w:rPr>
                <w:rFonts w:hint="eastAsia"/>
                <w:sz w:val="24"/>
              </w:rPr>
              <w:t>生态环境</w:t>
            </w:r>
            <w:r w:rsidRPr="00653DB3">
              <w:rPr>
                <w:sz w:val="24"/>
              </w:rPr>
              <w:t>部令第</w:t>
            </w:r>
            <w:r w:rsidR="002A0FCF" w:rsidRPr="00653DB3">
              <w:rPr>
                <w:sz w:val="24"/>
              </w:rPr>
              <w:t>16</w:t>
            </w:r>
            <w:r w:rsidRPr="00653DB3">
              <w:rPr>
                <w:sz w:val="24"/>
              </w:rPr>
              <w:t>号），本项目</w:t>
            </w:r>
            <w:r w:rsidR="0074682E" w:rsidRPr="00653DB3">
              <w:rPr>
                <w:rFonts w:hint="eastAsia"/>
                <w:sz w:val="24"/>
              </w:rPr>
              <w:t>属于</w:t>
            </w:r>
            <w:bookmarkStart w:id="7" w:name="_Hlk35696828"/>
            <w:r w:rsidR="004E0381" w:rsidRPr="00653DB3">
              <w:rPr>
                <w:rFonts w:hint="eastAsia"/>
                <w:sz w:val="24"/>
              </w:rPr>
              <w:t>“</w:t>
            </w:r>
            <w:r w:rsidR="005B6BD7" w:rsidRPr="00653DB3">
              <w:rPr>
                <w:rFonts w:hint="eastAsia"/>
                <w:sz w:val="24"/>
              </w:rPr>
              <w:t>四</w:t>
            </w:r>
            <w:r w:rsidR="00183EDC" w:rsidRPr="00653DB3">
              <w:rPr>
                <w:rFonts w:hint="eastAsia"/>
                <w:sz w:val="24"/>
              </w:rPr>
              <w:t>十九、卫生</w:t>
            </w:r>
            <w:r w:rsidR="004E0381" w:rsidRPr="00653DB3">
              <w:rPr>
                <w:rFonts w:hint="eastAsia"/>
                <w:sz w:val="24"/>
              </w:rPr>
              <w:t>-</w:t>
            </w:r>
            <w:r w:rsidR="00183EDC" w:rsidRPr="00653DB3">
              <w:rPr>
                <w:rFonts w:hint="eastAsia"/>
                <w:sz w:val="24"/>
              </w:rPr>
              <w:t>1</w:t>
            </w:r>
            <w:r w:rsidR="003A4D13" w:rsidRPr="00653DB3">
              <w:rPr>
                <w:rFonts w:hint="eastAsia"/>
                <w:sz w:val="24"/>
              </w:rPr>
              <w:t>08</w:t>
            </w:r>
            <w:r w:rsidR="00183EDC" w:rsidRPr="00653DB3">
              <w:rPr>
                <w:rFonts w:hint="eastAsia"/>
                <w:sz w:val="24"/>
              </w:rPr>
              <w:t>、</w:t>
            </w:r>
            <w:r w:rsidR="00CF2EE8" w:rsidRPr="00653DB3">
              <w:rPr>
                <w:rFonts w:hint="eastAsia"/>
                <w:sz w:val="24"/>
              </w:rPr>
              <w:t>医院</w:t>
            </w:r>
            <w:r w:rsidR="00CF2EE8" w:rsidRPr="00653DB3">
              <w:rPr>
                <w:rFonts w:hint="eastAsia"/>
                <w:sz w:val="24"/>
              </w:rPr>
              <w:t>841</w:t>
            </w:r>
            <w:r w:rsidR="004E0381" w:rsidRPr="00653DB3">
              <w:rPr>
                <w:rFonts w:hint="eastAsia"/>
                <w:sz w:val="24"/>
              </w:rPr>
              <w:t>-</w:t>
            </w:r>
            <w:r w:rsidR="00026FC9" w:rsidRPr="00653DB3">
              <w:rPr>
                <w:rFonts w:hint="eastAsia"/>
                <w:sz w:val="24"/>
              </w:rPr>
              <w:t>其他</w:t>
            </w:r>
            <w:r w:rsidR="003A4D13" w:rsidRPr="00653DB3">
              <w:rPr>
                <w:rFonts w:hint="eastAsia"/>
                <w:sz w:val="24"/>
              </w:rPr>
              <w:t>（住院床位</w:t>
            </w:r>
            <w:r w:rsidR="003A4D13" w:rsidRPr="00653DB3">
              <w:rPr>
                <w:rFonts w:hint="eastAsia"/>
                <w:sz w:val="24"/>
              </w:rPr>
              <w:t>20</w:t>
            </w:r>
            <w:r w:rsidR="003A4D13" w:rsidRPr="00653DB3">
              <w:rPr>
                <w:rFonts w:hint="eastAsia"/>
                <w:sz w:val="24"/>
              </w:rPr>
              <w:t>张以下的除外）</w:t>
            </w:r>
            <w:r w:rsidR="004E0381" w:rsidRPr="00653DB3">
              <w:rPr>
                <w:rFonts w:hint="eastAsia"/>
                <w:sz w:val="24"/>
              </w:rPr>
              <w:t>”</w:t>
            </w:r>
            <w:r w:rsidR="004E0381" w:rsidRPr="00653DB3">
              <w:rPr>
                <w:rFonts w:hint="eastAsia"/>
              </w:rPr>
              <w:t>。</w:t>
            </w:r>
            <w:r w:rsidRPr="00653DB3">
              <w:rPr>
                <w:rFonts w:hint="eastAsia"/>
                <w:sz w:val="24"/>
              </w:rPr>
              <w:t>本项目为</w:t>
            </w:r>
            <w:proofErr w:type="gramStart"/>
            <w:r w:rsidR="004E0381" w:rsidRPr="00653DB3">
              <w:rPr>
                <w:rFonts w:hint="eastAsia"/>
                <w:sz w:val="24"/>
              </w:rPr>
              <w:t>新建</w:t>
            </w:r>
            <w:r w:rsidR="00183EDC" w:rsidRPr="00653DB3">
              <w:rPr>
                <w:rFonts w:hint="eastAsia"/>
                <w:sz w:val="24"/>
              </w:rPr>
              <w:t>秀洲区</w:t>
            </w:r>
            <w:proofErr w:type="gramEnd"/>
            <w:r w:rsidR="00183EDC" w:rsidRPr="00653DB3">
              <w:rPr>
                <w:rFonts w:hint="eastAsia"/>
                <w:sz w:val="24"/>
              </w:rPr>
              <w:t>妇女儿童医疗保健中心项目</w:t>
            </w:r>
            <w:r w:rsidRPr="00653DB3">
              <w:rPr>
                <w:rFonts w:hint="eastAsia"/>
                <w:sz w:val="24"/>
              </w:rPr>
              <w:t>，</w:t>
            </w:r>
            <w:r w:rsidR="00183EDC" w:rsidRPr="00653DB3">
              <w:rPr>
                <w:rFonts w:hint="eastAsia"/>
                <w:sz w:val="24"/>
              </w:rPr>
              <w:t>规划总床位</w:t>
            </w:r>
            <w:r w:rsidR="0097499D" w:rsidRPr="00653DB3">
              <w:rPr>
                <w:rFonts w:hint="eastAsia"/>
                <w:sz w:val="24"/>
              </w:rPr>
              <w:t>331</w:t>
            </w:r>
            <w:r w:rsidR="00183EDC" w:rsidRPr="00653DB3">
              <w:rPr>
                <w:rFonts w:hint="eastAsia"/>
                <w:sz w:val="24"/>
              </w:rPr>
              <w:t>张。</w:t>
            </w:r>
            <w:r w:rsidRPr="00653DB3">
              <w:rPr>
                <w:rFonts w:hint="eastAsia"/>
                <w:sz w:val="24"/>
              </w:rPr>
              <w:t>因此，本项</w:t>
            </w:r>
            <w:r w:rsidRPr="00653DB3">
              <w:rPr>
                <w:rFonts w:hint="eastAsia"/>
                <w:sz w:val="24"/>
              </w:rPr>
              <w:lastRenderedPageBreak/>
              <w:t>目应编制环境影响报告表</w:t>
            </w:r>
            <w:bookmarkEnd w:id="7"/>
            <w:r w:rsidR="008038D0" w:rsidRPr="00653DB3">
              <w:rPr>
                <w:sz w:val="24"/>
              </w:rPr>
              <w:t>。</w:t>
            </w:r>
          </w:p>
          <w:p w14:paraId="19FB4270" w14:textId="77777777" w:rsidR="00DA1924" w:rsidRPr="00653DB3" w:rsidRDefault="00DA1924" w:rsidP="00C93D81">
            <w:pPr>
              <w:adjustRightInd w:val="0"/>
              <w:snapToGrid w:val="0"/>
              <w:spacing w:line="360" w:lineRule="auto"/>
              <w:ind w:firstLineChars="200" w:firstLine="480"/>
              <w:rPr>
                <w:sz w:val="24"/>
              </w:rPr>
            </w:pPr>
            <w:r w:rsidRPr="00653DB3">
              <w:rPr>
                <w:rFonts w:hint="eastAsia"/>
                <w:sz w:val="24"/>
              </w:rPr>
              <w:t>具体判定依据见表</w:t>
            </w:r>
            <w:r w:rsidRPr="00653DB3">
              <w:rPr>
                <w:rFonts w:hint="eastAsia"/>
                <w:sz w:val="24"/>
              </w:rPr>
              <w:t>1-1</w:t>
            </w:r>
            <w:r w:rsidRPr="00653DB3">
              <w:rPr>
                <w:rFonts w:hint="eastAsia"/>
                <w:sz w:val="24"/>
              </w:rPr>
              <w:t>。</w:t>
            </w:r>
          </w:p>
          <w:p w14:paraId="573091A9" w14:textId="77777777" w:rsidR="00DA1924" w:rsidRPr="00653DB3" w:rsidRDefault="00DA1924" w:rsidP="00DA1924">
            <w:pPr>
              <w:pStyle w:val="12"/>
              <w:adjustRightInd w:val="0"/>
              <w:snapToGrid w:val="0"/>
              <w:spacing w:line="240" w:lineRule="auto"/>
              <w:ind w:firstLine="0"/>
              <w:jc w:val="center"/>
              <w:rPr>
                <w:b/>
                <w:sz w:val="21"/>
                <w:szCs w:val="21"/>
              </w:rPr>
            </w:pPr>
            <w:r w:rsidRPr="00653DB3">
              <w:rPr>
                <w:b/>
                <w:sz w:val="21"/>
                <w:szCs w:val="21"/>
              </w:rPr>
              <w:t>表</w:t>
            </w:r>
            <w:r w:rsidRPr="00653DB3">
              <w:rPr>
                <w:b/>
                <w:sz w:val="21"/>
                <w:szCs w:val="21"/>
              </w:rPr>
              <w:t>1-1</w:t>
            </w:r>
            <w:r w:rsidRPr="00653DB3">
              <w:rPr>
                <w:rFonts w:hint="eastAsia"/>
                <w:b/>
                <w:sz w:val="21"/>
                <w:szCs w:val="21"/>
              </w:rPr>
              <w:t xml:space="preserve"> </w:t>
            </w:r>
            <w:r w:rsidRPr="00653DB3">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8"/>
              <w:gridCol w:w="1560"/>
              <w:gridCol w:w="1354"/>
              <w:gridCol w:w="1541"/>
              <w:gridCol w:w="1356"/>
            </w:tblGrid>
            <w:tr w:rsidR="00653DB3" w:rsidRPr="00653DB3" w14:paraId="3C668F90" w14:textId="77777777" w:rsidTr="00AE08A2">
              <w:trPr>
                <w:trHeight w:val="90"/>
                <w:jc w:val="center"/>
              </w:trPr>
              <w:tc>
                <w:tcPr>
                  <w:tcW w:w="2478" w:type="dxa"/>
                  <w:tcBorders>
                    <w:tl2br w:val="single" w:sz="4" w:space="0" w:color="auto"/>
                  </w:tcBorders>
                  <w:vAlign w:val="center"/>
                </w:tcPr>
                <w:p w14:paraId="7D50EB77" w14:textId="77777777" w:rsidR="00DA1924" w:rsidRPr="00653DB3" w:rsidRDefault="00DA1924" w:rsidP="00F5345A">
                  <w:pPr>
                    <w:snapToGrid w:val="0"/>
                    <w:spacing w:line="320" w:lineRule="atLeast"/>
                    <w:jc w:val="right"/>
                    <w:rPr>
                      <w:b/>
                      <w:bCs/>
                      <w:szCs w:val="21"/>
                    </w:rPr>
                  </w:pPr>
                  <w:bookmarkStart w:id="8" w:name="_Hlk35696841"/>
                  <w:r w:rsidRPr="00653DB3">
                    <w:rPr>
                      <w:b/>
                      <w:bCs/>
                      <w:szCs w:val="21"/>
                    </w:rPr>
                    <w:t>环评类别</w:t>
                  </w:r>
                </w:p>
                <w:p w14:paraId="246623BA" w14:textId="77777777" w:rsidR="00DA1924" w:rsidRPr="00653DB3" w:rsidRDefault="00DA1924" w:rsidP="00F5345A">
                  <w:pPr>
                    <w:snapToGrid w:val="0"/>
                    <w:spacing w:line="320" w:lineRule="atLeast"/>
                    <w:rPr>
                      <w:b/>
                      <w:bCs/>
                      <w:szCs w:val="21"/>
                    </w:rPr>
                  </w:pPr>
                  <w:r w:rsidRPr="00653DB3">
                    <w:rPr>
                      <w:b/>
                      <w:bCs/>
                      <w:szCs w:val="21"/>
                    </w:rPr>
                    <w:t>项目类别</w:t>
                  </w:r>
                </w:p>
              </w:tc>
              <w:tc>
                <w:tcPr>
                  <w:tcW w:w="1560" w:type="dxa"/>
                  <w:vAlign w:val="center"/>
                </w:tcPr>
                <w:p w14:paraId="7D7554D5" w14:textId="77777777" w:rsidR="00DA1924" w:rsidRPr="00653DB3" w:rsidRDefault="00DA1924" w:rsidP="00F5345A">
                  <w:pPr>
                    <w:snapToGrid w:val="0"/>
                    <w:spacing w:line="320" w:lineRule="atLeast"/>
                    <w:jc w:val="center"/>
                    <w:rPr>
                      <w:b/>
                      <w:bCs/>
                      <w:szCs w:val="21"/>
                    </w:rPr>
                  </w:pPr>
                  <w:r w:rsidRPr="00653DB3">
                    <w:rPr>
                      <w:b/>
                      <w:bCs/>
                      <w:szCs w:val="21"/>
                    </w:rPr>
                    <w:t>报告书</w:t>
                  </w:r>
                </w:p>
              </w:tc>
              <w:tc>
                <w:tcPr>
                  <w:tcW w:w="1354" w:type="dxa"/>
                  <w:vAlign w:val="center"/>
                </w:tcPr>
                <w:p w14:paraId="19446D69" w14:textId="77777777" w:rsidR="00DA1924" w:rsidRPr="00653DB3" w:rsidRDefault="00DA1924" w:rsidP="00F5345A">
                  <w:pPr>
                    <w:snapToGrid w:val="0"/>
                    <w:spacing w:line="320" w:lineRule="atLeast"/>
                    <w:jc w:val="center"/>
                    <w:rPr>
                      <w:b/>
                      <w:bCs/>
                      <w:szCs w:val="21"/>
                    </w:rPr>
                  </w:pPr>
                  <w:r w:rsidRPr="00653DB3">
                    <w:rPr>
                      <w:b/>
                      <w:bCs/>
                      <w:szCs w:val="21"/>
                    </w:rPr>
                    <w:t>报告表</w:t>
                  </w:r>
                </w:p>
              </w:tc>
              <w:tc>
                <w:tcPr>
                  <w:tcW w:w="1541" w:type="dxa"/>
                  <w:vAlign w:val="center"/>
                </w:tcPr>
                <w:p w14:paraId="71261CB3" w14:textId="77777777" w:rsidR="00DA1924" w:rsidRPr="00653DB3" w:rsidRDefault="00DA1924" w:rsidP="00F5345A">
                  <w:pPr>
                    <w:snapToGrid w:val="0"/>
                    <w:spacing w:line="320" w:lineRule="atLeast"/>
                    <w:jc w:val="center"/>
                    <w:rPr>
                      <w:b/>
                      <w:bCs/>
                      <w:szCs w:val="21"/>
                    </w:rPr>
                  </w:pPr>
                  <w:r w:rsidRPr="00653DB3">
                    <w:rPr>
                      <w:b/>
                      <w:bCs/>
                      <w:szCs w:val="21"/>
                    </w:rPr>
                    <w:t>登记表</w:t>
                  </w:r>
                </w:p>
              </w:tc>
              <w:tc>
                <w:tcPr>
                  <w:tcW w:w="1356" w:type="dxa"/>
                  <w:vAlign w:val="center"/>
                </w:tcPr>
                <w:p w14:paraId="5E27EAC6" w14:textId="77777777" w:rsidR="00DA1924" w:rsidRPr="00653DB3" w:rsidRDefault="00DA1924" w:rsidP="00F5345A">
                  <w:pPr>
                    <w:snapToGrid w:val="0"/>
                    <w:spacing w:line="320" w:lineRule="atLeast"/>
                    <w:jc w:val="center"/>
                    <w:rPr>
                      <w:b/>
                      <w:bCs/>
                      <w:szCs w:val="21"/>
                    </w:rPr>
                  </w:pPr>
                  <w:r w:rsidRPr="00653DB3">
                    <w:rPr>
                      <w:b/>
                      <w:bCs/>
                      <w:szCs w:val="21"/>
                    </w:rPr>
                    <w:t>本栏目环境敏感区含义</w:t>
                  </w:r>
                </w:p>
              </w:tc>
            </w:tr>
            <w:tr w:rsidR="00653DB3" w:rsidRPr="00653DB3" w14:paraId="66279C2D" w14:textId="77777777" w:rsidTr="00EE1CB5">
              <w:trPr>
                <w:trHeight w:val="90"/>
                <w:jc w:val="center"/>
              </w:trPr>
              <w:tc>
                <w:tcPr>
                  <w:tcW w:w="8289" w:type="dxa"/>
                  <w:gridSpan w:val="5"/>
                  <w:vAlign w:val="center"/>
                </w:tcPr>
                <w:p w14:paraId="459E54CA" w14:textId="77777777" w:rsidR="00DA1924" w:rsidRPr="00653DB3" w:rsidRDefault="00A03928" w:rsidP="00F5345A">
                  <w:pPr>
                    <w:snapToGrid w:val="0"/>
                    <w:spacing w:line="320" w:lineRule="atLeast"/>
                    <w:rPr>
                      <w:szCs w:val="21"/>
                    </w:rPr>
                  </w:pPr>
                  <w:r w:rsidRPr="00653DB3">
                    <w:rPr>
                      <w:rFonts w:hint="eastAsia"/>
                      <w:szCs w:val="21"/>
                    </w:rPr>
                    <w:t>四</w:t>
                  </w:r>
                  <w:r w:rsidR="00C673C3" w:rsidRPr="00653DB3">
                    <w:rPr>
                      <w:rFonts w:hint="eastAsia"/>
                      <w:szCs w:val="21"/>
                    </w:rPr>
                    <w:t>十九、</w:t>
                  </w:r>
                  <w:r w:rsidR="00EE1CB5" w:rsidRPr="00653DB3">
                    <w:rPr>
                      <w:rFonts w:hint="eastAsia"/>
                      <w:szCs w:val="21"/>
                    </w:rPr>
                    <w:t>卫生</w:t>
                  </w:r>
                </w:p>
              </w:tc>
            </w:tr>
            <w:tr w:rsidR="00653DB3" w:rsidRPr="00653DB3" w14:paraId="614EBA4B" w14:textId="77777777" w:rsidTr="00AE08A2">
              <w:trPr>
                <w:trHeight w:val="90"/>
                <w:jc w:val="center"/>
              </w:trPr>
              <w:tc>
                <w:tcPr>
                  <w:tcW w:w="2478" w:type="dxa"/>
                  <w:vAlign w:val="center"/>
                </w:tcPr>
                <w:p w14:paraId="189F5F8A" w14:textId="77777777" w:rsidR="00C673C3" w:rsidRPr="00653DB3" w:rsidRDefault="00A03928" w:rsidP="00A03928">
                  <w:pPr>
                    <w:snapToGrid w:val="0"/>
                    <w:spacing w:line="320" w:lineRule="atLeast"/>
                    <w:jc w:val="center"/>
                    <w:rPr>
                      <w:szCs w:val="21"/>
                    </w:rPr>
                  </w:pPr>
                  <w:r w:rsidRPr="00653DB3">
                    <w:rPr>
                      <w:rFonts w:hint="eastAsia"/>
                      <w:szCs w:val="21"/>
                    </w:rPr>
                    <w:t>108</w:t>
                  </w:r>
                  <w:r w:rsidR="00C673C3" w:rsidRPr="00653DB3">
                    <w:rPr>
                      <w:rFonts w:hint="eastAsia"/>
                      <w:szCs w:val="21"/>
                    </w:rPr>
                    <w:t>、</w:t>
                  </w:r>
                  <w:r w:rsidR="00EE1CB5" w:rsidRPr="00653DB3">
                    <w:rPr>
                      <w:rFonts w:hint="eastAsia"/>
                      <w:szCs w:val="21"/>
                    </w:rPr>
                    <w:t>医院</w:t>
                  </w:r>
                  <w:r w:rsidRPr="00653DB3">
                    <w:rPr>
                      <w:rFonts w:hint="eastAsia"/>
                      <w:szCs w:val="21"/>
                    </w:rPr>
                    <w:t>841</w:t>
                  </w:r>
                  <w:r w:rsidRPr="00653DB3">
                    <w:rPr>
                      <w:rFonts w:hint="eastAsia"/>
                      <w:szCs w:val="21"/>
                    </w:rPr>
                    <w:t>；</w:t>
                  </w:r>
                  <w:r w:rsidR="00EE1CB5" w:rsidRPr="00653DB3">
                    <w:rPr>
                      <w:rFonts w:hint="eastAsia"/>
                      <w:szCs w:val="21"/>
                    </w:rPr>
                    <w:t>专科防治院（所、站）</w:t>
                  </w:r>
                  <w:r w:rsidRPr="00653DB3">
                    <w:rPr>
                      <w:rFonts w:hint="eastAsia"/>
                      <w:szCs w:val="21"/>
                    </w:rPr>
                    <w:t>8432</w:t>
                  </w:r>
                  <w:r w:rsidRPr="00653DB3">
                    <w:rPr>
                      <w:rFonts w:hint="eastAsia"/>
                      <w:szCs w:val="21"/>
                    </w:rPr>
                    <w:t>；妇幼保健院</w:t>
                  </w:r>
                  <w:r w:rsidR="00EE1CB5" w:rsidRPr="00653DB3">
                    <w:rPr>
                      <w:rFonts w:hint="eastAsia"/>
                      <w:szCs w:val="21"/>
                    </w:rPr>
                    <w:t>（所、站）</w:t>
                  </w:r>
                  <w:r w:rsidRPr="00653DB3">
                    <w:rPr>
                      <w:rFonts w:hint="eastAsia"/>
                      <w:szCs w:val="21"/>
                    </w:rPr>
                    <w:t>8433</w:t>
                  </w:r>
                  <w:r w:rsidR="00A130AE" w:rsidRPr="00653DB3">
                    <w:rPr>
                      <w:rFonts w:hint="eastAsia"/>
                      <w:szCs w:val="21"/>
                    </w:rPr>
                    <w:t>；</w:t>
                  </w:r>
                  <w:r w:rsidRPr="00653DB3">
                    <w:rPr>
                      <w:rFonts w:hint="eastAsia"/>
                      <w:szCs w:val="21"/>
                    </w:rPr>
                    <w:t>急救中心</w:t>
                  </w:r>
                  <w:r w:rsidR="00A130AE" w:rsidRPr="00653DB3">
                    <w:rPr>
                      <w:rFonts w:hint="eastAsia"/>
                      <w:szCs w:val="21"/>
                    </w:rPr>
                    <w:t>（站）服务</w:t>
                  </w:r>
                  <w:r w:rsidR="00A130AE" w:rsidRPr="00653DB3">
                    <w:rPr>
                      <w:rFonts w:hint="eastAsia"/>
                      <w:szCs w:val="21"/>
                    </w:rPr>
                    <w:t>8434</w:t>
                  </w:r>
                  <w:r w:rsidR="00A130AE" w:rsidRPr="00653DB3">
                    <w:rPr>
                      <w:rFonts w:hint="eastAsia"/>
                      <w:szCs w:val="21"/>
                    </w:rPr>
                    <w:t>；采供血机构服务</w:t>
                  </w:r>
                  <w:r w:rsidR="00A130AE" w:rsidRPr="00653DB3">
                    <w:rPr>
                      <w:rFonts w:hint="eastAsia"/>
                      <w:szCs w:val="21"/>
                    </w:rPr>
                    <w:t>8435</w:t>
                  </w:r>
                  <w:r w:rsidR="00A130AE" w:rsidRPr="00653DB3">
                    <w:rPr>
                      <w:rFonts w:hint="eastAsia"/>
                      <w:szCs w:val="21"/>
                    </w:rPr>
                    <w:t>；基层医疗卫生服务</w:t>
                  </w:r>
                  <w:r w:rsidR="00A130AE" w:rsidRPr="00653DB3">
                    <w:rPr>
                      <w:rFonts w:hint="eastAsia"/>
                      <w:szCs w:val="21"/>
                    </w:rPr>
                    <w:t>842</w:t>
                  </w:r>
                </w:p>
              </w:tc>
              <w:tc>
                <w:tcPr>
                  <w:tcW w:w="1560" w:type="dxa"/>
                  <w:vAlign w:val="center"/>
                </w:tcPr>
                <w:p w14:paraId="3520E7E8" w14:textId="77777777" w:rsidR="00C673C3" w:rsidRPr="00653DB3" w:rsidRDefault="00EE1CB5" w:rsidP="00F5345A">
                  <w:pPr>
                    <w:snapToGrid w:val="0"/>
                    <w:spacing w:line="320" w:lineRule="atLeast"/>
                    <w:jc w:val="center"/>
                    <w:rPr>
                      <w:szCs w:val="21"/>
                    </w:rPr>
                  </w:pPr>
                  <w:r w:rsidRPr="00653DB3">
                    <w:rPr>
                      <w:rFonts w:hint="eastAsia"/>
                      <w:szCs w:val="21"/>
                    </w:rPr>
                    <w:t>新建、扩建床位</w:t>
                  </w:r>
                  <w:r w:rsidRPr="00653DB3">
                    <w:rPr>
                      <w:rFonts w:hint="eastAsia"/>
                      <w:szCs w:val="21"/>
                    </w:rPr>
                    <w:t>500</w:t>
                  </w:r>
                  <w:r w:rsidRPr="00653DB3">
                    <w:rPr>
                      <w:rFonts w:hint="eastAsia"/>
                      <w:szCs w:val="21"/>
                    </w:rPr>
                    <w:t>张及以上的</w:t>
                  </w:r>
                </w:p>
              </w:tc>
              <w:tc>
                <w:tcPr>
                  <w:tcW w:w="1354" w:type="dxa"/>
                  <w:vAlign w:val="center"/>
                </w:tcPr>
                <w:p w14:paraId="4A6D80A7" w14:textId="77777777" w:rsidR="00C673C3" w:rsidRPr="00653DB3" w:rsidRDefault="00EE1CB5" w:rsidP="00F5345A">
                  <w:pPr>
                    <w:snapToGrid w:val="0"/>
                    <w:spacing w:line="320" w:lineRule="atLeast"/>
                    <w:jc w:val="center"/>
                    <w:rPr>
                      <w:b/>
                      <w:szCs w:val="21"/>
                    </w:rPr>
                  </w:pPr>
                  <w:r w:rsidRPr="00653DB3">
                    <w:rPr>
                      <w:rFonts w:hint="eastAsia"/>
                      <w:b/>
                      <w:szCs w:val="21"/>
                    </w:rPr>
                    <w:t>其他（</w:t>
                  </w:r>
                  <w:r w:rsidR="00A130AE" w:rsidRPr="00653DB3">
                    <w:rPr>
                      <w:rFonts w:hint="eastAsia"/>
                      <w:b/>
                      <w:szCs w:val="21"/>
                    </w:rPr>
                    <w:t>住院床位</w:t>
                  </w:r>
                  <w:r w:rsidRPr="00653DB3">
                    <w:rPr>
                      <w:rFonts w:hint="eastAsia"/>
                      <w:b/>
                      <w:szCs w:val="21"/>
                    </w:rPr>
                    <w:t>20</w:t>
                  </w:r>
                  <w:r w:rsidR="00A130AE" w:rsidRPr="00653DB3">
                    <w:rPr>
                      <w:rFonts w:hint="eastAsia"/>
                      <w:b/>
                      <w:szCs w:val="21"/>
                    </w:rPr>
                    <w:t>张</w:t>
                  </w:r>
                  <w:r w:rsidRPr="00653DB3">
                    <w:rPr>
                      <w:rFonts w:hint="eastAsia"/>
                      <w:b/>
                      <w:szCs w:val="21"/>
                    </w:rPr>
                    <w:t>以下的除外）</w:t>
                  </w:r>
                </w:p>
              </w:tc>
              <w:tc>
                <w:tcPr>
                  <w:tcW w:w="1541" w:type="dxa"/>
                  <w:vAlign w:val="center"/>
                </w:tcPr>
                <w:p w14:paraId="65ED6A8C" w14:textId="77777777" w:rsidR="00C673C3" w:rsidRPr="00653DB3" w:rsidRDefault="00A130AE" w:rsidP="00F5345A">
                  <w:pPr>
                    <w:snapToGrid w:val="0"/>
                    <w:spacing w:line="320" w:lineRule="atLeast"/>
                    <w:jc w:val="center"/>
                    <w:rPr>
                      <w:szCs w:val="21"/>
                    </w:rPr>
                  </w:pPr>
                  <w:r w:rsidRPr="00653DB3">
                    <w:rPr>
                      <w:rFonts w:hint="eastAsia"/>
                      <w:szCs w:val="21"/>
                    </w:rPr>
                    <w:t>住院床位</w:t>
                  </w:r>
                  <w:r w:rsidRPr="00653DB3">
                    <w:rPr>
                      <w:rFonts w:hint="eastAsia"/>
                      <w:szCs w:val="21"/>
                    </w:rPr>
                    <w:t>20</w:t>
                  </w:r>
                  <w:r w:rsidRPr="00653DB3">
                    <w:rPr>
                      <w:rFonts w:hint="eastAsia"/>
                      <w:szCs w:val="21"/>
                    </w:rPr>
                    <w:t>张以下的（不含</w:t>
                  </w:r>
                  <w:r w:rsidRPr="00653DB3">
                    <w:rPr>
                      <w:rFonts w:hint="eastAsia"/>
                      <w:szCs w:val="21"/>
                    </w:rPr>
                    <w:t>20</w:t>
                  </w:r>
                  <w:r w:rsidRPr="00653DB3">
                    <w:rPr>
                      <w:rFonts w:hint="eastAsia"/>
                      <w:szCs w:val="21"/>
                    </w:rPr>
                    <w:t>张住院床位的）</w:t>
                  </w:r>
                </w:p>
              </w:tc>
              <w:tc>
                <w:tcPr>
                  <w:tcW w:w="1356" w:type="dxa"/>
                  <w:vAlign w:val="center"/>
                </w:tcPr>
                <w:p w14:paraId="601D5B91" w14:textId="77777777" w:rsidR="00C673C3" w:rsidRPr="00653DB3" w:rsidRDefault="00C673C3" w:rsidP="00F5345A">
                  <w:pPr>
                    <w:snapToGrid w:val="0"/>
                    <w:spacing w:line="320" w:lineRule="atLeast"/>
                    <w:jc w:val="center"/>
                    <w:rPr>
                      <w:szCs w:val="21"/>
                    </w:rPr>
                  </w:pPr>
                  <w:r w:rsidRPr="00653DB3">
                    <w:rPr>
                      <w:rFonts w:hint="eastAsia"/>
                      <w:szCs w:val="21"/>
                    </w:rPr>
                    <w:t>/</w:t>
                  </w:r>
                </w:p>
              </w:tc>
            </w:tr>
          </w:tbl>
          <w:bookmarkEnd w:id="8"/>
          <w:p w14:paraId="244DA950" w14:textId="16D6FF8D" w:rsidR="00C673C3" w:rsidRPr="00653DB3" w:rsidRDefault="00C673C3" w:rsidP="009A691E">
            <w:pPr>
              <w:adjustRightInd w:val="0"/>
              <w:snapToGrid w:val="0"/>
              <w:spacing w:line="360" w:lineRule="auto"/>
              <w:ind w:firstLineChars="200" w:firstLine="480"/>
              <w:rPr>
                <w:sz w:val="24"/>
              </w:rPr>
            </w:pPr>
            <w:r w:rsidRPr="00653DB3">
              <w:rPr>
                <w:rFonts w:hint="eastAsia"/>
                <w:sz w:val="24"/>
              </w:rPr>
              <w:t>根据《浙江省人民政府办公厅关于全面推行“区域环评</w:t>
            </w:r>
            <w:r w:rsidRPr="00653DB3">
              <w:rPr>
                <w:rFonts w:hint="eastAsia"/>
                <w:sz w:val="24"/>
              </w:rPr>
              <w:t>+</w:t>
            </w:r>
            <w:r w:rsidRPr="00653DB3">
              <w:rPr>
                <w:rFonts w:hint="eastAsia"/>
                <w:sz w:val="24"/>
              </w:rPr>
              <w:t>环境标准”改革的指导意见》（浙政办发</w:t>
            </w:r>
            <w:r w:rsidRPr="00653DB3">
              <w:rPr>
                <w:rFonts w:hint="eastAsia"/>
                <w:sz w:val="24"/>
              </w:rPr>
              <w:t>[2017]57</w:t>
            </w:r>
            <w:r w:rsidRPr="00653DB3">
              <w:rPr>
                <w:rFonts w:hint="eastAsia"/>
                <w:sz w:val="24"/>
              </w:rPr>
              <w:t>号）、《关于落实“区域环评</w:t>
            </w:r>
            <w:r w:rsidRPr="00653DB3">
              <w:rPr>
                <w:rFonts w:hint="eastAsia"/>
                <w:sz w:val="24"/>
              </w:rPr>
              <w:t>+</w:t>
            </w:r>
            <w:r w:rsidRPr="00653DB3">
              <w:rPr>
                <w:rFonts w:hint="eastAsia"/>
                <w:sz w:val="24"/>
              </w:rPr>
              <w:t>环评标准”改革，切实加强环评管理的通知》（</w:t>
            </w:r>
            <w:proofErr w:type="gramStart"/>
            <w:r w:rsidRPr="00653DB3">
              <w:rPr>
                <w:rFonts w:hint="eastAsia"/>
                <w:sz w:val="24"/>
              </w:rPr>
              <w:t>浙环发</w:t>
            </w:r>
            <w:proofErr w:type="gramEnd"/>
            <w:r w:rsidRPr="00653DB3">
              <w:rPr>
                <w:rFonts w:hint="eastAsia"/>
                <w:sz w:val="24"/>
              </w:rPr>
              <w:t>[2017]34</w:t>
            </w:r>
            <w:r w:rsidRPr="00653DB3">
              <w:rPr>
                <w:rFonts w:hint="eastAsia"/>
                <w:sz w:val="24"/>
              </w:rPr>
              <w:t>号）等相关文件的要求，</w:t>
            </w:r>
            <w:proofErr w:type="gramStart"/>
            <w:r w:rsidRPr="00653DB3">
              <w:rPr>
                <w:rFonts w:hint="eastAsia"/>
                <w:sz w:val="24"/>
              </w:rPr>
              <w:t>嘉兴秀洲高新技术产业开发区</w:t>
            </w:r>
            <w:proofErr w:type="gramEnd"/>
            <w:r w:rsidRPr="00653DB3">
              <w:rPr>
                <w:rFonts w:hint="eastAsia"/>
                <w:sz w:val="24"/>
              </w:rPr>
              <w:t>管理委员会编制了《嘉兴秀洲高新技术产业开发区“区域环评</w:t>
            </w:r>
            <w:r w:rsidRPr="00653DB3">
              <w:rPr>
                <w:rFonts w:hint="eastAsia"/>
                <w:sz w:val="24"/>
              </w:rPr>
              <w:t>+</w:t>
            </w:r>
            <w:r w:rsidRPr="00653DB3">
              <w:rPr>
                <w:rFonts w:hint="eastAsia"/>
                <w:sz w:val="24"/>
              </w:rPr>
              <w:t>环境标准”改革实施方案》，该实施方案于</w:t>
            </w:r>
            <w:r w:rsidRPr="00653DB3">
              <w:rPr>
                <w:rFonts w:hint="eastAsia"/>
                <w:sz w:val="24"/>
              </w:rPr>
              <w:t>2019</w:t>
            </w:r>
            <w:r w:rsidRPr="00653DB3">
              <w:rPr>
                <w:rFonts w:hint="eastAsia"/>
                <w:sz w:val="24"/>
              </w:rPr>
              <w:t>年</w:t>
            </w:r>
            <w:r w:rsidRPr="00653DB3">
              <w:rPr>
                <w:rFonts w:hint="eastAsia"/>
                <w:sz w:val="24"/>
              </w:rPr>
              <w:t>11</w:t>
            </w:r>
            <w:r w:rsidRPr="00653DB3">
              <w:rPr>
                <w:rFonts w:hint="eastAsia"/>
                <w:sz w:val="24"/>
              </w:rPr>
              <w:t>月</w:t>
            </w:r>
            <w:r w:rsidRPr="00653DB3">
              <w:rPr>
                <w:rFonts w:hint="eastAsia"/>
                <w:sz w:val="24"/>
              </w:rPr>
              <w:t>15</w:t>
            </w:r>
            <w:r w:rsidRPr="00653DB3">
              <w:rPr>
                <w:rFonts w:hint="eastAsia"/>
                <w:sz w:val="24"/>
              </w:rPr>
              <w:t>日通过了嘉兴</w:t>
            </w:r>
            <w:proofErr w:type="gramStart"/>
            <w:r w:rsidRPr="00653DB3">
              <w:rPr>
                <w:rFonts w:hint="eastAsia"/>
                <w:sz w:val="24"/>
              </w:rPr>
              <w:t>市秀洲区</w:t>
            </w:r>
            <w:proofErr w:type="gramEnd"/>
            <w:r w:rsidRPr="00653DB3">
              <w:rPr>
                <w:rFonts w:hint="eastAsia"/>
                <w:sz w:val="24"/>
              </w:rPr>
              <w:t>人民政府批复（</w:t>
            </w:r>
            <w:proofErr w:type="gramStart"/>
            <w:r w:rsidRPr="00653DB3">
              <w:rPr>
                <w:rFonts w:hint="eastAsia"/>
                <w:sz w:val="24"/>
              </w:rPr>
              <w:t>秀洲政</w:t>
            </w:r>
            <w:proofErr w:type="gramEnd"/>
            <w:r w:rsidRPr="00653DB3">
              <w:rPr>
                <w:rFonts w:hint="eastAsia"/>
                <w:sz w:val="24"/>
              </w:rPr>
              <w:t>函</w:t>
            </w:r>
            <w:r w:rsidRPr="00653DB3">
              <w:rPr>
                <w:rFonts w:hint="eastAsia"/>
                <w:sz w:val="24"/>
              </w:rPr>
              <w:t>[2019]59</w:t>
            </w:r>
            <w:r w:rsidRPr="00653DB3">
              <w:rPr>
                <w:rFonts w:hint="eastAsia"/>
                <w:sz w:val="24"/>
              </w:rPr>
              <w:t>号）同意。根据上述改革实施方案及《嘉兴秀洲高新技术产业开发区总体规划环境影响报告书》，本项目位</w:t>
            </w:r>
            <w:r w:rsidR="002036B9" w:rsidRPr="00653DB3">
              <w:rPr>
                <w:rFonts w:hint="eastAsia"/>
                <w:sz w:val="24"/>
              </w:rPr>
              <w:t>于</w:t>
            </w:r>
            <w:proofErr w:type="gramStart"/>
            <w:r w:rsidR="00183EDC" w:rsidRPr="00653DB3">
              <w:rPr>
                <w:rFonts w:hint="eastAsia"/>
                <w:sz w:val="24"/>
              </w:rPr>
              <w:t>秀洲高</w:t>
            </w:r>
            <w:proofErr w:type="gramEnd"/>
            <w:r w:rsidR="00183EDC" w:rsidRPr="00653DB3">
              <w:rPr>
                <w:rFonts w:hint="eastAsia"/>
                <w:sz w:val="24"/>
              </w:rPr>
              <w:t>新区，</w:t>
            </w:r>
            <w:r w:rsidR="00A87FF2" w:rsidRPr="00653DB3">
              <w:rPr>
                <w:rFonts w:hint="eastAsia"/>
                <w:sz w:val="24"/>
              </w:rPr>
              <w:t>东侧为</w:t>
            </w:r>
            <w:r w:rsidR="001C4391" w:rsidRPr="00653DB3">
              <w:rPr>
                <w:rFonts w:hint="eastAsia"/>
                <w:sz w:val="24"/>
              </w:rPr>
              <w:t>规划</w:t>
            </w:r>
            <w:r w:rsidR="00A87FF2" w:rsidRPr="00653DB3">
              <w:rPr>
                <w:rFonts w:hint="eastAsia"/>
                <w:sz w:val="24"/>
              </w:rPr>
              <w:t>新义路、西侧为城市</w:t>
            </w:r>
            <w:proofErr w:type="gramStart"/>
            <w:r w:rsidR="00A87FF2" w:rsidRPr="00653DB3">
              <w:rPr>
                <w:rFonts w:hint="eastAsia"/>
                <w:sz w:val="24"/>
              </w:rPr>
              <w:t>主干道嘉铜公路</w:t>
            </w:r>
            <w:proofErr w:type="gramEnd"/>
            <w:r w:rsidR="00A87FF2" w:rsidRPr="00653DB3">
              <w:rPr>
                <w:rFonts w:hint="eastAsia"/>
                <w:sz w:val="24"/>
              </w:rPr>
              <w:t>、南侧为</w:t>
            </w:r>
            <w:r w:rsidR="001C4391" w:rsidRPr="00653DB3">
              <w:rPr>
                <w:rFonts w:hint="eastAsia"/>
                <w:sz w:val="24"/>
              </w:rPr>
              <w:t>规划</w:t>
            </w:r>
            <w:r w:rsidR="00A87FF2" w:rsidRPr="00653DB3">
              <w:rPr>
                <w:rFonts w:hint="eastAsia"/>
                <w:sz w:val="24"/>
              </w:rPr>
              <w:t>创新路、北侧为</w:t>
            </w:r>
            <w:r w:rsidR="001C4391" w:rsidRPr="00653DB3">
              <w:rPr>
                <w:rFonts w:hint="eastAsia"/>
                <w:sz w:val="24"/>
              </w:rPr>
              <w:t>规划</w:t>
            </w:r>
            <w:r w:rsidR="00A87FF2" w:rsidRPr="00653DB3">
              <w:rPr>
                <w:rFonts w:hint="eastAsia"/>
                <w:sz w:val="24"/>
              </w:rPr>
              <w:t>火炬路</w:t>
            </w:r>
            <w:r w:rsidRPr="00653DB3">
              <w:rPr>
                <w:rFonts w:hint="eastAsia"/>
                <w:sz w:val="24"/>
              </w:rPr>
              <w:t>，属于</w:t>
            </w:r>
            <w:proofErr w:type="gramStart"/>
            <w:r w:rsidRPr="00653DB3">
              <w:rPr>
                <w:rFonts w:hint="eastAsia"/>
                <w:sz w:val="24"/>
              </w:rPr>
              <w:t>秀洲高</w:t>
            </w:r>
            <w:proofErr w:type="gramEnd"/>
            <w:r w:rsidRPr="00653DB3">
              <w:rPr>
                <w:rFonts w:hint="eastAsia"/>
                <w:sz w:val="24"/>
              </w:rPr>
              <w:t>新区范围内（详见图</w:t>
            </w:r>
            <w:r w:rsidRPr="00653DB3">
              <w:rPr>
                <w:rFonts w:hint="eastAsia"/>
                <w:sz w:val="24"/>
              </w:rPr>
              <w:t>1-1</w:t>
            </w:r>
            <w:r w:rsidRPr="00653DB3">
              <w:rPr>
                <w:rFonts w:hint="eastAsia"/>
                <w:sz w:val="24"/>
              </w:rPr>
              <w:t>），环</w:t>
            </w:r>
            <w:proofErr w:type="gramStart"/>
            <w:r w:rsidRPr="00653DB3">
              <w:rPr>
                <w:rFonts w:hint="eastAsia"/>
                <w:sz w:val="24"/>
              </w:rPr>
              <w:t>评报告</w:t>
            </w:r>
            <w:proofErr w:type="gramEnd"/>
            <w:r w:rsidRPr="00653DB3">
              <w:rPr>
                <w:rFonts w:hint="eastAsia"/>
                <w:sz w:val="24"/>
              </w:rPr>
              <w:t>类型可以降级为登记表。</w:t>
            </w:r>
          </w:p>
          <w:p w14:paraId="52652246" w14:textId="77777777" w:rsidR="00C93D81" w:rsidRPr="00653DB3" w:rsidRDefault="00C93D81" w:rsidP="00C93D81">
            <w:pPr>
              <w:adjustRightInd w:val="0"/>
              <w:snapToGrid w:val="0"/>
              <w:spacing w:line="360" w:lineRule="auto"/>
              <w:ind w:firstLineChars="200" w:firstLine="480"/>
              <w:rPr>
                <w:sz w:val="24"/>
              </w:rPr>
            </w:pPr>
            <w:r w:rsidRPr="00653DB3">
              <w:rPr>
                <w:sz w:val="24"/>
              </w:rPr>
              <w:t>受</w:t>
            </w:r>
            <w:r w:rsidR="00183EDC" w:rsidRPr="00653DB3">
              <w:rPr>
                <w:rFonts w:hint="eastAsia"/>
                <w:sz w:val="24"/>
              </w:rPr>
              <w:t>嘉兴市</w:t>
            </w:r>
            <w:proofErr w:type="gramStart"/>
            <w:r w:rsidR="00183EDC" w:rsidRPr="00653DB3">
              <w:rPr>
                <w:rFonts w:hint="eastAsia"/>
                <w:sz w:val="24"/>
              </w:rPr>
              <w:t>秀湖经营</w:t>
            </w:r>
            <w:proofErr w:type="gramEnd"/>
            <w:r w:rsidR="00183EDC" w:rsidRPr="00653DB3">
              <w:rPr>
                <w:rFonts w:hint="eastAsia"/>
                <w:sz w:val="24"/>
              </w:rPr>
              <w:t>管理有限公司</w:t>
            </w:r>
            <w:r w:rsidRPr="00653DB3">
              <w:rPr>
                <w:sz w:val="24"/>
              </w:rPr>
              <w:t>委托，我公司承担了该项目的环境影响评价工作。我公司在现场踏勘、调查的基础上，通过对有关资料的收集、整理和分析计算，根据有关</w:t>
            </w:r>
            <w:r w:rsidRPr="00653DB3">
              <w:rPr>
                <w:rFonts w:hint="eastAsia"/>
                <w:sz w:val="24"/>
              </w:rPr>
              <w:t>技术</w:t>
            </w:r>
            <w:r w:rsidRPr="00653DB3">
              <w:rPr>
                <w:sz w:val="24"/>
              </w:rPr>
              <w:t>导则编制了该项目的环境影响</w:t>
            </w:r>
            <w:r w:rsidRPr="00653DB3">
              <w:rPr>
                <w:rFonts w:hint="eastAsia"/>
                <w:sz w:val="24"/>
              </w:rPr>
              <w:t>登记</w:t>
            </w:r>
            <w:r w:rsidRPr="00653DB3">
              <w:rPr>
                <w:sz w:val="24"/>
              </w:rPr>
              <w:t>表，现报请审查批准。</w:t>
            </w:r>
          </w:p>
          <w:p w14:paraId="0CE0CAD3" w14:textId="77777777" w:rsidR="00E91970" w:rsidRPr="00653DB3" w:rsidRDefault="00E91970" w:rsidP="00E91970">
            <w:pPr>
              <w:adjustRightInd w:val="0"/>
              <w:snapToGrid w:val="0"/>
              <w:spacing w:line="360" w:lineRule="auto"/>
              <w:rPr>
                <w:sz w:val="24"/>
              </w:rPr>
            </w:pPr>
          </w:p>
          <w:p w14:paraId="26D1A9A4" w14:textId="77777777" w:rsidR="00183EDC" w:rsidRPr="00653DB3" w:rsidRDefault="00183EDC" w:rsidP="00E91970">
            <w:pPr>
              <w:adjustRightInd w:val="0"/>
              <w:snapToGrid w:val="0"/>
              <w:spacing w:line="360" w:lineRule="auto"/>
              <w:rPr>
                <w:sz w:val="24"/>
              </w:rPr>
            </w:pPr>
          </w:p>
          <w:p w14:paraId="5465B9C4" w14:textId="77777777" w:rsidR="00183EDC" w:rsidRPr="00653DB3" w:rsidRDefault="00183EDC" w:rsidP="00E91970">
            <w:pPr>
              <w:adjustRightInd w:val="0"/>
              <w:snapToGrid w:val="0"/>
              <w:spacing w:line="360" w:lineRule="auto"/>
              <w:rPr>
                <w:sz w:val="24"/>
              </w:rPr>
            </w:pPr>
          </w:p>
          <w:p w14:paraId="5D946F17" w14:textId="77777777" w:rsidR="003A4D13" w:rsidRPr="00653DB3" w:rsidRDefault="003A4D13" w:rsidP="00E91970">
            <w:pPr>
              <w:adjustRightInd w:val="0"/>
              <w:snapToGrid w:val="0"/>
              <w:spacing w:line="360" w:lineRule="auto"/>
              <w:rPr>
                <w:sz w:val="24"/>
              </w:rPr>
            </w:pPr>
          </w:p>
          <w:p w14:paraId="2276ABDC" w14:textId="77777777" w:rsidR="003A4D13" w:rsidRPr="00653DB3" w:rsidRDefault="003A4D13" w:rsidP="00E91970">
            <w:pPr>
              <w:adjustRightInd w:val="0"/>
              <w:snapToGrid w:val="0"/>
              <w:spacing w:line="360" w:lineRule="auto"/>
              <w:rPr>
                <w:sz w:val="24"/>
              </w:rPr>
            </w:pPr>
          </w:p>
          <w:p w14:paraId="3DABDCFB" w14:textId="77777777" w:rsidR="00183EDC" w:rsidRPr="00653DB3" w:rsidRDefault="00183EDC" w:rsidP="00E91970">
            <w:pPr>
              <w:adjustRightInd w:val="0"/>
              <w:snapToGrid w:val="0"/>
              <w:spacing w:line="360" w:lineRule="auto"/>
              <w:rPr>
                <w:sz w:val="24"/>
              </w:rPr>
            </w:pPr>
          </w:p>
          <w:p w14:paraId="05495CA8" w14:textId="77777777" w:rsidR="00183EDC" w:rsidRPr="00653DB3" w:rsidRDefault="00183EDC" w:rsidP="00E91970">
            <w:pPr>
              <w:adjustRightInd w:val="0"/>
              <w:snapToGrid w:val="0"/>
              <w:spacing w:line="360" w:lineRule="auto"/>
              <w:rPr>
                <w:sz w:val="24"/>
              </w:rPr>
            </w:pPr>
          </w:p>
          <w:p w14:paraId="6A7459D8" w14:textId="77777777" w:rsidR="00183EDC" w:rsidRPr="00653DB3" w:rsidRDefault="00183EDC" w:rsidP="00E91970">
            <w:pPr>
              <w:adjustRightInd w:val="0"/>
              <w:snapToGrid w:val="0"/>
              <w:spacing w:line="360" w:lineRule="auto"/>
              <w:rPr>
                <w:sz w:val="24"/>
              </w:rPr>
            </w:pPr>
          </w:p>
          <w:p w14:paraId="0CA791E2" w14:textId="77777777" w:rsidR="00347B45" w:rsidRPr="00653DB3" w:rsidRDefault="00347B45" w:rsidP="00E91970">
            <w:pPr>
              <w:adjustRightInd w:val="0"/>
              <w:snapToGrid w:val="0"/>
              <w:spacing w:line="360" w:lineRule="auto"/>
              <w:rPr>
                <w:sz w:val="24"/>
              </w:rPr>
            </w:pPr>
          </w:p>
          <w:p w14:paraId="1394397C" w14:textId="77777777" w:rsidR="00E91970" w:rsidRPr="00653DB3" w:rsidRDefault="00281C80" w:rsidP="00E91970">
            <w:pPr>
              <w:adjustRightInd w:val="0"/>
              <w:snapToGrid w:val="0"/>
              <w:rPr>
                <w:sz w:val="24"/>
              </w:rPr>
            </w:pPr>
            <w:r w:rsidRPr="00653DB3">
              <w:rPr>
                <w:noProof/>
              </w:rPr>
              <w:lastRenderedPageBreak/>
              <mc:AlternateContent>
                <mc:Choice Requires="wps">
                  <w:drawing>
                    <wp:anchor distT="0" distB="0" distL="114300" distR="114300" simplePos="0" relativeHeight="251686912" behindDoc="0" locked="0" layoutInCell="1" allowOverlap="1" wp14:anchorId="7661C7F9" wp14:editId="204192D2">
                      <wp:simplePos x="0" y="0"/>
                      <wp:positionH relativeFrom="column">
                        <wp:posOffset>2188044</wp:posOffset>
                      </wp:positionH>
                      <wp:positionV relativeFrom="paragraph">
                        <wp:posOffset>1561493</wp:posOffset>
                      </wp:positionV>
                      <wp:extent cx="1298575" cy="452755"/>
                      <wp:effectExtent l="323850" t="438150" r="34925" b="42545"/>
                      <wp:wrapNone/>
                      <wp:docPr id="225" name="自选图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298575" cy="452755"/>
                              </a:xfrm>
                              <a:prstGeom prst="wedgeEllipseCallout">
                                <a:avLst>
                                  <a:gd name="adj1" fmla="val 70931"/>
                                  <a:gd name="adj2" fmla="val 135537"/>
                                </a:avLst>
                              </a:prstGeom>
                              <a:solidFill>
                                <a:srgbClr val="FFFFFF">
                                  <a:alpha val="0"/>
                                </a:srgbClr>
                              </a:solidFill>
                              <a:ln w="19050">
                                <a:solidFill>
                                  <a:srgbClr val="000000"/>
                                </a:solidFill>
                                <a:miter lim="800000"/>
                                <a:headEnd/>
                                <a:tailEnd/>
                              </a:ln>
                            </wps:spPr>
                            <wps:txbx>
                              <w:txbxContent>
                                <w:p w14:paraId="37C6E9F5" w14:textId="77777777" w:rsidR="00765F17" w:rsidRPr="004F16B5" w:rsidRDefault="00765F17" w:rsidP="00563D85">
                                  <w:pPr>
                                    <w:rPr>
                                      <w:b/>
                                      <w:sz w:val="22"/>
                                    </w:rPr>
                                  </w:pPr>
                                  <w:r w:rsidRPr="004F16B5">
                                    <w:rPr>
                                      <w:rFonts w:ascii="Calibri" w:hAnsi="Calibri" w:cs="宋体" w:hint="eastAsia"/>
                                      <w:b/>
                                      <w:sz w:val="22"/>
                                      <w:lang w:bidi="ar"/>
                                    </w:rPr>
                                    <w:t>项目所在地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12" o:spid="_x0000_s1026" type="#_x0000_t63" style="position:absolute;left:0;text-align:left;margin-left:172.3pt;margin-top:122.95pt;width:102.25pt;height:35.6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" adj="26121,40076" strokeweight="1.5pt">
                      <v:fill opacity="0"/>
                      <v:textbox>
                        <w:txbxContent>
                          <w:p w14:paraId="37C6E9F5" w14:textId="77777777" w:rsidR="00491A37" w:rsidRPr="004F16B5" w:rsidRDefault="00491A37" w:rsidP="00563D85">
                            <w:pPr>
                              <w:rPr>
                                <w:b/>
                                <w:sz w:val="22"/>
                              </w:rPr>
                            </w:pPr>
                            <w:r w:rsidRPr="004F16B5">
                              <w:rPr>
                                <w:rFonts w:ascii="Calibri" w:hAnsi="Calibri" w:cs="宋体" w:hint="eastAsia"/>
                                <w:b/>
                                <w:sz w:val="22"/>
                                <w:lang w:bidi="ar"/>
                              </w:rPr>
                              <w:t>项目所在地</w:t>
                            </w:r>
                          </w:p>
                        </w:txbxContent>
                      </v:textbox>
                    </v:shape>
                  </w:pict>
                </mc:Fallback>
              </mc:AlternateContent>
            </w:r>
            <w:r w:rsidRPr="00653DB3">
              <w:rPr>
                <w:noProof/>
              </w:rPr>
              <mc:AlternateContent>
                <mc:Choice Requires="wps">
                  <w:drawing>
                    <wp:anchor distT="0" distB="0" distL="114300" distR="114300" simplePos="0" relativeHeight="251878400" behindDoc="0" locked="0" layoutInCell="1" allowOverlap="1" wp14:anchorId="0EAA4368" wp14:editId="34E89A57">
                      <wp:simplePos x="0" y="0"/>
                      <wp:positionH relativeFrom="column">
                        <wp:posOffset>1752600</wp:posOffset>
                      </wp:positionH>
                      <wp:positionV relativeFrom="paragraph">
                        <wp:posOffset>1002969</wp:posOffset>
                      </wp:positionV>
                      <wp:extent cx="214685" cy="222637"/>
                      <wp:effectExtent l="0" t="0" r="0" b="6350"/>
                      <wp:wrapNone/>
                      <wp:docPr id="4" name="五角星 4"/>
                      <wp:cNvGraphicFramePr/>
                      <a:graphic xmlns:a="http://schemas.openxmlformats.org/drawingml/2006/main">
                        <a:graphicData uri="http://schemas.microsoft.com/office/word/2010/wordprocessingShape">
                          <wps:wsp>
                            <wps:cNvSpPr/>
                            <wps:spPr>
                              <a:xfrm>
                                <a:off x="0" y="0"/>
                                <a:ext cx="214685" cy="222637"/>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F4E3381" id="五角星 4" o:spid="_x0000_s1026" style="position:absolute;left:0;text-align:left;margin-left:138pt;margin-top:78.95pt;width:16.9pt;height:17.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685,22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" path="m,85040r82003,l107343,r25339,85040l214685,85040r-66342,52557l173684,222636,107343,170078,41001,222636,66342,137597,,85040xe" fillcolor="red" stroked="f" strokeweight="2pt">
                      <v:path arrowok="t" o:connecttype="custom" o:connectlocs="0,85040;82003,85040;107343,0;132682,85040;214685,85040;148343,137597;173684,222636;107343,170078;41001,222636;66342,137597;0,85040" o:connectangles="0,0,0,0,0,0,0,0,0,0,0"/>
                    </v:shape>
                  </w:pict>
                </mc:Fallback>
              </mc:AlternateContent>
            </w:r>
            <w:r w:rsidR="00E91970" w:rsidRPr="00653DB3">
              <w:rPr>
                <w:noProof/>
              </w:rPr>
              <w:drawing>
                <wp:inline distT="0" distB="0" distL="0" distR="0" wp14:anchorId="5A75BFDD" wp14:editId="724E6D54">
                  <wp:extent cx="5486400" cy="6219190"/>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6219190"/>
                          </a:xfrm>
                          <a:prstGeom prst="rect">
                            <a:avLst/>
                          </a:prstGeom>
                        </pic:spPr>
                      </pic:pic>
                    </a:graphicData>
                  </a:graphic>
                </wp:inline>
              </w:drawing>
            </w:r>
          </w:p>
          <w:p w14:paraId="386E0E3B" w14:textId="77777777" w:rsidR="00D45548" w:rsidRPr="00653DB3" w:rsidRDefault="00E91970" w:rsidP="00651D60">
            <w:pPr>
              <w:adjustRightInd w:val="0"/>
              <w:snapToGrid w:val="0"/>
              <w:jc w:val="center"/>
              <w:outlineLvl w:val="1"/>
              <w:rPr>
                <w:b/>
              </w:rPr>
            </w:pPr>
            <w:r w:rsidRPr="00653DB3">
              <w:rPr>
                <w:rFonts w:hint="eastAsia"/>
                <w:b/>
              </w:rPr>
              <w:t>图</w:t>
            </w:r>
            <w:r w:rsidRPr="00653DB3">
              <w:rPr>
                <w:rFonts w:hint="eastAsia"/>
                <w:b/>
              </w:rPr>
              <w:t xml:space="preserve">1-1  </w:t>
            </w:r>
            <w:r w:rsidRPr="00653DB3">
              <w:rPr>
                <w:rFonts w:hint="eastAsia"/>
                <w:b/>
              </w:rPr>
              <w:t>项目位于</w:t>
            </w:r>
            <w:proofErr w:type="gramStart"/>
            <w:r w:rsidRPr="00653DB3">
              <w:rPr>
                <w:rFonts w:hint="eastAsia"/>
                <w:b/>
              </w:rPr>
              <w:t>秀洲高</w:t>
            </w:r>
            <w:proofErr w:type="gramEnd"/>
            <w:r w:rsidRPr="00653DB3">
              <w:rPr>
                <w:rFonts w:hint="eastAsia"/>
                <w:b/>
              </w:rPr>
              <w:t>新区的位置</w:t>
            </w:r>
          </w:p>
          <w:p w14:paraId="7124D282" w14:textId="77777777" w:rsidR="00651D60" w:rsidRPr="00653DB3" w:rsidRDefault="00651D60" w:rsidP="00651D60">
            <w:pPr>
              <w:adjustRightInd w:val="0"/>
              <w:snapToGrid w:val="0"/>
              <w:jc w:val="center"/>
              <w:outlineLvl w:val="1"/>
              <w:rPr>
                <w:b/>
              </w:rPr>
            </w:pPr>
          </w:p>
          <w:p w14:paraId="2CACC6B4" w14:textId="77777777" w:rsidR="00651D60" w:rsidRPr="00653DB3" w:rsidRDefault="00651D60" w:rsidP="00651D60">
            <w:pPr>
              <w:adjustRightInd w:val="0"/>
              <w:snapToGrid w:val="0"/>
              <w:jc w:val="center"/>
              <w:outlineLvl w:val="1"/>
              <w:rPr>
                <w:b/>
              </w:rPr>
            </w:pPr>
          </w:p>
          <w:p w14:paraId="7B4FBC6E" w14:textId="77777777" w:rsidR="00651D60" w:rsidRPr="00653DB3" w:rsidRDefault="00651D60" w:rsidP="00DA1924">
            <w:pPr>
              <w:tabs>
                <w:tab w:val="left" w:pos="2220"/>
              </w:tabs>
              <w:adjustRightInd w:val="0"/>
              <w:snapToGrid w:val="0"/>
              <w:spacing w:line="360" w:lineRule="auto"/>
              <w:rPr>
                <w:b/>
                <w:bCs/>
                <w:sz w:val="24"/>
              </w:rPr>
            </w:pPr>
          </w:p>
          <w:p w14:paraId="3CFCCE62" w14:textId="77777777" w:rsidR="00651D60" w:rsidRPr="00653DB3" w:rsidRDefault="00651D60" w:rsidP="00DA1924">
            <w:pPr>
              <w:tabs>
                <w:tab w:val="left" w:pos="2220"/>
              </w:tabs>
              <w:adjustRightInd w:val="0"/>
              <w:snapToGrid w:val="0"/>
              <w:spacing w:line="360" w:lineRule="auto"/>
              <w:rPr>
                <w:b/>
                <w:bCs/>
                <w:sz w:val="24"/>
              </w:rPr>
            </w:pPr>
          </w:p>
          <w:p w14:paraId="49865A58" w14:textId="77777777" w:rsidR="00651D60" w:rsidRPr="00653DB3" w:rsidRDefault="00651D60" w:rsidP="00DA1924">
            <w:pPr>
              <w:tabs>
                <w:tab w:val="left" w:pos="2220"/>
              </w:tabs>
              <w:adjustRightInd w:val="0"/>
              <w:snapToGrid w:val="0"/>
              <w:spacing w:line="360" w:lineRule="auto"/>
              <w:rPr>
                <w:b/>
                <w:bCs/>
                <w:sz w:val="24"/>
              </w:rPr>
            </w:pPr>
          </w:p>
          <w:p w14:paraId="4244CC84" w14:textId="77777777" w:rsidR="00651D60" w:rsidRPr="00653DB3" w:rsidRDefault="00651D60" w:rsidP="00DA1924">
            <w:pPr>
              <w:tabs>
                <w:tab w:val="left" w:pos="2220"/>
              </w:tabs>
              <w:adjustRightInd w:val="0"/>
              <w:snapToGrid w:val="0"/>
              <w:spacing w:line="360" w:lineRule="auto"/>
              <w:rPr>
                <w:b/>
                <w:bCs/>
                <w:sz w:val="24"/>
              </w:rPr>
            </w:pPr>
          </w:p>
          <w:p w14:paraId="6466C908" w14:textId="77777777" w:rsidR="00651D60" w:rsidRPr="00653DB3" w:rsidRDefault="00651D60" w:rsidP="00DA1924">
            <w:pPr>
              <w:tabs>
                <w:tab w:val="left" w:pos="2220"/>
              </w:tabs>
              <w:adjustRightInd w:val="0"/>
              <w:snapToGrid w:val="0"/>
              <w:spacing w:line="360" w:lineRule="auto"/>
              <w:rPr>
                <w:b/>
                <w:bCs/>
                <w:sz w:val="24"/>
              </w:rPr>
            </w:pPr>
          </w:p>
          <w:p w14:paraId="563B1305" w14:textId="77777777" w:rsidR="00651D60" w:rsidRPr="00653DB3" w:rsidRDefault="00651D60" w:rsidP="00DA1924">
            <w:pPr>
              <w:tabs>
                <w:tab w:val="left" w:pos="2220"/>
              </w:tabs>
              <w:adjustRightInd w:val="0"/>
              <w:snapToGrid w:val="0"/>
              <w:spacing w:line="360" w:lineRule="auto"/>
              <w:rPr>
                <w:b/>
                <w:bCs/>
                <w:sz w:val="24"/>
              </w:rPr>
            </w:pPr>
          </w:p>
          <w:p w14:paraId="33557BDC" w14:textId="77777777" w:rsidR="00651D60" w:rsidRPr="00653DB3" w:rsidRDefault="00651D60" w:rsidP="00DA1924">
            <w:pPr>
              <w:tabs>
                <w:tab w:val="left" w:pos="2220"/>
              </w:tabs>
              <w:adjustRightInd w:val="0"/>
              <w:snapToGrid w:val="0"/>
              <w:spacing w:line="360" w:lineRule="auto"/>
              <w:rPr>
                <w:b/>
                <w:bCs/>
                <w:sz w:val="24"/>
              </w:rPr>
            </w:pPr>
          </w:p>
          <w:p w14:paraId="717D86FA" w14:textId="77777777" w:rsidR="00DA1924" w:rsidRPr="00653DB3" w:rsidRDefault="00DA1924" w:rsidP="00DA1924">
            <w:pPr>
              <w:tabs>
                <w:tab w:val="left" w:pos="2220"/>
              </w:tabs>
              <w:adjustRightInd w:val="0"/>
              <w:snapToGrid w:val="0"/>
              <w:spacing w:line="360" w:lineRule="auto"/>
              <w:rPr>
                <w:b/>
                <w:bCs/>
                <w:sz w:val="24"/>
              </w:rPr>
            </w:pPr>
            <w:r w:rsidRPr="00653DB3">
              <w:rPr>
                <w:rFonts w:hint="eastAsia"/>
                <w:b/>
                <w:bCs/>
                <w:sz w:val="24"/>
              </w:rPr>
              <w:lastRenderedPageBreak/>
              <w:t>1.1.2</w:t>
            </w:r>
            <w:r w:rsidRPr="00653DB3">
              <w:rPr>
                <w:b/>
                <w:bCs/>
                <w:sz w:val="24"/>
              </w:rPr>
              <w:t>编制依据</w:t>
            </w:r>
          </w:p>
          <w:p w14:paraId="77B01FC6" w14:textId="77777777" w:rsidR="00DA1924" w:rsidRPr="00653DB3" w:rsidRDefault="00DA1924" w:rsidP="00DA1924">
            <w:pPr>
              <w:tabs>
                <w:tab w:val="left" w:pos="2220"/>
              </w:tabs>
              <w:adjustRightInd w:val="0"/>
              <w:snapToGrid w:val="0"/>
              <w:spacing w:line="360" w:lineRule="auto"/>
              <w:rPr>
                <w:b/>
                <w:bCs/>
                <w:sz w:val="24"/>
              </w:rPr>
            </w:pPr>
            <w:r w:rsidRPr="00653DB3">
              <w:rPr>
                <w:rFonts w:hint="eastAsia"/>
                <w:b/>
                <w:bCs/>
                <w:sz w:val="24"/>
              </w:rPr>
              <w:t>1.1.2.1</w:t>
            </w:r>
            <w:r w:rsidRPr="00653DB3">
              <w:rPr>
                <w:rFonts w:hint="eastAsia"/>
                <w:b/>
                <w:bCs/>
                <w:sz w:val="24"/>
              </w:rPr>
              <w:t>国家相关的法律法规及文件</w:t>
            </w:r>
          </w:p>
          <w:p w14:paraId="3ABFF1FB" w14:textId="77777777" w:rsidR="00DA1924" w:rsidRPr="00653DB3" w:rsidRDefault="00DA1924" w:rsidP="00DA1924">
            <w:pPr>
              <w:adjustRightInd w:val="0"/>
              <w:snapToGrid w:val="0"/>
              <w:spacing w:line="360" w:lineRule="auto"/>
              <w:ind w:firstLine="482"/>
              <w:rPr>
                <w:spacing w:val="-2"/>
                <w:sz w:val="24"/>
              </w:rPr>
            </w:pPr>
            <w:r w:rsidRPr="00653DB3">
              <w:rPr>
                <w:spacing w:val="-2"/>
                <w:sz w:val="24"/>
              </w:rPr>
              <w:t>（</w:t>
            </w:r>
            <w:r w:rsidRPr="00653DB3">
              <w:rPr>
                <w:spacing w:val="-2"/>
                <w:sz w:val="24"/>
              </w:rPr>
              <w:t>1</w:t>
            </w:r>
            <w:r w:rsidRPr="00653DB3">
              <w:rPr>
                <w:spacing w:val="-2"/>
                <w:sz w:val="24"/>
              </w:rPr>
              <w:t>）《中华人民共和国环境保护法》（</w:t>
            </w:r>
            <w:r w:rsidRPr="00653DB3">
              <w:rPr>
                <w:spacing w:val="-2"/>
                <w:sz w:val="24"/>
              </w:rPr>
              <w:t>2014</w:t>
            </w:r>
            <w:r w:rsidRPr="00653DB3">
              <w:rPr>
                <w:rFonts w:hint="eastAsia"/>
                <w:spacing w:val="-2"/>
                <w:sz w:val="24"/>
              </w:rPr>
              <w:t>年修订</w:t>
            </w:r>
            <w:r w:rsidRPr="00653DB3">
              <w:rPr>
                <w:spacing w:val="-2"/>
                <w:sz w:val="24"/>
              </w:rPr>
              <w:t>），</w:t>
            </w:r>
            <w:r w:rsidRPr="00653DB3">
              <w:rPr>
                <w:spacing w:val="-2"/>
                <w:sz w:val="24"/>
              </w:rPr>
              <w:t>2014.4.24</w:t>
            </w:r>
            <w:r w:rsidRPr="00653DB3">
              <w:rPr>
                <w:rFonts w:hint="eastAsia"/>
                <w:spacing w:val="-2"/>
                <w:sz w:val="24"/>
              </w:rPr>
              <w:t>修订，</w:t>
            </w:r>
            <w:r w:rsidRPr="00653DB3">
              <w:rPr>
                <w:rFonts w:hint="eastAsia"/>
                <w:spacing w:val="-2"/>
                <w:sz w:val="24"/>
              </w:rPr>
              <w:t>2015.1.1</w:t>
            </w:r>
            <w:r w:rsidRPr="00653DB3">
              <w:rPr>
                <w:rFonts w:hint="eastAsia"/>
                <w:spacing w:val="-2"/>
                <w:sz w:val="24"/>
              </w:rPr>
              <w:t>施行</w:t>
            </w:r>
            <w:r w:rsidRPr="00653DB3">
              <w:rPr>
                <w:spacing w:val="-2"/>
                <w:sz w:val="24"/>
              </w:rPr>
              <w:t>；</w:t>
            </w:r>
          </w:p>
          <w:p w14:paraId="70B2F82E" w14:textId="77777777" w:rsidR="00DA1924" w:rsidRPr="00653DB3" w:rsidRDefault="00DA1924" w:rsidP="00DA1924">
            <w:pPr>
              <w:adjustRightInd w:val="0"/>
              <w:snapToGrid w:val="0"/>
              <w:spacing w:line="360" w:lineRule="auto"/>
              <w:ind w:firstLine="482"/>
              <w:rPr>
                <w:spacing w:val="-2"/>
                <w:sz w:val="24"/>
              </w:rPr>
            </w:pPr>
            <w:r w:rsidRPr="00653DB3">
              <w:rPr>
                <w:spacing w:val="-2"/>
                <w:sz w:val="24"/>
              </w:rPr>
              <w:t>（</w:t>
            </w:r>
            <w:r w:rsidRPr="00653DB3">
              <w:rPr>
                <w:spacing w:val="-2"/>
                <w:sz w:val="24"/>
              </w:rPr>
              <w:t>2</w:t>
            </w:r>
            <w:r w:rsidRPr="00653DB3">
              <w:rPr>
                <w:spacing w:val="-2"/>
                <w:sz w:val="24"/>
              </w:rPr>
              <w:t>）《中华人民共和国环境影响评价法》，</w:t>
            </w:r>
            <w:r w:rsidRPr="00653DB3">
              <w:rPr>
                <w:rFonts w:hint="eastAsia"/>
                <w:spacing w:val="-2"/>
                <w:sz w:val="24"/>
              </w:rPr>
              <w:t>2018.12.29</w:t>
            </w:r>
            <w:r w:rsidRPr="00653DB3">
              <w:rPr>
                <w:rFonts w:hint="eastAsia"/>
                <w:spacing w:val="-2"/>
                <w:sz w:val="24"/>
              </w:rPr>
              <w:t>修改并施行</w:t>
            </w:r>
            <w:r w:rsidRPr="00653DB3">
              <w:rPr>
                <w:spacing w:val="-2"/>
                <w:sz w:val="24"/>
              </w:rPr>
              <w:t>；</w:t>
            </w:r>
          </w:p>
          <w:p w14:paraId="1CE8004A" w14:textId="49537007" w:rsidR="00DA1924" w:rsidRPr="00653DB3" w:rsidRDefault="00DA1924" w:rsidP="00DA1924">
            <w:pPr>
              <w:adjustRightInd w:val="0"/>
              <w:snapToGrid w:val="0"/>
              <w:spacing w:line="360" w:lineRule="auto"/>
              <w:ind w:firstLine="482"/>
              <w:rPr>
                <w:spacing w:val="-2"/>
                <w:sz w:val="24"/>
              </w:rPr>
            </w:pPr>
            <w:r w:rsidRPr="00653DB3">
              <w:rPr>
                <w:spacing w:val="-2"/>
                <w:sz w:val="24"/>
              </w:rPr>
              <w:t>（</w:t>
            </w:r>
            <w:r w:rsidRPr="00653DB3">
              <w:rPr>
                <w:spacing w:val="-2"/>
                <w:sz w:val="24"/>
              </w:rPr>
              <w:t>3</w:t>
            </w:r>
            <w:r w:rsidRPr="00653DB3">
              <w:rPr>
                <w:spacing w:val="-2"/>
                <w:sz w:val="24"/>
              </w:rPr>
              <w:t>）《中华人民共和国大气污染防治法》，</w:t>
            </w:r>
            <w:r w:rsidRPr="00653DB3">
              <w:rPr>
                <w:spacing w:val="-2"/>
                <w:sz w:val="24"/>
              </w:rPr>
              <w:t>2018.10.26</w:t>
            </w:r>
            <w:r w:rsidRPr="00653DB3">
              <w:rPr>
                <w:rFonts w:hint="eastAsia"/>
                <w:spacing w:val="-2"/>
                <w:sz w:val="24"/>
              </w:rPr>
              <w:t>修订</w:t>
            </w:r>
            <w:r w:rsidRPr="00653DB3">
              <w:rPr>
                <w:spacing w:val="-2"/>
                <w:sz w:val="24"/>
              </w:rPr>
              <w:t>；</w:t>
            </w:r>
            <w:r w:rsidR="0072194D" w:rsidRPr="00653DB3">
              <w:rPr>
                <w:rFonts w:hint="eastAsia"/>
                <w:spacing w:val="-2"/>
                <w:sz w:val="24"/>
              </w:rPr>
              <w:t xml:space="preserve"> </w:t>
            </w:r>
          </w:p>
          <w:p w14:paraId="0B5FC8DD" w14:textId="77777777" w:rsidR="00DA1924" w:rsidRPr="00653DB3" w:rsidRDefault="00DA1924" w:rsidP="00DA1924">
            <w:pPr>
              <w:adjustRightInd w:val="0"/>
              <w:snapToGrid w:val="0"/>
              <w:spacing w:line="360" w:lineRule="auto"/>
              <w:ind w:firstLine="482"/>
              <w:rPr>
                <w:spacing w:val="-2"/>
                <w:sz w:val="24"/>
              </w:rPr>
            </w:pPr>
            <w:r w:rsidRPr="00653DB3">
              <w:rPr>
                <w:spacing w:val="-2"/>
                <w:sz w:val="24"/>
              </w:rPr>
              <w:t>（</w:t>
            </w:r>
            <w:r w:rsidRPr="00653DB3">
              <w:rPr>
                <w:spacing w:val="-2"/>
                <w:sz w:val="24"/>
              </w:rPr>
              <w:t>4</w:t>
            </w:r>
            <w:r w:rsidRPr="00653DB3">
              <w:rPr>
                <w:spacing w:val="-2"/>
                <w:sz w:val="24"/>
              </w:rPr>
              <w:t>）《中华人民共和国水污染防治法》，</w:t>
            </w:r>
            <w:r w:rsidRPr="00653DB3">
              <w:rPr>
                <w:spacing w:val="-2"/>
                <w:sz w:val="24"/>
              </w:rPr>
              <w:t>2017.6.27</w:t>
            </w:r>
            <w:r w:rsidRPr="00653DB3">
              <w:rPr>
                <w:rFonts w:hint="eastAsia"/>
                <w:spacing w:val="-2"/>
                <w:sz w:val="24"/>
              </w:rPr>
              <w:t>修订，</w:t>
            </w:r>
            <w:r w:rsidRPr="00653DB3">
              <w:rPr>
                <w:rFonts w:hint="eastAsia"/>
                <w:spacing w:val="-2"/>
                <w:sz w:val="24"/>
              </w:rPr>
              <w:t>2018.1.1</w:t>
            </w:r>
            <w:r w:rsidRPr="00653DB3">
              <w:rPr>
                <w:rFonts w:hint="eastAsia"/>
                <w:spacing w:val="-2"/>
                <w:sz w:val="24"/>
              </w:rPr>
              <w:t>施行</w:t>
            </w:r>
            <w:r w:rsidRPr="00653DB3">
              <w:rPr>
                <w:spacing w:val="-2"/>
                <w:sz w:val="24"/>
              </w:rPr>
              <w:t>；</w:t>
            </w:r>
          </w:p>
          <w:p w14:paraId="74A97FAD" w14:textId="77777777" w:rsidR="00DA1924" w:rsidRPr="00653DB3" w:rsidRDefault="00DA1924" w:rsidP="00DA1924">
            <w:pPr>
              <w:adjustRightInd w:val="0"/>
              <w:snapToGrid w:val="0"/>
              <w:spacing w:line="360" w:lineRule="auto"/>
              <w:ind w:firstLine="482"/>
              <w:rPr>
                <w:spacing w:val="-2"/>
                <w:sz w:val="24"/>
              </w:rPr>
            </w:pPr>
            <w:r w:rsidRPr="00653DB3">
              <w:rPr>
                <w:spacing w:val="-2"/>
                <w:sz w:val="24"/>
              </w:rPr>
              <w:t>（</w:t>
            </w:r>
            <w:r w:rsidRPr="00653DB3">
              <w:rPr>
                <w:spacing w:val="-2"/>
                <w:sz w:val="24"/>
              </w:rPr>
              <w:t>5</w:t>
            </w:r>
            <w:r w:rsidRPr="00653DB3">
              <w:rPr>
                <w:spacing w:val="-2"/>
                <w:sz w:val="24"/>
              </w:rPr>
              <w:t>）《中华人民共和国环境噪声污染防治法》，</w:t>
            </w:r>
            <w:r w:rsidRPr="00653DB3">
              <w:rPr>
                <w:rFonts w:hint="eastAsia"/>
                <w:spacing w:val="-2"/>
                <w:sz w:val="24"/>
              </w:rPr>
              <w:t>2018.12.29</w:t>
            </w:r>
            <w:r w:rsidRPr="00653DB3">
              <w:rPr>
                <w:rFonts w:hint="eastAsia"/>
                <w:spacing w:val="-2"/>
                <w:sz w:val="24"/>
              </w:rPr>
              <w:t>修改并实施</w:t>
            </w:r>
            <w:r w:rsidRPr="00653DB3">
              <w:rPr>
                <w:spacing w:val="-2"/>
                <w:sz w:val="24"/>
              </w:rPr>
              <w:t>；</w:t>
            </w:r>
          </w:p>
          <w:p w14:paraId="2594154C" w14:textId="77777777" w:rsidR="00DA1924" w:rsidRPr="00653DB3" w:rsidRDefault="00DA1924" w:rsidP="00DA1924">
            <w:pPr>
              <w:adjustRightInd w:val="0"/>
              <w:snapToGrid w:val="0"/>
              <w:spacing w:line="360" w:lineRule="auto"/>
              <w:ind w:firstLine="482"/>
              <w:rPr>
                <w:spacing w:val="-2"/>
                <w:sz w:val="24"/>
              </w:rPr>
            </w:pPr>
            <w:r w:rsidRPr="00653DB3">
              <w:rPr>
                <w:spacing w:val="-2"/>
                <w:sz w:val="24"/>
              </w:rPr>
              <w:t>（</w:t>
            </w:r>
            <w:r w:rsidRPr="00653DB3">
              <w:rPr>
                <w:spacing w:val="-2"/>
                <w:sz w:val="24"/>
              </w:rPr>
              <w:t>6</w:t>
            </w:r>
            <w:r w:rsidRPr="00653DB3">
              <w:rPr>
                <w:spacing w:val="-2"/>
                <w:sz w:val="24"/>
              </w:rPr>
              <w:t>）</w:t>
            </w:r>
            <w:r w:rsidR="00745562" w:rsidRPr="00653DB3">
              <w:rPr>
                <w:spacing w:val="-2"/>
                <w:sz w:val="24"/>
              </w:rPr>
              <w:t>《中华人民共和国固体废物污染环境防治法》</w:t>
            </w:r>
            <w:r w:rsidR="00745562" w:rsidRPr="00653DB3">
              <w:rPr>
                <w:rFonts w:hint="eastAsia"/>
                <w:spacing w:val="-2"/>
                <w:sz w:val="24"/>
              </w:rPr>
              <w:t>（</w:t>
            </w:r>
            <w:r w:rsidR="00745562" w:rsidRPr="00653DB3">
              <w:rPr>
                <w:rFonts w:hint="eastAsia"/>
                <w:spacing w:val="-2"/>
                <w:sz w:val="24"/>
              </w:rPr>
              <w:t>2020</w:t>
            </w:r>
            <w:r w:rsidR="00745562" w:rsidRPr="00653DB3">
              <w:rPr>
                <w:rFonts w:hint="eastAsia"/>
                <w:spacing w:val="-2"/>
                <w:sz w:val="24"/>
              </w:rPr>
              <w:t>年修订）</w:t>
            </w:r>
            <w:r w:rsidR="00745562" w:rsidRPr="00653DB3">
              <w:rPr>
                <w:spacing w:val="-2"/>
                <w:sz w:val="24"/>
              </w:rPr>
              <w:t>，</w:t>
            </w:r>
            <w:r w:rsidR="00745562" w:rsidRPr="00653DB3">
              <w:rPr>
                <w:rFonts w:hint="eastAsia"/>
                <w:spacing w:val="-2"/>
                <w:sz w:val="24"/>
              </w:rPr>
              <w:t>第十三届全国人民代表大会常务委员会第十七次会议</w:t>
            </w:r>
            <w:r w:rsidR="00745562" w:rsidRPr="00653DB3">
              <w:rPr>
                <w:rFonts w:hint="eastAsia"/>
                <w:spacing w:val="-2"/>
                <w:sz w:val="24"/>
              </w:rPr>
              <w:t>2020.4.29</w:t>
            </w:r>
            <w:r w:rsidR="00745562" w:rsidRPr="00653DB3">
              <w:rPr>
                <w:rFonts w:hint="eastAsia"/>
                <w:spacing w:val="-2"/>
                <w:sz w:val="24"/>
              </w:rPr>
              <w:t>修订，</w:t>
            </w:r>
            <w:r w:rsidR="00745562" w:rsidRPr="00653DB3">
              <w:rPr>
                <w:rFonts w:hint="eastAsia"/>
                <w:spacing w:val="-2"/>
                <w:sz w:val="24"/>
              </w:rPr>
              <w:t>2020.9.1</w:t>
            </w:r>
            <w:r w:rsidR="00745562" w:rsidRPr="00653DB3">
              <w:rPr>
                <w:rFonts w:hint="eastAsia"/>
                <w:spacing w:val="-2"/>
                <w:sz w:val="24"/>
              </w:rPr>
              <w:t>实施</w:t>
            </w:r>
            <w:r w:rsidRPr="00653DB3">
              <w:rPr>
                <w:spacing w:val="-2"/>
                <w:sz w:val="24"/>
              </w:rPr>
              <w:t>；</w:t>
            </w:r>
          </w:p>
          <w:p w14:paraId="3D01CB6B" w14:textId="77777777" w:rsidR="00DA1924" w:rsidRPr="00653DB3" w:rsidRDefault="00DA1924" w:rsidP="00DA1924">
            <w:pPr>
              <w:adjustRightInd w:val="0"/>
              <w:snapToGrid w:val="0"/>
              <w:spacing w:line="360" w:lineRule="auto"/>
              <w:ind w:firstLine="482"/>
              <w:rPr>
                <w:spacing w:val="-2"/>
                <w:sz w:val="24"/>
              </w:rPr>
            </w:pPr>
            <w:r w:rsidRPr="00653DB3">
              <w:rPr>
                <w:rFonts w:hint="eastAsia"/>
                <w:spacing w:val="-2"/>
                <w:sz w:val="24"/>
              </w:rPr>
              <w:t>（</w:t>
            </w:r>
            <w:r w:rsidRPr="00653DB3">
              <w:rPr>
                <w:rFonts w:hint="eastAsia"/>
                <w:spacing w:val="-2"/>
                <w:sz w:val="24"/>
              </w:rPr>
              <w:t>7</w:t>
            </w:r>
            <w:r w:rsidRPr="00653DB3">
              <w:rPr>
                <w:rFonts w:hint="eastAsia"/>
                <w:spacing w:val="-2"/>
                <w:sz w:val="24"/>
              </w:rPr>
              <w:t>）《中华人民共和国土壤污染防治法》，</w:t>
            </w:r>
            <w:r w:rsidRPr="00653DB3">
              <w:rPr>
                <w:rFonts w:hint="eastAsia"/>
                <w:spacing w:val="-2"/>
                <w:sz w:val="24"/>
              </w:rPr>
              <w:t>2019.1.1</w:t>
            </w:r>
            <w:r w:rsidRPr="00653DB3">
              <w:rPr>
                <w:rFonts w:hint="eastAsia"/>
                <w:spacing w:val="-2"/>
                <w:sz w:val="24"/>
              </w:rPr>
              <w:t>实施；</w:t>
            </w:r>
          </w:p>
          <w:p w14:paraId="08E5944D" w14:textId="77777777" w:rsidR="001F707A" w:rsidRPr="00653DB3" w:rsidRDefault="00DA1924" w:rsidP="009A691E">
            <w:pPr>
              <w:adjustRightInd w:val="0"/>
              <w:snapToGrid w:val="0"/>
              <w:spacing w:line="360" w:lineRule="auto"/>
              <w:ind w:firstLine="482"/>
              <w:rPr>
                <w:spacing w:val="-2"/>
                <w:sz w:val="24"/>
              </w:rPr>
            </w:pPr>
            <w:r w:rsidRPr="00653DB3">
              <w:rPr>
                <w:rFonts w:hint="eastAsia"/>
                <w:spacing w:val="-2"/>
                <w:sz w:val="24"/>
              </w:rPr>
              <w:t>（</w:t>
            </w:r>
            <w:r w:rsidRPr="00653DB3">
              <w:rPr>
                <w:rFonts w:hint="eastAsia"/>
                <w:spacing w:val="-2"/>
                <w:sz w:val="24"/>
              </w:rPr>
              <w:t>8</w:t>
            </w:r>
            <w:r w:rsidRPr="00653DB3">
              <w:rPr>
                <w:rFonts w:hint="eastAsia"/>
                <w:spacing w:val="-2"/>
                <w:sz w:val="24"/>
              </w:rPr>
              <w:t>）</w:t>
            </w:r>
            <w:r w:rsidRPr="00653DB3">
              <w:rPr>
                <w:spacing w:val="-2"/>
                <w:sz w:val="24"/>
              </w:rPr>
              <w:t>《建设项目环境保护管理条例》，国务院令第</w:t>
            </w:r>
            <w:r w:rsidRPr="00653DB3">
              <w:rPr>
                <w:spacing w:val="-2"/>
                <w:sz w:val="24"/>
              </w:rPr>
              <w:t>682</w:t>
            </w:r>
            <w:r w:rsidRPr="00653DB3">
              <w:rPr>
                <w:spacing w:val="-2"/>
                <w:sz w:val="24"/>
              </w:rPr>
              <w:t>号，</w:t>
            </w:r>
            <w:r w:rsidRPr="00653DB3">
              <w:rPr>
                <w:spacing w:val="-2"/>
                <w:sz w:val="24"/>
              </w:rPr>
              <w:t>2017.10.1</w:t>
            </w:r>
            <w:r w:rsidRPr="00653DB3">
              <w:rPr>
                <w:spacing w:val="-2"/>
                <w:sz w:val="24"/>
              </w:rPr>
              <w:t>施行；</w:t>
            </w:r>
          </w:p>
          <w:p w14:paraId="6A770BF0" w14:textId="77777777" w:rsidR="00DA1924" w:rsidRPr="00653DB3" w:rsidRDefault="00DA1924" w:rsidP="00DA1924">
            <w:pPr>
              <w:adjustRightInd w:val="0"/>
              <w:snapToGrid w:val="0"/>
              <w:spacing w:line="360" w:lineRule="auto"/>
              <w:ind w:firstLineChars="200" w:firstLine="472"/>
              <w:rPr>
                <w:spacing w:val="-2"/>
                <w:sz w:val="24"/>
              </w:rPr>
            </w:pPr>
            <w:r w:rsidRPr="00653DB3">
              <w:rPr>
                <w:rFonts w:hint="eastAsia"/>
                <w:spacing w:val="-2"/>
                <w:sz w:val="24"/>
              </w:rPr>
              <w:t>（</w:t>
            </w:r>
            <w:r w:rsidRPr="00653DB3">
              <w:rPr>
                <w:rFonts w:hint="eastAsia"/>
                <w:spacing w:val="-2"/>
                <w:sz w:val="24"/>
              </w:rPr>
              <w:t>9</w:t>
            </w:r>
            <w:r w:rsidRPr="00653DB3">
              <w:rPr>
                <w:rFonts w:hint="eastAsia"/>
                <w:spacing w:val="-2"/>
                <w:sz w:val="24"/>
              </w:rPr>
              <w:t>）</w:t>
            </w:r>
            <w:r w:rsidR="003559BE" w:rsidRPr="00653DB3">
              <w:rPr>
                <w:spacing w:val="-2"/>
                <w:sz w:val="24"/>
              </w:rPr>
              <w:t>《</w:t>
            </w:r>
            <w:r w:rsidRPr="00653DB3">
              <w:rPr>
                <w:spacing w:val="-2"/>
                <w:sz w:val="24"/>
              </w:rPr>
              <w:t>建设项目环境影响评价分类管理名录</w:t>
            </w:r>
            <w:r w:rsidR="007F1918" w:rsidRPr="00653DB3">
              <w:rPr>
                <w:spacing w:val="-2"/>
                <w:sz w:val="24"/>
              </w:rPr>
              <w:t>（</w:t>
            </w:r>
            <w:r w:rsidR="007F1918" w:rsidRPr="00653DB3">
              <w:rPr>
                <w:spacing w:val="-2"/>
                <w:sz w:val="24"/>
              </w:rPr>
              <w:t>2021</w:t>
            </w:r>
            <w:r w:rsidR="007F1918" w:rsidRPr="00653DB3">
              <w:rPr>
                <w:rFonts w:hint="eastAsia"/>
                <w:spacing w:val="-2"/>
                <w:sz w:val="24"/>
              </w:rPr>
              <w:t>年版</w:t>
            </w:r>
            <w:r w:rsidR="007F1918" w:rsidRPr="00653DB3">
              <w:rPr>
                <w:spacing w:val="-2"/>
                <w:sz w:val="24"/>
              </w:rPr>
              <w:t>）</w:t>
            </w:r>
            <w:r w:rsidRPr="00653DB3">
              <w:rPr>
                <w:spacing w:val="-2"/>
                <w:sz w:val="24"/>
              </w:rPr>
              <w:t>》，</w:t>
            </w:r>
            <w:r w:rsidR="003559BE" w:rsidRPr="00653DB3">
              <w:rPr>
                <w:rFonts w:hint="eastAsia"/>
                <w:spacing w:val="-2"/>
                <w:sz w:val="24"/>
              </w:rPr>
              <w:t>生态环境</w:t>
            </w:r>
            <w:r w:rsidRPr="00653DB3">
              <w:rPr>
                <w:spacing w:val="-2"/>
                <w:sz w:val="24"/>
              </w:rPr>
              <w:t>部令第</w:t>
            </w:r>
            <w:r w:rsidR="003559BE" w:rsidRPr="00653DB3">
              <w:rPr>
                <w:spacing w:val="-2"/>
                <w:sz w:val="24"/>
              </w:rPr>
              <w:t>16</w:t>
            </w:r>
            <w:r w:rsidRPr="00653DB3">
              <w:rPr>
                <w:spacing w:val="-2"/>
                <w:sz w:val="24"/>
              </w:rPr>
              <w:t>号，</w:t>
            </w:r>
            <w:r w:rsidRPr="00653DB3">
              <w:rPr>
                <w:spacing w:val="-2"/>
                <w:sz w:val="24"/>
              </w:rPr>
              <w:t>20</w:t>
            </w:r>
            <w:r w:rsidR="003559BE" w:rsidRPr="00653DB3">
              <w:rPr>
                <w:spacing w:val="-2"/>
                <w:sz w:val="24"/>
              </w:rPr>
              <w:t>20.11.5</w:t>
            </w:r>
            <w:r w:rsidRPr="00653DB3">
              <w:rPr>
                <w:rFonts w:hint="eastAsia"/>
                <w:spacing w:val="-2"/>
                <w:sz w:val="24"/>
              </w:rPr>
              <w:t>通过，</w:t>
            </w:r>
            <w:r w:rsidRPr="00653DB3">
              <w:rPr>
                <w:spacing w:val="-2"/>
                <w:sz w:val="24"/>
              </w:rPr>
              <w:t>20</w:t>
            </w:r>
            <w:r w:rsidR="003559BE" w:rsidRPr="00653DB3">
              <w:rPr>
                <w:spacing w:val="-2"/>
                <w:sz w:val="24"/>
              </w:rPr>
              <w:t>21.1</w:t>
            </w:r>
            <w:r w:rsidRPr="00653DB3">
              <w:rPr>
                <w:spacing w:val="-2"/>
                <w:sz w:val="24"/>
              </w:rPr>
              <w:t>.1</w:t>
            </w:r>
            <w:r w:rsidRPr="00653DB3">
              <w:rPr>
                <w:spacing w:val="-2"/>
                <w:sz w:val="24"/>
              </w:rPr>
              <w:t>施行；</w:t>
            </w:r>
          </w:p>
          <w:p w14:paraId="7411D857" w14:textId="77777777" w:rsidR="00DA1924" w:rsidRPr="00653DB3" w:rsidRDefault="005A2A35" w:rsidP="00DA1924">
            <w:pPr>
              <w:adjustRightInd w:val="0"/>
              <w:snapToGrid w:val="0"/>
              <w:spacing w:line="360" w:lineRule="auto"/>
              <w:ind w:firstLineChars="200" w:firstLine="472"/>
              <w:rPr>
                <w:spacing w:val="-2"/>
                <w:sz w:val="24"/>
              </w:rPr>
            </w:pPr>
            <w:r w:rsidRPr="00653DB3">
              <w:rPr>
                <w:rFonts w:hint="eastAsia"/>
                <w:spacing w:val="-2"/>
                <w:sz w:val="24"/>
              </w:rPr>
              <w:t>（</w:t>
            </w:r>
            <w:r w:rsidR="00DA1924" w:rsidRPr="00653DB3">
              <w:rPr>
                <w:rFonts w:hint="eastAsia"/>
                <w:spacing w:val="-2"/>
                <w:sz w:val="24"/>
              </w:rPr>
              <w:t>10</w:t>
            </w:r>
            <w:r w:rsidRPr="00653DB3">
              <w:rPr>
                <w:rFonts w:hint="eastAsia"/>
                <w:spacing w:val="-2"/>
                <w:sz w:val="24"/>
              </w:rPr>
              <w:t>）</w:t>
            </w:r>
            <w:r w:rsidR="003559BE" w:rsidRPr="00653DB3">
              <w:rPr>
                <w:spacing w:val="-2"/>
                <w:sz w:val="24"/>
              </w:rPr>
              <w:t>《</w:t>
            </w:r>
            <w:r w:rsidR="003559BE" w:rsidRPr="00653DB3">
              <w:rPr>
                <w:rFonts w:hint="eastAsia"/>
                <w:spacing w:val="-2"/>
                <w:sz w:val="24"/>
              </w:rPr>
              <w:t>国家危险废物名录（</w:t>
            </w:r>
            <w:r w:rsidR="003559BE" w:rsidRPr="00653DB3">
              <w:rPr>
                <w:rFonts w:hint="eastAsia"/>
                <w:spacing w:val="-2"/>
                <w:sz w:val="24"/>
              </w:rPr>
              <w:t>2021</w:t>
            </w:r>
            <w:r w:rsidR="003559BE" w:rsidRPr="00653DB3">
              <w:rPr>
                <w:rFonts w:hint="eastAsia"/>
                <w:spacing w:val="-2"/>
                <w:sz w:val="24"/>
              </w:rPr>
              <w:t>年版）</w:t>
            </w:r>
            <w:r w:rsidR="003559BE" w:rsidRPr="00653DB3">
              <w:rPr>
                <w:spacing w:val="-2"/>
                <w:sz w:val="24"/>
              </w:rPr>
              <w:t>》，</w:t>
            </w:r>
            <w:r w:rsidR="003559BE" w:rsidRPr="00653DB3">
              <w:rPr>
                <w:spacing w:val="-2"/>
                <w:sz w:val="24"/>
              </w:rPr>
              <w:t>2020.11.5</w:t>
            </w:r>
            <w:r w:rsidR="003559BE" w:rsidRPr="00653DB3">
              <w:rPr>
                <w:rFonts w:hint="eastAsia"/>
                <w:spacing w:val="-2"/>
                <w:sz w:val="24"/>
              </w:rPr>
              <w:t>通过，</w:t>
            </w:r>
            <w:r w:rsidR="003559BE" w:rsidRPr="00653DB3">
              <w:rPr>
                <w:rFonts w:hint="eastAsia"/>
                <w:spacing w:val="-2"/>
                <w:sz w:val="24"/>
              </w:rPr>
              <w:t>2021.1.1</w:t>
            </w:r>
            <w:r w:rsidR="003559BE" w:rsidRPr="00653DB3">
              <w:rPr>
                <w:rFonts w:hint="eastAsia"/>
                <w:spacing w:val="-2"/>
                <w:sz w:val="24"/>
              </w:rPr>
              <w:t>施行；</w:t>
            </w:r>
          </w:p>
          <w:p w14:paraId="6BA57FDB" w14:textId="77777777" w:rsidR="00DA1924" w:rsidRPr="00653DB3" w:rsidRDefault="00DA1924" w:rsidP="00DA1924">
            <w:pPr>
              <w:adjustRightInd w:val="0"/>
              <w:snapToGrid w:val="0"/>
              <w:spacing w:line="360" w:lineRule="auto"/>
              <w:ind w:firstLineChars="200" w:firstLine="472"/>
              <w:rPr>
                <w:spacing w:val="-2"/>
                <w:sz w:val="24"/>
              </w:rPr>
            </w:pPr>
            <w:r w:rsidRPr="00653DB3">
              <w:rPr>
                <w:rFonts w:hint="eastAsia"/>
                <w:spacing w:val="-2"/>
                <w:sz w:val="24"/>
              </w:rPr>
              <w:t>（</w:t>
            </w:r>
            <w:r w:rsidRPr="00653DB3">
              <w:rPr>
                <w:rFonts w:hint="eastAsia"/>
                <w:spacing w:val="-2"/>
                <w:sz w:val="24"/>
              </w:rPr>
              <w:t>1</w:t>
            </w:r>
            <w:r w:rsidR="003559BE" w:rsidRPr="00653DB3">
              <w:rPr>
                <w:rFonts w:hint="eastAsia"/>
                <w:spacing w:val="-2"/>
                <w:sz w:val="24"/>
              </w:rPr>
              <w:t>1</w:t>
            </w:r>
            <w:r w:rsidRPr="00653DB3">
              <w:rPr>
                <w:rFonts w:hint="eastAsia"/>
                <w:spacing w:val="-2"/>
                <w:sz w:val="24"/>
              </w:rPr>
              <w:t>）《关于进一步加强环境影响评价管理防范环境风险的通知》，环发</w:t>
            </w:r>
            <w:r w:rsidRPr="00653DB3">
              <w:rPr>
                <w:rFonts w:hint="eastAsia"/>
                <w:spacing w:val="-2"/>
                <w:sz w:val="24"/>
              </w:rPr>
              <w:t>[2012]77</w:t>
            </w:r>
            <w:r w:rsidRPr="00653DB3">
              <w:rPr>
                <w:rFonts w:hint="eastAsia"/>
                <w:spacing w:val="-2"/>
                <w:sz w:val="24"/>
              </w:rPr>
              <w:t>号，</w:t>
            </w:r>
            <w:r w:rsidRPr="00653DB3">
              <w:rPr>
                <w:rFonts w:hint="eastAsia"/>
                <w:spacing w:val="-2"/>
                <w:sz w:val="24"/>
              </w:rPr>
              <w:t>2012.7.3</w:t>
            </w:r>
            <w:r w:rsidRPr="00653DB3">
              <w:rPr>
                <w:rFonts w:hint="eastAsia"/>
                <w:spacing w:val="-2"/>
                <w:sz w:val="24"/>
              </w:rPr>
              <w:t>；</w:t>
            </w:r>
          </w:p>
          <w:p w14:paraId="4726F74F" w14:textId="77777777" w:rsidR="00DA1924" w:rsidRPr="00653DB3" w:rsidRDefault="00DA1924" w:rsidP="00DA1924">
            <w:pPr>
              <w:adjustRightInd w:val="0"/>
              <w:snapToGrid w:val="0"/>
              <w:spacing w:line="360" w:lineRule="auto"/>
              <w:ind w:firstLineChars="200" w:firstLine="472"/>
              <w:rPr>
                <w:spacing w:val="-2"/>
                <w:sz w:val="24"/>
              </w:rPr>
            </w:pPr>
            <w:r w:rsidRPr="00653DB3">
              <w:rPr>
                <w:rFonts w:hint="eastAsia"/>
                <w:spacing w:val="-2"/>
                <w:sz w:val="24"/>
              </w:rPr>
              <w:t>（</w:t>
            </w:r>
            <w:r w:rsidR="004C286B" w:rsidRPr="00653DB3">
              <w:rPr>
                <w:rFonts w:hint="eastAsia"/>
                <w:spacing w:val="-2"/>
                <w:sz w:val="24"/>
              </w:rPr>
              <w:t>1</w:t>
            </w:r>
            <w:r w:rsidR="003559BE" w:rsidRPr="00653DB3">
              <w:rPr>
                <w:rFonts w:hint="eastAsia"/>
                <w:spacing w:val="-2"/>
                <w:sz w:val="24"/>
              </w:rPr>
              <w:t>2</w:t>
            </w:r>
            <w:r w:rsidRPr="00653DB3">
              <w:rPr>
                <w:rFonts w:hint="eastAsia"/>
                <w:spacing w:val="-2"/>
                <w:sz w:val="24"/>
              </w:rPr>
              <w:t>）《关于印发</w:t>
            </w:r>
            <w:r w:rsidRPr="00653DB3">
              <w:rPr>
                <w:rFonts w:hint="eastAsia"/>
                <w:spacing w:val="-2"/>
                <w:sz w:val="24"/>
              </w:rPr>
              <w:t>&lt;</w:t>
            </w:r>
            <w:r w:rsidRPr="00653DB3">
              <w:rPr>
                <w:rFonts w:hint="eastAsia"/>
                <w:spacing w:val="-2"/>
                <w:sz w:val="24"/>
              </w:rPr>
              <w:t>建设项目主要污染物排放总量指标审核及管理暂行办法</w:t>
            </w:r>
            <w:r w:rsidRPr="00653DB3">
              <w:rPr>
                <w:rFonts w:hint="eastAsia"/>
                <w:spacing w:val="-2"/>
                <w:sz w:val="24"/>
              </w:rPr>
              <w:t>&gt;</w:t>
            </w:r>
            <w:r w:rsidRPr="00653DB3">
              <w:rPr>
                <w:rFonts w:hint="eastAsia"/>
                <w:spacing w:val="-2"/>
                <w:sz w:val="24"/>
              </w:rPr>
              <w:t>的通知》，环发</w:t>
            </w:r>
            <w:r w:rsidRPr="00653DB3">
              <w:rPr>
                <w:rFonts w:hint="eastAsia"/>
                <w:spacing w:val="-2"/>
                <w:sz w:val="24"/>
              </w:rPr>
              <w:t>[2014]197</w:t>
            </w:r>
            <w:r w:rsidRPr="00653DB3">
              <w:rPr>
                <w:rFonts w:hint="eastAsia"/>
                <w:spacing w:val="-2"/>
                <w:sz w:val="24"/>
              </w:rPr>
              <w:t>号，</w:t>
            </w:r>
            <w:r w:rsidRPr="00653DB3">
              <w:rPr>
                <w:rFonts w:hint="eastAsia"/>
                <w:spacing w:val="-2"/>
                <w:sz w:val="24"/>
              </w:rPr>
              <w:t>2014.12.31</w:t>
            </w:r>
            <w:r w:rsidRPr="00653DB3">
              <w:rPr>
                <w:rFonts w:hint="eastAsia"/>
                <w:spacing w:val="-2"/>
                <w:sz w:val="24"/>
              </w:rPr>
              <w:t>；</w:t>
            </w:r>
          </w:p>
          <w:p w14:paraId="3CEA6A31" w14:textId="77777777" w:rsidR="00DA1924" w:rsidRPr="00653DB3" w:rsidRDefault="00DA1924" w:rsidP="00DA1924">
            <w:pPr>
              <w:adjustRightInd w:val="0"/>
              <w:snapToGrid w:val="0"/>
              <w:spacing w:line="360" w:lineRule="auto"/>
              <w:ind w:firstLineChars="200" w:firstLine="472"/>
              <w:rPr>
                <w:spacing w:val="-2"/>
                <w:sz w:val="24"/>
              </w:rPr>
            </w:pPr>
            <w:r w:rsidRPr="00653DB3">
              <w:rPr>
                <w:rFonts w:hint="eastAsia"/>
                <w:spacing w:val="-2"/>
                <w:sz w:val="24"/>
              </w:rPr>
              <w:t>（</w:t>
            </w:r>
            <w:r w:rsidR="004C286B" w:rsidRPr="00653DB3">
              <w:rPr>
                <w:rFonts w:hint="eastAsia"/>
                <w:spacing w:val="-2"/>
                <w:sz w:val="24"/>
              </w:rPr>
              <w:t>1</w:t>
            </w:r>
            <w:r w:rsidR="003559BE" w:rsidRPr="00653DB3">
              <w:rPr>
                <w:rFonts w:hint="eastAsia"/>
                <w:spacing w:val="-2"/>
                <w:sz w:val="24"/>
              </w:rPr>
              <w:t>3</w:t>
            </w:r>
            <w:r w:rsidRPr="00653DB3">
              <w:rPr>
                <w:rFonts w:hint="eastAsia"/>
                <w:spacing w:val="-2"/>
                <w:sz w:val="24"/>
              </w:rPr>
              <w:t>）《关于以改善环境质量为核心加强环境影响评价管理的通知》，环环评</w:t>
            </w:r>
            <w:r w:rsidRPr="00653DB3">
              <w:rPr>
                <w:rFonts w:hint="eastAsia"/>
                <w:spacing w:val="-2"/>
                <w:sz w:val="24"/>
              </w:rPr>
              <w:t>[2016]150</w:t>
            </w:r>
            <w:r w:rsidRPr="00653DB3">
              <w:rPr>
                <w:rFonts w:hint="eastAsia"/>
                <w:spacing w:val="-2"/>
                <w:sz w:val="24"/>
              </w:rPr>
              <w:t>号，</w:t>
            </w:r>
            <w:r w:rsidRPr="00653DB3">
              <w:rPr>
                <w:rFonts w:hint="eastAsia"/>
                <w:spacing w:val="-2"/>
                <w:sz w:val="24"/>
              </w:rPr>
              <w:t>2016.10.26</w:t>
            </w:r>
            <w:r w:rsidRPr="00653DB3">
              <w:rPr>
                <w:rFonts w:hint="eastAsia"/>
                <w:spacing w:val="-2"/>
                <w:sz w:val="24"/>
              </w:rPr>
              <w:t>；</w:t>
            </w:r>
          </w:p>
          <w:p w14:paraId="07F8A123" w14:textId="77777777" w:rsidR="00DA1924" w:rsidRPr="00653DB3" w:rsidRDefault="00DA1924" w:rsidP="00DA1924">
            <w:pPr>
              <w:adjustRightInd w:val="0"/>
              <w:snapToGrid w:val="0"/>
              <w:spacing w:line="360" w:lineRule="auto"/>
              <w:ind w:firstLineChars="200" w:firstLine="472"/>
              <w:rPr>
                <w:spacing w:val="-2"/>
                <w:sz w:val="24"/>
              </w:rPr>
            </w:pPr>
            <w:r w:rsidRPr="00653DB3">
              <w:rPr>
                <w:rFonts w:hint="eastAsia"/>
                <w:spacing w:val="-2"/>
                <w:sz w:val="24"/>
              </w:rPr>
              <w:t>（</w:t>
            </w:r>
            <w:r w:rsidR="004C286B" w:rsidRPr="00653DB3">
              <w:rPr>
                <w:rFonts w:hint="eastAsia"/>
                <w:spacing w:val="-2"/>
                <w:sz w:val="24"/>
              </w:rPr>
              <w:t>1</w:t>
            </w:r>
            <w:r w:rsidR="003559BE" w:rsidRPr="00653DB3">
              <w:rPr>
                <w:rFonts w:hint="eastAsia"/>
                <w:spacing w:val="-2"/>
                <w:sz w:val="24"/>
              </w:rPr>
              <w:t>4</w:t>
            </w:r>
            <w:r w:rsidRPr="00653DB3">
              <w:rPr>
                <w:rFonts w:hint="eastAsia"/>
                <w:spacing w:val="-2"/>
                <w:sz w:val="24"/>
              </w:rPr>
              <w:t>）《国务院关于印发“十三五”生态环境保护规划的通知》（国发</w:t>
            </w:r>
            <w:r w:rsidRPr="00653DB3">
              <w:rPr>
                <w:rFonts w:hint="eastAsia"/>
                <w:spacing w:val="-2"/>
                <w:sz w:val="24"/>
              </w:rPr>
              <w:t>[2016]65</w:t>
            </w:r>
            <w:r w:rsidRPr="00653DB3">
              <w:rPr>
                <w:rFonts w:hint="eastAsia"/>
                <w:spacing w:val="-2"/>
                <w:sz w:val="24"/>
              </w:rPr>
              <w:t>号）；</w:t>
            </w:r>
          </w:p>
          <w:p w14:paraId="684A6C31" w14:textId="77777777" w:rsidR="004B096E" w:rsidRPr="00653DB3" w:rsidRDefault="00DA1924" w:rsidP="00695E5C">
            <w:pPr>
              <w:adjustRightInd w:val="0"/>
              <w:snapToGrid w:val="0"/>
              <w:spacing w:line="360" w:lineRule="auto"/>
              <w:ind w:firstLine="482"/>
              <w:rPr>
                <w:sz w:val="24"/>
              </w:rPr>
            </w:pPr>
            <w:r w:rsidRPr="00653DB3">
              <w:rPr>
                <w:rFonts w:hint="eastAsia"/>
                <w:spacing w:val="-2"/>
                <w:sz w:val="24"/>
              </w:rPr>
              <w:t>（</w:t>
            </w:r>
            <w:r w:rsidR="001F707A" w:rsidRPr="00653DB3">
              <w:rPr>
                <w:rFonts w:hint="eastAsia"/>
                <w:spacing w:val="-2"/>
                <w:sz w:val="24"/>
              </w:rPr>
              <w:t>1</w:t>
            </w:r>
            <w:r w:rsidR="003559BE" w:rsidRPr="00653DB3">
              <w:rPr>
                <w:rFonts w:hint="eastAsia"/>
                <w:spacing w:val="-2"/>
                <w:sz w:val="24"/>
              </w:rPr>
              <w:t>5</w:t>
            </w:r>
            <w:r w:rsidRPr="00653DB3">
              <w:rPr>
                <w:rFonts w:hint="eastAsia"/>
                <w:spacing w:val="-2"/>
                <w:sz w:val="24"/>
              </w:rPr>
              <w:t>）</w:t>
            </w:r>
            <w:r w:rsidRPr="00653DB3">
              <w:rPr>
                <w:sz w:val="24"/>
              </w:rPr>
              <w:t>《国务院关于印发打赢蓝天保卫战三年行动计划的通知》，国发</w:t>
            </w:r>
            <w:r w:rsidRPr="00653DB3">
              <w:rPr>
                <w:sz w:val="24"/>
              </w:rPr>
              <w:t>[2018]22</w:t>
            </w:r>
            <w:r w:rsidRPr="00653DB3">
              <w:rPr>
                <w:sz w:val="24"/>
              </w:rPr>
              <w:t>号，</w:t>
            </w:r>
            <w:r w:rsidRPr="00653DB3">
              <w:rPr>
                <w:sz w:val="24"/>
              </w:rPr>
              <w:t>2018.6.27</w:t>
            </w:r>
            <w:r w:rsidR="0043709D" w:rsidRPr="00653DB3">
              <w:rPr>
                <w:sz w:val="24"/>
              </w:rPr>
              <w:t>。</w:t>
            </w:r>
          </w:p>
          <w:p w14:paraId="0A2581A6" w14:textId="77777777" w:rsidR="00DA1924" w:rsidRPr="00653DB3" w:rsidRDefault="00DA1924" w:rsidP="00DA1924">
            <w:pPr>
              <w:tabs>
                <w:tab w:val="left" w:pos="2220"/>
              </w:tabs>
              <w:adjustRightInd w:val="0"/>
              <w:snapToGrid w:val="0"/>
              <w:spacing w:line="360" w:lineRule="auto"/>
              <w:rPr>
                <w:b/>
                <w:bCs/>
                <w:sz w:val="24"/>
              </w:rPr>
            </w:pPr>
            <w:r w:rsidRPr="00653DB3">
              <w:rPr>
                <w:rFonts w:hint="eastAsia"/>
                <w:b/>
                <w:bCs/>
                <w:sz w:val="24"/>
              </w:rPr>
              <w:t>1.1.2.2</w:t>
            </w:r>
            <w:r w:rsidRPr="00653DB3">
              <w:rPr>
                <w:rFonts w:hint="eastAsia"/>
                <w:b/>
                <w:bCs/>
                <w:sz w:val="24"/>
              </w:rPr>
              <w:t>地方法律法规</w:t>
            </w:r>
          </w:p>
          <w:p w14:paraId="5BEB7BB8" w14:textId="77777777" w:rsidR="00DA1924" w:rsidRPr="00653DB3" w:rsidRDefault="00DA1924" w:rsidP="00DA1924">
            <w:pPr>
              <w:adjustRightInd w:val="0"/>
              <w:snapToGrid w:val="0"/>
              <w:spacing w:line="360" w:lineRule="auto"/>
              <w:ind w:firstLine="482"/>
              <w:rPr>
                <w:spacing w:val="-2"/>
                <w:sz w:val="24"/>
              </w:rPr>
            </w:pPr>
            <w:r w:rsidRPr="00653DB3">
              <w:rPr>
                <w:rFonts w:hint="eastAsia"/>
                <w:spacing w:val="-2"/>
                <w:sz w:val="24"/>
              </w:rPr>
              <w:t>（</w:t>
            </w:r>
            <w:r w:rsidRPr="00653DB3">
              <w:rPr>
                <w:rFonts w:hint="eastAsia"/>
                <w:spacing w:val="-2"/>
                <w:sz w:val="24"/>
              </w:rPr>
              <w:t>1</w:t>
            </w:r>
            <w:r w:rsidRPr="00653DB3">
              <w:rPr>
                <w:rFonts w:hint="eastAsia"/>
                <w:spacing w:val="-2"/>
                <w:sz w:val="24"/>
              </w:rPr>
              <w:t>）</w:t>
            </w:r>
            <w:r w:rsidRPr="00653DB3">
              <w:rPr>
                <w:spacing w:val="-2"/>
                <w:sz w:val="24"/>
              </w:rPr>
              <w:t>《浙江省大气污染防治条例</w:t>
            </w:r>
            <w:r w:rsidR="00345183" w:rsidRPr="00653DB3">
              <w:rPr>
                <w:rFonts w:hint="eastAsia"/>
                <w:sz w:val="24"/>
              </w:rPr>
              <w:t>（</w:t>
            </w:r>
            <w:r w:rsidR="00345183" w:rsidRPr="00653DB3">
              <w:rPr>
                <w:rFonts w:hint="eastAsia"/>
                <w:sz w:val="24"/>
              </w:rPr>
              <w:t>2020</w:t>
            </w:r>
            <w:r w:rsidR="00345183" w:rsidRPr="00653DB3">
              <w:rPr>
                <w:rFonts w:hint="eastAsia"/>
                <w:sz w:val="24"/>
              </w:rPr>
              <w:t>年修正）</w:t>
            </w:r>
            <w:r w:rsidRPr="00653DB3">
              <w:rPr>
                <w:spacing w:val="-2"/>
                <w:sz w:val="24"/>
              </w:rPr>
              <w:t>》，</w:t>
            </w:r>
            <w:r w:rsidR="003D6704" w:rsidRPr="00653DB3">
              <w:rPr>
                <w:rFonts w:hint="eastAsia"/>
                <w:sz w:val="24"/>
              </w:rPr>
              <w:t>2020</w:t>
            </w:r>
            <w:r w:rsidR="003D6704" w:rsidRPr="00653DB3">
              <w:rPr>
                <w:rFonts w:hint="eastAsia"/>
                <w:sz w:val="24"/>
              </w:rPr>
              <w:t>年</w:t>
            </w:r>
            <w:r w:rsidR="003D6704" w:rsidRPr="00653DB3">
              <w:rPr>
                <w:rFonts w:hint="eastAsia"/>
                <w:sz w:val="24"/>
              </w:rPr>
              <w:t>11</w:t>
            </w:r>
            <w:r w:rsidR="003D6704" w:rsidRPr="00653DB3">
              <w:rPr>
                <w:rFonts w:hint="eastAsia"/>
                <w:sz w:val="24"/>
              </w:rPr>
              <w:t>月</w:t>
            </w:r>
            <w:r w:rsidR="003D6704" w:rsidRPr="00653DB3">
              <w:rPr>
                <w:rFonts w:hint="eastAsia"/>
                <w:sz w:val="24"/>
              </w:rPr>
              <w:t>27</w:t>
            </w:r>
            <w:r w:rsidR="003D6704" w:rsidRPr="00653DB3">
              <w:rPr>
                <w:rFonts w:hint="eastAsia"/>
                <w:sz w:val="24"/>
              </w:rPr>
              <w:t>日浙江省第十三届人民代表大会常务委员会第二十五次会议修正</w:t>
            </w:r>
            <w:r w:rsidRPr="00653DB3">
              <w:rPr>
                <w:spacing w:val="-2"/>
                <w:sz w:val="24"/>
              </w:rPr>
              <w:t>；</w:t>
            </w:r>
          </w:p>
          <w:p w14:paraId="73F62772" w14:textId="77777777" w:rsidR="00DA1924" w:rsidRPr="00653DB3" w:rsidRDefault="00DA1924" w:rsidP="00DA1924">
            <w:pPr>
              <w:adjustRightInd w:val="0"/>
              <w:snapToGrid w:val="0"/>
              <w:spacing w:line="360" w:lineRule="auto"/>
              <w:ind w:firstLine="482"/>
              <w:rPr>
                <w:spacing w:val="-2"/>
                <w:sz w:val="24"/>
              </w:rPr>
            </w:pPr>
            <w:r w:rsidRPr="00653DB3">
              <w:rPr>
                <w:rFonts w:hint="eastAsia"/>
                <w:spacing w:val="-2"/>
                <w:sz w:val="24"/>
              </w:rPr>
              <w:t>（</w:t>
            </w:r>
            <w:r w:rsidRPr="00653DB3">
              <w:rPr>
                <w:rFonts w:hint="eastAsia"/>
                <w:spacing w:val="-2"/>
                <w:sz w:val="24"/>
              </w:rPr>
              <w:t>2</w:t>
            </w:r>
            <w:r w:rsidRPr="00653DB3">
              <w:rPr>
                <w:rFonts w:hint="eastAsia"/>
                <w:spacing w:val="-2"/>
                <w:sz w:val="24"/>
              </w:rPr>
              <w:t>）</w:t>
            </w:r>
            <w:r w:rsidRPr="00653DB3">
              <w:rPr>
                <w:spacing w:val="-2"/>
                <w:sz w:val="24"/>
              </w:rPr>
              <w:t>《浙江省水污染防治条例</w:t>
            </w:r>
            <w:r w:rsidR="00345183" w:rsidRPr="00653DB3">
              <w:rPr>
                <w:spacing w:val="-2"/>
                <w:sz w:val="24"/>
              </w:rPr>
              <w:t>（</w:t>
            </w:r>
            <w:r w:rsidR="00345183" w:rsidRPr="00653DB3">
              <w:rPr>
                <w:spacing w:val="-2"/>
                <w:sz w:val="24"/>
              </w:rPr>
              <w:t>2020</w:t>
            </w:r>
            <w:r w:rsidR="00345183" w:rsidRPr="00653DB3">
              <w:rPr>
                <w:rFonts w:hint="eastAsia"/>
                <w:spacing w:val="-2"/>
                <w:sz w:val="24"/>
              </w:rPr>
              <w:t>年修正</w:t>
            </w:r>
            <w:r w:rsidR="00345183" w:rsidRPr="00653DB3">
              <w:rPr>
                <w:spacing w:val="-2"/>
                <w:sz w:val="24"/>
              </w:rPr>
              <w:t>）</w:t>
            </w:r>
            <w:r w:rsidRPr="00653DB3">
              <w:rPr>
                <w:spacing w:val="-2"/>
                <w:sz w:val="24"/>
              </w:rPr>
              <w:t>》</w:t>
            </w:r>
            <w:r w:rsidR="003D6704" w:rsidRPr="00653DB3">
              <w:rPr>
                <w:spacing w:val="-2"/>
                <w:sz w:val="24"/>
              </w:rPr>
              <w:t>，</w:t>
            </w:r>
            <w:r w:rsidR="003D6704" w:rsidRPr="00653DB3">
              <w:rPr>
                <w:rFonts w:hint="eastAsia"/>
                <w:spacing w:val="-2"/>
                <w:sz w:val="24"/>
              </w:rPr>
              <w:t>2020</w:t>
            </w:r>
            <w:r w:rsidR="003D6704" w:rsidRPr="00653DB3">
              <w:rPr>
                <w:rFonts w:hint="eastAsia"/>
                <w:spacing w:val="-2"/>
                <w:sz w:val="24"/>
              </w:rPr>
              <w:t>年</w:t>
            </w:r>
            <w:r w:rsidR="003D6704" w:rsidRPr="00653DB3">
              <w:rPr>
                <w:rFonts w:hint="eastAsia"/>
                <w:spacing w:val="-2"/>
                <w:sz w:val="24"/>
              </w:rPr>
              <w:t>11</w:t>
            </w:r>
            <w:r w:rsidR="003D6704" w:rsidRPr="00653DB3">
              <w:rPr>
                <w:rFonts w:hint="eastAsia"/>
                <w:spacing w:val="-2"/>
                <w:sz w:val="24"/>
              </w:rPr>
              <w:t>月</w:t>
            </w:r>
            <w:r w:rsidR="003D6704" w:rsidRPr="00653DB3">
              <w:rPr>
                <w:rFonts w:hint="eastAsia"/>
                <w:spacing w:val="-2"/>
                <w:sz w:val="24"/>
              </w:rPr>
              <w:t>27</w:t>
            </w:r>
            <w:r w:rsidR="003D6704" w:rsidRPr="00653DB3">
              <w:rPr>
                <w:rFonts w:hint="eastAsia"/>
                <w:spacing w:val="-2"/>
                <w:sz w:val="24"/>
              </w:rPr>
              <w:t>日浙江省第</w:t>
            </w:r>
            <w:r w:rsidR="003D6704" w:rsidRPr="00653DB3">
              <w:rPr>
                <w:rFonts w:hint="eastAsia"/>
                <w:spacing w:val="-2"/>
                <w:sz w:val="24"/>
              </w:rPr>
              <w:lastRenderedPageBreak/>
              <w:t>十三届人民代表大会常务委员会第二十五次会议第三次修正</w:t>
            </w:r>
            <w:r w:rsidRPr="00653DB3">
              <w:rPr>
                <w:spacing w:val="-2"/>
                <w:sz w:val="24"/>
              </w:rPr>
              <w:t>；</w:t>
            </w:r>
          </w:p>
          <w:p w14:paraId="455425F1" w14:textId="77777777" w:rsidR="00DA1924" w:rsidRPr="00653DB3" w:rsidRDefault="00DA1924" w:rsidP="00DA1924">
            <w:pPr>
              <w:adjustRightInd w:val="0"/>
              <w:snapToGrid w:val="0"/>
              <w:spacing w:line="360" w:lineRule="auto"/>
              <w:ind w:firstLine="482"/>
              <w:rPr>
                <w:sz w:val="24"/>
              </w:rPr>
            </w:pPr>
            <w:r w:rsidRPr="00653DB3">
              <w:rPr>
                <w:rFonts w:hint="eastAsia"/>
                <w:spacing w:val="-2"/>
                <w:sz w:val="24"/>
              </w:rPr>
              <w:t>（</w:t>
            </w:r>
            <w:r w:rsidRPr="00653DB3">
              <w:rPr>
                <w:rFonts w:hint="eastAsia"/>
                <w:spacing w:val="-2"/>
                <w:sz w:val="24"/>
              </w:rPr>
              <w:t>3</w:t>
            </w:r>
            <w:r w:rsidRPr="00653DB3">
              <w:rPr>
                <w:rFonts w:hint="eastAsia"/>
                <w:spacing w:val="-2"/>
                <w:sz w:val="24"/>
              </w:rPr>
              <w:t>）</w:t>
            </w:r>
            <w:r w:rsidRPr="00653DB3">
              <w:rPr>
                <w:sz w:val="24"/>
              </w:rPr>
              <w:t>《浙江省固体废物污染环境防治条例》</w:t>
            </w:r>
            <w:r w:rsidRPr="00653DB3">
              <w:rPr>
                <w:sz w:val="24"/>
              </w:rPr>
              <w:t>2017</w:t>
            </w:r>
            <w:r w:rsidRPr="00653DB3">
              <w:rPr>
                <w:sz w:val="24"/>
              </w:rPr>
              <w:t>年</w:t>
            </w:r>
            <w:r w:rsidRPr="00653DB3">
              <w:rPr>
                <w:sz w:val="24"/>
              </w:rPr>
              <w:t>9</w:t>
            </w:r>
            <w:r w:rsidRPr="00653DB3">
              <w:rPr>
                <w:sz w:val="24"/>
              </w:rPr>
              <w:t>月</w:t>
            </w:r>
            <w:r w:rsidRPr="00653DB3">
              <w:rPr>
                <w:sz w:val="24"/>
              </w:rPr>
              <w:t>30</w:t>
            </w:r>
            <w:r w:rsidRPr="00653DB3">
              <w:rPr>
                <w:sz w:val="24"/>
              </w:rPr>
              <w:t>日修订，浙江省第十二届人民代表大会常务委员会第四十四次会议通过；</w:t>
            </w:r>
          </w:p>
          <w:p w14:paraId="48406D2F"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Pr="00653DB3">
              <w:rPr>
                <w:rFonts w:hint="eastAsia"/>
                <w:sz w:val="24"/>
              </w:rPr>
              <w:t>4</w:t>
            </w:r>
            <w:r w:rsidRPr="00653DB3">
              <w:rPr>
                <w:rFonts w:hint="eastAsia"/>
                <w:sz w:val="24"/>
              </w:rPr>
              <w:t>）</w:t>
            </w:r>
            <w:r w:rsidRPr="00653DB3">
              <w:rPr>
                <w:sz w:val="24"/>
              </w:rPr>
              <w:t>《浙江省建设项目环境保护管理办法》</w:t>
            </w:r>
            <w:r w:rsidR="00345183" w:rsidRPr="00653DB3">
              <w:rPr>
                <w:spacing w:val="-2"/>
                <w:sz w:val="24"/>
              </w:rPr>
              <w:t>（</w:t>
            </w:r>
            <w:r w:rsidRPr="00653DB3">
              <w:rPr>
                <w:sz w:val="24"/>
              </w:rPr>
              <w:t>修正</w:t>
            </w:r>
            <w:r w:rsidR="00345183" w:rsidRPr="00653DB3">
              <w:rPr>
                <w:spacing w:val="-2"/>
                <w:sz w:val="24"/>
              </w:rPr>
              <w:t>）</w:t>
            </w:r>
            <w:r w:rsidRPr="00653DB3">
              <w:rPr>
                <w:sz w:val="24"/>
              </w:rPr>
              <w:t>，浙江省人民政府令</w:t>
            </w:r>
            <w:r w:rsidRPr="00653DB3">
              <w:rPr>
                <w:sz w:val="24"/>
              </w:rPr>
              <w:t>364</w:t>
            </w:r>
            <w:r w:rsidRPr="00653DB3">
              <w:rPr>
                <w:sz w:val="24"/>
              </w:rPr>
              <w:t>号，</w:t>
            </w:r>
            <w:r w:rsidRPr="00653DB3">
              <w:rPr>
                <w:sz w:val="24"/>
              </w:rPr>
              <w:t>2018.3.1</w:t>
            </w:r>
            <w:r w:rsidRPr="00653DB3">
              <w:rPr>
                <w:sz w:val="24"/>
              </w:rPr>
              <w:t>施行；</w:t>
            </w:r>
          </w:p>
          <w:p w14:paraId="6AA98DB9"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Pr="00653DB3">
              <w:rPr>
                <w:rFonts w:hint="eastAsia"/>
                <w:sz w:val="24"/>
              </w:rPr>
              <w:t>5</w:t>
            </w:r>
            <w:r w:rsidRPr="00653DB3">
              <w:rPr>
                <w:rFonts w:hint="eastAsia"/>
                <w:sz w:val="24"/>
              </w:rPr>
              <w:t>）</w:t>
            </w:r>
            <w:r w:rsidRPr="00653DB3">
              <w:rPr>
                <w:sz w:val="24"/>
              </w:rPr>
              <w:t>《浙江省水土保持条例</w:t>
            </w:r>
            <w:r w:rsidR="00345183" w:rsidRPr="00653DB3">
              <w:rPr>
                <w:spacing w:val="-2"/>
                <w:sz w:val="24"/>
              </w:rPr>
              <w:t>（</w:t>
            </w:r>
            <w:r w:rsidRPr="00653DB3">
              <w:rPr>
                <w:sz w:val="24"/>
              </w:rPr>
              <w:t>2017</w:t>
            </w:r>
            <w:r w:rsidRPr="00653DB3">
              <w:rPr>
                <w:sz w:val="24"/>
              </w:rPr>
              <w:t>年修正</w:t>
            </w:r>
            <w:r w:rsidR="00345183" w:rsidRPr="00653DB3">
              <w:rPr>
                <w:spacing w:val="-2"/>
                <w:sz w:val="24"/>
              </w:rPr>
              <w:t>）</w:t>
            </w:r>
            <w:r w:rsidRPr="00653DB3">
              <w:rPr>
                <w:sz w:val="24"/>
              </w:rPr>
              <w:t>》，</w:t>
            </w:r>
            <w:r w:rsidRPr="00653DB3">
              <w:rPr>
                <w:sz w:val="24"/>
              </w:rPr>
              <w:t>2017.9.30</w:t>
            </w:r>
            <w:r w:rsidRPr="00653DB3">
              <w:rPr>
                <w:sz w:val="24"/>
              </w:rPr>
              <w:t>实施；</w:t>
            </w:r>
          </w:p>
          <w:p w14:paraId="05AED065" w14:textId="77777777" w:rsidR="001F707A" w:rsidRPr="00653DB3" w:rsidRDefault="00DA1924" w:rsidP="00EE547E">
            <w:pPr>
              <w:adjustRightInd w:val="0"/>
              <w:snapToGrid w:val="0"/>
              <w:spacing w:line="360" w:lineRule="auto"/>
              <w:ind w:firstLine="482"/>
              <w:rPr>
                <w:spacing w:val="-2"/>
                <w:sz w:val="24"/>
              </w:rPr>
            </w:pPr>
            <w:r w:rsidRPr="00653DB3">
              <w:rPr>
                <w:rFonts w:hint="eastAsia"/>
                <w:spacing w:val="-2"/>
                <w:sz w:val="24"/>
              </w:rPr>
              <w:t>（</w:t>
            </w:r>
            <w:r w:rsidR="007F126D" w:rsidRPr="00653DB3">
              <w:rPr>
                <w:rFonts w:hint="eastAsia"/>
                <w:spacing w:val="-2"/>
                <w:sz w:val="24"/>
              </w:rPr>
              <w:t>6</w:t>
            </w:r>
            <w:r w:rsidRPr="00653DB3">
              <w:rPr>
                <w:rFonts w:hint="eastAsia"/>
                <w:spacing w:val="-2"/>
                <w:sz w:val="24"/>
              </w:rPr>
              <w:t>）</w:t>
            </w:r>
            <w:r w:rsidRPr="00653DB3">
              <w:rPr>
                <w:spacing w:val="-2"/>
                <w:sz w:val="24"/>
              </w:rPr>
              <w:t>《浙江省人民政府办公厅关于印发浙江省建设项目环境影响评价文件分级审批管理办法的通知》，浙政办发</w:t>
            </w:r>
            <w:r w:rsidRPr="00653DB3">
              <w:rPr>
                <w:spacing w:val="-2"/>
                <w:sz w:val="24"/>
              </w:rPr>
              <w:t>[2014]86</w:t>
            </w:r>
            <w:r w:rsidRPr="00653DB3">
              <w:rPr>
                <w:spacing w:val="-2"/>
                <w:sz w:val="24"/>
              </w:rPr>
              <w:t>号，</w:t>
            </w:r>
            <w:r w:rsidRPr="00653DB3">
              <w:rPr>
                <w:spacing w:val="-2"/>
                <w:sz w:val="24"/>
              </w:rPr>
              <w:t>2014.7.10</w:t>
            </w:r>
            <w:r w:rsidRPr="00653DB3">
              <w:rPr>
                <w:spacing w:val="-2"/>
                <w:sz w:val="24"/>
              </w:rPr>
              <w:t>发布，</w:t>
            </w:r>
            <w:r w:rsidRPr="00653DB3">
              <w:rPr>
                <w:spacing w:val="-2"/>
                <w:sz w:val="24"/>
              </w:rPr>
              <w:t>2014.7.25</w:t>
            </w:r>
            <w:r w:rsidRPr="00653DB3">
              <w:rPr>
                <w:spacing w:val="-2"/>
                <w:sz w:val="24"/>
              </w:rPr>
              <w:t>实施；</w:t>
            </w:r>
          </w:p>
          <w:p w14:paraId="1E7D7288" w14:textId="77777777" w:rsidR="00DA1924" w:rsidRPr="00653DB3" w:rsidRDefault="00DA1924" w:rsidP="00DA1924">
            <w:pPr>
              <w:adjustRightInd w:val="0"/>
              <w:snapToGrid w:val="0"/>
              <w:spacing w:line="360" w:lineRule="auto"/>
              <w:ind w:firstLine="482"/>
              <w:rPr>
                <w:spacing w:val="-2"/>
                <w:sz w:val="24"/>
              </w:rPr>
            </w:pPr>
            <w:r w:rsidRPr="00653DB3">
              <w:rPr>
                <w:rFonts w:hint="eastAsia"/>
                <w:spacing w:val="-2"/>
                <w:sz w:val="24"/>
              </w:rPr>
              <w:t>（</w:t>
            </w:r>
            <w:r w:rsidR="007F126D" w:rsidRPr="00653DB3">
              <w:rPr>
                <w:rFonts w:hint="eastAsia"/>
                <w:spacing w:val="-2"/>
                <w:sz w:val="24"/>
              </w:rPr>
              <w:t>7</w:t>
            </w:r>
            <w:r w:rsidRPr="00653DB3">
              <w:rPr>
                <w:rFonts w:hint="eastAsia"/>
                <w:spacing w:val="-2"/>
                <w:sz w:val="24"/>
              </w:rPr>
              <w:t>）</w:t>
            </w:r>
            <w:r w:rsidRPr="00653DB3">
              <w:rPr>
                <w:spacing w:val="-2"/>
                <w:sz w:val="24"/>
              </w:rPr>
              <w:t>《关于印发</w:t>
            </w:r>
            <w:r w:rsidRPr="00653DB3">
              <w:rPr>
                <w:spacing w:val="-2"/>
                <w:sz w:val="24"/>
              </w:rPr>
              <w:t>&lt;</w:t>
            </w:r>
            <w:r w:rsidRPr="00653DB3">
              <w:rPr>
                <w:spacing w:val="-2"/>
                <w:sz w:val="24"/>
              </w:rPr>
              <w:t>浙江省建设项目主要污染物总量准入审核办法</w:t>
            </w:r>
            <w:r w:rsidRPr="00653DB3">
              <w:rPr>
                <w:spacing w:val="-2"/>
                <w:sz w:val="24"/>
              </w:rPr>
              <w:t>(</w:t>
            </w:r>
            <w:r w:rsidRPr="00653DB3">
              <w:rPr>
                <w:spacing w:val="-2"/>
                <w:sz w:val="24"/>
              </w:rPr>
              <w:t>试行</w:t>
            </w:r>
            <w:r w:rsidRPr="00653DB3">
              <w:rPr>
                <w:spacing w:val="-2"/>
                <w:sz w:val="24"/>
              </w:rPr>
              <w:t>)&gt;</w:t>
            </w:r>
            <w:r w:rsidRPr="00653DB3">
              <w:rPr>
                <w:spacing w:val="-2"/>
                <w:sz w:val="24"/>
              </w:rPr>
              <w:t>的通知》，浙江省环保厅，</w:t>
            </w:r>
            <w:proofErr w:type="gramStart"/>
            <w:r w:rsidRPr="00653DB3">
              <w:rPr>
                <w:spacing w:val="-2"/>
                <w:sz w:val="24"/>
              </w:rPr>
              <w:t>浙环发</w:t>
            </w:r>
            <w:proofErr w:type="gramEnd"/>
            <w:r w:rsidRPr="00653DB3">
              <w:rPr>
                <w:spacing w:val="-2"/>
                <w:sz w:val="24"/>
              </w:rPr>
              <w:t>[2012]10</w:t>
            </w:r>
            <w:r w:rsidRPr="00653DB3">
              <w:rPr>
                <w:spacing w:val="-2"/>
                <w:sz w:val="24"/>
              </w:rPr>
              <w:t>号，</w:t>
            </w:r>
            <w:r w:rsidRPr="00653DB3">
              <w:rPr>
                <w:spacing w:val="-2"/>
                <w:sz w:val="24"/>
              </w:rPr>
              <w:t>2012.2.24</w:t>
            </w:r>
            <w:r w:rsidRPr="00653DB3">
              <w:rPr>
                <w:spacing w:val="-2"/>
                <w:sz w:val="24"/>
              </w:rPr>
              <w:t>；</w:t>
            </w:r>
          </w:p>
          <w:p w14:paraId="4D9F9BF4" w14:textId="77777777" w:rsidR="00DA1924" w:rsidRPr="00653DB3" w:rsidRDefault="00DA1924" w:rsidP="00DA1924">
            <w:pPr>
              <w:adjustRightInd w:val="0"/>
              <w:snapToGrid w:val="0"/>
              <w:spacing w:line="360" w:lineRule="auto"/>
              <w:ind w:firstLine="482"/>
              <w:rPr>
                <w:spacing w:val="-2"/>
                <w:sz w:val="24"/>
              </w:rPr>
            </w:pPr>
            <w:r w:rsidRPr="00653DB3">
              <w:rPr>
                <w:rFonts w:hint="eastAsia"/>
                <w:spacing w:val="-2"/>
                <w:sz w:val="24"/>
              </w:rPr>
              <w:t>（</w:t>
            </w:r>
            <w:r w:rsidR="007F126D" w:rsidRPr="00653DB3">
              <w:rPr>
                <w:rFonts w:hint="eastAsia"/>
                <w:spacing w:val="-2"/>
                <w:sz w:val="24"/>
              </w:rPr>
              <w:t>8</w:t>
            </w:r>
            <w:r w:rsidRPr="00653DB3">
              <w:rPr>
                <w:rFonts w:hint="eastAsia"/>
                <w:spacing w:val="-2"/>
                <w:sz w:val="24"/>
              </w:rPr>
              <w:t>）</w:t>
            </w:r>
            <w:r w:rsidRPr="00653DB3">
              <w:rPr>
                <w:spacing w:val="-2"/>
                <w:sz w:val="24"/>
              </w:rPr>
              <w:t>《关于印发浙江省土壤污染污染防治工作方案的通知》，浙江省人民政府浙政发</w:t>
            </w:r>
            <w:r w:rsidRPr="00653DB3">
              <w:rPr>
                <w:spacing w:val="-2"/>
                <w:sz w:val="24"/>
              </w:rPr>
              <w:t>[2016]47</w:t>
            </w:r>
            <w:r w:rsidRPr="00653DB3">
              <w:rPr>
                <w:spacing w:val="-2"/>
                <w:sz w:val="24"/>
              </w:rPr>
              <w:t>号，</w:t>
            </w:r>
            <w:r w:rsidRPr="00653DB3">
              <w:rPr>
                <w:spacing w:val="-2"/>
                <w:sz w:val="24"/>
              </w:rPr>
              <w:t>2016.12.29</w:t>
            </w:r>
            <w:r w:rsidRPr="00653DB3">
              <w:rPr>
                <w:spacing w:val="-2"/>
                <w:sz w:val="24"/>
              </w:rPr>
              <w:t>；</w:t>
            </w:r>
          </w:p>
          <w:p w14:paraId="7F2EC397" w14:textId="77777777" w:rsidR="00DA1924" w:rsidRPr="00653DB3" w:rsidRDefault="00DA1924" w:rsidP="00DA1924">
            <w:pPr>
              <w:adjustRightInd w:val="0"/>
              <w:snapToGrid w:val="0"/>
              <w:spacing w:line="360" w:lineRule="auto"/>
              <w:ind w:firstLine="482"/>
              <w:rPr>
                <w:sz w:val="24"/>
              </w:rPr>
            </w:pPr>
            <w:r w:rsidRPr="00653DB3">
              <w:rPr>
                <w:rFonts w:hint="eastAsia"/>
                <w:spacing w:val="-2"/>
                <w:sz w:val="24"/>
              </w:rPr>
              <w:t>（</w:t>
            </w:r>
            <w:r w:rsidR="007F126D" w:rsidRPr="00653DB3">
              <w:rPr>
                <w:rFonts w:hint="eastAsia"/>
                <w:spacing w:val="-2"/>
                <w:sz w:val="24"/>
              </w:rPr>
              <w:t>9</w:t>
            </w:r>
            <w:r w:rsidRPr="00653DB3">
              <w:rPr>
                <w:rFonts w:hint="eastAsia"/>
                <w:spacing w:val="-2"/>
                <w:sz w:val="24"/>
              </w:rPr>
              <w:t>）</w:t>
            </w:r>
            <w:r w:rsidRPr="00653DB3">
              <w:rPr>
                <w:sz w:val="24"/>
              </w:rPr>
              <w:t>《浙江省工业污染防治</w:t>
            </w:r>
            <w:r w:rsidRPr="00653DB3">
              <w:rPr>
                <w:sz w:val="24"/>
              </w:rPr>
              <w:t>“</w:t>
            </w:r>
            <w:r w:rsidRPr="00653DB3">
              <w:rPr>
                <w:sz w:val="24"/>
              </w:rPr>
              <w:t>十三五</w:t>
            </w:r>
            <w:r w:rsidRPr="00653DB3">
              <w:rPr>
                <w:sz w:val="24"/>
              </w:rPr>
              <w:t>”</w:t>
            </w:r>
            <w:r w:rsidRPr="00653DB3">
              <w:rPr>
                <w:sz w:val="24"/>
              </w:rPr>
              <w:t>规划》，</w:t>
            </w:r>
            <w:r w:rsidRPr="00653DB3">
              <w:rPr>
                <w:sz w:val="24"/>
              </w:rPr>
              <w:t>2016.10.17</w:t>
            </w:r>
            <w:r w:rsidRPr="00653DB3">
              <w:rPr>
                <w:sz w:val="24"/>
              </w:rPr>
              <w:t>起实施；</w:t>
            </w:r>
          </w:p>
          <w:p w14:paraId="401283E6"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Pr="00653DB3">
              <w:rPr>
                <w:rFonts w:hint="eastAsia"/>
                <w:sz w:val="24"/>
              </w:rPr>
              <w:t>1</w:t>
            </w:r>
            <w:r w:rsidR="007F126D" w:rsidRPr="00653DB3">
              <w:rPr>
                <w:rFonts w:hint="eastAsia"/>
                <w:sz w:val="24"/>
              </w:rPr>
              <w:t>0</w:t>
            </w:r>
            <w:r w:rsidRPr="00653DB3">
              <w:rPr>
                <w:rFonts w:hint="eastAsia"/>
                <w:sz w:val="24"/>
              </w:rPr>
              <w:t>）</w:t>
            </w:r>
            <w:r w:rsidRPr="00653DB3">
              <w:rPr>
                <w:sz w:val="24"/>
              </w:rPr>
              <w:t>《关于印发浙江省大气污染防治</w:t>
            </w:r>
            <w:r w:rsidRPr="00653DB3">
              <w:rPr>
                <w:sz w:val="24"/>
              </w:rPr>
              <w:t>“</w:t>
            </w:r>
            <w:r w:rsidRPr="00653DB3">
              <w:rPr>
                <w:sz w:val="24"/>
              </w:rPr>
              <w:t>十三五</w:t>
            </w:r>
            <w:r w:rsidRPr="00653DB3">
              <w:rPr>
                <w:sz w:val="24"/>
              </w:rPr>
              <w:t>”</w:t>
            </w:r>
            <w:r w:rsidRPr="00653DB3">
              <w:rPr>
                <w:sz w:val="24"/>
              </w:rPr>
              <w:t>规划的通知》，</w:t>
            </w:r>
            <w:proofErr w:type="gramStart"/>
            <w:r w:rsidRPr="00653DB3">
              <w:rPr>
                <w:sz w:val="24"/>
              </w:rPr>
              <w:t>浙发改</w:t>
            </w:r>
            <w:proofErr w:type="gramEnd"/>
            <w:r w:rsidRPr="00653DB3">
              <w:rPr>
                <w:sz w:val="24"/>
              </w:rPr>
              <w:t>规划</w:t>
            </w:r>
            <w:r w:rsidRPr="00653DB3">
              <w:rPr>
                <w:sz w:val="24"/>
              </w:rPr>
              <w:t>[2017]250</w:t>
            </w:r>
            <w:r w:rsidRPr="00653DB3">
              <w:rPr>
                <w:sz w:val="24"/>
              </w:rPr>
              <w:t>号，</w:t>
            </w:r>
            <w:r w:rsidRPr="00653DB3">
              <w:rPr>
                <w:sz w:val="24"/>
              </w:rPr>
              <w:t>2017.3.22</w:t>
            </w:r>
            <w:r w:rsidRPr="00653DB3">
              <w:rPr>
                <w:sz w:val="24"/>
              </w:rPr>
              <w:t>；</w:t>
            </w:r>
          </w:p>
          <w:p w14:paraId="215AD4C4" w14:textId="77777777" w:rsidR="00DA1924" w:rsidRPr="00653DB3" w:rsidRDefault="00DA1924" w:rsidP="00DA1924">
            <w:pPr>
              <w:adjustRightInd w:val="0"/>
              <w:snapToGrid w:val="0"/>
              <w:spacing w:line="360" w:lineRule="auto"/>
              <w:ind w:firstLine="482"/>
              <w:rPr>
                <w:spacing w:val="-2"/>
                <w:sz w:val="24"/>
              </w:rPr>
            </w:pPr>
            <w:r w:rsidRPr="00653DB3">
              <w:rPr>
                <w:rFonts w:hint="eastAsia"/>
                <w:sz w:val="24"/>
              </w:rPr>
              <w:t>（</w:t>
            </w:r>
            <w:r w:rsidRPr="00653DB3">
              <w:rPr>
                <w:rFonts w:hint="eastAsia"/>
                <w:sz w:val="24"/>
              </w:rPr>
              <w:t>1</w:t>
            </w:r>
            <w:r w:rsidR="007F126D" w:rsidRPr="00653DB3">
              <w:rPr>
                <w:rFonts w:hint="eastAsia"/>
                <w:sz w:val="24"/>
              </w:rPr>
              <w:t>1</w:t>
            </w:r>
            <w:r w:rsidRPr="00653DB3">
              <w:rPr>
                <w:rFonts w:hint="eastAsia"/>
                <w:sz w:val="24"/>
              </w:rPr>
              <w:t>）</w:t>
            </w:r>
            <w:r w:rsidRPr="00653DB3">
              <w:rPr>
                <w:sz w:val="24"/>
              </w:rPr>
              <w:t>《关于印发</w:t>
            </w:r>
            <w:r w:rsidRPr="00653DB3">
              <w:rPr>
                <w:sz w:val="24"/>
              </w:rPr>
              <w:t>&lt;</w:t>
            </w:r>
            <w:r w:rsidRPr="00653DB3">
              <w:rPr>
                <w:sz w:val="24"/>
              </w:rPr>
              <w:t>浙江省环境保护厅建设项目环境影响评价公众参与和政府信息公开工作的实施细则</w:t>
            </w:r>
            <w:r w:rsidRPr="00653DB3">
              <w:rPr>
                <w:sz w:val="24"/>
              </w:rPr>
              <w:t>(</w:t>
            </w:r>
            <w:r w:rsidRPr="00653DB3">
              <w:rPr>
                <w:sz w:val="24"/>
              </w:rPr>
              <w:t>试行</w:t>
            </w:r>
            <w:r w:rsidRPr="00653DB3">
              <w:rPr>
                <w:sz w:val="24"/>
              </w:rPr>
              <w:t>)&gt;</w:t>
            </w:r>
            <w:r w:rsidRPr="00653DB3">
              <w:rPr>
                <w:sz w:val="24"/>
              </w:rPr>
              <w:t>的通知》，</w:t>
            </w:r>
            <w:proofErr w:type="gramStart"/>
            <w:r w:rsidRPr="00653DB3">
              <w:rPr>
                <w:sz w:val="24"/>
              </w:rPr>
              <w:t>浙环发</w:t>
            </w:r>
            <w:proofErr w:type="gramEnd"/>
            <w:r w:rsidRPr="00653DB3">
              <w:rPr>
                <w:sz w:val="24"/>
              </w:rPr>
              <w:t>[2014]28</w:t>
            </w:r>
            <w:r w:rsidRPr="00653DB3">
              <w:rPr>
                <w:sz w:val="24"/>
              </w:rPr>
              <w:t>号，浙江省环保厅，</w:t>
            </w:r>
            <w:r w:rsidRPr="00653DB3">
              <w:rPr>
                <w:sz w:val="24"/>
              </w:rPr>
              <w:t>2014.5.19</w:t>
            </w:r>
            <w:r w:rsidRPr="00653DB3">
              <w:rPr>
                <w:sz w:val="24"/>
              </w:rPr>
              <w:t>；</w:t>
            </w:r>
          </w:p>
          <w:p w14:paraId="34A11E3F" w14:textId="77777777" w:rsidR="00DA1924" w:rsidRPr="00653DB3" w:rsidRDefault="00DA1924" w:rsidP="00DA1924">
            <w:pPr>
              <w:adjustRightInd w:val="0"/>
              <w:snapToGrid w:val="0"/>
              <w:spacing w:line="360" w:lineRule="auto"/>
              <w:ind w:firstLine="482"/>
              <w:rPr>
                <w:sz w:val="24"/>
              </w:rPr>
            </w:pPr>
            <w:r w:rsidRPr="00653DB3">
              <w:rPr>
                <w:rFonts w:hint="eastAsia"/>
                <w:spacing w:val="-2"/>
                <w:sz w:val="24"/>
              </w:rPr>
              <w:t>（</w:t>
            </w:r>
            <w:r w:rsidRPr="00653DB3">
              <w:rPr>
                <w:rFonts w:hint="eastAsia"/>
                <w:spacing w:val="-2"/>
                <w:sz w:val="24"/>
              </w:rPr>
              <w:t>1</w:t>
            </w:r>
            <w:r w:rsidR="007F126D" w:rsidRPr="00653DB3">
              <w:rPr>
                <w:rFonts w:hint="eastAsia"/>
                <w:spacing w:val="-2"/>
                <w:sz w:val="24"/>
              </w:rPr>
              <w:t>2</w:t>
            </w:r>
            <w:r w:rsidRPr="00653DB3">
              <w:rPr>
                <w:rFonts w:hint="eastAsia"/>
                <w:spacing w:val="-2"/>
                <w:sz w:val="24"/>
              </w:rPr>
              <w:t>）</w:t>
            </w:r>
            <w:r w:rsidRPr="00653DB3">
              <w:rPr>
                <w:sz w:val="24"/>
              </w:rPr>
              <w:t>《浙江省环境保护厅关于发布</w:t>
            </w:r>
            <w:r w:rsidRPr="00653DB3">
              <w:rPr>
                <w:sz w:val="24"/>
              </w:rPr>
              <w:t>&lt;</w:t>
            </w:r>
            <w:r w:rsidRPr="00653DB3">
              <w:rPr>
                <w:sz w:val="24"/>
              </w:rPr>
              <w:t>省环境保护主管部门负责审批环境影响评价文件的建设项目清单</w:t>
            </w:r>
            <w:r w:rsidRPr="00653DB3">
              <w:rPr>
                <w:sz w:val="24"/>
              </w:rPr>
              <w:t>(2015</w:t>
            </w:r>
            <w:r w:rsidRPr="00653DB3">
              <w:rPr>
                <w:sz w:val="24"/>
              </w:rPr>
              <w:t>年本</w:t>
            </w:r>
            <w:r w:rsidRPr="00653DB3">
              <w:rPr>
                <w:sz w:val="24"/>
              </w:rPr>
              <w:t>)&gt;</w:t>
            </w:r>
            <w:r w:rsidRPr="00653DB3">
              <w:rPr>
                <w:sz w:val="24"/>
              </w:rPr>
              <w:t>及</w:t>
            </w:r>
            <w:r w:rsidRPr="00653DB3">
              <w:rPr>
                <w:sz w:val="24"/>
              </w:rPr>
              <w:t>&lt;</w:t>
            </w:r>
            <w:r w:rsidRPr="00653DB3">
              <w:rPr>
                <w:sz w:val="24"/>
              </w:rPr>
              <w:t>设区市环境保护主管部门负责审批环境影响评价文件的重污染、高环境风险以及严重影响生态的建设项目清单</w:t>
            </w:r>
            <w:r w:rsidRPr="00653DB3">
              <w:rPr>
                <w:sz w:val="24"/>
              </w:rPr>
              <w:t>(2015</w:t>
            </w:r>
            <w:r w:rsidRPr="00653DB3">
              <w:rPr>
                <w:sz w:val="24"/>
              </w:rPr>
              <w:t>年本</w:t>
            </w:r>
            <w:r w:rsidRPr="00653DB3">
              <w:rPr>
                <w:sz w:val="24"/>
              </w:rPr>
              <w:t>)&gt;</w:t>
            </w:r>
            <w:r w:rsidRPr="00653DB3">
              <w:rPr>
                <w:sz w:val="24"/>
              </w:rPr>
              <w:t>的通知》，</w:t>
            </w:r>
            <w:proofErr w:type="gramStart"/>
            <w:r w:rsidRPr="00653DB3">
              <w:rPr>
                <w:sz w:val="24"/>
              </w:rPr>
              <w:t>浙环发</w:t>
            </w:r>
            <w:proofErr w:type="gramEnd"/>
            <w:r w:rsidRPr="00653DB3">
              <w:rPr>
                <w:sz w:val="24"/>
              </w:rPr>
              <w:t>[2015]38</w:t>
            </w:r>
            <w:r w:rsidRPr="00653DB3">
              <w:rPr>
                <w:sz w:val="24"/>
              </w:rPr>
              <w:t>号，</w:t>
            </w:r>
            <w:r w:rsidRPr="00653DB3">
              <w:rPr>
                <w:sz w:val="24"/>
              </w:rPr>
              <w:t>2015.9.23</w:t>
            </w:r>
            <w:r w:rsidRPr="00653DB3">
              <w:rPr>
                <w:sz w:val="24"/>
              </w:rPr>
              <w:t>；</w:t>
            </w:r>
          </w:p>
          <w:p w14:paraId="241235D3"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Pr="00653DB3">
              <w:rPr>
                <w:rFonts w:hint="eastAsia"/>
                <w:sz w:val="24"/>
              </w:rPr>
              <w:t>1</w:t>
            </w:r>
            <w:r w:rsidR="007F126D" w:rsidRPr="00653DB3">
              <w:rPr>
                <w:rFonts w:hint="eastAsia"/>
                <w:sz w:val="24"/>
              </w:rPr>
              <w:t>3</w:t>
            </w:r>
            <w:r w:rsidRPr="00653DB3">
              <w:rPr>
                <w:rFonts w:hint="eastAsia"/>
                <w:sz w:val="24"/>
              </w:rPr>
              <w:t>）</w:t>
            </w:r>
            <w:r w:rsidRPr="00653DB3">
              <w:rPr>
                <w:sz w:val="24"/>
              </w:rPr>
              <w:t>《浙江省人民政府关于发布浙江省生态保护红线的通知》，浙政发</w:t>
            </w:r>
            <w:r w:rsidRPr="00653DB3">
              <w:rPr>
                <w:sz w:val="24"/>
              </w:rPr>
              <w:t>[2018]30</w:t>
            </w:r>
            <w:r w:rsidRPr="00653DB3">
              <w:rPr>
                <w:sz w:val="24"/>
              </w:rPr>
              <w:t>号，</w:t>
            </w:r>
            <w:r w:rsidRPr="00653DB3">
              <w:rPr>
                <w:sz w:val="24"/>
              </w:rPr>
              <w:t>2018.7.20</w:t>
            </w:r>
            <w:r w:rsidRPr="00653DB3">
              <w:rPr>
                <w:sz w:val="24"/>
              </w:rPr>
              <w:t>；</w:t>
            </w:r>
          </w:p>
          <w:p w14:paraId="69A79872" w14:textId="77777777" w:rsidR="00F06457" w:rsidRPr="00653DB3" w:rsidRDefault="00F06457" w:rsidP="00DA1924">
            <w:pPr>
              <w:adjustRightInd w:val="0"/>
              <w:snapToGrid w:val="0"/>
              <w:spacing w:line="360" w:lineRule="auto"/>
              <w:ind w:firstLine="482"/>
              <w:rPr>
                <w:sz w:val="24"/>
              </w:rPr>
            </w:pPr>
            <w:r w:rsidRPr="00653DB3">
              <w:rPr>
                <w:rFonts w:hint="eastAsia"/>
                <w:sz w:val="24"/>
              </w:rPr>
              <w:t>（</w:t>
            </w:r>
            <w:r w:rsidRPr="00653DB3">
              <w:rPr>
                <w:rFonts w:hint="eastAsia"/>
                <w:sz w:val="24"/>
              </w:rPr>
              <w:t>1</w:t>
            </w:r>
            <w:r w:rsidR="007F126D" w:rsidRPr="00653DB3">
              <w:rPr>
                <w:rFonts w:hint="eastAsia"/>
                <w:sz w:val="24"/>
              </w:rPr>
              <w:t>4</w:t>
            </w:r>
            <w:r w:rsidRPr="00653DB3">
              <w:rPr>
                <w:rFonts w:hint="eastAsia"/>
                <w:sz w:val="24"/>
              </w:rPr>
              <w:t>）</w:t>
            </w:r>
            <w:r w:rsidR="00847AB2" w:rsidRPr="00653DB3">
              <w:rPr>
                <w:rFonts w:hint="eastAsia"/>
                <w:sz w:val="24"/>
              </w:rPr>
              <w:t>浙江省生态环境厅关于印发《浙江省“三线一单”生态环境分区管控方案》的通知（</w:t>
            </w:r>
            <w:proofErr w:type="gramStart"/>
            <w:r w:rsidR="00C63846" w:rsidRPr="00653DB3">
              <w:rPr>
                <w:rFonts w:hint="eastAsia"/>
                <w:sz w:val="24"/>
              </w:rPr>
              <w:t>浙环发</w:t>
            </w:r>
            <w:proofErr w:type="gramEnd"/>
            <w:r w:rsidR="00C63846" w:rsidRPr="00653DB3">
              <w:rPr>
                <w:rFonts w:hint="eastAsia"/>
                <w:sz w:val="24"/>
              </w:rPr>
              <w:t>[2020]7</w:t>
            </w:r>
            <w:r w:rsidR="00C63846" w:rsidRPr="00653DB3">
              <w:rPr>
                <w:rFonts w:hint="eastAsia"/>
                <w:sz w:val="24"/>
              </w:rPr>
              <w:t>号），</w:t>
            </w:r>
            <w:r w:rsidR="00C63846" w:rsidRPr="00653DB3">
              <w:rPr>
                <w:rFonts w:hint="eastAsia"/>
                <w:sz w:val="24"/>
              </w:rPr>
              <w:t>2020</w:t>
            </w:r>
            <w:r w:rsidR="00C63846" w:rsidRPr="00653DB3">
              <w:rPr>
                <w:rFonts w:hint="eastAsia"/>
                <w:sz w:val="24"/>
              </w:rPr>
              <w:t>年</w:t>
            </w:r>
            <w:r w:rsidR="00C63846" w:rsidRPr="00653DB3">
              <w:rPr>
                <w:rFonts w:hint="eastAsia"/>
                <w:sz w:val="24"/>
              </w:rPr>
              <w:t>5</w:t>
            </w:r>
            <w:r w:rsidR="00C63846" w:rsidRPr="00653DB3">
              <w:rPr>
                <w:rFonts w:hint="eastAsia"/>
                <w:sz w:val="24"/>
              </w:rPr>
              <w:t>月</w:t>
            </w:r>
            <w:r w:rsidR="00C63846" w:rsidRPr="00653DB3">
              <w:rPr>
                <w:rFonts w:hint="eastAsia"/>
                <w:sz w:val="24"/>
              </w:rPr>
              <w:t>23</w:t>
            </w:r>
            <w:r w:rsidR="00C63846" w:rsidRPr="00653DB3">
              <w:rPr>
                <w:rFonts w:hint="eastAsia"/>
                <w:sz w:val="24"/>
              </w:rPr>
              <w:t>日印发</w:t>
            </w:r>
            <w:r w:rsidRPr="00653DB3">
              <w:rPr>
                <w:rFonts w:hint="eastAsia"/>
                <w:sz w:val="24"/>
              </w:rPr>
              <w:t>；</w:t>
            </w:r>
          </w:p>
          <w:p w14:paraId="5D90417A" w14:textId="77777777" w:rsidR="004B096E" w:rsidRPr="00653DB3" w:rsidRDefault="00DA1924" w:rsidP="007F126D">
            <w:pPr>
              <w:adjustRightInd w:val="0"/>
              <w:snapToGrid w:val="0"/>
              <w:spacing w:line="360" w:lineRule="auto"/>
              <w:ind w:firstLine="482"/>
              <w:rPr>
                <w:sz w:val="24"/>
              </w:rPr>
            </w:pPr>
            <w:r w:rsidRPr="00653DB3">
              <w:rPr>
                <w:rFonts w:hint="eastAsia"/>
                <w:sz w:val="24"/>
              </w:rPr>
              <w:t>（</w:t>
            </w:r>
            <w:r w:rsidRPr="00653DB3">
              <w:rPr>
                <w:rFonts w:hint="eastAsia"/>
                <w:sz w:val="24"/>
              </w:rPr>
              <w:t>1</w:t>
            </w:r>
            <w:r w:rsidR="007F126D" w:rsidRPr="00653DB3">
              <w:rPr>
                <w:rFonts w:hint="eastAsia"/>
                <w:sz w:val="24"/>
              </w:rPr>
              <w:t>5</w:t>
            </w:r>
            <w:r w:rsidRPr="00653DB3">
              <w:rPr>
                <w:rFonts w:hint="eastAsia"/>
                <w:sz w:val="24"/>
              </w:rPr>
              <w:t>）</w:t>
            </w:r>
            <w:r w:rsidRPr="00653DB3">
              <w:rPr>
                <w:sz w:val="24"/>
              </w:rPr>
              <w:t>《浙江省人民政府关于印发浙江省打赢蓝天保卫战三年行动计划的通知》，浙政发</w:t>
            </w:r>
            <w:r w:rsidRPr="00653DB3">
              <w:rPr>
                <w:sz w:val="24"/>
              </w:rPr>
              <w:t>[2018]35</w:t>
            </w:r>
            <w:r w:rsidRPr="00653DB3">
              <w:rPr>
                <w:sz w:val="24"/>
              </w:rPr>
              <w:t>号，</w:t>
            </w:r>
            <w:r w:rsidRPr="00653DB3">
              <w:rPr>
                <w:sz w:val="24"/>
              </w:rPr>
              <w:t>2018.9.25</w:t>
            </w:r>
            <w:r w:rsidR="00D209AE" w:rsidRPr="00653DB3">
              <w:rPr>
                <w:sz w:val="24"/>
              </w:rPr>
              <w:t>；</w:t>
            </w:r>
          </w:p>
          <w:p w14:paraId="022CCD06" w14:textId="77777777" w:rsidR="00D45548" w:rsidRPr="00653DB3" w:rsidRDefault="00D209AE" w:rsidP="00D209AE">
            <w:pPr>
              <w:tabs>
                <w:tab w:val="left" w:pos="2220"/>
              </w:tabs>
              <w:adjustRightInd w:val="0"/>
              <w:snapToGrid w:val="0"/>
              <w:spacing w:line="360" w:lineRule="auto"/>
              <w:ind w:firstLineChars="200" w:firstLine="480"/>
              <w:rPr>
                <w:bCs/>
                <w:sz w:val="24"/>
              </w:rPr>
            </w:pPr>
            <w:r w:rsidRPr="00653DB3">
              <w:rPr>
                <w:rFonts w:hint="eastAsia"/>
                <w:bCs/>
                <w:sz w:val="24"/>
              </w:rPr>
              <w:t>（</w:t>
            </w:r>
            <w:r w:rsidRPr="00653DB3">
              <w:rPr>
                <w:rFonts w:hint="eastAsia"/>
                <w:bCs/>
                <w:sz w:val="24"/>
              </w:rPr>
              <w:t>16</w:t>
            </w:r>
            <w:r w:rsidRPr="00653DB3">
              <w:rPr>
                <w:rFonts w:hint="eastAsia"/>
                <w:bCs/>
                <w:sz w:val="24"/>
              </w:rPr>
              <w:t>）嘉兴市生态环境局关于印发《嘉兴市“三线一单”生态环境分区管控方</w:t>
            </w:r>
            <w:r w:rsidRPr="00653DB3">
              <w:rPr>
                <w:rFonts w:hint="eastAsia"/>
                <w:bCs/>
                <w:sz w:val="24"/>
              </w:rPr>
              <w:lastRenderedPageBreak/>
              <w:t>案》的通知（嘉环发</w:t>
            </w:r>
            <w:r w:rsidRPr="00653DB3">
              <w:rPr>
                <w:rFonts w:hint="eastAsia"/>
                <w:bCs/>
                <w:sz w:val="24"/>
              </w:rPr>
              <w:t>[2020]66</w:t>
            </w:r>
            <w:r w:rsidRPr="00653DB3">
              <w:rPr>
                <w:rFonts w:hint="eastAsia"/>
                <w:bCs/>
                <w:sz w:val="24"/>
              </w:rPr>
              <w:t>号），</w:t>
            </w:r>
            <w:r w:rsidRPr="00653DB3">
              <w:rPr>
                <w:rFonts w:hint="eastAsia"/>
                <w:bCs/>
                <w:sz w:val="24"/>
              </w:rPr>
              <w:t>2020</w:t>
            </w:r>
            <w:r w:rsidRPr="00653DB3">
              <w:rPr>
                <w:rFonts w:hint="eastAsia"/>
                <w:bCs/>
                <w:sz w:val="24"/>
              </w:rPr>
              <w:t>年</w:t>
            </w:r>
            <w:r w:rsidRPr="00653DB3">
              <w:rPr>
                <w:rFonts w:hint="eastAsia"/>
                <w:bCs/>
                <w:sz w:val="24"/>
              </w:rPr>
              <w:t>8</w:t>
            </w:r>
            <w:r w:rsidRPr="00653DB3">
              <w:rPr>
                <w:rFonts w:hint="eastAsia"/>
                <w:bCs/>
                <w:sz w:val="24"/>
              </w:rPr>
              <w:t>月</w:t>
            </w:r>
            <w:r w:rsidRPr="00653DB3">
              <w:rPr>
                <w:rFonts w:hint="eastAsia"/>
                <w:bCs/>
                <w:sz w:val="24"/>
              </w:rPr>
              <w:t>28</w:t>
            </w:r>
            <w:r w:rsidRPr="00653DB3">
              <w:rPr>
                <w:rFonts w:hint="eastAsia"/>
                <w:bCs/>
                <w:sz w:val="24"/>
              </w:rPr>
              <w:t>日印发。</w:t>
            </w:r>
          </w:p>
          <w:p w14:paraId="4A27449A" w14:textId="05C70611" w:rsidR="0060375A" w:rsidRPr="00653DB3" w:rsidRDefault="0060375A" w:rsidP="0060375A">
            <w:pPr>
              <w:tabs>
                <w:tab w:val="left" w:pos="2220"/>
              </w:tabs>
              <w:adjustRightInd w:val="0"/>
              <w:snapToGrid w:val="0"/>
              <w:spacing w:line="360" w:lineRule="auto"/>
              <w:ind w:firstLineChars="200" w:firstLine="480"/>
              <w:rPr>
                <w:bCs/>
                <w:sz w:val="24"/>
              </w:rPr>
            </w:pPr>
            <w:r w:rsidRPr="00653DB3">
              <w:rPr>
                <w:rFonts w:hint="eastAsia"/>
                <w:bCs/>
                <w:sz w:val="24"/>
              </w:rPr>
              <w:t>（</w:t>
            </w:r>
            <w:r w:rsidRPr="00653DB3">
              <w:rPr>
                <w:rFonts w:hint="eastAsia"/>
                <w:bCs/>
                <w:sz w:val="24"/>
              </w:rPr>
              <w:t>17</w:t>
            </w:r>
            <w:r w:rsidRPr="00653DB3">
              <w:rPr>
                <w:rFonts w:hint="eastAsia"/>
                <w:bCs/>
                <w:sz w:val="24"/>
              </w:rPr>
              <w:t>）关于印发《</w:t>
            </w:r>
            <w:r w:rsidRPr="00653DB3">
              <w:rPr>
                <w:rFonts w:hint="eastAsia"/>
                <w:bCs/>
                <w:sz w:val="24"/>
              </w:rPr>
              <w:t>2020</w:t>
            </w:r>
            <w:r w:rsidRPr="00653DB3">
              <w:rPr>
                <w:rFonts w:hint="eastAsia"/>
                <w:bCs/>
                <w:sz w:val="24"/>
              </w:rPr>
              <w:t>年嘉兴市区大气污染治理攻坚方案》的通知，嘉生态示范市创〔</w:t>
            </w:r>
            <w:r w:rsidRPr="00653DB3">
              <w:rPr>
                <w:rFonts w:hint="eastAsia"/>
                <w:bCs/>
                <w:sz w:val="24"/>
              </w:rPr>
              <w:t>2020</w:t>
            </w:r>
            <w:r w:rsidRPr="00653DB3">
              <w:rPr>
                <w:rFonts w:hint="eastAsia"/>
                <w:bCs/>
                <w:sz w:val="24"/>
              </w:rPr>
              <w:t>〕</w:t>
            </w:r>
            <w:r w:rsidRPr="00653DB3">
              <w:rPr>
                <w:rFonts w:hint="eastAsia"/>
                <w:bCs/>
                <w:sz w:val="24"/>
              </w:rPr>
              <w:t>34</w:t>
            </w:r>
            <w:r w:rsidRPr="00653DB3">
              <w:rPr>
                <w:rFonts w:hint="eastAsia"/>
                <w:bCs/>
                <w:sz w:val="24"/>
              </w:rPr>
              <w:t>号，</w:t>
            </w:r>
            <w:r w:rsidRPr="00653DB3">
              <w:rPr>
                <w:rFonts w:hint="eastAsia"/>
                <w:bCs/>
                <w:sz w:val="24"/>
              </w:rPr>
              <w:t>2020.4.22</w:t>
            </w:r>
            <w:r w:rsidRPr="00653DB3">
              <w:rPr>
                <w:rFonts w:hint="eastAsia"/>
                <w:bCs/>
                <w:sz w:val="24"/>
              </w:rPr>
              <w:t>。</w:t>
            </w:r>
          </w:p>
          <w:p w14:paraId="0BC221A5" w14:textId="77777777" w:rsidR="00DA1924" w:rsidRPr="00653DB3" w:rsidRDefault="00DA1924" w:rsidP="00DA1924">
            <w:pPr>
              <w:tabs>
                <w:tab w:val="left" w:pos="2220"/>
              </w:tabs>
              <w:adjustRightInd w:val="0"/>
              <w:snapToGrid w:val="0"/>
              <w:spacing w:line="360" w:lineRule="auto"/>
              <w:rPr>
                <w:b/>
                <w:bCs/>
                <w:sz w:val="24"/>
              </w:rPr>
            </w:pPr>
            <w:r w:rsidRPr="00653DB3">
              <w:rPr>
                <w:rFonts w:hint="eastAsia"/>
                <w:b/>
                <w:bCs/>
                <w:sz w:val="24"/>
              </w:rPr>
              <w:t>1.1.2.3</w:t>
            </w:r>
            <w:r w:rsidRPr="00653DB3">
              <w:rPr>
                <w:rFonts w:hint="eastAsia"/>
                <w:b/>
                <w:bCs/>
                <w:sz w:val="24"/>
              </w:rPr>
              <w:t>技术规范</w:t>
            </w:r>
          </w:p>
          <w:p w14:paraId="31916ED7" w14:textId="77777777" w:rsidR="00DA1924" w:rsidRPr="00653DB3" w:rsidRDefault="00DA1924" w:rsidP="00DA1924">
            <w:pPr>
              <w:adjustRightInd w:val="0"/>
              <w:snapToGrid w:val="0"/>
              <w:spacing w:line="360" w:lineRule="auto"/>
              <w:ind w:firstLine="482"/>
              <w:rPr>
                <w:spacing w:val="-2"/>
                <w:sz w:val="24"/>
              </w:rPr>
            </w:pPr>
            <w:r w:rsidRPr="00653DB3">
              <w:rPr>
                <w:rFonts w:hint="eastAsia"/>
                <w:spacing w:val="-2"/>
                <w:sz w:val="24"/>
              </w:rPr>
              <w:t>（</w:t>
            </w:r>
            <w:r w:rsidRPr="00653DB3">
              <w:rPr>
                <w:rFonts w:hint="eastAsia"/>
                <w:spacing w:val="-2"/>
                <w:sz w:val="24"/>
              </w:rPr>
              <w:t>1</w:t>
            </w:r>
            <w:r w:rsidRPr="00653DB3">
              <w:rPr>
                <w:rFonts w:hint="eastAsia"/>
                <w:spacing w:val="-2"/>
                <w:sz w:val="24"/>
              </w:rPr>
              <w:t>）</w:t>
            </w:r>
            <w:r w:rsidRPr="00653DB3">
              <w:rPr>
                <w:spacing w:val="-2"/>
                <w:sz w:val="24"/>
              </w:rPr>
              <w:t>《建设项目环境影响评价技术导则</w:t>
            </w:r>
            <w:r w:rsidRPr="00653DB3">
              <w:rPr>
                <w:spacing w:val="-2"/>
                <w:sz w:val="24"/>
              </w:rPr>
              <w:t xml:space="preserve"> </w:t>
            </w:r>
            <w:r w:rsidRPr="00653DB3">
              <w:rPr>
                <w:spacing w:val="-2"/>
                <w:sz w:val="24"/>
              </w:rPr>
              <w:t>总纲》（</w:t>
            </w:r>
            <w:r w:rsidRPr="00653DB3">
              <w:rPr>
                <w:spacing w:val="-2"/>
                <w:sz w:val="24"/>
              </w:rPr>
              <w:t>HJ2.1-2016</w:t>
            </w:r>
            <w:r w:rsidRPr="00653DB3">
              <w:rPr>
                <w:spacing w:val="-2"/>
                <w:sz w:val="24"/>
              </w:rPr>
              <w:t>）；</w:t>
            </w:r>
          </w:p>
          <w:p w14:paraId="33560BE8" w14:textId="77777777" w:rsidR="00DA1924" w:rsidRPr="00653DB3" w:rsidRDefault="00DA1924" w:rsidP="00DA1924">
            <w:pPr>
              <w:adjustRightInd w:val="0"/>
              <w:snapToGrid w:val="0"/>
              <w:spacing w:line="360" w:lineRule="auto"/>
              <w:ind w:firstLine="482"/>
              <w:rPr>
                <w:spacing w:val="-2"/>
                <w:sz w:val="24"/>
              </w:rPr>
            </w:pPr>
            <w:r w:rsidRPr="00653DB3">
              <w:rPr>
                <w:rFonts w:hint="eastAsia"/>
                <w:spacing w:val="-2"/>
                <w:sz w:val="24"/>
              </w:rPr>
              <w:t>（</w:t>
            </w:r>
            <w:r w:rsidRPr="00653DB3">
              <w:rPr>
                <w:rFonts w:hint="eastAsia"/>
                <w:spacing w:val="-2"/>
                <w:sz w:val="24"/>
              </w:rPr>
              <w:t>2</w:t>
            </w:r>
            <w:r w:rsidRPr="00653DB3">
              <w:rPr>
                <w:rFonts w:hint="eastAsia"/>
                <w:spacing w:val="-2"/>
                <w:sz w:val="24"/>
              </w:rPr>
              <w:t>）</w:t>
            </w:r>
            <w:r w:rsidRPr="00653DB3">
              <w:rPr>
                <w:sz w:val="24"/>
              </w:rPr>
              <w:t>《环境影响评价技术导则</w:t>
            </w:r>
            <w:r w:rsidRPr="00653DB3">
              <w:rPr>
                <w:sz w:val="24"/>
              </w:rPr>
              <w:t xml:space="preserve"> </w:t>
            </w:r>
            <w:r w:rsidRPr="00653DB3">
              <w:rPr>
                <w:sz w:val="24"/>
              </w:rPr>
              <w:t>地表水环境》（</w:t>
            </w:r>
            <w:r w:rsidRPr="00653DB3">
              <w:rPr>
                <w:sz w:val="24"/>
              </w:rPr>
              <w:t>HJ2.3-2018</w:t>
            </w:r>
            <w:r w:rsidRPr="00653DB3">
              <w:rPr>
                <w:sz w:val="24"/>
              </w:rPr>
              <w:t>）；</w:t>
            </w:r>
          </w:p>
          <w:p w14:paraId="07139DC3" w14:textId="77777777" w:rsidR="00DA1924" w:rsidRPr="00653DB3" w:rsidRDefault="00DA1924" w:rsidP="00DA1924">
            <w:pPr>
              <w:adjustRightInd w:val="0"/>
              <w:snapToGrid w:val="0"/>
              <w:spacing w:line="360" w:lineRule="auto"/>
              <w:ind w:firstLine="482"/>
              <w:rPr>
                <w:spacing w:val="-2"/>
                <w:sz w:val="24"/>
              </w:rPr>
            </w:pPr>
            <w:r w:rsidRPr="00653DB3">
              <w:rPr>
                <w:rFonts w:hint="eastAsia"/>
                <w:spacing w:val="-2"/>
                <w:sz w:val="24"/>
              </w:rPr>
              <w:t>（</w:t>
            </w:r>
            <w:r w:rsidRPr="00653DB3">
              <w:rPr>
                <w:rFonts w:hint="eastAsia"/>
                <w:spacing w:val="-2"/>
                <w:sz w:val="24"/>
              </w:rPr>
              <w:t>3</w:t>
            </w:r>
            <w:r w:rsidRPr="00653DB3">
              <w:rPr>
                <w:rFonts w:hint="eastAsia"/>
                <w:spacing w:val="-2"/>
                <w:sz w:val="24"/>
              </w:rPr>
              <w:t>）</w:t>
            </w:r>
            <w:r w:rsidRPr="00653DB3">
              <w:rPr>
                <w:spacing w:val="-2"/>
                <w:sz w:val="24"/>
              </w:rPr>
              <w:t>《环境影响评价技术导则</w:t>
            </w:r>
            <w:r w:rsidRPr="00653DB3">
              <w:rPr>
                <w:spacing w:val="-2"/>
                <w:sz w:val="24"/>
              </w:rPr>
              <w:t xml:space="preserve"> </w:t>
            </w:r>
            <w:r w:rsidRPr="00653DB3">
              <w:rPr>
                <w:spacing w:val="-2"/>
                <w:sz w:val="24"/>
              </w:rPr>
              <w:t>大气环境》（</w:t>
            </w:r>
            <w:r w:rsidRPr="00653DB3">
              <w:rPr>
                <w:spacing w:val="-2"/>
                <w:sz w:val="24"/>
              </w:rPr>
              <w:t>HJ2.2-2018</w:t>
            </w:r>
            <w:r w:rsidRPr="00653DB3">
              <w:rPr>
                <w:spacing w:val="-2"/>
                <w:sz w:val="24"/>
              </w:rPr>
              <w:t>）；</w:t>
            </w:r>
          </w:p>
          <w:p w14:paraId="1697EED6" w14:textId="77777777" w:rsidR="00DA1924" w:rsidRPr="00653DB3" w:rsidRDefault="00DA1924" w:rsidP="00DA1924">
            <w:pPr>
              <w:adjustRightInd w:val="0"/>
              <w:snapToGrid w:val="0"/>
              <w:spacing w:line="360" w:lineRule="auto"/>
              <w:ind w:firstLine="482"/>
              <w:rPr>
                <w:sz w:val="24"/>
              </w:rPr>
            </w:pPr>
            <w:r w:rsidRPr="00653DB3">
              <w:rPr>
                <w:rFonts w:hint="eastAsia"/>
                <w:spacing w:val="-2"/>
                <w:sz w:val="24"/>
              </w:rPr>
              <w:t>（</w:t>
            </w:r>
            <w:r w:rsidRPr="00653DB3">
              <w:rPr>
                <w:rFonts w:hint="eastAsia"/>
                <w:spacing w:val="-2"/>
                <w:sz w:val="24"/>
              </w:rPr>
              <w:t>4</w:t>
            </w:r>
            <w:r w:rsidRPr="00653DB3">
              <w:rPr>
                <w:rFonts w:hint="eastAsia"/>
                <w:spacing w:val="-2"/>
                <w:sz w:val="24"/>
              </w:rPr>
              <w:t>）《</w:t>
            </w:r>
            <w:r w:rsidRPr="00653DB3">
              <w:rPr>
                <w:spacing w:val="-2"/>
                <w:sz w:val="24"/>
              </w:rPr>
              <w:t>环境影响评价技术导则</w:t>
            </w:r>
            <w:r w:rsidRPr="00653DB3">
              <w:rPr>
                <w:spacing w:val="-2"/>
                <w:sz w:val="24"/>
              </w:rPr>
              <w:t xml:space="preserve"> </w:t>
            </w:r>
            <w:r w:rsidRPr="00653DB3">
              <w:rPr>
                <w:spacing w:val="-2"/>
                <w:sz w:val="24"/>
              </w:rPr>
              <w:t>声环境</w:t>
            </w:r>
            <w:r w:rsidRPr="00653DB3">
              <w:rPr>
                <w:rFonts w:hint="eastAsia"/>
                <w:spacing w:val="-2"/>
                <w:sz w:val="24"/>
              </w:rPr>
              <w:t>》</w:t>
            </w:r>
            <w:r w:rsidRPr="00653DB3">
              <w:rPr>
                <w:sz w:val="24"/>
              </w:rPr>
              <w:t>（</w:t>
            </w:r>
            <w:r w:rsidRPr="00653DB3">
              <w:rPr>
                <w:sz w:val="24"/>
              </w:rPr>
              <w:t>HJ2.4-2009</w:t>
            </w:r>
            <w:r w:rsidRPr="00653DB3">
              <w:rPr>
                <w:sz w:val="24"/>
              </w:rPr>
              <w:t>）；</w:t>
            </w:r>
          </w:p>
          <w:p w14:paraId="5DB25148"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Pr="00653DB3">
              <w:rPr>
                <w:rFonts w:hint="eastAsia"/>
                <w:sz w:val="24"/>
              </w:rPr>
              <w:t>5</w:t>
            </w:r>
            <w:r w:rsidRPr="00653DB3">
              <w:rPr>
                <w:rFonts w:hint="eastAsia"/>
                <w:sz w:val="24"/>
              </w:rPr>
              <w:t>）《</w:t>
            </w:r>
            <w:r w:rsidRPr="00653DB3">
              <w:rPr>
                <w:sz w:val="24"/>
              </w:rPr>
              <w:t>建设项目环境风险评价技术导则》</w:t>
            </w:r>
            <w:r w:rsidRPr="00653DB3">
              <w:rPr>
                <w:rFonts w:hint="eastAsia"/>
                <w:sz w:val="24"/>
              </w:rPr>
              <w:t>（</w:t>
            </w:r>
            <w:r w:rsidRPr="00653DB3">
              <w:rPr>
                <w:sz w:val="24"/>
              </w:rPr>
              <w:t>HJ169-2018</w:t>
            </w:r>
            <w:r w:rsidRPr="00653DB3">
              <w:rPr>
                <w:sz w:val="24"/>
              </w:rPr>
              <w:t>）；</w:t>
            </w:r>
          </w:p>
          <w:p w14:paraId="1CE52EEE"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Pr="00653DB3">
              <w:rPr>
                <w:rFonts w:hint="eastAsia"/>
                <w:sz w:val="24"/>
              </w:rPr>
              <w:t>6</w:t>
            </w:r>
            <w:r w:rsidRPr="00653DB3">
              <w:rPr>
                <w:rFonts w:hint="eastAsia"/>
                <w:sz w:val="24"/>
              </w:rPr>
              <w:t>）</w:t>
            </w:r>
            <w:r w:rsidRPr="00653DB3">
              <w:rPr>
                <w:sz w:val="24"/>
              </w:rPr>
              <w:t>《环境影响评价技术导则</w:t>
            </w:r>
            <w:r w:rsidRPr="00653DB3">
              <w:rPr>
                <w:sz w:val="24"/>
              </w:rPr>
              <w:t xml:space="preserve"> </w:t>
            </w:r>
            <w:r w:rsidRPr="00653DB3">
              <w:rPr>
                <w:sz w:val="24"/>
              </w:rPr>
              <w:t>生态影响》（</w:t>
            </w:r>
            <w:r w:rsidRPr="00653DB3">
              <w:rPr>
                <w:sz w:val="24"/>
              </w:rPr>
              <w:t>HJ19-2011</w:t>
            </w:r>
            <w:r w:rsidRPr="00653DB3">
              <w:rPr>
                <w:sz w:val="24"/>
              </w:rPr>
              <w:t>）；</w:t>
            </w:r>
          </w:p>
          <w:p w14:paraId="1F4634AF"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Pr="00653DB3">
              <w:rPr>
                <w:rFonts w:hint="eastAsia"/>
                <w:sz w:val="24"/>
              </w:rPr>
              <w:t>7</w:t>
            </w:r>
            <w:r w:rsidRPr="00653DB3">
              <w:rPr>
                <w:rFonts w:hint="eastAsia"/>
                <w:sz w:val="24"/>
              </w:rPr>
              <w:t>）</w:t>
            </w:r>
            <w:r w:rsidRPr="00653DB3">
              <w:rPr>
                <w:sz w:val="24"/>
              </w:rPr>
              <w:t>《环境影响评价技术导则</w:t>
            </w:r>
            <w:r w:rsidRPr="00653DB3">
              <w:rPr>
                <w:sz w:val="24"/>
              </w:rPr>
              <w:t xml:space="preserve"> </w:t>
            </w:r>
            <w:r w:rsidRPr="00653DB3">
              <w:rPr>
                <w:sz w:val="24"/>
              </w:rPr>
              <w:t>地下水环境》（</w:t>
            </w:r>
            <w:r w:rsidRPr="00653DB3">
              <w:rPr>
                <w:sz w:val="24"/>
              </w:rPr>
              <w:t>HJ610-2016</w:t>
            </w:r>
            <w:r w:rsidRPr="00653DB3">
              <w:rPr>
                <w:sz w:val="24"/>
              </w:rPr>
              <w:t>）；</w:t>
            </w:r>
          </w:p>
          <w:p w14:paraId="635FD758"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Pr="00653DB3">
              <w:rPr>
                <w:rFonts w:hint="eastAsia"/>
                <w:sz w:val="24"/>
              </w:rPr>
              <w:t>8</w:t>
            </w:r>
            <w:r w:rsidRPr="00653DB3">
              <w:rPr>
                <w:rFonts w:hint="eastAsia"/>
                <w:sz w:val="24"/>
              </w:rPr>
              <w:t>）</w:t>
            </w:r>
            <w:r w:rsidRPr="00653DB3">
              <w:rPr>
                <w:sz w:val="24"/>
              </w:rPr>
              <w:t>《环境影响评价技术导则</w:t>
            </w:r>
            <w:r w:rsidRPr="00653DB3">
              <w:rPr>
                <w:sz w:val="24"/>
              </w:rPr>
              <w:t xml:space="preserve"> </w:t>
            </w:r>
            <w:r w:rsidRPr="00653DB3">
              <w:rPr>
                <w:sz w:val="24"/>
              </w:rPr>
              <w:t>土壤环境（试行）》，</w:t>
            </w:r>
            <w:r w:rsidRPr="00653DB3">
              <w:rPr>
                <w:sz w:val="24"/>
              </w:rPr>
              <w:t>HJ964-2018</w:t>
            </w:r>
            <w:r w:rsidRPr="00653DB3">
              <w:rPr>
                <w:sz w:val="24"/>
              </w:rPr>
              <w:t>；</w:t>
            </w:r>
          </w:p>
          <w:p w14:paraId="6ED52687"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Pr="00653DB3">
              <w:rPr>
                <w:rFonts w:hint="eastAsia"/>
                <w:sz w:val="24"/>
              </w:rPr>
              <w:t>9</w:t>
            </w:r>
            <w:r w:rsidRPr="00653DB3">
              <w:rPr>
                <w:rFonts w:hint="eastAsia"/>
                <w:sz w:val="24"/>
              </w:rPr>
              <w:t>）</w:t>
            </w:r>
            <w:r w:rsidRPr="00653DB3">
              <w:rPr>
                <w:sz w:val="24"/>
              </w:rPr>
              <w:t>《固体废物鉴别标准</w:t>
            </w:r>
            <w:r w:rsidRPr="00653DB3">
              <w:rPr>
                <w:sz w:val="24"/>
              </w:rPr>
              <w:t xml:space="preserve"> </w:t>
            </w:r>
            <w:r w:rsidRPr="00653DB3">
              <w:rPr>
                <w:sz w:val="24"/>
              </w:rPr>
              <w:t>通则》（</w:t>
            </w:r>
            <w:r w:rsidRPr="00653DB3">
              <w:rPr>
                <w:sz w:val="24"/>
              </w:rPr>
              <w:t>GB34330-2017</w:t>
            </w:r>
            <w:r w:rsidRPr="00653DB3">
              <w:rPr>
                <w:sz w:val="24"/>
              </w:rPr>
              <w:t>）；</w:t>
            </w:r>
          </w:p>
          <w:p w14:paraId="023407E7"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Pr="00653DB3">
              <w:rPr>
                <w:rFonts w:hint="eastAsia"/>
                <w:sz w:val="24"/>
              </w:rPr>
              <w:t>10</w:t>
            </w:r>
            <w:r w:rsidRPr="00653DB3">
              <w:rPr>
                <w:rFonts w:hint="eastAsia"/>
                <w:sz w:val="24"/>
              </w:rPr>
              <w:t>）</w:t>
            </w:r>
            <w:r w:rsidRPr="00653DB3">
              <w:rPr>
                <w:sz w:val="24"/>
              </w:rPr>
              <w:t>《浙江省建设项目环境影响评价技术要点》，</w:t>
            </w:r>
            <w:r w:rsidRPr="00653DB3">
              <w:rPr>
                <w:sz w:val="24"/>
              </w:rPr>
              <w:t>2005.4</w:t>
            </w:r>
            <w:r w:rsidRPr="00653DB3">
              <w:rPr>
                <w:sz w:val="24"/>
              </w:rPr>
              <w:t>修订，</w:t>
            </w:r>
            <w:r w:rsidRPr="00653DB3">
              <w:rPr>
                <w:sz w:val="24"/>
              </w:rPr>
              <w:t>2005.5</w:t>
            </w:r>
            <w:r w:rsidRPr="00653DB3">
              <w:rPr>
                <w:sz w:val="24"/>
              </w:rPr>
              <w:t>施行；</w:t>
            </w:r>
          </w:p>
          <w:p w14:paraId="211FC9F7" w14:textId="77777777" w:rsidR="00A52937" w:rsidRPr="00653DB3" w:rsidRDefault="00A52937" w:rsidP="00A52937">
            <w:pPr>
              <w:adjustRightInd w:val="0"/>
              <w:snapToGrid w:val="0"/>
              <w:spacing w:line="360" w:lineRule="auto"/>
              <w:ind w:firstLine="482"/>
              <w:rPr>
                <w:spacing w:val="-2"/>
                <w:sz w:val="24"/>
              </w:rPr>
            </w:pPr>
            <w:r w:rsidRPr="00653DB3">
              <w:rPr>
                <w:rFonts w:hint="eastAsia"/>
                <w:spacing w:val="-2"/>
                <w:sz w:val="24"/>
              </w:rPr>
              <w:t>（</w:t>
            </w:r>
            <w:r w:rsidRPr="00653DB3">
              <w:rPr>
                <w:rFonts w:hint="eastAsia"/>
                <w:spacing w:val="-2"/>
                <w:sz w:val="24"/>
              </w:rPr>
              <w:t>11</w:t>
            </w:r>
            <w:r w:rsidRPr="00653DB3">
              <w:rPr>
                <w:rFonts w:hint="eastAsia"/>
                <w:spacing w:val="-2"/>
                <w:sz w:val="24"/>
              </w:rPr>
              <w:t>）《固定污染源排污许可分类管理名录》（</w:t>
            </w:r>
            <w:r w:rsidRPr="00653DB3">
              <w:rPr>
                <w:rFonts w:hint="eastAsia"/>
                <w:spacing w:val="-2"/>
                <w:sz w:val="24"/>
              </w:rPr>
              <w:t>2019</w:t>
            </w:r>
            <w:r w:rsidRPr="00653DB3">
              <w:rPr>
                <w:rFonts w:hint="eastAsia"/>
                <w:spacing w:val="-2"/>
                <w:sz w:val="24"/>
              </w:rPr>
              <w:t>年版）；</w:t>
            </w:r>
          </w:p>
          <w:p w14:paraId="5B93C02E" w14:textId="77777777" w:rsidR="00A52937" w:rsidRPr="00653DB3" w:rsidRDefault="00A52937" w:rsidP="00A52937">
            <w:pPr>
              <w:adjustRightInd w:val="0"/>
              <w:snapToGrid w:val="0"/>
              <w:spacing w:line="360" w:lineRule="auto"/>
              <w:ind w:firstLine="482"/>
              <w:rPr>
                <w:sz w:val="24"/>
              </w:rPr>
            </w:pPr>
            <w:r w:rsidRPr="00653DB3">
              <w:rPr>
                <w:rFonts w:hint="eastAsia"/>
                <w:spacing w:val="-2"/>
                <w:sz w:val="24"/>
              </w:rPr>
              <w:t>（</w:t>
            </w:r>
            <w:r w:rsidRPr="00653DB3">
              <w:rPr>
                <w:rFonts w:hint="eastAsia"/>
                <w:spacing w:val="-2"/>
                <w:sz w:val="24"/>
              </w:rPr>
              <w:t>12</w:t>
            </w:r>
            <w:r w:rsidRPr="00653DB3">
              <w:rPr>
                <w:rFonts w:hint="eastAsia"/>
                <w:spacing w:val="-2"/>
                <w:sz w:val="24"/>
              </w:rPr>
              <w:t>）</w:t>
            </w:r>
            <w:r w:rsidRPr="00653DB3">
              <w:rPr>
                <w:sz w:val="24"/>
              </w:rPr>
              <w:t>《污染源源强核算技术指南</w:t>
            </w:r>
            <w:r w:rsidRPr="00653DB3">
              <w:rPr>
                <w:sz w:val="24"/>
              </w:rPr>
              <w:t xml:space="preserve"> </w:t>
            </w:r>
            <w:r w:rsidRPr="00653DB3">
              <w:rPr>
                <w:sz w:val="24"/>
              </w:rPr>
              <w:t>准则》（</w:t>
            </w:r>
            <w:r w:rsidRPr="00653DB3">
              <w:rPr>
                <w:sz w:val="24"/>
              </w:rPr>
              <w:t>HJ884-2018</w:t>
            </w:r>
            <w:r w:rsidRPr="00653DB3">
              <w:rPr>
                <w:sz w:val="24"/>
              </w:rPr>
              <w:t>）</w:t>
            </w:r>
            <w:r w:rsidRPr="00653DB3">
              <w:rPr>
                <w:rFonts w:hint="eastAsia"/>
                <w:sz w:val="24"/>
              </w:rPr>
              <w:t>；</w:t>
            </w:r>
          </w:p>
          <w:p w14:paraId="4EDB558A" w14:textId="35D1B0BB" w:rsidR="00451E5B" w:rsidRPr="00653DB3" w:rsidRDefault="00451E5B" w:rsidP="00A52937">
            <w:pPr>
              <w:adjustRightInd w:val="0"/>
              <w:snapToGrid w:val="0"/>
              <w:spacing w:line="360" w:lineRule="auto"/>
              <w:ind w:firstLine="482"/>
              <w:rPr>
                <w:sz w:val="24"/>
              </w:rPr>
            </w:pPr>
            <w:r w:rsidRPr="00653DB3">
              <w:rPr>
                <w:rFonts w:hint="eastAsia"/>
                <w:sz w:val="24"/>
              </w:rPr>
              <w:t>（</w:t>
            </w:r>
            <w:r w:rsidRPr="00653DB3">
              <w:rPr>
                <w:rFonts w:hint="eastAsia"/>
                <w:sz w:val="24"/>
              </w:rPr>
              <w:t>13</w:t>
            </w:r>
            <w:r w:rsidRPr="00653DB3">
              <w:rPr>
                <w:rFonts w:hint="eastAsia"/>
                <w:sz w:val="24"/>
              </w:rPr>
              <w:t>）《排污单位自行监测技术指南总则》（</w:t>
            </w:r>
            <w:r w:rsidRPr="00653DB3">
              <w:rPr>
                <w:rFonts w:hint="eastAsia"/>
                <w:sz w:val="24"/>
              </w:rPr>
              <w:t>HJ819-2017</w:t>
            </w:r>
            <w:r w:rsidRPr="00653DB3">
              <w:rPr>
                <w:rFonts w:hint="eastAsia"/>
                <w:sz w:val="24"/>
              </w:rPr>
              <w:t>）；</w:t>
            </w:r>
          </w:p>
          <w:p w14:paraId="4E407F13" w14:textId="69775EB2" w:rsidR="00A52937" w:rsidRPr="00653DB3" w:rsidRDefault="00A52937" w:rsidP="00A52937">
            <w:pPr>
              <w:adjustRightInd w:val="0"/>
              <w:snapToGrid w:val="0"/>
              <w:spacing w:line="360" w:lineRule="auto"/>
              <w:ind w:firstLine="482"/>
              <w:rPr>
                <w:sz w:val="24"/>
              </w:rPr>
            </w:pPr>
            <w:r w:rsidRPr="00653DB3">
              <w:rPr>
                <w:rFonts w:hint="eastAsia"/>
                <w:sz w:val="24"/>
              </w:rPr>
              <w:t>（</w:t>
            </w:r>
            <w:r w:rsidRPr="00653DB3">
              <w:rPr>
                <w:rFonts w:hint="eastAsia"/>
                <w:sz w:val="24"/>
              </w:rPr>
              <w:t>1</w:t>
            </w:r>
            <w:r w:rsidR="00451E5B" w:rsidRPr="00653DB3">
              <w:rPr>
                <w:rFonts w:hint="eastAsia"/>
                <w:sz w:val="24"/>
              </w:rPr>
              <w:t>4</w:t>
            </w:r>
            <w:r w:rsidRPr="00653DB3">
              <w:rPr>
                <w:rFonts w:hint="eastAsia"/>
                <w:sz w:val="24"/>
              </w:rPr>
              <w:t>）《排污许可证申请与核发技术规范</w:t>
            </w:r>
            <w:r w:rsidRPr="00653DB3">
              <w:rPr>
                <w:rFonts w:hint="eastAsia"/>
                <w:sz w:val="24"/>
              </w:rPr>
              <w:t xml:space="preserve"> </w:t>
            </w:r>
            <w:r w:rsidR="002F1548" w:rsidRPr="00653DB3">
              <w:rPr>
                <w:rFonts w:hint="eastAsia"/>
                <w:sz w:val="24"/>
              </w:rPr>
              <w:t>医疗机构</w:t>
            </w:r>
            <w:r w:rsidRPr="00653DB3">
              <w:rPr>
                <w:rFonts w:hint="eastAsia"/>
                <w:sz w:val="24"/>
              </w:rPr>
              <w:t>》（</w:t>
            </w:r>
            <w:r w:rsidRPr="00653DB3">
              <w:rPr>
                <w:rFonts w:hint="eastAsia"/>
                <w:sz w:val="24"/>
              </w:rPr>
              <w:t>HJ</w:t>
            </w:r>
            <w:r w:rsidR="002F1548" w:rsidRPr="00653DB3">
              <w:rPr>
                <w:rFonts w:hint="eastAsia"/>
                <w:sz w:val="24"/>
              </w:rPr>
              <w:t>1105</w:t>
            </w:r>
            <w:r w:rsidRPr="00653DB3">
              <w:rPr>
                <w:sz w:val="24"/>
              </w:rPr>
              <w:t>-20</w:t>
            </w:r>
            <w:r w:rsidR="002F1548" w:rsidRPr="00653DB3">
              <w:rPr>
                <w:rFonts w:hint="eastAsia"/>
                <w:sz w:val="24"/>
              </w:rPr>
              <w:t>20</w:t>
            </w:r>
            <w:r w:rsidRPr="00653DB3">
              <w:rPr>
                <w:rFonts w:hint="eastAsia"/>
                <w:sz w:val="24"/>
              </w:rPr>
              <w:t>）</w:t>
            </w:r>
            <w:r w:rsidR="00F476EC" w:rsidRPr="00653DB3">
              <w:rPr>
                <w:rFonts w:hint="eastAsia"/>
                <w:sz w:val="24"/>
              </w:rPr>
              <w:t>。</w:t>
            </w:r>
          </w:p>
          <w:p w14:paraId="1405E7D2" w14:textId="77777777" w:rsidR="00DA1924" w:rsidRPr="00653DB3" w:rsidRDefault="00DA1924" w:rsidP="00DA1924">
            <w:pPr>
              <w:tabs>
                <w:tab w:val="left" w:pos="2220"/>
              </w:tabs>
              <w:adjustRightInd w:val="0"/>
              <w:snapToGrid w:val="0"/>
              <w:spacing w:line="360" w:lineRule="auto"/>
              <w:rPr>
                <w:b/>
                <w:bCs/>
                <w:sz w:val="24"/>
              </w:rPr>
            </w:pPr>
            <w:r w:rsidRPr="00653DB3">
              <w:rPr>
                <w:rFonts w:hint="eastAsia"/>
                <w:b/>
                <w:bCs/>
                <w:sz w:val="24"/>
              </w:rPr>
              <w:t>1.1.2.4</w:t>
            </w:r>
            <w:r w:rsidRPr="00653DB3">
              <w:rPr>
                <w:rFonts w:hint="eastAsia"/>
                <w:b/>
                <w:bCs/>
                <w:sz w:val="24"/>
              </w:rPr>
              <w:t>相关产业政策及规划</w:t>
            </w:r>
          </w:p>
          <w:p w14:paraId="419B0DC6" w14:textId="77777777" w:rsidR="00DA1924" w:rsidRPr="00653DB3" w:rsidRDefault="00DA1924" w:rsidP="00DA1924">
            <w:pPr>
              <w:adjustRightInd w:val="0"/>
              <w:snapToGrid w:val="0"/>
              <w:spacing w:line="360" w:lineRule="auto"/>
              <w:ind w:firstLine="482"/>
              <w:rPr>
                <w:spacing w:val="-2"/>
                <w:sz w:val="24"/>
              </w:rPr>
            </w:pPr>
            <w:r w:rsidRPr="00653DB3">
              <w:rPr>
                <w:spacing w:val="-2"/>
                <w:sz w:val="24"/>
              </w:rPr>
              <w:t>（</w:t>
            </w:r>
            <w:r w:rsidRPr="00653DB3">
              <w:rPr>
                <w:spacing w:val="-2"/>
                <w:sz w:val="24"/>
              </w:rPr>
              <w:t>1</w:t>
            </w:r>
            <w:r w:rsidRPr="00653DB3">
              <w:rPr>
                <w:spacing w:val="-2"/>
                <w:sz w:val="24"/>
              </w:rPr>
              <w:t>）</w:t>
            </w:r>
            <w:r w:rsidRPr="00653DB3">
              <w:rPr>
                <w:rFonts w:hint="eastAsia"/>
                <w:spacing w:val="-2"/>
                <w:sz w:val="24"/>
              </w:rPr>
              <w:t>《产业结构调整指导目录》（</w:t>
            </w:r>
            <w:r w:rsidRPr="00653DB3">
              <w:rPr>
                <w:rFonts w:hint="eastAsia"/>
                <w:spacing w:val="-2"/>
                <w:sz w:val="24"/>
              </w:rPr>
              <w:t>2019</w:t>
            </w:r>
            <w:r w:rsidRPr="00653DB3">
              <w:rPr>
                <w:rFonts w:hint="eastAsia"/>
                <w:spacing w:val="-2"/>
                <w:sz w:val="24"/>
              </w:rPr>
              <w:t>年本），</w:t>
            </w:r>
            <w:r w:rsidRPr="00653DB3">
              <w:rPr>
                <w:spacing w:val="-2"/>
                <w:sz w:val="24"/>
              </w:rPr>
              <w:t>中华人民共和国国家发展和改革委员会令第</w:t>
            </w:r>
            <w:r w:rsidRPr="00653DB3">
              <w:rPr>
                <w:rFonts w:hint="eastAsia"/>
                <w:spacing w:val="-2"/>
                <w:sz w:val="24"/>
              </w:rPr>
              <w:t>29</w:t>
            </w:r>
            <w:r w:rsidRPr="00653DB3">
              <w:rPr>
                <w:spacing w:val="-2"/>
                <w:sz w:val="24"/>
              </w:rPr>
              <w:t>号，</w:t>
            </w:r>
            <w:r w:rsidRPr="00653DB3">
              <w:rPr>
                <w:rFonts w:hint="eastAsia"/>
                <w:spacing w:val="-2"/>
                <w:sz w:val="24"/>
              </w:rPr>
              <w:t>2020.1.1</w:t>
            </w:r>
            <w:r w:rsidRPr="00653DB3">
              <w:rPr>
                <w:rFonts w:hint="eastAsia"/>
                <w:spacing w:val="-2"/>
                <w:sz w:val="24"/>
              </w:rPr>
              <w:t>施行；</w:t>
            </w:r>
          </w:p>
          <w:p w14:paraId="746C3E64" w14:textId="77777777" w:rsidR="00DA1924" w:rsidRPr="00653DB3" w:rsidRDefault="00DA1924" w:rsidP="00DA1924">
            <w:pPr>
              <w:adjustRightInd w:val="0"/>
              <w:snapToGrid w:val="0"/>
              <w:spacing w:line="360" w:lineRule="auto"/>
              <w:ind w:firstLine="482"/>
              <w:rPr>
                <w:sz w:val="24"/>
              </w:rPr>
            </w:pPr>
            <w:r w:rsidRPr="00653DB3">
              <w:rPr>
                <w:rFonts w:hint="eastAsia"/>
                <w:spacing w:val="-2"/>
                <w:sz w:val="24"/>
              </w:rPr>
              <w:t>（</w:t>
            </w:r>
            <w:r w:rsidR="00050F47" w:rsidRPr="00653DB3">
              <w:rPr>
                <w:rFonts w:hint="eastAsia"/>
                <w:spacing w:val="-2"/>
                <w:sz w:val="24"/>
              </w:rPr>
              <w:t>2</w:t>
            </w:r>
            <w:r w:rsidRPr="00653DB3">
              <w:rPr>
                <w:rFonts w:hint="eastAsia"/>
                <w:spacing w:val="-2"/>
                <w:sz w:val="24"/>
              </w:rPr>
              <w:t>）</w:t>
            </w:r>
            <w:r w:rsidRPr="00653DB3">
              <w:rPr>
                <w:sz w:val="24"/>
              </w:rPr>
              <w:t>《关于印发</w:t>
            </w:r>
            <w:r w:rsidRPr="00653DB3">
              <w:rPr>
                <w:sz w:val="24"/>
              </w:rPr>
              <w:t>&lt;</w:t>
            </w:r>
            <w:r w:rsidRPr="00653DB3">
              <w:rPr>
                <w:sz w:val="24"/>
              </w:rPr>
              <w:t>浙江省淘汰落后产能规划（</w:t>
            </w:r>
            <w:r w:rsidRPr="00653DB3">
              <w:rPr>
                <w:sz w:val="24"/>
              </w:rPr>
              <w:t>2013-2017</w:t>
            </w:r>
            <w:r w:rsidRPr="00653DB3">
              <w:rPr>
                <w:sz w:val="24"/>
              </w:rPr>
              <w:t>年）</w:t>
            </w:r>
            <w:r w:rsidRPr="00653DB3">
              <w:rPr>
                <w:sz w:val="24"/>
              </w:rPr>
              <w:t>&gt;</w:t>
            </w:r>
            <w:r w:rsidRPr="00653DB3">
              <w:rPr>
                <w:sz w:val="24"/>
              </w:rPr>
              <w:t>的通知》（浙</w:t>
            </w:r>
            <w:proofErr w:type="gramStart"/>
            <w:r w:rsidRPr="00653DB3">
              <w:rPr>
                <w:sz w:val="24"/>
              </w:rPr>
              <w:t>淘汰办</w:t>
            </w:r>
            <w:proofErr w:type="gramEnd"/>
            <w:r w:rsidRPr="00653DB3">
              <w:rPr>
                <w:sz w:val="24"/>
              </w:rPr>
              <w:t>[2013]7</w:t>
            </w:r>
            <w:r w:rsidRPr="00653DB3">
              <w:rPr>
                <w:sz w:val="24"/>
              </w:rPr>
              <w:t>号）；</w:t>
            </w:r>
          </w:p>
          <w:p w14:paraId="77A27DE2"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00050F47" w:rsidRPr="00653DB3">
              <w:rPr>
                <w:rFonts w:hint="eastAsia"/>
                <w:sz w:val="24"/>
              </w:rPr>
              <w:t>3</w:t>
            </w:r>
            <w:r w:rsidRPr="00653DB3">
              <w:rPr>
                <w:rFonts w:hint="eastAsia"/>
                <w:sz w:val="24"/>
              </w:rPr>
              <w:t>）</w:t>
            </w:r>
            <w:r w:rsidRPr="00653DB3">
              <w:rPr>
                <w:sz w:val="24"/>
              </w:rPr>
              <w:t>《浙江省水功能区水环境功能区划分方案</w:t>
            </w:r>
            <w:r w:rsidRPr="00653DB3">
              <w:rPr>
                <w:sz w:val="24"/>
              </w:rPr>
              <w:t>(2015)</w:t>
            </w:r>
            <w:r w:rsidRPr="00653DB3">
              <w:rPr>
                <w:sz w:val="24"/>
              </w:rPr>
              <w:t>》，</w:t>
            </w:r>
            <w:r w:rsidRPr="00653DB3">
              <w:rPr>
                <w:sz w:val="24"/>
              </w:rPr>
              <w:t>2015.6.29</w:t>
            </w:r>
            <w:r w:rsidRPr="00653DB3">
              <w:rPr>
                <w:sz w:val="24"/>
              </w:rPr>
              <w:t>；</w:t>
            </w:r>
          </w:p>
          <w:p w14:paraId="2FC4352C" w14:textId="77777777" w:rsidR="00DA1924" w:rsidRPr="00653DB3" w:rsidRDefault="00DA1924" w:rsidP="00DA1924">
            <w:pPr>
              <w:adjustRightInd w:val="0"/>
              <w:snapToGrid w:val="0"/>
              <w:spacing w:line="360" w:lineRule="auto"/>
              <w:ind w:firstLine="482"/>
              <w:rPr>
                <w:sz w:val="24"/>
              </w:rPr>
            </w:pPr>
            <w:r w:rsidRPr="00653DB3">
              <w:rPr>
                <w:rFonts w:hint="eastAsia"/>
                <w:sz w:val="24"/>
              </w:rPr>
              <w:t>（</w:t>
            </w:r>
            <w:r w:rsidR="00050F47" w:rsidRPr="00653DB3">
              <w:rPr>
                <w:rFonts w:hint="eastAsia"/>
                <w:sz w:val="24"/>
              </w:rPr>
              <w:t>4</w:t>
            </w:r>
            <w:r w:rsidRPr="00653DB3">
              <w:rPr>
                <w:rFonts w:hint="eastAsia"/>
                <w:sz w:val="24"/>
              </w:rPr>
              <w:t>）</w:t>
            </w:r>
            <w:r w:rsidRPr="00653DB3">
              <w:rPr>
                <w:sz w:val="24"/>
              </w:rPr>
              <w:t>《浙江省环境空气质量功能区划分》；</w:t>
            </w:r>
          </w:p>
          <w:p w14:paraId="1538AC62" w14:textId="77777777" w:rsidR="006A0F07" w:rsidRPr="00653DB3" w:rsidRDefault="006A0F07" w:rsidP="006A0F07">
            <w:pPr>
              <w:adjustRightInd w:val="0"/>
              <w:snapToGrid w:val="0"/>
              <w:spacing w:line="360" w:lineRule="auto"/>
              <w:ind w:firstLine="482"/>
              <w:rPr>
                <w:sz w:val="24"/>
              </w:rPr>
            </w:pPr>
            <w:r w:rsidRPr="00653DB3">
              <w:rPr>
                <w:rFonts w:hint="eastAsia"/>
                <w:sz w:val="24"/>
              </w:rPr>
              <w:t>（</w:t>
            </w:r>
            <w:r w:rsidRPr="00653DB3">
              <w:rPr>
                <w:rFonts w:hint="eastAsia"/>
                <w:sz w:val="24"/>
              </w:rPr>
              <w:t>5</w:t>
            </w:r>
            <w:r w:rsidRPr="00653DB3">
              <w:rPr>
                <w:rFonts w:hint="eastAsia"/>
                <w:sz w:val="24"/>
              </w:rPr>
              <w:t>）《嘉兴市中心城区声环境功能区划分调整方案》，</w:t>
            </w:r>
            <w:r w:rsidRPr="00653DB3">
              <w:rPr>
                <w:rFonts w:hint="eastAsia"/>
                <w:sz w:val="24"/>
              </w:rPr>
              <w:t>2019.4.24</w:t>
            </w:r>
            <w:r w:rsidRPr="00653DB3">
              <w:rPr>
                <w:rFonts w:hint="eastAsia"/>
                <w:sz w:val="24"/>
              </w:rPr>
              <w:t>；</w:t>
            </w:r>
          </w:p>
          <w:p w14:paraId="3A39E572" w14:textId="77777777" w:rsidR="00C63846" w:rsidRPr="00653DB3" w:rsidRDefault="00C63846" w:rsidP="00C63846">
            <w:pPr>
              <w:adjustRightInd w:val="0"/>
              <w:snapToGrid w:val="0"/>
              <w:spacing w:line="360" w:lineRule="auto"/>
              <w:ind w:firstLine="482"/>
              <w:rPr>
                <w:sz w:val="24"/>
              </w:rPr>
            </w:pPr>
            <w:r w:rsidRPr="00653DB3">
              <w:rPr>
                <w:rFonts w:hint="eastAsia"/>
                <w:sz w:val="24"/>
              </w:rPr>
              <w:t>（</w:t>
            </w:r>
            <w:r w:rsidR="006A0F07" w:rsidRPr="00653DB3">
              <w:rPr>
                <w:rFonts w:hint="eastAsia"/>
                <w:sz w:val="24"/>
              </w:rPr>
              <w:t>6</w:t>
            </w:r>
            <w:r w:rsidRPr="00653DB3">
              <w:rPr>
                <w:rFonts w:hint="eastAsia"/>
                <w:sz w:val="24"/>
              </w:rPr>
              <w:t>）</w:t>
            </w:r>
            <w:r w:rsidRPr="00653DB3">
              <w:rPr>
                <w:sz w:val="24"/>
              </w:rPr>
              <w:t>《</w:t>
            </w:r>
            <w:r w:rsidRPr="00653DB3">
              <w:rPr>
                <w:rFonts w:hint="eastAsia"/>
                <w:sz w:val="24"/>
              </w:rPr>
              <w:t>嘉兴市“三线一单”生态环境分区管控方案</w:t>
            </w:r>
            <w:r w:rsidRPr="00653DB3">
              <w:rPr>
                <w:sz w:val="24"/>
              </w:rPr>
              <w:t>》，</w:t>
            </w:r>
            <w:r w:rsidRPr="00653DB3">
              <w:rPr>
                <w:sz w:val="24"/>
              </w:rPr>
              <w:t>2020.8.28</w:t>
            </w:r>
            <w:r w:rsidRPr="00653DB3">
              <w:rPr>
                <w:rFonts w:hint="eastAsia"/>
                <w:sz w:val="24"/>
              </w:rPr>
              <w:t>；</w:t>
            </w:r>
          </w:p>
          <w:p w14:paraId="41C4D220" w14:textId="36BDFDA0" w:rsidR="00220B56" w:rsidRPr="00653DB3" w:rsidRDefault="00DA1924" w:rsidP="00220B56">
            <w:pPr>
              <w:adjustRightInd w:val="0"/>
              <w:snapToGrid w:val="0"/>
              <w:spacing w:line="360" w:lineRule="auto"/>
              <w:ind w:firstLine="482"/>
              <w:rPr>
                <w:spacing w:val="-2"/>
                <w:sz w:val="24"/>
              </w:rPr>
            </w:pPr>
            <w:r w:rsidRPr="00653DB3">
              <w:rPr>
                <w:rFonts w:hint="eastAsia"/>
                <w:sz w:val="24"/>
              </w:rPr>
              <w:t>（</w:t>
            </w:r>
            <w:r w:rsidR="006A0F07" w:rsidRPr="00653DB3">
              <w:rPr>
                <w:rFonts w:hint="eastAsia"/>
                <w:sz w:val="24"/>
              </w:rPr>
              <w:t>7</w:t>
            </w:r>
            <w:r w:rsidR="00055680" w:rsidRPr="00653DB3">
              <w:rPr>
                <w:rFonts w:hint="eastAsia"/>
                <w:sz w:val="24"/>
              </w:rPr>
              <w:t>）</w:t>
            </w:r>
            <w:r w:rsidR="004543DE" w:rsidRPr="00653DB3">
              <w:rPr>
                <w:rFonts w:hint="eastAsia"/>
                <w:sz w:val="24"/>
              </w:rPr>
              <w:t>《嘉兴秀洲高新技术产业开发区总体规划环境影响报告书》</w:t>
            </w:r>
            <w:r w:rsidRPr="00653DB3">
              <w:rPr>
                <w:spacing w:val="-2"/>
                <w:sz w:val="24"/>
              </w:rPr>
              <w:t>。</w:t>
            </w:r>
          </w:p>
          <w:p w14:paraId="3843A049" w14:textId="77777777" w:rsidR="00DA1924" w:rsidRPr="00653DB3" w:rsidRDefault="00DA1924" w:rsidP="00DA1924">
            <w:pPr>
              <w:tabs>
                <w:tab w:val="left" w:pos="2220"/>
              </w:tabs>
              <w:adjustRightInd w:val="0"/>
              <w:snapToGrid w:val="0"/>
              <w:spacing w:line="360" w:lineRule="auto"/>
              <w:rPr>
                <w:b/>
                <w:bCs/>
                <w:sz w:val="24"/>
              </w:rPr>
            </w:pPr>
            <w:r w:rsidRPr="00653DB3">
              <w:rPr>
                <w:rFonts w:hint="eastAsia"/>
                <w:b/>
                <w:bCs/>
                <w:sz w:val="24"/>
              </w:rPr>
              <w:t>1.1.2.5</w:t>
            </w:r>
            <w:r w:rsidRPr="00653DB3">
              <w:rPr>
                <w:rFonts w:hint="eastAsia"/>
                <w:b/>
                <w:bCs/>
                <w:sz w:val="24"/>
              </w:rPr>
              <w:t>项目技术文件</w:t>
            </w:r>
          </w:p>
          <w:p w14:paraId="1568D83B" w14:textId="77777777" w:rsidR="00DA1924" w:rsidRPr="00653DB3" w:rsidRDefault="00DA1924" w:rsidP="00DA1924">
            <w:pPr>
              <w:adjustRightInd w:val="0"/>
              <w:snapToGrid w:val="0"/>
              <w:spacing w:line="360" w:lineRule="auto"/>
              <w:ind w:firstLine="482"/>
              <w:rPr>
                <w:spacing w:val="-2"/>
                <w:sz w:val="24"/>
              </w:rPr>
            </w:pPr>
            <w:r w:rsidRPr="00653DB3">
              <w:rPr>
                <w:spacing w:val="-2"/>
                <w:sz w:val="24"/>
              </w:rPr>
              <w:lastRenderedPageBreak/>
              <w:t>（</w:t>
            </w:r>
            <w:r w:rsidRPr="00653DB3">
              <w:rPr>
                <w:spacing w:val="-2"/>
                <w:sz w:val="24"/>
              </w:rPr>
              <w:t>1</w:t>
            </w:r>
            <w:r w:rsidRPr="00653DB3">
              <w:rPr>
                <w:spacing w:val="-2"/>
                <w:sz w:val="24"/>
              </w:rPr>
              <w:t>）</w:t>
            </w:r>
            <w:r w:rsidR="00FD6D8A" w:rsidRPr="00653DB3">
              <w:rPr>
                <w:rFonts w:hint="eastAsia"/>
                <w:spacing w:val="-2"/>
                <w:sz w:val="24"/>
              </w:rPr>
              <w:t>浙江省企业投资项目备案（赋码）信息表</w:t>
            </w:r>
            <w:r w:rsidRPr="00653DB3">
              <w:rPr>
                <w:rFonts w:hint="eastAsia"/>
                <w:spacing w:val="-2"/>
                <w:sz w:val="24"/>
              </w:rPr>
              <w:t>；</w:t>
            </w:r>
          </w:p>
          <w:p w14:paraId="723BFC63" w14:textId="77777777" w:rsidR="00DA1924" w:rsidRPr="00653DB3" w:rsidRDefault="00DA1924" w:rsidP="00DA1924">
            <w:pPr>
              <w:adjustRightInd w:val="0"/>
              <w:snapToGrid w:val="0"/>
              <w:spacing w:line="360" w:lineRule="auto"/>
              <w:ind w:firstLine="482"/>
              <w:rPr>
                <w:spacing w:val="-2"/>
                <w:sz w:val="24"/>
              </w:rPr>
            </w:pPr>
            <w:r w:rsidRPr="00653DB3">
              <w:rPr>
                <w:rFonts w:hint="eastAsia"/>
                <w:spacing w:val="-2"/>
                <w:sz w:val="24"/>
              </w:rPr>
              <w:t>（</w:t>
            </w:r>
            <w:r w:rsidRPr="00653DB3">
              <w:rPr>
                <w:rFonts w:hint="eastAsia"/>
                <w:spacing w:val="-2"/>
                <w:sz w:val="24"/>
              </w:rPr>
              <w:t>2</w:t>
            </w:r>
            <w:r w:rsidRPr="00653DB3">
              <w:rPr>
                <w:rFonts w:hint="eastAsia"/>
                <w:spacing w:val="-2"/>
                <w:sz w:val="24"/>
              </w:rPr>
              <w:t>）</w:t>
            </w:r>
            <w:r w:rsidR="007A77CE" w:rsidRPr="00653DB3">
              <w:rPr>
                <w:rFonts w:hint="eastAsia"/>
                <w:sz w:val="24"/>
              </w:rPr>
              <w:t>嘉兴市</w:t>
            </w:r>
            <w:proofErr w:type="gramStart"/>
            <w:r w:rsidR="007A77CE" w:rsidRPr="00653DB3">
              <w:rPr>
                <w:rFonts w:hint="eastAsia"/>
                <w:sz w:val="24"/>
              </w:rPr>
              <w:t>秀湖经营</w:t>
            </w:r>
            <w:proofErr w:type="gramEnd"/>
            <w:r w:rsidR="007A77CE" w:rsidRPr="00653DB3">
              <w:rPr>
                <w:rFonts w:hint="eastAsia"/>
                <w:sz w:val="24"/>
              </w:rPr>
              <w:t>管理有限公司</w:t>
            </w:r>
            <w:r w:rsidRPr="00653DB3">
              <w:rPr>
                <w:rFonts w:hint="eastAsia"/>
                <w:spacing w:val="-2"/>
                <w:sz w:val="24"/>
              </w:rPr>
              <w:t>提供的其他相关技术资料；</w:t>
            </w:r>
          </w:p>
          <w:p w14:paraId="024E6192" w14:textId="77777777" w:rsidR="00DA1924" w:rsidRPr="00653DB3" w:rsidRDefault="00DA1924" w:rsidP="00DA1924">
            <w:pPr>
              <w:adjustRightInd w:val="0"/>
              <w:snapToGrid w:val="0"/>
              <w:spacing w:line="360" w:lineRule="auto"/>
              <w:ind w:firstLine="482"/>
              <w:rPr>
                <w:spacing w:val="-2"/>
                <w:sz w:val="24"/>
              </w:rPr>
            </w:pPr>
            <w:r w:rsidRPr="00653DB3">
              <w:rPr>
                <w:rFonts w:hint="eastAsia"/>
                <w:spacing w:val="-2"/>
                <w:sz w:val="24"/>
              </w:rPr>
              <w:t>（</w:t>
            </w:r>
            <w:r w:rsidRPr="00653DB3">
              <w:rPr>
                <w:rFonts w:hint="eastAsia"/>
                <w:spacing w:val="-2"/>
                <w:sz w:val="24"/>
              </w:rPr>
              <w:t>3</w:t>
            </w:r>
            <w:r w:rsidRPr="00653DB3">
              <w:rPr>
                <w:rFonts w:hint="eastAsia"/>
                <w:spacing w:val="-2"/>
                <w:sz w:val="24"/>
              </w:rPr>
              <w:t>）</w:t>
            </w:r>
            <w:r w:rsidR="007A77CE" w:rsidRPr="00653DB3">
              <w:rPr>
                <w:rFonts w:hint="eastAsia"/>
                <w:sz w:val="24"/>
              </w:rPr>
              <w:t>嘉兴市</w:t>
            </w:r>
            <w:proofErr w:type="gramStart"/>
            <w:r w:rsidR="007A77CE" w:rsidRPr="00653DB3">
              <w:rPr>
                <w:rFonts w:hint="eastAsia"/>
                <w:sz w:val="24"/>
              </w:rPr>
              <w:t>秀湖经营</w:t>
            </w:r>
            <w:proofErr w:type="gramEnd"/>
            <w:r w:rsidR="007A77CE" w:rsidRPr="00653DB3">
              <w:rPr>
                <w:rFonts w:hint="eastAsia"/>
                <w:sz w:val="24"/>
              </w:rPr>
              <w:t>管理有限公司</w:t>
            </w:r>
            <w:r w:rsidRPr="00653DB3">
              <w:rPr>
                <w:rFonts w:hint="eastAsia"/>
                <w:spacing w:val="-2"/>
                <w:sz w:val="24"/>
              </w:rPr>
              <w:t>与本单位签订的技术咨询合同。</w:t>
            </w:r>
          </w:p>
          <w:p w14:paraId="1401DE68" w14:textId="77777777" w:rsidR="00DA1924" w:rsidRPr="00653DB3" w:rsidRDefault="00DA1924" w:rsidP="00DA1924">
            <w:pPr>
              <w:adjustRightInd w:val="0"/>
              <w:snapToGrid w:val="0"/>
              <w:spacing w:line="360" w:lineRule="auto"/>
              <w:rPr>
                <w:b/>
                <w:spacing w:val="-2"/>
                <w:sz w:val="28"/>
                <w:szCs w:val="28"/>
              </w:rPr>
            </w:pPr>
            <w:r w:rsidRPr="00653DB3">
              <w:rPr>
                <w:rFonts w:hint="eastAsia"/>
                <w:b/>
                <w:spacing w:val="-2"/>
                <w:sz w:val="28"/>
                <w:szCs w:val="28"/>
              </w:rPr>
              <w:t>1.2</w:t>
            </w:r>
            <w:r w:rsidRPr="00653DB3">
              <w:rPr>
                <w:rFonts w:hint="eastAsia"/>
                <w:b/>
                <w:spacing w:val="-2"/>
                <w:sz w:val="28"/>
                <w:szCs w:val="28"/>
              </w:rPr>
              <w:t>建设项目基本概况</w:t>
            </w:r>
          </w:p>
          <w:p w14:paraId="26BDF063" w14:textId="77777777" w:rsidR="00B90AD9" w:rsidRPr="00653DB3" w:rsidRDefault="00B90AD9" w:rsidP="00DA1924">
            <w:pPr>
              <w:adjustRightInd w:val="0"/>
              <w:snapToGrid w:val="0"/>
              <w:spacing w:line="360" w:lineRule="auto"/>
              <w:rPr>
                <w:b/>
                <w:bCs/>
                <w:kern w:val="0"/>
                <w:sz w:val="24"/>
                <w:szCs w:val="28"/>
              </w:rPr>
            </w:pPr>
            <w:r w:rsidRPr="00653DB3">
              <w:rPr>
                <w:rFonts w:hint="eastAsia"/>
                <w:b/>
                <w:bCs/>
                <w:sz w:val="24"/>
                <w:szCs w:val="28"/>
              </w:rPr>
              <w:t>1.2.1</w:t>
            </w:r>
            <w:r w:rsidR="00F13CC7" w:rsidRPr="00653DB3">
              <w:rPr>
                <w:rFonts w:hint="eastAsia"/>
                <w:b/>
                <w:bCs/>
                <w:kern w:val="0"/>
                <w:sz w:val="24"/>
                <w:szCs w:val="28"/>
              </w:rPr>
              <w:t>主要建设内容及规模</w:t>
            </w:r>
          </w:p>
          <w:p w14:paraId="5FBBBDB6" w14:textId="079D7D3F" w:rsidR="00DC0DE8" w:rsidRPr="00653DB3" w:rsidRDefault="00DC0DE8" w:rsidP="00DC0DE8">
            <w:pPr>
              <w:adjustRightInd w:val="0"/>
              <w:snapToGrid w:val="0"/>
              <w:spacing w:line="360" w:lineRule="auto"/>
              <w:ind w:firstLine="482"/>
              <w:rPr>
                <w:sz w:val="24"/>
              </w:rPr>
            </w:pPr>
            <w:proofErr w:type="gramStart"/>
            <w:r w:rsidRPr="00653DB3">
              <w:rPr>
                <w:rFonts w:hint="eastAsia"/>
                <w:sz w:val="24"/>
              </w:rPr>
              <w:t>秀洲区</w:t>
            </w:r>
            <w:proofErr w:type="gramEnd"/>
            <w:r w:rsidRPr="00653DB3">
              <w:rPr>
                <w:rFonts w:hint="eastAsia"/>
                <w:sz w:val="24"/>
              </w:rPr>
              <w:t>妇女儿童医疗保健中心项目选址于</w:t>
            </w:r>
            <w:proofErr w:type="gramStart"/>
            <w:r w:rsidRPr="00653DB3">
              <w:rPr>
                <w:rFonts w:hint="eastAsia"/>
                <w:sz w:val="24"/>
              </w:rPr>
              <w:t>秀洲高</w:t>
            </w:r>
            <w:proofErr w:type="gramEnd"/>
            <w:r w:rsidRPr="00653DB3">
              <w:rPr>
                <w:rFonts w:hint="eastAsia"/>
                <w:sz w:val="24"/>
              </w:rPr>
              <w:t>新区，东侧为</w:t>
            </w:r>
            <w:r w:rsidR="000B6181" w:rsidRPr="00653DB3">
              <w:rPr>
                <w:rFonts w:hint="eastAsia"/>
                <w:sz w:val="24"/>
              </w:rPr>
              <w:t>规划</w:t>
            </w:r>
            <w:r w:rsidRPr="00653DB3">
              <w:rPr>
                <w:rFonts w:hint="eastAsia"/>
                <w:sz w:val="24"/>
              </w:rPr>
              <w:t>新义路、西侧为城市</w:t>
            </w:r>
            <w:proofErr w:type="gramStart"/>
            <w:r w:rsidRPr="00653DB3">
              <w:rPr>
                <w:rFonts w:hint="eastAsia"/>
                <w:sz w:val="24"/>
              </w:rPr>
              <w:t>主干道嘉铜公路</w:t>
            </w:r>
            <w:proofErr w:type="gramEnd"/>
            <w:r w:rsidRPr="00653DB3">
              <w:rPr>
                <w:rFonts w:hint="eastAsia"/>
                <w:sz w:val="24"/>
              </w:rPr>
              <w:t>、南侧为</w:t>
            </w:r>
            <w:r w:rsidR="000B6181" w:rsidRPr="00653DB3">
              <w:rPr>
                <w:rFonts w:hint="eastAsia"/>
                <w:sz w:val="24"/>
              </w:rPr>
              <w:t>规划</w:t>
            </w:r>
            <w:r w:rsidRPr="00653DB3">
              <w:rPr>
                <w:rFonts w:hint="eastAsia"/>
                <w:sz w:val="24"/>
              </w:rPr>
              <w:t>创新路、北侧为</w:t>
            </w:r>
            <w:r w:rsidR="000B6181" w:rsidRPr="00653DB3">
              <w:rPr>
                <w:rFonts w:hint="eastAsia"/>
                <w:sz w:val="24"/>
              </w:rPr>
              <w:t>规划</w:t>
            </w:r>
            <w:r w:rsidRPr="00653DB3">
              <w:rPr>
                <w:rFonts w:hint="eastAsia"/>
                <w:sz w:val="24"/>
              </w:rPr>
              <w:t>火炬路。本项目主要建设内容包括主体大楼、地下室（停车），以及给排水、绿化等其他配套设施。项目</w:t>
            </w:r>
            <w:r w:rsidR="00D35909" w:rsidRPr="00653DB3">
              <w:rPr>
                <w:rFonts w:hint="eastAsia"/>
                <w:sz w:val="24"/>
              </w:rPr>
              <w:t>总建筑面积约</w:t>
            </w:r>
            <w:r w:rsidR="00D35909" w:rsidRPr="00653DB3">
              <w:rPr>
                <w:rFonts w:hint="eastAsia"/>
                <w:sz w:val="24"/>
              </w:rPr>
              <w:t>98478.09</w:t>
            </w:r>
            <w:r w:rsidR="00D35909" w:rsidRPr="00653DB3">
              <w:rPr>
                <w:rFonts w:hint="eastAsia"/>
                <w:sz w:val="24"/>
              </w:rPr>
              <w:t>平方米</w:t>
            </w:r>
            <w:r w:rsidRPr="00653DB3">
              <w:rPr>
                <w:rFonts w:hint="eastAsia"/>
                <w:sz w:val="24"/>
              </w:rPr>
              <w:t>，</w:t>
            </w:r>
            <w:r w:rsidR="00D10EC9" w:rsidRPr="00653DB3">
              <w:rPr>
                <w:rFonts w:hint="eastAsia"/>
                <w:sz w:val="24"/>
              </w:rPr>
              <w:t>其中地上</w:t>
            </w:r>
            <w:r w:rsidR="00D10EC9" w:rsidRPr="00653DB3">
              <w:rPr>
                <w:rFonts w:hint="eastAsia"/>
                <w:sz w:val="24"/>
              </w:rPr>
              <w:t>47155.89</w:t>
            </w:r>
            <w:r w:rsidR="00D10EC9" w:rsidRPr="00653DB3">
              <w:rPr>
                <w:rFonts w:hint="eastAsia"/>
                <w:sz w:val="24"/>
              </w:rPr>
              <w:t>平方米，地下</w:t>
            </w:r>
            <w:r w:rsidR="00D10EC9" w:rsidRPr="00653DB3">
              <w:rPr>
                <w:rFonts w:hint="eastAsia"/>
                <w:sz w:val="24"/>
              </w:rPr>
              <w:t>51322.2</w:t>
            </w:r>
            <w:r w:rsidR="00D10EC9" w:rsidRPr="00653DB3">
              <w:rPr>
                <w:rFonts w:hint="eastAsia"/>
                <w:sz w:val="24"/>
              </w:rPr>
              <w:t>平方米，包括一栋</w:t>
            </w:r>
            <w:r w:rsidR="00D10EC9" w:rsidRPr="00653DB3">
              <w:rPr>
                <w:rFonts w:hint="eastAsia"/>
                <w:sz w:val="24"/>
              </w:rPr>
              <w:t>13</w:t>
            </w:r>
            <w:r w:rsidR="00D10EC9" w:rsidRPr="00653DB3">
              <w:rPr>
                <w:rFonts w:hint="eastAsia"/>
                <w:sz w:val="24"/>
              </w:rPr>
              <w:t>层的门急诊医技住院大楼和一栋</w:t>
            </w:r>
            <w:r w:rsidR="00D35909" w:rsidRPr="00653DB3">
              <w:rPr>
                <w:rFonts w:hint="eastAsia"/>
                <w:sz w:val="24"/>
              </w:rPr>
              <w:t>2</w:t>
            </w:r>
            <w:r w:rsidR="00D10EC9" w:rsidRPr="00653DB3">
              <w:rPr>
                <w:rFonts w:hint="eastAsia"/>
                <w:sz w:val="24"/>
              </w:rPr>
              <w:t>层发热门诊及相关配套用房。</w:t>
            </w:r>
            <w:r w:rsidR="003C7585" w:rsidRPr="00653DB3">
              <w:rPr>
                <w:rFonts w:hint="eastAsia"/>
                <w:sz w:val="24"/>
              </w:rPr>
              <w:t>建设项目工程组成表见表</w:t>
            </w:r>
            <w:r w:rsidR="003C7585" w:rsidRPr="00653DB3">
              <w:rPr>
                <w:rFonts w:hint="eastAsia"/>
                <w:sz w:val="24"/>
              </w:rPr>
              <w:t>1-2</w:t>
            </w:r>
            <w:r w:rsidR="003C7585" w:rsidRPr="00653DB3">
              <w:rPr>
                <w:rFonts w:hint="eastAsia"/>
                <w:sz w:val="24"/>
              </w:rPr>
              <w:t>，主要技术经济指标表</w:t>
            </w:r>
            <w:r w:rsidR="003C7585" w:rsidRPr="00653DB3">
              <w:rPr>
                <w:rFonts w:hint="eastAsia"/>
                <w:sz w:val="24"/>
              </w:rPr>
              <w:t>1-3</w:t>
            </w:r>
            <w:r w:rsidR="003C7585" w:rsidRPr="00653DB3">
              <w:rPr>
                <w:rFonts w:hint="eastAsia"/>
                <w:sz w:val="24"/>
              </w:rPr>
              <w:t>。</w:t>
            </w:r>
            <w:r w:rsidR="00251938" w:rsidRPr="00653DB3">
              <w:rPr>
                <w:rFonts w:hint="eastAsia"/>
                <w:sz w:val="24"/>
              </w:rPr>
              <w:t>本项目建筑各层功能</w:t>
            </w:r>
            <w:r w:rsidR="00046EC9" w:rsidRPr="00653DB3">
              <w:rPr>
                <w:rFonts w:hint="eastAsia"/>
                <w:sz w:val="24"/>
              </w:rPr>
              <w:t>平面布置</w:t>
            </w:r>
            <w:r w:rsidR="00251938" w:rsidRPr="00653DB3">
              <w:rPr>
                <w:rFonts w:hint="eastAsia"/>
                <w:sz w:val="24"/>
              </w:rPr>
              <w:t>见表</w:t>
            </w:r>
            <w:r w:rsidR="00251938" w:rsidRPr="00653DB3">
              <w:rPr>
                <w:rFonts w:hint="eastAsia"/>
                <w:sz w:val="24"/>
              </w:rPr>
              <w:t>1-4</w:t>
            </w:r>
            <w:r w:rsidR="00251938" w:rsidRPr="00653DB3">
              <w:rPr>
                <w:rFonts w:hint="eastAsia"/>
                <w:sz w:val="24"/>
              </w:rPr>
              <w:t>，总平面布置图见附图</w:t>
            </w:r>
            <w:r w:rsidR="00251938" w:rsidRPr="00653DB3">
              <w:rPr>
                <w:rFonts w:hint="eastAsia"/>
                <w:sz w:val="24"/>
              </w:rPr>
              <w:t>11</w:t>
            </w:r>
            <w:r w:rsidR="00BA7A0D" w:rsidRPr="00653DB3">
              <w:rPr>
                <w:rFonts w:hint="eastAsia"/>
                <w:sz w:val="24"/>
              </w:rPr>
              <w:t>。</w:t>
            </w:r>
          </w:p>
          <w:p w14:paraId="272B0F3B" w14:textId="77777777" w:rsidR="003C7585" w:rsidRPr="00653DB3" w:rsidRDefault="003C7585" w:rsidP="003C7585">
            <w:pPr>
              <w:pStyle w:val="ad"/>
              <w:adjustRightInd w:val="0"/>
              <w:snapToGrid w:val="0"/>
              <w:ind w:firstLineChars="0" w:firstLine="0"/>
              <w:jc w:val="center"/>
              <w:rPr>
                <w:sz w:val="28"/>
              </w:rPr>
            </w:pPr>
            <w:r w:rsidRPr="00653DB3">
              <w:rPr>
                <w:b/>
                <w:sz w:val="21"/>
                <w:szCs w:val="21"/>
              </w:rPr>
              <w:t>表</w:t>
            </w:r>
            <w:r w:rsidRPr="00653DB3">
              <w:rPr>
                <w:b/>
                <w:sz w:val="21"/>
                <w:szCs w:val="21"/>
              </w:rPr>
              <w:t xml:space="preserve">1-2   </w:t>
            </w:r>
            <w:r w:rsidRPr="00653DB3">
              <w:rPr>
                <w:rFonts w:hint="eastAsia"/>
                <w:b/>
                <w:sz w:val="21"/>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086"/>
              <w:gridCol w:w="5422"/>
            </w:tblGrid>
            <w:tr w:rsidR="00653DB3" w:rsidRPr="00653DB3" w14:paraId="781D5D73" w14:textId="77777777" w:rsidTr="00181D6A">
              <w:trPr>
                <w:trHeight w:val="50"/>
                <w:jc w:val="center"/>
              </w:trPr>
              <w:tc>
                <w:tcPr>
                  <w:tcW w:w="1276" w:type="dxa"/>
                  <w:vAlign w:val="center"/>
                </w:tcPr>
                <w:p w14:paraId="39F41417" w14:textId="77777777" w:rsidR="003C7585" w:rsidRPr="00653DB3" w:rsidRDefault="003C7585" w:rsidP="00181D6A">
                  <w:pPr>
                    <w:adjustRightInd w:val="0"/>
                    <w:snapToGrid w:val="0"/>
                    <w:jc w:val="center"/>
                    <w:rPr>
                      <w:b/>
                      <w:szCs w:val="21"/>
                    </w:rPr>
                  </w:pPr>
                  <w:r w:rsidRPr="00653DB3">
                    <w:rPr>
                      <w:rFonts w:hint="eastAsia"/>
                      <w:b/>
                      <w:szCs w:val="21"/>
                    </w:rPr>
                    <w:t>工程类别</w:t>
                  </w:r>
                </w:p>
              </w:tc>
              <w:tc>
                <w:tcPr>
                  <w:tcW w:w="6508" w:type="dxa"/>
                  <w:gridSpan w:val="2"/>
                  <w:vAlign w:val="center"/>
                </w:tcPr>
                <w:p w14:paraId="63B37F09" w14:textId="77777777" w:rsidR="003C7585" w:rsidRPr="00653DB3" w:rsidRDefault="003C7585" w:rsidP="00181D6A">
                  <w:pPr>
                    <w:adjustRightInd w:val="0"/>
                    <w:snapToGrid w:val="0"/>
                    <w:jc w:val="center"/>
                    <w:rPr>
                      <w:b/>
                      <w:szCs w:val="21"/>
                    </w:rPr>
                  </w:pPr>
                  <w:r w:rsidRPr="00653DB3">
                    <w:rPr>
                      <w:rFonts w:hint="eastAsia"/>
                      <w:b/>
                      <w:szCs w:val="21"/>
                    </w:rPr>
                    <w:t>主要内容</w:t>
                  </w:r>
                </w:p>
              </w:tc>
            </w:tr>
            <w:tr w:rsidR="00653DB3" w:rsidRPr="00653DB3" w14:paraId="26507E05" w14:textId="77777777" w:rsidTr="00181D6A">
              <w:trPr>
                <w:trHeight w:val="50"/>
                <w:jc w:val="center"/>
              </w:trPr>
              <w:tc>
                <w:tcPr>
                  <w:tcW w:w="1276" w:type="dxa"/>
                  <w:vAlign w:val="center"/>
                </w:tcPr>
                <w:p w14:paraId="1996F52C" w14:textId="77777777" w:rsidR="003C7585" w:rsidRPr="00653DB3" w:rsidRDefault="003C7585" w:rsidP="00181D6A">
                  <w:pPr>
                    <w:adjustRightInd w:val="0"/>
                    <w:snapToGrid w:val="0"/>
                    <w:jc w:val="center"/>
                    <w:rPr>
                      <w:szCs w:val="21"/>
                    </w:rPr>
                  </w:pPr>
                  <w:r w:rsidRPr="00653DB3">
                    <w:rPr>
                      <w:szCs w:val="21"/>
                    </w:rPr>
                    <w:t>主体工程</w:t>
                  </w:r>
                </w:p>
              </w:tc>
              <w:tc>
                <w:tcPr>
                  <w:tcW w:w="6508" w:type="dxa"/>
                  <w:gridSpan w:val="2"/>
                  <w:vAlign w:val="center"/>
                </w:tcPr>
                <w:p w14:paraId="4F485E25" w14:textId="39FF29B8" w:rsidR="003C7585" w:rsidRPr="00653DB3" w:rsidRDefault="003C7585" w:rsidP="00D35909">
                  <w:pPr>
                    <w:adjustRightInd w:val="0"/>
                    <w:snapToGrid w:val="0"/>
                    <w:jc w:val="center"/>
                    <w:rPr>
                      <w:szCs w:val="21"/>
                    </w:rPr>
                  </w:pPr>
                  <w:r w:rsidRPr="00653DB3">
                    <w:rPr>
                      <w:rFonts w:hint="eastAsia"/>
                      <w:szCs w:val="21"/>
                    </w:rPr>
                    <w:t>项目总投资</w:t>
                  </w:r>
                  <w:r w:rsidR="00954F62" w:rsidRPr="00653DB3">
                    <w:rPr>
                      <w:rFonts w:hint="eastAsia"/>
                    </w:rPr>
                    <w:t>72906.82</w:t>
                  </w:r>
                  <w:r w:rsidRPr="00653DB3">
                    <w:rPr>
                      <w:rFonts w:hint="eastAsia"/>
                      <w:szCs w:val="21"/>
                    </w:rPr>
                    <w:t>万元，</w:t>
                  </w:r>
                  <w:r w:rsidR="00954F62" w:rsidRPr="00653DB3">
                    <w:rPr>
                      <w:rFonts w:hint="eastAsia"/>
                      <w:szCs w:val="21"/>
                    </w:rPr>
                    <w:t>建设一栋</w:t>
                  </w:r>
                  <w:r w:rsidR="00954F62" w:rsidRPr="00653DB3">
                    <w:rPr>
                      <w:rFonts w:hint="eastAsia"/>
                      <w:szCs w:val="21"/>
                    </w:rPr>
                    <w:t>13</w:t>
                  </w:r>
                  <w:r w:rsidR="00954F62" w:rsidRPr="00653DB3">
                    <w:rPr>
                      <w:rFonts w:hint="eastAsia"/>
                      <w:szCs w:val="21"/>
                    </w:rPr>
                    <w:t>层的门急诊医技住院大楼和一栋</w:t>
                  </w:r>
                  <w:r w:rsidR="00D35909" w:rsidRPr="00653DB3">
                    <w:rPr>
                      <w:rFonts w:hint="eastAsia"/>
                      <w:szCs w:val="21"/>
                    </w:rPr>
                    <w:t>2</w:t>
                  </w:r>
                  <w:r w:rsidR="00954F62" w:rsidRPr="00653DB3">
                    <w:rPr>
                      <w:rFonts w:hint="eastAsia"/>
                      <w:szCs w:val="21"/>
                    </w:rPr>
                    <w:t>层发热门诊及相关配套用房，共设床位</w:t>
                  </w:r>
                  <w:r w:rsidR="00954F62" w:rsidRPr="00653DB3">
                    <w:rPr>
                      <w:rFonts w:hint="eastAsia"/>
                      <w:szCs w:val="21"/>
                    </w:rPr>
                    <w:t>331</w:t>
                  </w:r>
                  <w:r w:rsidR="00954F62" w:rsidRPr="00653DB3">
                    <w:rPr>
                      <w:rFonts w:hint="eastAsia"/>
                      <w:szCs w:val="21"/>
                    </w:rPr>
                    <w:t>张</w:t>
                  </w:r>
                  <w:r w:rsidR="009A64BB" w:rsidRPr="00653DB3">
                    <w:rPr>
                      <w:rFonts w:hint="eastAsia"/>
                      <w:szCs w:val="21"/>
                    </w:rPr>
                    <w:t>。</w:t>
                  </w:r>
                </w:p>
              </w:tc>
            </w:tr>
            <w:tr w:rsidR="00653DB3" w:rsidRPr="00653DB3" w14:paraId="6724C01D" w14:textId="77777777" w:rsidTr="00181D6A">
              <w:trPr>
                <w:trHeight w:val="50"/>
                <w:jc w:val="center"/>
              </w:trPr>
              <w:tc>
                <w:tcPr>
                  <w:tcW w:w="1276" w:type="dxa"/>
                  <w:vAlign w:val="center"/>
                </w:tcPr>
                <w:p w14:paraId="78FF51B7" w14:textId="77777777" w:rsidR="003C7585" w:rsidRPr="00653DB3" w:rsidRDefault="003C7585" w:rsidP="00181D6A">
                  <w:pPr>
                    <w:adjustRightInd w:val="0"/>
                    <w:snapToGrid w:val="0"/>
                    <w:jc w:val="center"/>
                    <w:rPr>
                      <w:szCs w:val="21"/>
                    </w:rPr>
                  </w:pPr>
                  <w:r w:rsidRPr="00653DB3">
                    <w:rPr>
                      <w:rFonts w:hint="eastAsia"/>
                      <w:szCs w:val="21"/>
                    </w:rPr>
                    <w:t>辅助工程</w:t>
                  </w:r>
                </w:p>
              </w:tc>
              <w:tc>
                <w:tcPr>
                  <w:tcW w:w="6508" w:type="dxa"/>
                  <w:gridSpan w:val="2"/>
                  <w:vAlign w:val="center"/>
                </w:tcPr>
                <w:p w14:paraId="75EED9C1" w14:textId="77777777" w:rsidR="003C7585" w:rsidRPr="00653DB3" w:rsidRDefault="003C7585" w:rsidP="00181D6A">
                  <w:pPr>
                    <w:adjustRightInd w:val="0"/>
                    <w:snapToGrid w:val="0"/>
                    <w:jc w:val="center"/>
                    <w:rPr>
                      <w:szCs w:val="21"/>
                    </w:rPr>
                  </w:pPr>
                  <w:r w:rsidRPr="00653DB3">
                    <w:rPr>
                      <w:rFonts w:hint="eastAsia"/>
                      <w:szCs w:val="21"/>
                    </w:rPr>
                    <w:t>办公室、值班室等</w:t>
                  </w:r>
                </w:p>
              </w:tc>
            </w:tr>
            <w:tr w:rsidR="00653DB3" w:rsidRPr="00653DB3" w14:paraId="22FC9321" w14:textId="77777777" w:rsidTr="00181D6A">
              <w:trPr>
                <w:trHeight w:val="90"/>
                <w:jc w:val="center"/>
              </w:trPr>
              <w:tc>
                <w:tcPr>
                  <w:tcW w:w="1276" w:type="dxa"/>
                  <w:vMerge w:val="restart"/>
                  <w:vAlign w:val="center"/>
                </w:tcPr>
                <w:p w14:paraId="07EB143F" w14:textId="77777777" w:rsidR="003C7585" w:rsidRPr="00653DB3" w:rsidRDefault="003C7585" w:rsidP="00181D6A">
                  <w:pPr>
                    <w:adjustRightInd w:val="0"/>
                    <w:snapToGrid w:val="0"/>
                    <w:jc w:val="center"/>
                    <w:rPr>
                      <w:szCs w:val="21"/>
                    </w:rPr>
                  </w:pPr>
                  <w:r w:rsidRPr="00653DB3">
                    <w:rPr>
                      <w:rFonts w:hint="eastAsia"/>
                      <w:szCs w:val="21"/>
                    </w:rPr>
                    <w:t>环保工程</w:t>
                  </w:r>
                </w:p>
              </w:tc>
              <w:tc>
                <w:tcPr>
                  <w:tcW w:w="1086" w:type="dxa"/>
                  <w:vAlign w:val="center"/>
                </w:tcPr>
                <w:p w14:paraId="60746417" w14:textId="77777777" w:rsidR="003C7585" w:rsidRPr="00653DB3" w:rsidRDefault="003C7585" w:rsidP="00181D6A">
                  <w:pPr>
                    <w:adjustRightInd w:val="0"/>
                    <w:snapToGrid w:val="0"/>
                    <w:jc w:val="center"/>
                    <w:rPr>
                      <w:szCs w:val="21"/>
                    </w:rPr>
                  </w:pPr>
                  <w:r w:rsidRPr="00653DB3">
                    <w:rPr>
                      <w:rFonts w:hint="eastAsia"/>
                      <w:szCs w:val="21"/>
                    </w:rPr>
                    <w:t>废水处理</w:t>
                  </w:r>
                </w:p>
              </w:tc>
              <w:tc>
                <w:tcPr>
                  <w:tcW w:w="5422" w:type="dxa"/>
                  <w:vAlign w:val="center"/>
                </w:tcPr>
                <w:p w14:paraId="6C30B0D4" w14:textId="1291DD2F" w:rsidR="003C7585" w:rsidRPr="00653DB3" w:rsidRDefault="005D1FD3" w:rsidP="005D1FD3">
                  <w:pPr>
                    <w:adjustRightInd w:val="0"/>
                    <w:snapToGrid w:val="0"/>
                    <w:jc w:val="center"/>
                    <w:rPr>
                      <w:szCs w:val="21"/>
                    </w:rPr>
                  </w:pPr>
                  <w:r w:rsidRPr="00653DB3">
                    <w:rPr>
                      <w:rFonts w:hint="eastAsia"/>
                      <w:szCs w:val="21"/>
                    </w:rPr>
                    <w:t>生活污水经化粪池处理，食堂废水经隔油池处理后汇同医疗废水一并</w:t>
                  </w:r>
                  <w:r w:rsidR="003C7585" w:rsidRPr="00653DB3">
                    <w:rPr>
                      <w:rFonts w:hint="eastAsia"/>
                      <w:szCs w:val="21"/>
                    </w:rPr>
                    <w:t>经院内污水处理</w:t>
                  </w:r>
                  <w:r w:rsidRPr="00653DB3">
                    <w:rPr>
                      <w:rFonts w:hint="eastAsia"/>
                      <w:szCs w:val="21"/>
                    </w:rPr>
                    <w:t>站</w:t>
                  </w:r>
                  <w:r w:rsidR="003C7585" w:rsidRPr="00653DB3">
                    <w:rPr>
                      <w:rFonts w:hint="eastAsia"/>
                      <w:szCs w:val="21"/>
                    </w:rPr>
                    <w:t>处理后纳入嘉兴市污水处理工程管网，经嘉兴市联合污水处理厂处理</w:t>
                  </w:r>
                </w:p>
              </w:tc>
            </w:tr>
            <w:tr w:rsidR="00653DB3" w:rsidRPr="00653DB3" w14:paraId="18AF0087" w14:textId="77777777" w:rsidTr="00181D6A">
              <w:trPr>
                <w:trHeight w:val="90"/>
                <w:jc w:val="center"/>
              </w:trPr>
              <w:tc>
                <w:tcPr>
                  <w:tcW w:w="1276" w:type="dxa"/>
                  <w:vMerge/>
                  <w:vAlign w:val="center"/>
                </w:tcPr>
                <w:p w14:paraId="4EA511DC" w14:textId="77777777" w:rsidR="003C7585" w:rsidRPr="00653DB3" w:rsidRDefault="003C7585" w:rsidP="00181D6A">
                  <w:pPr>
                    <w:adjustRightInd w:val="0"/>
                    <w:snapToGrid w:val="0"/>
                    <w:jc w:val="center"/>
                    <w:rPr>
                      <w:szCs w:val="21"/>
                    </w:rPr>
                  </w:pPr>
                </w:p>
              </w:tc>
              <w:tc>
                <w:tcPr>
                  <w:tcW w:w="1086" w:type="dxa"/>
                  <w:vAlign w:val="center"/>
                </w:tcPr>
                <w:p w14:paraId="2DAAF998" w14:textId="77777777" w:rsidR="003C7585" w:rsidRPr="00653DB3" w:rsidRDefault="003C7585" w:rsidP="00181D6A">
                  <w:pPr>
                    <w:adjustRightInd w:val="0"/>
                    <w:snapToGrid w:val="0"/>
                    <w:jc w:val="center"/>
                    <w:rPr>
                      <w:szCs w:val="21"/>
                    </w:rPr>
                  </w:pPr>
                  <w:r w:rsidRPr="00653DB3">
                    <w:rPr>
                      <w:rFonts w:hint="eastAsia"/>
                      <w:szCs w:val="21"/>
                    </w:rPr>
                    <w:t>废气处理</w:t>
                  </w:r>
                </w:p>
              </w:tc>
              <w:tc>
                <w:tcPr>
                  <w:tcW w:w="5422" w:type="dxa"/>
                  <w:vAlign w:val="center"/>
                </w:tcPr>
                <w:p w14:paraId="1335F970" w14:textId="14DF2BFB" w:rsidR="003C7585" w:rsidRPr="00653DB3" w:rsidRDefault="005D1FD3" w:rsidP="009A64BB">
                  <w:pPr>
                    <w:adjustRightInd w:val="0"/>
                    <w:snapToGrid w:val="0"/>
                    <w:rPr>
                      <w:szCs w:val="21"/>
                    </w:rPr>
                  </w:pPr>
                  <w:r w:rsidRPr="00653DB3">
                    <w:rPr>
                      <w:rFonts w:hint="eastAsia"/>
                      <w:szCs w:val="21"/>
                    </w:rPr>
                    <w:t>食堂油烟废气经集气罩收集后由专用油烟净化器净化后高空排放；</w:t>
                  </w:r>
                  <w:r w:rsidR="009A64BB" w:rsidRPr="00653DB3">
                    <w:rPr>
                      <w:rFonts w:hint="eastAsia"/>
                      <w:szCs w:val="21"/>
                    </w:rPr>
                    <w:t>地下车库设置独立排风系统，废气经机械排风装置引至室外地面人员活动区外（上部）无组织排放；</w:t>
                  </w:r>
                  <w:r w:rsidR="00310A13" w:rsidRPr="00653DB3">
                    <w:rPr>
                      <w:rFonts w:hint="eastAsia"/>
                      <w:szCs w:val="21"/>
                    </w:rPr>
                    <w:t>天然气</w:t>
                  </w:r>
                  <w:r w:rsidR="000C73F3" w:rsidRPr="00653DB3">
                    <w:rPr>
                      <w:rFonts w:hint="eastAsia"/>
                      <w:szCs w:val="21"/>
                    </w:rPr>
                    <w:t>燃烧</w:t>
                  </w:r>
                  <w:r w:rsidR="00310A13" w:rsidRPr="00653DB3">
                    <w:rPr>
                      <w:rFonts w:hint="eastAsia"/>
                      <w:szCs w:val="21"/>
                    </w:rPr>
                    <w:t>废气</w:t>
                  </w:r>
                  <w:r w:rsidR="00A10260" w:rsidRPr="00653DB3">
                    <w:rPr>
                      <w:rFonts w:hint="eastAsia"/>
                      <w:szCs w:val="21"/>
                    </w:rPr>
                    <w:t>经加热炉自带的废气收集装置全部收集后</w:t>
                  </w:r>
                  <w:r w:rsidR="00310A13" w:rsidRPr="00653DB3">
                    <w:rPr>
                      <w:rFonts w:hint="eastAsia"/>
                      <w:szCs w:val="21"/>
                    </w:rPr>
                    <w:t>通过排气筒高空排放；</w:t>
                  </w:r>
                  <w:r w:rsidR="009A64BB" w:rsidRPr="00653DB3">
                    <w:rPr>
                      <w:rFonts w:hint="eastAsia"/>
                      <w:szCs w:val="21"/>
                    </w:rPr>
                    <w:t>污水处理站设施采取一体化设计，各构筑物均密闭设计，用引风机将产生的污水站废气抽出，经“高能离子光解除臭系统”处理后引至高空排放。</w:t>
                  </w:r>
                </w:p>
              </w:tc>
            </w:tr>
            <w:tr w:rsidR="00653DB3" w:rsidRPr="00653DB3" w14:paraId="233B8EB5" w14:textId="77777777" w:rsidTr="00181D6A">
              <w:trPr>
                <w:trHeight w:val="50"/>
                <w:jc w:val="center"/>
              </w:trPr>
              <w:tc>
                <w:tcPr>
                  <w:tcW w:w="1276" w:type="dxa"/>
                  <w:vMerge/>
                  <w:vAlign w:val="center"/>
                </w:tcPr>
                <w:p w14:paraId="0CB3EF6C" w14:textId="77777777" w:rsidR="003C7585" w:rsidRPr="00653DB3" w:rsidRDefault="003C7585" w:rsidP="00181D6A">
                  <w:pPr>
                    <w:adjustRightInd w:val="0"/>
                    <w:snapToGrid w:val="0"/>
                    <w:jc w:val="center"/>
                    <w:rPr>
                      <w:szCs w:val="21"/>
                    </w:rPr>
                  </w:pPr>
                </w:p>
              </w:tc>
              <w:tc>
                <w:tcPr>
                  <w:tcW w:w="1086" w:type="dxa"/>
                  <w:vAlign w:val="center"/>
                </w:tcPr>
                <w:p w14:paraId="6DF4B46F" w14:textId="77777777" w:rsidR="003C7585" w:rsidRPr="00653DB3" w:rsidRDefault="003C7585" w:rsidP="00181D6A">
                  <w:pPr>
                    <w:adjustRightInd w:val="0"/>
                    <w:snapToGrid w:val="0"/>
                    <w:jc w:val="center"/>
                    <w:rPr>
                      <w:szCs w:val="21"/>
                    </w:rPr>
                  </w:pPr>
                  <w:r w:rsidRPr="00653DB3">
                    <w:rPr>
                      <w:rFonts w:hint="eastAsia"/>
                      <w:szCs w:val="21"/>
                    </w:rPr>
                    <w:t>噪声处理</w:t>
                  </w:r>
                </w:p>
              </w:tc>
              <w:tc>
                <w:tcPr>
                  <w:tcW w:w="5422" w:type="dxa"/>
                  <w:vAlign w:val="center"/>
                </w:tcPr>
                <w:p w14:paraId="5FBAFAFC" w14:textId="0EF78E89" w:rsidR="003C7585" w:rsidRPr="00653DB3" w:rsidRDefault="009A64BB" w:rsidP="00181D6A">
                  <w:pPr>
                    <w:adjustRightInd w:val="0"/>
                    <w:snapToGrid w:val="0"/>
                    <w:jc w:val="center"/>
                    <w:rPr>
                      <w:szCs w:val="21"/>
                    </w:rPr>
                  </w:pPr>
                  <w:r w:rsidRPr="00653DB3">
                    <w:rPr>
                      <w:rFonts w:hint="eastAsia"/>
                      <w:szCs w:val="21"/>
                    </w:rPr>
                    <w:t>风机、水泵、配电房等设备合理布局，采取综合隔声、减振措施</w:t>
                  </w:r>
                </w:p>
              </w:tc>
            </w:tr>
            <w:tr w:rsidR="00653DB3" w:rsidRPr="00653DB3" w14:paraId="062ABBC4" w14:textId="77777777" w:rsidTr="00181D6A">
              <w:trPr>
                <w:trHeight w:val="50"/>
                <w:jc w:val="center"/>
              </w:trPr>
              <w:tc>
                <w:tcPr>
                  <w:tcW w:w="1276" w:type="dxa"/>
                  <w:vMerge/>
                  <w:vAlign w:val="center"/>
                </w:tcPr>
                <w:p w14:paraId="3EDE8494" w14:textId="77777777" w:rsidR="003C7585" w:rsidRPr="00653DB3" w:rsidRDefault="003C7585" w:rsidP="00181D6A">
                  <w:pPr>
                    <w:adjustRightInd w:val="0"/>
                    <w:snapToGrid w:val="0"/>
                    <w:jc w:val="center"/>
                    <w:rPr>
                      <w:szCs w:val="21"/>
                    </w:rPr>
                  </w:pPr>
                </w:p>
              </w:tc>
              <w:tc>
                <w:tcPr>
                  <w:tcW w:w="1086" w:type="dxa"/>
                  <w:vAlign w:val="center"/>
                </w:tcPr>
                <w:p w14:paraId="7990FEE6" w14:textId="77777777" w:rsidR="003C7585" w:rsidRPr="00653DB3" w:rsidRDefault="003C7585" w:rsidP="00181D6A">
                  <w:pPr>
                    <w:adjustRightInd w:val="0"/>
                    <w:snapToGrid w:val="0"/>
                    <w:jc w:val="center"/>
                    <w:rPr>
                      <w:szCs w:val="21"/>
                    </w:rPr>
                  </w:pPr>
                  <w:r w:rsidRPr="00653DB3">
                    <w:rPr>
                      <w:rFonts w:hint="eastAsia"/>
                      <w:szCs w:val="21"/>
                    </w:rPr>
                    <w:t>固废处置</w:t>
                  </w:r>
                </w:p>
              </w:tc>
              <w:tc>
                <w:tcPr>
                  <w:tcW w:w="5422" w:type="dxa"/>
                  <w:vAlign w:val="center"/>
                </w:tcPr>
                <w:p w14:paraId="4A8FB54A" w14:textId="77777777" w:rsidR="003C7585" w:rsidRPr="00653DB3" w:rsidRDefault="003C7585" w:rsidP="00181D6A">
                  <w:pPr>
                    <w:adjustRightInd w:val="0"/>
                    <w:snapToGrid w:val="0"/>
                    <w:jc w:val="center"/>
                    <w:rPr>
                      <w:szCs w:val="21"/>
                    </w:rPr>
                  </w:pPr>
                  <w:r w:rsidRPr="00653DB3">
                    <w:rPr>
                      <w:szCs w:val="21"/>
                    </w:rPr>
                    <w:t>设置</w:t>
                  </w:r>
                  <w:r w:rsidRPr="00653DB3">
                    <w:rPr>
                      <w:rFonts w:hint="eastAsia"/>
                      <w:szCs w:val="21"/>
                    </w:rPr>
                    <w:t>一般</w:t>
                  </w:r>
                  <w:r w:rsidRPr="00653DB3">
                    <w:rPr>
                      <w:szCs w:val="21"/>
                    </w:rPr>
                    <w:t>固废</w:t>
                  </w:r>
                  <w:r w:rsidRPr="00653DB3">
                    <w:rPr>
                      <w:rFonts w:hint="eastAsia"/>
                      <w:szCs w:val="21"/>
                    </w:rPr>
                    <w:t>和危险废物</w:t>
                  </w:r>
                  <w:r w:rsidRPr="00653DB3">
                    <w:rPr>
                      <w:szCs w:val="21"/>
                    </w:rPr>
                    <w:t>暂存场所，进行分类处置</w:t>
                  </w:r>
                </w:p>
              </w:tc>
            </w:tr>
            <w:tr w:rsidR="00653DB3" w:rsidRPr="00653DB3" w14:paraId="3A81912E" w14:textId="77777777" w:rsidTr="00181D6A">
              <w:trPr>
                <w:trHeight w:val="50"/>
                <w:jc w:val="center"/>
              </w:trPr>
              <w:tc>
                <w:tcPr>
                  <w:tcW w:w="1276" w:type="dxa"/>
                  <w:vMerge w:val="restart"/>
                  <w:vAlign w:val="center"/>
                </w:tcPr>
                <w:p w14:paraId="3072068D" w14:textId="77777777" w:rsidR="003C7585" w:rsidRPr="00653DB3" w:rsidRDefault="003C7585" w:rsidP="00181D6A">
                  <w:pPr>
                    <w:adjustRightInd w:val="0"/>
                    <w:snapToGrid w:val="0"/>
                    <w:jc w:val="center"/>
                    <w:rPr>
                      <w:szCs w:val="21"/>
                    </w:rPr>
                  </w:pPr>
                  <w:r w:rsidRPr="00653DB3">
                    <w:rPr>
                      <w:szCs w:val="21"/>
                    </w:rPr>
                    <w:t>公用工程</w:t>
                  </w:r>
                </w:p>
              </w:tc>
              <w:tc>
                <w:tcPr>
                  <w:tcW w:w="1086" w:type="dxa"/>
                  <w:vAlign w:val="center"/>
                </w:tcPr>
                <w:p w14:paraId="2172197B" w14:textId="77777777" w:rsidR="003C7585" w:rsidRPr="00653DB3" w:rsidRDefault="003C7585" w:rsidP="00181D6A">
                  <w:pPr>
                    <w:adjustRightInd w:val="0"/>
                    <w:snapToGrid w:val="0"/>
                    <w:jc w:val="center"/>
                    <w:rPr>
                      <w:szCs w:val="21"/>
                    </w:rPr>
                  </w:pPr>
                  <w:r w:rsidRPr="00653DB3">
                    <w:rPr>
                      <w:szCs w:val="21"/>
                    </w:rPr>
                    <w:t>给水</w:t>
                  </w:r>
                </w:p>
              </w:tc>
              <w:tc>
                <w:tcPr>
                  <w:tcW w:w="5422" w:type="dxa"/>
                  <w:vAlign w:val="center"/>
                </w:tcPr>
                <w:p w14:paraId="31483763" w14:textId="77777777" w:rsidR="003C7585" w:rsidRPr="00653DB3" w:rsidRDefault="003C7585" w:rsidP="00181D6A">
                  <w:pPr>
                    <w:adjustRightInd w:val="0"/>
                    <w:snapToGrid w:val="0"/>
                    <w:jc w:val="center"/>
                    <w:rPr>
                      <w:szCs w:val="21"/>
                    </w:rPr>
                  </w:pPr>
                  <w:r w:rsidRPr="00653DB3">
                    <w:rPr>
                      <w:szCs w:val="21"/>
                    </w:rPr>
                    <w:t>由市政给水管网引入</w:t>
                  </w:r>
                </w:p>
              </w:tc>
            </w:tr>
            <w:tr w:rsidR="00653DB3" w:rsidRPr="00653DB3" w14:paraId="45C9EAAE" w14:textId="77777777" w:rsidTr="00181D6A">
              <w:trPr>
                <w:trHeight w:val="50"/>
                <w:jc w:val="center"/>
              </w:trPr>
              <w:tc>
                <w:tcPr>
                  <w:tcW w:w="1276" w:type="dxa"/>
                  <w:vMerge/>
                  <w:vAlign w:val="center"/>
                </w:tcPr>
                <w:p w14:paraId="17AB5EBD" w14:textId="77777777" w:rsidR="003C7585" w:rsidRPr="00653DB3" w:rsidRDefault="003C7585" w:rsidP="00181D6A">
                  <w:pPr>
                    <w:adjustRightInd w:val="0"/>
                    <w:snapToGrid w:val="0"/>
                    <w:jc w:val="center"/>
                    <w:rPr>
                      <w:szCs w:val="21"/>
                    </w:rPr>
                  </w:pPr>
                </w:p>
              </w:tc>
              <w:tc>
                <w:tcPr>
                  <w:tcW w:w="1086" w:type="dxa"/>
                  <w:vAlign w:val="center"/>
                </w:tcPr>
                <w:p w14:paraId="245E4803" w14:textId="77777777" w:rsidR="003C7585" w:rsidRPr="00653DB3" w:rsidRDefault="003C7585" w:rsidP="00181D6A">
                  <w:pPr>
                    <w:adjustRightInd w:val="0"/>
                    <w:snapToGrid w:val="0"/>
                    <w:jc w:val="center"/>
                    <w:rPr>
                      <w:szCs w:val="21"/>
                    </w:rPr>
                  </w:pPr>
                  <w:r w:rsidRPr="00653DB3">
                    <w:rPr>
                      <w:szCs w:val="21"/>
                    </w:rPr>
                    <w:t>排</w:t>
                  </w:r>
                  <w:r w:rsidRPr="00653DB3">
                    <w:rPr>
                      <w:rFonts w:hint="eastAsia"/>
                      <w:szCs w:val="21"/>
                    </w:rPr>
                    <w:t>水</w:t>
                  </w:r>
                </w:p>
              </w:tc>
              <w:tc>
                <w:tcPr>
                  <w:tcW w:w="5422" w:type="dxa"/>
                  <w:vAlign w:val="center"/>
                </w:tcPr>
                <w:p w14:paraId="4FFD5C47" w14:textId="629164E5" w:rsidR="003C7585" w:rsidRPr="00653DB3" w:rsidRDefault="003C7585" w:rsidP="00181D6A">
                  <w:pPr>
                    <w:adjustRightInd w:val="0"/>
                    <w:snapToGrid w:val="0"/>
                    <w:jc w:val="center"/>
                    <w:rPr>
                      <w:szCs w:val="21"/>
                    </w:rPr>
                  </w:pPr>
                  <w:r w:rsidRPr="00653DB3">
                    <w:rPr>
                      <w:rFonts w:hint="eastAsia"/>
                      <w:szCs w:val="21"/>
                    </w:rPr>
                    <w:t>项目实行雨污分流制，雨水经</w:t>
                  </w:r>
                  <w:r w:rsidR="00F54CB4" w:rsidRPr="00653DB3">
                    <w:rPr>
                      <w:rFonts w:hint="eastAsia"/>
                      <w:szCs w:val="21"/>
                    </w:rPr>
                    <w:t>场</w:t>
                  </w:r>
                  <w:r w:rsidRPr="00653DB3">
                    <w:rPr>
                      <w:rFonts w:hint="eastAsia"/>
                      <w:szCs w:val="21"/>
                    </w:rPr>
                    <w:t>区雨水管道收集后排入市政雨水管网；</w:t>
                  </w:r>
                  <w:r w:rsidR="009A64BB" w:rsidRPr="00653DB3">
                    <w:rPr>
                      <w:rFonts w:hint="eastAsia"/>
                      <w:szCs w:val="21"/>
                    </w:rPr>
                    <w:t>生活污水经化粪池处理，食堂废水经隔油池处理后</w:t>
                  </w:r>
                  <w:r w:rsidRPr="00653DB3">
                    <w:rPr>
                      <w:rFonts w:hint="eastAsia"/>
                      <w:szCs w:val="21"/>
                    </w:rPr>
                    <w:t>汇同医疗废水经污水处理设施处理达到《医疗机构水污染物排放标准》（</w:t>
                  </w:r>
                  <w:r w:rsidRPr="00653DB3">
                    <w:rPr>
                      <w:rFonts w:hint="eastAsia"/>
                      <w:szCs w:val="21"/>
                    </w:rPr>
                    <w:t>GB18466-2005</w:t>
                  </w:r>
                  <w:r w:rsidRPr="00653DB3">
                    <w:rPr>
                      <w:rFonts w:hint="eastAsia"/>
                      <w:szCs w:val="21"/>
                    </w:rPr>
                    <w:t>）</w:t>
                  </w:r>
                  <w:r w:rsidRPr="00653DB3">
                    <w:rPr>
                      <w:rFonts w:hint="eastAsia"/>
                      <w:szCs w:val="21"/>
                    </w:rPr>
                    <w:t xml:space="preserve"> </w:t>
                  </w:r>
                  <w:r w:rsidRPr="00653DB3">
                    <w:rPr>
                      <w:rFonts w:hint="eastAsia"/>
                      <w:szCs w:val="21"/>
                    </w:rPr>
                    <w:t>表</w:t>
                  </w:r>
                  <w:r w:rsidRPr="00653DB3">
                    <w:rPr>
                      <w:rFonts w:hint="eastAsia"/>
                      <w:szCs w:val="21"/>
                    </w:rPr>
                    <w:t>2</w:t>
                  </w:r>
                  <w:r w:rsidRPr="00653DB3">
                    <w:rPr>
                      <w:rFonts w:hint="eastAsia"/>
                      <w:szCs w:val="21"/>
                    </w:rPr>
                    <w:t>要求后纳入嘉兴市污水处理工程管网，经嘉兴市联合污水处理厂处理达到《城镇污水处理厂污染物排放标准》（</w:t>
                  </w:r>
                  <w:r w:rsidRPr="00653DB3">
                    <w:rPr>
                      <w:rFonts w:hint="eastAsia"/>
                      <w:szCs w:val="21"/>
                    </w:rPr>
                    <w:t>GB18918-2002</w:t>
                  </w:r>
                  <w:r w:rsidRPr="00653DB3">
                    <w:rPr>
                      <w:rFonts w:hint="eastAsia"/>
                      <w:szCs w:val="21"/>
                    </w:rPr>
                    <w:t>）表</w:t>
                  </w:r>
                  <w:r w:rsidRPr="00653DB3">
                    <w:rPr>
                      <w:rFonts w:hint="eastAsia"/>
                      <w:szCs w:val="21"/>
                    </w:rPr>
                    <w:t>1</w:t>
                  </w:r>
                  <w:r w:rsidRPr="00653DB3">
                    <w:rPr>
                      <w:rFonts w:hint="eastAsia"/>
                      <w:szCs w:val="21"/>
                    </w:rPr>
                    <w:t>中一级</w:t>
                  </w:r>
                  <w:r w:rsidRPr="00653DB3">
                    <w:rPr>
                      <w:rFonts w:hint="eastAsia"/>
                      <w:szCs w:val="21"/>
                    </w:rPr>
                    <w:t>A</w:t>
                  </w:r>
                  <w:r w:rsidRPr="00653DB3">
                    <w:rPr>
                      <w:rFonts w:hint="eastAsia"/>
                      <w:szCs w:val="21"/>
                    </w:rPr>
                    <w:t>标准后排入杭州湾海域。</w:t>
                  </w:r>
                </w:p>
              </w:tc>
            </w:tr>
            <w:tr w:rsidR="00653DB3" w:rsidRPr="00653DB3" w14:paraId="693AE0FD" w14:textId="77777777" w:rsidTr="00181D6A">
              <w:trPr>
                <w:trHeight w:val="50"/>
                <w:jc w:val="center"/>
              </w:trPr>
              <w:tc>
                <w:tcPr>
                  <w:tcW w:w="1276" w:type="dxa"/>
                  <w:vMerge/>
                  <w:vAlign w:val="center"/>
                </w:tcPr>
                <w:p w14:paraId="6E3CFBB6" w14:textId="77777777" w:rsidR="003C7585" w:rsidRPr="00653DB3" w:rsidRDefault="003C7585" w:rsidP="00181D6A">
                  <w:pPr>
                    <w:adjustRightInd w:val="0"/>
                    <w:snapToGrid w:val="0"/>
                    <w:jc w:val="center"/>
                    <w:rPr>
                      <w:szCs w:val="21"/>
                    </w:rPr>
                  </w:pPr>
                </w:p>
              </w:tc>
              <w:tc>
                <w:tcPr>
                  <w:tcW w:w="1086" w:type="dxa"/>
                  <w:vAlign w:val="center"/>
                </w:tcPr>
                <w:p w14:paraId="3491618A" w14:textId="77777777" w:rsidR="003C7585" w:rsidRPr="00653DB3" w:rsidRDefault="003C7585" w:rsidP="00181D6A">
                  <w:pPr>
                    <w:adjustRightInd w:val="0"/>
                    <w:snapToGrid w:val="0"/>
                    <w:jc w:val="center"/>
                    <w:rPr>
                      <w:szCs w:val="21"/>
                    </w:rPr>
                  </w:pPr>
                  <w:r w:rsidRPr="00653DB3">
                    <w:rPr>
                      <w:szCs w:val="21"/>
                    </w:rPr>
                    <w:t>供电</w:t>
                  </w:r>
                </w:p>
              </w:tc>
              <w:tc>
                <w:tcPr>
                  <w:tcW w:w="5422" w:type="dxa"/>
                  <w:vAlign w:val="center"/>
                </w:tcPr>
                <w:p w14:paraId="4857BEAD" w14:textId="77777777" w:rsidR="003C7585" w:rsidRPr="00653DB3" w:rsidRDefault="003C7585" w:rsidP="00181D6A">
                  <w:pPr>
                    <w:adjustRightInd w:val="0"/>
                    <w:snapToGrid w:val="0"/>
                    <w:jc w:val="center"/>
                    <w:rPr>
                      <w:szCs w:val="21"/>
                    </w:rPr>
                  </w:pPr>
                  <w:r w:rsidRPr="00653DB3">
                    <w:rPr>
                      <w:rFonts w:hint="eastAsia"/>
                      <w:szCs w:val="21"/>
                    </w:rPr>
                    <w:t>当地供电所统一供给</w:t>
                  </w:r>
                </w:p>
              </w:tc>
            </w:tr>
            <w:tr w:rsidR="00653DB3" w:rsidRPr="00653DB3" w14:paraId="23F43763" w14:textId="77777777" w:rsidTr="00181D6A">
              <w:trPr>
                <w:trHeight w:val="50"/>
                <w:jc w:val="center"/>
              </w:trPr>
              <w:tc>
                <w:tcPr>
                  <w:tcW w:w="1276" w:type="dxa"/>
                  <w:vMerge/>
                  <w:vAlign w:val="center"/>
                </w:tcPr>
                <w:p w14:paraId="12D64A91" w14:textId="77777777" w:rsidR="003C7585" w:rsidRPr="00653DB3" w:rsidRDefault="003C7585" w:rsidP="00181D6A">
                  <w:pPr>
                    <w:adjustRightInd w:val="0"/>
                    <w:snapToGrid w:val="0"/>
                    <w:jc w:val="center"/>
                    <w:rPr>
                      <w:szCs w:val="21"/>
                    </w:rPr>
                  </w:pPr>
                </w:p>
              </w:tc>
              <w:tc>
                <w:tcPr>
                  <w:tcW w:w="1086" w:type="dxa"/>
                  <w:vAlign w:val="center"/>
                </w:tcPr>
                <w:p w14:paraId="41F74B6E" w14:textId="77777777" w:rsidR="003C7585" w:rsidRPr="00653DB3" w:rsidRDefault="003C7585" w:rsidP="00181D6A">
                  <w:pPr>
                    <w:adjustRightInd w:val="0"/>
                    <w:snapToGrid w:val="0"/>
                    <w:jc w:val="center"/>
                    <w:rPr>
                      <w:szCs w:val="21"/>
                    </w:rPr>
                  </w:pPr>
                  <w:r w:rsidRPr="00653DB3">
                    <w:rPr>
                      <w:rFonts w:hint="eastAsia"/>
                      <w:szCs w:val="21"/>
                    </w:rPr>
                    <w:t>供热</w:t>
                  </w:r>
                </w:p>
              </w:tc>
              <w:tc>
                <w:tcPr>
                  <w:tcW w:w="5422" w:type="dxa"/>
                  <w:vAlign w:val="center"/>
                </w:tcPr>
                <w:p w14:paraId="4715A1FD" w14:textId="55F52D1D" w:rsidR="003C7585" w:rsidRPr="00653DB3" w:rsidRDefault="006C17EF" w:rsidP="00954F62">
                  <w:pPr>
                    <w:adjustRightInd w:val="0"/>
                    <w:snapToGrid w:val="0"/>
                    <w:jc w:val="center"/>
                    <w:rPr>
                      <w:szCs w:val="21"/>
                    </w:rPr>
                  </w:pPr>
                  <w:r w:rsidRPr="00653DB3">
                    <w:rPr>
                      <w:rFonts w:hint="eastAsia"/>
                      <w:szCs w:val="21"/>
                    </w:rPr>
                    <w:t>供热由医院内</w:t>
                  </w:r>
                  <w:r w:rsidR="003C7585" w:rsidRPr="00653DB3">
                    <w:rPr>
                      <w:rFonts w:hint="eastAsia"/>
                      <w:szCs w:val="21"/>
                    </w:rPr>
                    <w:t>锅炉</w:t>
                  </w:r>
                  <w:r w:rsidRPr="00653DB3">
                    <w:rPr>
                      <w:rFonts w:hint="eastAsia"/>
                      <w:szCs w:val="21"/>
                    </w:rPr>
                    <w:t>房燃气锅炉提供</w:t>
                  </w:r>
                </w:p>
              </w:tc>
            </w:tr>
          </w:tbl>
          <w:p w14:paraId="4069CE5A" w14:textId="47B9668C" w:rsidR="00F13CC7" w:rsidRPr="00653DB3" w:rsidRDefault="00F13CC7" w:rsidP="00F7424E">
            <w:pPr>
              <w:pStyle w:val="ad"/>
              <w:adjustRightInd w:val="0"/>
              <w:snapToGrid w:val="0"/>
              <w:ind w:firstLineChars="0" w:firstLine="0"/>
              <w:jc w:val="center"/>
              <w:rPr>
                <w:b/>
                <w:sz w:val="21"/>
              </w:rPr>
            </w:pPr>
            <w:r w:rsidRPr="00653DB3">
              <w:rPr>
                <w:rFonts w:hint="eastAsia"/>
                <w:b/>
                <w:sz w:val="21"/>
              </w:rPr>
              <w:lastRenderedPageBreak/>
              <w:t>表</w:t>
            </w:r>
            <w:r w:rsidRPr="00653DB3">
              <w:rPr>
                <w:rFonts w:hint="eastAsia"/>
                <w:b/>
                <w:sz w:val="21"/>
              </w:rPr>
              <w:t>1-</w:t>
            </w:r>
            <w:r w:rsidR="003C7585" w:rsidRPr="00653DB3">
              <w:rPr>
                <w:rFonts w:hint="eastAsia"/>
                <w:b/>
                <w:sz w:val="21"/>
              </w:rPr>
              <w:t xml:space="preserve">3   </w:t>
            </w:r>
            <w:r w:rsidRPr="00653DB3">
              <w:rPr>
                <w:rFonts w:hint="eastAsia"/>
                <w:b/>
                <w:sz w:val="21"/>
              </w:rPr>
              <w:t>建设项目主要经济技术指标</w:t>
            </w:r>
          </w:p>
          <w:tbl>
            <w:tblPr>
              <w:tblStyle w:val="affe"/>
              <w:tblW w:w="0" w:type="auto"/>
              <w:tblInd w:w="704" w:type="dxa"/>
              <w:tblLook w:val="04A0" w:firstRow="1" w:lastRow="0" w:firstColumn="1" w:lastColumn="0" w:noHBand="0" w:noVBand="1"/>
            </w:tblPr>
            <w:tblGrid>
              <w:gridCol w:w="636"/>
              <w:gridCol w:w="73"/>
              <w:gridCol w:w="1984"/>
              <w:gridCol w:w="1134"/>
              <w:gridCol w:w="1843"/>
              <w:gridCol w:w="1559"/>
            </w:tblGrid>
            <w:tr w:rsidR="00653DB3" w:rsidRPr="00653DB3" w14:paraId="5727BD15" w14:textId="77777777" w:rsidTr="00617116">
              <w:trPr>
                <w:trHeight w:val="20"/>
              </w:trPr>
              <w:tc>
                <w:tcPr>
                  <w:tcW w:w="2693" w:type="dxa"/>
                  <w:gridSpan w:val="3"/>
                  <w:vAlign w:val="center"/>
                </w:tcPr>
                <w:p w14:paraId="361E275D" w14:textId="77777777" w:rsidR="00956A36" w:rsidRPr="00653DB3" w:rsidRDefault="00956A36" w:rsidP="00956A36">
                  <w:pPr>
                    <w:widowControl/>
                    <w:jc w:val="center"/>
                    <w:rPr>
                      <w:kern w:val="0"/>
                      <w:szCs w:val="21"/>
                    </w:rPr>
                  </w:pPr>
                  <w:r w:rsidRPr="00653DB3">
                    <w:rPr>
                      <w:kern w:val="0"/>
                      <w:szCs w:val="21"/>
                    </w:rPr>
                    <w:t>项目</w:t>
                  </w:r>
                </w:p>
              </w:tc>
              <w:tc>
                <w:tcPr>
                  <w:tcW w:w="1134" w:type="dxa"/>
                  <w:vAlign w:val="center"/>
                </w:tcPr>
                <w:p w14:paraId="3DD8FE5E" w14:textId="77777777" w:rsidR="00956A36" w:rsidRPr="00653DB3" w:rsidRDefault="00956A36" w:rsidP="00956A36">
                  <w:pPr>
                    <w:widowControl/>
                    <w:jc w:val="center"/>
                    <w:rPr>
                      <w:kern w:val="0"/>
                      <w:szCs w:val="21"/>
                    </w:rPr>
                  </w:pPr>
                  <w:r w:rsidRPr="00653DB3">
                    <w:rPr>
                      <w:kern w:val="0"/>
                      <w:szCs w:val="21"/>
                    </w:rPr>
                    <w:t>单位</w:t>
                  </w:r>
                </w:p>
              </w:tc>
              <w:tc>
                <w:tcPr>
                  <w:tcW w:w="1843" w:type="dxa"/>
                  <w:vAlign w:val="center"/>
                </w:tcPr>
                <w:p w14:paraId="48A31EFC" w14:textId="77777777" w:rsidR="00956A36" w:rsidRPr="00653DB3" w:rsidRDefault="00956A36" w:rsidP="00956A36">
                  <w:pPr>
                    <w:widowControl/>
                    <w:jc w:val="center"/>
                    <w:rPr>
                      <w:kern w:val="0"/>
                      <w:szCs w:val="21"/>
                    </w:rPr>
                  </w:pPr>
                  <w:r w:rsidRPr="00653DB3">
                    <w:rPr>
                      <w:kern w:val="0"/>
                      <w:szCs w:val="21"/>
                    </w:rPr>
                    <w:t>数量</w:t>
                  </w:r>
                </w:p>
              </w:tc>
              <w:tc>
                <w:tcPr>
                  <w:tcW w:w="1559" w:type="dxa"/>
                  <w:vAlign w:val="center"/>
                </w:tcPr>
                <w:p w14:paraId="34E88449" w14:textId="77777777" w:rsidR="00956A36" w:rsidRPr="00653DB3" w:rsidRDefault="00956A36" w:rsidP="003C7585">
                  <w:pPr>
                    <w:widowControl/>
                    <w:jc w:val="center"/>
                    <w:rPr>
                      <w:kern w:val="0"/>
                      <w:szCs w:val="21"/>
                    </w:rPr>
                  </w:pPr>
                  <w:r w:rsidRPr="00653DB3">
                    <w:rPr>
                      <w:kern w:val="0"/>
                      <w:szCs w:val="21"/>
                    </w:rPr>
                    <w:t>备注</w:t>
                  </w:r>
                </w:p>
              </w:tc>
            </w:tr>
            <w:tr w:rsidR="00653DB3" w:rsidRPr="00653DB3" w14:paraId="2CB04EC5" w14:textId="77777777" w:rsidTr="00617116">
              <w:trPr>
                <w:trHeight w:val="20"/>
              </w:trPr>
              <w:tc>
                <w:tcPr>
                  <w:tcW w:w="2693" w:type="dxa"/>
                  <w:gridSpan w:val="3"/>
                  <w:vAlign w:val="center"/>
                </w:tcPr>
                <w:p w14:paraId="2A8DC34B" w14:textId="77777777" w:rsidR="00956A36" w:rsidRPr="00653DB3" w:rsidRDefault="00956A36" w:rsidP="00956A36">
                  <w:pPr>
                    <w:pStyle w:val="ad"/>
                    <w:adjustRightInd w:val="0"/>
                    <w:snapToGrid w:val="0"/>
                    <w:ind w:firstLineChars="0" w:firstLine="0"/>
                    <w:rPr>
                      <w:sz w:val="21"/>
                    </w:rPr>
                  </w:pPr>
                  <w:r w:rsidRPr="00653DB3">
                    <w:rPr>
                      <w:rFonts w:hint="eastAsia"/>
                      <w:sz w:val="21"/>
                    </w:rPr>
                    <w:t>用地面积</w:t>
                  </w:r>
                </w:p>
              </w:tc>
              <w:tc>
                <w:tcPr>
                  <w:tcW w:w="1134" w:type="dxa"/>
                  <w:vAlign w:val="center"/>
                </w:tcPr>
                <w:p w14:paraId="1B89E6F8" w14:textId="4708A823" w:rsidR="00956A36" w:rsidRPr="00653DB3" w:rsidRDefault="009766E8" w:rsidP="00956A36">
                  <w:pPr>
                    <w:widowControl/>
                    <w:jc w:val="center"/>
                    <w:rPr>
                      <w:rFonts w:eastAsiaTheme="minorEastAsia"/>
                      <w:kern w:val="0"/>
                      <w:szCs w:val="21"/>
                    </w:rPr>
                  </w:pPr>
                  <w:r w:rsidRPr="00653DB3">
                    <w:rPr>
                      <w:rFonts w:eastAsiaTheme="minorEastAsia"/>
                      <w:kern w:val="0"/>
                      <w:szCs w:val="21"/>
                    </w:rPr>
                    <w:t>m</w:t>
                  </w:r>
                  <w:r w:rsidRPr="00653DB3">
                    <w:rPr>
                      <w:rFonts w:eastAsiaTheme="minorEastAsia"/>
                      <w:kern w:val="0"/>
                      <w:szCs w:val="21"/>
                      <w:vertAlign w:val="superscript"/>
                    </w:rPr>
                    <w:t>2</w:t>
                  </w:r>
                </w:p>
              </w:tc>
              <w:tc>
                <w:tcPr>
                  <w:tcW w:w="1843" w:type="dxa"/>
                  <w:vAlign w:val="center"/>
                </w:tcPr>
                <w:p w14:paraId="146E7FF4" w14:textId="77777777" w:rsidR="00956A36" w:rsidRPr="00653DB3" w:rsidRDefault="00956A36" w:rsidP="00956A36">
                  <w:pPr>
                    <w:widowControl/>
                    <w:jc w:val="right"/>
                    <w:rPr>
                      <w:kern w:val="0"/>
                      <w:szCs w:val="21"/>
                    </w:rPr>
                  </w:pPr>
                  <w:r w:rsidRPr="00653DB3">
                    <w:rPr>
                      <w:kern w:val="0"/>
                      <w:szCs w:val="21"/>
                    </w:rPr>
                    <w:t>46009.7</w:t>
                  </w:r>
                </w:p>
              </w:tc>
              <w:tc>
                <w:tcPr>
                  <w:tcW w:w="1559" w:type="dxa"/>
                  <w:vAlign w:val="center"/>
                </w:tcPr>
                <w:p w14:paraId="6E2F6E88"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r w:rsidR="00653DB3" w:rsidRPr="00653DB3" w14:paraId="0FEC1923" w14:textId="77777777" w:rsidTr="00617116">
              <w:trPr>
                <w:trHeight w:val="20"/>
              </w:trPr>
              <w:tc>
                <w:tcPr>
                  <w:tcW w:w="2693" w:type="dxa"/>
                  <w:gridSpan w:val="3"/>
                  <w:vAlign w:val="center"/>
                </w:tcPr>
                <w:p w14:paraId="02CA9CAF" w14:textId="77777777" w:rsidR="00956A36" w:rsidRPr="00653DB3" w:rsidRDefault="00956A36" w:rsidP="00956A36">
                  <w:pPr>
                    <w:pStyle w:val="ad"/>
                    <w:adjustRightInd w:val="0"/>
                    <w:snapToGrid w:val="0"/>
                    <w:ind w:firstLineChars="0" w:firstLine="0"/>
                    <w:rPr>
                      <w:sz w:val="21"/>
                    </w:rPr>
                  </w:pPr>
                  <w:r w:rsidRPr="00653DB3">
                    <w:rPr>
                      <w:rFonts w:hint="eastAsia"/>
                      <w:sz w:val="21"/>
                    </w:rPr>
                    <w:t>总建筑面积</w:t>
                  </w:r>
                </w:p>
              </w:tc>
              <w:tc>
                <w:tcPr>
                  <w:tcW w:w="1134" w:type="dxa"/>
                  <w:vAlign w:val="center"/>
                </w:tcPr>
                <w:p w14:paraId="31E99322" w14:textId="2D8A8A48" w:rsidR="00956A36" w:rsidRPr="00653DB3" w:rsidRDefault="009766E8" w:rsidP="00956A36">
                  <w:pPr>
                    <w:widowControl/>
                    <w:jc w:val="center"/>
                    <w:rPr>
                      <w:rFonts w:eastAsia="仿宋"/>
                      <w:kern w:val="0"/>
                      <w:szCs w:val="21"/>
                    </w:rPr>
                  </w:pPr>
                  <w:r w:rsidRPr="00653DB3">
                    <w:rPr>
                      <w:rFonts w:eastAsiaTheme="minorEastAsia"/>
                      <w:kern w:val="0"/>
                      <w:szCs w:val="21"/>
                    </w:rPr>
                    <w:t>m</w:t>
                  </w:r>
                  <w:r w:rsidRPr="00653DB3">
                    <w:rPr>
                      <w:rFonts w:eastAsiaTheme="minorEastAsia"/>
                      <w:kern w:val="0"/>
                      <w:szCs w:val="21"/>
                      <w:vertAlign w:val="superscript"/>
                    </w:rPr>
                    <w:t>2</w:t>
                  </w:r>
                </w:p>
              </w:tc>
              <w:tc>
                <w:tcPr>
                  <w:tcW w:w="1843" w:type="dxa"/>
                  <w:vAlign w:val="center"/>
                </w:tcPr>
                <w:p w14:paraId="68BE439D" w14:textId="77777777" w:rsidR="00956A36" w:rsidRPr="00653DB3" w:rsidRDefault="00956A36" w:rsidP="00A3587F">
                  <w:pPr>
                    <w:widowControl/>
                    <w:jc w:val="right"/>
                    <w:rPr>
                      <w:kern w:val="0"/>
                      <w:szCs w:val="21"/>
                    </w:rPr>
                  </w:pPr>
                  <w:r w:rsidRPr="00653DB3">
                    <w:rPr>
                      <w:kern w:val="0"/>
                      <w:szCs w:val="21"/>
                    </w:rPr>
                    <w:t>98478.09</w:t>
                  </w:r>
                </w:p>
              </w:tc>
              <w:tc>
                <w:tcPr>
                  <w:tcW w:w="1559" w:type="dxa"/>
                  <w:vAlign w:val="center"/>
                </w:tcPr>
                <w:p w14:paraId="6634BAB8"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r w:rsidR="00653DB3" w:rsidRPr="00653DB3" w14:paraId="7BEDAE43" w14:textId="77777777" w:rsidTr="00617116">
              <w:trPr>
                <w:trHeight w:val="20"/>
              </w:trPr>
              <w:tc>
                <w:tcPr>
                  <w:tcW w:w="709" w:type="dxa"/>
                  <w:gridSpan w:val="2"/>
                  <w:vMerge w:val="restart"/>
                  <w:vAlign w:val="center"/>
                </w:tcPr>
                <w:p w14:paraId="6F8D0397" w14:textId="77777777" w:rsidR="00956A36" w:rsidRPr="00653DB3" w:rsidRDefault="00956A36" w:rsidP="00956A36">
                  <w:pPr>
                    <w:pStyle w:val="ad"/>
                    <w:adjustRightInd w:val="0"/>
                    <w:snapToGrid w:val="0"/>
                    <w:spacing w:line="348" w:lineRule="auto"/>
                    <w:ind w:firstLineChars="0" w:firstLine="0"/>
                    <w:jc w:val="center"/>
                    <w:rPr>
                      <w:sz w:val="21"/>
                    </w:rPr>
                  </w:pPr>
                  <w:r w:rsidRPr="00653DB3">
                    <w:rPr>
                      <w:rFonts w:hint="eastAsia"/>
                      <w:sz w:val="21"/>
                    </w:rPr>
                    <w:t>其中</w:t>
                  </w:r>
                </w:p>
              </w:tc>
              <w:tc>
                <w:tcPr>
                  <w:tcW w:w="1984" w:type="dxa"/>
                  <w:vAlign w:val="center"/>
                </w:tcPr>
                <w:p w14:paraId="0FCFBAAF" w14:textId="77777777" w:rsidR="00956A36" w:rsidRPr="00653DB3" w:rsidRDefault="00956A36" w:rsidP="00C73634">
                  <w:pPr>
                    <w:widowControl/>
                    <w:rPr>
                      <w:rFonts w:ascii="宋体" w:hAnsi="宋体" w:cs="宋体"/>
                      <w:kern w:val="0"/>
                      <w:szCs w:val="21"/>
                    </w:rPr>
                  </w:pPr>
                  <w:r w:rsidRPr="00653DB3">
                    <w:rPr>
                      <w:rFonts w:ascii="宋体" w:hAnsi="宋体" w:cs="宋体" w:hint="eastAsia"/>
                      <w:kern w:val="0"/>
                      <w:szCs w:val="21"/>
                    </w:rPr>
                    <w:t>地上建筑面积</w:t>
                  </w:r>
                </w:p>
              </w:tc>
              <w:tc>
                <w:tcPr>
                  <w:tcW w:w="1134" w:type="dxa"/>
                  <w:vAlign w:val="center"/>
                </w:tcPr>
                <w:p w14:paraId="2F3984BF" w14:textId="72D4CE21" w:rsidR="00956A36" w:rsidRPr="00653DB3" w:rsidRDefault="009766E8" w:rsidP="00DB106B">
                  <w:pPr>
                    <w:widowControl/>
                    <w:jc w:val="center"/>
                    <w:rPr>
                      <w:rFonts w:eastAsia="仿宋"/>
                      <w:kern w:val="0"/>
                      <w:szCs w:val="21"/>
                    </w:rPr>
                  </w:pPr>
                  <w:r w:rsidRPr="00653DB3">
                    <w:rPr>
                      <w:rFonts w:eastAsiaTheme="minorEastAsia"/>
                      <w:kern w:val="0"/>
                      <w:szCs w:val="21"/>
                    </w:rPr>
                    <w:t>m</w:t>
                  </w:r>
                  <w:r w:rsidRPr="00653DB3">
                    <w:rPr>
                      <w:rFonts w:eastAsiaTheme="minorEastAsia"/>
                      <w:kern w:val="0"/>
                      <w:szCs w:val="21"/>
                      <w:vertAlign w:val="superscript"/>
                    </w:rPr>
                    <w:t>2</w:t>
                  </w:r>
                </w:p>
              </w:tc>
              <w:tc>
                <w:tcPr>
                  <w:tcW w:w="1843" w:type="dxa"/>
                  <w:vAlign w:val="center"/>
                </w:tcPr>
                <w:p w14:paraId="4CA65D91" w14:textId="77777777" w:rsidR="00956A36" w:rsidRPr="00653DB3" w:rsidRDefault="00956A36" w:rsidP="00956A36">
                  <w:pPr>
                    <w:pStyle w:val="ad"/>
                    <w:adjustRightInd w:val="0"/>
                    <w:snapToGrid w:val="0"/>
                    <w:ind w:firstLineChars="0" w:firstLine="0"/>
                    <w:jc w:val="right"/>
                    <w:rPr>
                      <w:sz w:val="21"/>
                    </w:rPr>
                  </w:pPr>
                  <w:r w:rsidRPr="00653DB3">
                    <w:rPr>
                      <w:sz w:val="21"/>
                    </w:rPr>
                    <w:t>47155.89</w:t>
                  </w:r>
                </w:p>
              </w:tc>
              <w:tc>
                <w:tcPr>
                  <w:tcW w:w="1559" w:type="dxa"/>
                  <w:vAlign w:val="center"/>
                </w:tcPr>
                <w:p w14:paraId="256056C6"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r w:rsidR="00653DB3" w:rsidRPr="00653DB3" w14:paraId="0D5E754F" w14:textId="77777777" w:rsidTr="00617116">
              <w:trPr>
                <w:trHeight w:val="20"/>
              </w:trPr>
              <w:tc>
                <w:tcPr>
                  <w:tcW w:w="709" w:type="dxa"/>
                  <w:gridSpan w:val="2"/>
                  <w:vMerge/>
                </w:tcPr>
                <w:p w14:paraId="6843335A" w14:textId="77777777" w:rsidR="00956A36" w:rsidRPr="00653DB3" w:rsidRDefault="00956A36" w:rsidP="00956A36">
                  <w:pPr>
                    <w:pStyle w:val="ad"/>
                    <w:adjustRightInd w:val="0"/>
                    <w:snapToGrid w:val="0"/>
                    <w:spacing w:line="348" w:lineRule="auto"/>
                    <w:ind w:firstLineChars="0" w:firstLine="0"/>
                    <w:jc w:val="center"/>
                    <w:rPr>
                      <w:sz w:val="21"/>
                    </w:rPr>
                  </w:pPr>
                </w:p>
              </w:tc>
              <w:tc>
                <w:tcPr>
                  <w:tcW w:w="1984" w:type="dxa"/>
                  <w:vAlign w:val="center"/>
                </w:tcPr>
                <w:p w14:paraId="7515FD00" w14:textId="77777777" w:rsidR="00956A36" w:rsidRPr="00653DB3" w:rsidRDefault="00956A36" w:rsidP="00C73634">
                  <w:pPr>
                    <w:widowControl/>
                    <w:rPr>
                      <w:rFonts w:ascii="宋体" w:hAnsi="宋体" w:cs="宋体"/>
                      <w:kern w:val="0"/>
                      <w:szCs w:val="21"/>
                    </w:rPr>
                  </w:pPr>
                  <w:r w:rsidRPr="00653DB3">
                    <w:rPr>
                      <w:rFonts w:ascii="宋体" w:hAnsi="宋体" w:cs="宋体" w:hint="eastAsia"/>
                      <w:kern w:val="0"/>
                      <w:szCs w:val="21"/>
                    </w:rPr>
                    <w:t>地下建筑面积</w:t>
                  </w:r>
                </w:p>
              </w:tc>
              <w:tc>
                <w:tcPr>
                  <w:tcW w:w="1134" w:type="dxa"/>
                </w:tcPr>
                <w:p w14:paraId="6797EC1F" w14:textId="0D91E0F0" w:rsidR="00956A36" w:rsidRPr="00653DB3" w:rsidRDefault="009766E8" w:rsidP="00956A36">
                  <w:pPr>
                    <w:widowControl/>
                    <w:jc w:val="center"/>
                  </w:pPr>
                  <w:r w:rsidRPr="00653DB3">
                    <w:rPr>
                      <w:rFonts w:eastAsiaTheme="minorEastAsia"/>
                      <w:kern w:val="0"/>
                      <w:szCs w:val="21"/>
                    </w:rPr>
                    <w:t>m</w:t>
                  </w:r>
                  <w:r w:rsidRPr="00653DB3">
                    <w:rPr>
                      <w:rFonts w:eastAsiaTheme="minorEastAsia"/>
                      <w:kern w:val="0"/>
                      <w:szCs w:val="21"/>
                      <w:vertAlign w:val="superscript"/>
                    </w:rPr>
                    <w:t>2</w:t>
                  </w:r>
                </w:p>
              </w:tc>
              <w:tc>
                <w:tcPr>
                  <w:tcW w:w="1843" w:type="dxa"/>
                  <w:vAlign w:val="center"/>
                </w:tcPr>
                <w:p w14:paraId="4A4A5CAB" w14:textId="77777777" w:rsidR="00956A36" w:rsidRPr="00653DB3" w:rsidRDefault="00956A36" w:rsidP="00956A36">
                  <w:pPr>
                    <w:pStyle w:val="ad"/>
                    <w:adjustRightInd w:val="0"/>
                    <w:snapToGrid w:val="0"/>
                    <w:ind w:firstLineChars="0" w:firstLine="0"/>
                    <w:jc w:val="right"/>
                    <w:rPr>
                      <w:sz w:val="21"/>
                    </w:rPr>
                  </w:pPr>
                  <w:r w:rsidRPr="00653DB3">
                    <w:rPr>
                      <w:sz w:val="21"/>
                    </w:rPr>
                    <w:t>51322.2</w:t>
                  </w:r>
                </w:p>
              </w:tc>
              <w:tc>
                <w:tcPr>
                  <w:tcW w:w="1559" w:type="dxa"/>
                  <w:vAlign w:val="center"/>
                </w:tcPr>
                <w:p w14:paraId="21D1EC2E"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r w:rsidR="00653DB3" w:rsidRPr="00653DB3" w14:paraId="5AF913FA" w14:textId="77777777" w:rsidTr="00617116">
              <w:trPr>
                <w:trHeight w:val="20"/>
              </w:trPr>
              <w:tc>
                <w:tcPr>
                  <w:tcW w:w="2693" w:type="dxa"/>
                  <w:gridSpan w:val="3"/>
                  <w:vAlign w:val="center"/>
                </w:tcPr>
                <w:p w14:paraId="7BC70DF2" w14:textId="77777777" w:rsidR="00956A36" w:rsidRPr="00653DB3" w:rsidRDefault="00956A36" w:rsidP="00956A36">
                  <w:pPr>
                    <w:pStyle w:val="ad"/>
                    <w:adjustRightInd w:val="0"/>
                    <w:snapToGrid w:val="0"/>
                    <w:ind w:firstLineChars="0" w:firstLine="0"/>
                    <w:rPr>
                      <w:sz w:val="21"/>
                    </w:rPr>
                  </w:pPr>
                  <w:proofErr w:type="gramStart"/>
                  <w:r w:rsidRPr="00653DB3">
                    <w:rPr>
                      <w:rFonts w:hint="eastAsia"/>
                      <w:sz w:val="21"/>
                    </w:rPr>
                    <w:t>计容面积</w:t>
                  </w:r>
                  <w:proofErr w:type="gramEnd"/>
                </w:p>
              </w:tc>
              <w:tc>
                <w:tcPr>
                  <w:tcW w:w="1134" w:type="dxa"/>
                  <w:vAlign w:val="center"/>
                </w:tcPr>
                <w:p w14:paraId="1E6EEA3D" w14:textId="31577225" w:rsidR="00956A36" w:rsidRPr="00653DB3" w:rsidRDefault="009766E8" w:rsidP="00956A36">
                  <w:pPr>
                    <w:widowControl/>
                    <w:jc w:val="center"/>
                    <w:rPr>
                      <w:kern w:val="0"/>
                      <w:szCs w:val="21"/>
                    </w:rPr>
                  </w:pPr>
                  <w:r w:rsidRPr="00653DB3">
                    <w:rPr>
                      <w:rFonts w:eastAsiaTheme="minorEastAsia"/>
                      <w:kern w:val="0"/>
                      <w:szCs w:val="21"/>
                    </w:rPr>
                    <w:t>m</w:t>
                  </w:r>
                  <w:r w:rsidRPr="00653DB3">
                    <w:rPr>
                      <w:rFonts w:eastAsiaTheme="minorEastAsia"/>
                      <w:kern w:val="0"/>
                      <w:szCs w:val="21"/>
                      <w:vertAlign w:val="superscript"/>
                    </w:rPr>
                    <w:t>2</w:t>
                  </w:r>
                </w:p>
              </w:tc>
              <w:tc>
                <w:tcPr>
                  <w:tcW w:w="1843" w:type="dxa"/>
                  <w:vAlign w:val="center"/>
                </w:tcPr>
                <w:p w14:paraId="201CDA3D" w14:textId="77777777" w:rsidR="00956A36" w:rsidRPr="00653DB3" w:rsidRDefault="00956A36" w:rsidP="00B30445">
                  <w:pPr>
                    <w:widowControl/>
                    <w:jc w:val="right"/>
                    <w:rPr>
                      <w:kern w:val="0"/>
                      <w:szCs w:val="21"/>
                    </w:rPr>
                  </w:pPr>
                  <w:r w:rsidRPr="00653DB3">
                    <w:rPr>
                      <w:kern w:val="0"/>
                      <w:szCs w:val="21"/>
                    </w:rPr>
                    <w:t>61948.46</w:t>
                  </w:r>
                </w:p>
              </w:tc>
              <w:tc>
                <w:tcPr>
                  <w:tcW w:w="1559" w:type="dxa"/>
                  <w:vAlign w:val="center"/>
                </w:tcPr>
                <w:p w14:paraId="0DED12DB"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r w:rsidR="00653DB3" w:rsidRPr="00653DB3" w14:paraId="287A7BE8" w14:textId="77777777" w:rsidTr="00617116">
              <w:trPr>
                <w:trHeight w:val="20"/>
              </w:trPr>
              <w:tc>
                <w:tcPr>
                  <w:tcW w:w="2693" w:type="dxa"/>
                  <w:gridSpan w:val="3"/>
                  <w:vAlign w:val="center"/>
                </w:tcPr>
                <w:p w14:paraId="20805568" w14:textId="77777777" w:rsidR="00956A36" w:rsidRPr="00653DB3" w:rsidRDefault="00956A36" w:rsidP="00956A36">
                  <w:pPr>
                    <w:pStyle w:val="ad"/>
                    <w:adjustRightInd w:val="0"/>
                    <w:snapToGrid w:val="0"/>
                    <w:ind w:firstLineChars="0" w:firstLine="0"/>
                    <w:rPr>
                      <w:sz w:val="21"/>
                    </w:rPr>
                  </w:pPr>
                  <w:r w:rsidRPr="00653DB3">
                    <w:rPr>
                      <w:rFonts w:hint="eastAsia"/>
                      <w:sz w:val="21"/>
                    </w:rPr>
                    <w:t>容积率</w:t>
                  </w:r>
                </w:p>
              </w:tc>
              <w:tc>
                <w:tcPr>
                  <w:tcW w:w="1134" w:type="dxa"/>
                  <w:vAlign w:val="center"/>
                </w:tcPr>
                <w:p w14:paraId="76594CB9" w14:textId="77777777" w:rsidR="00956A36" w:rsidRPr="00653DB3" w:rsidRDefault="00956A36" w:rsidP="00956A36">
                  <w:pPr>
                    <w:widowControl/>
                    <w:jc w:val="center"/>
                    <w:rPr>
                      <w:kern w:val="0"/>
                      <w:szCs w:val="21"/>
                    </w:rPr>
                  </w:pPr>
                  <w:r w:rsidRPr="00653DB3">
                    <w:rPr>
                      <w:kern w:val="0"/>
                      <w:szCs w:val="21"/>
                    </w:rPr>
                    <w:t>-</w:t>
                  </w:r>
                </w:p>
              </w:tc>
              <w:tc>
                <w:tcPr>
                  <w:tcW w:w="1843" w:type="dxa"/>
                  <w:vAlign w:val="center"/>
                </w:tcPr>
                <w:p w14:paraId="5AE13C28" w14:textId="77777777" w:rsidR="00956A36" w:rsidRPr="00653DB3" w:rsidRDefault="00956A36" w:rsidP="00B30445">
                  <w:pPr>
                    <w:widowControl/>
                    <w:jc w:val="right"/>
                    <w:rPr>
                      <w:kern w:val="0"/>
                      <w:szCs w:val="21"/>
                    </w:rPr>
                  </w:pPr>
                  <w:r w:rsidRPr="00653DB3">
                    <w:rPr>
                      <w:kern w:val="0"/>
                      <w:szCs w:val="21"/>
                    </w:rPr>
                    <w:t>1.35</w:t>
                  </w:r>
                </w:p>
              </w:tc>
              <w:tc>
                <w:tcPr>
                  <w:tcW w:w="1559" w:type="dxa"/>
                  <w:vAlign w:val="center"/>
                </w:tcPr>
                <w:p w14:paraId="0DCDBA8D"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r w:rsidR="00653DB3" w:rsidRPr="00653DB3" w14:paraId="03CE8A53" w14:textId="77777777" w:rsidTr="00617116">
              <w:trPr>
                <w:trHeight w:val="20"/>
              </w:trPr>
              <w:tc>
                <w:tcPr>
                  <w:tcW w:w="2693" w:type="dxa"/>
                  <w:gridSpan w:val="3"/>
                  <w:vAlign w:val="center"/>
                </w:tcPr>
                <w:p w14:paraId="7DF02E19" w14:textId="77777777" w:rsidR="00956A36" w:rsidRPr="00653DB3" w:rsidRDefault="00956A36" w:rsidP="00956A36">
                  <w:pPr>
                    <w:pStyle w:val="ad"/>
                    <w:adjustRightInd w:val="0"/>
                    <w:snapToGrid w:val="0"/>
                    <w:ind w:firstLineChars="0" w:firstLine="0"/>
                    <w:rPr>
                      <w:sz w:val="21"/>
                    </w:rPr>
                  </w:pPr>
                  <w:r w:rsidRPr="00653DB3">
                    <w:rPr>
                      <w:rFonts w:hint="eastAsia"/>
                      <w:sz w:val="21"/>
                    </w:rPr>
                    <w:t>占地面积</w:t>
                  </w:r>
                </w:p>
              </w:tc>
              <w:tc>
                <w:tcPr>
                  <w:tcW w:w="1134" w:type="dxa"/>
                  <w:vAlign w:val="center"/>
                </w:tcPr>
                <w:p w14:paraId="0225657B" w14:textId="79672F23" w:rsidR="00956A36" w:rsidRPr="00653DB3" w:rsidRDefault="003B4322" w:rsidP="00956A36">
                  <w:pPr>
                    <w:widowControl/>
                    <w:jc w:val="center"/>
                    <w:rPr>
                      <w:kern w:val="0"/>
                      <w:szCs w:val="21"/>
                    </w:rPr>
                  </w:pPr>
                  <w:r w:rsidRPr="00653DB3">
                    <w:rPr>
                      <w:rFonts w:eastAsiaTheme="minorEastAsia"/>
                      <w:kern w:val="0"/>
                      <w:szCs w:val="21"/>
                    </w:rPr>
                    <w:t>m</w:t>
                  </w:r>
                  <w:r w:rsidRPr="00653DB3">
                    <w:rPr>
                      <w:rFonts w:eastAsiaTheme="minorEastAsia"/>
                      <w:kern w:val="0"/>
                      <w:szCs w:val="21"/>
                      <w:vertAlign w:val="superscript"/>
                    </w:rPr>
                    <w:t>2</w:t>
                  </w:r>
                </w:p>
              </w:tc>
              <w:tc>
                <w:tcPr>
                  <w:tcW w:w="1843" w:type="dxa"/>
                  <w:vAlign w:val="bottom"/>
                </w:tcPr>
                <w:p w14:paraId="6FB2BE7A" w14:textId="77777777" w:rsidR="00956A36" w:rsidRPr="00653DB3" w:rsidRDefault="00956A36" w:rsidP="00956A36">
                  <w:pPr>
                    <w:widowControl/>
                    <w:jc w:val="right"/>
                    <w:rPr>
                      <w:kern w:val="0"/>
                      <w:szCs w:val="21"/>
                    </w:rPr>
                  </w:pPr>
                  <w:r w:rsidRPr="00653DB3">
                    <w:rPr>
                      <w:kern w:val="0"/>
                      <w:szCs w:val="21"/>
                    </w:rPr>
                    <w:t>10898</w:t>
                  </w:r>
                </w:p>
              </w:tc>
              <w:tc>
                <w:tcPr>
                  <w:tcW w:w="1559" w:type="dxa"/>
                  <w:vAlign w:val="center"/>
                </w:tcPr>
                <w:p w14:paraId="37424143"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r w:rsidR="00653DB3" w:rsidRPr="00653DB3" w14:paraId="06673741" w14:textId="77777777" w:rsidTr="00617116">
              <w:trPr>
                <w:trHeight w:val="20"/>
              </w:trPr>
              <w:tc>
                <w:tcPr>
                  <w:tcW w:w="2693" w:type="dxa"/>
                  <w:gridSpan w:val="3"/>
                  <w:vAlign w:val="center"/>
                </w:tcPr>
                <w:p w14:paraId="259D439B" w14:textId="77777777" w:rsidR="00956A36" w:rsidRPr="00653DB3" w:rsidRDefault="00956A36" w:rsidP="00956A36">
                  <w:pPr>
                    <w:pStyle w:val="ad"/>
                    <w:adjustRightInd w:val="0"/>
                    <w:snapToGrid w:val="0"/>
                    <w:ind w:firstLineChars="0" w:firstLine="0"/>
                    <w:rPr>
                      <w:sz w:val="21"/>
                    </w:rPr>
                  </w:pPr>
                  <w:r w:rsidRPr="00653DB3">
                    <w:rPr>
                      <w:rFonts w:hint="eastAsia"/>
                      <w:sz w:val="21"/>
                    </w:rPr>
                    <w:t>建筑密度</w:t>
                  </w:r>
                </w:p>
              </w:tc>
              <w:tc>
                <w:tcPr>
                  <w:tcW w:w="1134" w:type="dxa"/>
                  <w:vAlign w:val="center"/>
                </w:tcPr>
                <w:p w14:paraId="1D3766A8" w14:textId="77777777" w:rsidR="00956A36" w:rsidRPr="00653DB3" w:rsidRDefault="00956A36" w:rsidP="00956A36">
                  <w:pPr>
                    <w:widowControl/>
                    <w:jc w:val="center"/>
                    <w:rPr>
                      <w:kern w:val="0"/>
                      <w:szCs w:val="21"/>
                    </w:rPr>
                  </w:pPr>
                  <w:r w:rsidRPr="00653DB3">
                    <w:rPr>
                      <w:kern w:val="0"/>
                      <w:szCs w:val="21"/>
                    </w:rPr>
                    <w:t>%</w:t>
                  </w:r>
                </w:p>
              </w:tc>
              <w:tc>
                <w:tcPr>
                  <w:tcW w:w="1843" w:type="dxa"/>
                  <w:vAlign w:val="bottom"/>
                </w:tcPr>
                <w:p w14:paraId="7169EA3C" w14:textId="77777777" w:rsidR="00956A36" w:rsidRPr="00653DB3" w:rsidRDefault="00956A36" w:rsidP="00956A36">
                  <w:pPr>
                    <w:widowControl/>
                    <w:jc w:val="right"/>
                    <w:rPr>
                      <w:kern w:val="0"/>
                      <w:szCs w:val="21"/>
                    </w:rPr>
                  </w:pPr>
                  <w:r w:rsidRPr="00653DB3">
                    <w:rPr>
                      <w:kern w:val="0"/>
                      <w:szCs w:val="21"/>
                    </w:rPr>
                    <w:t>24</w:t>
                  </w:r>
                </w:p>
              </w:tc>
              <w:tc>
                <w:tcPr>
                  <w:tcW w:w="1559" w:type="dxa"/>
                  <w:vAlign w:val="center"/>
                </w:tcPr>
                <w:p w14:paraId="074BEA46"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r w:rsidR="00653DB3" w:rsidRPr="00653DB3" w14:paraId="7D239E5B" w14:textId="77777777" w:rsidTr="00617116">
              <w:trPr>
                <w:trHeight w:val="20"/>
              </w:trPr>
              <w:tc>
                <w:tcPr>
                  <w:tcW w:w="2693" w:type="dxa"/>
                  <w:gridSpan w:val="3"/>
                  <w:vAlign w:val="center"/>
                </w:tcPr>
                <w:p w14:paraId="40BF7874" w14:textId="77777777" w:rsidR="00956A36" w:rsidRPr="00653DB3" w:rsidRDefault="00956A36" w:rsidP="00EC0BB5">
                  <w:pPr>
                    <w:pStyle w:val="ad"/>
                    <w:adjustRightInd w:val="0"/>
                    <w:snapToGrid w:val="0"/>
                    <w:ind w:firstLineChars="0" w:firstLine="0"/>
                    <w:rPr>
                      <w:sz w:val="21"/>
                    </w:rPr>
                  </w:pPr>
                  <w:r w:rsidRPr="00653DB3">
                    <w:rPr>
                      <w:rFonts w:hint="eastAsia"/>
                      <w:sz w:val="21"/>
                    </w:rPr>
                    <w:t>绿地率</w:t>
                  </w:r>
                </w:p>
              </w:tc>
              <w:tc>
                <w:tcPr>
                  <w:tcW w:w="1134" w:type="dxa"/>
                  <w:vAlign w:val="center"/>
                </w:tcPr>
                <w:p w14:paraId="0C7CCAB1" w14:textId="77777777" w:rsidR="00956A36" w:rsidRPr="00653DB3" w:rsidRDefault="00956A36" w:rsidP="00956A36">
                  <w:pPr>
                    <w:pStyle w:val="ad"/>
                    <w:adjustRightInd w:val="0"/>
                    <w:snapToGrid w:val="0"/>
                    <w:ind w:firstLineChars="0" w:firstLine="0"/>
                    <w:jc w:val="center"/>
                    <w:rPr>
                      <w:sz w:val="21"/>
                    </w:rPr>
                  </w:pPr>
                  <w:r w:rsidRPr="00653DB3">
                    <w:rPr>
                      <w:szCs w:val="21"/>
                    </w:rPr>
                    <w:t>%</w:t>
                  </w:r>
                </w:p>
              </w:tc>
              <w:tc>
                <w:tcPr>
                  <w:tcW w:w="1843" w:type="dxa"/>
                  <w:vAlign w:val="center"/>
                </w:tcPr>
                <w:p w14:paraId="2A78A5E5" w14:textId="77777777" w:rsidR="00956A36" w:rsidRPr="00653DB3" w:rsidRDefault="00956A36" w:rsidP="00956A36">
                  <w:pPr>
                    <w:pStyle w:val="ad"/>
                    <w:adjustRightInd w:val="0"/>
                    <w:snapToGrid w:val="0"/>
                    <w:ind w:firstLineChars="0" w:firstLine="0"/>
                    <w:jc w:val="right"/>
                    <w:rPr>
                      <w:sz w:val="21"/>
                    </w:rPr>
                  </w:pPr>
                  <w:r w:rsidRPr="00653DB3">
                    <w:rPr>
                      <w:sz w:val="21"/>
                    </w:rPr>
                    <w:t>35.55</w:t>
                  </w:r>
                </w:p>
              </w:tc>
              <w:tc>
                <w:tcPr>
                  <w:tcW w:w="1559" w:type="dxa"/>
                  <w:vAlign w:val="center"/>
                </w:tcPr>
                <w:p w14:paraId="71810181"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r w:rsidR="00653DB3" w:rsidRPr="00653DB3" w14:paraId="68F7DE8D" w14:textId="77777777" w:rsidTr="00617116">
              <w:trPr>
                <w:trHeight w:val="20"/>
              </w:trPr>
              <w:tc>
                <w:tcPr>
                  <w:tcW w:w="2693" w:type="dxa"/>
                  <w:gridSpan w:val="3"/>
                  <w:vAlign w:val="center"/>
                </w:tcPr>
                <w:p w14:paraId="5A7F09DC" w14:textId="77777777" w:rsidR="00956A36" w:rsidRPr="00653DB3" w:rsidRDefault="00956A36" w:rsidP="00EC0BB5">
                  <w:pPr>
                    <w:pStyle w:val="ad"/>
                    <w:adjustRightInd w:val="0"/>
                    <w:snapToGrid w:val="0"/>
                    <w:ind w:firstLineChars="0" w:firstLine="0"/>
                    <w:rPr>
                      <w:sz w:val="21"/>
                    </w:rPr>
                  </w:pPr>
                  <w:r w:rsidRPr="00653DB3">
                    <w:rPr>
                      <w:rFonts w:hint="eastAsia"/>
                      <w:sz w:val="21"/>
                    </w:rPr>
                    <w:t>建筑高度</w:t>
                  </w:r>
                </w:p>
              </w:tc>
              <w:tc>
                <w:tcPr>
                  <w:tcW w:w="1134" w:type="dxa"/>
                  <w:vAlign w:val="center"/>
                </w:tcPr>
                <w:p w14:paraId="56AA200D" w14:textId="77777777" w:rsidR="00956A36" w:rsidRPr="00653DB3" w:rsidRDefault="00956A36" w:rsidP="00956A36">
                  <w:pPr>
                    <w:pStyle w:val="ad"/>
                    <w:adjustRightInd w:val="0"/>
                    <w:snapToGrid w:val="0"/>
                    <w:ind w:firstLineChars="0" w:firstLine="0"/>
                    <w:jc w:val="center"/>
                    <w:rPr>
                      <w:sz w:val="21"/>
                    </w:rPr>
                  </w:pPr>
                  <w:r w:rsidRPr="00653DB3">
                    <w:rPr>
                      <w:sz w:val="21"/>
                    </w:rPr>
                    <w:t>m</w:t>
                  </w:r>
                </w:p>
              </w:tc>
              <w:tc>
                <w:tcPr>
                  <w:tcW w:w="1843" w:type="dxa"/>
                  <w:vAlign w:val="center"/>
                </w:tcPr>
                <w:p w14:paraId="579C7879" w14:textId="77777777" w:rsidR="00956A36" w:rsidRPr="00653DB3" w:rsidRDefault="00956A36" w:rsidP="00956A36">
                  <w:pPr>
                    <w:pStyle w:val="ad"/>
                    <w:adjustRightInd w:val="0"/>
                    <w:snapToGrid w:val="0"/>
                    <w:ind w:firstLineChars="0" w:firstLine="0"/>
                    <w:jc w:val="right"/>
                    <w:rPr>
                      <w:sz w:val="21"/>
                    </w:rPr>
                  </w:pPr>
                  <w:r w:rsidRPr="00653DB3">
                    <w:rPr>
                      <w:rFonts w:hint="eastAsia"/>
                      <w:sz w:val="21"/>
                    </w:rPr>
                    <w:t>56.05</w:t>
                  </w:r>
                </w:p>
              </w:tc>
              <w:tc>
                <w:tcPr>
                  <w:tcW w:w="1559" w:type="dxa"/>
                  <w:vAlign w:val="center"/>
                </w:tcPr>
                <w:p w14:paraId="28C6AD6C"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r w:rsidR="00653DB3" w:rsidRPr="00653DB3" w14:paraId="4601EBFE" w14:textId="77777777" w:rsidTr="00617116">
              <w:trPr>
                <w:trHeight w:val="20"/>
              </w:trPr>
              <w:tc>
                <w:tcPr>
                  <w:tcW w:w="2693" w:type="dxa"/>
                  <w:gridSpan w:val="3"/>
                  <w:vAlign w:val="center"/>
                </w:tcPr>
                <w:p w14:paraId="0821AAA8" w14:textId="77777777" w:rsidR="00956A36" w:rsidRPr="00653DB3" w:rsidRDefault="00956A36" w:rsidP="00EC0BB5">
                  <w:pPr>
                    <w:pStyle w:val="ad"/>
                    <w:adjustRightInd w:val="0"/>
                    <w:snapToGrid w:val="0"/>
                    <w:ind w:firstLineChars="0" w:firstLine="0"/>
                    <w:rPr>
                      <w:sz w:val="21"/>
                    </w:rPr>
                  </w:pPr>
                  <w:r w:rsidRPr="00653DB3">
                    <w:rPr>
                      <w:rFonts w:hint="eastAsia"/>
                      <w:sz w:val="21"/>
                    </w:rPr>
                    <w:t>机动车停车</w:t>
                  </w:r>
                </w:p>
              </w:tc>
              <w:tc>
                <w:tcPr>
                  <w:tcW w:w="1134" w:type="dxa"/>
                  <w:vAlign w:val="center"/>
                </w:tcPr>
                <w:p w14:paraId="0E9CA3EF" w14:textId="77777777" w:rsidR="00956A36" w:rsidRPr="00653DB3" w:rsidRDefault="00956A36" w:rsidP="00956A36">
                  <w:pPr>
                    <w:pStyle w:val="ad"/>
                    <w:adjustRightInd w:val="0"/>
                    <w:snapToGrid w:val="0"/>
                    <w:ind w:firstLineChars="0" w:firstLine="0"/>
                    <w:jc w:val="center"/>
                    <w:rPr>
                      <w:sz w:val="21"/>
                    </w:rPr>
                  </w:pPr>
                  <w:proofErr w:type="gramStart"/>
                  <w:r w:rsidRPr="00653DB3">
                    <w:rPr>
                      <w:sz w:val="21"/>
                    </w:rPr>
                    <w:t>个</w:t>
                  </w:r>
                  <w:proofErr w:type="gramEnd"/>
                </w:p>
              </w:tc>
              <w:tc>
                <w:tcPr>
                  <w:tcW w:w="1843" w:type="dxa"/>
                  <w:vAlign w:val="center"/>
                </w:tcPr>
                <w:p w14:paraId="2A49C471" w14:textId="77777777" w:rsidR="00956A36" w:rsidRPr="00653DB3" w:rsidRDefault="00956A36" w:rsidP="00956A36">
                  <w:pPr>
                    <w:pStyle w:val="ad"/>
                    <w:adjustRightInd w:val="0"/>
                    <w:snapToGrid w:val="0"/>
                    <w:ind w:firstLineChars="0" w:firstLine="0"/>
                    <w:jc w:val="right"/>
                    <w:rPr>
                      <w:sz w:val="21"/>
                    </w:rPr>
                  </w:pPr>
                  <w:r w:rsidRPr="00653DB3">
                    <w:rPr>
                      <w:rFonts w:hint="eastAsia"/>
                      <w:sz w:val="21"/>
                    </w:rPr>
                    <w:t>1173</w:t>
                  </w:r>
                </w:p>
              </w:tc>
              <w:tc>
                <w:tcPr>
                  <w:tcW w:w="1559" w:type="dxa"/>
                  <w:vAlign w:val="center"/>
                </w:tcPr>
                <w:p w14:paraId="6B01FADD"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r w:rsidR="00653DB3" w:rsidRPr="00653DB3" w14:paraId="11E34E18" w14:textId="77777777" w:rsidTr="00617116">
              <w:trPr>
                <w:trHeight w:val="20"/>
              </w:trPr>
              <w:tc>
                <w:tcPr>
                  <w:tcW w:w="636" w:type="dxa"/>
                  <w:vMerge w:val="restart"/>
                  <w:vAlign w:val="center"/>
                </w:tcPr>
                <w:p w14:paraId="52C744EA" w14:textId="77777777" w:rsidR="008711A0" w:rsidRPr="00653DB3" w:rsidRDefault="008711A0" w:rsidP="00956A36">
                  <w:pPr>
                    <w:pStyle w:val="ad"/>
                    <w:adjustRightInd w:val="0"/>
                    <w:snapToGrid w:val="0"/>
                    <w:ind w:firstLineChars="0" w:firstLine="0"/>
                    <w:rPr>
                      <w:sz w:val="21"/>
                    </w:rPr>
                  </w:pPr>
                  <w:r w:rsidRPr="00653DB3">
                    <w:rPr>
                      <w:rFonts w:hint="eastAsia"/>
                      <w:sz w:val="21"/>
                    </w:rPr>
                    <w:t>其中</w:t>
                  </w:r>
                </w:p>
              </w:tc>
              <w:tc>
                <w:tcPr>
                  <w:tcW w:w="2057" w:type="dxa"/>
                  <w:gridSpan w:val="2"/>
                  <w:vAlign w:val="center"/>
                </w:tcPr>
                <w:p w14:paraId="41ABB673" w14:textId="77777777" w:rsidR="008711A0" w:rsidRPr="00653DB3" w:rsidRDefault="008711A0" w:rsidP="00956A36">
                  <w:pPr>
                    <w:pStyle w:val="ad"/>
                    <w:adjustRightInd w:val="0"/>
                    <w:snapToGrid w:val="0"/>
                    <w:ind w:firstLineChars="0" w:firstLine="0"/>
                    <w:rPr>
                      <w:sz w:val="21"/>
                    </w:rPr>
                  </w:pPr>
                  <w:r w:rsidRPr="00653DB3">
                    <w:rPr>
                      <w:rFonts w:hint="eastAsia"/>
                      <w:sz w:val="21"/>
                    </w:rPr>
                    <w:t>地面停车位</w:t>
                  </w:r>
                </w:p>
              </w:tc>
              <w:tc>
                <w:tcPr>
                  <w:tcW w:w="1134" w:type="dxa"/>
                  <w:vAlign w:val="center"/>
                </w:tcPr>
                <w:p w14:paraId="738333C3" w14:textId="77777777" w:rsidR="008711A0" w:rsidRPr="00653DB3" w:rsidRDefault="008711A0" w:rsidP="00956A36">
                  <w:pPr>
                    <w:pStyle w:val="ad"/>
                    <w:adjustRightInd w:val="0"/>
                    <w:snapToGrid w:val="0"/>
                    <w:ind w:firstLineChars="0" w:firstLine="0"/>
                    <w:jc w:val="center"/>
                    <w:rPr>
                      <w:sz w:val="21"/>
                    </w:rPr>
                  </w:pPr>
                  <w:proofErr w:type="gramStart"/>
                  <w:r w:rsidRPr="00653DB3">
                    <w:rPr>
                      <w:sz w:val="21"/>
                    </w:rPr>
                    <w:t>个</w:t>
                  </w:r>
                  <w:proofErr w:type="gramEnd"/>
                </w:p>
              </w:tc>
              <w:tc>
                <w:tcPr>
                  <w:tcW w:w="1843" w:type="dxa"/>
                  <w:vAlign w:val="center"/>
                </w:tcPr>
                <w:p w14:paraId="0B65C5D1" w14:textId="77777777" w:rsidR="008711A0" w:rsidRPr="00653DB3" w:rsidRDefault="008711A0" w:rsidP="00956A36">
                  <w:pPr>
                    <w:pStyle w:val="ad"/>
                    <w:adjustRightInd w:val="0"/>
                    <w:snapToGrid w:val="0"/>
                    <w:ind w:firstLineChars="0" w:firstLine="0"/>
                    <w:jc w:val="right"/>
                    <w:rPr>
                      <w:sz w:val="21"/>
                    </w:rPr>
                  </w:pPr>
                  <w:r w:rsidRPr="00653DB3">
                    <w:rPr>
                      <w:sz w:val="21"/>
                    </w:rPr>
                    <w:t>155</w:t>
                  </w:r>
                </w:p>
              </w:tc>
              <w:tc>
                <w:tcPr>
                  <w:tcW w:w="1559" w:type="dxa"/>
                  <w:vAlign w:val="center"/>
                </w:tcPr>
                <w:p w14:paraId="5A628DB5" w14:textId="77777777" w:rsidR="008711A0" w:rsidRPr="00653DB3" w:rsidRDefault="008711A0" w:rsidP="00090ED5">
                  <w:pPr>
                    <w:jc w:val="center"/>
                  </w:pPr>
                  <w:r w:rsidRPr="00653DB3">
                    <w:rPr>
                      <w:rFonts w:hint="eastAsia"/>
                    </w:rPr>
                    <w:t>/</w:t>
                  </w:r>
                </w:p>
              </w:tc>
            </w:tr>
            <w:tr w:rsidR="00653DB3" w:rsidRPr="00653DB3" w14:paraId="4E1C5BAA" w14:textId="77777777" w:rsidTr="00617116">
              <w:trPr>
                <w:trHeight w:val="20"/>
              </w:trPr>
              <w:tc>
                <w:tcPr>
                  <w:tcW w:w="636" w:type="dxa"/>
                  <w:vMerge/>
                  <w:vAlign w:val="center"/>
                </w:tcPr>
                <w:p w14:paraId="5837B36D" w14:textId="77777777" w:rsidR="008711A0" w:rsidRPr="00653DB3" w:rsidRDefault="008711A0" w:rsidP="00956A36">
                  <w:pPr>
                    <w:pStyle w:val="ad"/>
                    <w:adjustRightInd w:val="0"/>
                    <w:snapToGrid w:val="0"/>
                    <w:ind w:firstLineChars="0" w:firstLine="0"/>
                    <w:rPr>
                      <w:sz w:val="21"/>
                    </w:rPr>
                  </w:pPr>
                </w:p>
              </w:tc>
              <w:tc>
                <w:tcPr>
                  <w:tcW w:w="2057" w:type="dxa"/>
                  <w:gridSpan w:val="2"/>
                  <w:vAlign w:val="center"/>
                </w:tcPr>
                <w:p w14:paraId="6BEB4C17" w14:textId="77777777" w:rsidR="008711A0" w:rsidRPr="00653DB3" w:rsidRDefault="008711A0" w:rsidP="00956A36">
                  <w:pPr>
                    <w:pStyle w:val="ad"/>
                    <w:adjustRightInd w:val="0"/>
                    <w:snapToGrid w:val="0"/>
                    <w:ind w:firstLineChars="0" w:firstLine="0"/>
                    <w:rPr>
                      <w:sz w:val="21"/>
                    </w:rPr>
                  </w:pPr>
                  <w:r w:rsidRPr="00653DB3">
                    <w:rPr>
                      <w:rFonts w:hint="eastAsia"/>
                      <w:sz w:val="21"/>
                    </w:rPr>
                    <w:t>地下室停车位</w:t>
                  </w:r>
                </w:p>
              </w:tc>
              <w:tc>
                <w:tcPr>
                  <w:tcW w:w="1134" w:type="dxa"/>
                  <w:vAlign w:val="center"/>
                </w:tcPr>
                <w:p w14:paraId="3CD2F2FC" w14:textId="77777777" w:rsidR="008711A0" w:rsidRPr="00653DB3" w:rsidRDefault="008711A0" w:rsidP="00956A36">
                  <w:pPr>
                    <w:pStyle w:val="ad"/>
                    <w:adjustRightInd w:val="0"/>
                    <w:snapToGrid w:val="0"/>
                    <w:ind w:firstLineChars="0" w:firstLine="0"/>
                    <w:jc w:val="center"/>
                    <w:rPr>
                      <w:sz w:val="21"/>
                    </w:rPr>
                  </w:pPr>
                  <w:proofErr w:type="gramStart"/>
                  <w:r w:rsidRPr="00653DB3">
                    <w:rPr>
                      <w:sz w:val="21"/>
                    </w:rPr>
                    <w:t>个</w:t>
                  </w:r>
                  <w:proofErr w:type="gramEnd"/>
                </w:p>
              </w:tc>
              <w:tc>
                <w:tcPr>
                  <w:tcW w:w="1843" w:type="dxa"/>
                  <w:vAlign w:val="center"/>
                </w:tcPr>
                <w:p w14:paraId="03C0854B" w14:textId="77777777" w:rsidR="008711A0" w:rsidRPr="00653DB3" w:rsidRDefault="008711A0" w:rsidP="00956A36">
                  <w:pPr>
                    <w:pStyle w:val="ad"/>
                    <w:adjustRightInd w:val="0"/>
                    <w:snapToGrid w:val="0"/>
                    <w:ind w:firstLineChars="0" w:firstLine="0"/>
                    <w:jc w:val="right"/>
                    <w:rPr>
                      <w:sz w:val="21"/>
                    </w:rPr>
                  </w:pPr>
                  <w:r w:rsidRPr="00653DB3">
                    <w:rPr>
                      <w:sz w:val="21"/>
                    </w:rPr>
                    <w:t>1018</w:t>
                  </w:r>
                </w:p>
              </w:tc>
              <w:tc>
                <w:tcPr>
                  <w:tcW w:w="1559" w:type="dxa"/>
                  <w:vAlign w:val="center"/>
                </w:tcPr>
                <w:p w14:paraId="0BC63643" w14:textId="77777777" w:rsidR="008711A0" w:rsidRPr="00653DB3" w:rsidRDefault="008711A0" w:rsidP="00090ED5">
                  <w:pPr>
                    <w:jc w:val="center"/>
                  </w:pPr>
                  <w:r w:rsidRPr="00653DB3">
                    <w:rPr>
                      <w:rFonts w:hint="eastAsia"/>
                    </w:rPr>
                    <w:t>/</w:t>
                  </w:r>
                </w:p>
              </w:tc>
            </w:tr>
            <w:tr w:rsidR="00653DB3" w:rsidRPr="00653DB3" w14:paraId="694BEBC1" w14:textId="77777777" w:rsidTr="00617116">
              <w:trPr>
                <w:trHeight w:val="20"/>
              </w:trPr>
              <w:tc>
                <w:tcPr>
                  <w:tcW w:w="2693" w:type="dxa"/>
                  <w:gridSpan w:val="3"/>
                  <w:vAlign w:val="center"/>
                </w:tcPr>
                <w:p w14:paraId="30F572DC" w14:textId="77777777" w:rsidR="00956A36" w:rsidRPr="00653DB3" w:rsidRDefault="00956A36" w:rsidP="00EC0BB5">
                  <w:pPr>
                    <w:pStyle w:val="ad"/>
                    <w:adjustRightInd w:val="0"/>
                    <w:snapToGrid w:val="0"/>
                    <w:ind w:firstLineChars="0" w:firstLine="0"/>
                    <w:rPr>
                      <w:sz w:val="21"/>
                    </w:rPr>
                  </w:pPr>
                  <w:r w:rsidRPr="00653DB3">
                    <w:rPr>
                      <w:rFonts w:hint="eastAsia"/>
                      <w:sz w:val="21"/>
                    </w:rPr>
                    <w:t>非机动车停车位</w:t>
                  </w:r>
                </w:p>
              </w:tc>
              <w:tc>
                <w:tcPr>
                  <w:tcW w:w="1134" w:type="dxa"/>
                  <w:vAlign w:val="center"/>
                </w:tcPr>
                <w:p w14:paraId="53441D30" w14:textId="77777777" w:rsidR="00956A36" w:rsidRPr="00653DB3" w:rsidRDefault="00956A36" w:rsidP="00956A36">
                  <w:pPr>
                    <w:pStyle w:val="ad"/>
                    <w:adjustRightInd w:val="0"/>
                    <w:snapToGrid w:val="0"/>
                    <w:ind w:firstLineChars="0" w:firstLine="0"/>
                    <w:jc w:val="center"/>
                    <w:rPr>
                      <w:sz w:val="21"/>
                    </w:rPr>
                  </w:pPr>
                  <w:proofErr w:type="gramStart"/>
                  <w:r w:rsidRPr="00653DB3">
                    <w:rPr>
                      <w:sz w:val="21"/>
                    </w:rPr>
                    <w:t>个</w:t>
                  </w:r>
                  <w:proofErr w:type="gramEnd"/>
                </w:p>
              </w:tc>
              <w:tc>
                <w:tcPr>
                  <w:tcW w:w="1843" w:type="dxa"/>
                  <w:vAlign w:val="center"/>
                </w:tcPr>
                <w:p w14:paraId="7720AE46" w14:textId="77777777" w:rsidR="00956A36" w:rsidRPr="00653DB3" w:rsidRDefault="00956A36" w:rsidP="00956A36">
                  <w:pPr>
                    <w:pStyle w:val="ad"/>
                    <w:adjustRightInd w:val="0"/>
                    <w:snapToGrid w:val="0"/>
                    <w:ind w:firstLineChars="0" w:firstLine="0"/>
                    <w:jc w:val="right"/>
                    <w:rPr>
                      <w:sz w:val="21"/>
                    </w:rPr>
                  </w:pPr>
                  <w:r w:rsidRPr="00653DB3">
                    <w:rPr>
                      <w:sz w:val="21"/>
                    </w:rPr>
                    <w:t>1250</w:t>
                  </w:r>
                </w:p>
              </w:tc>
              <w:tc>
                <w:tcPr>
                  <w:tcW w:w="1559" w:type="dxa"/>
                  <w:vAlign w:val="center"/>
                </w:tcPr>
                <w:p w14:paraId="3BCAAC97" w14:textId="77777777" w:rsidR="00956A36" w:rsidRPr="00653DB3" w:rsidRDefault="00956A36" w:rsidP="00090ED5">
                  <w:pPr>
                    <w:pStyle w:val="ad"/>
                    <w:adjustRightInd w:val="0"/>
                    <w:snapToGrid w:val="0"/>
                    <w:ind w:firstLineChars="0" w:firstLine="0"/>
                    <w:jc w:val="center"/>
                    <w:rPr>
                      <w:sz w:val="21"/>
                    </w:rPr>
                  </w:pPr>
                  <w:r w:rsidRPr="00653DB3">
                    <w:rPr>
                      <w:rFonts w:hint="eastAsia"/>
                      <w:sz w:val="21"/>
                    </w:rPr>
                    <w:t>地面</w:t>
                  </w:r>
                </w:p>
              </w:tc>
            </w:tr>
            <w:tr w:rsidR="00653DB3" w:rsidRPr="00653DB3" w14:paraId="3683E774" w14:textId="77777777" w:rsidTr="00617116">
              <w:trPr>
                <w:trHeight w:val="20"/>
              </w:trPr>
              <w:tc>
                <w:tcPr>
                  <w:tcW w:w="2693" w:type="dxa"/>
                  <w:gridSpan w:val="3"/>
                  <w:vAlign w:val="center"/>
                </w:tcPr>
                <w:p w14:paraId="20A02F38" w14:textId="77777777" w:rsidR="00956A36" w:rsidRPr="00653DB3" w:rsidRDefault="00956A36" w:rsidP="00EC0BB5">
                  <w:pPr>
                    <w:pStyle w:val="ad"/>
                    <w:adjustRightInd w:val="0"/>
                    <w:snapToGrid w:val="0"/>
                    <w:ind w:firstLineChars="0" w:firstLine="0"/>
                    <w:rPr>
                      <w:sz w:val="21"/>
                    </w:rPr>
                  </w:pPr>
                  <w:r w:rsidRPr="00653DB3">
                    <w:rPr>
                      <w:rFonts w:hint="eastAsia"/>
                      <w:sz w:val="21"/>
                    </w:rPr>
                    <w:t>总床位</w:t>
                  </w:r>
                </w:p>
              </w:tc>
              <w:tc>
                <w:tcPr>
                  <w:tcW w:w="1134" w:type="dxa"/>
                  <w:vAlign w:val="center"/>
                </w:tcPr>
                <w:p w14:paraId="3C404498" w14:textId="77777777" w:rsidR="00956A36" w:rsidRPr="00653DB3" w:rsidRDefault="00100ABB" w:rsidP="00100ABB">
                  <w:pPr>
                    <w:pStyle w:val="ad"/>
                    <w:adjustRightInd w:val="0"/>
                    <w:snapToGrid w:val="0"/>
                    <w:ind w:firstLineChars="0" w:firstLine="0"/>
                    <w:jc w:val="center"/>
                    <w:rPr>
                      <w:sz w:val="21"/>
                    </w:rPr>
                  </w:pPr>
                  <w:r w:rsidRPr="00653DB3">
                    <w:rPr>
                      <w:sz w:val="21"/>
                    </w:rPr>
                    <w:t>床</w:t>
                  </w:r>
                </w:p>
              </w:tc>
              <w:tc>
                <w:tcPr>
                  <w:tcW w:w="1843" w:type="dxa"/>
                  <w:vAlign w:val="center"/>
                </w:tcPr>
                <w:p w14:paraId="08945F7A" w14:textId="77777777" w:rsidR="00956A36" w:rsidRPr="00653DB3" w:rsidRDefault="00956A36" w:rsidP="00100ABB">
                  <w:pPr>
                    <w:pStyle w:val="ad"/>
                    <w:adjustRightInd w:val="0"/>
                    <w:snapToGrid w:val="0"/>
                    <w:ind w:firstLineChars="0" w:firstLine="0"/>
                    <w:jc w:val="right"/>
                    <w:rPr>
                      <w:sz w:val="21"/>
                    </w:rPr>
                  </w:pPr>
                  <w:r w:rsidRPr="00653DB3">
                    <w:rPr>
                      <w:sz w:val="21"/>
                    </w:rPr>
                    <w:t>3</w:t>
                  </w:r>
                  <w:r w:rsidRPr="00653DB3">
                    <w:rPr>
                      <w:rFonts w:hint="eastAsia"/>
                      <w:sz w:val="21"/>
                    </w:rPr>
                    <w:t>31</w:t>
                  </w:r>
                  <w:r w:rsidR="00100ABB" w:rsidRPr="00653DB3">
                    <w:rPr>
                      <w:sz w:val="21"/>
                    </w:rPr>
                    <w:t xml:space="preserve"> </w:t>
                  </w:r>
                </w:p>
              </w:tc>
              <w:tc>
                <w:tcPr>
                  <w:tcW w:w="1559" w:type="dxa"/>
                  <w:vAlign w:val="center"/>
                </w:tcPr>
                <w:p w14:paraId="3F1F8025" w14:textId="77777777" w:rsidR="00956A36" w:rsidRPr="00653DB3" w:rsidRDefault="008711A0" w:rsidP="00090ED5">
                  <w:pPr>
                    <w:pStyle w:val="ad"/>
                    <w:adjustRightInd w:val="0"/>
                    <w:snapToGrid w:val="0"/>
                    <w:ind w:firstLineChars="0" w:firstLine="0"/>
                    <w:jc w:val="center"/>
                    <w:rPr>
                      <w:sz w:val="21"/>
                    </w:rPr>
                  </w:pPr>
                  <w:r w:rsidRPr="00653DB3">
                    <w:rPr>
                      <w:rFonts w:hint="eastAsia"/>
                      <w:sz w:val="21"/>
                    </w:rPr>
                    <w:t>/</w:t>
                  </w:r>
                </w:p>
              </w:tc>
            </w:tr>
          </w:tbl>
          <w:p w14:paraId="3EA25E21" w14:textId="6AD9A385" w:rsidR="00046EC9" w:rsidRPr="00653DB3" w:rsidRDefault="00046EC9" w:rsidP="00046EC9">
            <w:pPr>
              <w:pStyle w:val="ad"/>
              <w:adjustRightInd w:val="0"/>
              <w:snapToGrid w:val="0"/>
              <w:ind w:firstLineChars="0" w:firstLine="0"/>
              <w:jc w:val="center"/>
              <w:rPr>
                <w:b/>
                <w:sz w:val="21"/>
                <w:szCs w:val="21"/>
              </w:rPr>
            </w:pPr>
            <w:r w:rsidRPr="00653DB3">
              <w:rPr>
                <w:rFonts w:hint="eastAsia"/>
                <w:b/>
                <w:sz w:val="21"/>
                <w:szCs w:val="21"/>
              </w:rPr>
              <w:t>表</w:t>
            </w:r>
            <w:r w:rsidRPr="00653DB3">
              <w:rPr>
                <w:rFonts w:hint="eastAsia"/>
                <w:b/>
                <w:sz w:val="21"/>
                <w:szCs w:val="21"/>
              </w:rPr>
              <w:t xml:space="preserve">1-4   </w:t>
            </w:r>
            <w:r w:rsidRPr="00653DB3">
              <w:rPr>
                <w:rFonts w:hint="eastAsia"/>
                <w:b/>
                <w:sz w:val="21"/>
                <w:szCs w:val="21"/>
              </w:rPr>
              <w:t>建设项目各类用房功能表</w:t>
            </w:r>
          </w:p>
          <w:tbl>
            <w:tblPr>
              <w:tblStyle w:val="affe"/>
              <w:tblW w:w="0" w:type="auto"/>
              <w:tblInd w:w="704" w:type="dxa"/>
              <w:tblLook w:val="04A0" w:firstRow="1" w:lastRow="0" w:firstColumn="1" w:lastColumn="0" w:noHBand="0" w:noVBand="1"/>
            </w:tblPr>
            <w:tblGrid>
              <w:gridCol w:w="992"/>
              <w:gridCol w:w="1560"/>
              <w:gridCol w:w="1417"/>
              <w:gridCol w:w="3260"/>
            </w:tblGrid>
            <w:tr w:rsidR="00653DB3" w:rsidRPr="00653DB3" w14:paraId="5C087BA2" w14:textId="77777777" w:rsidTr="00A763AF">
              <w:trPr>
                <w:trHeight w:val="20"/>
              </w:trPr>
              <w:tc>
                <w:tcPr>
                  <w:tcW w:w="992" w:type="dxa"/>
                  <w:vAlign w:val="center"/>
                </w:tcPr>
                <w:p w14:paraId="50E58125" w14:textId="471EC53B" w:rsidR="00046EC9" w:rsidRPr="00653DB3" w:rsidRDefault="00046EC9" w:rsidP="00193D51">
                  <w:pPr>
                    <w:widowControl/>
                    <w:jc w:val="center"/>
                    <w:rPr>
                      <w:kern w:val="0"/>
                      <w:szCs w:val="21"/>
                    </w:rPr>
                  </w:pPr>
                  <w:r w:rsidRPr="00653DB3">
                    <w:rPr>
                      <w:rFonts w:hint="eastAsia"/>
                      <w:kern w:val="0"/>
                      <w:szCs w:val="21"/>
                    </w:rPr>
                    <w:t>序号</w:t>
                  </w:r>
                </w:p>
              </w:tc>
              <w:tc>
                <w:tcPr>
                  <w:tcW w:w="1560" w:type="dxa"/>
                  <w:vAlign w:val="center"/>
                </w:tcPr>
                <w:p w14:paraId="0F98382B" w14:textId="1FCDCB44" w:rsidR="00046EC9" w:rsidRPr="00653DB3" w:rsidRDefault="00F62394" w:rsidP="00193D51">
                  <w:pPr>
                    <w:widowControl/>
                    <w:jc w:val="center"/>
                    <w:rPr>
                      <w:kern w:val="0"/>
                      <w:szCs w:val="21"/>
                    </w:rPr>
                  </w:pPr>
                  <w:r w:rsidRPr="00653DB3">
                    <w:rPr>
                      <w:rFonts w:hint="eastAsia"/>
                      <w:kern w:val="0"/>
                      <w:szCs w:val="21"/>
                    </w:rPr>
                    <w:t>建筑名称</w:t>
                  </w:r>
                </w:p>
              </w:tc>
              <w:tc>
                <w:tcPr>
                  <w:tcW w:w="1417" w:type="dxa"/>
                  <w:vAlign w:val="center"/>
                </w:tcPr>
                <w:p w14:paraId="5DAF8749" w14:textId="51E0C9BC" w:rsidR="00046EC9" w:rsidRPr="00653DB3" w:rsidRDefault="00F62394" w:rsidP="00193D51">
                  <w:pPr>
                    <w:widowControl/>
                    <w:jc w:val="center"/>
                    <w:rPr>
                      <w:kern w:val="0"/>
                      <w:szCs w:val="21"/>
                    </w:rPr>
                  </w:pPr>
                  <w:r w:rsidRPr="00653DB3">
                    <w:rPr>
                      <w:rFonts w:hint="eastAsia"/>
                      <w:kern w:val="0"/>
                      <w:szCs w:val="21"/>
                    </w:rPr>
                    <w:t>建筑楼层</w:t>
                  </w:r>
                </w:p>
              </w:tc>
              <w:tc>
                <w:tcPr>
                  <w:tcW w:w="3260" w:type="dxa"/>
                  <w:vAlign w:val="center"/>
                </w:tcPr>
                <w:p w14:paraId="31E5E82B" w14:textId="1EB2AAEC" w:rsidR="00046EC9" w:rsidRPr="00653DB3" w:rsidRDefault="00F62394" w:rsidP="00193D51">
                  <w:pPr>
                    <w:widowControl/>
                    <w:jc w:val="center"/>
                    <w:rPr>
                      <w:kern w:val="0"/>
                      <w:szCs w:val="21"/>
                    </w:rPr>
                  </w:pPr>
                  <w:r w:rsidRPr="00653DB3">
                    <w:rPr>
                      <w:rFonts w:hint="eastAsia"/>
                      <w:kern w:val="0"/>
                      <w:szCs w:val="21"/>
                    </w:rPr>
                    <w:t>功能组成</w:t>
                  </w:r>
                </w:p>
              </w:tc>
            </w:tr>
            <w:tr w:rsidR="00653DB3" w:rsidRPr="00653DB3" w14:paraId="1EC40500" w14:textId="77777777" w:rsidTr="00A763AF">
              <w:trPr>
                <w:trHeight w:val="20"/>
              </w:trPr>
              <w:tc>
                <w:tcPr>
                  <w:tcW w:w="992" w:type="dxa"/>
                  <w:vMerge w:val="restart"/>
                  <w:vAlign w:val="center"/>
                </w:tcPr>
                <w:p w14:paraId="4C7BD0AA" w14:textId="7A7C4400" w:rsidR="00F62394" w:rsidRPr="00653DB3" w:rsidRDefault="00F62394" w:rsidP="00A763AF">
                  <w:pPr>
                    <w:pStyle w:val="ad"/>
                    <w:adjustRightInd w:val="0"/>
                    <w:snapToGrid w:val="0"/>
                    <w:ind w:firstLineChars="0" w:firstLine="0"/>
                    <w:jc w:val="center"/>
                    <w:rPr>
                      <w:sz w:val="21"/>
                    </w:rPr>
                  </w:pPr>
                  <w:r w:rsidRPr="00653DB3">
                    <w:rPr>
                      <w:rFonts w:hint="eastAsia"/>
                      <w:sz w:val="21"/>
                    </w:rPr>
                    <w:t>1</w:t>
                  </w:r>
                </w:p>
              </w:tc>
              <w:tc>
                <w:tcPr>
                  <w:tcW w:w="1560" w:type="dxa"/>
                  <w:vMerge w:val="restart"/>
                  <w:vAlign w:val="center"/>
                </w:tcPr>
                <w:p w14:paraId="4500E94B" w14:textId="58D2D81D" w:rsidR="00F62394" w:rsidRPr="00653DB3" w:rsidRDefault="00F62394" w:rsidP="00193D51">
                  <w:pPr>
                    <w:widowControl/>
                    <w:jc w:val="center"/>
                    <w:rPr>
                      <w:rFonts w:eastAsiaTheme="minorEastAsia"/>
                      <w:kern w:val="0"/>
                      <w:szCs w:val="21"/>
                    </w:rPr>
                  </w:pPr>
                  <w:r w:rsidRPr="00653DB3">
                    <w:rPr>
                      <w:rFonts w:eastAsiaTheme="minorEastAsia" w:hint="eastAsia"/>
                      <w:kern w:val="0"/>
                      <w:szCs w:val="21"/>
                    </w:rPr>
                    <w:t>门急诊医技住院大楼</w:t>
                  </w:r>
                </w:p>
              </w:tc>
              <w:tc>
                <w:tcPr>
                  <w:tcW w:w="1417" w:type="dxa"/>
                  <w:vAlign w:val="center"/>
                </w:tcPr>
                <w:p w14:paraId="4F02AC6D" w14:textId="774F7F27" w:rsidR="00F62394" w:rsidRPr="00653DB3" w:rsidRDefault="00F62394" w:rsidP="00F62394">
                  <w:pPr>
                    <w:widowControl/>
                    <w:jc w:val="center"/>
                    <w:rPr>
                      <w:kern w:val="0"/>
                      <w:szCs w:val="21"/>
                    </w:rPr>
                  </w:pPr>
                  <w:r w:rsidRPr="00653DB3">
                    <w:rPr>
                      <w:rFonts w:hint="eastAsia"/>
                      <w:kern w:val="0"/>
                      <w:szCs w:val="21"/>
                    </w:rPr>
                    <w:t>地下</w:t>
                  </w:r>
                  <w:r w:rsidR="009A1DB5" w:rsidRPr="00653DB3">
                    <w:rPr>
                      <w:rFonts w:hint="eastAsia"/>
                      <w:kern w:val="0"/>
                      <w:szCs w:val="21"/>
                    </w:rPr>
                    <w:t>二</w:t>
                  </w:r>
                  <w:r w:rsidRPr="00653DB3">
                    <w:rPr>
                      <w:rFonts w:hint="eastAsia"/>
                      <w:kern w:val="0"/>
                      <w:szCs w:val="21"/>
                    </w:rPr>
                    <w:t>层</w:t>
                  </w:r>
                </w:p>
              </w:tc>
              <w:tc>
                <w:tcPr>
                  <w:tcW w:w="3260" w:type="dxa"/>
                  <w:vAlign w:val="center"/>
                </w:tcPr>
                <w:p w14:paraId="7D8C63B9" w14:textId="77777777" w:rsidR="005125F9" w:rsidRPr="00653DB3" w:rsidRDefault="009A1DB5" w:rsidP="00193D51">
                  <w:pPr>
                    <w:pStyle w:val="ad"/>
                    <w:adjustRightInd w:val="0"/>
                    <w:snapToGrid w:val="0"/>
                    <w:ind w:firstLineChars="0" w:firstLine="0"/>
                    <w:jc w:val="center"/>
                    <w:rPr>
                      <w:sz w:val="21"/>
                    </w:rPr>
                  </w:pPr>
                  <w:r w:rsidRPr="00653DB3">
                    <w:rPr>
                      <w:rFonts w:hint="eastAsia"/>
                      <w:sz w:val="21"/>
                    </w:rPr>
                    <w:t>地下车库及设备用房</w:t>
                  </w:r>
                </w:p>
                <w:p w14:paraId="349DA4B2" w14:textId="0DDAB8E1" w:rsidR="00F62394" w:rsidRPr="00653DB3" w:rsidRDefault="009A1DB5" w:rsidP="00193D51">
                  <w:pPr>
                    <w:pStyle w:val="ad"/>
                    <w:adjustRightInd w:val="0"/>
                    <w:snapToGrid w:val="0"/>
                    <w:ind w:firstLineChars="0" w:firstLine="0"/>
                    <w:jc w:val="center"/>
                    <w:rPr>
                      <w:sz w:val="21"/>
                    </w:rPr>
                  </w:pPr>
                  <w:r w:rsidRPr="00653DB3">
                    <w:rPr>
                      <w:rFonts w:hint="eastAsia"/>
                      <w:sz w:val="21"/>
                    </w:rPr>
                    <w:t>（风机房、配电间等）</w:t>
                  </w:r>
                </w:p>
              </w:tc>
            </w:tr>
            <w:tr w:rsidR="00653DB3" w:rsidRPr="00653DB3" w14:paraId="766B1826" w14:textId="77777777" w:rsidTr="00A763AF">
              <w:trPr>
                <w:trHeight w:val="20"/>
              </w:trPr>
              <w:tc>
                <w:tcPr>
                  <w:tcW w:w="992" w:type="dxa"/>
                  <w:vMerge/>
                  <w:vAlign w:val="center"/>
                </w:tcPr>
                <w:p w14:paraId="61009DA6" w14:textId="1E78EEB5" w:rsidR="00F62394" w:rsidRPr="00653DB3" w:rsidRDefault="00F62394" w:rsidP="00A763AF">
                  <w:pPr>
                    <w:pStyle w:val="ad"/>
                    <w:adjustRightInd w:val="0"/>
                    <w:snapToGrid w:val="0"/>
                    <w:ind w:firstLineChars="0" w:firstLine="0"/>
                    <w:jc w:val="center"/>
                    <w:rPr>
                      <w:sz w:val="21"/>
                    </w:rPr>
                  </w:pPr>
                </w:p>
              </w:tc>
              <w:tc>
                <w:tcPr>
                  <w:tcW w:w="1560" w:type="dxa"/>
                  <w:vMerge/>
                  <w:vAlign w:val="center"/>
                </w:tcPr>
                <w:p w14:paraId="6FACE289" w14:textId="1436A39C" w:rsidR="00F62394" w:rsidRPr="00653DB3" w:rsidRDefault="00F62394" w:rsidP="00193D51">
                  <w:pPr>
                    <w:widowControl/>
                    <w:jc w:val="center"/>
                    <w:rPr>
                      <w:rFonts w:eastAsia="仿宋"/>
                      <w:kern w:val="0"/>
                      <w:szCs w:val="21"/>
                    </w:rPr>
                  </w:pPr>
                </w:p>
              </w:tc>
              <w:tc>
                <w:tcPr>
                  <w:tcW w:w="1417" w:type="dxa"/>
                  <w:vAlign w:val="center"/>
                </w:tcPr>
                <w:p w14:paraId="567B9DED" w14:textId="6530F1DA" w:rsidR="00F62394" w:rsidRPr="00653DB3" w:rsidRDefault="009A1DB5" w:rsidP="00F62394">
                  <w:pPr>
                    <w:widowControl/>
                    <w:jc w:val="center"/>
                    <w:rPr>
                      <w:kern w:val="0"/>
                      <w:szCs w:val="21"/>
                    </w:rPr>
                  </w:pPr>
                  <w:r w:rsidRPr="00653DB3">
                    <w:rPr>
                      <w:rFonts w:hint="eastAsia"/>
                      <w:kern w:val="0"/>
                      <w:szCs w:val="21"/>
                    </w:rPr>
                    <w:t>地下一层</w:t>
                  </w:r>
                </w:p>
              </w:tc>
              <w:tc>
                <w:tcPr>
                  <w:tcW w:w="3260" w:type="dxa"/>
                  <w:vAlign w:val="center"/>
                </w:tcPr>
                <w:p w14:paraId="1AF34F35" w14:textId="77777777" w:rsidR="005125F9" w:rsidRPr="00653DB3" w:rsidRDefault="009A1DB5" w:rsidP="00193D51">
                  <w:pPr>
                    <w:pStyle w:val="ad"/>
                    <w:adjustRightInd w:val="0"/>
                    <w:snapToGrid w:val="0"/>
                    <w:ind w:firstLineChars="0" w:firstLine="0"/>
                    <w:jc w:val="center"/>
                    <w:rPr>
                      <w:sz w:val="21"/>
                    </w:rPr>
                  </w:pPr>
                  <w:r w:rsidRPr="00653DB3">
                    <w:rPr>
                      <w:rFonts w:hint="eastAsia"/>
                      <w:sz w:val="21"/>
                    </w:rPr>
                    <w:t>地下车库、食堂及设备用房</w:t>
                  </w:r>
                </w:p>
                <w:p w14:paraId="5F666630" w14:textId="033251F7" w:rsidR="00F62394" w:rsidRPr="00653DB3" w:rsidRDefault="009A1DB5" w:rsidP="00193D51">
                  <w:pPr>
                    <w:pStyle w:val="ad"/>
                    <w:adjustRightInd w:val="0"/>
                    <w:snapToGrid w:val="0"/>
                    <w:ind w:firstLineChars="0" w:firstLine="0"/>
                    <w:jc w:val="center"/>
                    <w:rPr>
                      <w:sz w:val="21"/>
                    </w:rPr>
                  </w:pPr>
                  <w:r w:rsidRPr="00653DB3">
                    <w:rPr>
                      <w:rFonts w:hint="eastAsia"/>
                      <w:sz w:val="21"/>
                    </w:rPr>
                    <w:t>（风机房、配电间等）</w:t>
                  </w:r>
                </w:p>
              </w:tc>
            </w:tr>
            <w:tr w:rsidR="00653DB3" w:rsidRPr="00653DB3" w14:paraId="09A1546A" w14:textId="77777777" w:rsidTr="00A763AF">
              <w:trPr>
                <w:trHeight w:val="20"/>
              </w:trPr>
              <w:tc>
                <w:tcPr>
                  <w:tcW w:w="992" w:type="dxa"/>
                  <w:vMerge/>
                  <w:vAlign w:val="center"/>
                </w:tcPr>
                <w:p w14:paraId="69771B02" w14:textId="206A5E49" w:rsidR="00F62394" w:rsidRPr="00653DB3" w:rsidRDefault="00F62394" w:rsidP="00A763AF">
                  <w:pPr>
                    <w:pStyle w:val="ad"/>
                    <w:adjustRightInd w:val="0"/>
                    <w:snapToGrid w:val="0"/>
                    <w:ind w:firstLineChars="0" w:firstLine="0"/>
                    <w:jc w:val="center"/>
                    <w:rPr>
                      <w:sz w:val="21"/>
                    </w:rPr>
                  </w:pPr>
                </w:p>
              </w:tc>
              <w:tc>
                <w:tcPr>
                  <w:tcW w:w="1560" w:type="dxa"/>
                  <w:vMerge/>
                  <w:vAlign w:val="center"/>
                </w:tcPr>
                <w:p w14:paraId="19541AE2" w14:textId="274E20DB" w:rsidR="00F62394" w:rsidRPr="00653DB3" w:rsidRDefault="00F62394" w:rsidP="00F62394">
                  <w:pPr>
                    <w:widowControl/>
                    <w:rPr>
                      <w:rFonts w:eastAsiaTheme="minorEastAsia"/>
                      <w:kern w:val="0"/>
                      <w:szCs w:val="21"/>
                    </w:rPr>
                  </w:pPr>
                </w:p>
              </w:tc>
              <w:tc>
                <w:tcPr>
                  <w:tcW w:w="1417" w:type="dxa"/>
                  <w:vAlign w:val="center"/>
                </w:tcPr>
                <w:p w14:paraId="4A980CF1" w14:textId="50D80581" w:rsidR="00F62394" w:rsidRPr="00653DB3" w:rsidRDefault="00A763AF" w:rsidP="00F62394">
                  <w:pPr>
                    <w:widowControl/>
                    <w:jc w:val="center"/>
                    <w:rPr>
                      <w:kern w:val="0"/>
                      <w:szCs w:val="21"/>
                    </w:rPr>
                  </w:pPr>
                  <w:r w:rsidRPr="00653DB3">
                    <w:rPr>
                      <w:rFonts w:hint="eastAsia"/>
                      <w:kern w:val="0"/>
                      <w:szCs w:val="21"/>
                    </w:rPr>
                    <w:t>一层</w:t>
                  </w:r>
                </w:p>
              </w:tc>
              <w:tc>
                <w:tcPr>
                  <w:tcW w:w="3260" w:type="dxa"/>
                  <w:vAlign w:val="center"/>
                </w:tcPr>
                <w:p w14:paraId="46356646" w14:textId="0FF1254F" w:rsidR="00F62394" w:rsidRPr="00653DB3" w:rsidRDefault="002B6749" w:rsidP="00193D51">
                  <w:pPr>
                    <w:pStyle w:val="ad"/>
                    <w:adjustRightInd w:val="0"/>
                    <w:snapToGrid w:val="0"/>
                    <w:ind w:firstLineChars="0" w:firstLine="0"/>
                    <w:jc w:val="center"/>
                    <w:rPr>
                      <w:sz w:val="21"/>
                    </w:rPr>
                  </w:pPr>
                  <w:r w:rsidRPr="00653DB3">
                    <w:rPr>
                      <w:rFonts w:hint="eastAsia"/>
                      <w:sz w:val="21"/>
                    </w:rPr>
                    <w:t>门诊大厅、影像科、皮肤科、儿科、</w:t>
                  </w:r>
                  <w:r w:rsidR="00A24DD4" w:rsidRPr="00653DB3">
                    <w:rPr>
                      <w:rFonts w:hint="eastAsia"/>
                      <w:sz w:val="21"/>
                    </w:rPr>
                    <w:t>内科、外科、口腔科、急诊等</w:t>
                  </w:r>
                </w:p>
              </w:tc>
            </w:tr>
            <w:tr w:rsidR="00653DB3" w:rsidRPr="00653DB3" w14:paraId="6C19EA22" w14:textId="77777777" w:rsidTr="00A763AF">
              <w:trPr>
                <w:trHeight w:val="20"/>
              </w:trPr>
              <w:tc>
                <w:tcPr>
                  <w:tcW w:w="992" w:type="dxa"/>
                  <w:vMerge/>
                  <w:vAlign w:val="center"/>
                </w:tcPr>
                <w:p w14:paraId="5DB9627B" w14:textId="77777777" w:rsidR="00A763AF" w:rsidRPr="00653DB3" w:rsidRDefault="00A763AF" w:rsidP="00A763AF">
                  <w:pPr>
                    <w:pStyle w:val="ad"/>
                    <w:adjustRightInd w:val="0"/>
                    <w:snapToGrid w:val="0"/>
                    <w:ind w:firstLineChars="0" w:firstLine="0"/>
                    <w:jc w:val="center"/>
                    <w:rPr>
                      <w:sz w:val="21"/>
                    </w:rPr>
                  </w:pPr>
                </w:p>
              </w:tc>
              <w:tc>
                <w:tcPr>
                  <w:tcW w:w="1560" w:type="dxa"/>
                  <w:vMerge/>
                  <w:vAlign w:val="center"/>
                </w:tcPr>
                <w:p w14:paraId="2C0400CC" w14:textId="77777777" w:rsidR="00A763AF" w:rsidRPr="00653DB3" w:rsidRDefault="00A763AF" w:rsidP="00F62394">
                  <w:pPr>
                    <w:widowControl/>
                    <w:rPr>
                      <w:rFonts w:eastAsiaTheme="minorEastAsia"/>
                      <w:kern w:val="0"/>
                      <w:szCs w:val="21"/>
                    </w:rPr>
                  </w:pPr>
                </w:p>
              </w:tc>
              <w:tc>
                <w:tcPr>
                  <w:tcW w:w="1417" w:type="dxa"/>
                  <w:vAlign w:val="center"/>
                </w:tcPr>
                <w:p w14:paraId="309F4C1B" w14:textId="19A81F7F" w:rsidR="00A763AF" w:rsidRPr="00653DB3" w:rsidRDefault="00A24DD4" w:rsidP="00F62394">
                  <w:pPr>
                    <w:widowControl/>
                    <w:jc w:val="center"/>
                    <w:rPr>
                      <w:kern w:val="0"/>
                      <w:szCs w:val="21"/>
                    </w:rPr>
                  </w:pPr>
                  <w:r w:rsidRPr="00653DB3">
                    <w:rPr>
                      <w:rFonts w:hint="eastAsia"/>
                      <w:kern w:val="0"/>
                      <w:szCs w:val="21"/>
                    </w:rPr>
                    <w:t>二层</w:t>
                  </w:r>
                </w:p>
              </w:tc>
              <w:tc>
                <w:tcPr>
                  <w:tcW w:w="3260" w:type="dxa"/>
                  <w:vAlign w:val="center"/>
                </w:tcPr>
                <w:p w14:paraId="6A3771E9" w14:textId="498C26EB" w:rsidR="00A763AF" w:rsidRPr="00653DB3" w:rsidRDefault="00A24DD4" w:rsidP="00822CC1">
                  <w:pPr>
                    <w:pStyle w:val="ad"/>
                    <w:adjustRightInd w:val="0"/>
                    <w:snapToGrid w:val="0"/>
                    <w:ind w:firstLineChars="0" w:firstLine="0"/>
                    <w:jc w:val="center"/>
                    <w:rPr>
                      <w:sz w:val="21"/>
                    </w:rPr>
                  </w:pPr>
                  <w:r w:rsidRPr="00653DB3">
                    <w:rPr>
                      <w:rFonts w:hint="eastAsia"/>
                      <w:sz w:val="21"/>
                    </w:rPr>
                    <w:t>妇科、产科、产后康复等</w:t>
                  </w:r>
                </w:p>
              </w:tc>
            </w:tr>
            <w:tr w:rsidR="00653DB3" w:rsidRPr="00653DB3" w14:paraId="64F8B38E" w14:textId="77777777" w:rsidTr="00A763AF">
              <w:trPr>
                <w:trHeight w:val="20"/>
              </w:trPr>
              <w:tc>
                <w:tcPr>
                  <w:tcW w:w="992" w:type="dxa"/>
                  <w:vMerge/>
                  <w:vAlign w:val="center"/>
                </w:tcPr>
                <w:p w14:paraId="541A4139" w14:textId="77777777" w:rsidR="00A763AF" w:rsidRPr="00653DB3" w:rsidRDefault="00A763AF" w:rsidP="00A763AF">
                  <w:pPr>
                    <w:pStyle w:val="ad"/>
                    <w:adjustRightInd w:val="0"/>
                    <w:snapToGrid w:val="0"/>
                    <w:ind w:firstLineChars="0" w:firstLine="0"/>
                    <w:jc w:val="center"/>
                    <w:rPr>
                      <w:sz w:val="21"/>
                    </w:rPr>
                  </w:pPr>
                </w:p>
              </w:tc>
              <w:tc>
                <w:tcPr>
                  <w:tcW w:w="1560" w:type="dxa"/>
                  <w:vMerge/>
                  <w:vAlign w:val="center"/>
                </w:tcPr>
                <w:p w14:paraId="0E45078B" w14:textId="77777777" w:rsidR="00A763AF" w:rsidRPr="00653DB3" w:rsidRDefault="00A763AF" w:rsidP="00F62394">
                  <w:pPr>
                    <w:widowControl/>
                    <w:rPr>
                      <w:rFonts w:eastAsiaTheme="minorEastAsia"/>
                      <w:kern w:val="0"/>
                      <w:szCs w:val="21"/>
                    </w:rPr>
                  </w:pPr>
                </w:p>
              </w:tc>
              <w:tc>
                <w:tcPr>
                  <w:tcW w:w="1417" w:type="dxa"/>
                  <w:vAlign w:val="center"/>
                </w:tcPr>
                <w:p w14:paraId="093F1F30" w14:textId="3AD24622" w:rsidR="00A763AF" w:rsidRPr="00653DB3" w:rsidRDefault="00A24DD4" w:rsidP="00F62394">
                  <w:pPr>
                    <w:widowControl/>
                    <w:jc w:val="center"/>
                    <w:rPr>
                      <w:kern w:val="0"/>
                      <w:szCs w:val="21"/>
                    </w:rPr>
                  </w:pPr>
                  <w:r w:rsidRPr="00653DB3">
                    <w:rPr>
                      <w:rFonts w:hint="eastAsia"/>
                      <w:kern w:val="0"/>
                      <w:szCs w:val="21"/>
                    </w:rPr>
                    <w:t>三层</w:t>
                  </w:r>
                </w:p>
              </w:tc>
              <w:tc>
                <w:tcPr>
                  <w:tcW w:w="3260" w:type="dxa"/>
                  <w:vAlign w:val="center"/>
                </w:tcPr>
                <w:p w14:paraId="559C370C" w14:textId="11B199A0" w:rsidR="00A763AF" w:rsidRPr="00653DB3" w:rsidRDefault="00822CC1" w:rsidP="00193D51">
                  <w:pPr>
                    <w:pStyle w:val="ad"/>
                    <w:adjustRightInd w:val="0"/>
                    <w:snapToGrid w:val="0"/>
                    <w:ind w:firstLineChars="0" w:firstLine="0"/>
                    <w:jc w:val="center"/>
                    <w:rPr>
                      <w:sz w:val="21"/>
                    </w:rPr>
                  </w:pPr>
                  <w:r w:rsidRPr="00653DB3">
                    <w:rPr>
                      <w:rFonts w:hint="eastAsia"/>
                      <w:sz w:val="21"/>
                    </w:rPr>
                    <w:t>产科、分娩室、</w:t>
                  </w:r>
                  <w:r w:rsidR="003157E0" w:rsidRPr="00653DB3">
                    <w:rPr>
                      <w:rFonts w:hint="eastAsia"/>
                      <w:sz w:val="21"/>
                    </w:rPr>
                    <w:t>手术室、体检、内镜中心等</w:t>
                  </w:r>
                </w:p>
              </w:tc>
            </w:tr>
            <w:tr w:rsidR="00653DB3" w:rsidRPr="00653DB3" w14:paraId="54D17E1E" w14:textId="77777777" w:rsidTr="00A763AF">
              <w:trPr>
                <w:trHeight w:val="20"/>
              </w:trPr>
              <w:tc>
                <w:tcPr>
                  <w:tcW w:w="992" w:type="dxa"/>
                  <w:vMerge/>
                  <w:vAlign w:val="center"/>
                </w:tcPr>
                <w:p w14:paraId="6ADCA23E" w14:textId="77777777" w:rsidR="002B6749" w:rsidRPr="00653DB3" w:rsidRDefault="002B6749" w:rsidP="00A763AF">
                  <w:pPr>
                    <w:pStyle w:val="ad"/>
                    <w:adjustRightInd w:val="0"/>
                    <w:snapToGrid w:val="0"/>
                    <w:ind w:firstLineChars="0" w:firstLine="0"/>
                    <w:jc w:val="center"/>
                    <w:rPr>
                      <w:sz w:val="21"/>
                    </w:rPr>
                  </w:pPr>
                </w:p>
              </w:tc>
              <w:tc>
                <w:tcPr>
                  <w:tcW w:w="1560" w:type="dxa"/>
                  <w:vMerge/>
                  <w:vAlign w:val="center"/>
                </w:tcPr>
                <w:p w14:paraId="2D491F2F" w14:textId="77777777" w:rsidR="002B6749" w:rsidRPr="00653DB3" w:rsidRDefault="002B6749" w:rsidP="00F62394">
                  <w:pPr>
                    <w:widowControl/>
                    <w:rPr>
                      <w:rFonts w:eastAsiaTheme="minorEastAsia"/>
                      <w:kern w:val="0"/>
                      <w:szCs w:val="21"/>
                    </w:rPr>
                  </w:pPr>
                </w:p>
              </w:tc>
              <w:tc>
                <w:tcPr>
                  <w:tcW w:w="1417" w:type="dxa"/>
                  <w:vAlign w:val="center"/>
                </w:tcPr>
                <w:p w14:paraId="693E0EE3" w14:textId="350E43F5" w:rsidR="002B6749" w:rsidRPr="00653DB3" w:rsidRDefault="00822CC1" w:rsidP="00F62394">
                  <w:pPr>
                    <w:widowControl/>
                    <w:jc w:val="center"/>
                    <w:rPr>
                      <w:kern w:val="0"/>
                      <w:szCs w:val="21"/>
                    </w:rPr>
                  </w:pPr>
                  <w:r w:rsidRPr="00653DB3">
                    <w:rPr>
                      <w:rFonts w:hint="eastAsia"/>
                      <w:kern w:val="0"/>
                      <w:szCs w:val="21"/>
                    </w:rPr>
                    <w:t>四层</w:t>
                  </w:r>
                </w:p>
              </w:tc>
              <w:tc>
                <w:tcPr>
                  <w:tcW w:w="3260" w:type="dxa"/>
                  <w:vAlign w:val="center"/>
                </w:tcPr>
                <w:p w14:paraId="0CCDF8E1" w14:textId="72F2DF84" w:rsidR="002B6749" w:rsidRPr="00653DB3" w:rsidRDefault="003157E0" w:rsidP="00193D51">
                  <w:pPr>
                    <w:pStyle w:val="ad"/>
                    <w:adjustRightInd w:val="0"/>
                    <w:snapToGrid w:val="0"/>
                    <w:ind w:firstLineChars="0" w:firstLine="0"/>
                    <w:jc w:val="center"/>
                    <w:rPr>
                      <w:sz w:val="21"/>
                    </w:rPr>
                  </w:pPr>
                  <w:r w:rsidRPr="00653DB3">
                    <w:rPr>
                      <w:rFonts w:hint="eastAsia"/>
                      <w:sz w:val="21"/>
                    </w:rPr>
                    <w:t>报告厅、会议室、</w:t>
                  </w:r>
                  <w:r w:rsidR="00997A6C" w:rsidRPr="00653DB3">
                    <w:rPr>
                      <w:rFonts w:hint="eastAsia"/>
                      <w:sz w:val="21"/>
                    </w:rPr>
                    <w:t>接待室、办公室等</w:t>
                  </w:r>
                </w:p>
              </w:tc>
            </w:tr>
            <w:tr w:rsidR="00653DB3" w:rsidRPr="00653DB3" w14:paraId="1CB93745" w14:textId="77777777" w:rsidTr="00A763AF">
              <w:trPr>
                <w:trHeight w:val="20"/>
              </w:trPr>
              <w:tc>
                <w:tcPr>
                  <w:tcW w:w="992" w:type="dxa"/>
                  <w:vMerge/>
                  <w:vAlign w:val="center"/>
                </w:tcPr>
                <w:p w14:paraId="72FDAD26" w14:textId="2BAFE9C4" w:rsidR="00F62394" w:rsidRPr="00653DB3" w:rsidRDefault="00F62394" w:rsidP="00A763AF">
                  <w:pPr>
                    <w:pStyle w:val="ad"/>
                    <w:adjustRightInd w:val="0"/>
                    <w:snapToGrid w:val="0"/>
                    <w:ind w:firstLineChars="0" w:firstLine="0"/>
                    <w:jc w:val="center"/>
                    <w:rPr>
                      <w:sz w:val="21"/>
                    </w:rPr>
                  </w:pPr>
                </w:p>
              </w:tc>
              <w:tc>
                <w:tcPr>
                  <w:tcW w:w="1560" w:type="dxa"/>
                  <w:vMerge/>
                  <w:vAlign w:val="center"/>
                </w:tcPr>
                <w:p w14:paraId="08E880E5" w14:textId="26A2D810" w:rsidR="00F62394" w:rsidRPr="00653DB3" w:rsidRDefault="00F62394" w:rsidP="00193D51">
                  <w:pPr>
                    <w:widowControl/>
                    <w:jc w:val="center"/>
                    <w:rPr>
                      <w:rFonts w:eastAsiaTheme="minorEastAsia"/>
                      <w:kern w:val="0"/>
                      <w:szCs w:val="21"/>
                    </w:rPr>
                  </w:pPr>
                </w:p>
              </w:tc>
              <w:tc>
                <w:tcPr>
                  <w:tcW w:w="1417" w:type="dxa"/>
                  <w:vAlign w:val="center"/>
                </w:tcPr>
                <w:p w14:paraId="5AA58EDB" w14:textId="241F44F9" w:rsidR="00F62394" w:rsidRPr="00653DB3" w:rsidRDefault="00997A6C" w:rsidP="00F62394">
                  <w:pPr>
                    <w:widowControl/>
                    <w:jc w:val="center"/>
                    <w:rPr>
                      <w:kern w:val="0"/>
                      <w:szCs w:val="21"/>
                    </w:rPr>
                  </w:pPr>
                  <w:r w:rsidRPr="00653DB3">
                    <w:rPr>
                      <w:rFonts w:hint="eastAsia"/>
                      <w:kern w:val="0"/>
                      <w:szCs w:val="21"/>
                    </w:rPr>
                    <w:t>五层</w:t>
                  </w:r>
                </w:p>
              </w:tc>
              <w:tc>
                <w:tcPr>
                  <w:tcW w:w="3260" w:type="dxa"/>
                  <w:vAlign w:val="center"/>
                </w:tcPr>
                <w:p w14:paraId="1C665435" w14:textId="31E0B93F" w:rsidR="00F62394" w:rsidRPr="00653DB3" w:rsidRDefault="00997A6C" w:rsidP="00193D51">
                  <w:pPr>
                    <w:pStyle w:val="ad"/>
                    <w:adjustRightInd w:val="0"/>
                    <w:snapToGrid w:val="0"/>
                    <w:ind w:firstLineChars="0" w:firstLine="0"/>
                    <w:jc w:val="center"/>
                    <w:rPr>
                      <w:sz w:val="21"/>
                    </w:rPr>
                  </w:pPr>
                  <w:r w:rsidRPr="00653DB3">
                    <w:rPr>
                      <w:rFonts w:hint="eastAsia"/>
                      <w:sz w:val="21"/>
                    </w:rPr>
                    <w:t>NICU</w:t>
                  </w:r>
                  <w:r w:rsidRPr="00653DB3">
                    <w:rPr>
                      <w:rFonts w:hint="eastAsia"/>
                      <w:sz w:val="21"/>
                    </w:rPr>
                    <w:t>、</w:t>
                  </w:r>
                  <w:r w:rsidRPr="00653DB3">
                    <w:rPr>
                      <w:rFonts w:hint="eastAsia"/>
                      <w:sz w:val="21"/>
                    </w:rPr>
                    <w:t>PICU</w:t>
                  </w:r>
                  <w:r w:rsidRPr="00653DB3">
                    <w:rPr>
                      <w:rFonts w:hint="eastAsia"/>
                      <w:sz w:val="21"/>
                    </w:rPr>
                    <w:t>、病房、母婴室等</w:t>
                  </w:r>
                </w:p>
              </w:tc>
            </w:tr>
            <w:tr w:rsidR="00653DB3" w:rsidRPr="00653DB3" w14:paraId="41759919" w14:textId="77777777" w:rsidTr="00A763AF">
              <w:trPr>
                <w:trHeight w:val="20"/>
              </w:trPr>
              <w:tc>
                <w:tcPr>
                  <w:tcW w:w="992" w:type="dxa"/>
                  <w:vMerge/>
                  <w:vAlign w:val="center"/>
                </w:tcPr>
                <w:p w14:paraId="75D39800" w14:textId="77777777" w:rsidR="00882DCB" w:rsidRPr="00653DB3" w:rsidRDefault="00882DCB" w:rsidP="00A763AF">
                  <w:pPr>
                    <w:pStyle w:val="ad"/>
                    <w:adjustRightInd w:val="0"/>
                    <w:snapToGrid w:val="0"/>
                    <w:ind w:firstLineChars="0" w:firstLine="0"/>
                    <w:jc w:val="center"/>
                    <w:rPr>
                      <w:sz w:val="21"/>
                    </w:rPr>
                  </w:pPr>
                </w:p>
              </w:tc>
              <w:tc>
                <w:tcPr>
                  <w:tcW w:w="1560" w:type="dxa"/>
                  <w:vMerge/>
                  <w:vAlign w:val="center"/>
                </w:tcPr>
                <w:p w14:paraId="517B3FC5" w14:textId="77777777" w:rsidR="00882DCB" w:rsidRPr="00653DB3" w:rsidRDefault="00882DCB" w:rsidP="00193D51">
                  <w:pPr>
                    <w:widowControl/>
                    <w:jc w:val="center"/>
                    <w:rPr>
                      <w:rFonts w:eastAsiaTheme="minorEastAsia"/>
                      <w:kern w:val="0"/>
                      <w:szCs w:val="21"/>
                    </w:rPr>
                  </w:pPr>
                </w:p>
              </w:tc>
              <w:tc>
                <w:tcPr>
                  <w:tcW w:w="1417" w:type="dxa"/>
                  <w:vAlign w:val="center"/>
                </w:tcPr>
                <w:p w14:paraId="004A4781" w14:textId="287434F7" w:rsidR="00882DCB" w:rsidRPr="00653DB3" w:rsidRDefault="00997A6C" w:rsidP="00F62394">
                  <w:pPr>
                    <w:widowControl/>
                    <w:jc w:val="center"/>
                    <w:rPr>
                      <w:kern w:val="0"/>
                      <w:szCs w:val="21"/>
                    </w:rPr>
                  </w:pPr>
                  <w:r w:rsidRPr="00653DB3">
                    <w:rPr>
                      <w:rFonts w:hint="eastAsia"/>
                      <w:kern w:val="0"/>
                      <w:szCs w:val="21"/>
                    </w:rPr>
                    <w:t>六层</w:t>
                  </w:r>
                </w:p>
              </w:tc>
              <w:tc>
                <w:tcPr>
                  <w:tcW w:w="3260" w:type="dxa"/>
                  <w:vAlign w:val="center"/>
                </w:tcPr>
                <w:p w14:paraId="3CA5D8A9" w14:textId="783052B3" w:rsidR="00882DCB" w:rsidRPr="00653DB3" w:rsidRDefault="00875DE1" w:rsidP="00193D51">
                  <w:pPr>
                    <w:pStyle w:val="ad"/>
                    <w:adjustRightInd w:val="0"/>
                    <w:snapToGrid w:val="0"/>
                    <w:ind w:firstLineChars="0" w:firstLine="0"/>
                    <w:jc w:val="center"/>
                    <w:rPr>
                      <w:sz w:val="21"/>
                    </w:rPr>
                  </w:pPr>
                  <w:r w:rsidRPr="00653DB3">
                    <w:rPr>
                      <w:rFonts w:hint="eastAsia"/>
                      <w:sz w:val="21"/>
                    </w:rPr>
                    <w:t>儿科病房</w:t>
                  </w:r>
                </w:p>
              </w:tc>
            </w:tr>
            <w:tr w:rsidR="00653DB3" w:rsidRPr="00653DB3" w14:paraId="108F5C46" w14:textId="77777777" w:rsidTr="00A763AF">
              <w:trPr>
                <w:trHeight w:val="20"/>
              </w:trPr>
              <w:tc>
                <w:tcPr>
                  <w:tcW w:w="992" w:type="dxa"/>
                  <w:vMerge/>
                  <w:vAlign w:val="center"/>
                </w:tcPr>
                <w:p w14:paraId="0843EDB3" w14:textId="77777777" w:rsidR="00997A6C" w:rsidRPr="00653DB3" w:rsidRDefault="00997A6C" w:rsidP="00A763AF">
                  <w:pPr>
                    <w:pStyle w:val="ad"/>
                    <w:adjustRightInd w:val="0"/>
                    <w:snapToGrid w:val="0"/>
                    <w:ind w:firstLineChars="0" w:firstLine="0"/>
                    <w:jc w:val="center"/>
                    <w:rPr>
                      <w:sz w:val="21"/>
                    </w:rPr>
                  </w:pPr>
                </w:p>
              </w:tc>
              <w:tc>
                <w:tcPr>
                  <w:tcW w:w="1560" w:type="dxa"/>
                  <w:vMerge/>
                  <w:vAlign w:val="center"/>
                </w:tcPr>
                <w:p w14:paraId="3102A3A0" w14:textId="77777777" w:rsidR="00997A6C" w:rsidRPr="00653DB3" w:rsidRDefault="00997A6C" w:rsidP="00193D51">
                  <w:pPr>
                    <w:widowControl/>
                    <w:jc w:val="center"/>
                    <w:rPr>
                      <w:rFonts w:eastAsiaTheme="minorEastAsia"/>
                      <w:kern w:val="0"/>
                      <w:szCs w:val="21"/>
                    </w:rPr>
                  </w:pPr>
                </w:p>
              </w:tc>
              <w:tc>
                <w:tcPr>
                  <w:tcW w:w="1417" w:type="dxa"/>
                  <w:vAlign w:val="center"/>
                </w:tcPr>
                <w:p w14:paraId="4D4C026C" w14:textId="686B4CEF" w:rsidR="00997A6C" w:rsidRPr="00653DB3" w:rsidRDefault="006A7EC1" w:rsidP="00F62394">
                  <w:pPr>
                    <w:widowControl/>
                    <w:jc w:val="center"/>
                    <w:rPr>
                      <w:kern w:val="0"/>
                      <w:szCs w:val="21"/>
                    </w:rPr>
                  </w:pPr>
                  <w:r w:rsidRPr="00653DB3">
                    <w:rPr>
                      <w:rFonts w:hint="eastAsia"/>
                      <w:kern w:val="0"/>
                      <w:szCs w:val="21"/>
                    </w:rPr>
                    <w:t>七层</w:t>
                  </w:r>
                  <w:r w:rsidR="00066B4E" w:rsidRPr="00653DB3">
                    <w:rPr>
                      <w:rFonts w:hint="eastAsia"/>
                      <w:kern w:val="0"/>
                      <w:szCs w:val="21"/>
                    </w:rPr>
                    <w:t>~</w:t>
                  </w:r>
                  <w:r w:rsidR="00066B4E" w:rsidRPr="00653DB3">
                    <w:rPr>
                      <w:rFonts w:hint="eastAsia"/>
                      <w:kern w:val="0"/>
                      <w:szCs w:val="21"/>
                    </w:rPr>
                    <w:t>八层</w:t>
                  </w:r>
                </w:p>
              </w:tc>
              <w:tc>
                <w:tcPr>
                  <w:tcW w:w="3260" w:type="dxa"/>
                  <w:vAlign w:val="center"/>
                </w:tcPr>
                <w:p w14:paraId="7805C624" w14:textId="37FD9162" w:rsidR="00997A6C" w:rsidRPr="00653DB3" w:rsidRDefault="00066B4E" w:rsidP="00193D51">
                  <w:pPr>
                    <w:pStyle w:val="ad"/>
                    <w:adjustRightInd w:val="0"/>
                    <w:snapToGrid w:val="0"/>
                    <w:ind w:firstLineChars="0" w:firstLine="0"/>
                    <w:jc w:val="center"/>
                    <w:rPr>
                      <w:sz w:val="21"/>
                    </w:rPr>
                  </w:pPr>
                  <w:r w:rsidRPr="00653DB3">
                    <w:rPr>
                      <w:rFonts w:hint="eastAsia"/>
                      <w:sz w:val="21"/>
                    </w:rPr>
                    <w:t>妇科病房</w:t>
                  </w:r>
                </w:p>
              </w:tc>
            </w:tr>
            <w:tr w:rsidR="00653DB3" w:rsidRPr="00653DB3" w14:paraId="5403A342" w14:textId="77777777" w:rsidTr="00A763AF">
              <w:trPr>
                <w:trHeight w:val="20"/>
              </w:trPr>
              <w:tc>
                <w:tcPr>
                  <w:tcW w:w="992" w:type="dxa"/>
                  <w:vMerge/>
                  <w:vAlign w:val="center"/>
                </w:tcPr>
                <w:p w14:paraId="7C77FFBE" w14:textId="77777777" w:rsidR="006A7EC1" w:rsidRPr="00653DB3" w:rsidRDefault="006A7EC1" w:rsidP="00A763AF">
                  <w:pPr>
                    <w:pStyle w:val="ad"/>
                    <w:adjustRightInd w:val="0"/>
                    <w:snapToGrid w:val="0"/>
                    <w:ind w:firstLineChars="0" w:firstLine="0"/>
                    <w:jc w:val="center"/>
                    <w:rPr>
                      <w:sz w:val="21"/>
                    </w:rPr>
                  </w:pPr>
                </w:p>
              </w:tc>
              <w:tc>
                <w:tcPr>
                  <w:tcW w:w="1560" w:type="dxa"/>
                  <w:vMerge/>
                  <w:vAlign w:val="center"/>
                </w:tcPr>
                <w:p w14:paraId="229B1A34" w14:textId="77777777" w:rsidR="006A7EC1" w:rsidRPr="00653DB3" w:rsidRDefault="006A7EC1" w:rsidP="00193D51">
                  <w:pPr>
                    <w:widowControl/>
                    <w:jc w:val="center"/>
                    <w:rPr>
                      <w:rFonts w:eastAsiaTheme="minorEastAsia"/>
                      <w:kern w:val="0"/>
                      <w:szCs w:val="21"/>
                    </w:rPr>
                  </w:pPr>
                </w:p>
              </w:tc>
              <w:tc>
                <w:tcPr>
                  <w:tcW w:w="1417" w:type="dxa"/>
                  <w:vAlign w:val="center"/>
                </w:tcPr>
                <w:p w14:paraId="3349123C" w14:textId="1D59DD19" w:rsidR="006A7EC1" w:rsidRPr="00653DB3" w:rsidRDefault="00066B4E" w:rsidP="00F62394">
                  <w:pPr>
                    <w:widowControl/>
                    <w:jc w:val="center"/>
                    <w:rPr>
                      <w:kern w:val="0"/>
                      <w:szCs w:val="21"/>
                    </w:rPr>
                  </w:pPr>
                  <w:r w:rsidRPr="00653DB3">
                    <w:rPr>
                      <w:rFonts w:hint="eastAsia"/>
                      <w:kern w:val="0"/>
                      <w:szCs w:val="21"/>
                    </w:rPr>
                    <w:t>九层</w:t>
                  </w:r>
                  <w:r w:rsidRPr="00653DB3">
                    <w:rPr>
                      <w:rFonts w:hint="eastAsia"/>
                      <w:kern w:val="0"/>
                      <w:szCs w:val="21"/>
                    </w:rPr>
                    <w:t>~</w:t>
                  </w:r>
                  <w:r w:rsidRPr="00653DB3">
                    <w:rPr>
                      <w:rFonts w:hint="eastAsia"/>
                      <w:kern w:val="0"/>
                      <w:szCs w:val="21"/>
                    </w:rPr>
                    <w:t>十层</w:t>
                  </w:r>
                </w:p>
              </w:tc>
              <w:tc>
                <w:tcPr>
                  <w:tcW w:w="3260" w:type="dxa"/>
                  <w:vAlign w:val="center"/>
                </w:tcPr>
                <w:p w14:paraId="154D5D5E" w14:textId="00BA4D6B" w:rsidR="006A7EC1" w:rsidRPr="00653DB3" w:rsidRDefault="00066B4E" w:rsidP="00193D51">
                  <w:pPr>
                    <w:pStyle w:val="ad"/>
                    <w:adjustRightInd w:val="0"/>
                    <w:snapToGrid w:val="0"/>
                    <w:ind w:firstLineChars="0" w:firstLine="0"/>
                    <w:jc w:val="center"/>
                    <w:rPr>
                      <w:sz w:val="21"/>
                    </w:rPr>
                  </w:pPr>
                  <w:r w:rsidRPr="00653DB3">
                    <w:rPr>
                      <w:rFonts w:hint="eastAsia"/>
                      <w:sz w:val="21"/>
                    </w:rPr>
                    <w:t>普通产科病房</w:t>
                  </w:r>
                </w:p>
              </w:tc>
            </w:tr>
            <w:tr w:rsidR="00653DB3" w:rsidRPr="00653DB3" w14:paraId="0B39FCC4" w14:textId="77777777" w:rsidTr="00A763AF">
              <w:trPr>
                <w:trHeight w:val="20"/>
              </w:trPr>
              <w:tc>
                <w:tcPr>
                  <w:tcW w:w="992" w:type="dxa"/>
                  <w:vMerge/>
                  <w:vAlign w:val="center"/>
                </w:tcPr>
                <w:p w14:paraId="3D7037CF" w14:textId="77777777" w:rsidR="00997A6C" w:rsidRPr="00653DB3" w:rsidRDefault="00997A6C" w:rsidP="00A763AF">
                  <w:pPr>
                    <w:pStyle w:val="ad"/>
                    <w:adjustRightInd w:val="0"/>
                    <w:snapToGrid w:val="0"/>
                    <w:ind w:firstLineChars="0" w:firstLine="0"/>
                    <w:jc w:val="center"/>
                    <w:rPr>
                      <w:sz w:val="21"/>
                    </w:rPr>
                  </w:pPr>
                </w:p>
              </w:tc>
              <w:tc>
                <w:tcPr>
                  <w:tcW w:w="1560" w:type="dxa"/>
                  <w:vMerge/>
                  <w:vAlign w:val="center"/>
                </w:tcPr>
                <w:p w14:paraId="1519D3BF" w14:textId="77777777" w:rsidR="00997A6C" w:rsidRPr="00653DB3" w:rsidRDefault="00997A6C" w:rsidP="00193D51">
                  <w:pPr>
                    <w:widowControl/>
                    <w:jc w:val="center"/>
                    <w:rPr>
                      <w:rFonts w:eastAsiaTheme="minorEastAsia"/>
                      <w:kern w:val="0"/>
                      <w:szCs w:val="21"/>
                    </w:rPr>
                  </w:pPr>
                </w:p>
              </w:tc>
              <w:tc>
                <w:tcPr>
                  <w:tcW w:w="1417" w:type="dxa"/>
                  <w:vAlign w:val="center"/>
                </w:tcPr>
                <w:p w14:paraId="1ADD0E2C" w14:textId="4E104932" w:rsidR="00997A6C" w:rsidRPr="00653DB3" w:rsidRDefault="00066B4E" w:rsidP="00F62394">
                  <w:pPr>
                    <w:widowControl/>
                    <w:jc w:val="center"/>
                    <w:rPr>
                      <w:kern w:val="0"/>
                      <w:szCs w:val="21"/>
                    </w:rPr>
                  </w:pPr>
                  <w:r w:rsidRPr="00653DB3">
                    <w:rPr>
                      <w:rFonts w:hint="eastAsia"/>
                      <w:kern w:val="0"/>
                      <w:szCs w:val="21"/>
                    </w:rPr>
                    <w:t>十一层</w:t>
                  </w:r>
                </w:p>
              </w:tc>
              <w:tc>
                <w:tcPr>
                  <w:tcW w:w="3260" w:type="dxa"/>
                  <w:vAlign w:val="center"/>
                </w:tcPr>
                <w:p w14:paraId="2D7561E9" w14:textId="73A8D00A" w:rsidR="00997A6C" w:rsidRPr="00653DB3" w:rsidRDefault="00066B4E" w:rsidP="00193D51">
                  <w:pPr>
                    <w:pStyle w:val="ad"/>
                    <w:adjustRightInd w:val="0"/>
                    <w:snapToGrid w:val="0"/>
                    <w:ind w:firstLineChars="0" w:firstLine="0"/>
                    <w:jc w:val="center"/>
                    <w:rPr>
                      <w:sz w:val="21"/>
                    </w:rPr>
                  </w:pPr>
                  <w:r w:rsidRPr="00653DB3">
                    <w:rPr>
                      <w:rFonts w:hint="eastAsia"/>
                      <w:sz w:val="21"/>
                    </w:rPr>
                    <w:t>VIP</w:t>
                  </w:r>
                  <w:r w:rsidRPr="00653DB3">
                    <w:rPr>
                      <w:rFonts w:hint="eastAsia"/>
                      <w:sz w:val="21"/>
                    </w:rPr>
                    <w:t>产科病房</w:t>
                  </w:r>
                </w:p>
              </w:tc>
            </w:tr>
            <w:tr w:rsidR="00653DB3" w:rsidRPr="00653DB3" w14:paraId="5957F524" w14:textId="77777777" w:rsidTr="00A763AF">
              <w:trPr>
                <w:trHeight w:val="20"/>
              </w:trPr>
              <w:tc>
                <w:tcPr>
                  <w:tcW w:w="992" w:type="dxa"/>
                  <w:vMerge/>
                  <w:vAlign w:val="center"/>
                </w:tcPr>
                <w:p w14:paraId="38F8AF15" w14:textId="77777777" w:rsidR="00066B4E" w:rsidRPr="00653DB3" w:rsidRDefault="00066B4E" w:rsidP="00A763AF">
                  <w:pPr>
                    <w:pStyle w:val="ad"/>
                    <w:adjustRightInd w:val="0"/>
                    <w:snapToGrid w:val="0"/>
                    <w:ind w:firstLineChars="0" w:firstLine="0"/>
                    <w:jc w:val="center"/>
                    <w:rPr>
                      <w:sz w:val="21"/>
                    </w:rPr>
                  </w:pPr>
                </w:p>
              </w:tc>
              <w:tc>
                <w:tcPr>
                  <w:tcW w:w="1560" w:type="dxa"/>
                  <w:vMerge/>
                  <w:vAlign w:val="center"/>
                </w:tcPr>
                <w:p w14:paraId="37619D42" w14:textId="77777777" w:rsidR="00066B4E" w:rsidRPr="00653DB3" w:rsidRDefault="00066B4E" w:rsidP="00193D51">
                  <w:pPr>
                    <w:widowControl/>
                    <w:jc w:val="center"/>
                    <w:rPr>
                      <w:rFonts w:eastAsiaTheme="minorEastAsia"/>
                      <w:kern w:val="0"/>
                      <w:szCs w:val="21"/>
                    </w:rPr>
                  </w:pPr>
                </w:p>
              </w:tc>
              <w:tc>
                <w:tcPr>
                  <w:tcW w:w="1417" w:type="dxa"/>
                  <w:vAlign w:val="center"/>
                </w:tcPr>
                <w:p w14:paraId="36DAC4A5" w14:textId="234093CD" w:rsidR="00066B4E" w:rsidRPr="00653DB3" w:rsidRDefault="00066B4E" w:rsidP="00F62394">
                  <w:pPr>
                    <w:widowControl/>
                    <w:jc w:val="center"/>
                    <w:rPr>
                      <w:kern w:val="0"/>
                      <w:szCs w:val="21"/>
                    </w:rPr>
                  </w:pPr>
                  <w:r w:rsidRPr="00653DB3">
                    <w:rPr>
                      <w:rFonts w:hint="eastAsia"/>
                      <w:kern w:val="0"/>
                      <w:szCs w:val="21"/>
                    </w:rPr>
                    <w:t>十二层</w:t>
                  </w:r>
                </w:p>
              </w:tc>
              <w:tc>
                <w:tcPr>
                  <w:tcW w:w="3260" w:type="dxa"/>
                  <w:vAlign w:val="center"/>
                </w:tcPr>
                <w:p w14:paraId="01B6B55A" w14:textId="6C35BDAD" w:rsidR="00066B4E" w:rsidRPr="00653DB3" w:rsidRDefault="00066B4E" w:rsidP="00193D51">
                  <w:pPr>
                    <w:pStyle w:val="ad"/>
                    <w:adjustRightInd w:val="0"/>
                    <w:snapToGrid w:val="0"/>
                    <w:ind w:firstLineChars="0" w:firstLine="0"/>
                    <w:jc w:val="center"/>
                    <w:rPr>
                      <w:sz w:val="21"/>
                    </w:rPr>
                  </w:pPr>
                  <w:r w:rsidRPr="00653DB3">
                    <w:rPr>
                      <w:rFonts w:hint="eastAsia"/>
                      <w:sz w:val="21"/>
                    </w:rPr>
                    <w:t>月子中心</w:t>
                  </w:r>
                </w:p>
              </w:tc>
            </w:tr>
            <w:tr w:rsidR="00653DB3" w:rsidRPr="00653DB3" w14:paraId="1EB1750F" w14:textId="77777777" w:rsidTr="00A763AF">
              <w:trPr>
                <w:trHeight w:val="20"/>
              </w:trPr>
              <w:tc>
                <w:tcPr>
                  <w:tcW w:w="992" w:type="dxa"/>
                  <w:vMerge/>
                  <w:vAlign w:val="center"/>
                </w:tcPr>
                <w:p w14:paraId="35C5B259" w14:textId="77777777" w:rsidR="00F62394" w:rsidRPr="00653DB3" w:rsidRDefault="00F62394" w:rsidP="00A763AF">
                  <w:pPr>
                    <w:pStyle w:val="ad"/>
                    <w:adjustRightInd w:val="0"/>
                    <w:snapToGrid w:val="0"/>
                    <w:ind w:firstLineChars="0" w:firstLine="0"/>
                    <w:jc w:val="center"/>
                    <w:rPr>
                      <w:sz w:val="21"/>
                    </w:rPr>
                  </w:pPr>
                </w:p>
              </w:tc>
              <w:tc>
                <w:tcPr>
                  <w:tcW w:w="1560" w:type="dxa"/>
                  <w:vMerge/>
                  <w:vAlign w:val="center"/>
                </w:tcPr>
                <w:p w14:paraId="7C57BF0B" w14:textId="77777777" w:rsidR="00F62394" w:rsidRPr="00653DB3" w:rsidRDefault="00F62394" w:rsidP="00193D51">
                  <w:pPr>
                    <w:widowControl/>
                    <w:jc w:val="center"/>
                    <w:rPr>
                      <w:rFonts w:eastAsiaTheme="minorEastAsia"/>
                      <w:kern w:val="0"/>
                      <w:szCs w:val="21"/>
                    </w:rPr>
                  </w:pPr>
                </w:p>
              </w:tc>
              <w:tc>
                <w:tcPr>
                  <w:tcW w:w="1417" w:type="dxa"/>
                  <w:vAlign w:val="center"/>
                </w:tcPr>
                <w:p w14:paraId="4D490A79" w14:textId="3DE22FE5" w:rsidR="00F62394" w:rsidRPr="00653DB3" w:rsidRDefault="00066B4E" w:rsidP="00F62394">
                  <w:pPr>
                    <w:widowControl/>
                    <w:jc w:val="center"/>
                    <w:rPr>
                      <w:kern w:val="0"/>
                      <w:szCs w:val="21"/>
                    </w:rPr>
                  </w:pPr>
                  <w:r w:rsidRPr="00653DB3">
                    <w:rPr>
                      <w:rFonts w:hint="eastAsia"/>
                      <w:kern w:val="0"/>
                      <w:szCs w:val="21"/>
                    </w:rPr>
                    <w:t>十三层</w:t>
                  </w:r>
                </w:p>
              </w:tc>
              <w:tc>
                <w:tcPr>
                  <w:tcW w:w="3260" w:type="dxa"/>
                  <w:vAlign w:val="center"/>
                </w:tcPr>
                <w:p w14:paraId="06239901" w14:textId="5C1F4DEE" w:rsidR="00F62394" w:rsidRPr="00653DB3" w:rsidRDefault="00066B4E" w:rsidP="00193D51">
                  <w:pPr>
                    <w:pStyle w:val="ad"/>
                    <w:adjustRightInd w:val="0"/>
                    <w:snapToGrid w:val="0"/>
                    <w:ind w:firstLineChars="0" w:firstLine="0"/>
                    <w:jc w:val="center"/>
                    <w:rPr>
                      <w:sz w:val="21"/>
                    </w:rPr>
                  </w:pPr>
                  <w:r w:rsidRPr="00653DB3">
                    <w:rPr>
                      <w:rFonts w:hint="eastAsia"/>
                      <w:sz w:val="21"/>
                    </w:rPr>
                    <w:t>值班公寓</w:t>
                  </w:r>
                </w:p>
              </w:tc>
            </w:tr>
            <w:tr w:rsidR="00653DB3" w:rsidRPr="00653DB3" w14:paraId="41187716" w14:textId="77777777" w:rsidTr="00A763AF">
              <w:trPr>
                <w:trHeight w:val="20"/>
              </w:trPr>
              <w:tc>
                <w:tcPr>
                  <w:tcW w:w="992" w:type="dxa"/>
                  <w:vMerge w:val="restart"/>
                  <w:vAlign w:val="center"/>
                </w:tcPr>
                <w:p w14:paraId="3C62DEA4" w14:textId="52309A52" w:rsidR="003708F6" w:rsidRPr="00653DB3" w:rsidRDefault="003708F6" w:rsidP="00A763AF">
                  <w:pPr>
                    <w:pStyle w:val="ad"/>
                    <w:adjustRightInd w:val="0"/>
                    <w:snapToGrid w:val="0"/>
                    <w:ind w:firstLineChars="0" w:firstLine="0"/>
                    <w:jc w:val="center"/>
                    <w:rPr>
                      <w:sz w:val="21"/>
                    </w:rPr>
                  </w:pPr>
                  <w:r w:rsidRPr="00653DB3">
                    <w:rPr>
                      <w:rFonts w:hint="eastAsia"/>
                      <w:sz w:val="21"/>
                    </w:rPr>
                    <w:t>2</w:t>
                  </w:r>
                </w:p>
              </w:tc>
              <w:tc>
                <w:tcPr>
                  <w:tcW w:w="1560" w:type="dxa"/>
                  <w:vMerge w:val="restart"/>
                  <w:vAlign w:val="center"/>
                </w:tcPr>
                <w:p w14:paraId="3804087A" w14:textId="4C66FE9E" w:rsidR="003708F6" w:rsidRPr="00653DB3" w:rsidRDefault="003708F6" w:rsidP="00193D51">
                  <w:pPr>
                    <w:widowControl/>
                    <w:jc w:val="center"/>
                    <w:rPr>
                      <w:rFonts w:eastAsiaTheme="minorEastAsia"/>
                      <w:kern w:val="0"/>
                      <w:szCs w:val="21"/>
                    </w:rPr>
                  </w:pPr>
                  <w:r w:rsidRPr="00653DB3">
                    <w:rPr>
                      <w:rFonts w:eastAsiaTheme="minorEastAsia" w:hint="eastAsia"/>
                      <w:kern w:val="0"/>
                      <w:szCs w:val="21"/>
                    </w:rPr>
                    <w:t>发热门诊楼</w:t>
                  </w:r>
                </w:p>
              </w:tc>
              <w:tc>
                <w:tcPr>
                  <w:tcW w:w="1417" w:type="dxa"/>
                  <w:vAlign w:val="center"/>
                </w:tcPr>
                <w:p w14:paraId="0DC6146E" w14:textId="123104A8" w:rsidR="003708F6" w:rsidRPr="00653DB3" w:rsidRDefault="003708F6" w:rsidP="00F62394">
                  <w:pPr>
                    <w:widowControl/>
                    <w:jc w:val="center"/>
                    <w:rPr>
                      <w:kern w:val="0"/>
                      <w:szCs w:val="21"/>
                    </w:rPr>
                  </w:pPr>
                  <w:r w:rsidRPr="00653DB3">
                    <w:rPr>
                      <w:rFonts w:hint="eastAsia"/>
                      <w:kern w:val="0"/>
                      <w:szCs w:val="21"/>
                    </w:rPr>
                    <w:t>一层</w:t>
                  </w:r>
                </w:p>
              </w:tc>
              <w:tc>
                <w:tcPr>
                  <w:tcW w:w="3260" w:type="dxa"/>
                  <w:vAlign w:val="center"/>
                </w:tcPr>
                <w:p w14:paraId="030A66DA" w14:textId="406A239F" w:rsidR="003708F6" w:rsidRPr="00653DB3" w:rsidRDefault="003708F6" w:rsidP="00193D51">
                  <w:pPr>
                    <w:pStyle w:val="ad"/>
                    <w:adjustRightInd w:val="0"/>
                    <w:snapToGrid w:val="0"/>
                    <w:ind w:firstLineChars="0" w:firstLine="0"/>
                    <w:jc w:val="center"/>
                    <w:rPr>
                      <w:sz w:val="21"/>
                    </w:rPr>
                  </w:pPr>
                  <w:r w:rsidRPr="00653DB3">
                    <w:rPr>
                      <w:rFonts w:hint="eastAsia"/>
                      <w:sz w:val="21"/>
                    </w:rPr>
                    <w:t>肠道门诊、发热门诊</w:t>
                  </w:r>
                </w:p>
              </w:tc>
            </w:tr>
            <w:tr w:rsidR="00653DB3" w:rsidRPr="00653DB3" w14:paraId="71A6FE67" w14:textId="77777777" w:rsidTr="00A763AF">
              <w:trPr>
                <w:trHeight w:val="20"/>
              </w:trPr>
              <w:tc>
                <w:tcPr>
                  <w:tcW w:w="992" w:type="dxa"/>
                  <w:vMerge/>
                  <w:vAlign w:val="center"/>
                </w:tcPr>
                <w:p w14:paraId="13A846D8" w14:textId="77777777" w:rsidR="003708F6" w:rsidRPr="00653DB3" w:rsidRDefault="003708F6" w:rsidP="00A763AF">
                  <w:pPr>
                    <w:pStyle w:val="ad"/>
                    <w:adjustRightInd w:val="0"/>
                    <w:snapToGrid w:val="0"/>
                    <w:ind w:firstLineChars="0" w:firstLine="0"/>
                    <w:jc w:val="center"/>
                    <w:rPr>
                      <w:sz w:val="21"/>
                    </w:rPr>
                  </w:pPr>
                </w:p>
              </w:tc>
              <w:tc>
                <w:tcPr>
                  <w:tcW w:w="1560" w:type="dxa"/>
                  <w:vMerge/>
                  <w:vAlign w:val="center"/>
                </w:tcPr>
                <w:p w14:paraId="39B28CE8" w14:textId="77777777" w:rsidR="003708F6" w:rsidRPr="00653DB3" w:rsidRDefault="003708F6" w:rsidP="00193D51">
                  <w:pPr>
                    <w:widowControl/>
                    <w:jc w:val="center"/>
                    <w:rPr>
                      <w:rFonts w:eastAsiaTheme="minorEastAsia"/>
                      <w:kern w:val="0"/>
                      <w:szCs w:val="21"/>
                    </w:rPr>
                  </w:pPr>
                </w:p>
              </w:tc>
              <w:tc>
                <w:tcPr>
                  <w:tcW w:w="1417" w:type="dxa"/>
                  <w:vAlign w:val="center"/>
                </w:tcPr>
                <w:p w14:paraId="11D48237" w14:textId="744C8E45" w:rsidR="003708F6" w:rsidRPr="00653DB3" w:rsidRDefault="003708F6" w:rsidP="00F62394">
                  <w:pPr>
                    <w:widowControl/>
                    <w:jc w:val="center"/>
                    <w:rPr>
                      <w:kern w:val="0"/>
                      <w:szCs w:val="21"/>
                    </w:rPr>
                  </w:pPr>
                  <w:r w:rsidRPr="00653DB3">
                    <w:rPr>
                      <w:rFonts w:hint="eastAsia"/>
                      <w:kern w:val="0"/>
                      <w:szCs w:val="21"/>
                    </w:rPr>
                    <w:t>二层</w:t>
                  </w:r>
                </w:p>
              </w:tc>
              <w:tc>
                <w:tcPr>
                  <w:tcW w:w="3260" w:type="dxa"/>
                  <w:vAlign w:val="center"/>
                </w:tcPr>
                <w:p w14:paraId="20943AF8" w14:textId="00855B51" w:rsidR="003708F6" w:rsidRPr="00653DB3" w:rsidRDefault="005345F7" w:rsidP="005345F7">
                  <w:pPr>
                    <w:pStyle w:val="ad"/>
                    <w:adjustRightInd w:val="0"/>
                    <w:snapToGrid w:val="0"/>
                    <w:ind w:firstLineChars="0" w:firstLine="0"/>
                    <w:jc w:val="center"/>
                    <w:rPr>
                      <w:sz w:val="21"/>
                    </w:rPr>
                  </w:pPr>
                  <w:r w:rsidRPr="00653DB3">
                    <w:rPr>
                      <w:rFonts w:hint="eastAsia"/>
                      <w:sz w:val="21"/>
                    </w:rPr>
                    <w:t>病房、</w:t>
                  </w:r>
                  <w:r w:rsidR="003708F6" w:rsidRPr="00653DB3">
                    <w:rPr>
                      <w:rFonts w:hint="eastAsia"/>
                      <w:sz w:val="21"/>
                    </w:rPr>
                    <w:t>护士站</w:t>
                  </w:r>
                  <w:r w:rsidRPr="00653DB3">
                    <w:rPr>
                      <w:rFonts w:hint="eastAsia"/>
                      <w:sz w:val="21"/>
                    </w:rPr>
                    <w:t>等</w:t>
                  </w:r>
                </w:p>
              </w:tc>
            </w:tr>
            <w:tr w:rsidR="00653DB3" w:rsidRPr="00653DB3" w14:paraId="176ECF91" w14:textId="77777777" w:rsidTr="00A763AF">
              <w:trPr>
                <w:trHeight w:val="20"/>
              </w:trPr>
              <w:tc>
                <w:tcPr>
                  <w:tcW w:w="992" w:type="dxa"/>
                  <w:vMerge w:val="restart"/>
                  <w:vAlign w:val="center"/>
                </w:tcPr>
                <w:p w14:paraId="720C9975" w14:textId="3A512EAC" w:rsidR="008F395D" w:rsidRPr="00653DB3" w:rsidRDefault="008F395D" w:rsidP="00A763AF">
                  <w:pPr>
                    <w:pStyle w:val="ad"/>
                    <w:adjustRightInd w:val="0"/>
                    <w:snapToGrid w:val="0"/>
                    <w:ind w:firstLineChars="0" w:firstLine="0"/>
                    <w:jc w:val="center"/>
                    <w:rPr>
                      <w:sz w:val="21"/>
                    </w:rPr>
                  </w:pPr>
                  <w:r w:rsidRPr="00653DB3">
                    <w:rPr>
                      <w:rFonts w:hint="eastAsia"/>
                      <w:sz w:val="21"/>
                    </w:rPr>
                    <w:t>3</w:t>
                  </w:r>
                </w:p>
              </w:tc>
              <w:tc>
                <w:tcPr>
                  <w:tcW w:w="1560" w:type="dxa"/>
                  <w:vMerge w:val="restart"/>
                  <w:vAlign w:val="center"/>
                </w:tcPr>
                <w:p w14:paraId="686808CD" w14:textId="2F73D846" w:rsidR="008F395D" w:rsidRPr="00653DB3" w:rsidRDefault="008F395D" w:rsidP="00193D51">
                  <w:pPr>
                    <w:widowControl/>
                    <w:jc w:val="center"/>
                    <w:rPr>
                      <w:rFonts w:eastAsiaTheme="minorEastAsia"/>
                      <w:kern w:val="0"/>
                      <w:szCs w:val="21"/>
                    </w:rPr>
                  </w:pPr>
                  <w:r w:rsidRPr="00653DB3">
                    <w:rPr>
                      <w:rFonts w:eastAsiaTheme="minorEastAsia" w:hint="eastAsia"/>
                      <w:kern w:val="0"/>
                      <w:szCs w:val="21"/>
                    </w:rPr>
                    <w:t>辅助用房</w:t>
                  </w:r>
                </w:p>
              </w:tc>
              <w:tc>
                <w:tcPr>
                  <w:tcW w:w="1417" w:type="dxa"/>
                  <w:vAlign w:val="center"/>
                </w:tcPr>
                <w:p w14:paraId="7A267E81" w14:textId="6713A36F" w:rsidR="008F395D" w:rsidRPr="00653DB3" w:rsidRDefault="008F395D" w:rsidP="00F62394">
                  <w:pPr>
                    <w:widowControl/>
                    <w:jc w:val="center"/>
                    <w:rPr>
                      <w:kern w:val="0"/>
                      <w:szCs w:val="21"/>
                    </w:rPr>
                  </w:pPr>
                  <w:r w:rsidRPr="00653DB3">
                    <w:rPr>
                      <w:rFonts w:hint="eastAsia"/>
                      <w:kern w:val="0"/>
                      <w:szCs w:val="21"/>
                    </w:rPr>
                    <w:t>地下一层</w:t>
                  </w:r>
                </w:p>
              </w:tc>
              <w:tc>
                <w:tcPr>
                  <w:tcW w:w="3260" w:type="dxa"/>
                  <w:vAlign w:val="center"/>
                </w:tcPr>
                <w:p w14:paraId="31D0197E" w14:textId="15E9E894" w:rsidR="008F395D" w:rsidRPr="00653DB3" w:rsidRDefault="008F395D" w:rsidP="00193D51">
                  <w:pPr>
                    <w:pStyle w:val="ad"/>
                    <w:adjustRightInd w:val="0"/>
                    <w:snapToGrid w:val="0"/>
                    <w:ind w:firstLineChars="0" w:firstLine="0"/>
                    <w:jc w:val="center"/>
                    <w:rPr>
                      <w:sz w:val="21"/>
                    </w:rPr>
                  </w:pPr>
                  <w:r w:rsidRPr="00653DB3">
                    <w:rPr>
                      <w:rFonts w:hint="eastAsia"/>
                      <w:sz w:val="21"/>
                    </w:rPr>
                    <w:t>污水处理站</w:t>
                  </w:r>
                </w:p>
              </w:tc>
            </w:tr>
            <w:tr w:rsidR="00653DB3" w:rsidRPr="00653DB3" w14:paraId="7CEF61AB" w14:textId="77777777" w:rsidTr="00A763AF">
              <w:trPr>
                <w:trHeight w:val="20"/>
              </w:trPr>
              <w:tc>
                <w:tcPr>
                  <w:tcW w:w="992" w:type="dxa"/>
                  <w:vMerge/>
                  <w:vAlign w:val="center"/>
                </w:tcPr>
                <w:p w14:paraId="1FC312F8" w14:textId="77777777" w:rsidR="008F395D" w:rsidRPr="00653DB3" w:rsidRDefault="008F395D" w:rsidP="00A763AF">
                  <w:pPr>
                    <w:pStyle w:val="ad"/>
                    <w:adjustRightInd w:val="0"/>
                    <w:snapToGrid w:val="0"/>
                    <w:ind w:firstLineChars="0" w:firstLine="0"/>
                    <w:jc w:val="center"/>
                    <w:rPr>
                      <w:sz w:val="21"/>
                    </w:rPr>
                  </w:pPr>
                </w:p>
              </w:tc>
              <w:tc>
                <w:tcPr>
                  <w:tcW w:w="1560" w:type="dxa"/>
                  <w:vMerge/>
                  <w:vAlign w:val="center"/>
                </w:tcPr>
                <w:p w14:paraId="19BB6D91" w14:textId="77777777" w:rsidR="008F395D" w:rsidRPr="00653DB3" w:rsidRDefault="008F395D" w:rsidP="00193D51">
                  <w:pPr>
                    <w:widowControl/>
                    <w:jc w:val="center"/>
                    <w:rPr>
                      <w:rFonts w:eastAsiaTheme="minorEastAsia"/>
                      <w:kern w:val="0"/>
                      <w:szCs w:val="21"/>
                    </w:rPr>
                  </w:pPr>
                </w:p>
              </w:tc>
              <w:tc>
                <w:tcPr>
                  <w:tcW w:w="1417" w:type="dxa"/>
                  <w:vAlign w:val="center"/>
                </w:tcPr>
                <w:p w14:paraId="4667135D" w14:textId="230A2F7F" w:rsidR="008F395D" w:rsidRPr="00653DB3" w:rsidRDefault="008F395D" w:rsidP="00F62394">
                  <w:pPr>
                    <w:widowControl/>
                    <w:jc w:val="center"/>
                    <w:rPr>
                      <w:kern w:val="0"/>
                      <w:szCs w:val="21"/>
                    </w:rPr>
                  </w:pPr>
                  <w:r w:rsidRPr="00653DB3">
                    <w:rPr>
                      <w:rFonts w:hint="eastAsia"/>
                      <w:kern w:val="0"/>
                      <w:szCs w:val="21"/>
                    </w:rPr>
                    <w:t>一层</w:t>
                  </w:r>
                </w:p>
              </w:tc>
              <w:tc>
                <w:tcPr>
                  <w:tcW w:w="3260" w:type="dxa"/>
                  <w:vAlign w:val="center"/>
                </w:tcPr>
                <w:p w14:paraId="7B5EBFC2" w14:textId="58CCE457" w:rsidR="008F395D" w:rsidRPr="00653DB3" w:rsidRDefault="008F395D" w:rsidP="00193D51">
                  <w:pPr>
                    <w:pStyle w:val="ad"/>
                    <w:adjustRightInd w:val="0"/>
                    <w:snapToGrid w:val="0"/>
                    <w:ind w:firstLineChars="0" w:firstLine="0"/>
                    <w:jc w:val="center"/>
                    <w:rPr>
                      <w:sz w:val="21"/>
                    </w:rPr>
                  </w:pPr>
                  <w:r w:rsidRPr="00653DB3">
                    <w:rPr>
                      <w:rFonts w:hint="eastAsia"/>
                      <w:sz w:val="21"/>
                    </w:rPr>
                    <w:t>医疗废物收集站、污水处理站</w:t>
                  </w:r>
                </w:p>
              </w:tc>
            </w:tr>
          </w:tbl>
          <w:p w14:paraId="7D532913" w14:textId="77777777" w:rsidR="00246237" w:rsidRPr="00653DB3" w:rsidRDefault="00246237" w:rsidP="00246237">
            <w:pPr>
              <w:pStyle w:val="ad"/>
              <w:adjustRightInd w:val="0"/>
              <w:snapToGrid w:val="0"/>
              <w:spacing w:line="348" w:lineRule="auto"/>
              <w:ind w:firstLineChars="0" w:firstLine="0"/>
              <w:rPr>
                <w:b/>
                <w:bCs/>
                <w:sz w:val="24"/>
                <w:szCs w:val="28"/>
              </w:rPr>
            </w:pPr>
            <w:r w:rsidRPr="00653DB3">
              <w:rPr>
                <w:rFonts w:hint="eastAsia"/>
                <w:b/>
                <w:bCs/>
                <w:sz w:val="24"/>
                <w:szCs w:val="28"/>
              </w:rPr>
              <w:t>1.2.2</w:t>
            </w:r>
            <w:r w:rsidRPr="00653DB3">
              <w:rPr>
                <w:rFonts w:hint="eastAsia"/>
                <w:b/>
                <w:bCs/>
                <w:sz w:val="24"/>
                <w:szCs w:val="28"/>
              </w:rPr>
              <w:t>主要</w:t>
            </w:r>
            <w:r w:rsidR="00DC0DE8" w:rsidRPr="00653DB3">
              <w:rPr>
                <w:rFonts w:hint="eastAsia"/>
                <w:b/>
                <w:bCs/>
                <w:sz w:val="24"/>
                <w:szCs w:val="28"/>
              </w:rPr>
              <w:t>设备</w:t>
            </w:r>
          </w:p>
          <w:p w14:paraId="19B762E2" w14:textId="5ED39255" w:rsidR="00193D51" w:rsidRPr="00653DB3" w:rsidRDefault="00246237" w:rsidP="008D02B1">
            <w:pPr>
              <w:pStyle w:val="ad"/>
              <w:adjustRightInd w:val="0"/>
              <w:snapToGrid w:val="0"/>
              <w:spacing w:line="360" w:lineRule="auto"/>
              <w:ind w:firstLineChars="175"/>
              <w:rPr>
                <w:sz w:val="24"/>
              </w:rPr>
            </w:pPr>
            <w:r w:rsidRPr="00653DB3">
              <w:rPr>
                <w:rFonts w:hint="eastAsia"/>
                <w:sz w:val="24"/>
              </w:rPr>
              <w:t>本</w:t>
            </w:r>
            <w:r w:rsidR="00DC0DE8" w:rsidRPr="00653DB3">
              <w:rPr>
                <w:rFonts w:hint="eastAsia"/>
                <w:sz w:val="24"/>
              </w:rPr>
              <w:t>项目</w:t>
            </w:r>
            <w:proofErr w:type="gramStart"/>
            <w:r w:rsidR="00DC0DE8" w:rsidRPr="00653DB3">
              <w:rPr>
                <w:rFonts w:hint="eastAsia"/>
                <w:sz w:val="24"/>
              </w:rPr>
              <w:t>主要</w:t>
            </w:r>
            <w:r w:rsidR="00625BAD" w:rsidRPr="00653DB3">
              <w:rPr>
                <w:rFonts w:hint="eastAsia"/>
                <w:sz w:val="24"/>
              </w:rPr>
              <w:t>主要</w:t>
            </w:r>
            <w:proofErr w:type="gramEnd"/>
            <w:r w:rsidR="00625BAD" w:rsidRPr="00653DB3">
              <w:rPr>
                <w:rFonts w:hint="eastAsia"/>
                <w:sz w:val="24"/>
              </w:rPr>
              <w:t>医护仪器设备</w:t>
            </w:r>
            <w:r w:rsidR="00DC0DE8" w:rsidRPr="00653DB3">
              <w:rPr>
                <w:rFonts w:hint="eastAsia"/>
                <w:sz w:val="24"/>
              </w:rPr>
              <w:t>清单见表</w:t>
            </w:r>
            <w:r w:rsidR="00DC0DE8" w:rsidRPr="00653DB3">
              <w:rPr>
                <w:rFonts w:hint="eastAsia"/>
                <w:sz w:val="24"/>
              </w:rPr>
              <w:t>1-3</w:t>
            </w:r>
            <w:r w:rsidRPr="00653DB3">
              <w:rPr>
                <w:rFonts w:hint="eastAsia"/>
                <w:sz w:val="24"/>
              </w:rPr>
              <w:t>。</w:t>
            </w:r>
          </w:p>
          <w:p w14:paraId="2B592BA7" w14:textId="77777777" w:rsidR="00193D51" w:rsidRPr="00653DB3" w:rsidRDefault="00193D51" w:rsidP="003C7585">
            <w:pPr>
              <w:pStyle w:val="ad"/>
              <w:adjustRightInd w:val="0"/>
              <w:snapToGrid w:val="0"/>
              <w:spacing w:line="360" w:lineRule="auto"/>
              <w:ind w:firstLineChars="175"/>
              <w:rPr>
                <w:sz w:val="24"/>
              </w:rPr>
            </w:pPr>
          </w:p>
          <w:p w14:paraId="16EC7E50" w14:textId="77777777" w:rsidR="00193D51" w:rsidRPr="00653DB3" w:rsidRDefault="00193D51" w:rsidP="003C7585">
            <w:pPr>
              <w:pStyle w:val="ad"/>
              <w:adjustRightInd w:val="0"/>
              <w:snapToGrid w:val="0"/>
              <w:spacing w:line="360" w:lineRule="auto"/>
              <w:ind w:firstLineChars="175"/>
              <w:rPr>
                <w:sz w:val="24"/>
              </w:rPr>
            </w:pPr>
          </w:p>
          <w:p w14:paraId="43D7D57D" w14:textId="0DC1202F" w:rsidR="00F62B01" w:rsidRPr="00653DB3" w:rsidRDefault="00F62B01" w:rsidP="00F62B01">
            <w:pPr>
              <w:pStyle w:val="ad"/>
              <w:adjustRightInd w:val="0"/>
              <w:snapToGrid w:val="0"/>
              <w:ind w:firstLineChars="0" w:firstLine="0"/>
              <w:jc w:val="center"/>
              <w:rPr>
                <w:b/>
                <w:sz w:val="21"/>
              </w:rPr>
            </w:pPr>
            <w:r w:rsidRPr="00653DB3">
              <w:rPr>
                <w:rFonts w:hint="eastAsia"/>
                <w:b/>
                <w:sz w:val="21"/>
              </w:rPr>
              <w:lastRenderedPageBreak/>
              <w:t>表</w:t>
            </w:r>
            <w:r w:rsidRPr="00653DB3">
              <w:rPr>
                <w:rFonts w:hint="eastAsia"/>
                <w:b/>
                <w:sz w:val="21"/>
              </w:rPr>
              <w:t xml:space="preserve">1-3  </w:t>
            </w:r>
            <w:r w:rsidRPr="00653DB3">
              <w:rPr>
                <w:rFonts w:hint="eastAsia"/>
                <w:b/>
                <w:sz w:val="21"/>
              </w:rPr>
              <w:t>本项目主</w:t>
            </w:r>
            <w:r w:rsidR="007F5FC6" w:rsidRPr="00653DB3">
              <w:rPr>
                <w:rFonts w:hint="eastAsia"/>
                <w:b/>
                <w:sz w:val="21"/>
              </w:rPr>
              <w:t>要医护仪器</w:t>
            </w:r>
            <w:r w:rsidRPr="00653DB3">
              <w:rPr>
                <w:rFonts w:hint="eastAsia"/>
                <w:b/>
                <w:sz w:val="21"/>
              </w:rPr>
              <w:t>设备清单</w:t>
            </w:r>
          </w:p>
          <w:tbl>
            <w:tblPr>
              <w:tblStyle w:val="affe"/>
              <w:tblW w:w="0" w:type="auto"/>
              <w:tblInd w:w="743" w:type="dxa"/>
              <w:tblLook w:val="04A0" w:firstRow="1" w:lastRow="0" w:firstColumn="1" w:lastColumn="0" w:noHBand="0" w:noVBand="1"/>
            </w:tblPr>
            <w:tblGrid>
              <w:gridCol w:w="1134"/>
              <w:gridCol w:w="3544"/>
              <w:gridCol w:w="1154"/>
              <w:gridCol w:w="1397"/>
            </w:tblGrid>
            <w:tr w:rsidR="00653DB3" w:rsidRPr="00653DB3" w14:paraId="7FE8C6F1" w14:textId="77777777" w:rsidTr="001434D4">
              <w:tc>
                <w:tcPr>
                  <w:tcW w:w="1134" w:type="dxa"/>
                  <w:vAlign w:val="center"/>
                </w:tcPr>
                <w:p w14:paraId="4A25E83D" w14:textId="77777777" w:rsidR="00F21378" w:rsidRPr="00653DB3" w:rsidRDefault="00F21378" w:rsidP="0011370D">
                  <w:pPr>
                    <w:pStyle w:val="afff2"/>
                    <w:rPr>
                      <w:rFonts w:eastAsiaTheme="minorEastAsia"/>
                    </w:rPr>
                  </w:pPr>
                  <w:r w:rsidRPr="00653DB3">
                    <w:rPr>
                      <w:rFonts w:eastAsiaTheme="minorEastAsia"/>
                    </w:rPr>
                    <w:t>序号</w:t>
                  </w:r>
                </w:p>
              </w:tc>
              <w:tc>
                <w:tcPr>
                  <w:tcW w:w="3544" w:type="dxa"/>
                  <w:vAlign w:val="center"/>
                </w:tcPr>
                <w:p w14:paraId="2B4B3F1B" w14:textId="77777777" w:rsidR="00F21378" w:rsidRPr="00653DB3" w:rsidRDefault="00F21378" w:rsidP="0011370D">
                  <w:pPr>
                    <w:pStyle w:val="afff2"/>
                    <w:rPr>
                      <w:rFonts w:eastAsiaTheme="minorEastAsia"/>
                    </w:rPr>
                  </w:pPr>
                  <w:r w:rsidRPr="00653DB3">
                    <w:rPr>
                      <w:rFonts w:eastAsiaTheme="minorEastAsia"/>
                    </w:rPr>
                    <w:t>设备名称</w:t>
                  </w:r>
                </w:p>
              </w:tc>
              <w:tc>
                <w:tcPr>
                  <w:tcW w:w="1154" w:type="dxa"/>
                  <w:vAlign w:val="center"/>
                </w:tcPr>
                <w:p w14:paraId="00C0CB93" w14:textId="77777777" w:rsidR="00F21378" w:rsidRPr="00653DB3" w:rsidRDefault="00F21378" w:rsidP="0011370D">
                  <w:pPr>
                    <w:pStyle w:val="afff2"/>
                    <w:rPr>
                      <w:rFonts w:eastAsiaTheme="minorEastAsia"/>
                    </w:rPr>
                  </w:pPr>
                  <w:r w:rsidRPr="00653DB3">
                    <w:rPr>
                      <w:rFonts w:eastAsiaTheme="minorEastAsia"/>
                    </w:rPr>
                    <w:t>单位</w:t>
                  </w:r>
                </w:p>
              </w:tc>
              <w:tc>
                <w:tcPr>
                  <w:tcW w:w="1397" w:type="dxa"/>
                  <w:vAlign w:val="center"/>
                </w:tcPr>
                <w:p w14:paraId="7F4E74EE" w14:textId="77777777" w:rsidR="00F21378" w:rsidRPr="00653DB3" w:rsidRDefault="00F21378" w:rsidP="0011370D">
                  <w:pPr>
                    <w:pStyle w:val="afff2"/>
                    <w:rPr>
                      <w:rFonts w:eastAsiaTheme="minorEastAsia"/>
                    </w:rPr>
                  </w:pPr>
                  <w:r w:rsidRPr="00653DB3">
                    <w:rPr>
                      <w:rFonts w:eastAsiaTheme="minorEastAsia"/>
                    </w:rPr>
                    <w:t>数量</w:t>
                  </w:r>
                </w:p>
              </w:tc>
            </w:tr>
            <w:tr w:rsidR="00653DB3" w:rsidRPr="00653DB3" w14:paraId="401D140D" w14:textId="77777777" w:rsidTr="001434D4">
              <w:tc>
                <w:tcPr>
                  <w:tcW w:w="1134" w:type="dxa"/>
                  <w:vAlign w:val="center"/>
                </w:tcPr>
                <w:p w14:paraId="20251A4B" w14:textId="77777777" w:rsidR="00F21378" w:rsidRPr="00653DB3" w:rsidRDefault="00F21378" w:rsidP="0011370D">
                  <w:pPr>
                    <w:pStyle w:val="afff2"/>
                    <w:rPr>
                      <w:rFonts w:eastAsiaTheme="minorEastAsia"/>
                    </w:rPr>
                  </w:pPr>
                  <w:r w:rsidRPr="00653DB3">
                    <w:rPr>
                      <w:rFonts w:eastAsiaTheme="minorEastAsia"/>
                    </w:rPr>
                    <w:t>1</w:t>
                  </w:r>
                </w:p>
              </w:tc>
              <w:tc>
                <w:tcPr>
                  <w:tcW w:w="3544" w:type="dxa"/>
                  <w:vAlign w:val="center"/>
                </w:tcPr>
                <w:p w14:paraId="4A6E63C5" w14:textId="77777777" w:rsidR="00F21378" w:rsidRPr="00653DB3" w:rsidRDefault="00F21378" w:rsidP="00F21378">
                  <w:pPr>
                    <w:pStyle w:val="afff2"/>
                    <w:jc w:val="left"/>
                    <w:rPr>
                      <w:rFonts w:eastAsiaTheme="minorEastAsia"/>
                    </w:rPr>
                  </w:pPr>
                  <w:r w:rsidRPr="00653DB3">
                    <w:rPr>
                      <w:rFonts w:eastAsiaTheme="minorEastAsia"/>
                    </w:rPr>
                    <w:t>彩超</w:t>
                  </w:r>
                </w:p>
              </w:tc>
              <w:tc>
                <w:tcPr>
                  <w:tcW w:w="1154" w:type="dxa"/>
                  <w:vAlign w:val="center"/>
                </w:tcPr>
                <w:p w14:paraId="07F66312" w14:textId="77777777" w:rsidR="00F21378" w:rsidRPr="00653DB3" w:rsidRDefault="00F21378" w:rsidP="0011370D">
                  <w:pPr>
                    <w:pStyle w:val="afff2"/>
                    <w:rPr>
                      <w:rFonts w:eastAsiaTheme="minorEastAsia"/>
                    </w:rPr>
                  </w:pPr>
                  <w:r w:rsidRPr="00653DB3">
                    <w:rPr>
                      <w:rFonts w:eastAsiaTheme="minorEastAsia"/>
                    </w:rPr>
                    <w:t>套</w:t>
                  </w:r>
                </w:p>
              </w:tc>
              <w:tc>
                <w:tcPr>
                  <w:tcW w:w="1397" w:type="dxa"/>
                  <w:vAlign w:val="center"/>
                </w:tcPr>
                <w:p w14:paraId="12436F9A" w14:textId="77777777" w:rsidR="00F21378" w:rsidRPr="00653DB3" w:rsidRDefault="00F21378" w:rsidP="0011370D">
                  <w:pPr>
                    <w:pStyle w:val="afff2"/>
                    <w:rPr>
                      <w:rFonts w:eastAsiaTheme="minorEastAsia"/>
                    </w:rPr>
                  </w:pPr>
                  <w:r w:rsidRPr="00653DB3">
                    <w:rPr>
                      <w:rFonts w:eastAsiaTheme="minorEastAsia" w:hint="eastAsia"/>
                    </w:rPr>
                    <w:t>10</w:t>
                  </w:r>
                </w:p>
              </w:tc>
            </w:tr>
            <w:tr w:rsidR="00653DB3" w:rsidRPr="00653DB3" w14:paraId="6F2883F0" w14:textId="77777777" w:rsidTr="001434D4">
              <w:tc>
                <w:tcPr>
                  <w:tcW w:w="1134" w:type="dxa"/>
                  <w:vAlign w:val="center"/>
                </w:tcPr>
                <w:p w14:paraId="36971DE6" w14:textId="77777777" w:rsidR="00F21378" w:rsidRPr="00653DB3" w:rsidRDefault="00F21378" w:rsidP="0011370D">
                  <w:pPr>
                    <w:pStyle w:val="afff2"/>
                    <w:rPr>
                      <w:rFonts w:eastAsiaTheme="minorEastAsia"/>
                    </w:rPr>
                  </w:pPr>
                  <w:r w:rsidRPr="00653DB3">
                    <w:rPr>
                      <w:rFonts w:eastAsiaTheme="minorEastAsia"/>
                    </w:rPr>
                    <w:t>2</w:t>
                  </w:r>
                </w:p>
              </w:tc>
              <w:tc>
                <w:tcPr>
                  <w:tcW w:w="3544" w:type="dxa"/>
                  <w:vAlign w:val="center"/>
                </w:tcPr>
                <w:p w14:paraId="5E62DEF6" w14:textId="77777777" w:rsidR="00F21378" w:rsidRPr="00653DB3" w:rsidRDefault="00F21378" w:rsidP="00F21378">
                  <w:pPr>
                    <w:pStyle w:val="afff2"/>
                    <w:jc w:val="left"/>
                    <w:rPr>
                      <w:rFonts w:eastAsiaTheme="minorEastAsia"/>
                    </w:rPr>
                  </w:pPr>
                  <w:r w:rsidRPr="00653DB3">
                    <w:rPr>
                      <w:rFonts w:eastAsiaTheme="minorEastAsia"/>
                    </w:rPr>
                    <w:t>数字化</w:t>
                  </w:r>
                  <w:r w:rsidRPr="00653DB3">
                    <w:rPr>
                      <w:rFonts w:eastAsiaTheme="minorEastAsia"/>
                    </w:rPr>
                    <w:t>X</w:t>
                  </w:r>
                  <w:r w:rsidRPr="00653DB3">
                    <w:rPr>
                      <w:rFonts w:eastAsiaTheme="minorEastAsia"/>
                    </w:rPr>
                    <w:t>射线机（</w:t>
                  </w:r>
                  <w:r w:rsidRPr="00653DB3">
                    <w:rPr>
                      <w:rFonts w:eastAsiaTheme="minorEastAsia"/>
                    </w:rPr>
                    <w:t>DR</w:t>
                  </w:r>
                  <w:r w:rsidRPr="00653DB3">
                    <w:rPr>
                      <w:rFonts w:eastAsiaTheme="minorEastAsia"/>
                    </w:rPr>
                    <w:t>）</w:t>
                  </w:r>
                </w:p>
              </w:tc>
              <w:tc>
                <w:tcPr>
                  <w:tcW w:w="1154" w:type="dxa"/>
                  <w:vAlign w:val="center"/>
                </w:tcPr>
                <w:p w14:paraId="12107E7A" w14:textId="77777777" w:rsidR="00F21378" w:rsidRPr="00653DB3" w:rsidRDefault="00F21378" w:rsidP="0011370D">
                  <w:pPr>
                    <w:pStyle w:val="afff2"/>
                    <w:rPr>
                      <w:rFonts w:eastAsiaTheme="minorEastAsia"/>
                    </w:rPr>
                  </w:pPr>
                  <w:r w:rsidRPr="00653DB3">
                    <w:rPr>
                      <w:rFonts w:eastAsiaTheme="minorEastAsia"/>
                    </w:rPr>
                    <w:t>台</w:t>
                  </w:r>
                </w:p>
              </w:tc>
              <w:tc>
                <w:tcPr>
                  <w:tcW w:w="1397" w:type="dxa"/>
                  <w:vAlign w:val="center"/>
                </w:tcPr>
                <w:p w14:paraId="1DD0D282" w14:textId="77777777" w:rsidR="00F21378" w:rsidRPr="00653DB3" w:rsidRDefault="00F21378" w:rsidP="0011370D">
                  <w:pPr>
                    <w:pStyle w:val="afff2"/>
                    <w:rPr>
                      <w:rFonts w:eastAsiaTheme="minorEastAsia"/>
                    </w:rPr>
                  </w:pPr>
                  <w:r w:rsidRPr="00653DB3">
                    <w:rPr>
                      <w:rFonts w:eastAsiaTheme="minorEastAsia" w:hint="eastAsia"/>
                    </w:rPr>
                    <w:t>1</w:t>
                  </w:r>
                </w:p>
              </w:tc>
            </w:tr>
            <w:tr w:rsidR="00653DB3" w:rsidRPr="00653DB3" w14:paraId="2AE2FEDB" w14:textId="77777777" w:rsidTr="001434D4">
              <w:tc>
                <w:tcPr>
                  <w:tcW w:w="1134" w:type="dxa"/>
                  <w:vAlign w:val="center"/>
                </w:tcPr>
                <w:p w14:paraId="005A8FAB" w14:textId="77777777" w:rsidR="00F21378" w:rsidRPr="00653DB3" w:rsidRDefault="00F21378" w:rsidP="0011370D">
                  <w:pPr>
                    <w:pStyle w:val="afff2"/>
                    <w:rPr>
                      <w:rFonts w:eastAsiaTheme="minorEastAsia"/>
                    </w:rPr>
                  </w:pPr>
                  <w:r w:rsidRPr="00653DB3">
                    <w:rPr>
                      <w:rFonts w:eastAsiaTheme="minorEastAsia"/>
                    </w:rPr>
                    <w:t>3</w:t>
                  </w:r>
                </w:p>
              </w:tc>
              <w:tc>
                <w:tcPr>
                  <w:tcW w:w="3544" w:type="dxa"/>
                  <w:vAlign w:val="center"/>
                </w:tcPr>
                <w:p w14:paraId="2D4641CE" w14:textId="77777777" w:rsidR="00F21378" w:rsidRPr="00653DB3" w:rsidRDefault="00F21378" w:rsidP="00F21378">
                  <w:pPr>
                    <w:pStyle w:val="afff2"/>
                    <w:jc w:val="left"/>
                    <w:rPr>
                      <w:rFonts w:eastAsiaTheme="minorEastAsia"/>
                    </w:rPr>
                  </w:pPr>
                  <w:r w:rsidRPr="00653DB3">
                    <w:rPr>
                      <w:rFonts w:eastAsiaTheme="minorEastAsia"/>
                    </w:rPr>
                    <w:t>计算机</w:t>
                  </w:r>
                  <w:r w:rsidRPr="00653DB3">
                    <w:rPr>
                      <w:rFonts w:eastAsiaTheme="minorEastAsia"/>
                    </w:rPr>
                    <w:t>X</w:t>
                  </w:r>
                  <w:r w:rsidRPr="00653DB3">
                    <w:rPr>
                      <w:rFonts w:eastAsiaTheme="minorEastAsia"/>
                    </w:rPr>
                    <w:t>射线断层扫描系统（</w:t>
                  </w:r>
                  <w:r w:rsidRPr="00653DB3">
                    <w:rPr>
                      <w:rFonts w:eastAsiaTheme="minorEastAsia"/>
                    </w:rPr>
                    <w:t>CT</w:t>
                  </w:r>
                  <w:r w:rsidRPr="00653DB3">
                    <w:rPr>
                      <w:rFonts w:eastAsiaTheme="minorEastAsia"/>
                    </w:rPr>
                    <w:t>）</w:t>
                  </w:r>
                </w:p>
              </w:tc>
              <w:tc>
                <w:tcPr>
                  <w:tcW w:w="1154" w:type="dxa"/>
                  <w:vAlign w:val="center"/>
                </w:tcPr>
                <w:p w14:paraId="7B573587" w14:textId="77777777" w:rsidR="00F21378" w:rsidRPr="00653DB3" w:rsidRDefault="00F21378" w:rsidP="0011370D">
                  <w:pPr>
                    <w:pStyle w:val="afff2"/>
                    <w:rPr>
                      <w:rFonts w:eastAsiaTheme="minorEastAsia"/>
                    </w:rPr>
                  </w:pPr>
                  <w:r w:rsidRPr="00653DB3">
                    <w:rPr>
                      <w:rFonts w:eastAsiaTheme="minorEastAsia"/>
                    </w:rPr>
                    <w:t>台</w:t>
                  </w:r>
                </w:p>
              </w:tc>
              <w:tc>
                <w:tcPr>
                  <w:tcW w:w="1397" w:type="dxa"/>
                  <w:vAlign w:val="center"/>
                </w:tcPr>
                <w:p w14:paraId="5BAD8563" w14:textId="77777777" w:rsidR="00F21378" w:rsidRPr="00653DB3" w:rsidRDefault="00F21378" w:rsidP="0011370D">
                  <w:pPr>
                    <w:pStyle w:val="afff2"/>
                    <w:rPr>
                      <w:rFonts w:eastAsiaTheme="minorEastAsia"/>
                    </w:rPr>
                  </w:pPr>
                  <w:r w:rsidRPr="00653DB3">
                    <w:rPr>
                      <w:rFonts w:eastAsiaTheme="minorEastAsia"/>
                    </w:rPr>
                    <w:t>1</w:t>
                  </w:r>
                </w:p>
              </w:tc>
            </w:tr>
            <w:tr w:rsidR="00653DB3" w:rsidRPr="00653DB3" w14:paraId="45BC3026" w14:textId="77777777" w:rsidTr="001434D4">
              <w:tc>
                <w:tcPr>
                  <w:tcW w:w="1134" w:type="dxa"/>
                  <w:vAlign w:val="center"/>
                </w:tcPr>
                <w:p w14:paraId="6157F3DE" w14:textId="77777777" w:rsidR="00F21378" w:rsidRPr="00653DB3" w:rsidRDefault="00F21378" w:rsidP="0011370D">
                  <w:pPr>
                    <w:pStyle w:val="afff2"/>
                    <w:rPr>
                      <w:rFonts w:eastAsiaTheme="minorEastAsia"/>
                    </w:rPr>
                  </w:pPr>
                  <w:r w:rsidRPr="00653DB3">
                    <w:rPr>
                      <w:rFonts w:eastAsiaTheme="minorEastAsia"/>
                    </w:rPr>
                    <w:t>4</w:t>
                  </w:r>
                </w:p>
              </w:tc>
              <w:tc>
                <w:tcPr>
                  <w:tcW w:w="3544" w:type="dxa"/>
                  <w:vAlign w:val="center"/>
                </w:tcPr>
                <w:p w14:paraId="06338376" w14:textId="77777777" w:rsidR="00F21378" w:rsidRPr="00653DB3" w:rsidRDefault="00F21378" w:rsidP="00F21378">
                  <w:pPr>
                    <w:pStyle w:val="afff2"/>
                    <w:jc w:val="left"/>
                    <w:rPr>
                      <w:rFonts w:eastAsiaTheme="minorEastAsia"/>
                    </w:rPr>
                  </w:pPr>
                  <w:proofErr w:type="gramStart"/>
                  <w:r w:rsidRPr="00653DB3">
                    <w:rPr>
                      <w:rFonts w:eastAsiaTheme="minorEastAsia"/>
                    </w:rPr>
                    <w:t>血凝仪</w:t>
                  </w:r>
                  <w:proofErr w:type="gramEnd"/>
                </w:p>
              </w:tc>
              <w:tc>
                <w:tcPr>
                  <w:tcW w:w="1154" w:type="dxa"/>
                  <w:vAlign w:val="center"/>
                </w:tcPr>
                <w:p w14:paraId="01470A5B" w14:textId="77777777" w:rsidR="00F21378" w:rsidRPr="00653DB3" w:rsidRDefault="00F21378" w:rsidP="0011370D">
                  <w:pPr>
                    <w:pStyle w:val="afff2"/>
                    <w:rPr>
                      <w:rFonts w:eastAsiaTheme="minorEastAsia"/>
                    </w:rPr>
                  </w:pPr>
                  <w:r w:rsidRPr="00653DB3">
                    <w:rPr>
                      <w:rFonts w:eastAsiaTheme="minorEastAsia"/>
                    </w:rPr>
                    <w:t>台</w:t>
                  </w:r>
                </w:p>
              </w:tc>
              <w:tc>
                <w:tcPr>
                  <w:tcW w:w="1397" w:type="dxa"/>
                  <w:vAlign w:val="center"/>
                </w:tcPr>
                <w:p w14:paraId="1D64F949" w14:textId="77777777" w:rsidR="00F21378" w:rsidRPr="00653DB3" w:rsidRDefault="00F21378" w:rsidP="0011370D">
                  <w:pPr>
                    <w:pStyle w:val="afff2"/>
                    <w:rPr>
                      <w:rFonts w:eastAsiaTheme="minorEastAsia"/>
                    </w:rPr>
                  </w:pPr>
                  <w:r w:rsidRPr="00653DB3">
                    <w:rPr>
                      <w:rFonts w:eastAsiaTheme="minorEastAsia"/>
                    </w:rPr>
                    <w:t>1</w:t>
                  </w:r>
                </w:p>
              </w:tc>
            </w:tr>
            <w:tr w:rsidR="00653DB3" w:rsidRPr="00653DB3" w14:paraId="2EA8DF09" w14:textId="77777777" w:rsidTr="001434D4">
              <w:tc>
                <w:tcPr>
                  <w:tcW w:w="1134" w:type="dxa"/>
                  <w:vAlign w:val="center"/>
                </w:tcPr>
                <w:p w14:paraId="7CA922B2" w14:textId="634AFE67" w:rsidR="00F21378" w:rsidRPr="00653DB3" w:rsidRDefault="007F5FC6" w:rsidP="0011370D">
                  <w:pPr>
                    <w:pStyle w:val="afff2"/>
                    <w:rPr>
                      <w:rFonts w:eastAsiaTheme="minorEastAsia"/>
                    </w:rPr>
                  </w:pPr>
                  <w:r w:rsidRPr="00653DB3">
                    <w:rPr>
                      <w:rFonts w:eastAsiaTheme="minorEastAsia"/>
                    </w:rPr>
                    <w:t>5</w:t>
                  </w:r>
                </w:p>
              </w:tc>
              <w:tc>
                <w:tcPr>
                  <w:tcW w:w="3544" w:type="dxa"/>
                  <w:vAlign w:val="center"/>
                </w:tcPr>
                <w:p w14:paraId="7FA4FDB9" w14:textId="77777777" w:rsidR="00F21378" w:rsidRPr="00653DB3" w:rsidRDefault="00F21378" w:rsidP="0011370D">
                  <w:pPr>
                    <w:pStyle w:val="afff2"/>
                    <w:jc w:val="both"/>
                    <w:rPr>
                      <w:rFonts w:eastAsiaTheme="minorEastAsia"/>
                    </w:rPr>
                  </w:pPr>
                  <w:r w:rsidRPr="00653DB3">
                    <w:rPr>
                      <w:rFonts w:eastAsiaTheme="minorEastAsia"/>
                    </w:rPr>
                    <w:t>五分类血球仪</w:t>
                  </w:r>
                </w:p>
              </w:tc>
              <w:tc>
                <w:tcPr>
                  <w:tcW w:w="1154" w:type="dxa"/>
                  <w:vAlign w:val="center"/>
                </w:tcPr>
                <w:p w14:paraId="77A6942B" w14:textId="77777777" w:rsidR="00F21378" w:rsidRPr="00653DB3" w:rsidRDefault="00F21378" w:rsidP="0011370D">
                  <w:pPr>
                    <w:pStyle w:val="afff2"/>
                    <w:rPr>
                      <w:rFonts w:eastAsiaTheme="minorEastAsia"/>
                    </w:rPr>
                  </w:pPr>
                  <w:r w:rsidRPr="00653DB3">
                    <w:rPr>
                      <w:rFonts w:eastAsiaTheme="minorEastAsia"/>
                    </w:rPr>
                    <w:t>台</w:t>
                  </w:r>
                </w:p>
              </w:tc>
              <w:tc>
                <w:tcPr>
                  <w:tcW w:w="1397" w:type="dxa"/>
                  <w:vAlign w:val="center"/>
                </w:tcPr>
                <w:p w14:paraId="4C8F4076" w14:textId="77777777" w:rsidR="00F21378" w:rsidRPr="00653DB3" w:rsidRDefault="00F21378" w:rsidP="0011370D">
                  <w:pPr>
                    <w:pStyle w:val="afff2"/>
                    <w:rPr>
                      <w:rFonts w:eastAsiaTheme="minorEastAsia"/>
                    </w:rPr>
                  </w:pPr>
                  <w:r w:rsidRPr="00653DB3">
                    <w:rPr>
                      <w:rFonts w:eastAsiaTheme="minorEastAsia" w:hint="eastAsia"/>
                    </w:rPr>
                    <w:t>2</w:t>
                  </w:r>
                </w:p>
              </w:tc>
            </w:tr>
            <w:tr w:rsidR="00653DB3" w:rsidRPr="00653DB3" w14:paraId="2A1292B1" w14:textId="77777777" w:rsidTr="001434D4">
              <w:tc>
                <w:tcPr>
                  <w:tcW w:w="1134" w:type="dxa"/>
                  <w:vAlign w:val="center"/>
                </w:tcPr>
                <w:p w14:paraId="1F8132E4" w14:textId="1071F7EB" w:rsidR="007F5FC6" w:rsidRPr="00653DB3" w:rsidRDefault="007F5FC6" w:rsidP="0011370D">
                  <w:pPr>
                    <w:pStyle w:val="afff2"/>
                    <w:rPr>
                      <w:rFonts w:eastAsiaTheme="minorEastAsia"/>
                    </w:rPr>
                  </w:pPr>
                  <w:r w:rsidRPr="00653DB3">
                    <w:rPr>
                      <w:rFonts w:eastAsiaTheme="minorEastAsia"/>
                    </w:rPr>
                    <w:t>6</w:t>
                  </w:r>
                </w:p>
              </w:tc>
              <w:tc>
                <w:tcPr>
                  <w:tcW w:w="3544" w:type="dxa"/>
                  <w:vAlign w:val="center"/>
                </w:tcPr>
                <w:p w14:paraId="3A8A0768" w14:textId="77777777" w:rsidR="007F5FC6" w:rsidRPr="00653DB3" w:rsidRDefault="007F5FC6" w:rsidP="0011370D">
                  <w:pPr>
                    <w:pStyle w:val="afff2"/>
                    <w:jc w:val="both"/>
                    <w:rPr>
                      <w:rFonts w:eastAsiaTheme="minorEastAsia"/>
                    </w:rPr>
                  </w:pPr>
                  <w:r w:rsidRPr="00653DB3">
                    <w:rPr>
                      <w:rFonts w:eastAsiaTheme="minorEastAsia"/>
                    </w:rPr>
                    <w:t>特种蛋白分析仪</w:t>
                  </w:r>
                </w:p>
              </w:tc>
              <w:tc>
                <w:tcPr>
                  <w:tcW w:w="1154" w:type="dxa"/>
                  <w:vAlign w:val="center"/>
                </w:tcPr>
                <w:p w14:paraId="5C4AEB8F"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413BB16E" w14:textId="77777777" w:rsidR="007F5FC6" w:rsidRPr="00653DB3" w:rsidRDefault="007F5FC6" w:rsidP="0011370D">
                  <w:pPr>
                    <w:pStyle w:val="afff2"/>
                    <w:rPr>
                      <w:rFonts w:eastAsiaTheme="minorEastAsia"/>
                    </w:rPr>
                  </w:pPr>
                  <w:r w:rsidRPr="00653DB3">
                    <w:rPr>
                      <w:rFonts w:eastAsiaTheme="minorEastAsia"/>
                    </w:rPr>
                    <w:t>1</w:t>
                  </w:r>
                </w:p>
              </w:tc>
            </w:tr>
            <w:tr w:rsidR="00653DB3" w:rsidRPr="00653DB3" w14:paraId="66A1E7C6" w14:textId="77777777" w:rsidTr="001434D4">
              <w:tc>
                <w:tcPr>
                  <w:tcW w:w="1134" w:type="dxa"/>
                  <w:vAlign w:val="center"/>
                </w:tcPr>
                <w:p w14:paraId="25925FF4" w14:textId="7F40B401" w:rsidR="007F5FC6" w:rsidRPr="00653DB3" w:rsidRDefault="007F5FC6" w:rsidP="0011370D">
                  <w:pPr>
                    <w:pStyle w:val="afff2"/>
                    <w:rPr>
                      <w:rFonts w:eastAsiaTheme="minorEastAsia"/>
                    </w:rPr>
                  </w:pPr>
                  <w:r w:rsidRPr="00653DB3">
                    <w:rPr>
                      <w:rFonts w:eastAsiaTheme="minorEastAsia"/>
                    </w:rPr>
                    <w:t>7</w:t>
                  </w:r>
                </w:p>
              </w:tc>
              <w:tc>
                <w:tcPr>
                  <w:tcW w:w="3544" w:type="dxa"/>
                  <w:vAlign w:val="center"/>
                </w:tcPr>
                <w:p w14:paraId="7B77CA56" w14:textId="77777777" w:rsidR="007F5FC6" w:rsidRPr="00653DB3" w:rsidRDefault="007F5FC6" w:rsidP="0011370D">
                  <w:pPr>
                    <w:pStyle w:val="afff2"/>
                    <w:jc w:val="both"/>
                    <w:rPr>
                      <w:rFonts w:eastAsiaTheme="minorEastAsia"/>
                    </w:rPr>
                  </w:pPr>
                  <w:r w:rsidRPr="00653DB3">
                    <w:rPr>
                      <w:rFonts w:eastAsiaTheme="minorEastAsia"/>
                    </w:rPr>
                    <w:t>尿液分析仪</w:t>
                  </w:r>
                </w:p>
              </w:tc>
              <w:tc>
                <w:tcPr>
                  <w:tcW w:w="1154" w:type="dxa"/>
                  <w:vAlign w:val="center"/>
                </w:tcPr>
                <w:p w14:paraId="3D9A3602"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6016D2CD" w14:textId="77777777" w:rsidR="007F5FC6" w:rsidRPr="00653DB3" w:rsidRDefault="007F5FC6" w:rsidP="0011370D">
                  <w:pPr>
                    <w:pStyle w:val="afff2"/>
                    <w:rPr>
                      <w:rFonts w:eastAsiaTheme="minorEastAsia"/>
                    </w:rPr>
                  </w:pPr>
                  <w:r w:rsidRPr="00653DB3">
                    <w:rPr>
                      <w:rFonts w:eastAsiaTheme="minorEastAsia" w:hint="eastAsia"/>
                    </w:rPr>
                    <w:t>1</w:t>
                  </w:r>
                </w:p>
              </w:tc>
            </w:tr>
            <w:tr w:rsidR="00653DB3" w:rsidRPr="00653DB3" w14:paraId="6F0A7B88" w14:textId="77777777" w:rsidTr="001434D4">
              <w:tc>
                <w:tcPr>
                  <w:tcW w:w="1134" w:type="dxa"/>
                  <w:vAlign w:val="center"/>
                </w:tcPr>
                <w:p w14:paraId="6C4586F2" w14:textId="70468F0F" w:rsidR="007F5FC6" w:rsidRPr="00653DB3" w:rsidRDefault="007F5FC6" w:rsidP="0011370D">
                  <w:pPr>
                    <w:pStyle w:val="afff2"/>
                    <w:rPr>
                      <w:rFonts w:eastAsiaTheme="minorEastAsia"/>
                    </w:rPr>
                  </w:pPr>
                  <w:r w:rsidRPr="00653DB3">
                    <w:rPr>
                      <w:rFonts w:eastAsiaTheme="minorEastAsia"/>
                    </w:rPr>
                    <w:t>8</w:t>
                  </w:r>
                </w:p>
              </w:tc>
              <w:tc>
                <w:tcPr>
                  <w:tcW w:w="3544" w:type="dxa"/>
                  <w:vAlign w:val="center"/>
                </w:tcPr>
                <w:p w14:paraId="4256E0F5" w14:textId="77777777" w:rsidR="007F5FC6" w:rsidRPr="00653DB3" w:rsidRDefault="007F5FC6" w:rsidP="0011370D">
                  <w:pPr>
                    <w:pStyle w:val="afff2"/>
                    <w:jc w:val="both"/>
                    <w:rPr>
                      <w:rFonts w:eastAsiaTheme="minorEastAsia"/>
                    </w:rPr>
                  </w:pPr>
                  <w:r w:rsidRPr="00653DB3">
                    <w:rPr>
                      <w:rFonts w:eastAsiaTheme="minorEastAsia"/>
                    </w:rPr>
                    <w:t>全自动生化分析仪</w:t>
                  </w:r>
                </w:p>
              </w:tc>
              <w:tc>
                <w:tcPr>
                  <w:tcW w:w="1154" w:type="dxa"/>
                  <w:vAlign w:val="center"/>
                </w:tcPr>
                <w:p w14:paraId="1A00F857"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3243D336" w14:textId="77777777" w:rsidR="007F5FC6" w:rsidRPr="00653DB3" w:rsidRDefault="007F5FC6" w:rsidP="0011370D">
                  <w:pPr>
                    <w:pStyle w:val="afff2"/>
                    <w:rPr>
                      <w:rFonts w:eastAsiaTheme="minorEastAsia"/>
                    </w:rPr>
                  </w:pPr>
                  <w:r w:rsidRPr="00653DB3">
                    <w:rPr>
                      <w:rFonts w:eastAsiaTheme="minorEastAsia"/>
                    </w:rPr>
                    <w:t>1</w:t>
                  </w:r>
                </w:p>
              </w:tc>
            </w:tr>
            <w:tr w:rsidR="00653DB3" w:rsidRPr="00653DB3" w14:paraId="1E9D52A8" w14:textId="77777777" w:rsidTr="001434D4">
              <w:tc>
                <w:tcPr>
                  <w:tcW w:w="1134" w:type="dxa"/>
                  <w:vAlign w:val="center"/>
                </w:tcPr>
                <w:p w14:paraId="0032041A" w14:textId="5DEB26A9" w:rsidR="007F5FC6" w:rsidRPr="00653DB3" w:rsidRDefault="007F5FC6" w:rsidP="0011370D">
                  <w:pPr>
                    <w:pStyle w:val="afff2"/>
                    <w:rPr>
                      <w:rFonts w:eastAsiaTheme="minorEastAsia"/>
                    </w:rPr>
                  </w:pPr>
                  <w:r w:rsidRPr="00653DB3">
                    <w:rPr>
                      <w:rFonts w:eastAsiaTheme="minorEastAsia"/>
                    </w:rPr>
                    <w:t>9</w:t>
                  </w:r>
                </w:p>
              </w:tc>
              <w:tc>
                <w:tcPr>
                  <w:tcW w:w="3544" w:type="dxa"/>
                  <w:vAlign w:val="center"/>
                </w:tcPr>
                <w:p w14:paraId="19D3F7F2" w14:textId="77777777" w:rsidR="007F5FC6" w:rsidRPr="00653DB3" w:rsidRDefault="007F5FC6" w:rsidP="0011370D">
                  <w:pPr>
                    <w:pStyle w:val="afff2"/>
                    <w:jc w:val="both"/>
                    <w:rPr>
                      <w:rFonts w:eastAsiaTheme="minorEastAsia"/>
                    </w:rPr>
                  </w:pPr>
                  <w:r w:rsidRPr="00653DB3">
                    <w:rPr>
                      <w:rFonts w:eastAsiaTheme="minorEastAsia"/>
                    </w:rPr>
                    <w:t>生物显微镜</w:t>
                  </w:r>
                </w:p>
              </w:tc>
              <w:tc>
                <w:tcPr>
                  <w:tcW w:w="1154" w:type="dxa"/>
                  <w:vAlign w:val="center"/>
                </w:tcPr>
                <w:p w14:paraId="73DBAF9E"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4DED2B27" w14:textId="77777777" w:rsidR="007F5FC6" w:rsidRPr="00653DB3" w:rsidRDefault="007F5FC6" w:rsidP="0011370D">
                  <w:pPr>
                    <w:pStyle w:val="afff2"/>
                    <w:rPr>
                      <w:rFonts w:eastAsiaTheme="minorEastAsia"/>
                    </w:rPr>
                  </w:pPr>
                  <w:r w:rsidRPr="00653DB3">
                    <w:rPr>
                      <w:rFonts w:eastAsiaTheme="minorEastAsia"/>
                    </w:rPr>
                    <w:t>5</w:t>
                  </w:r>
                </w:p>
              </w:tc>
            </w:tr>
            <w:tr w:rsidR="00653DB3" w:rsidRPr="00653DB3" w14:paraId="06A8EB9E" w14:textId="77777777" w:rsidTr="001434D4">
              <w:tc>
                <w:tcPr>
                  <w:tcW w:w="1134" w:type="dxa"/>
                  <w:vAlign w:val="center"/>
                </w:tcPr>
                <w:p w14:paraId="1478C88E" w14:textId="2137171C" w:rsidR="007F5FC6" w:rsidRPr="00653DB3" w:rsidRDefault="007F5FC6" w:rsidP="0011370D">
                  <w:pPr>
                    <w:pStyle w:val="afff2"/>
                    <w:rPr>
                      <w:rFonts w:eastAsiaTheme="minorEastAsia"/>
                    </w:rPr>
                  </w:pPr>
                  <w:r w:rsidRPr="00653DB3">
                    <w:rPr>
                      <w:rFonts w:eastAsiaTheme="minorEastAsia"/>
                    </w:rPr>
                    <w:t>10</w:t>
                  </w:r>
                </w:p>
              </w:tc>
              <w:tc>
                <w:tcPr>
                  <w:tcW w:w="3544" w:type="dxa"/>
                  <w:vAlign w:val="center"/>
                </w:tcPr>
                <w:p w14:paraId="78B2BB09" w14:textId="77777777" w:rsidR="007F5FC6" w:rsidRPr="00653DB3" w:rsidRDefault="007F5FC6" w:rsidP="0011370D">
                  <w:pPr>
                    <w:pStyle w:val="afff2"/>
                    <w:jc w:val="both"/>
                    <w:rPr>
                      <w:rFonts w:eastAsiaTheme="minorEastAsia"/>
                    </w:rPr>
                  </w:pPr>
                  <w:r w:rsidRPr="00653DB3">
                    <w:rPr>
                      <w:rFonts w:eastAsiaTheme="minorEastAsia"/>
                    </w:rPr>
                    <w:t>电解质分析仪</w:t>
                  </w:r>
                </w:p>
              </w:tc>
              <w:tc>
                <w:tcPr>
                  <w:tcW w:w="1154" w:type="dxa"/>
                  <w:vAlign w:val="center"/>
                </w:tcPr>
                <w:p w14:paraId="7BBE4519"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4D6DC199" w14:textId="71504BD5" w:rsidR="007F5FC6" w:rsidRPr="00653DB3" w:rsidRDefault="007F5FC6" w:rsidP="0011370D">
                  <w:pPr>
                    <w:pStyle w:val="afff2"/>
                    <w:rPr>
                      <w:rFonts w:eastAsiaTheme="minorEastAsia"/>
                    </w:rPr>
                  </w:pPr>
                  <w:r w:rsidRPr="00653DB3">
                    <w:rPr>
                      <w:rFonts w:eastAsiaTheme="minorEastAsia"/>
                    </w:rPr>
                    <w:t>1</w:t>
                  </w:r>
                </w:p>
              </w:tc>
            </w:tr>
            <w:tr w:rsidR="00653DB3" w:rsidRPr="00653DB3" w14:paraId="6337D415" w14:textId="77777777" w:rsidTr="001434D4">
              <w:tc>
                <w:tcPr>
                  <w:tcW w:w="1134" w:type="dxa"/>
                  <w:vAlign w:val="center"/>
                </w:tcPr>
                <w:p w14:paraId="1963C87E" w14:textId="597E4E5C" w:rsidR="007F5FC6" w:rsidRPr="00653DB3" w:rsidRDefault="007F5FC6" w:rsidP="0011370D">
                  <w:pPr>
                    <w:pStyle w:val="afff2"/>
                    <w:rPr>
                      <w:rFonts w:eastAsiaTheme="minorEastAsia"/>
                    </w:rPr>
                  </w:pPr>
                  <w:r w:rsidRPr="00653DB3">
                    <w:rPr>
                      <w:rFonts w:eastAsiaTheme="minorEastAsia"/>
                    </w:rPr>
                    <w:t>11</w:t>
                  </w:r>
                </w:p>
              </w:tc>
              <w:tc>
                <w:tcPr>
                  <w:tcW w:w="3544" w:type="dxa"/>
                  <w:vAlign w:val="center"/>
                </w:tcPr>
                <w:p w14:paraId="240F572D" w14:textId="77777777" w:rsidR="007F5FC6" w:rsidRPr="00653DB3" w:rsidRDefault="007F5FC6" w:rsidP="0011370D">
                  <w:pPr>
                    <w:pStyle w:val="afff2"/>
                    <w:jc w:val="both"/>
                    <w:rPr>
                      <w:rFonts w:eastAsiaTheme="minorEastAsia"/>
                    </w:rPr>
                  </w:pPr>
                  <w:r w:rsidRPr="00653DB3">
                    <w:rPr>
                      <w:rFonts w:eastAsiaTheme="minorEastAsia"/>
                    </w:rPr>
                    <w:t>医用冷藏柜</w:t>
                  </w:r>
                </w:p>
              </w:tc>
              <w:tc>
                <w:tcPr>
                  <w:tcW w:w="1154" w:type="dxa"/>
                  <w:vAlign w:val="center"/>
                </w:tcPr>
                <w:p w14:paraId="7B90252C"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63EF024B" w14:textId="77777777" w:rsidR="007F5FC6" w:rsidRPr="00653DB3" w:rsidRDefault="007F5FC6" w:rsidP="0011370D">
                  <w:pPr>
                    <w:pStyle w:val="afff2"/>
                    <w:rPr>
                      <w:rFonts w:eastAsiaTheme="minorEastAsia"/>
                    </w:rPr>
                  </w:pPr>
                  <w:r w:rsidRPr="00653DB3">
                    <w:rPr>
                      <w:rFonts w:eastAsiaTheme="minorEastAsia" w:hint="eastAsia"/>
                    </w:rPr>
                    <w:t>7</w:t>
                  </w:r>
                </w:p>
              </w:tc>
            </w:tr>
            <w:tr w:rsidR="00653DB3" w:rsidRPr="00653DB3" w14:paraId="26C98C86" w14:textId="77777777" w:rsidTr="001434D4">
              <w:tc>
                <w:tcPr>
                  <w:tcW w:w="1134" w:type="dxa"/>
                  <w:vAlign w:val="center"/>
                </w:tcPr>
                <w:p w14:paraId="6FD0057D" w14:textId="5D90FA4F" w:rsidR="007F5FC6" w:rsidRPr="00653DB3" w:rsidRDefault="007F5FC6" w:rsidP="0011370D">
                  <w:pPr>
                    <w:pStyle w:val="afff2"/>
                    <w:rPr>
                      <w:rFonts w:eastAsiaTheme="minorEastAsia"/>
                    </w:rPr>
                  </w:pPr>
                  <w:r w:rsidRPr="00653DB3">
                    <w:rPr>
                      <w:rFonts w:eastAsiaTheme="minorEastAsia"/>
                    </w:rPr>
                    <w:t>1</w:t>
                  </w:r>
                </w:p>
              </w:tc>
              <w:tc>
                <w:tcPr>
                  <w:tcW w:w="3544" w:type="dxa"/>
                  <w:vAlign w:val="center"/>
                </w:tcPr>
                <w:p w14:paraId="1A6F80C7" w14:textId="77777777" w:rsidR="007F5FC6" w:rsidRPr="00653DB3" w:rsidRDefault="007F5FC6" w:rsidP="0011370D">
                  <w:pPr>
                    <w:pStyle w:val="afff2"/>
                    <w:jc w:val="both"/>
                    <w:rPr>
                      <w:rFonts w:eastAsiaTheme="minorEastAsia"/>
                    </w:rPr>
                  </w:pPr>
                  <w:r w:rsidRPr="00653DB3">
                    <w:rPr>
                      <w:rFonts w:eastAsiaTheme="minorEastAsia"/>
                    </w:rPr>
                    <w:t>离心机</w:t>
                  </w:r>
                  <w:r w:rsidRPr="00653DB3">
                    <w:rPr>
                      <w:rFonts w:eastAsiaTheme="minorEastAsia"/>
                    </w:rPr>
                    <w:t>12</w:t>
                  </w:r>
                  <w:r w:rsidRPr="00653DB3">
                    <w:rPr>
                      <w:rFonts w:eastAsiaTheme="minorEastAsia"/>
                    </w:rPr>
                    <w:t>孔</w:t>
                  </w:r>
                  <w:r w:rsidRPr="00653DB3">
                    <w:rPr>
                      <w:rFonts w:eastAsiaTheme="minorEastAsia"/>
                    </w:rPr>
                    <w:t>/96</w:t>
                  </w:r>
                  <w:r w:rsidRPr="00653DB3">
                    <w:rPr>
                      <w:rFonts w:eastAsiaTheme="minorEastAsia"/>
                    </w:rPr>
                    <w:t>孔</w:t>
                  </w:r>
                </w:p>
              </w:tc>
              <w:tc>
                <w:tcPr>
                  <w:tcW w:w="1154" w:type="dxa"/>
                  <w:vAlign w:val="center"/>
                </w:tcPr>
                <w:p w14:paraId="42AC0937"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5CEA624A" w14:textId="77777777" w:rsidR="007F5FC6" w:rsidRPr="00653DB3" w:rsidRDefault="007F5FC6" w:rsidP="0011370D">
                  <w:pPr>
                    <w:pStyle w:val="afff2"/>
                    <w:rPr>
                      <w:rFonts w:eastAsiaTheme="minorEastAsia"/>
                    </w:rPr>
                  </w:pPr>
                  <w:r w:rsidRPr="00653DB3">
                    <w:rPr>
                      <w:rFonts w:eastAsiaTheme="minorEastAsia"/>
                    </w:rPr>
                    <w:t>4</w:t>
                  </w:r>
                  <w:r w:rsidRPr="00653DB3">
                    <w:rPr>
                      <w:rFonts w:eastAsiaTheme="minorEastAsia" w:hint="eastAsia"/>
                    </w:rPr>
                    <w:t>/2</w:t>
                  </w:r>
                </w:p>
              </w:tc>
            </w:tr>
            <w:tr w:rsidR="00653DB3" w:rsidRPr="00653DB3" w14:paraId="54258407" w14:textId="77777777" w:rsidTr="001434D4">
              <w:tc>
                <w:tcPr>
                  <w:tcW w:w="1134" w:type="dxa"/>
                  <w:vAlign w:val="center"/>
                </w:tcPr>
                <w:p w14:paraId="1D20A9C7" w14:textId="1DDF8F34" w:rsidR="007F5FC6" w:rsidRPr="00653DB3" w:rsidRDefault="007F5FC6" w:rsidP="0011370D">
                  <w:pPr>
                    <w:pStyle w:val="afff2"/>
                    <w:rPr>
                      <w:rFonts w:eastAsiaTheme="minorEastAsia"/>
                    </w:rPr>
                  </w:pPr>
                  <w:r w:rsidRPr="00653DB3">
                    <w:rPr>
                      <w:rFonts w:eastAsiaTheme="minorEastAsia"/>
                    </w:rPr>
                    <w:t>13</w:t>
                  </w:r>
                </w:p>
              </w:tc>
              <w:tc>
                <w:tcPr>
                  <w:tcW w:w="3544" w:type="dxa"/>
                  <w:vAlign w:val="center"/>
                </w:tcPr>
                <w:p w14:paraId="091DFA82" w14:textId="21459CD1" w:rsidR="007F5FC6" w:rsidRPr="00653DB3" w:rsidRDefault="007F5FC6" w:rsidP="0011370D">
                  <w:pPr>
                    <w:pStyle w:val="afff2"/>
                    <w:jc w:val="both"/>
                    <w:rPr>
                      <w:rFonts w:eastAsiaTheme="minorEastAsia"/>
                    </w:rPr>
                  </w:pPr>
                  <w:r w:rsidRPr="00653DB3">
                    <w:rPr>
                      <w:rFonts w:eastAsiaTheme="minorEastAsia"/>
                    </w:rPr>
                    <w:t>全数字化</w:t>
                  </w:r>
                  <w:r w:rsidRPr="00653DB3">
                    <w:rPr>
                      <w:rFonts w:eastAsiaTheme="minorEastAsia" w:hint="eastAsia"/>
                    </w:rPr>
                    <w:t>彩</w:t>
                  </w:r>
                  <w:r w:rsidRPr="00653DB3">
                    <w:rPr>
                      <w:rFonts w:eastAsiaTheme="minorEastAsia"/>
                    </w:rPr>
                    <w:t>超仪</w:t>
                  </w:r>
                </w:p>
              </w:tc>
              <w:tc>
                <w:tcPr>
                  <w:tcW w:w="1154" w:type="dxa"/>
                  <w:vAlign w:val="center"/>
                </w:tcPr>
                <w:p w14:paraId="5E1FFE14"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0C632F98" w14:textId="77777777" w:rsidR="007F5FC6" w:rsidRPr="00653DB3" w:rsidRDefault="007F5FC6" w:rsidP="0011370D">
                  <w:pPr>
                    <w:pStyle w:val="afff2"/>
                    <w:rPr>
                      <w:rFonts w:eastAsiaTheme="minorEastAsia"/>
                    </w:rPr>
                  </w:pPr>
                  <w:r w:rsidRPr="00653DB3">
                    <w:rPr>
                      <w:rFonts w:eastAsiaTheme="minorEastAsia"/>
                    </w:rPr>
                    <w:t>1</w:t>
                  </w:r>
                  <w:r w:rsidRPr="00653DB3">
                    <w:rPr>
                      <w:rFonts w:eastAsiaTheme="minorEastAsia" w:hint="eastAsia"/>
                    </w:rPr>
                    <w:t>0</w:t>
                  </w:r>
                </w:p>
              </w:tc>
            </w:tr>
            <w:tr w:rsidR="00653DB3" w:rsidRPr="00653DB3" w14:paraId="5DA323DD" w14:textId="77777777" w:rsidTr="001434D4">
              <w:tc>
                <w:tcPr>
                  <w:tcW w:w="1134" w:type="dxa"/>
                  <w:vAlign w:val="center"/>
                </w:tcPr>
                <w:p w14:paraId="3E46E805" w14:textId="248583F3" w:rsidR="007F5FC6" w:rsidRPr="00653DB3" w:rsidRDefault="007F5FC6" w:rsidP="0011370D">
                  <w:pPr>
                    <w:pStyle w:val="afff2"/>
                    <w:rPr>
                      <w:rFonts w:eastAsiaTheme="minorEastAsia"/>
                    </w:rPr>
                  </w:pPr>
                  <w:r w:rsidRPr="00653DB3">
                    <w:rPr>
                      <w:rFonts w:eastAsiaTheme="minorEastAsia"/>
                    </w:rPr>
                    <w:t>1</w:t>
                  </w:r>
                </w:p>
              </w:tc>
              <w:tc>
                <w:tcPr>
                  <w:tcW w:w="3544" w:type="dxa"/>
                  <w:vAlign w:val="center"/>
                </w:tcPr>
                <w:p w14:paraId="413FDBBD" w14:textId="77777777" w:rsidR="007F5FC6" w:rsidRPr="00653DB3" w:rsidRDefault="007F5FC6" w:rsidP="0011370D">
                  <w:pPr>
                    <w:pStyle w:val="afff2"/>
                    <w:jc w:val="both"/>
                    <w:rPr>
                      <w:rFonts w:eastAsiaTheme="minorEastAsia"/>
                    </w:rPr>
                  </w:pPr>
                  <w:r w:rsidRPr="00653DB3">
                    <w:rPr>
                      <w:rFonts w:eastAsiaTheme="minorEastAsia"/>
                    </w:rPr>
                    <w:t>动态心电</w:t>
                  </w:r>
                </w:p>
              </w:tc>
              <w:tc>
                <w:tcPr>
                  <w:tcW w:w="1154" w:type="dxa"/>
                  <w:vAlign w:val="center"/>
                </w:tcPr>
                <w:p w14:paraId="49DDA5EB"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5733146B" w14:textId="77777777" w:rsidR="007F5FC6" w:rsidRPr="00653DB3" w:rsidRDefault="007F5FC6" w:rsidP="0011370D">
                  <w:pPr>
                    <w:pStyle w:val="afff2"/>
                    <w:rPr>
                      <w:rFonts w:eastAsiaTheme="minorEastAsia"/>
                    </w:rPr>
                  </w:pPr>
                  <w:r w:rsidRPr="00653DB3">
                    <w:rPr>
                      <w:rFonts w:eastAsiaTheme="minorEastAsia" w:hint="eastAsia"/>
                    </w:rPr>
                    <w:t>1</w:t>
                  </w:r>
                </w:p>
              </w:tc>
            </w:tr>
            <w:tr w:rsidR="00653DB3" w:rsidRPr="00653DB3" w14:paraId="245A850E" w14:textId="77777777" w:rsidTr="001434D4">
              <w:tc>
                <w:tcPr>
                  <w:tcW w:w="1134" w:type="dxa"/>
                  <w:vAlign w:val="center"/>
                </w:tcPr>
                <w:p w14:paraId="56A3AAB4" w14:textId="3123D4C0" w:rsidR="007F5FC6" w:rsidRPr="00653DB3" w:rsidRDefault="007F5FC6" w:rsidP="0011370D">
                  <w:pPr>
                    <w:pStyle w:val="afff2"/>
                    <w:rPr>
                      <w:rFonts w:eastAsiaTheme="minorEastAsia"/>
                    </w:rPr>
                  </w:pPr>
                  <w:r w:rsidRPr="00653DB3">
                    <w:rPr>
                      <w:rFonts w:eastAsiaTheme="minorEastAsia"/>
                    </w:rPr>
                    <w:t>15</w:t>
                  </w:r>
                </w:p>
              </w:tc>
              <w:tc>
                <w:tcPr>
                  <w:tcW w:w="3544" w:type="dxa"/>
                  <w:vAlign w:val="center"/>
                </w:tcPr>
                <w:p w14:paraId="5FD897ED" w14:textId="77777777" w:rsidR="007F5FC6" w:rsidRPr="00653DB3" w:rsidRDefault="007F5FC6" w:rsidP="0011370D">
                  <w:pPr>
                    <w:pStyle w:val="afff2"/>
                    <w:jc w:val="both"/>
                    <w:rPr>
                      <w:rFonts w:eastAsiaTheme="minorEastAsia"/>
                    </w:rPr>
                  </w:pPr>
                  <w:r w:rsidRPr="00653DB3">
                    <w:rPr>
                      <w:rFonts w:eastAsiaTheme="minorEastAsia"/>
                    </w:rPr>
                    <w:t>床边心电图机</w:t>
                  </w:r>
                </w:p>
              </w:tc>
              <w:tc>
                <w:tcPr>
                  <w:tcW w:w="1154" w:type="dxa"/>
                  <w:vAlign w:val="center"/>
                </w:tcPr>
                <w:p w14:paraId="13494574"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7CFA2B42" w14:textId="77777777" w:rsidR="007F5FC6" w:rsidRPr="00653DB3" w:rsidRDefault="007F5FC6" w:rsidP="0011370D">
                  <w:pPr>
                    <w:pStyle w:val="afff2"/>
                    <w:rPr>
                      <w:rFonts w:eastAsiaTheme="minorEastAsia"/>
                    </w:rPr>
                  </w:pPr>
                  <w:r w:rsidRPr="00653DB3">
                    <w:rPr>
                      <w:rFonts w:eastAsiaTheme="minorEastAsia" w:hint="eastAsia"/>
                    </w:rPr>
                    <w:t>6</w:t>
                  </w:r>
                </w:p>
              </w:tc>
            </w:tr>
            <w:tr w:rsidR="00653DB3" w:rsidRPr="00653DB3" w14:paraId="66BDB740" w14:textId="77777777" w:rsidTr="001434D4">
              <w:tc>
                <w:tcPr>
                  <w:tcW w:w="1134" w:type="dxa"/>
                  <w:vAlign w:val="center"/>
                </w:tcPr>
                <w:p w14:paraId="3FAF2A26" w14:textId="46A58A90" w:rsidR="007F5FC6" w:rsidRPr="00653DB3" w:rsidRDefault="007F5FC6" w:rsidP="0011370D">
                  <w:pPr>
                    <w:pStyle w:val="afff2"/>
                    <w:rPr>
                      <w:rFonts w:eastAsiaTheme="minorEastAsia"/>
                    </w:rPr>
                  </w:pPr>
                  <w:r w:rsidRPr="00653DB3">
                    <w:rPr>
                      <w:rFonts w:eastAsiaTheme="minorEastAsia"/>
                    </w:rPr>
                    <w:t>16</w:t>
                  </w:r>
                </w:p>
              </w:tc>
              <w:tc>
                <w:tcPr>
                  <w:tcW w:w="3544" w:type="dxa"/>
                  <w:vAlign w:val="center"/>
                </w:tcPr>
                <w:p w14:paraId="3DF0D942" w14:textId="77777777" w:rsidR="007F5FC6" w:rsidRPr="00653DB3" w:rsidRDefault="007F5FC6" w:rsidP="0011370D">
                  <w:pPr>
                    <w:pStyle w:val="afff2"/>
                    <w:jc w:val="both"/>
                    <w:rPr>
                      <w:rFonts w:eastAsiaTheme="minorEastAsia"/>
                    </w:rPr>
                  </w:pPr>
                  <w:r w:rsidRPr="00653DB3">
                    <w:rPr>
                      <w:rFonts w:eastAsiaTheme="minorEastAsia"/>
                    </w:rPr>
                    <w:t>心电监护仪</w:t>
                  </w:r>
                </w:p>
              </w:tc>
              <w:tc>
                <w:tcPr>
                  <w:tcW w:w="1154" w:type="dxa"/>
                  <w:vAlign w:val="center"/>
                </w:tcPr>
                <w:p w14:paraId="5BCB9091"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2B75F17B" w14:textId="77777777" w:rsidR="007F5FC6" w:rsidRPr="00653DB3" w:rsidRDefault="007F5FC6" w:rsidP="0011370D">
                  <w:pPr>
                    <w:pStyle w:val="afff2"/>
                    <w:rPr>
                      <w:rFonts w:eastAsiaTheme="minorEastAsia"/>
                    </w:rPr>
                  </w:pPr>
                  <w:r w:rsidRPr="00653DB3">
                    <w:rPr>
                      <w:rFonts w:eastAsiaTheme="minorEastAsia" w:hint="eastAsia"/>
                    </w:rPr>
                    <w:t>31</w:t>
                  </w:r>
                </w:p>
              </w:tc>
            </w:tr>
            <w:tr w:rsidR="00653DB3" w:rsidRPr="00653DB3" w14:paraId="499B73DB" w14:textId="77777777" w:rsidTr="001434D4">
              <w:tc>
                <w:tcPr>
                  <w:tcW w:w="1134" w:type="dxa"/>
                  <w:vAlign w:val="center"/>
                </w:tcPr>
                <w:p w14:paraId="172BFB9A" w14:textId="57C194B9" w:rsidR="007F5FC6" w:rsidRPr="00653DB3" w:rsidRDefault="007F5FC6" w:rsidP="0011370D">
                  <w:pPr>
                    <w:pStyle w:val="afff2"/>
                    <w:rPr>
                      <w:rFonts w:eastAsiaTheme="minorEastAsia"/>
                    </w:rPr>
                  </w:pPr>
                  <w:r w:rsidRPr="00653DB3">
                    <w:rPr>
                      <w:rFonts w:eastAsiaTheme="minorEastAsia"/>
                    </w:rPr>
                    <w:t>17</w:t>
                  </w:r>
                </w:p>
              </w:tc>
              <w:tc>
                <w:tcPr>
                  <w:tcW w:w="3544" w:type="dxa"/>
                  <w:vAlign w:val="center"/>
                </w:tcPr>
                <w:p w14:paraId="0D600543" w14:textId="77777777" w:rsidR="007F5FC6" w:rsidRPr="00653DB3" w:rsidRDefault="007F5FC6" w:rsidP="0011370D">
                  <w:pPr>
                    <w:pStyle w:val="afff2"/>
                    <w:jc w:val="both"/>
                    <w:rPr>
                      <w:rFonts w:eastAsiaTheme="minorEastAsia"/>
                    </w:rPr>
                  </w:pPr>
                  <w:r w:rsidRPr="00653DB3">
                    <w:rPr>
                      <w:rFonts w:eastAsiaTheme="minorEastAsia"/>
                    </w:rPr>
                    <w:t>恒温水槽</w:t>
                  </w:r>
                </w:p>
              </w:tc>
              <w:tc>
                <w:tcPr>
                  <w:tcW w:w="1154" w:type="dxa"/>
                  <w:vAlign w:val="center"/>
                </w:tcPr>
                <w:p w14:paraId="37B6854D"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7024AA05" w14:textId="77777777" w:rsidR="007F5FC6" w:rsidRPr="00653DB3" w:rsidRDefault="007F5FC6" w:rsidP="0011370D">
                  <w:pPr>
                    <w:pStyle w:val="afff2"/>
                    <w:rPr>
                      <w:rFonts w:eastAsiaTheme="minorEastAsia"/>
                    </w:rPr>
                  </w:pPr>
                  <w:r w:rsidRPr="00653DB3">
                    <w:rPr>
                      <w:rFonts w:eastAsiaTheme="minorEastAsia" w:hint="eastAsia"/>
                    </w:rPr>
                    <w:t>5</w:t>
                  </w:r>
                </w:p>
              </w:tc>
            </w:tr>
            <w:tr w:rsidR="00653DB3" w:rsidRPr="00653DB3" w14:paraId="50841CD6" w14:textId="77777777" w:rsidTr="001434D4">
              <w:tc>
                <w:tcPr>
                  <w:tcW w:w="1134" w:type="dxa"/>
                  <w:vAlign w:val="center"/>
                </w:tcPr>
                <w:p w14:paraId="6BB88414" w14:textId="387351F4" w:rsidR="007F5FC6" w:rsidRPr="00653DB3" w:rsidRDefault="007F5FC6" w:rsidP="0011370D">
                  <w:pPr>
                    <w:pStyle w:val="afff2"/>
                    <w:rPr>
                      <w:rFonts w:eastAsiaTheme="minorEastAsia"/>
                    </w:rPr>
                  </w:pPr>
                  <w:r w:rsidRPr="00653DB3">
                    <w:rPr>
                      <w:rFonts w:eastAsiaTheme="minorEastAsia"/>
                    </w:rPr>
                    <w:t>18</w:t>
                  </w:r>
                </w:p>
              </w:tc>
              <w:tc>
                <w:tcPr>
                  <w:tcW w:w="3544" w:type="dxa"/>
                  <w:vAlign w:val="center"/>
                </w:tcPr>
                <w:p w14:paraId="20AFE635" w14:textId="77777777" w:rsidR="007F5FC6" w:rsidRPr="00653DB3" w:rsidRDefault="007F5FC6" w:rsidP="0011370D">
                  <w:pPr>
                    <w:pStyle w:val="afff2"/>
                    <w:jc w:val="both"/>
                    <w:rPr>
                      <w:rFonts w:eastAsiaTheme="minorEastAsia"/>
                    </w:rPr>
                  </w:pPr>
                  <w:r w:rsidRPr="00653DB3">
                    <w:rPr>
                      <w:rFonts w:eastAsiaTheme="minorEastAsia"/>
                    </w:rPr>
                    <w:t>紫外线灯</w:t>
                  </w:r>
                </w:p>
              </w:tc>
              <w:tc>
                <w:tcPr>
                  <w:tcW w:w="1154" w:type="dxa"/>
                  <w:vAlign w:val="center"/>
                </w:tcPr>
                <w:p w14:paraId="171F4B4F"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2698D730" w14:textId="77777777" w:rsidR="007F5FC6" w:rsidRPr="00653DB3" w:rsidRDefault="007F5FC6" w:rsidP="0011370D">
                  <w:pPr>
                    <w:pStyle w:val="afff2"/>
                    <w:rPr>
                      <w:rFonts w:eastAsiaTheme="minorEastAsia"/>
                    </w:rPr>
                  </w:pPr>
                  <w:r w:rsidRPr="00653DB3">
                    <w:rPr>
                      <w:rFonts w:eastAsiaTheme="minorEastAsia" w:hint="eastAsia"/>
                    </w:rPr>
                    <w:t>10</w:t>
                  </w:r>
                  <w:r w:rsidRPr="00653DB3">
                    <w:rPr>
                      <w:rFonts w:eastAsiaTheme="minorEastAsia" w:hint="eastAsia"/>
                    </w:rPr>
                    <w:t>（移动）</w:t>
                  </w:r>
                </w:p>
              </w:tc>
            </w:tr>
            <w:tr w:rsidR="00653DB3" w:rsidRPr="00653DB3" w14:paraId="4B03046A" w14:textId="77777777" w:rsidTr="001434D4">
              <w:tc>
                <w:tcPr>
                  <w:tcW w:w="1134" w:type="dxa"/>
                  <w:vAlign w:val="center"/>
                </w:tcPr>
                <w:p w14:paraId="775313C2" w14:textId="3B1BC1D3" w:rsidR="007F5FC6" w:rsidRPr="00653DB3" w:rsidRDefault="007F5FC6" w:rsidP="0011370D">
                  <w:pPr>
                    <w:pStyle w:val="afff2"/>
                    <w:rPr>
                      <w:rFonts w:eastAsiaTheme="minorEastAsia"/>
                    </w:rPr>
                  </w:pPr>
                  <w:r w:rsidRPr="00653DB3">
                    <w:rPr>
                      <w:rFonts w:eastAsiaTheme="minorEastAsia"/>
                    </w:rPr>
                    <w:t>19</w:t>
                  </w:r>
                </w:p>
              </w:tc>
              <w:tc>
                <w:tcPr>
                  <w:tcW w:w="3544" w:type="dxa"/>
                  <w:vAlign w:val="center"/>
                </w:tcPr>
                <w:p w14:paraId="4929E765" w14:textId="77777777" w:rsidR="007F5FC6" w:rsidRPr="00653DB3" w:rsidRDefault="007F5FC6" w:rsidP="0011370D">
                  <w:pPr>
                    <w:pStyle w:val="afff2"/>
                    <w:jc w:val="both"/>
                    <w:rPr>
                      <w:rFonts w:eastAsiaTheme="minorEastAsia"/>
                    </w:rPr>
                  </w:pPr>
                  <w:r w:rsidRPr="00653DB3">
                    <w:rPr>
                      <w:rFonts w:eastAsiaTheme="minorEastAsia"/>
                    </w:rPr>
                    <w:t>快速血糖仪</w:t>
                  </w:r>
                </w:p>
              </w:tc>
              <w:tc>
                <w:tcPr>
                  <w:tcW w:w="1154" w:type="dxa"/>
                  <w:vAlign w:val="center"/>
                </w:tcPr>
                <w:p w14:paraId="679EF983"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58D6FF0A" w14:textId="77777777" w:rsidR="007F5FC6" w:rsidRPr="00653DB3" w:rsidRDefault="007F5FC6" w:rsidP="0011370D">
                  <w:pPr>
                    <w:pStyle w:val="afff2"/>
                    <w:rPr>
                      <w:rFonts w:eastAsiaTheme="minorEastAsia"/>
                    </w:rPr>
                  </w:pPr>
                  <w:r w:rsidRPr="00653DB3">
                    <w:rPr>
                      <w:rFonts w:eastAsiaTheme="minorEastAsia" w:hint="eastAsia"/>
                    </w:rPr>
                    <w:t>5</w:t>
                  </w:r>
                </w:p>
              </w:tc>
            </w:tr>
            <w:tr w:rsidR="00653DB3" w:rsidRPr="00653DB3" w14:paraId="34910121" w14:textId="77777777" w:rsidTr="001434D4">
              <w:tc>
                <w:tcPr>
                  <w:tcW w:w="1134" w:type="dxa"/>
                  <w:vAlign w:val="center"/>
                </w:tcPr>
                <w:p w14:paraId="1C5787E1" w14:textId="7B0E010B" w:rsidR="007F5FC6" w:rsidRPr="00653DB3" w:rsidRDefault="007F5FC6" w:rsidP="0011370D">
                  <w:pPr>
                    <w:pStyle w:val="afff2"/>
                    <w:rPr>
                      <w:rFonts w:eastAsiaTheme="minorEastAsia"/>
                    </w:rPr>
                  </w:pPr>
                  <w:r w:rsidRPr="00653DB3">
                    <w:rPr>
                      <w:rFonts w:eastAsiaTheme="minorEastAsia"/>
                    </w:rPr>
                    <w:t>20</w:t>
                  </w:r>
                </w:p>
              </w:tc>
              <w:tc>
                <w:tcPr>
                  <w:tcW w:w="3544" w:type="dxa"/>
                  <w:vAlign w:val="center"/>
                </w:tcPr>
                <w:p w14:paraId="6504759D" w14:textId="77777777" w:rsidR="007F5FC6" w:rsidRPr="00653DB3" w:rsidRDefault="007F5FC6" w:rsidP="0011370D">
                  <w:pPr>
                    <w:pStyle w:val="afff2"/>
                    <w:jc w:val="both"/>
                    <w:rPr>
                      <w:rFonts w:eastAsiaTheme="minorEastAsia"/>
                    </w:rPr>
                  </w:pPr>
                  <w:r w:rsidRPr="00653DB3">
                    <w:rPr>
                      <w:rFonts w:eastAsiaTheme="minorEastAsia"/>
                    </w:rPr>
                    <w:t>压舌板</w:t>
                  </w:r>
                </w:p>
              </w:tc>
              <w:tc>
                <w:tcPr>
                  <w:tcW w:w="1154" w:type="dxa"/>
                  <w:vAlign w:val="center"/>
                </w:tcPr>
                <w:p w14:paraId="7720EEAF"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4571A9EF" w14:textId="77777777" w:rsidR="007F5FC6" w:rsidRPr="00653DB3" w:rsidRDefault="007F5FC6" w:rsidP="0011370D">
                  <w:pPr>
                    <w:pStyle w:val="afff2"/>
                    <w:rPr>
                      <w:rFonts w:eastAsiaTheme="minorEastAsia"/>
                    </w:rPr>
                  </w:pPr>
                  <w:r w:rsidRPr="00653DB3">
                    <w:rPr>
                      <w:rFonts w:eastAsiaTheme="minorEastAsia" w:hint="eastAsia"/>
                    </w:rPr>
                    <w:t>500</w:t>
                  </w:r>
                </w:p>
              </w:tc>
            </w:tr>
            <w:tr w:rsidR="00653DB3" w:rsidRPr="00653DB3" w14:paraId="0135998B" w14:textId="77777777" w:rsidTr="001434D4">
              <w:tc>
                <w:tcPr>
                  <w:tcW w:w="1134" w:type="dxa"/>
                  <w:vAlign w:val="center"/>
                </w:tcPr>
                <w:p w14:paraId="39E51785" w14:textId="426947BD" w:rsidR="00F21378" w:rsidRPr="00653DB3" w:rsidRDefault="007F5FC6" w:rsidP="0011370D">
                  <w:pPr>
                    <w:pStyle w:val="afff2"/>
                    <w:rPr>
                      <w:rFonts w:eastAsiaTheme="minorEastAsia"/>
                    </w:rPr>
                  </w:pPr>
                  <w:r w:rsidRPr="00653DB3">
                    <w:rPr>
                      <w:rFonts w:eastAsiaTheme="minorEastAsia"/>
                    </w:rPr>
                    <w:t>21</w:t>
                  </w:r>
                </w:p>
              </w:tc>
              <w:tc>
                <w:tcPr>
                  <w:tcW w:w="3544" w:type="dxa"/>
                  <w:vAlign w:val="center"/>
                </w:tcPr>
                <w:p w14:paraId="24C41C90" w14:textId="77777777" w:rsidR="00F21378" w:rsidRPr="00653DB3" w:rsidRDefault="00F21378" w:rsidP="0011370D">
                  <w:pPr>
                    <w:pStyle w:val="afff2"/>
                    <w:jc w:val="both"/>
                    <w:rPr>
                      <w:rFonts w:eastAsiaTheme="minorEastAsia"/>
                    </w:rPr>
                  </w:pPr>
                  <w:r w:rsidRPr="00653DB3">
                    <w:rPr>
                      <w:rFonts w:eastAsiaTheme="minorEastAsia"/>
                    </w:rPr>
                    <w:t>给氧设备</w:t>
                  </w:r>
                </w:p>
              </w:tc>
              <w:tc>
                <w:tcPr>
                  <w:tcW w:w="1154" w:type="dxa"/>
                  <w:vAlign w:val="center"/>
                </w:tcPr>
                <w:p w14:paraId="12889296" w14:textId="77777777" w:rsidR="00F21378" w:rsidRPr="00653DB3" w:rsidRDefault="00F21378" w:rsidP="0011370D">
                  <w:pPr>
                    <w:pStyle w:val="afff2"/>
                    <w:rPr>
                      <w:rFonts w:eastAsiaTheme="minorEastAsia"/>
                    </w:rPr>
                  </w:pPr>
                  <w:r w:rsidRPr="00653DB3">
                    <w:rPr>
                      <w:rFonts w:eastAsiaTheme="minorEastAsia"/>
                    </w:rPr>
                    <w:t>台</w:t>
                  </w:r>
                </w:p>
              </w:tc>
              <w:tc>
                <w:tcPr>
                  <w:tcW w:w="1397" w:type="dxa"/>
                  <w:vAlign w:val="center"/>
                </w:tcPr>
                <w:p w14:paraId="1C6C48E7" w14:textId="77777777" w:rsidR="00F21378" w:rsidRPr="00653DB3" w:rsidRDefault="00F21378" w:rsidP="0011370D">
                  <w:pPr>
                    <w:pStyle w:val="afff2"/>
                    <w:rPr>
                      <w:rFonts w:eastAsiaTheme="minorEastAsia"/>
                    </w:rPr>
                  </w:pPr>
                  <w:r w:rsidRPr="00653DB3">
                    <w:rPr>
                      <w:rFonts w:eastAsiaTheme="minorEastAsia" w:hint="eastAsia"/>
                    </w:rPr>
                    <w:t>30</w:t>
                  </w:r>
                  <w:r w:rsidRPr="00653DB3">
                    <w:rPr>
                      <w:rFonts w:eastAsiaTheme="minorEastAsia" w:hint="eastAsia"/>
                    </w:rPr>
                    <w:t>个氧气瓶</w:t>
                  </w:r>
                </w:p>
              </w:tc>
            </w:tr>
            <w:tr w:rsidR="00653DB3" w:rsidRPr="00653DB3" w14:paraId="583C5363" w14:textId="77777777" w:rsidTr="001434D4">
              <w:tc>
                <w:tcPr>
                  <w:tcW w:w="1134" w:type="dxa"/>
                  <w:vAlign w:val="center"/>
                </w:tcPr>
                <w:p w14:paraId="005011E3" w14:textId="6B7A4923" w:rsidR="00F21378" w:rsidRPr="00653DB3" w:rsidRDefault="007F5FC6" w:rsidP="0011370D">
                  <w:pPr>
                    <w:pStyle w:val="afff2"/>
                    <w:rPr>
                      <w:rFonts w:eastAsiaTheme="minorEastAsia"/>
                    </w:rPr>
                  </w:pPr>
                  <w:r w:rsidRPr="00653DB3">
                    <w:rPr>
                      <w:rFonts w:eastAsiaTheme="minorEastAsia"/>
                    </w:rPr>
                    <w:t>22</w:t>
                  </w:r>
                </w:p>
              </w:tc>
              <w:tc>
                <w:tcPr>
                  <w:tcW w:w="3544" w:type="dxa"/>
                  <w:vAlign w:val="center"/>
                </w:tcPr>
                <w:p w14:paraId="1ACAE146" w14:textId="77777777" w:rsidR="00F21378" w:rsidRPr="00653DB3" w:rsidRDefault="00F21378" w:rsidP="0011370D">
                  <w:pPr>
                    <w:pStyle w:val="afff2"/>
                    <w:jc w:val="both"/>
                    <w:rPr>
                      <w:rFonts w:eastAsiaTheme="minorEastAsia"/>
                    </w:rPr>
                  </w:pPr>
                  <w:r w:rsidRPr="00653DB3">
                    <w:rPr>
                      <w:rFonts w:eastAsiaTheme="minorEastAsia"/>
                    </w:rPr>
                    <w:t>视力表灯箱</w:t>
                  </w:r>
                </w:p>
              </w:tc>
              <w:tc>
                <w:tcPr>
                  <w:tcW w:w="1154" w:type="dxa"/>
                  <w:vAlign w:val="center"/>
                </w:tcPr>
                <w:p w14:paraId="7430F50E" w14:textId="77777777" w:rsidR="00F21378" w:rsidRPr="00653DB3" w:rsidRDefault="00F21378" w:rsidP="0011370D">
                  <w:pPr>
                    <w:pStyle w:val="afff2"/>
                    <w:rPr>
                      <w:rFonts w:eastAsiaTheme="minorEastAsia"/>
                    </w:rPr>
                  </w:pPr>
                  <w:r w:rsidRPr="00653DB3">
                    <w:rPr>
                      <w:rFonts w:eastAsiaTheme="minorEastAsia"/>
                    </w:rPr>
                    <w:t>台</w:t>
                  </w:r>
                </w:p>
              </w:tc>
              <w:tc>
                <w:tcPr>
                  <w:tcW w:w="1397" w:type="dxa"/>
                  <w:vAlign w:val="center"/>
                </w:tcPr>
                <w:p w14:paraId="15361E7D" w14:textId="77777777" w:rsidR="00F21378" w:rsidRPr="00653DB3" w:rsidRDefault="00F21378" w:rsidP="0011370D">
                  <w:pPr>
                    <w:pStyle w:val="afff2"/>
                    <w:rPr>
                      <w:rFonts w:eastAsiaTheme="minorEastAsia"/>
                    </w:rPr>
                  </w:pPr>
                  <w:r w:rsidRPr="00653DB3">
                    <w:rPr>
                      <w:rFonts w:eastAsiaTheme="minorEastAsia" w:hint="eastAsia"/>
                    </w:rPr>
                    <w:t>3</w:t>
                  </w:r>
                </w:p>
              </w:tc>
            </w:tr>
            <w:tr w:rsidR="00653DB3" w:rsidRPr="00653DB3" w14:paraId="6DBAA0F7" w14:textId="77777777" w:rsidTr="001434D4">
              <w:tc>
                <w:tcPr>
                  <w:tcW w:w="1134" w:type="dxa"/>
                  <w:vAlign w:val="center"/>
                </w:tcPr>
                <w:p w14:paraId="2EFFBF53" w14:textId="45913B47" w:rsidR="00F21378" w:rsidRPr="00653DB3" w:rsidRDefault="007F5FC6" w:rsidP="0011370D">
                  <w:pPr>
                    <w:pStyle w:val="afff2"/>
                    <w:rPr>
                      <w:rFonts w:eastAsiaTheme="minorEastAsia"/>
                    </w:rPr>
                  </w:pPr>
                  <w:r w:rsidRPr="00653DB3">
                    <w:rPr>
                      <w:rFonts w:eastAsiaTheme="minorEastAsia"/>
                    </w:rPr>
                    <w:t>23</w:t>
                  </w:r>
                </w:p>
              </w:tc>
              <w:tc>
                <w:tcPr>
                  <w:tcW w:w="3544" w:type="dxa"/>
                  <w:vAlign w:val="center"/>
                </w:tcPr>
                <w:p w14:paraId="245BAE91" w14:textId="77777777" w:rsidR="00F21378" w:rsidRPr="00653DB3" w:rsidRDefault="00F21378" w:rsidP="0011370D">
                  <w:pPr>
                    <w:pStyle w:val="afff2"/>
                    <w:jc w:val="both"/>
                    <w:rPr>
                      <w:rFonts w:eastAsiaTheme="minorEastAsia"/>
                    </w:rPr>
                  </w:pPr>
                  <w:r w:rsidRPr="00653DB3">
                    <w:rPr>
                      <w:rFonts w:eastAsiaTheme="minorEastAsia"/>
                    </w:rPr>
                    <w:t>候诊椅</w:t>
                  </w:r>
                </w:p>
              </w:tc>
              <w:tc>
                <w:tcPr>
                  <w:tcW w:w="1154" w:type="dxa"/>
                  <w:vAlign w:val="center"/>
                </w:tcPr>
                <w:p w14:paraId="6C44BB3A" w14:textId="77777777" w:rsidR="00F21378" w:rsidRPr="00653DB3" w:rsidRDefault="00F21378" w:rsidP="0011370D">
                  <w:pPr>
                    <w:pStyle w:val="afff2"/>
                    <w:rPr>
                      <w:rFonts w:eastAsiaTheme="minorEastAsia"/>
                    </w:rPr>
                  </w:pPr>
                  <w:r w:rsidRPr="00653DB3">
                    <w:rPr>
                      <w:rFonts w:eastAsiaTheme="minorEastAsia"/>
                    </w:rPr>
                    <w:t>台</w:t>
                  </w:r>
                </w:p>
              </w:tc>
              <w:tc>
                <w:tcPr>
                  <w:tcW w:w="1397" w:type="dxa"/>
                  <w:vAlign w:val="center"/>
                </w:tcPr>
                <w:p w14:paraId="23CF9602" w14:textId="77777777" w:rsidR="00F21378" w:rsidRPr="00653DB3" w:rsidRDefault="00F21378" w:rsidP="0011370D">
                  <w:pPr>
                    <w:pStyle w:val="afff2"/>
                    <w:rPr>
                      <w:rFonts w:eastAsiaTheme="minorEastAsia"/>
                    </w:rPr>
                  </w:pPr>
                  <w:r w:rsidRPr="00653DB3">
                    <w:rPr>
                      <w:rFonts w:eastAsiaTheme="minorEastAsia" w:hint="eastAsia"/>
                    </w:rPr>
                    <w:t>260</w:t>
                  </w:r>
                  <w:r w:rsidRPr="00653DB3">
                    <w:rPr>
                      <w:rFonts w:eastAsiaTheme="minorEastAsia" w:hint="eastAsia"/>
                    </w:rPr>
                    <w:t>坐</w:t>
                  </w:r>
                </w:p>
              </w:tc>
            </w:tr>
            <w:tr w:rsidR="00653DB3" w:rsidRPr="00653DB3" w14:paraId="22FAE024" w14:textId="77777777" w:rsidTr="001434D4">
              <w:tc>
                <w:tcPr>
                  <w:tcW w:w="1134" w:type="dxa"/>
                  <w:vAlign w:val="center"/>
                </w:tcPr>
                <w:p w14:paraId="2BBE268F" w14:textId="66052E4A" w:rsidR="007F5FC6" w:rsidRPr="00653DB3" w:rsidRDefault="007F5FC6" w:rsidP="0011370D">
                  <w:pPr>
                    <w:pStyle w:val="afff2"/>
                    <w:rPr>
                      <w:rFonts w:eastAsiaTheme="minorEastAsia"/>
                    </w:rPr>
                  </w:pPr>
                  <w:r w:rsidRPr="00653DB3">
                    <w:rPr>
                      <w:rFonts w:eastAsiaTheme="minorEastAsia"/>
                    </w:rPr>
                    <w:t>24</w:t>
                  </w:r>
                </w:p>
              </w:tc>
              <w:tc>
                <w:tcPr>
                  <w:tcW w:w="3544" w:type="dxa"/>
                  <w:vAlign w:val="center"/>
                </w:tcPr>
                <w:p w14:paraId="38D9F51F" w14:textId="77777777" w:rsidR="007F5FC6" w:rsidRPr="00653DB3" w:rsidRDefault="007F5FC6" w:rsidP="0011370D">
                  <w:pPr>
                    <w:pStyle w:val="afff2"/>
                    <w:jc w:val="both"/>
                    <w:rPr>
                      <w:rFonts w:eastAsiaTheme="minorEastAsia"/>
                    </w:rPr>
                  </w:pPr>
                  <w:r w:rsidRPr="00653DB3">
                    <w:rPr>
                      <w:rFonts w:eastAsiaTheme="minorEastAsia"/>
                    </w:rPr>
                    <w:t>药品柜（架）</w:t>
                  </w:r>
                </w:p>
              </w:tc>
              <w:tc>
                <w:tcPr>
                  <w:tcW w:w="1154" w:type="dxa"/>
                  <w:vAlign w:val="center"/>
                </w:tcPr>
                <w:p w14:paraId="1C9D7071"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5EEF7225" w14:textId="77777777" w:rsidR="007F5FC6" w:rsidRPr="00653DB3" w:rsidRDefault="007F5FC6" w:rsidP="0011370D">
                  <w:pPr>
                    <w:pStyle w:val="afff2"/>
                    <w:rPr>
                      <w:rFonts w:eastAsiaTheme="minorEastAsia"/>
                    </w:rPr>
                  </w:pPr>
                  <w:r w:rsidRPr="00653DB3">
                    <w:rPr>
                      <w:rFonts w:eastAsiaTheme="minorEastAsia" w:hint="eastAsia"/>
                    </w:rPr>
                    <w:t>50</w:t>
                  </w:r>
                </w:p>
              </w:tc>
            </w:tr>
            <w:tr w:rsidR="00653DB3" w:rsidRPr="00653DB3" w14:paraId="3C9A687B" w14:textId="77777777" w:rsidTr="001434D4">
              <w:tc>
                <w:tcPr>
                  <w:tcW w:w="1134" w:type="dxa"/>
                  <w:vAlign w:val="center"/>
                </w:tcPr>
                <w:p w14:paraId="0D7591BC" w14:textId="6FCDAC6A" w:rsidR="007F5FC6" w:rsidRPr="00653DB3" w:rsidRDefault="007F5FC6" w:rsidP="0011370D">
                  <w:pPr>
                    <w:pStyle w:val="afff2"/>
                    <w:rPr>
                      <w:rFonts w:eastAsiaTheme="minorEastAsia"/>
                    </w:rPr>
                  </w:pPr>
                  <w:r w:rsidRPr="00653DB3">
                    <w:rPr>
                      <w:rFonts w:eastAsiaTheme="minorEastAsia"/>
                    </w:rPr>
                    <w:t>25</w:t>
                  </w:r>
                </w:p>
              </w:tc>
              <w:tc>
                <w:tcPr>
                  <w:tcW w:w="3544" w:type="dxa"/>
                  <w:vAlign w:val="center"/>
                </w:tcPr>
                <w:p w14:paraId="726485CD" w14:textId="77777777" w:rsidR="007F5FC6" w:rsidRPr="00653DB3" w:rsidRDefault="007F5FC6" w:rsidP="0011370D">
                  <w:pPr>
                    <w:pStyle w:val="afff2"/>
                    <w:jc w:val="both"/>
                    <w:rPr>
                      <w:rFonts w:eastAsiaTheme="minorEastAsia"/>
                    </w:rPr>
                  </w:pPr>
                  <w:r w:rsidRPr="00653DB3">
                    <w:rPr>
                      <w:rFonts w:eastAsiaTheme="minorEastAsia"/>
                    </w:rPr>
                    <w:t>按摩床</w:t>
                  </w:r>
                </w:p>
              </w:tc>
              <w:tc>
                <w:tcPr>
                  <w:tcW w:w="1154" w:type="dxa"/>
                  <w:vAlign w:val="center"/>
                </w:tcPr>
                <w:p w14:paraId="156E05A2"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38DACA94" w14:textId="77777777" w:rsidR="007F5FC6" w:rsidRPr="00653DB3" w:rsidRDefault="007F5FC6" w:rsidP="0011370D">
                  <w:pPr>
                    <w:pStyle w:val="afff2"/>
                    <w:rPr>
                      <w:rFonts w:eastAsiaTheme="minorEastAsia"/>
                    </w:rPr>
                  </w:pPr>
                  <w:r w:rsidRPr="00653DB3">
                    <w:rPr>
                      <w:rFonts w:eastAsiaTheme="minorEastAsia" w:hint="eastAsia"/>
                    </w:rPr>
                    <w:t>2</w:t>
                  </w:r>
                </w:p>
              </w:tc>
            </w:tr>
            <w:tr w:rsidR="00653DB3" w:rsidRPr="00653DB3" w14:paraId="4239A1E8" w14:textId="77777777" w:rsidTr="001434D4">
              <w:tc>
                <w:tcPr>
                  <w:tcW w:w="1134" w:type="dxa"/>
                  <w:vAlign w:val="center"/>
                </w:tcPr>
                <w:p w14:paraId="0AA712ED" w14:textId="405C4F0D" w:rsidR="007F5FC6" w:rsidRPr="00653DB3" w:rsidRDefault="007F5FC6" w:rsidP="0011370D">
                  <w:pPr>
                    <w:pStyle w:val="afff2"/>
                    <w:rPr>
                      <w:rFonts w:eastAsiaTheme="minorEastAsia"/>
                    </w:rPr>
                  </w:pPr>
                  <w:r w:rsidRPr="00653DB3">
                    <w:rPr>
                      <w:rFonts w:eastAsiaTheme="minorEastAsia"/>
                    </w:rPr>
                    <w:t>27</w:t>
                  </w:r>
                </w:p>
              </w:tc>
              <w:tc>
                <w:tcPr>
                  <w:tcW w:w="3544" w:type="dxa"/>
                  <w:vAlign w:val="center"/>
                </w:tcPr>
                <w:p w14:paraId="468DB237" w14:textId="77777777" w:rsidR="007F5FC6" w:rsidRPr="00653DB3" w:rsidRDefault="007F5FC6" w:rsidP="0011370D">
                  <w:pPr>
                    <w:pStyle w:val="afff2"/>
                    <w:jc w:val="both"/>
                    <w:rPr>
                      <w:rFonts w:eastAsiaTheme="minorEastAsia"/>
                    </w:rPr>
                  </w:pPr>
                  <w:r w:rsidRPr="00653DB3">
                    <w:rPr>
                      <w:rFonts w:eastAsiaTheme="minorEastAsia"/>
                    </w:rPr>
                    <w:t>电动吸痰器</w:t>
                  </w:r>
                </w:p>
              </w:tc>
              <w:tc>
                <w:tcPr>
                  <w:tcW w:w="1154" w:type="dxa"/>
                  <w:vAlign w:val="center"/>
                </w:tcPr>
                <w:p w14:paraId="44FAB096"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605544B4" w14:textId="77777777" w:rsidR="007F5FC6" w:rsidRPr="00653DB3" w:rsidRDefault="007F5FC6" w:rsidP="0011370D">
                  <w:pPr>
                    <w:pStyle w:val="afff2"/>
                    <w:rPr>
                      <w:rFonts w:eastAsiaTheme="minorEastAsia"/>
                    </w:rPr>
                  </w:pPr>
                  <w:r w:rsidRPr="00653DB3">
                    <w:rPr>
                      <w:rFonts w:eastAsiaTheme="minorEastAsia" w:hint="eastAsia"/>
                    </w:rPr>
                    <w:t>10</w:t>
                  </w:r>
                </w:p>
              </w:tc>
            </w:tr>
            <w:tr w:rsidR="00653DB3" w:rsidRPr="00653DB3" w14:paraId="7F3C8551" w14:textId="77777777" w:rsidTr="001434D4">
              <w:tc>
                <w:tcPr>
                  <w:tcW w:w="1134" w:type="dxa"/>
                  <w:vAlign w:val="center"/>
                </w:tcPr>
                <w:p w14:paraId="38050611" w14:textId="4094D4A0" w:rsidR="007F5FC6" w:rsidRPr="00653DB3" w:rsidRDefault="007F5FC6" w:rsidP="0011370D">
                  <w:pPr>
                    <w:pStyle w:val="afff2"/>
                    <w:rPr>
                      <w:rFonts w:eastAsiaTheme="minorEastAsia"/>
                    </w:rPr>
                  </w:pPr>
                  <w:r w:rsidRPr="00653DB3">
                    <w:rPr>
                      <w:rFonts w:eastAsiaTheme="minorEastAsia"/>
                    </w:rPr>
                    <w:t>28</w:t>
                  </w:r>
                </w:p>
              </w:tc>
              <w:tc>
                <w:tcPr>
                  <w:tcW w:w="3544" w:type="dxa"/>
                  <w:vAlign w:val="center"/>
                </w:tcPr>
                <w:p w14:paraId="33C68A46" w14:textId="77777777" w:rsidR="007F5FC6" w:rsidRPr="00653DB3" w:rsidRDefault="007F5FC6" w:rsidP="0011370D">
                  <w:pPr>
                    <w:pStyle w:val="afff2"/>
                    <w:jc w:val="both"/>
                    <w:rPr>
                      <w:rFonts w:eastAsiaTheme="minorEastAsia"/>
                    </w:rPr>
                  </w:pPr>
                  <w:r w:rsidRPr="00653DB3">
                    <w:rPr>
                      <w:rFonts w:eastAsiaTheme="minorEastAsia"/>
                    </w:rPr>
                    <w:t>急救推车</w:t>
                  </w:r>
                </w:p>
              </w:tc>
              <w:tc>
                <w:tcPr>
                  <w:tcW w:w="1154" w:type="dxa"/>
                  <w:vAlign w:val="center"/>
                </w:tcPr>
                <w:p w14:paraId="62B37FEF"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1B3FF23B" w14:textId="77777777" w:rsidR="007F5FC6" w:rsidRPr="00653DB3" w:rsidRDefault="007F5FC6" w:rsidP="0011370D">
                  <w:pPr>
                    <w:pStyle w:val="afff2"/>
                    <w:rPr>
                      <w:rFonts w:eastAsiaTheme="minorEastAsia"/>
                    </w:rPr>
                  </w:pPr>
                  <w:r w:rsidRPr="00653DB3">
                    <w:rPr>
                      <w:rFonts w:eastAsiaTheme="minorEastAsia" w:hint="eastAsia"/>
                    </w:rPr>
                    <w:t>7</w:t>
                  </w:r>
                </w:p>
              </w:tc>
            </w:tr>
            <w:tr w:rsidR="00653DB3" w:rsidRPr="00653DB3" w14:paraId="2054D96D" w14:textId="77777777" w:rsidTr="001434D4">
              <w:tc>
                <w:tcPr>
                  <w:tcW w:w="1134" w:type="dxa"/>
                  <w:vAlign w:val="center"/>
                </w:tcPr>
                <w:p w14:paraId="4FD363FE" w14:textId="2E49072A" w:rsidR="007F5FC6" w:rsidRPr="00653DB3" w:rsidRDefault="007F5FC6" w:rsidP="0011370D">
                  <w:pPr>
                    <w:pStyle w:val="afff2"/>
                    <w:rPr>
                      <w:rFonts w:eastAsiaTheme="minorEastAsia"/>
                    </w:rPr>
                  </w:pPr>
                  <w:r w:rsidRPr="00653DB3">
                    <w:rPr>
                      <w:rFonts w:eastAsiaTheme="minorEastAsia"/>
                    </w:rPr>
                    <w:t>29</w:t>
                  </w:r>
                </w:p>
              </w:tc>
              <w:tc>
                <w:tcPr>
                  <w:tcW w:w="3544" w:type="dxa"/>
                  <w:vAlign w:val="center"/>
                </w:tcPr>
                <w:p w14:paraId="7BAFF2F1" w14:textId="77777777" w:rsidR="007F5FC6" w:rsidRPr="00653DB3" w:rsidRDefault="007F5FC6" w:rsidP="0011370D">
                  <w:pPr>
                    <w:pStyle w:val="afff2"/>
                    <w:jc w:val="both"/>
                    <w:rPr>
                      <w:rFonts w:eastAsiaTheme="minorEastAsia"/>
                    </w:rPr>
                  </w:pPr>
                  <w:r w:rsidRPr="00653DB3">
                    <w:rPr>
                      <w:rFonts w:eastAsiaTheme="minorEastAsia"/>
                    </w:rPr>
                    <w:t>康复设备</w:t>
                  </w:r>
                </w:p>
              </w:tc>
              <w:tc>
                <w:tcPr>
                  <w:tcW w:w="1154" w:type="dxa"/>
                  <w:vAlign w:val="center"/>
                </w:tcPr>
                <w:p w14:paraId="2808086E" w14:textId="77777777" w:rsidR="007F5FC6" w:rsidRPr="00653DB3" w:rsidRDefault="007F5FC6" w:rsidP="0011370D">
                  <w:pPr>
                    <w:pStyle w:val="afff2"/>
                    <w:rPr>
                      <w:rFonts w:eastAsiaTheme="minorEastAsia"/>
                    </w:rPr>
                  </w:pPr>
                  <w:r w:rsidRPr="00653DB3">
                    <w:rPr>
                      <w:rFonts w:eastAsiaTheme="minorEastAsia"/>
                    </w:rPr>
                    <w:t>台</w:t>
                  </w:r>
                </w:p>
              </w:tc>
              <w:tc>
                <w:tcPr>
                  <w:tcW w:w="1397" w:type="dxa"/>
                  <w:vAlign w:val="center"/>
                </w:tcPr>
                <w:p w14:paraId="5738279F" w14:textId="77777777" w:rsidR="007F5FC6" w:rsidRPr="00653DB3" w:rsidRDefault="007F5FC6" w:rsidP="0011370D">
                  <w:pPr>
                    <w:pStyle w:val="afff2"/>
                    <w:rPr>
                      <w:rFonts w:eastAsiaTheme="minorEastAsia"/>
                    </w:rPr>
                  </w:pPr>
                  <w:r w:rsidRPr="00653DB3">
                    <w:rPr>
                      <w:rFonts w:eastAsiaTheme="minorEastAsia" w:hint="eastAsia"/>
                    </w:rPr>
                    <w:t>7</w:t>
                  </w:r>
                </w:p>
              </w:tc>
            </w:tr>
            <w:tr w:rsidR="00653DB3" w:rsidRPr="00653DB3" w14:paraId="0A0A738D" w14:textId="77777777" w:rsidTr="001434D4">
              <w:tc>
                <w:tcPr>
                  <w:tcW w:w="1134" w:type="dxa"/>
                  <w:vAlign w:val="center"/>
                </w:tcPr>
                <w:p w14:paraId="7225FC31" w14:textId="6B977357" w:rsidR="00F21378" w:rsidRPr="00653DB3" w:rsidRDefault="007F5FC6" w:rsidP="0011370D">
                  <w:pPr>
                    <w:pStyle w:val="afff2"/>
                    <w:rPr>
                      <w:rFonts w:eastAsiaTheme="minorEastAsia"/>
                    </w:rPr>
                  </w:pPr>
                  <w:r w:rsidRPr="00653DB3">
                    <w:rPr>
                      <w:rFonts w:eastAsiaTheme="minorEastAsia"/>
                    </w:rPr>
                    <w:t>30</w:t>
                  </w:r>
                </w:p>
              </w:tc>
              <w:tc>
                <w:tcPr>
                  <w:tcW w:w="3544" w:type="dxa"/>
                  <w:vAlign w:val="center"/>
                </w:tcPr>
                <w:p w14:paraId="3648DC96" w14:textId="77777777" w:rsidR="00F21378" w:rsidRPr="00653DB3" w:rsidRDefault="00F21378" w:rsidP="0011370D">
                  <w:pPr>
                    <w:pStyle w:val="afff2"/>
                    <w:jc w:val="both"/>
                    <w:rPr>
                      <w:rFonts w:eastAsiaTheme="minorEastAsia"/>
                    </w:rPr>
                  </w:pPr>
                  <w:r w:rsidRPr="00653DB3">
                    <w:rPr>
                      <w:rFonts w:eastAsiaTheme="minorEastAsia"/>
                    </w:rPr>
                    <w:t>立式压力蒸汽灭菌器</w:t>
                  </w:r>
                </w:p>
              </w:tc>
              <w:tc>
                <w:tcPr>
                  <w:tcW w:w="1154" w:type="dxa"/>
                  <w:vAlign w:val="center"/>
                </w:tcPr>
                <w:p w14:paraId="244338D7" w14:textId="77777777" w:rsidR="00F21378" w:rsidRPr="00653DB3" w:rsidRDefault="00F21378" w:rsidP="0011370D">
                  <w:pPr>
                    <w:pStyle w:val="afff2"/>
                    <w:rPr>
                      <w:rFonts w:eastAsiaTheme="minorEastAsia"/>
                    </w:rPr>
                  </w:pPr>
                  <w:r w:rsidRPr="00653DB3">
                    <w:rPr>
                      <w:rFonts w:eastAsiaTheme="minorEastAsia"/>
                    </w:rPr>
                    <w:t>台</w:t>
                  </w:r>
                </w:p>
              </w:tc>
              <w:tc>
                <w:tcPr>
                  <w:tcW w:w="1397" w:type="dxa"/>
                  <w:vAlign w:val="center"/>
                </w:tcPr>
                <w:p w14:paraId="41E85B7C" w14:textId="77777777" w:rsidR="00F21378" w:rsidRPr="00653DB3" w:rsidRDefault="00F21378" w:rsidP="0011370D">
                  <w:pPr>
                    <w:pStyle w:val="afff2"/>
                    <w:rPr>
                      <w:rFonts w:eastAsiaTheme="minorEastAsia"/>
                    </w:rPr>
                  </w:pPr>
                  <w:r w:rsidRPr="00653DB3">
                    <w:rPr>
                      <w:rFonts w:eastAsiaTheme="minorEastAsia" w:hint="eastAsia"/>
                    </w:rPr>
                    <w:t>2</w:t>
                  </w:r>
                </w:p>
              </w:tc>
            </w:tr>
            <w:tr w:rsidR="00653DB3" w:rsidRPr="00653DB3" w14:paraId="09AF2312" w14:textId="77777777" w:rsidTr="001434D4">
              <w:tc>
                <w:tcPr>
                  <w:tcW w:w="1134" w:type="dxa"/>
                  <w:vAlign w:val="center"/>
                </w:tcPr>
                <w:p w14:paraId="4DFF90FC" w14:textId="7CD745F6" w:rsidR="00F21378" w:rsidRPr="00653DB3" w:rsidRDefault="007F5FC6" w:rsidP="0011370D">
                  <w:pPr>
                    <w:pStyle w:val="afff2"/>
                    <w:rPr>
                      <w:rFonts w:eastAsiaTheme="minorEastAsia"/>
                    </w:rPr>
                  </w:pPr>
                  <w:r w:rsidRPr="00653DB3">
                    <w:rPr>
                      <w:rFonts w:eastAsiaTheme="minorEastAsia"/>
                    </w:rPr>
                    <w:t>31</w:t>
                  </w:r>
                </w:p>
              </w:tc>
              <w:tc>
                <w:tcPr>
                  <w:tcW w:w="3544" w:type="dxa"/>
                  <w:vAlign w:val="center"/>
                </w:tcPr>
                <w:p w14:paraId="6069E631" w14:textId="77777777" w:rsidR="00F21378" w:rsidRPr="00653DB3" w:rsidRDefault="00F21378" w:rsidP="0011370D">
                  <w:pPr>
                    <w:pStyle w:val="afff2"/>
                    <w:jc w:val="both"/>
                    <w:rPr>
                      <w:rFonts w:eastAsiaTheme="minorEastAsia"/>
                    </w:rPr>
                  </w:pPr>
                  <w:r w:rsidRPr="00653DB3">
                    <w:rPr>
                      <w:rFonts w:eastAsiaTheme="minorEastAsia"/>
                    </w:rPr>
                    <w:t>电子诊疗仪</w:t>
                  </w:r>
                </w:p>
              </w:tc>
              <w:tc>
                <w:tcPr>
                  <w:tcW w:w="1154" w:type="dxa"/>
                  <w:vAlign w:val="center"/>
                </w:tcPr>
                <w:p w14:paraId="59B0CD0D" w14:textId="77777777" w:rsidR="00F21378" w:rsidRPr="00653DB3" w:rsidRDefault="00F21378" w:rsidP="0011370D">
                  <w:pPr>
                    <w:pStyle w:val="afff2"/>
                    <w:rPr>
                      <w:rFonts w:eastAsiaTheme="minorEastAsia"/>
                    </w:rPr>
                  </w:pPr>
                  <w:r w:rsidRPr="00653DB3">
                    <w:rPr>
                      <w:rFonts w:eastAsiaTheme="minorEastAsia"/>
                    </w:rPr>
                    <w:t>台</w:t>
                  </w:r>
                </w:p>
              </w:tc>
              <w:tc>
                <w:tcPr>
                  <w:tcW w:w="1397" w:type="dxa"/>
                  <w:vAlign w:val="center"/>
                </w:tcPr>
                <w:p w14:paraId="6EB75119" w14:textId="77777777" w:rsidR="00F21378" w:rsidRPr="00653DB3" w:rsidRDefault="00F21378" w:rsidP="0011370D">
                  <w:pPr>
                    <w:pStyle w:val="afff2"/>
                    <w:rPr>
                      <w:rFonts w:eastAsiaTheme="minorEastAsia"/>
                    </w:rPr>
                  </w:pPr>
                  <w:r w:rsidRPr="00653DB3">
                    <w:rPr>
                      <w:rFonts w:eastAsiaTheme="minorEastAsia" w:hint="eastAsia"/>
                    </w:rPr>
                    <w:t>10</w:t>
                  </w:r>
                </w:p>
              </w:tc>
            </w:tr>
            <w:tr w:rsidR="00653DB3" w:rsidRPr="00653DB3" w14:paraId="52896B18" w14:textId="77777777" w:rsidTr="001434D4">
              <w:tc>
                <w:tcPr>
                  <w:tcW w:w="1134" w:type="dxa"/>
                  <w:vAlign w:val="center"/>
                </w:tcPr>
                <w:p w14:paraId="1EE12E1A" w14:textId="51B94090" w:rsidR="00F21378" w:rsidRPr="00653DB3" w:rsidRDefault="00F21378" w:rsidP="0011370D">
                  <w:pPr>
                    <w:pStyle w:val="afff2"/>
                    <w:rPr>
                      <w:rFonts w:eastAsiaTheme="minorEastAsia"/>
                    </w:rPr>
                  </w:pPr>
                  <w:r w:rsidRPr="00653DB3">
                    <w:rPr>
                      <w:rFonts w:eastAsiaTheme="minorEastAsia" w:hint="eastAsia"/>
                    </w:rPr>
                    <w:t>3</w:t>
                  </w:r>
                  <w:r w:rsidR="007F5FC6" w:rsidRPr="00653DB3">
                    <w:rPr>
                      <w:rFonts w:eastAsiaTheme="minorEastAsia" w:hint="eastAsia"/>
                    </w:rPr>
                    <w:t>2</w:t>
                  </w:r>
                </w:p>
              </w:tc>
              <w:tc>
                <w:tcPr>
                  <w:tcW w:w="3544" w:type="dxa"/>
                  <w:vAlign w:val="center"/>
                </w:tcPr>
                <w:p w14:paraId="3FB256A4" w14:textId="77777777" w:rsidR="00F21378" w:rsidRPr="00653DB3" w:rsidRDefault="00F21378" w:rsidP="0011370D">
                  <w:pPr>
                    <w:pStyle w:val="afff2"/>
                    <w:jc w:val="both"/>
                    <w:rPr>
                      <w:rFonts w:eastAsiaTheme="minorEastAsia"/>
                    </w:rPr>
                  </w:pPr>
                  <w:r w:rsidRPr="00653DB3">
                    <w:rPr>
                      <w:rFonts w:eastAsiaTheme="minorEastAsia" w:hint="eastAsia"/>
                    </w:rPr>
                    <w:t>麻醉机</w:t>
                  </w:r>
                </w:p>
              </w:tc>
              <w:tc>
                <w:tcPr>
                  <w:tcW w:w="1154" w:type="dxa"/>
                  <w:vAlign w:val="center"/>
                </w:tcPr>
                <w:p w14:paraId="37B29816" w14:textId="77777777" w:rsidR="00F21378" w:rsidRPr="00653DB3" w:rsidRDefault="00F21378" w:rsidP="0011370D">
                  <w:pPr>
                    <w:pStyle w:val="afff2"/>
                    <w:rPr>
                      <w:rFonts w:eastAsiaTheme="minorEastAsia"/>
                    </w:rPr>
                  </w:pPr>
                  <w:r w:rsidRPr="00653DB3">
                    <w:rPr>
                      <w:rFonts w:eastAsiaTheme="minorEastAsia" w:hint="eastAsia"/>
                    </w:rPr>
                    <w:t>台</w:t>
                  </w:r>
                </w:p>
              </w:tc>
              <w:tc>
                <w:tcPr>
                  <w:tcW w:w="1397" w:type="dxa"/>
                  <w:vAlign w:val="center"/>
                </w:tcPr>
                <w:p w14:paraId="59815AE8" w14:textId="77777777" w:rsidR="00F21378" w:rsidRPr="00653DB3" w:rsidRDefault="00F21378" w:rsidP="0011370D">
                  <w:pPr>
                    <w:pStyle w:val="afff2"/>
                    <w:rPr>
                      <w:rFonts w:eastAsiaTheme="minorEastAsia"/>
                    </w:rPr>
                  </w:pPr>
                  <w:r w:rsidRPr="00653DB3">
                    <w:rPr>
                      <w:rFonts w:eastAsiaTheme="minorEastAsia" w:hint="eastAsia"/>
                    </w:rPr>
                    <w:t>6</w:t>
                  </w:r>
                </w:p>
              </w:tc>
            </w:tr>
            <w:tr w:rsidR="00653DB3" w:rsidRPr="00653DB3" w14:paraId="2F7B45C9" w14:textId="77777777" w:rsidTr="001434D4">
              <w:tc>
                <w:tcPr>
                  <w:tcW w:w="1134" w:type="dxa"/>
                  <w:vAlign w:val="center"/>
                </w:tcPr>
                <w:p w14:paraId="7CDE585F" w14:textId="42E0B13A" w:rsidR="00F21378" w:rsidRPr="00653DB3" w:rsidRDefault="00F21378" w:rsidP="0011370D">
                  <w:pPr>
                    <w:pStyle w:val="afff2"/>
                    <w:rPr>
                      <w:rFonts w:eastAsiaTheme="minorEastAsia"/>
                    </w:rPr>
                  </w:pPr>
                  <w:r w:rsidRPr="00653DB3">
                    <w:rPr>
                      <w:rFonts w:eastAsiaTheme="minorEastAsia" w:hint="eastAsia"/>
                    </w:rPr>
                    <w:t>3</w:t>
                  </w:r>
                  <w:r w:rsidR="007F5FC6" w:rsidRPr="00653DB3">
                    <w:rPr>
                      <w:rFonts w:eastAsiaTheme="minorEastAsia" w:hint="eastAsia"/>
                    </w:rPr>
                    <w:t>3</w:t>
                  </w:r>
                </w:p>
              </w:tc>
              <w:tc>
                <w:tcPr>
                  <w:tcW w:w="3544" w:type="dxa"/>
                  <w:vAlign w:val="center"/>
                </w:tcPr>
                <w:p w14:paraId="78F140D9" w14:textId="77777777" w:rsidR="00F21378" w:rsidRPr="00653DB3" w:rsidRDefault="00F21378" w:rsidP="0011370D">
                  <w:pPr>
                    <w:pStyle w:val="afff2"/>
                    <w:jc w:val="both"/>
                    <w:rPr>
                      <w:rFonts w:eastAsiaTheme="minorEastAsia"/>
                    </w:rPr>
                  </w:pPr>
                  <w:r w:rsidRPr="00653DB3">
                    <w:rPr>
                      <w:rFonts w:eastAsiaTheme="minorEastAsia"/>
                    </w:rPr>
                    <w:t>麻醉药品保险柜</w:t>
                  </w:r>
                </w:p>
              </w:tc>
              <w:tc>
                <w:tcPr>
                  <w:tcW w:w="1154" w:type="dxa"/>
                  <w:vAlign w:val="center"/>
                </w:tcPr>
                <w:p w14:paraId="5A51CD46" w14:textId="77777777" w:rsidR="00F21378" w:rsidRPr="00653DB3" w:rsidRDefault="00F21378" w:rsidP="0011370D">
                  <w:pPr>
                    <w:pStyle w:val="afff2"/>
                    <w:rPr>
                      <w:rFonts w:eastAsiaTheme="minorEastAsia"/>
                    </w:rPr>
                  </w:pPr>
                  <w:r w:rsidRPr="00653DB3">
                    <w:rPr>
                      <w:rFonts w:eastAsiaTheme="minorEastAsia"/>
                    </w:rPr>
                    <w:t>台</w:t>
                  </w:r>
                </w:p>
              </w:tc>
              <w:tc>
                <w:tcPr>
                  <w:tcW w:w="1397" w:type="dxa"/>
                  <w:vAlign w:val="center"/>
                </w:tcPr>
                <w:p w14:paraId="0F3CEDCB" w14:textId="77777777" w:rsidR="00F21378" w:rsidRPr="00653DB3" w:rsidRDefault="00F21378" w:rsidP="0011370D">
                  <w:pPr>
                    <w:pStyle w:val="afff2"/>
                    <w:rPr>
                      <w:rFonts w:eastAsiaTheme="minorEastAsia"/>
                    </w:rPr>
                  </w:pPr>
                  <w:r w:rsidRPr="00653DB3">
                    <w:rPr>
                      <w:rFonts w:eastAsiaTheme="minorEastAsia" w:hint="eastAsia"/>
                    </w:rPr>
                    <w:t>9</w:t>
                  </w:r>
                </w:p>
              </w:tc>
            </w:tr>
            <w:tr w:rsidR="00653DB3" w:rsidRPr="00653DB3" w14:paraId="72698CDD" w14:textId="77777777" w:rsidTr="001434D4">
              <w:tc>
                <w:tcPr>
                  <w:tcW w:w="1134" w:type="dxa"/>
                  <w:vAlign w:val="center"/>
                </w:tcPr>
                <w:p w14:paraId="1704EB18" w14:textId="43A42F50" w:rsidR="00074243" w:rsidRPr="00653DB3" w:rsidRDefault="00074243" w:rsidP="0011370D">
                  <w:pPr>
                    <w:pStyle w:val="afff2"/>
                    <w:rPr>
                      <w:rFonts w:eastAsiaTheme="minorEastAsia"/>
                    </w:rPr>
                  </w:pPr>
                  <w:r w:rsidRPr="00653DB3">
                    <w:rPr>
                      <w:rFonts w:eastAsiaTheme="minorEastAsia" w:hint="eastAsia"/>
                    </w:rPr>
                    <w:t>34</w:t>
                  </w:r>
                </w:p>
              </w:tc>
              <w:tc>
                <w:tcPr>
                  <w:tcW w:w="3544" w:type="dxa"/>
                  <w:vAlign w:val="center"/>
                </w:tcPr>
                <w:p w14:paraId="32BBA2CE" w14:textId="7C671F89" w:rsidR="00074243" w:rsidRPr="00653DB3" w:rsidRDefault="00074243" w:rsidP="0011370D">
                  <w:pPr>
                    <w:pStyle w:val="afff2"/>
                    <w:jc w:val="both"/>
                    <w:rPr>
                      <w:rFonts w:eastAsiaTheme="minorEastAsia"/>
                    </w:rPr>
                  </w:pPr>
                  <w:r w:rsidRPr="00653DB3">
                    <w:rPr>
                      <w:rFonts w:eastAsiaTheme="minorEastAsia" w:hint="eastAsia"/>
                    </w:rPr>
                    <w:t>污水处理</w:t>
                  </w:r>
                  <w:r w:rsidR="00846D9D" w:rsidRPr="00653DB3">
                    <w:rPr>
                      <w:rFonts w:eastAsiaTheme="minorEastAsia" w:hint="eastAsia"/>
                    </w:rPr>
                    <w:t>系统</w:t>
                  </w:r>
                </w:p>
              </w:tc>
              <w:tc>
                <w:tcPr>
                  <w:tcW w:w="1154" w:type="dxa"/>
                  <w:vAlign w:val="center"/>
                </w:tcPr>
                <w:p w14:paraId="63617D52" w14:textId="36A02AE1" w:rsidR="00074243" w:rsidRPr="00653DB3" w:rsidRDefault="00074243" w:rsidP="0011370D">
                  <w:pPr>
                    <w:pStyle w:val="afff2"/>
                    <w:rPr>
                      <w:rFonts w:eastAsiaTheme="minorEastAsia"/>
                    </w:rPr>
                  </w:pPr>
                  <w:r w:rsidRPr="00653DB3">
                    <w:rPr>
                      <w:rFonts w:eastAsiaTheme="minorEastAsia" w:hint="eastAsia"/>
                    </w:rPr>
                    <w:t>套</w:t>
                  </w:r>
                </w:p>
              </w:tc>
              <w:tc>
                <w:tcPr>
                  <w:tcW w:w="1397" w:type="dxa"/>
                  <w:vAlign w:val="center"/>
                </w:tcPr>
                <w:p w14:paraId="2E118D61" w14:textId="3999BE86" w:rsidR="00074243" w:rsidRPr="00653DB3" w:rsidRDefault="00074243" w:rsidP="0011370D">
                  <w:pPr>
                    <w:pStyle w:val="afff2"/>
                    <w:rPr>
                      <w:rFonts w:eastAsiaTheme="minorEastAsia"/>
                    </w:rPr>
                  </w:pPr>
                  <w:r w:rsidRPr="00653DB3">
                    <w:rPr>
                      <w:rFonts w:eastAsiaTheme="minorEastAsia" w:hint="eastAsia"/>
                    </w:rPr>
                    <w:t>1</w:t>
                  </w:r>
                </w:p>
              </w:tc>
            </w:tr>
            <w:tr w:rsidR="00653DB3" w:rsidRPr="00653DB3" w14:paraId="53FBF2DB" w14:textId="77777777" w:rsidTr="001434D4">
              <w:tc>
                <w:tcPr>
                  <w:tcW w:w="1134" w:type="dxa"/>
                  <w:vAlign w:val="center"/>
                </w:tcPr>
                <w:p w14:paraId="1B8D65B8" w14:textId="3571B284" w:rsidR="00074243" w:rsidRPr="00653DB3" w:rsidRDefault="00074243" w:rsidP="0011370D">
                  <w:pPr>
                    <w:pStyle w:val="afff2"/>
                    <w:rPr>
                      <w:rFonts w:eastAsiaTheme="minorEastAsia"/>
                    </w:rPr>
                  </w:pPr>
                  <w:r w:rsidRPr="00653DB3">
                    <w:rPr>
                      <w:rFonts w:eastAsiaTheme="minorEastAsia" w:hint="eastAsia"/>
                    </w:rPr>
                    <w:t>35</w:t>
                  </w:r>
                </w:p>
              </w:tc>
              <w:tc>
                <w:tcPr>
                  <w:tcW w:w="3544" w:type="dxa"/>
                  <w:vAlign w:val="center"/>
                </w:tcPr>
                <w:p w14:paraId="1A83FE37" w14:textId="0FEA0D43" w:rsidR="00074243" w:rsidRPr="00653DB3" w:rsidRDefault="00852405" w:rsidP="0011370D">
                  <w:pPr>
                    <w:pStyle w:val="afff2"/>
                    <w:jc w:val="both"/>
                    <w:rPr>
                      <w:rFonts w:eastAsiaTheme="minorEastAsia"/>
                    </w:rPr>
                  </w:pPr>
                  <w:r w:rsidRPr="00653DB3">
                    <w:rPr>
                      <w:rFonts w:eastAsiaTheme="minorEastAsia" w:hint="eastAsia"/>
                    </w:rPr>
                    <w:t>高能离子光解除臭系统</w:t>
                  </w:r>
                </w:p>
              </w:tc>
              <w:tc>
                <w:tcPr>
                  <w:tcW w:w="1154" w:type="dxa"/>
                  <w:vAlign w:val="center"/>
                </w:tcPr>
                <w:p w14:paraId="54BC4A90" w14:textId="09DE064D" w:rsidR="00074243" w:rsidRPr="00653DB3" w:rsidRDefault="00074243" w:rsidP="0011370D">
                  <w:pPr>
                    <w:pStyle w:val="afff2"/>
                    <w:rPr>
                      <w:rFonts w:eastAsiaTheme="minorEastAsia"/>
                    </w:rPr>
                  </w:pPr>
                  <w:r w:rsidRPr="00653DB3">
                    <w:rPr>
                      <w:rFonts w:eastAsiaTheme="minorEastAsia" w:hint="eastAsia"/>
                    </w:rPr>
                    <w:t>套</w:t>
                  </w:r>
                </w:p>
              </w:tc>
              <w:tc>
                <w:tcPr>
                  <w:tcW w:w="1397" w:type="dxa"/>
                  <w:vAlign w:val="center"/>
                </w:tcPr>
                <w:p w14:paraId="56855432" w14:textId="5A2EEAC7" w:rsidR="00074243" w:rsidRPr="00653DB3" w:rsidRDefault="00074243" w:rsidP="0011370D">
                  <w:pPr>
                    <w:pStyle w:val="afff2"/>
                    <w:rPr>
                      <w:rFonts w:eastAsiaTheme="minorEastAsia"/>
                    </w:rPr>
                  </w:pPr>
                  <w:r w:rsidRPr="00653DB3">
                    <w:rPr>
                      <w:rFonts w:eastAsiaTheme="minorEastAsia" w:hint="eastAsia"/>
                    </w:rPr>
                    <w:t>1</w:t>
                  </w:r>
                </w:p>
              </w:tc>
            </w:tr>
            <w:tr w:rsidR="00653DB3" w:rsidRPr="00653DB3" w14:paraId="0D9E1B93" w14:textId="77777777" w:rsidTr="001434D4">
              <w:tc>
                <w:tcPr>
                  <w:tcW w:w="1134" w:type="dxa"/>
                  <w:vAlign w:val="center"/>
                </w:tcPr>
                <w:p w14:paraId="7339F2F6" w14:textId="30A76106" w:rsidR="00852405" w:rsidRPr="00653DB3" w:rsidRDefault="00852405" w:rsidP="0011370D">
                  <w:pPr>
                    <w:pStyle w:val="afff2"/>
                    <w:rPr>
                      <w:rFonts w:eastAsiaTheme="minorEastAsia"/>
                    </w:rPr>
                  </w:pPr>
                  <w:r w:rsidRPr="00653DB3">
                    <w:rPr>
                      <w:rFonts w:eastAsiaTheme="minorEastAsia" w:hint="eastAsia"/>
                    </w:rPr>
                    <w:t>36</w:t>
                  </w:r>
                </w:p>
              </w:tc>
              <w:tc>
                <w:tcPr>
                  <w:tcW w:w="3544" w:type="dxa"/>
                  <w:vAlign w:val="center"/>
                </w:tcPr>
                <w:p w14:paraId="112AC566" w14:textId="656AEB40" w:rsidR="00852405" w:rsidRPr="00653DB3" w:rsidRDefault="00852405" w:rsidP="0011370D">
                  <w:pPr>
                    <w:pStyle w:val="afff2"/>
                    <w:jc w:val="both"/>
                    <w:rPr>
                      <w:rFonts w:eastAsiaTheme="minorEastAsia"/>
                    </w:rPr>
                  </w:pPr>
                  <w:r w:rsidRPr="00653DB3">
                    <w:rPr>
                      <w:rFonts w:eastAsiaTheme="minorEastAsia" w:hint="eastAsia"/>
                    </w:rPr>
                    <w:t>油烟净化器</w:t>
                  </w:r>
                </w:p>
              </w:tc>
              <w:tc>
                <w:tcPr>
                  <w:tcW w:w="1154" w:type="dxa"/>
                  <w:vAlign w:val="center"/>
                </w:tcPr>
                <w:p w14:paraId="30E3A176" w14:textId="36B7F953" w:rsidR="00852405" w:rsidRPr="00653DB3" w:rsidRDefault="00852405" w:rsidP="0011370D">
                  <w:pPr>
                    <w:pStyle w:val="afff2"/>
                    <w:rPr>
                      <w:rFonts w:eastAsiaTheme="minorEastAsia"/>
                    </w:rPr>
                  </w:pPr>
                  <w:r w:rsidRPr="00653DB3">
                    <w:rPr>
                      <w:rFonts w:eastAsiaTheme="minorEastAsia" w:hint="eastAsia"/>
                    </w:rPr>
                    <w:t>台</w:t>
                  </w:r>
                </w:p>
              </w:tc>
              <w:tc>
                <w:tcPr>
                  <w:tcW w:w="1397" w:type="dxa"/>
                  <w:vAlign w:val="center"/>
                </w:tcPr>
                <w:p w14:paraId="27B609AE" w14:textId="4AE4AC55" w:rsidR="00852405" w:rsidRPr="00653DB3" w:rsidRDefault="00852405" w:rsidP="0011370D">
                  <w:pPr>
                    <w:pStyle w:val="afff2"/>
                    <w:rPr>
                      <w:rFonts w:eastAsiaTheme="minorEastAsia"/>
                    </w:rPr>
                  </w:pPr>
                  <w:r w:rsidRPr="00653DB3">
                    <w:rPr>
                      <w:rFonts w:eastAsiaTheme="minorEastAsia" w:hint="eastAsia"/>
                    </w:rPr>
                    <w:t>1</w:t>
                  </w:r>
                </w:p>
              </w:tc>
            </w:tr>
            <w:tr w:rsidR="00653DB3" w:rsidRPr="00653DB3" w14:paraId="2F979495" w14:textId="77777777" w:rsidTr="001434D4">
              <w:tc>
                <w:tcPr>
                  <w:tcW w:w="1134" w:type="dxa"/>
                  <w:vAlign w:val="center"/>
                </w:tcPr>
                <w:p w14:paraId="25746D4A" w14:textId="61A98BDE" w:rsidR="000A2B61" w:rsidRPr="00653DB3" w:rsidRDefault="000A2B61" w:rsidP="0011370D">
                  <w:pPr>
                    <w:pStyle w:val="afff2"/>
                    <w:rPr>
                      <w:rFonts w:eastAsiaTheme="minorEastAsia"/>
                    </w:rPr>
                  </w:pPr>
                  <w:r w:rsidRPr="00653DB3">
                    <w:rPr>
                      <w:rFonts w:eastAsiaTheme="minorEastAsia" w:hint="eastAsia"/>
                    </w:rPr>
                    <w:t>37</w:t>
                  </w:r>
                </w:p>
              </w:tc>
              <w:tc>
                <w:tcPr>
                  <w:tcW w:w="3544" w:type="dxa"/>
                  <w:vAlign w:val="center"/>
                </w:tcPr>
                <w:p w14:paraId="7E917E08" w14:textId="21DCE338" w:rsidR="000A2B61" w:rsidRPr="00653DB3" w:rsidRDefault="006673FF" w:rsidP="0011370D">
                  <w:pPr>
                    <w:pStyle w:val="afff2"/>
                    <w:jc w:val="both"/>
                    <w:rPr>
                      <w:rFonts w:eastAsiaTheme="minorEastAsia"/>
                    </w:rPr>
                  </w:pPr>
                  <w:r w:rsidRPr="00653DB3">
                    <w:rPr>
                      <w:rFonts w:eastAsiaTheme="minorEastAsia" w:hint="eastAsia"/>
                    </w:rPr>
                    <w:t>地下车库排烟</w:t>
                  </w:r>
                  <w:r w:rsidR="00E703EB" w:rsidRPr="00653DB3">
                    <w:rPr>
                      <w:rFonts w:eastAsiaTheme="minorEastAsia" w:hint="eastAsia"/>
                    </w:rPr>
                    <w:t>补</w:t>
                  </w:r>
                  <w:proofErr w:type="gramStart"/>
                  <w:r w:rsidR="00E703EB" w:rsidRPr="00653DB3">
                    <w:rPr>
                      <w:rFonts w:eastAsiaTheme="minorEastAsia" w:hint="eastAsia"/>
                    </w:rPr>
                    <w:t>风</w:t>
                  </w:r>
                  <w:r w:rsidR="000A2B61" w:rsidRPr="00653DB3">
                    <w:rPr>
                      <w:rFonts w:eastAsiaTheme="minorEastAsia" w:hint="eastAsia"/>
                    </w:rPr>
                    <w:t>系统</w:t>
                  </w:r>
                  <w:proofErr w:type="gramEnd"/>
                </w:p>
              </w:tc>
              <w:tc>
                <w:tcPr>
                  <w:tcW w:w="1154" w:type="dxa"/>
                  <w:vAlign w:val="center"/>
                </w:tcPr>
                <w:p w14:paraId="2E9CE40E" w14:textId="1E461ACC" w:rsidR="000A2B61" w:rsidRPr="00653DB3" w:rsidRDefault="000A2B61" w:rsidP="0011370D">
                  <w:pPr>
                    <w:pStyle w:val="afff2"/>
                    <w:rPr>
                      <w:rFonts w:eastAsiaTheme="minorEastAsia"/>
                    </w:rPr>
                  </w:pPr>
                  <w:r w:rsidRPr="00653DB3">
                    <w:rPr>
                      <w:rFonts w:eastAsiaTheme="minorEastAsia" w:hint="eastAsia"/>
                    </w:rPr>
                    <w:t>套</w:t>
                  </w:r>
                </w:p>
              </w:tc>
              <w:tc>
                <w:tcPr>
                  <w:tcW w:w="1397" w:type="dxa"/>
                  <w:vAlign w:val="center"/>
                </w:tcPr>
                <w:p w14:paraId="53E5BD2F" w14:textId="027EC3CD" w:rsidR="000A2B61" w:rsidRPr="00653DB3" w:rsidRDefault="000A2B61" w:rsidP="0011370D">
                  <w:pPr>
                    <w:pStyle w:val="afff2"/>
                    <w:rPr>
                      <w:rFonts w:eastAsiaTheme="minorEastAsia"/>
                    </w:rPr>
                  </w:pPr>
                  <w:r w:rsidRPr="00653DB3">
                    <w:rPr>
                      <w:rFonts w:eastAsiaTheme="minorEastAsia" w:hint="eastAsia"/>
                    </w:rPr>
                    <w:t>1</w:t>
                  </w:r>
                </w:p>
              </w:tc>
            </w:tr>
            <w:tr w:rsidR="00653DB3" w:rsidRPr="00653DB3" w14:paraId="645B01CE" w14:textId="77777777" w:rsidTr="001434D4">
              <w:tc>
                <w:tcPr>
                  <w:tcW w:w="1134" w:type="dxa"/>
                  <w:vAlign w:val="center"/>
                </w:tcPr>
                <w:p w14:paraId="53524587" w14:textId="65533093" w:rsidR="00074243" w:rsidRPr="00653DB3" w:rsidRDefault="00852405" w:rsidP="0011370D">
                  <w:pPr>
                    <w:pStyle w:val="afff2"/>
                    <w:rPr>
                      <w:rFonts w:eastAsiaTheme="minorEastAsia"/>
                    </w:rPr>
                  </w:pPr>
                  <w:r w:rsidRPr="00653DB3">
                    <w:rPr>
                      <w:rFonts w:eastAsiaTheme="minorEastAsia" w:hint="eastAsia"/>
                    </w:rPr>
                    <w:t>3</w:t>
                  </w:r>
                  <w:r w:rsidR="000A2B61" w:rsidRPr="00653DB3">
                    <w:rPr>
                      <w:rFonts w:eastAsiaTheme="minorEastAsia" w:hint="eastAsia"/>
                    </w:rPr>
                    <w:t>8</w:t>
                  </w:r>
                </w:p>
              </w:tc>
              <w:tc>
                <w:tcPr>
                  <w:tcW w:w="3544" w:type="dxa"/>
                  <w:vAlign w:val="center"/>
                </w:tcPr>
                <w:p w14:paraId="164240C9" w14:textId="6586F2B0" w:rsidR="00074243" w:rsidRPr="00653DB3" w:rsidRDefault="00074243" w:rsidP="0011370D">
                  <w:pPr>
                    <w:pStyle w:val="afff2"/>
                    <w:jc w:val="both"/>
                    <w:rPr>
                      <w:rFonts w:eastAsiaTheme="minorEastAsia"/>
                    </w:rPr>
                  </w:pPr>
                  <w:r w:rsidRPr="00653DB3">
                    <w:rPr>
                      <w:rFonts w:eastAsiaTheme="minorEastAsia" w:hint="eastAsia"/>
                    </w:rPr>
                    <w:t>天然气锅炉</w:t>
                  </w:r>
                  <w:r w:rsidR="00817D39" w:rsidRPr="00653DB3">
                    <w:rPr>
                      <w:rFonts w:eastAsiaTheme="minorEastAsia" w:hint="eastAsia"/>
                    </w:rPr>
                    <w:t>（</w:t>
                  </w:r>
                  <w:r w:rsidR="00817D39" w:rsidRPr="00653DB3">
                    <w:rPr>
                      <w:rFonts w:eastAsiaTheme="minorEastAsia" w:hint="eastAsia"/>
                    </w:rPr>
                    <w:t>2t/h</w:t>
                  </w:r>
                  <w:r w:rsidR="00817D39" w:rsidRPr="00653DB3">
                    <w:rPr>
                      <w:rFonts w:eastAsiaTheme="minorEastAsia" w:hint="eastAsia"/>
                    </w:rPr>
                    <w:t>）</w:t>
                  </w:r>
                </w:p>
              </w:tc>
              <w:tc>
                <w:tcPr>
                  <w:tcW w:w="1154" w:type="dxa"/>
                  <w:vAlign w:val="center"/>
                </w:tcPr>
                <w:p w14:paraId="06BC1259" w14:textId="2A5AC111" w:rsidR="00074243" w:rsidRPr="00653DB3" w:rsidRDefault="00074243" w:rsidP="0011370D">
                  <w:pPr>
                    <w:pStyle w:val="afff2"/>
                    <w:rPr>
                      <w:rFonts w:eastAsiaTheme="minorEastAsia"/>
                    </w:rPr>
                  </w:pPr>
                  <w:r w:rsidRPr="00653DB3">
                    <w:rPr>
                      <w:rFonts w:eastAsiaTheme="minorEastAsia" w:hint="eastAsia"/>
                    </w:rPr>
                    <w:t>台</w:t>
                  </w:r>
                </w:p>
              </w:tc>
              <w:tc>
                <w:tcPr>
                  <w:tcW w:w="1397" w:type="dxa"/>
                  <w:vAlign w:val="center"/>
                </w:tcPr>
                <w:p w14:paraId="7818A410" w14:textId="17EAAC88" w:rsidR="00074243" w:rsidRPr="00653DB3" w:rsidRDefault="00074243" w:rsidP="0011370D">
                  <w:pPr>
                    <w:pStyle w:val="afff2"/>
                    <w:rPr>
                      <w:rFonts w:eastAsiaTheme="minorEastAsia"/>
                    </w:rPr>
                  </w:pPr>
                  <w:r w:rsidRPr="00653DB3">
                    <w:rPr>
                      <w:rFonts w:eastAsiaTheme="minorEastAsia" w:hint="eastAsia"/>
                    </w:rPr>
                    <w:t>3</w:t>
                  </w:r>
                </w:p>
              </w:tc>
            </w:tr>
          </w:tbl>
          <w:p w14:paraId="08FD829C" w14:textId="291FB636" w:rsidR="0045282E" w:rsidRPr="00653DB3" w:rsidRDefault="0045282E" w:rsidP="004F3969">
            <w:pPr>
              <w:pStyle w:val="af7"/>
              <w:ind w:leftChars="100" w:left="210" w:firstLineChars="300" w:firstLine="600"/>
            </w:pPr>
            <w:r w:rsidRPr="00653DB3">
              <w:rPr>
                <w:rFonts w:hAnsi="宋体" w:hint="eastAsia"/>
              </w:rPr>
              <w:t>注：本项目</w:t>
            </w:r>
            <w:r w:rsidR="00C85830" w:rsidRPr="00653DB3">
              <w:rPr>
                <w:rFonts w:hAnsi="宋体" w:hint="eastAsia"/>
              </w:rPr>
              <w:t>数字化</w:t>
            </w:r>
            <w:r w:rsidR="00C85830" w:rsidRPr="00653DB3">
              <w:rPr>
                <w:rFonts w:hAnsi="宋体" w:hint="eastAsia"/>
              </w:rPr>
              <w:t>X</w:t>
            </w:r>
            <w:r w:rsidR="00C85830" w:rsidRPr="00653DB3">
              <w:rPr>
                <w:rFonts w:hAnsi="宋体" w:hint="eastAsia"/>
              </w:rPr>
              <w:t>射线机（</w:t>
            </w:r>
            <w:r w:rsidR="00C85830" w:rsidRPr="00653DB3">
              <w:rPr>
                <w:rFonts w:hAnsi="宋体" w:hint="eastAsia"/>
              </w:rPr>
              <w:t>DR</w:t>
            </w:r>
            <w:r w:rsidR="00C85830" w:rsidRPr="00653DB3">
              <w:rPr>
                <w:rFonts w:hAnsi="宋体" w:hint="eastAsia"/>
              </w:rPr>
              <w:t>）</w:t>
            </w:r>
            <w:r w:rsidRPr="00653DB3">
              <w:rPr>
                <w:rFonts w:hAnsi="宋体" w:hint="eastAsia"/>
              </w:rPr>
              <w:t>、</w:t>
            </w:r>
            <w:r w:rsidR="00C85830" w:rsidRPr="00653DB3">
              <w:rPr>
                <w:rFonts w:hAnsi="宋体" w:hint="eastAsia"/>
              </w:rPr>
              <w:t>计算机</w:t>
            </w:r>
            <w:r w:rsidR="00C85830" w:rsidRPr="00653DB3">
              <w:rPr>
                <w:rFonts w:hAnsi="宋体" w:hint="eastAsia"/>
              </w:rPr>
              <w:t>X</w:t>
            </w:r>
            <w:r w:rsidR="00C85830" w:rsidRPr="00653DB3">
              <w:rPr>
                <w:rFonts w:hAnsi="宋体" w:hint="eastAsia"/>
              </w:rPr>
              <w:t>射线断层扫描系统（</w:t>
            </w:r>
            <w:r w:rsidR="00C85830" w:rsidRPr="00653DB3">
              <w:rPr>
                <w:rFonts w:hAnsi="宋体" w:hint="eastAsia"/>
              </w:rPr>
              <w:t>CT</w:t>
            </w:r>
            <w:r w:rsidR="00C85830" w:rsidRPr="00653DB3">
              <w:rPr>
                <w:rFonts w:hAnsi="宋体" w:hint="eastAsia"/>
              </w:rPr>
              <w:t>）</w:t>
            </w:r>
            <w:r w:rsidRPr="00653DB3">
              <w:rPr>
                <w:rFonts w:hAnsi="宋体" w:hint="eastAsia"/>
              </w:rPr>
              <w:t>产生辐射污染，放射性部分委托</w:t>
            </w:r>
            <w:r w:rsidRPr="00653DB3">
              <w:rPr>
                <w:rFonts w:hint="eastAsia"/>
              </w:rPr>
              <w:t>有资质单位作专项评价，</w:t>
            </w:r>
            <w:proofErr w:type="gramStart"/>
            <w:r w:rsidRPr="00653DB3">
              <w:rPr>
                <w:rFonts w:hint="eastAsia"/>
              </w:rPr>
              <w:t>本环评</w:t>
            </w:r>
            <w:proofErr w:type="gramEnd"/>
            <w:r w:rsidRPr="00653DB3">
              <w:rPr>
                <w:rFonts w:hint="eastAsia"/>
              </w:rPr>
              <w:t>不涉及此类评价。</w:t>
            </w:r>
          </w:p>
          <w:p w14:paraId="2730FCF9" w14:textId="77777777" w:rsidR="00501921" w:rsidRPr="00653DB3" w:rsidRDefault="00501921" w:rsidP="00501921">
            <w:pPr>
              <w:pStyle w:val="ad"/>
              <w:adjustRightInd w:val="0"/>
              <w:snapToGrid w:val="0"/>
              <w:spacing w:line="348" w:lineRule="auto"/>
              <w:ind w:firstLineChars="0" w:firstLine="0"/>
              <w:rPr>
                <w:b/>
                <w:bCs/>
                <w:sz w:val="24"/>
                <w:szCs w:val="28"/>
              </w:rPr>
            </w:pPr>
            <w:r w:rsidRPr="00653DB3">
              <w:rPr>
                <w:rFonts w:hint="eastAsia"/>
                <w:b/>
                <w:bCs/>
                <w:sz w:val="24"/>
                <w:szCs w:val="28"/>
              </w:rPr>
              <w:lastRenderedPageBreak/>
              <w:t>1.</w:t>
            </w:r>
            <w:r w:rsidR="00B90AD9" w:rsidRPr="00653DB3">
              <w:rPr>
                <w:rFonts w:hint="eastAsia"/>
                <w:b/>
                <w:bCs/>
                <w:sz w:val="24"/>
                <w:szCs w:val="28"/>
              </w:rPr>
              <w:t>2.</w:t>
            </w:r>
            <w:r w:rsidR="00246237" w:rsidRPr="00653DB3">
              <w:rPr>
                <w:rFonts w:hint="eastAsia"/>
                <w:b/>
                <w:bCs/>
                <w:sz w:val="24"/>
                <w:szCs w:val="28"/>
              </w:rPr>
              <w:t>3</w:t>
            </w:r>
            <w:r w:rsidR="00F62B01" w:rsidRPr="00653DB3">
              <w:rPr>
                <w:rFonts w:hint="eastAsia"/>
                <w:b/>
                <w:bCs/>
                <w:sz w:val="24"/>
                <w:szCs w:val="28"/>
              </w:rPr>
              <w:t>项目定员及管理体制</w:t>
            </w:r>
          </w:p>
          <w:p w14:paraId="1D65A4D7" w14:textId="21D52BEB" w:rsidR="00F62B01" w:rsidRPr="00653DB3" w:rsidRDefault="00F62B01" w:rsidP="00F62B01">
            <w:pPr>
              <w:pStyle w:val="ad"/>
              <w:adjustRightInd w:val="0"/>
              <w:snapToGrid w:val="0"/>
              <w:spacing w:line="360" w:lineRule="auto"/>
              <w:ind w:firstLineChars="175"/>
              <w:rPr>
                <w:sz w:val="24"/>
              </w:rPr>
            </w:pPr>
            <w:r w:rsidRPr="00653DB3">
              <w:rPr>
                <w:rFonts w:hint="eastAsia"/>
                <w:sz w:val="24"/>
              </w:rPr>
              <w:t>本项目实施后，劳动定员</w:t>
            </w:r>
            <w:r w:rsidR="00D52F33" w:rsidRPr="00653DB3">
              <w:rPr>
                <w:rFonts w:hint="eastAsia"/>
                <w:sz w:val="24"/>
              </w:rPr>
              <w:t>800</w:t>
            </w:r>
            <w:r w:rsidRPr="00653DB3">
              <w:rPr>
                <w:rFonts w:hint="eastAsia"/>
                <w:sz w:val="24"/>
              </w:rPr>
              <w:t>人，年工作</w:t>
            </w:r>
            <w:r w:rsidRPr="00653DB3">
              <w:rPr>
                <w:rFonts w:hint="eastAsia"/>
                <w:sz w:val="24"/>
              </w:rPr>
              <w:t>365</w:t>
            </w:r>
            <w:r w:rsidRPr="00653DB3">
              <w:rPr>
                <w:rFonts w:hint="eastAsia"/>
                <w:sz w:val="24"/>
              </w:rPr>
              <w:t>天，长期住院病人</w:t>
            </w:r>
            <w:r w:rsidR="001C10C6" w:rsidRPr="00653DB3">
              <w:rPr>
                <w:rFonts w:hint="eastAsia"/>
                <w:sz w:val="24"/>
              </w:rPr>
              <w:t>300</w:t>
            </w:r>
            <w:r w:rsidRPr="00653DB3">
              <w:rPr>
                <w:rFonts w:hint="eastAsia"/>
                <w:sz w:val="24"/>
              </w:rPr>
              <w:t>人</w:t>
            </w:r>
            <w:r w:rsidR="00667B85" w:rsidRPr="00653DB3">
              <w:rPr>
                <w:rFonts w:hint="eastAsia"/>
                <w:sz w:val="24"/>
              </w:rPr>
              <w:t>，设置食堂及宿舍</w:t>
            </w:r>
            <w:r w:rsidRPr="00653DB3">
              <w:rPr>
                <w:rFonts w:hint="eastAsia"/>
                <w:sz w:val="24"/>
              </w:rPr>
              <w:t>。</w:t>
            </w:r>
          </w:p>
          <w:p w14:paraId="5F71916A" w14:textId="77777777" w:rsidR="00501921" w:rsidRPr="00653DB3" w:rsidRDefault="00501921" w:rsidP="00501921">
            <w:pPr>
              <w:pStyle w:val="ad"/>
              <w:adjustRightInd w:val="0"/>
              <w:snapToGrid w:val="0"/>
              <w:spacing w:line="348" w:lineRule="auto"/>
              <w:ind w:firstLineChars="0" w:firstLine="0"/>
              <w:rPr>
                <w:b/>
                <w:bCs/>
                <w:sz w:val="24"/>
              </w:rPr>
            </w:pPr>
            <w:r w:rsidRPr="00653DB3">
              <w:rPr>
                <w:rFonts w:hint="eastAsia"/>
                <w:b/>
                <w:bCs/>
                <w:sz w:val="24"/>
              </w:rPr>
              <w:t>1.</w:t>
            </w:r>
            <w:r w:rsidR="00246237" w:rsidRPr="00653DB3">
              <w:rPr>
                <w:rFonts w:hint="eastAsia"/>
                <w:b/>
                <w:bCs/>
                <w:sz w:val="24"/>
              </w:rPr>
              <w:t>2</w:t>
            </w:r>
            <w:r w:rsidRPr="00653DB3">
              <w:rPr>
                <w:rFonts w:hint="eastAsia"/>
                <w:b/>
                <w:bCs/>
                <w:sz w:val="24"/>
              </w:rPr>
              <w:t>.</w:t>
            </w:r>
            <w:r w:rsidR="00246237" w:rsidRPr="00653DB3">
              <w:rPr>
                <w:rFonts w:hint="eastAsia"/>
                <w:b/>
                <w:bCs/>
                <w:sz w:val="24"/>
              </w:rPr>
              <w:t>4</w:t>
            </w:r>
            <w:r w:rsidR="006F0B39" w:rsidRPr="00653DB3">
              <w:rPr>
                <w:rFonts w:hint="eastAsia"/>
                <w:b/>
                <w:bCs/>
                <w:sz w:val="24"/>
              </w:rPr>
              <w:t>项目主要原辅材料</w:t>
            </w:r>
          </w:p>
          <w:p w14:paraId="22E46A06" w14:textId="77777777" w:rsidR="00C70E3D" w:rsidRPr="00653DB3" w:rsidRDefault="006F0B39" w:rsidP="008711A0">
            <w:pPr>
              <w:pStyle w:val="ad"/>
              <w:adjustRightInd w:val="0"/>
              <w:snapToGrid w:val="0"/>
              <w:spacing w:line="360" w:lineRule="auto"/>
              <w:ind w:firstLineChars="175"/>
              <w:rPr>
                <w:sz w:val="24"/>
              </w:rPr>
            </w:pPr>
            <w:r w:rsidRPr="00653DB3">
              <w:rPr>
                <w:rFonts w:hint="eastAsia"/>
                <w:sz w:val="24"/>
              </w:rPr>
              <w:t>本项目主要原辅材料和能源消耗见表</w:t>
            </w:r>
            <w:r w:rsidRPr="00653DB3">
              <w:rPr>
                <w:rFonts w:hint="eastAsia"/>
                <w:sz w:val="24"/>
              </w:rPr>
              <w:t>1-4</w:t>
            </w:r>
            <w:r w:rsidRPr="00653DB3">
              <w:rPr>
                <w:rFonts w:hint="eastAsia"/>
                <w:sz w:val="24"/>
              </w:rPr>
              <w:t>。</w:t>
            </w:r>
          </w:p>
          <w:p w14:paraId="2FC42BD7" w14:textId="77777777" w:rsidR="006F0B39" w:rsidRPr="00653DB3" w:rsidRDefault="006F0B39" w:rsidP="006F0B39">
            <w:pPr>
              <w:pStyle w:val="ad"/>
              <w:adjustRightInd w:val="0"/>
              <w:snapToGrid w:val="0"/>
              <w:ind w:firstLineChars="0" w:firstLine="0"/>
              <w:jc w:val="center"/>
              <w:rPr>
                <w:b/>
                <w:sz w:val="21"/>
              </w:rPr>
            </w:pPr>
            <w:r w:rsidRPr="00653DB3">
              <w:rPr>
                <w:rFonts w:hint="eastAsia"/>
                <w:b/>
                <w:sz w:val="21"/>
              </w:rPr>
              <w:t>表</w:t>
            </w:r>
            <w:r w:rsidRPr="00653DB3">
              <w:rPr>
                <w:rFonts w:hint="eastAsia"/>
                <w:b/>
                <w:sz w:val="21"/>
              </w:rPr>
              <w:t xml:space="preserve">1-4  </w:t>
            </w:r>
            <w:r w:rsidRPr="00653DB3">
              <w:rPr>
                <w:rFonts w:hint="eastAsia"/>
                <w:b/>
                <w:sz w:val="21"/>
              </w:rPr>
              <w:t>本项目主要</w:t>
            </w:r>
            <w:r w:rsidR="000D0280" w:rsidRPr="00653DB3">
              <w:rPr>
                <w:rFonts w:hint="eastAsia"/>
                <w:b/>
                <w:sz w:val="21"/>
              </w:rPr>
              <w:t>原辅材料和能源消耗</w:t>
            </w:r>
            <w:r w:rsidRPr="00653DB3">
              <w:rPr>
                <w:rFonts w:hint="eastAsia"/>
                <w:b/>
                <w:sz w:val="21"/>
              </w:rPr>
              <w:t>清单</w:t>
            </w:r>
          </w:p>
          <w:tbl>
            <w:tblPr>
              <w:tblStyle w:val="affe"/>
              <w:tblW w:w="7767" w:type="dxa"/>
              <w:jc w:val="center"/>
              <w:tblLook w:val="04A0" w:firstRow="1" w:lastRow="0" w:firstColumn="1" w:lastColumn="0" w:noHBand="0" w:noVBand="1"/>
            </w:tblPr>
            <w:tblGrid>
              <w:gridCol w:w="777"/>
              <w:gridCol w:w="463"/>
              <w:gridCol w:w="1515"/>
              <w:gridCol w:w="1184"/>
              <w:gridCol w:w="1110"/>
              <w:gridCol w:w="2718"/>
            </w:tblGrid>
            <w:tr w:rsidR="00653DB3" w:rsidRPr="00653DB3" w14:paraId="443F3CE3" w14:textId="77777777" w:rsidTr="004B2557">
              <w:trPr>
                <w:trHeight w:val="70"/>
                <w:jc w:val="center"/>
              </w:trPr>
              <w:tc>
                <w:tcPr>
                  <w:tcW w:w="777" w:type="dxa"/>
                  <w:vAlign w:val="center"/>
                </w:tcPr>
                <w:p w14:paraId="13D2B1C6" w14:textId="77777777" w:rsidR="009B1A59" w:rsidRPr="00653DB3" w:rsidRDefault="009B1A59" w:rsidP="008357D0">
                  <w:pPr>
                    <w:adjustRightInd w:val="0"/>
                    <w:snapToGrid w:val="0"/>
                    <w:jc w:val="center"/>
                    <w:rPr>
                      <w:b/>
                      <w:szCs w:val="21"/>
                    </w:rPr>
                  </w:pPr>
                  <w:r w:rsidRPr="00653DB3">
                    <w:rPr>
                      <w:rFonts w:hint="eastAsia"/>
                      <w:b/>
                      <w:szCs w:val="21"/>
                    </w:rPr>
                    <w:t>序号</w:t>
                  </w:r>
                </w:p>
              </w:tc>
              <w:tc>
                <w:tcPr>
                  <w:tcW w:w="1978" w:type="dxa"/>
                  <w:gridSpan w:val="2"/>
                  <w:vAlign w:val="center"/>
                </w:tcPr>
                <w:p w14:paraId="14FAA42B" w14:textId="77777777" w:rsidR="009B1A59" w:rsidRPr="00653DB3" w:rsidRDefault="009B1A59" w:rsidP="008357D0">
                  <w:pPr>
                    <w:adjustRightInd w:val="0"/>
                    <w:snapToGrid w:val="0"/>
                    <w:jc w:val="center"/>
                    <w:rPr>
                      <w:b/>
                      <w:szCs w:val="21"/>
                    </w:rPr>
                  </w:pPr>
                  <w:r w:rsidRPr="00653DB3">
                    <w:rPr>
                      <w:rFonts w:hint="eastAsia"/>
                      <w:b/>
                      <w:szCs w:val="21"/>
                    </w:rPr>
                    <w:t>主要物料名称</w:t>
                  </w:r>
                </w:p>
              </w:tc>
              <w:tc>
                <w:tcPr>
                  <w:tcW w:w="1184" w:type="dxa"/>
                  <w:vAlign w:val="center"/>
                </w:tcPr>
                <w:p w14:paraId="6E78B1AD" w14:textId="77777777" w:rsidR="009B1A59" w:rsidRPr="00653DB3" w:rsidRDefault="009B1A59" w:rsidP="008357D0">
                  <w:pPr>
                    <w:adjustRightInd w:val="0"/>
                    <w:snapToGrid w:val="0"/>
                    <w:jc w:val="center"/>
                    <w:rPr>
                      <w:b/>
                      <w:szCs w:val="21"/>
                    </w:rPr>
                  </w:pPr>
                  <w:r w:rsidRPr="00653DB3">
                    <w:rPr>
                      <w:rFonts w:hint="eastAsia"/>
                      <w:b/>
                      <w:szCs w:val="21"/>
                    </w:rPr>
                    <w:t>用量</w:t>
                  </w:r>
                </w:p>
              </w:tc>
              <w:tc>
                <w:tcPr>
                  <w:tcW w:w="1110" w:type="dxa"/>
                  <w:vAlign w:val="center"/>
                </w:tcPr>
                <w:p w14:paraId="2745328F" w14:textId="77777777" w:rsidR="009B1A59" w:rsidRPr="00653DB3" w:rsidRDefault="009B1A59" w:rsidP="008357D0">
                  <w:pPr>
                    <w:adjustRightInd w:val="0"/>
                    <w:snapToGrid w:val="0"/>
                    <w:jc w:val="center"/>
                    <w:rPr>
                      <w:b/>
                      <w:szCs w:val="21"/>
                    </w:rPr>
                  </w:pPr>
                  <w:r w:rsidRPr="00653DB3">
                    <w:rPr>
                      <w:rFonts w:hint="eastAsia"/>
                      <w:b/>
                      <w:szCs w:val="21"/>
                    </w:rPr>
                    <w:t>单位</w:t>
                  </w:r>
                </w:p>
              </w:tc>
              <w:tc>
                <w:tcPr>
                  <w:tcW w:w="2718" w:type="dxa"/>
                  <w:vAlign w:val="center"/>
                </w:tcPr>
                <w:p w14:paraId="24B16367" w14:textId="77777777" w:rsidR="009B1A59" w:rsidRPr="00653DB3" w:rsidRDefault="009B1A59" w:rsidP="008357D0">
                  <w:pPr>
                    <w:adjustRightInd w:val="0"/>
                    <w:snapToGrid w:val="0"/>
                    <w:jc w:val="center"/>
                    <w:rPr>
                      <w:b/>
                      <w:szCs w:val="21"/>
                    </w:rPr>
                  </w:pPr>
                  <w:r w:rsidRPr="00653DB3">
                    <w:rPr>
                      <w:rFonts w:hint="eastAsia"/>
                      <w:b/>
                      <w:szCs w:val="21"/>
                    </w:rPr>
                    <w:t>备注</w:t>
                  </w:r>
                </w:p>
              </w:tc>
            </w:tr>
            <w:tr w:rsidR="00653DB3" w:rsidRPr="00653DB3" w14:paraId="002091C9" w14:textId="77777777" w:rsidTr="004B2557">
              <w:trPr>
                <w:trHeight w:val="298"/>
                <w:jc w:val="center"/>
              </w:trPr>
              <w:tc>
                <w:tcPr>
                  <w:tcW w:w="777" w:type="dxa"/>
                  <w:vAlign w:val="center"/>
                </w:tcPr>
                <w:p w14:paraId="490F9B78" w14:textId="77777777" w:rsidR="00DD2E53" w:rsidRPr="00653DB3" w:rsidRDefault="00DD2E53" w:rsidP="00743449">
                  <w:pPr>
                    <w:adjustRightInd w:val="0"/>
                    <w:snapToGrid w:val="0"/>
                    <w:jc w:val="center"/>
                    <w:rPr>
                      <w:szCs w:val="21"/>
                    </w:rPr>
                  </w:pPr>
                  <w:r w:rsidRPr="00653DB3">
                    <w:rPr>
                      <w:rFonts w:hint="eastAsia"/>
                      <w:szCs w:val="21"/>
                    </w:rPr>
                    <w:t>1</w:t>
                  </w:r>
                </w:p>
              </w:tc>
              <w:tc>
                <w:tcPr>
                  <w:tcW w:w="1978" w:type="dxa"/>
                  <w:gridSpan w:val="2"/>
                  <w:vAlign w:val="center"/>
                </w:tcPr>
                <w:p w14:paraId="76CC1D9C" w14:textId="77777777" w:rsidR="00DD2E53" w:rsidRPr="00653DB3" w:rsidRDefault="00DD2E53" w:rsidP="008357D0">
                  <w:pPr>
                    <w:adjustRightInd w:val="0"/>
                    <w:snapToGrid w:val="0"/>
                    <w:jc w:val="center"/>
                    <w:rPr>
                      <w:szCs w:val="21"/>
                    </w:rPr>
                  </w:pPr>
                  <w:r w:rsidRPr="00653DB3">
                    <w:rPr>
                      <w:rFonts w:hint="eastAsia"/>
                      <w:szCs w:val="21"/>
                    </w:rPr>
                    <w:t>乙醇（</w:t>
                  </w:r>
                  <w:r w:rsidRPr="00653DB3">
                    <w:rPr>
                      <w:rFonts w:hint="eastAsia"/>
                      <w:szCs w:val="21"/>
                    </w:rPr>
                    <w:t>75%</w:t>
                  </w:r>
                  <w:r w:rsidRPr="00653DB3">
                    <w:rPr>
                      <w:rFonts w:hint="eastAsia"/>
                      <w:szCs w:val="21"/>
                    </w:rPr>
                    <w:t>）</w:t>
                  </w:r>
                </w:p>
              </w:tc>
              <w:tc>
                <w:tcPr>
                  <w:tcW w:w="1184" w:type="dxa"/>
                  <w:vAlign w:val="center"/>
                </w:tcPr>
                <w:p w14:paraId="0F98F3C5" w14:textId="77777777" w:rsidR="00DD2E53" w:rsidRPr="00653DB3" w:rsidRDefault="00DD2E53" w:rsidP="008357D0">
                  <w:pPr>
                    <w:adjustRightInd w:val="0"/>
                    <w:snapToGrid w:val="0"/>
                    <w:jc w:val="center"/>
                    <w:rPr>
                      <w:szCs w:val="21"/>
                    </w:rPr>
                  </w:pPr>
                  <w:r w:rsidRPr="00653DB3">
                    <w:rPr>
                      <w:rFonts w:hint="eastAsia"/>
                      <w:szCs w:val="21"/>
                    </w:rPr>
                    <w:t>2280</w:t>
                  </w:r>
                </w:p>
              </w:tc>
              <w:tc>
                <w:tcPr>
                  <w:tcW w:w="1110" w:type="dxa"/>
                  <w:vAlign w:val="center"/>
                </w:tcPr>
                <w:p w14:paraId="79CC770C" w14:textId="77777777" w:rsidR="00DD2E53" w:rsidRPr="00653DB3" w:rsidRDefault="00DD2E53" w:rsidP="004B2557">
                  <w:pPr>
                    <w:jc w:val="center"/>
                  </w:pPr>
                  <w:r w:rsidRPr="00653DB3">
                    <w:rPr>
                      <w:rFonts w:hint="eastAsia"/>
                      <w:szCs w:val="21"/>
                    </w:rPr>
                    <w:t>瓶</w:t>
                  </w:r>
                  <w:r w:rsidRPr="00653DB3">
                    <w:rPr>
                      <w:rFonts w:hint="eastAsia"/>
                      <w:szCs w:val="21"/>
                    </w:rPr>
                    <w:t>/a</w:t>
                  </w:r>
                </w:p>
              </w:tc>
              <w:tc>
                <w:tcPr>
                  <w:tcW w:w="2718" w:type="dxa"/>
                  <w:vMerge w:val="restart"/>
                  <w:vAlign w:val="center"/>
                </w:tcPr>
                <w:p w14:paraId="34000730" w14:textId="065C2D38" w:rsidR="00DD2E53" w:rsidRPr="00653DB3" w:rsidRDefault="00DD2E53" w:rsidP="008357D0">
                  <w:pPr>
                    <w:adjustRightInd w:val="0"/>
                    <w:snapToGrid w:val="0"/>
                    <w:jc w:val="center"/>
                    <w:rPr>
                      <w:szCs w:val="21"/>
                    </w:rPr>
                  </w:pPr>
                  <w:r w:rsidRPr="00653DB3">
                    <w:rPr>
                      <w:rFonts w:hint="eastAsia"/>
                      <w:szCs w:val="21"/>
                    </w:rPr>
                    <w:t>500mL/</w:t>
                  </w:r>
                  <w:r w:rsidRPr="00653DB3">
                    <w:rPr>
                      <w:rFonts w:hint="eastAsia"/>
                      <w:szCs w:val="21"/>
                    </w:rPr>
                    <w:t>瓶，医疗用原料，危险化学品，</w:t>
                  </w:r>
                  <w:r w:rsidRPr="00653DB3">
                    <w:rPr>
                      <w:rFonts w:hint="eastAsia"/>
                      <w:szCs w:val="21"/>
                    </w:rPr>
                    <w:t>CAS</w:t>
                  </w:r>
                  <w:r w:rsidRPr="00653DB3">
                    <w:rPr>
                      <w:rFonts w:hint="eastAsia"/>
                      <w:szCs w:val="21"/>
                    </w:rPr>
                    <w:t>号：</w:t>
                  </w:r>
                  <w:r w:rsidRPr="00653DB3">
                    <w:rPr>
                      <w:rFonts w:hint="eastAsia"/>
                      <w:szCs w:val="21"/>
                    </w:rPr>
                    <w:t>64-17-5</w:t>
                  </w:r>
                </w:p>
              </w:tc>
            </w:tr>
            <w:tr w:rsidR="00653DB3" w:rsidRPr="00653DB3" w14:paraId="73A9D30B" w14:textId="77777777" w:rsidTr="004B2557">
              <w:trPr>
                <w:trHeight w:val="133"/>
                <w:jc w:val="center"/>
              </w:trPr>
              <w:tc>
                <w:tcPr>
                  <w:tcW w:w="777" w:type="dxa"/>
                  <w:vAlign w:val="center"/>
                </w:tcPr>
                <w:p w14:paraId="7C857B39" w14:textId="77777777" w:rsidR="00DD2E53" w:rsidRPr="00653DB3" w:rsidRDefault="00DD2E53" w:rsidP="00743449">
                  <w:pPr>
                    <w:adjustRightInd w:val="0"/>
                    <w:snapToGrid w:val="0"/>
                    <w:jc w:val="center"/>
                    <w:rPr>
                      <w:szCs w:val="21"/>
                    </w:rPr>
                  </w:pPr>
                  <w:r w:rsidRPr="00653DB3">
                    <w:rPr>
                      <w:rFonts w:hint="eastAsia"/>
                      <w:szCs w:val="21"/>
                    </w:rPr>
                    <w:t>2</w:t>
                  </w:r>
                </w:p>
              </w:tc>
              <w:tc>
                <w:tcPr>
                  <w:tcW w:w="1978" w:type="dxa"/>
                  <w:gridSpan w:val="2"/>
                  <w:vAlign w:val="center"/>
                </w:tcPr>
                <w:p w14:paraId="27D5242F" w14:textId="77777777" w:rsidR="00DD2E53" w:rsidRPr="00653DB3" w:rsidRDefault="00DD2E53" w:rsidP="00DD2E53">
                  <w:pPr>
                    <w:adjustRightInd w:val="0"/>
                    <w:snapToGrid w:val="0"/>
                    <w:jc w:val="center"/>
                    <w:rPr>
                      <w:szCs w:val="21"/>
                    </w:rPr>
                  </w:pPr>
                  <w:r w:rsidRPr="00653DB3">
                    <w:rPr>
                      <w:rFonts w:hint="eastAsia"/>
                      <w:szCs w:val="21"/>
                    </w:rPr>
                    <w:t>乙醇（</w:t>
                  </w:r>
                  <w:r w:rsidRPr="00653DB3">
                    <w:rPr>
                      <w:rFonts w:hint="eastAsia"/>
                      <w:szCs w:val="21"/>
                    </w:rPr>
                    <w:t>95%</w:t>
                  </w:r>
                  <w:r w:rsidRPr="00653DB3">
                    <w:rPr>
                      <w:rFonts w:hint="eastAsia"/>
                      <w:szCs w:val="21"/>
                    </w:rPr>
                    <w:t>）</w:t>
                  </w:r>
                </w:p>
              </w:tc>
              <w:tc>
                <w:tcPr>
                  <w:tcW w:w="1184" w:type="dxa"/>
                  <w:vAlign w:val="center"/>
                </w:tcPr>
                <w:p w14:paraId="36D9E548" w14:textId="77777777" w:rsidR="00DD2E53" w:rsidRPr="00653DB3" w:rsidRDefault="00DD2E53" w:rsidP="00DD2E53">
                  <w:pPr>
                    <w:adjustRightInd w:val="0"/>
                    <w:snapToGrid w:val="0"/>
                    <w:jc w:val="center"/>
                    <w:rPr>
                      <w:szCs w:val="21"/>
                    </w:rPr>
                  </w:pPr>
                  <w:r w:rsidRPr="00653DB3">
                    <w:rPr>
                      <w:rFonts w:hint="eastAsia"/>
                      <w:szCs w:val="21"/>
                    </w:rPr>
                    <w:t>57</w:t>
                  </w:r>
                </w:p>
              </w:tc>
              <w:tc>
                <w:tcPr>
                  <w:tcW w:w="1110" w:type="dxa"/>
                  <w:vAlign w:val="center"/>
                </w:tcPr>
                <w:p w14:paraId="603DDC90" w14:textId="77777777" w:rsidR="00DD2E53" w:rsidRPr="00653DB3" w:rsidRDefault="00DD2E53" w:rsidP="00DD2E53">
                  <w:pPr>
                    <w:jc w:val="center"/>
                  </w:pPr>
                  <w:r w:rsidRPr="00653DB3">
                    <w:rPr>
                      <w:rFonts w:hint="eastAsia"/>
                      <w:szCs w:val="21"/>
                    </w:rPr>
                    <w:t>瓶</w:t>
                  </w:r>
                  <w:r w:rsidRPr="00653DB3">
                    <w:rPr>
                      <w:rFonts w:hint="eastAsia"/>
                      <w:szCs w:val="21"/>
                    </w:rPr>
                    <w:t>/a</w:t>
                  </w:r>
                </w:p>
              </w:tc>
              <w:tc>
                <w:tcPr>
                  <w:tcW w:w="2718" w:type="dxa"/>
                  <w:vMerge/>
                  <w:vAlign w:val="center"/>
                </w:tcPr>
                <w:p w14:paraId="40435F3F" w14:textId="4325A8D7" w:rsidR="00DD2E53" w:rsidRPr="00653DB3" w:rsidRDefault="00DD2E53" w:rsidP="008357D0">
                  <w:pPr>
                    <w:adjustRightInd w:val="0"/>
                    <w:snapToGrid w:val="0"/>
                    <w:jc w:val="center"/>
                    <w:rPr>
                      <w:szCs w:val="21"/>
                    </w:rPr>
                  </w:pPr>
                </w:p>
              </w:tc>
            </w:tr>
            <w:tr w:rsidR="00653DB3" w:rsidRPr="00653DB3" w14:paraId="3196419E" w14:textId="77777777" w:rsidTr="004B2557">
              <w:trPr>
                <w:jc w:val="center"/>
              </w:trPr>
              <w:tc>
                <w:tcPr>
                  <w:tcW w:w="777" w:type="dxa"/>
                  <w:vAlign w:val="center"/>
                </w:tcPr>
                <w:p w14:paraId="5512410F" w14:textId="77777777" w:rsidR="00903FD2" w:rsidRPr="00653DB3" w:rsidRDefault="00903FD2" w:rsidP="00743449">
                  <w:pPr>
                    <w:adjustRightInd w:val="0"/>
                    <w:snapToGrid w:val="0"/>
                    <w:jc w:val="center"/>
                    <w:rPr>
                      <w:szCs w:val="21"/>
                    </w:rPr>
                  </w:pPr>
                  <w:r w:rsidRPr="00653DB3">
                    <w:rPr>
                      <w:rFonts w:hint="eastAsia"/>
                      <w:szCs w:val="21"/>
                    </w:rPr>
                    <w:t>3</w:t>
                  </w:r>
                </w:p>
              </w:tc>
              <w:tc>
                <w:tcPr>
                  <w:tcW w:w="1978" w:type="dxa"/>
                  <w:gridSpan w:val="2"/>
                  <w:vAlign w:val="center"/>
                </w:tcPr>
                <w:p w14:paraId="3856C43A" w14:textId="77777777" w:rsidR="00903FD2" w:rsidRPr="00653DB3" w:rsidRDefault="00903FD2" w:rsidP="008357D0">
                  <w:pPr>
                    <w:jc w:val="center"/>
                  </w:pPr>
                  <w:r w:rsidRPr="00653DB3">
                    <w:rPr>
                      <w:rFonts w:ascii="宋体" w:hAnsi="宋体"/>
                    </w:rPr>
                    <w:t>生理盐水</w:t>
                  </w:r>
                </w:p>
              </w:tc>
              <w:tc>
                <w:tcPr>
                  <w:tcW w:w="1184" w:type="dxa"/>
                  <w:vAlign w:val="center"/>
                </w:tcPr>
                <w:p w14:paraId="73B2AE7F" w14:textId="77777777" w:rsidR="00903FD2" w:rsidRPr="00653DB3" w:rsidRDefault="00131F3B" w:rsidP="008357D0">
                  <w:pPr>
                    <w:adjustRightInd w:val="0"/>
                    <w:snapToGrid w:val="0"/>
                    <w:jc w:val="center"/>
                    <w:rPr>
                      <w:szCs w:val="21"/>
                    </w:rPr>
                  </w:pPr>
                  <w:r w:rsidRPr="00653DB3">
                    <w:rPr>
                      <w:rFonts w:hint="eastAsia"/>
                      <w:szCs w:val="21"/>
                    </w:rPr>
                    <w:t>27990</w:t>
                  </w:r>
                </w:p>
              </w:tc>
              <w:tc>
                <w:tcPr>
                  <w:tcW w:w="1110" w:type="dxa"/>
                  <w:vAlign w:val="center"/>
                </w:tcPr>
                <w:p w14:paraId="28DD3EA4" w14:textId="77777777" w:rsidR="00903FD2" w:rsidRPr="00653DB3" w:rsidRDefault="00903FD2" w:rsidP="008357D0">
                  <w:pPr>
                    <w:adjustRightInd w:val="0"/>
                    <w:snapToGrid w:val="0"/>
                    <w:jc w:val="center"/>
                    <w:rPr>
                      <w:szCs w:val="21"/>
                    </w:rPr>
                  </w:pPr>
                  <w:r w:rsidRPr="00653DB3">
                    <w:rPr>
                      <w:rFonts w:hint="eastAsia"/>
                      <w:szCs w:val="21"/>
                    </w:rPr>
                    <w:t>瓶</w:t>
                  </w:r>
                  <w:r w:rsidRPr="00653DB3">
                    <w:rPr>
                      <w:rFonts w:hint="eastAsia"/>
                      <w:szCs w:val="21"/>
                    </w:rPr>
                    <w:t>/a</w:t>
                  </w:r>
                </w:p>
              </w:tc>
              <w:tc>
                <w:tcPr>
                  <w:tcW w:w="2718" w:type="dxa"/>
                  <w:vAlign w:val="center"/>
                </w:tcPr>
                <w:p w14:paraId="4AB8E0D6" w14:textId="56704E84" w:rsidR="00903FD2" w:rsidRPr="00653DB3" w:rsidRDefault="00C85830" w:rsidP="00FA34FB">
                  <w:pPr>
                    <w:jc w:val="center"/>
                  </w:pPr>
                  <w:r w:rsidRPr="00653DB3">
                    <w:rPr>
                      <w:rFonts w:hint="eastAsia"/>
                      <w:szCs w:val="21"/>
                    </w:rPr>
                    <w:t>500mL/</w:t>
                  </w:r>
                  <w:r w:rsidRPr="00653DB3">
                    <w:rPr>
                      <w:rFonts w:hint="eastAsia"/>
                      <w:szCs w:val="21"/>
                    </w:rPr>
                    <w:t>瓶，</w:t>
                  </w:r>
                  <w:r w:rsidR="00903FD2" w:rsidRPr="00653DB3">
                    <w:rPr>
                      <w:rFonts w:ascii="宋体" w:hAnsi="宋体"/>
                    </w:rPr>
                    <w:t>医疗用原料</w:t>
                  </w:r>
                </w:p>
              </w:tc>
            </w:tr>
            <w:tr w:rsidR="00653DB3" w:rsidRPr="00653DB3" w14:paraId="2F8AA541" w14:textId="77777777" w:rsidTr="004B2557">
              <w:trPr>
                <w:jc w:val="center"/>
              </w:trPr>
              <w:tc>
                <w:tcPr>
                  <w:tcW w:w="777" w:type="dxa"/>
                  <w:vAlign w:val="center"/>
                </w:tcPr>
                <w:p w14:paraId="6C601600" w14:textId="77777777" w:rsidR="00903FD2" w:rsidRPr="00653DB3" w:rsidRDefault="00903FD2" w:rsidP="00743449">
                  <w:pPr>
                    <w:adjustRightInd w:val="0"/>
                    <w:snapToGrid w:val="0"/>
                    <w:jc w:val="center"/>
                    <w:rPr>
                      <w:szCs w:val="21"/>
                    </w:rPr>
                  </w:pPr>
                  <w:r w:rsidRPr="00653DB3">
                    <w:rPr>
                      <w:rFonts w:hint="eastAsia"/>
                      <w:szCs w:val="21"/>
                    </w:rPr>
                    <w:t>4</w:t>
                  </w:r>
                </w:p>
              </w:tc>
              <w:tc>
                <w:tcPr>
                  <w:tcW w:w="1978" w:type="dxa"/>
                  <w:gridSpan w:val="2"/>
                  <w:vAlign w:val="center"/>
                </w:tcPr>
                <w:p w14:paraId="3D38E268" w14:textId="77777777" w:rsidR="00903FD2" w:rsidRPr="00653DB3" w:rsidRDefault="00903FD2" w:rsidP="008357D0">
                  <w:pPr>
                    <w:adjustRightInd w:val="0"/>
                    <w:snapToGrid w:val="0"/>
                    <w:jc w:val="center"/>
                    <w:rPr>
                      <w:szCs w:val="21"/>
                    </w:rPr>
                  </w:pPr>
                  <w:r w:rsidRPr="00653DB3">
                    <w:rPr>
                      <w:szCs w:val="21"/>
                    </w:rPr>
                    <w:t>输液器</w:t>
                  </w:r>
                </w:p>
              </w:tc>
              <w:tc>
                <w:tcPr>
                  <w:tcW w:w="1184" w:type="dxa"/>
                  <w:vAlign w:val="center"/>
                </w:tcPr>
                <w:p w14:paraId="4A52728B" w14:textId="77777777" w:rsidR="00903FD2" w:rsidRPr="00653DB3" w:rsidRDefault="00131F3B" w:rsidP="008357D0">
                  <w:pPr>
                    <w:adjustRightInd w:val="0"/>
                    <w:snapToGrid w:val="0"/>
                    <w:jc w:val="center"/>
                    <w:rPr>
                      <w:szCs w:val="21"/>
                    </w:rPr>
                  </w:pPr>
                  <w:r w:rsidRPr="00653DB3">
                    <w:rPr>
                      <w:rFonts w:hint="eastAsia"/>
                      <w:szCs w:val="21"/>
                    </w:rPr>
                    <w:t>53100</w:t>
                  </w:r>
                </w:p>
              </w:tc>
              <w:tc>
                <w:tcPr>
                  <w:tcW w:w="1110" w:type="dxa"/>
                  <w:vAlign w:val="center"/>
                </w:tcPr>
                <w:p w14:paraId="58011244" w14:textId="77777777" w:rsidR="00903FD2" w:rsidRPr="00653DB3" w:rsidRDefault="00903FD2" w:rsidP="008357D0">
                  <w:pPr>
                    <w:jc w:val="center"/>
                  </w:pPr>
                  <w:r w:rsidRPr="00653DB3">
                    <w:rPr>
                      <w:rFonts w:ascii="宋体" w:hAnsi="宋体" w:hint="eastAsia"/>
                    </w:rPr>
                    <w:t>支</w:t>
                  </w:r>
                  <w:r w:rsidRPr="00653DB3">
                    <w:t>/a</w:t>
                  </w:r>
                </w:p>
              </w:tc>
              <w:tc>
                <w:tcPr>
                  <w:tcW w:w="2718" w:type="dxa"/>
                  <w:vAlign w:val="center"/>
                </w:tcPr>
                <w:p w14:paraId="3C269764" w14:textId="77777777" w:rsidR="00903FD2" w:rsidRPr="00653DB3" w:rsidRDefault="00903FD2" w:rsidP="00FA34FB">
                  <w:pPr>
                    <w:jc w:val="center"/>
                  </w:pPr>
                  <w:r w:rsidRPr="00653DB3">
                    <w:rPr>
                      <w:rFonts w:ascii="宋体" w:hAnsi="宋体"/>
                    </w:rPr>
                    <w:t>医疗用原料</w:t>
                  </w:r>
                </w:p>
              </w:tc>
            </w:tr>
            <w:tr w:rsidR="00653DB3" w:rsidRPr="00653DB3" w14:paraId="645D8D4A" w14:textId="77777777" w:rsidTr="004B2557">
              <w:trPr>
                <w:jc w:val="center"/>
              </w:trPr>
              <w:tc>
                <w:tcPr>
                  <w:tcW w:w="777" w:type="dxa"/>
                  <w:vAlign w:val="center"/>
                </w:tcPr>
                <w:p w14:paraId="74F284DA" w14:textId="77777777" w:rsidR="00903FD2" w:rsidRPr="00653DB3" w:rsidRDefault="00903FD2" w:rsidP="00743449">
                  <w:pPr>
                    <w:adjustRightInd w:val="0"/>
                    <w:snapToGrid w:val="0"/>
                    <w:jc w:val="center"/>
                    <w:rPr>
                      <w:szCs w:val="21"/>
                    </w:rPr>
                  </w:pPr>
                  <w:r w:rsidRPr="00653DB3">
                    <w:rPr>
                      <w:rFonts w:hint="eastAsia"/>
                      <w:szCs w:val="21"/>
                    </w:rPr>
                    <w:t>5</w:t>
                  </w:r>
                </w:p>
              </w:tc>
              <w:tc>
                <w:tcPr>
                  <w:tcW w:w="1978" w:type="dxa"/>
                  <w:gridSpan w:val="2"/>
                  <w:vAlign w:val="center"/>
                </w:tcPr>
                <w:p w14:paraId="16DFA206" w14:textId="77777777" w:rsidR="00903FD2" w:rsidRPr="00653DB3" w:rsidRDefault="00903FD2" w:rsidP="008357D0">
                  <w:pPr>
                    <w:adjustRightInd w:val="0"/>
                    <w:snapToGrid w:val="0"/>
                    <w:jc w:val="center"/>
                    <w:rPr>
                      <w:szCs w:val="21"/>
                    </w:rPr>
                  </w:pPr>
                  <w:r w:rsidRPr="00653DB3">
                    <w:rPr>
                      <w:rFonts w:hint="eastAsia"/>
                      <w:szCs w:val="21"/>
                    </w:rPr>
                    <w:t>一次性注射器</w:t>
                  </w:r>
                </w:p>
              </w:tc>
              <w:tc>
                <w:tcPr>
                  <w:tcW w:w="1184" w:type="dxa"/>
                  <w:vAlign w:val="center"/>
                </w:tcPr>
                <w:p w14:paraId="1C57795A" w14:textId="77777777" w:rsidR="00903FD2" w:rsidRPr="00653DB3" w:rsidRDefault="00131F3B" w:rsidP="008357D0">
                  <w:pPr>
                    <w:adjustRightInd w:val="0"/>
                    <w:snapToGrid w:val="0"/>
                    <w:jc w:val="center"/>
                    <w:rPr>
                      <w:szCs w:val="21"/>
                    </w:rPr>
                  </w:pPr>
                  <w:r w:rsidRPr="00653DB3">
                    <w:rPr>
                      <w:rFonts w:hint="eastAsia"/>
                      <w:szCs w:val="21"/>
                    </w:rPr>
                    <w:t>208440</w:t>
                  </w:r>
                </w:p>
              </w:tc>
              <w:tc>
                <w:tcPr>
                  <w:tcW w:w="1110" w:type="dxa"/>
                  <w:vAlign w:val="center"/>
                </w:tcPr>
                <w:p w14:paraId="62D73BDF" w14:textId="77777777" w:rsidR="00903FD2" w:rsidRPr="00653DB3" w:rsidRDefault="00903FD2" w:rsidP="008357D0">
                  <w:pPr>
                    <w:adjustRightInd w:val="0"/>
                    <w:snapToGrid w:val="0"/>
                    <w:jc w:val="center"/>
                    <w:rPr>
                      <w:szCs w:val="21"/>
                    </w:rPr>
                  </w:pPr>
                  <w:r w:rsidRPr="00653DB3">
                    <w:rPr>
                      <w:rFonts w:ascii="宋体" w:hAnsi="宋体" w:hint="eastAsia"/>
                    </w:rPr>
                    <w:t>支</w:t>
                  </w:r>
                  <w:r w:rsidRPr="00653DB3">
                    <w:t>/a</w:t>
                  </w:r>
                </w:p>
              </w:tc>
              <w:tc>
                <w:tcPr>
                  <w:tcW w:w="2718" w:type="dxa"/>
                  <w:vAlign w:val="center"/>
                </w:tcPr>
                <w:p w14:paraId="7620D378" w14:textId="77777777" w:rsidR="00903FD2" w:rsidRPr="00653DB3" w:rsidRDefault="00903FD2" w:rsidP="00FA34FB">
                  <w:pPr>
                    <w:jc w:val="center"/>
                  </w:pPr>
                  <w:r w:rsidRPr="00653DB3">
                    <w:rPr>
                      <w:rFonts w:ascii="宋体" w:hAnsi="宋体"/>
                    </w:rPr>
                    <w:t>医疗用原料</w:t>
                  </w:r>
                </w:p>
              </w:tc>
            </w:tr>
            <w:tr w:rsidR="00653DB3" w:rsidRPr="00653DB3" w14:paraId="3B94A1FC" w14:textId="77777777" w:rsidTr="004B2557">
              <w:trPr>
                <w:jc w:val="center"/>
              </w:trPr>
              <w:tc>
                <w:tcPr>
                  <w:tcW w:w="777" w:type="dxa"/>
                  <w:vAlign w:val="center"/>
                </w:tcPr>
                <w:p w14:paraId="740242E5" w14:textId="77777777" w:rsidR="00903FD2" w:rsidRPr="00653DB3" w:rsidRDefault="00903FD2" w:rsidP="00743449">
                  <w:pPr>
                    <w:adjustRightInd w:val="0"/>
                    <w:snapToGrid w:val="0"/>
                    <w:jc w:val="center"/>
                    <w:rPr>
                      <w:szCs w:val="21"/>
                    </w:rPr>
                  </w:pPr>
                  <w:r w:rsidRPr="00653DB3">
                    <w:rPr>
                      <w:rFonts w:hint="eastAsia"/>
                      <w:szCs w:val="21"/>
                    </w:rPr>
                    <w:t>6</w:t>
                  </w:r>
                </w:p>
              </w:tc>
              <w:tc>
                <w:tcPr>
                  <w:tcW w:w="1978" w:type="dxa"/>
                  <w:gridSpan w:val="2"/>
                  <w:vAlign w:val="center"/>
                </w:tcPr>
                <w:p w14:paraId="15CD446E" w14:textId="77777777" w:rsidR="00903FD2" w:rsidRPr="00653DB3" w:rsidRDefault="00903FD2" w:rsidP="008357D0">
                  <w:pPr>
                    <w:jc w:val="center"/>
                  </w:pPr>
                  <w:r w:rsidRPr="00653DB3">
                    <w:rPr>
                      <w:rFonts w:ascii="宋体" w:hAnsi="宋体"/>
                    </w:rPr>
                    <w:t>灭菌纱布</w:t>
                  </w:r>
                </w:p>
              </w:tc>
              <w:tc>
                <w:tcPr>
                  <w:tcW w:w="1184" w:type="dxa"/>
                  <w:vAlign w:val="center"/>
                </w:tcPr>
                <w:p w14:paraId="7EC6DF89" w14:textId="77777777" w:rsidR="00903FD2" w:rsidRPr="00653DB3" w:rsidRDefault="00131F3B" w:rsidP="008357D0">
                  <w:pPr>
                    <w:adjustRightInd w:val="0"/>
                    <w:snapToGrid w:val="0"/>
                    <w:jc w:val="center"/>
                    <w:rPr>
                      <w:szCs w:val="21"/>
                    </w:rPr>
                  </w:pPr>
                  <w:r w:rsidRPr="00653DB3">
                    <w:rPr>
                      <w:rFonts w:hint="eastAsia"/>
                      <w:szCs w:val="21"/>
                    </w:rPr>
                    <w:t>45</w:t>
                  </w:r>
                  <w:r w:rsidR="00903FD2" w:rsidRPr="00653DB3">
                    <w:rPr>
                      <w:rFonts w:hint="eastAsia"/>
                      <w:szCs w:val="21"/>
                    </w:rPr>
                    <w:t>000</w:t>
                  </w:r>
                </w:p>
              </w:tc>
              <w:tc>
                <w:tcPr>
                  <w:tcW w:w="1110" w:type="dxa"/>
                  <w:vAlign w:val="center"/>
                </w:tcPr>
                <w:p w14:paraId="2E7A9816" w14:textId="77777777" w:rsidR="00903FD2" w:rsidRPr="00653DB3" w:rsidRDefault="00903FD2" w:rsidP="008357D0">
                  <w:pPr>
                    <w:jc w:val="center"/>
                  </w:pPr>
                  <w:r w:rsidRPr="00653DB3">
                    <w:rPr>
                      <w:rFonts w:ascii="宋体" w:hAnsi="宋体" w:hint="eastAsia"/>
                    </w:rPr>
                    <w:t>块</w:t>
                  </w:r>
                  <w:r w:rsidRPr="00653DB3">
                    <w:t>/a</w:t>
                  </w:r>
                </w:p>
              </w:tc>
              <w:tc>
                <w:tcPr>
                  <w:tcW w:w="2718" w:type="dxa"/>
                  <w:vAlign w:val="center"/>
                </w:tcPr>
                <w:p w14:paraId="30294DA6" w14:textId="77777777" w:rsidR="00903FD2" w:rsidRPr="00653DB3" w:rsidRDefault="00903FD2" w:rsidP="00FA34FB">
                  <w:pPr>
                    <w:jc w:val="center"/>
                  </w:pPr>
                  <w:r w:rsidRPr="00653DB3">
                    <w:rPr>
                      <w:rFonts w:ascii="宋体" w:hAnsi="宋体"/>
                    </w:rPr>
                    <w:t>医疗用原料</w:t>
                  </w:r>
                </w:p>
              </w:tc>
            </w:tr>
            <w:tr w:rsidR="00653DB3" w:rsidRPr="00653DB3" w14:paraId="438FB37D" w14:textId="77777777" w:rsidTr="004B2557">
              <w:trPr>
                <w:jc w:val="center"/>
              </w:trPr>
              <w:tc>
                <w:tcPr>
                  <w:tcW w:w="777" w:type="dxa"/>
                  <w:vAlign w:val="center"/>
                </w:tcPr>
                <w:p w14:paraId="501721BA" w14:textId="77777777" w:rsidR="00903FD2" w:rsidRPr="00653DB3" w:rsidRDefault="00903FD2" w:rsidP="00743449">
                  <w:pPr>
                    <w:adjustRightInd w:val="0"/>
                    <w:snapToGrid w:val="0"/>
                    <w:jc w:val="center"/>
                    <w:rPr>
                      <w:szCs w:val="21"/>
                    </w:rPr>
                  </w:pPr>
                  <w:r w:rsidRPr="00653DB3">
                    <w:rPr>
                      <w:rFonts w:hint="eastAsia"/>
                      <w:szCs w:val="21"/>
                    </w:rPr>
                    <w:t>7</w:t>
                  </w:r>
                </w:p>
              </w:tc>
              <w:tc>
                <w:tcPr>
                  <w:tcW w:w="1978" w:type="dxa"/>
                  <w:gridSpan w:val="2"/>
                  <w:vAlign w:val="center"/>
                </w:tcPr>
                <w:p w14:paraId="2275CCF7" w14:textId="77777777" w:rsidR="00903FD2" w:rsidRPr="00653DB3" w:rsidRDefault="00903FD2" w:rsidP="008357D0">
                  <w:pPr>
                    <w:jc w:val="center"/>
                    <w:rPr>
                      <w:rFonts w:ascii="宋体" w:hAnsi="宋体"/>
                    </w:rPr>
                  </w:pPr>
                  <w:r w:rsidRPr="00653DB3">
                    <w:t>一次性无菌注射针</w:t>
                  </w:r>
                </w:p>
              </w:tc>
              <w:tc>
                <w:tcPr>
                  <w:tcW w:w="1184" w:type="dxa"/>
                  <w:vAlign w:val="center"/>
                </w:tcPr>
                <w:p w14:paraId="1C44E4E4" w14:textId="77777777" w:rsidR="00903FD2" w:rsidRPr="00653DB3" w:rsidRDefault="00131F3B" w:rsidP="008357D0">
                  <w:pPr>
                    <w:adjustRightInd w:val="0"/>
                    <w:snapToGrid w:val="0"/>
                    <w:jc w:val="center"/>
                    <w:rPr>
                      <w:szCs w:val="21"/>
                    </w:rPr>
                  </w:pPr>
                  <w:r w:rsidRPr="00653DB3">
                    <w:rPr>
                      <w:rFonts w:hint="eastAsia"/>
                      <w:szCs w:val="21"/>
                    </w:rPr>
                    <w:t>9</w:t>
                  </w:r>
                  <w:r w:rsidR="00903FD2" w:rsidRPr="00653DB3">
                    <w:rPr>
                      <w:rFonts w:hint="eastAsia"/>
                      <w:szCs w:val="21"/>
                    </w:rPr>
                    <w:t>000</w:t>
                  </w:r>
                </w:p>
              </w:tc>
              <w:tc>
                <w:tcPr>
                  <w:tcW w:w="1110" w:type="dxa"/>
                  <w:vAlign w:val="center"/>
                </w:tcPr>
                <w:p w14:paraId="1A0DCB68" w14:textId="77777777" w:rsidR="00903FD2" w:rsidRPr="00653DB3" w:rsidRDefault="00903FD2" w:rsidP="008357D0">
                  <w:pPr>
                    <w:adjustRightInd w:val="0"/>
                    <w:snapToGrid w:val="0"/>
                    <w:jc w:val="center"/>
                    <w:rPr>
                      <w:szCs w:val="21"/>
                    </w:rPr>
                  </w:pPr>
                  <w:r w:rsidRPr="00653DB3">
                    <w:rPr>
                      <w:rFonts w:hint="eastAsia"/>
                    </w:rPr>
                    <w:t>支</w:t>
                  </w:r>
                  <w:r w:rsidRPr="00653DB3">
                    <w:t>/a</w:t>
                  </w:r>
                </w:p>
              </w:tc>
              <w:tc>
                <w:tcPr>
                  <w:tcW w:w="2718" w:type="dxa"/>
                  <w:vAlign w:val="center"/>
                </w:tcPr>
                <w:p w14:paraId="1E4120B0" w14:textId="77777777" w:rsidR="00903FD2" w:rsidRPr="00653DB3" w:rsidRDefault="00903FD2" w:rsidP="008357D0">
                  <w:pPr>
                    <w:adjustRightInd w:val="0"/>
                    <w:snapToGrid w:val="0"/>
                    <w:jc w:val="center"/>
                    <w:rPr>
                      <w:rFonts w:ascii="宋体" w:hAnsi="宋体"/>
                      <w:szCs w:val="21"/>
                    </w:rPr>
                  </w:pPr>
                  <w:r w:rsidRPr="00653DB3">
                    <w:rPr>
                      <w:rFonts w:ascii="宋体" w:hAnsi="宋体"/>
                    </w:rPr>
                    <w:t>医疗用原料</w:t>
                  </w:r>
                </w:p>
              </w:tc>
            </w:tr>
            <w:tr w:rsidR="00653DB3" w:rsidRPr="00653DB3" w14:paraId="36610E28" w14:textId="77777777" w:rsidTr="004B2557">
              <w:trPr>
                <w:jc w:val="center"/>
              </w:trPr>
              <w:tc>
                <w:tcPr>
                  <w:tcW w:w="777" w:type="dxa"/>
                  <w:vAlign w:val="center"/>
                </w:tcPr>
                <w:p w14:paraId="7AE59B0C" w14:textId="77777777" w:rsidR="00903FD2" w:rsidRPr="00653DB3" w:rsidRDefault="00903FD2" w:rsidP="00743449">
                  <w:pPr>
                    <w:adjustRightInd w:val="0"/>
                    <w:snapToGrid w:val="0"/>
                    <w:jc w:val="center"/>
                    <w:rPr>
                      <w:szCs w:val="21"/>
                    </w:rPr>
                  </w:pPr>
                  <w:r w:rsidRPr="00653DB3">
                    <w:rPr>
                      <w:rFonts w:hint="eastAsia"/>
                      <w:szCs w:val="21"/>
                    </w:rPr>
                    <w:t>8</w:t>
                  </w:r>
                </w:p>
              </w:tc>
              <w:tc>
                <w:tcPr>
                  <w:tcW w:w="1978" w:type="dxa"/>
                  <w:gridSpan w:val="2"/>
                  <w:vAlign w:val="center"/>
                </w:tcPr>
                <w:p w14:paraId="557A16FD" w14:textId="77777777" w:rsidR="00903FD2" w:rsidRPr="00653DB3" w:rsidRDefault="00903FD2" w:rsidP="008357D0">
                  <w:pPr>
                    <w:jc w:val="center"/>
                    <w:rPr>
                      <w:rFonts w:ascii="宋体" w:hAnsi="宋体"/>
                    </w:rPr>
                  </w:pPr>
                  <w:r w:rsidRPr="00653DB3">
                    <w:t>一次性静脉输液针</w:t>
                  </w:r>
                </w:p>
              </w:tc>
              <w:tc>
                <w:tcPr>
                  <w:tcW w:w="1184" w:type="dxa"/>
                  <w:vAlign w:val="center"/>
                </w:tcPr>
                <w:p w14:paraId="47D0DD06" w14:textId="77777777" w:rsidR="00903FD2" w:rsidRPr="00653DB3" w:rsidRDefault="00131F3B" w:rsidP="008357D0">
                  <w:pPr>
                    <w:adjustRightInd w:val="0"/>
                    <w:snapToGrid w:val="0"/>
                    <w:jc w:val="center"/>
                    <w:rPr>
                      <w:szCs w:val="21"/>
                    </w:rPr>
                  </w:pPr>
                  <w:r w:rsidRPr="00653DB3">
                    <w:rPr>
                      <w:rFonts w:hint="eastAsia"/>
                      <w:szCs w:val="21"/>
                    </w:rPr>
                    <w:t>18</w:t>
                  </w:r>
                  <w:r w:rsidR="00903FD2" w:rsidRPr="00653DB3">
                    <w:rPr>
                      <w:rFonts w:hint="eastAsia"/>
                      <w:szCs w:val="21"/>
                    </w:rPr>
                    <w:t>000</w:t>
                  </w:r>
                </w:p>
              </w:tc>
              <w:tc>
                <w:tcPr>
                  <w:tcW w:w="1110" w:type="dxa"/>
                  <w:vAlign w:val="center"/>
                </w:tcPr>
                <w:p w14:paraId="32BC0559" w14:textId="77777777" w:rsidR="00903FD2" w:rsidRPr="00653DB3" w:rsidRDefault="00903FD2" w:rsidP="008357D0">
                  <w:pPr>
                    <w:adjustRightInd w:val="0"/>
                    <w:snapToGrid w:val="0"/>
                    <w:jc w:val="center"/>
                    <w:rPr>
                      <w:szCs w:val="21"/>
                    </w:rPr>
                  </w:pPr>
                  <w:r w:rsidRPr="00653DB3">
                    <w:rPr>
                      <w:rFonts w:hint="eastAsia"/>
                    </w:rPr>
                    <w:t>支</w:t>
                  </w:r>
                  <w:r w:rsidRPr="00653DB3">
                    <w:t>/a</w:t>
                  </w:r>
                </w:p>
              </w:tc>
              <w:tc>
                <w:tcPr>
                  <w:tcW w:w="2718" w:type="dxa"/>
                  <w:vAlign w:val="center"/>
                </w:tcPr>
                <w:p w14:paraId="7225FCD3" w14:textId="77777777" w:rsidR="00903FD2" w:rsidRPr="00653DB3" w:rsidRDefault="00903FD2" w:rsidP="00FA34FB">
                  <w:pPr>
                    <w:adjustRightInd w:val="0"/>
                    <w:snapToGrid w:val="0"/>
                    <w:jc w:val="center"/>
                    <w:rPr>
                      <w:rFonts w:ascii="宋体" w:hAnsi="宋体"/>
                      <w:szCs w:val="21"/>
                    </w:rPr>
                  </w:pPr>
                  <w:r w:rsidRPr="00653DB3">
                    <w:rPr>
                      <w:rFonts w:ascii="仿宋_GB2312"/>
                    </w:rPr>
                    <w:t>医疗用原料</w:t>
                  </w:r>
                </w:p>
              </w:tc>
            </w:tr>
            <w:tr w:rsidR="00653DB3" w:rsidRPr="00653DB3" w14:paraId="11DDAC7A" w14:textId="77777777" w:rsidTr="004B2557">
              <w:trPr>
                <w:jc w:val="center"/>
              </w:trPr>
              <w:tc>
                <w:tcPr>
                  <w:tcW w:w="777" w:type="dxa"/>
                  <w:vAlign w:val="center"/>
                </w:tcPr>
                <w:p w14:paraId="4468F6C3" w14:textId="77777777" w:rsidR="00DB3E17" w:rsidRPr="00653DB3" w:rsidRDefault="00903FD2" w:rsidP="008357D0">
                  <w:pPr>
                    <w:adjustRightInd w:val="0"/>
                    <w:snapToGrid w:val="0"/>
                    <w:jc w:val="center"/>
                    <w:rPr>
                      <w:szCs w:val="21"/>
                    </w:rPr>
                  </w:pPr>
                  <w:r w:rsidRPr="00653DB3">
                    <w:rPr>
                      <w:rFonts w:hint="eastAsia"/>
                      <w:szCs w:val="21"/>
                    </w:rPr>
                    <w:t>9</w:t>
                  </w:r>
                </w:p>
              </w:tc>
              <w:tc>
                <w:tcPr>
                  <w:tcW w:w="1978" w:type="dxa"/>
                  <w:gridSpan w:val="2"/>
                  <w:vAlign w:val="center"/>
                </w:tcPr>
                <w:p w14:paraId="09CF75B4" w14:textId="77777777" w:rsidR="00DB3E17" w:rsidRPr="00653DB3" w:rsidRDefault="00DB3E17" w:rsidP="008357D0">
                  <w:pPr>
                    <w:jc w:val="center"/>
                    <w:rPr>
                      <w:rFonts w:ascii="宋体" w:hAnsi="宋体"/>
                    </w:rPr>
                  </w:pPr>
                  <w:r w:rsidRPr="00653DB3">
                    <w:rPr>
                      <w:rFonts w:ascii="宋体" w:hAnsi="宋体" w:hint="eastAsia"/>
                    </w:rPr>
                    <w:t>灭菌手套</w:t>
                  </w:r>
                </w:p>
              </w:tc>
              <w:tc>
                <w:tcPr>
                  <w:tcW w:w="1184" w:type="dxa"/>
                  <w:vAlign w:val="center"/>
                </w:tcPr>
                <w:p w14:paraId="76E32C37" w14:textId="77777777" w:rsidR="00DB3E17" w:rsidRPr="00653DB3" w:rsidRDefault="00131F3B" w:rsidP="008357D0">
                  <w:pPr>
                    <w:adjustRightInd w:val="0"/>
                    <w:snapToGrid w:val="0"/>
                    <w:jc w:val="center"/>
                    <w:rPr>
                      <w:szCs w:val="21"/>
                    </w:rPr>
                  </w:pPr>
                  <w:r w:rsidRPr="00653DB3">
                    <w:rPr>
                      <w:rFonts w:hint="eastAsia"/>
                      <w:szCs w:val="21"/>
                    </w:rPr>
                    <w:t>53850</w:t>
                  </w:r>
                </w:p>
              </w:tc>
              <w:tc>
                <w:tcPr>
                  <w:tcW w:w="1110" w:type="dxa"/>
                  <w:vAlign w:val="center"/>
                </w:tcPr>
                <w:p w14:paraId="0424322B" w14:textId="77777777" w:rsidR="00DB3E17" w:rsidRPr="00653DB3" w:rsidRDefault="00DB3E17" w:rsidP="008357D0">
                  <w:pPr>
                    <w:adjustRightInd w:val="0"/>
                    <w:snapToGrid w:val="0"/>
                    <w:jc w:val="center"/>
                  </w:pPr>
                  <w:r w:rsidRPr="00653DB3">
                    <w:rPr>
                      <w:rFonts w:hint="eastAsia"/>
                    </w:rPr>
                    <w:t>付</w:t>
                  </w:r>
                  <w:r w:rsidRPr="00653DB3">
                    <w:t>/a</w:t>
                  </w:r>
                </w:p>
              </w:tc>
              <w:tc>
                <w:tcPr>
                  <w:tcW w:w="2718" w:type="dxa"/>
                  <w:vAlign w:val="center"/>
                </w:tcPr>
                <w:p w14:paraId="7BA55C95" w14:textId="77777777" w:rsidR="00DB3E17" w:rsidRPr="00653DB3" w:rsidRDefault="00DB3E17" w:rsidP="008357D0">
                  <w:pPr>
                    <w:adjustRightInd w:val="0"/>
                    <w:snapToGrid w:val="0"/>
                    <w:jc w:val="center"/>
                    <w:rPr>
                      <w:rFonts w:ascii="宋体" w:hAnsi="宋体"/>
                      <w:szCs w:val="21"/>
                    </w:rPr>
                  </w:pPr>
                  <w:r w:rsidRPr="00653DB3">
                    <w:rPr>
                      <w:rFonts w:ascii="仿宋_GB2312"/>
                    </w:rPr>
                    <w:t>医疗用原料</w:t>
                  </w:r>
                </w:p>
              </w:tc>
            </w:tr>
            <w:tr w:rsidR="00653DB3" w:rsidRPr="00653DB3" w14:paraId="3DE55C6B" w14:textId="77777777" w:rsidTr="004B2557">
              <w:trPr>
                <w:jc w:val="center"/>
              </w:trPr>
              <w:tc>
                <w:tcPr>
                  <w:tcW w:w="777" w:type="dxa"/>
                  <w:vMerge w:val="restart"/>
                  <w:vAlign w:val="center"/>
                </w:tcPr>
                <w:p w14:paraId="002E90FA" w14:textId="77777777" w:rsidR="00AE690C" w:rsidRPr="00653DB3" w:rsidRDefault="00903FD2" w:rsidP="008357D0">
                  <w:pPr>
                    <w:adjustRightInd w:val="0"/>
                    <w:snapToGrid w:val="0"/>
                    <w:jc w:val="center"/>
                    <w:rPr>
                      <w:szCs w:val="21"/>
                    </w:rPr>
                  </w:pPr>
                  <w:r w:rsidRPr="00653DB3">
                    <w:rPr>
                      <w:rFonts w:hint="eastAsia"/>
                      <w:szCs w:val="21"/>
                    </w:rPr>
                    <w:t>10</w:t>
                  </w:r>
                </w:p>
              </w:tc>
              <w:tc>
                <w:tcPr>
                  <w:tcW w:w="463" w:type="dxa"/>
                  <w:vMerge w:val="restart"/>
                  <w:vAlign w:val="center"/>
                </w:tcPr>
                <w:p w14:paraId="157C7355" w14:textId="77777777" w:rsidR="00AE690C" w:rsidRPr="00653DB3" w:rsidRDefault="00AE690C" w:rsidP="008357D0">
                  <w:pPr>
                    <w:jc w:val="center"/>
                  </w:pPr>
                  <w:r w:rsidRPr="00653DB3">
                    <w:t>药品</w:t>
                  </w:r>
                </w:p>
              </w:tc>
              <w:tc>
                <w:tcPr>
                  <w:tcW w:w="1515" w:type="dxa"/>
                  <w:vAlign w:val="center"/>
                </w:tcPr>
                <w:p w14:paraId="6261334F" w14:textId="77777777" w:rsidR="00AE690C" w:rsidRPr="00653DB3" w:rsidRDefault="00AE690C" w:rsidP="008357D0">
                  <w:pPr>
                    <w:jc w:val="center"/>
                  </w:pPr>
                  <w:r w:rsidRPr="00653DB3">
                    <w:t>针剂药品</w:t>
                  </w:r>
                </w:p>
              </w:tc>
              <w:tc>
                <w:tcPr>
                  <w:tcW w:w="1184" w:type="dxa"/>
                  <w:vAlign w:val="center"/>
                </w:tcPr>
                <w:p w14:paraId="45FA4515" w14:textId="77777777" w:rsidR="00AE690C" w:rsidRPr="00653DB3" w:rsidRDefault="00131F3B" w:rsidP="008357D0">
                  <w:pPr>
                    <w:adjustRightInd w:val="0"/>
                    <w:snapToGrid w:val="0"/>
                    <w:jc w:val="center"/>
                    <w:rPr>
                      <w:szCs w:val="21"/>
                    </w:rPr>
                  </w:pPr>
                  <w:r w:rsidRPr="00653DB3">
                    <w:rPr>
                      <w:rFonts w:hint="eastAsia"/>
                      <w:szCs w:val="21"/>
                    </w:rPr>
                    <w:t>68.1</w:t>
                  </w:r>
                </w:p>
              </w:tc>
              <w:tc>
                <w:tcPr>
                  <w:tcW w:w="1110" w:type="dxa"/>
                  <w:vAlign w:val="center"/>
                </w:tcPr>
                <w:p w14:paraId="2D390B73" w14:textId="77777777" w:rsidR="00AE690C" w:rsidRPr="00653DB3" w:rsidRDefault="00AE690C" w:rsidP="008357D0">
                  <w:pPr>
                    <w:adjustRightInd w:val="0"/>
                    <w:snapToGrid w:val="0"/>
                    <w:jc w:val="center"/>
                  </w:pPr>
                  <w:r w:rsidRPr="00653DB3">
                    <w:rPr>
                      <w:rFonts w:hint="eastAsia"/>
                    </w:rPr>
                    <w:t>万支</w:t>
                  </w:r>
                  <w:r w:rsidRPr="00653DB3">
                    <w:t>/a</w:t>
                  </w:r>
                </w:p>
              </w:tc>
              <w:tc>
                <w:tcPr>
                  <w:tcW w:w="2718" w:type="dxa"/>
                  <w:vAlign w:val="center"/>
                </w:tcPr>
                <w:p w14:paraId="007905EF" w14:textId="77777777" w:rsidR="00AE690C" w:rsidRPr="00653DB3" w:rsidRDefault="00AE690C" w:rsidP="008357D0">
                  <w:pPr>
                    <w:adjustRightInd w:val="0"/>
                    <w:snapToGrid w:val="0"/>
                    <w:jc w:val="center"/>
                  </w:pPr>
                  <w:r w:rsidRPr="00653DB3">
                    <w:rPr>
                      <w:rFonts w:hint="eastAsia"/>
                    </w:rPr>
                    <w:t>/</w:t>
                  </w:r>
                </w:p>
              </w:tc>
            </w:tr>
            <w:tr w:rsidR="00653DB3" w:rsidRPr="00653DB3" w14:paraId="4E82182D" w14:textId="77777777" w:rsidTr="004B2557">
              <w:trPr>
                <w:jc w:val="center"/>
              </w:trPr>
              <w:tc>
                <w:tcPr>
                  <w:tcW w:w="777" w:type="dxa"/>
                  <w:vMerge/>
                  <w:vAlign w:val="center"/>
                </w:tcPr>
                <w:p w14:paraId="2317505D" w14:textId="77777777" w:rsidR="00AE690C" w:rsidRPr="00653DB3" w:rsidRDefault="00AE690C" w:rsidP="008357D0">
                  <w:pPr>
                    <w:adjustRightInd w:val="0"/>
                    <w:snapToGrid w:val="0"/>
                    <w:jc w:val="center"/>
                    <w:rPr>
                      <w:szCs w:val="21"/>
                    </w:rPr>
                  </w:pPr>
                </w:p>
              </w:tc>
              <w:tc>
                <w:tcPr>
                  <w:tcW w:w="463" w:type="dxa"/>
                  <w:vMerge/>
                  <w:vAlign w:val="center"/>
                </w:tcPr>
                <w:p w14:paraId="5072B668" w14:textId="77777777" w:rsidR="00AE690C" w:rsidRPr="00653DB3" w:rsidRDefault="00AE690C" w:rsidP="008357D0">
                  <w:pPr>
                    <w:jc w:val="center"/>
                  </w:pPr>
                </w:p>
              </w:tc>
              <w:tc>
                <w:tcPr>
                  <w:tcW w:w="1515" w:type="dxa"/>
                  <w:vAlign w:val="center"/>
                </w:tcPr>
                <w:p w14:paraId="5BCC9D94" w14:textId="77777777" w:rsidR="00AE690C" w:rsidRPr="00653DB3" w:rsidRDefault="00AE690C" w:rsidP="008357D0">
                  <w:pPr>
                    <w:jc w:val="center"/>
                  </w:pPr>
                  <w:r w:rsidRPr="00653DB3">
                    <w:t>片剂药</w:t>
                  </w:r>
                </w:p>
              </w:tc>
              <w:tc>
                <w:tcPr>
                  <w:tcW w:w="1184" w:type="dxa"/>
                  <w:vAlign w:val="center"/>
                </w:tcPr>
                <w:p w14:paraId="53C622E3" w14:textId="77777777" w:rsidR="00AE690C" w:rsidRPr="00653DB3" w:rsidRDefault="00131F3B" w:rsidP="008357D0">
                  <w:pPr>
                    <w:adjustRightInd w:val="0"/>
                    <w:snapToGrid w:val="0"/>
                    <w:jc w:val="center"/>
                    <w:rPr>
                      <w:szCs w:val="21"/>
                    </w:rPr>
                  </w:pPr>
                  <w:r w:rsidRPr="00653DB3">
                    <w:rPr>
                      <w:rFonts w:hint="eastAsia"/>
                      <w:szCs w:val="21"/>
                    </w:rPr>
                    <w:t>92.7</w:t>
                  </w:r>
                </w:p>
              </w:tc>
              <w:tc>
                <w:tcPr>
                  <w:tcW w:w="1110" w:type="dxa"/>
                  <w:vAlign w:val="center"/>
                </w:tcPr>
                <w:p w14:paraId="73353C6C" w14:textId="77777777" w:rsidR="00AE690C" w:rsidRPr="00653DB3" w:rsidRDefault="00AE690C" w:rsidP="008357D0">
                  <w:pPr>
                    <w:adjustRightInd w:val="0"/>
                    <w:snapToGrid w:val="0"/>
                    <w:jc w:val="center"/>
                  </w:pPr>
                  <w:r w:rsidRPr="00653DB3">
                    <w:rPr>
                      <w:rFonts w:hint="eastAsia"/>
                    </w:rPr>
                    <w:t>万支</w:t>
                  </w:r>
                  <w:r w:rsidRPr="00653DB3">
                    <w:t>/a</w:t>
                  </w:r>
                </w:p>
              </w:tc>
              <w:tc>
                <w:tcPr>
                  <w:tcW w:w="2718" w:type="dxa"/>
                  <w:vAlign w:val="center"/>
                </w:tcPr>
                <w:p w14:paraId="5C5BF2E5" w14:textId="77777777" w:rsidR="00AE690C" w:rsidRPr="00653DB3" w:rsidRDefault="00AE690C" w:rsidP="008357D0">
                  <w:pPr>
                    <w:adjustRightInd w:val="0"/>
                    <w:snapToGrid w:val="0"/>
                    <w:jc w:val="center"/>
                  </w:pPr>
                  <w:r w:rsidRPr="00653DB3">
                    <w:rPr>
                      <w:rFonts w:hint="eastAsia"/>
                    </w:rPr>
                    <w:t>/</w:t>
                  </w:r>
                </w:p>
              </w:tc>
            </w:tr>
            <w:tr w:rsidR="00653DB3" w:rsidRPr="00653DB3" w14:paraId="1598E568" w14:textId="77777777" w:rsidTr="004B2557">
              <w:trPr>
                <w:jc w:val="center"/>
              </w:trPr>
              <w:tc>
                <w:tcPr>
                  <w:tcW w:w="777" w:type="dxa"/>
                  <w:vMerge/>
                  <w:vAlign w:val="center"/>
                </w:tcPr>
                <w:p w14:paraId="6FE66025" w14:textId="77777777" w:rsidR="00AE690C" w:rsidRPr="00653DB3" w:rsidRDefault="00AE690C" w:rsidP="008357D0">
                  <w:pPr>
                    <w:adjustRightInd w:val="0"/>
                    <w:snapToGrid w:val="0"/>
                    <w:jc w:val="center"/>
                    <w:rPr>
                      <w:szCs w:val="21"/>
                    </w:rPr>
                  </w:pPr>
                </w:p>
              </w:tc>
              <w:tc>
                <w:tcPr>
                  <w:tcW w:w="463" w:type="dxa"/>
                  <w:vMerge/>
                  <w:vAlign w:val="center"/>
                </w:tcPr>
                <w:p w14:paraId="7403578F" w14:textId="77777777" w:rsidR="00AE690C" w:rsidRPr="00653DB3" w:rsidRDefault="00AE690C" w:rsidP="008357D0">
                  <w:pPr>
                    <w:jc w:val="center"/>
                  </w:pPr>
                </w:p>
              </w:tc>
              <w:tc>
                <w:tcPr>
                  <w:tcW w:w="1515" w:type="dxa"/>
                  <w:vAlign w:val="center"/>
                </w:tcPr>
                <w:p w14:paraId="3F430D59" w14:textId="77777777" w:rsidR="00AE690C" w:rsidRPr="00653DB3" w:rsidRDefault="00AE690C" w:rsidP="008357D0">
                  <w:pPr>
                    <w:jc w:val="center"/>
                  </w:pPr>
                  <w:r w:rsidRPr="00653DB3">
                    <w:t>中药材</w:t>
                  </w:r>
                </w:p>
              </w:tc>
              <w:tc>
                <w:tcPr>
                  <w:tcW w:w="1184" w:type="dxa"/>
                  <w:vAlign w:val="center"/>
                </w:tcPr>
                <w:p w14:paraId="0A63E7AD" w14:textId="77777777" w:rsidR="00AE690C" w:rsidRPr="00653DB3" w:rsidRDefault="00131F3B" w:rsidP="008357D0">
                  <w:pPr>
                    <w:adjustRightInd w:val="0"/>
                    <w:snapToGrid w:val="0"/>
                    <w:jc w:val="center"/>
                    <w:rPr>
                      <w:szCs w:val="21"/>
                    </w:rPr>
                  </w:pPr>
                  <w:r w:rsidRPr="00653DB3">
                    <w:rPr>
                      <w:rFonts w:hint="eastAsia"/>
                      <w:szCs w:val="21"/>
                    </w:rPr>
                    <w:t>49.869</w:t>
                  </w:r>
                </w:p>
              </w:tc>
              <w:tc>
                <w:tcPr>
                  <w:tcW w:w="1110" w:type="dxa"/>
                  <w:vAlign w:val="center"/>
                </w:tcPr>
                <w:p w14:paraId="35BB913E" w14:textId="77777777" w:rsidR="00AE690C" w:rsidRPr="00653DB3" w:rsidRDefault="00AE690C" w:rsidP="008357D0">
                  <w:pPr>
                    <w:adjustRightInd w:val="0"/>
                    <w:snapToGrid w:val="0"/>
                    <w:jc w:val="center"/>
                  </w:pPr>
                  <w:r w:rsidRPr="00653DB3">
                    <w:rPr>
                      <w:rFonts w:hint="eastAsia"/>
                    </w:rPr>
                    <w:t>t/a</w:t>
                  </w:r>
                </w:p>
              </w:tc>
              <w:tc>
                <w:tcPr>
                  <w:tcW w:w="2718" w:type="dxa"/>
                  <w:vAlign w:val="center"/>
                </w:tcPr>
                <w:p w14:paraId="77BFD69B" w14:textId="77777777" w:rsidR="00AE690C" w:rsidRPr="00653DB3" w:rsidRDefault="00AE690C" w:rsidP="008357D0">
                  <w:pPr>
                    <w:adjustRightInd w:val="0"/>
                    <w:snapToGrid w:val="0"/>
                    <w:jc w:val="center"/>
                  </w:pPr>
                  <w:r w:rsidRPr="00653DB3">
                    <w:rPr>
                      <w:rFonts w:hint="eastAsia"/>
                    </w:rPr>
                    <w:t>/</w:t>
                  </w:r>
                </w:p>
              </w:tc>
            </w:tr>
            <w:tr w:rsidR="00653DB3" w:rsidRPr="00653DB3" w14:paraId="781155A6" w14:textId="77777777" w:rsidTr="004B2557">
              <w:trPr>
                <w:trHeight w:val="290"/>
                <w:jc w:val="center"/>
              </w:trPr>
              <w:tc>
                <w:tcPr>
                  <w:tcW w:w="777" w:type="dxa"/>
                  <w:vAlign w:val="center"/>
                </w:tcPr>
                <w:p w14:paraId="25A58C3E" w14:textId="77777777" w:rsidR="00780691" w:rsidRPr="00653DB3" w:rsidRDefault="00780691" w:rsidP="00743449">
                  <w:pPr>
                    <w:adjustRightInd w:val="0"/>
                    <w:snapToGrid w:val="0"/>
                    <w:jc w:val="center"/>
                    <w:rPr>
                      <w:szCs w:val="21"/>
                    </w:rPr>
                  </w:pPr>
                  <w:r w:rsidRPr="00653DB3">
                    <w:rPr>
                      <w:rFonts w:hint="eastAsia"/>
                      <w:szCs w:val="21"/>
                    </w:rPr>
                    <w:t>11</w:t>
                  </w:r>
                </w:p>
              </w:tc>
              <w:tc>
                <w:tcPr>
                  <w:tcW w:w="1978" w:type="dxa"/>
                  <w:gridSpan w:val="2"/>
                  <w:vAlign w:val="center"/>
                </w:tcPr>
                <w:p w14:paraId="5B01E89C" w14:textId="77777777" w:rsidR="00780691" w:rsidRPr="00653DB3" w:rsidRDefault="00780691" w:rsidP="008357D0">
                  <w:pPr>
                    <w:adjustRightInd w:val="0"/>
                    <w:snapToGrid w:val="0"/>
                    <w:jc w:val="center"/>
                    <w:rPr>
                      <w:szCs w:val="21"/>
                    </w:rPr>
                  </w:pPr>
                  <w:r w:rsidRPr="00653DB3">
                    <w:rPr>
                      <w:rFonts w:hint="eastAsia"/>
                      <w:szCs w:val="21"/>
                    </w:rPr>
                    <w:t>甲醛</w:t>
                  </w:r>
                </w:p>
              </w:tc>
              <w:tc>
                <w:tcPr>
                  <w:tcW w:w="1184" w:type="dxa"/>
                  <w:vAlign w:val="center"/>
                </w:tcPr>
                <w:p w14:paraId="73458A73" w14:textId="77777777" w:rsidR="00780691" w:rsidRPr="00653DB3" w:rsidRDefault="00780691" w:rsidP="008357D0">
                  <w:pPr>
                    <w:adjustRightInd w:val="0"/>
                    <w:snapToGrid w:val="0"/>
                    <w:jc w:val="center"/>
                    <w:rPr>
                      <w:szCs w:val="21"/>
                    </w:rPr>
                  </w:pPr>
                  <w:r w:rsidRPr="00653DB3">
                    <w:rPr>
                      <w:rFonts w:hint="eastAsia"/>
                      <w:szCs w:val="21"/>
                    </w:rPr>
                    <w:t>258</w:t>
                  </w:r>
                </w:p>
              </w:tc>
              <w:tc>
                <w:tcPr>
                  <w:tcW w:w="1110" w:type="dxa"/>
                  <w:vAlign w:val="center"/>
                </w:tcPr>
                <w:p w14:paraId="4DDD5F8D" w14:textId="77777777" w:rsidR="00780691" w:rsidRPr="00653DB3" w:rsidRDefault="00780691" w:rsidP="007968DE">
                  <w:pPr>
                    <w:jc w:val="center"/>
                  </w:pPr>
                  <w:r w:rsidRPr="00653DB3">
                    <w:rPr>
                      <w:rFonts w:hint="eastAsia"/>
                      <w:szCs w:val="21"/>
                    </w:rPr>
                    <w:t>瓶</w:t>
                  </w:r>
                  <w:r w:rsidRPr="00653DB3">
                    <w:rPr>
                      <w:rFonts w:hint="eastAsia"/>
                      <w:szCs w:val="21"/>
                    </w:rPr>
                    <w:t>/a</w:t>
                  </w:r>
                </w:p>
              </w:tc>
              <w:tc>
                <w:tcPr>
                  <w:tcW w:w="2718" w:type="dxa"/>
                  <w:vAlign w:val="center"/>
                </w:tcPr>
                <w:p w14:paraId="40A79524" w14:textId="77777777" w:rsidR="00780691" w:rsidRPr="00653DB3" w:rsidRDefault="00780691" w:rsidP="00780691">
                  <w:pPr>
                    <w:adjustRightInd w:val="0"/>
                    <w:snapToGrid w:val="0"/>
                    <w:jc w:val="center"/>
                    <w:rPr>
                      <w:szCs w:val="21"/>
                    </w:rPr>
                  </w:pPr>
                  <w:r w:rsidRPr="00653DB3">
                    <w:rPr>
                      <w:rFonts w:hint="eastAsia"/>
                      <w:szCs w:val="21"/>
                    </w:rPr>
                    <w:t>500mL/</w:t>
                  </w:r>
                  <w:r w:rsidRPr="00653DB3">
                    <w:rPr>
                      <w:rFonts w:hint="eastAsia"/>
                      <w:szCs w:val="21"/>
                    </w:rPr>
                    <w:t>瓶，危险化学品，</w:t>
                  </w:r>
                  <w:r w:rsidRPr="00653DB3">
                    <w:rPr>
                      <w:rFonts w:hint="eastAsia"/>
                      <w:szCs w:val="21"/>
                    </w:rPr>
                    <w:t>CAS</w:t>
                  </w:r>
                  <w:r w:rsidRPr="00653DB3">
                    <w:rPr>
                      <w:rFonts w:hint="eastAsia"/>
                      <w:szCs w:val="21"/>
                    </w:rPr>
                    <w:t>号：</w:t>
                  </w:r>
                  <w:r w:rsidRPr="00653DB3">
                    <w:rPr>
                      <w:rFonts w:hint="eastAsia"/>
                      <w:szCs w:val="21"/>
                    </w:rPr>
                    <w:t>50-00-0</w:t>
                  </w:r>
                </w:p>
              </w:tc>
            </w:tr>
            <w:tr w:rsidR="00653DB3" w:rsidRPr="00653DB3" w14:paraId="71468E6B" w14:textId="77777777" w:rsidTr="004B2557">
              <w:trPr>
                <w:trHeight w:val="440"/>
                <w:jc w:val="center"/>
              </w:trPr>
              <w:tc>
                <w:tcPr>
                  <w:tcW w:w="777" w:type="dxa"/>
                  <w:vAlign w:val="center"/>
                </w:tcPr>
                <w:p w14:paraId="0F726933" w14:textId="7326E743" w:rsidR="00ED03D9" w:rsidRPr="00653DB3" w:rsidRDefault="00ED03D9" w:rsidP="00743449">
                  <w:pPr>
                    <w:adjustRightInd w:val="0"/>
                    <w:snapToGrid w:val="0"/>
                    <w:jc w:val="center"/>
                    <w:rPr>
                      <w:szCs w:val="21"/>
                    </w:rPr>
                  </w:pPr>
                  <w:r w:rsidRPr="00653DB3">
                    <w:rPr>
                      <w:rFonts w:hint="eastAsia"/>
                      <w:szCs w:val="21"/>
                    </w:rPr>
                    <w:t>12</w:t>
                  </w:r>
                </w:p>
              </w:tc>
              <w:tc>
                <w:tcPr>
                  <w:tcW w:w="1978" w:type="dxa"/>
                  <w:gridSpan w:val="2"/>
                  <w:vAlign w:val="center"/>
                </w:tcPr>
                <w:p w14:paraId="333A77E9" w14:textId="0F05CADF" w:rsidR="00ED03D9" w:rsidRPr="00653DB3" w:rsidRDefault="00ED03D9" w:rsidP="008357D0">
                  <w:pPr>
                    <w:adjustRightInd w:val="0"/>
                    <w:snapToGrid w:val="0"/>
                    <w:jc w:val="center"/>
                    <w:rPr>
                      <w:szCs w:val="21"/>
                    </w:rPr>
                  </w:pPr>
                  <w:r w:rsidRPr="00653DB3">
                    <w:rPr>
                      <w:rFonts w:hint="eastAsia"/>
                      <w:szCs w:val="21"/>
                    </w:rPr>
                    <w:t>次氯酸钠</w:t>
                  </w:r>
                </w:p>
              </w:tc>
              <w:tc>
                <w:tcPr>
                  <w:tcW w:w="1184" w:type="dxa"/>
                  <w:vAlign w:val="center"/>
                </w:tcPr>
                <w:p w14:paraId="6516E9D4" w14:textId="3B5A6EA8" w:rsidR="00ED03D9" w:rsidRPr="00653DB3" w:rsidRDefault="004B2557" w:rsidP="008357D0">
                  <w:pPr>
                    <w:adjustRightInd w:val="0"/>
                    <w:snapToGrid w:val="0"/>
                    <w:jc w:val="center"/>
                    <w:rPr>
                      <w:szCs w:val="21"/>
                    </w:rPr>
                  </w:pPr>
                  <w:r w:rsidRPr="00653DB3">
                    <w:rPr>
                      <w:rFonts w:hint="eastAsia"/>
                      <w:szCs w:val="21"/>
                    </w:rPr>
                    <w:t>12</w:t>
                  </w:r>
                </w:p>
              </w:tc>
              <w:tc>
                <w:tcPr>
                  <w:tcW w:w="1110" w:type="dxa"/>
                  <w:vAlign w:val="center"/>
                </w:tcPr>
                <w:p w14:paraId="3B154F18" w14:textId="11C885F9" w:rsidR="00ED03D9" w:rsidRPr="00653DB3" w:rsidRDefault="004B2557" w:rsidP="007968DE">
                  <w:pPr>
                    <w:jc w:val="center"/>
                    <w:rPr>
                      <w:szCs w:val="21"/>
                    </w:rPr>
                  </w:pPr>
                  <w:r w:rsidRPr="00653DB3">
                    <w:rPr>
                      <w:rFonts w:hint="eastAsia"/>
                      <w:szCs w:val="21"/>
                    </w:rPr>
                    <w:t>t/a</w:t>
                  </w:r>
                </w:p>
              </w:tc>
              <w:tc>
                <w:tcPr>
                  <w:tcW w:w="2718" w:type="dxa"/>
                  <w:vAlign w:val="center"/>
                </w:tcPr>
                <w:p w14:paraId="3B8826D5" w14:textId="36AEE38B" w:rsidR="00ED03D9" w:rsidRPr="00653DB3" w:rsidRDefault="00ED03D9" w:rsidP="00780691">
                  <w:pPr>
                    <w:adjustRightInd w:val="0"/>
                    <w:snapToGrid w:val="0"/>
                    <w:jc w:val="center"/>
                    <w:rPr>
                      <w:szCs w:val="21"/>
                    </w:rPr>
                  </w:pPr>
                  <w:r w:rsidRPr="00653DB3">
                    <w:rPr>
                      <w:rFonts w:hint="eastAsia"/>
                      <w:szCs w:val="21"/>
                    </w:rPr>
                    <w:t>废水处理消毒剂</w:t>
                  </w:r>
                  <w:r w:rsidR="004B2557" w:rsidRPr="00653DB3">
                    <w:rPr>
                      <w:rFonts w:hint="eastAsia"/>
                      <w:szCs w:val="21"/>
                    </w:rPr>
                    <w:t>，危险化学品，</w:t>
                  </w:r>
                  <w:r w:rsidR="004B2557" w:rsidRPr="00653DB3">
                    <w:rPr>
                      <w:rFonts w:hint="eastAsia"/>
                      <w:szCs w:val="21"/>
                    </w:rPr>
                    <w:t>CAS</w:t>
                  </w:r>
                  <w:r w:rsidR="004B2557" w:rsidRPr="00653DB3">
                    <w:rPr>
                      <w:rFonts w:hint="eastAsia"/>
                      <w:szCs w:val="21"/>
                    </w:rPr>
                    <w:t>号：</w:t>
                  </w:r>
                  <w:r w:rsidR="004B2557" w:rsidRPr="00653DB3">
                    <w:rPr>
                      <w:rFonts w:hint="eastAsia"/>
                      <w:szCs w:val="21"/>
                    </w:rPr>
                    <w:t>7681-52-9</w:t>
                  </w:r>
                </w:p>
              </w:tc>
            </w:tr>
            <w:tr w:rsidR="00653DB3" w:rsidRPr="00653DB3" w14:paraId="45115868" w14:textId="77777777" w:rsidTr="004B2557">
              <w:trPr>
                <w:jc w:val="center"/>
              </w:trPr>
              <w:tc>
                <w:tcPr>
                  <w:tcW w:w="777" w:type="dxa"/>
                  <w:vAlign w:val="center"/>
                </w:tcPr>
                <w:p w14:paraId="4C0FBDC3" w14:textId="3682DD6B" w:rsidR="00ED03D9" w:rsidRPr="00653DB3" w:rsidRDefault="00ED03D9" w:rsidP="00743449">
                  <w:pPr>
                    <w:adjustRightInd w:val="0"/>
                    <w:snapToGrid w:val="0"/>
                    <w:jc w:val="center"/>
                    <w:rPr>
                      <w:szCs w:val="21"/>
                    </w:rPr>
                  </w:pPr>
                  <w:r w:rsidRPr="00653DB3">
                    <w:rPr>
                      <w:rFonts w:hint="eastAsia"/>
                      <w:szCs w:val="21"/>
                    </w:rPr>
                    <w:t>13</w:t>
                  </w:r>
                </w:p>
              </w:tc>
              <w:tc>
                <w:tcPr>
                  <w:tcW w:w="1978" w:type="dxa"/>
                  <w:gridSpan w:val="2"/>
                  <w:vAlign w:val="center"/>
                </w:tcPr>
                <w:p w14:paraId="12EFB071" w14:textId="77777777" w:rsidR="00ED03D9" w:rsidRPr="00653DB3" w:rsidRDefault="00ED03D9" w:rsidP="008357D0">
                  <w:pPr>
                    <w:adjustRightInd w:val="0"/>
                    <w:snapToGrid w:val="0"/>
                    <w:jc w:val="center"/>
                    <w:rPr>
                      <w:szCs w:val="21"/>
                    </w:rPr>
                  </w:pPr>
                  <w:r w:rsidRPr="00653DB3">
                    <w:rPr>
                      <w:rFonts w:hint="eastAsia"/>
                      <w:szCs w:val="21"/>
                    </w:rPr>
                    <w:t>水</w:t>
                  </w:r>
                </w:p>
              </w:tc>
              <w:tc>
                <w:tcPr>
                  <w:tcW w:w="1184" w:type="dxa"/>
                  <w:vAlign w:val="center"/>
                </w:tcPr>
                <w:p w14:paraId="1050A749" w14:textId="77777777" w:rsidR="00ED03D9" w:rsidRPr="00653DB3" w:rsidRDefault="00ED03D9" w:rsidP="008357D0">
                  <w:pPr>
                    <w:adjustRightInd w:val="0"/>
                    <w:snapToGrid w:val="0"/>
                    <w:jc w:val="center"/>
                    <w:rPr>
                      <w:szCs w:val="21"/>
                    </w:rPr>
                  </w:pPr>
                  <w:r w:rsidRPr="00653DB3">
                    <w:rPr>
                      <w:rFonts w:hint="eastAsia"/>
                      <w:szCs w:val="21"/>
                    </w:rPr>
                    <w:t>100386.1</w:t>
                  </w:r>
                </w:p>
              </w:tc>
              <w:tc>
                <w:tcPr>
                  <w:tcW w:w="1110" w:type="dxa"/>
                  <w:vAlign w:val="center"/>
                </w:tcPr>
                <w:p w14:paraId="012E52E5" w14:textId="77777777" w:rsidR="00ED03D9" w:rsidRPr="00653DB3" w:rsidRDefault="00ED03D9" w:rsidP="008357D0">
                  <w:pPr>
                    <w:adjustRightInd w:val="0"/>
                    <w:snapToGrid w:val="0"/>
                    <w:jc w:val="center"/>
                    <w:rPr>
                      <w:szCs w:val="21"/>
                    </w:rPr>
                  </w:pPr>
                  <w:r w:rsidRPr="00653DB3">
                    <w:rPr>
                      <w:szCs w:val="21"/>
                    </w:rPr>
                    <w:t>t</w:t>
                  </w:r>
                  <w:r w:rsidRPr="00653DB3">
                    <w:rPr>
                      <w:rFonts w:hint="eastAsia"/>
                      <w:szCs w:val="21"/>
                    </w:rPr>
                    <w:t>/a</w:t>
                  </w:r>
                </w:p>
              </w:tc>
              <w:tc>
                <w:tcPr>
                  <w:tcW w:w="2718" w:type="dxa"/>
                  <w:vAlign w:val="center"/>
                </w:tcPr>
                <w:p w14:paraId="692ED795" w14:textId="77777777" w:rsidR="00ED03D9" w:rsidRPr="00653DB3" w:rsidRDefault="00ED03D9" w:rsidP="008357D0">
                  <w:pPr>
                    <w:adjustRightInd w:val="0"/>
                    <w:snapToGrid w:val="0"/>
                    <w:jc w:val="center"/>
                    <w:rPr>
                      <w:szCs w:val="21"/>
                    </w:rPr>
                  </w:pPr>
                  <w:r w:rsidRPr="00653DB3">
                    <w:rPr>
                      <w:rFonts w:hint="eastAsia"/>
                      <w:szCs w:val="21"/>
                    </w:rPr>
                    <w:t>/</w:t>
                  </w:r>
                </w:p>
              </w:tc>
            </w:tr>
            <w:tr w:rsidR="00653DB3" w:rsidRPr="00653DB3" w14:paraId="4E7544F8" w14:textId="77777777" w:rsidTr="004B2557">
              <w:trPr>
                <w:jc w:val="center"/>
              </w:trPr>
              <w:tc>
                <w:tcPr>
                  <w:tcW w:w="777" w:type="dxa"/>
                  <w:vAlign w:val="center"/>
                </w:tcPr>
                <w:p w14:paraId="45795497" w14:textId="557510E3" w:rsidR="00ED03D9" w:rsidRPr="00653DB3" w:rsidRDefault="00ED03D9" w:rsidP="00903FD2">
                  <w:pPr>
                    <w:adjustRightInd w:val="0"/>
                    <w:snapToGrid w:val="0"/>
                    <w:jc w:val="center"/>
                    <w:rPr>
                      <w:szCs w:val="21"/>
                    </w:rPr>
                  </w:pPr>
                  <w:r w:rsidRPr="00653DB3">
                    <w:rPr>
                      <w:rFonts w:hint="eastAsia"/>
                      <w:szCs w:val="21"/>
                    </w:rPr>
                    <w:t>14</w:t>
                  </w:r>
                </w:p>
              </w:tc>
              <w:tc>
                <w:tcPr>
                  <w:tcW w:w="1978" w:type="dxa"/>
                  <w:gridSpan w:val="2"/>
                  <w:vAlign w:val="center"/>
                </w:tcPr>
                <w:p w14:paraId="5AAEF148" w14:textId="77777777" w:rsidR="00ED03D9" w:rsidRPr="00653DB3" w:rsidRDefault="00ED03D9" w:rsidP="008357D0">
                  <w:pPr>
                    <w:adjustRightInd w:val="0"/>
                    <w:snapToGrid w:val="0"/>
                    <w:jc w:val="center"/>
                    <w:rPr>
                      <w:szCs w:val="21"/>
                    </w:rPr>
                  </w:pPr>
                  <w:r w:rsidRPr="00653DB3">
                    <w:rPr>
                      <w:rFonts w:hint="eastAsia"/>
                      <w:szCs w:val="21"/>
                    </w:rPr>
                    <w:t>电</w:t>
                  </w:r>
                </w:p>
              </w:tc>
              <w:tc>
                <w:tcPr>
                  <w:tcW w:w="1184" w:type="dxa"/>
                  <w:vAlign w:val="center"/>
                </w:tcPr>
                <w:p w14:paraId="046B3B7D" w14:textId="77777777" w:rsidR="00ED03D9" w:rsidRPr="00653DB3" w:rsidRDefault="00ED03D9" w:rsidP="008357D0">
                  <w:pPr>
                    <w:adjustRightInd w:val="0"/>
                    <w:snapToGrid w:val="0"/>
                    <w:jc w:val="center"/>
                    <w:rPr>
                      <w:szCs w:val="21"/>
                    </w:rPr>
                  </w:pPr>
                  <w:r w:rsidRPr="00653DB3">
                    <w:rPr>
                      <w:rFonts w:hint="eastAsia"/>
                      <w:szCs w:val="21"/>
                    </w:rPr>
                    <w:t>500</w:t>
                  </w:r>
                </w:p>
              </w:tc>
              <w:tc>
                <w:tcPr>
                  <w:tcW w:w="1110" w:type="dxa"/>
                  <w:vAlign w:val="center"/>
                </w:tcPr>
                <w:p w14:paraId="20D5E635" w14:textId="4E6DF687" w:rsidR="00ED03D9" w:rsidRPr="00653DB3" w:rsidRDefault="00ED03D9" w:rsidP="008357D0">
                  <w:pPr>
                    <w:adjustRightInd w:val="0"/>
                    <w:snapToGrid w:val="0"/>
                    <w:jc w:val="center"/>
                    <w:rPr>
                      <w:szCs w:val="21"/>
                    </w:rPr>
                  </w:pPr>
                  <w:r w:rsidRPr="00653DB3">
                    <w:rPr>
                      <w:szCs w:val="21"/>
                    </w:rPr>
                    <w:t>万</w:t>
                  </w:r>
                  <w:r w:rsidRPr="00653DB3">
                    <w:rPr>
                      <w:szCs w:val="21"/>
                    </w:rPr>
                    <w:t>kwh/</w:t>
                  </w:r>
                  <w:r w:rsidRPr="00653DB3">
                    <w:rPr>
                      <w:rFonts w:hint="eastAsia"/>
                      <w:szCs w:val="21"/>
                    </w:rPr>
                    <w:t>a</w:t>
                  </w:r>
                </w:p>
              </w:tc>
              <w:tc>
                <w:tcPr>
                  <w:tcW w:w="2718" w:type="dxa"/>
                  <w:vAlign w:val="center"/>
                </w:tcPr>
                <w:p w14:paraId="48ED30C8" w14:textId="77777777" w:rsidR="00ED03D9" w:rsidRPr="00653DB3" w:rsidRDefault="00ED03D9" w:rsidP="008357D0">
                  <w:pPr>
                    <w:adjustRightInd w:val="0"/>
                    <w:snapToGrid w:val="0"/>
                    <w:jc w:val="center"/>
                    <w:rPr>
                      <w:szCs w:val="21"/>
                    </w:rPr>
                  </w:pPr>
                  <w:r w:rsidRPr="00653DB3">
                    <w:rPr>
                      <w:rFonts w:hint="eastAsia"/>
                      <w:szCs w:val="21"/>
                    </w:rPr>
                    <w:t>/</w:t>
                  </w:r>
                </w:p>
              </w:tc>
            </w:tr>
            <w:tr w:rsidR="00653DB3" w:rsidRPr="00653DB3" w14:paraId="0D7941CF" w14:textId="77777777" w:rsidTr="004B2557">
              <w:trPr>
                <w:trHeight w:val="56"/>
                <w:jc w:val="center"/>
              </w:trPr>
              <w:tc>
                <w:tcPr>
                  <w:tcW w:w="777" w:type="dxa"/>
                  <w:vAlign w:val="center"/>
                </w:tcPr>
                <w:p w14:paraId="119C2FEB" w14:textId="646B27EA" w:rsidR="00ED03D9" w:rsidRPr="00653DB3" w:rsidRDefault="00ED03D9" w:rsidP="00903FD2">
                  <w:pPr>
                    <w:adjustRightInd w:val="0"/>
                    <w:snapToGrid w:val="0"/>
                    <w:jc w:val="center"/>
                    <w:rPr>
                      <w:szCs w:val="21"/>
                    </w:rPr>
                  </w:pPr>
                  <w:r w:rsidRPr="00653DB3">
                    <w:rPr>
                      <w:rFonts w:hint="eastAsia"/>
                      <w:szCs w:val="21"/>
                    </w:rPr>
                    <w:t>15</w:t>
                  </w:r>
                </w:p>
              </w:tc>
              <w:tc>
                <w:tcPr>
                  <w:tcW w:w="1978" w:type="dxa"/>
                  <w:gridSpan w:val="2"/>
                  <w:vAlign w:val="center"/>
                </w:tcPr>
                <w:p w14:paraId="2FE704BE" w14:textId="2A859C0F" w:rsidR="00ED03D9" w:rsidRPr="00653DB3" w:rsidRDefault="00ED03D9" w:rsidP="008357D0">
                  <w:pPr>
                    <w:adjustRightInd w:val="0"/>
                    <w:snapToGrid w:val="0"/>
                    <w:jc w:val="center"/>
                    <w:rPr>
                      <w:szCs w:val="21"/>
                    </w:rPr>
                  </w:pPr>
                  <w:r w:rsidRPr="00653DB3">
                    <w:rPr>
                      <w:rFonts w:hint="eastAsia"/>
                      <w:szCs w:val="21"/>
                    </w:rPr>
                    <w:t>天然气</w:t>
                  </w:r>
                </w:p>
              </w:tc>
              <w:tc>
                <w:tcPr>
                  <w:tcW w:w="1184" w:type="dxa"/>
                  <w:vAlign w:val="center"/>
                </w:tcPr>
                <w:p w14:paraId="4CADB39B" w14:textId="532534AC" w:rsidR="00ED03D9" w:rsidRPr="00653DB3" w:rsidRDefault="000A135C" w:rsidP="008357D0">
                  <w:pPr>
                    <w:adjustRightInd w:val="0"/>
                    <w:snapToGrid w:val="0"/>
                    <w:jc w:val="center"/>
                    <w:rPr>
                      <w:szCs w:val="21"/>
                    </w:rPr>
                  </w:pPr>
                  <w:r w:rsidRPr="00653DB3">
                    <w:rPr>
                      <w:rFonts w:hint="eastAsia"/>
                      <w:szCs w:val="21"/>
                    </w:rPr>
                    <w:t>50</w:t>
                  </w:r>
                </w:p>
              </w:tc>
              <w:tc>
                <w:tcPr>
                  <w:tcW w:w="1110" w:type="dxa"/>
                  <w:vAlign w:val="center"/>
                </w:tcPr>
                <w:p w14:paraId="3ED01F32" w14:textId="63B8E8AB" w:rsidR="00ED03D9" w:rsidRPr="00653DB3" w:rsidRDefault="00ED03D9" w:rsidP="008357D0">
                  <w:pPr>
                    <w:adjustRightInd w:val="0"/>
                    <w:snapToGrid w:val="0"/>
                    <w:jc w:val="center"/>
                    <w:rPr>
                      <w:szCs w:val="21"/>
                    </w:rPr>
                  </w:pPr>
                  <w:r w:rsidRPr="00653DB3">
                    <w:rPr>
                      <w:rFonts w:hint="eastAsia"/>
                      <w:szCs w:val="21"/>
                    </w:rPr>
                    <w:t>万</w:t>
                  </w:r>
                  <w:r w:rsidRPr="00653DB3">
                    <w:rPr>
                      <w:rFonts w:hint="eastAsia"/>
                      <w:szCs w:val="21"/>
                    </w:rPr>
                    <w:t>m</w:t>
                  </w:r>
                  <w:r w:rsidRPr="00653DB3">
                    <w:rPr>
                      <w:rFonts w:hint="eastAsia"/>
                      <w:szCs w:val="21"/>
                      <w:vertAlign w:val="superscript"/>
                    </w:rPr>
                    <w:t>3</w:t>
                  </w:r>
                  <w:r w:rsidRPr="00653DB3">
                    <w:rPr>
                      <w:szCs w:val="21"/>
                    </w:rPr>
                    <w:t>/</w:t>
                  </w:r>
                  <w:r w:rsidRPr="00653DB3">
                    <w:rPr>
                      <w:rFonts w:hint="eastAsia"/>
                      <w:szCs w:val="21"/>
                    </w:rPr>
                    <w:t>a</w:t>
                  </w:r>
                </w:p>
              </w:tc>
              <w:tc>
                <w:tcPr>
                  <w:tcW w:w="2718" w:type="dxa"/>
                  <w:vAlign w:val="center"/>
                </w:tcPr>
                <w:p w14:paraId="51498B7E" w14:textId="47C2DB83" w:rsidR="00ED03D9" w:rsidRPr="00653DB3" w:rsidRDefault="00ED03D9" w:rsidP="008357D0">
                  <w:pPr>
                    <w:adjustRightInd w:val="0"/>
                    <w:snapToGrid w:val="0"/>
                    <w:jc w:val="center"/>
                    <w:rPr>
                      <w:szCs w:val="21"/>
                    </w:rPr>
                  </w:pPr>
                  <w:r w:rsidRPr="00653DB3">
                    <w:rPr>
                      <w:rFonts w:hint="eastAsia"/>
                      <w:szCs w:val="21"/>
                    </w:rPr>
                    <w:t>/</w:t>
                  </w:r>
                </w:p>
              </w:tc>
            </w:tr>
          </w:tbl>
          <w:p w14:paraId="50D22BFB" w14:textId="77777777" w:rsidR="00501921" w:rsidRPr="00653DB3" w:rsidRDefault="00246237" w:rsidP="00E42BB8">
            <w:pPr>
              <w:pStyle w:val="ad"/>
              <w:adjustRightInd w:val="0"/>
              <w:snapToGrid w:val="0"/>
              <w:spacing w:line="348" w:lineRule="auto"/>
              <w:ind w:firstLineChars="0" w:firstLine="0"/>
              <w:rPr>
                <w:b/>
                <w:bCs/>
                <w:sz w:val="24"/>
              </w:rPr>
            </w:pPr>
            <w:r w:rsidRPr="00653DB3">
              <w:rPr>
                <w:rFonts w:hint="eastAsia"/>
                <w:b/>
                <w:bCs/>
                <w:sz w:val="24"/>
              </w:rPr>
              <w:t>1.2.5</w:t>
            </w:r>
            <w:r w:rsidR="00875BD0" w:rsidRPr="00653DB3">
              <w:rPr>
                <w:rFonts w:hint="eastAsia"/>
                <w:b/>
                <w:bCs/>
                <w:sz w:val="24"/>
              </w:rPr>
              <w:t>公用工程</w:t>
            </w:r>
          </w:p>
          <w:p w14:paraId="29EE16C6" w14:textId="77777777" w:rsidR="00875BD0" w:rsidRPr="00653DB3" w:rsidRDefault="00875BD0" w:rsidP="00875BD0">
            <w:pPr>
              <w:pStyle w:val="ad"/>
              <w:adjustRightInd w:val="0"/>
              <w:snapToGrid w:val="0"/>
              <w:spacing w:line="348" w:lineRule="auto"/>
              <w:ind w:firstLine="480"/>
              <w:rPr>
                <w:bCs/>
                <w:sz w:val="24"/>
              </w:rPr>
            </w:pPr>
            <w:r w:rsidRPr="00653DB3">
              <w:rPr>
                <w:rFonts w:hint="eastAsia"/>
                <w:bCs/>
                <w:sz w:val="24"/>
              </w:rPr>
              <w:t>1</w:t>
            </w:r>
            <w:r w:rsidRPr="00653DB3">
              <w:rPr>
                <w:rFonts w:hint="eastAsia"/>
                <w:bCs/>
                <w:sz w:val="24"/>
              </w:rPr>
              <w:t>、功能布局</w:t>
            </w:r>
          </w:p>
          <w:p w14:paraId="2DEC748F" w14:textId="77777777" w:rsidR="00875BD0" w:rsidRPr="00653DB3" w:rsidRDefault="00875BD0" w:rsidP="00875BD0">
            <w:pPr>
              <w:pStyle w:val="ad"/>
              <w:adjustRightInd w:val="0"/>
              <w:snapToGrid w:val="0"/>
              <w:spacing w:line="348" w:lineRule="auto"/>
              <w:ind w:firstLine="480"/>
              <w:rPr>
                <w:bCs/>
                <w:sz w:val="24"/>
              </w:rPr>
            </w:pPr>
            <w:r w:rsidRPr="00653DB3">
              <w:rPr>
                <w:rFonts w:hint="eastAsia"/>
                <w:bCs/>
                <w:sz w:val="24"/>
              </w:rPr>
              <w:t>建筑呈现南北布局，</w:t>
            </w:r>
            <w:proofErr w:type="gramStart"/>
            <w:r w:rsidRPr="00653DB3">
              <w:rPr>
                <w:rFonts w:hint="eastAsia"/>
                <w:bCs/>
                <w:sz w:val="24"/>
              </w:rPr>
              <w:t>南低北高</w:t>
            </w:r>
            <w:proofErr w:type="gramEnd"/>
            <w:r w:rsidRPr="00653DB3">
              <w:rPr>
                <w:rFonts w:hint="eastAsia"/>
                <w:bCs/>
                <w:sz w:val="24"/>
              </w:rPr>
              <w:t>的态势，充分利用南向的采光面，在空间上围合成西侧的广场和南侧的庭院。总体的布局基本以“王”字型作为主要骨架，由南至北分布门诊区、医技区和住院区。</w:t>
            </w:r>
          </w:p>
          <w:p w14:paraId="6340687D" w14:textId="77777777" w:rsidR="0037104A" w:rsidRPr="00653DB3" w:rsidRDefault="0037104A" w:rsidP="00875BD0">
            <w:pPr>
              <w:pStyle w:val="ad"/>
              <w:adjustRightInd w:val="0"/>
              <w:snapToGrid w:val="0"/>
              <w:spacing w:line="348" w:lineRule="auto"/>
              <w:ind w:firstLine="480"/>
              <w:rPr>
                <w:bCs/>
                <w:sz w:val="24"/>
              </w:rPr>
            </w:pPr>
            <w:r w:rsidRPr="00653DB3">
              <w:rPr>
                <w:rFonts w:hint="eastAsia"/>
                <w:bCs/>
                <w:sz w:val="24"/>
              </w:rPr>
              <w:t>2</w:t>
            </w:r>
            <w:r w:rsidRPr="00653DB3">
              <w:rPr>
                <w:rFonts w:hint="eastAsia"/>
                <w:bCs/>
                <w:sz w:val="24"/>
              </w:rPr>
              <w:t>、交通组织</w:t>
            </w:r>
          </w:p>
          <w:p w14:paraId="38F57BBF" w14:textId="191BC0F6" w:rsidR="0037104A" w:rsidRPr="00653DB3" w:rsidRDefault="0037104A" w:rsidP="0037104A">
            <w:pPr>
              <w:pStyle w:val="ad"/>
              <w:adjustRightInd w:val="0"/>
              <w:snapToGrid w:val="0"/>
              <w:spacing w:line="348" w:lineRule="auto"/>
              <w:ind w:firstLine="480"/>
              <w:rPr>
                <w:bCs/>
                <w:sz w:val="24"/>
              </w:rPr>
            </w:pPr>
            <w:r w:rsidRPr="00653DB3">
              <w:rPr>
                <w:rFonts w:hint="eastAsia"/>
                <w:bCs/>
                <w:sz w:val="24"/>
              </w:rPr>
              <w:t>基地的交通组织秉承人车分流、洁污分流的主旨。基地一共有</w:t>
            </w:r>
            <w:r w:rsidRPr="00653DB3">
              <w:rPr>
                <w:rFonts w:hint="eastAsia"/>
                <w:bCs/>
                <w:sz w:val="24"/>
              </w:rPr>
              <w:t>3</w:t>
            </w:r>
            <w:r w:rsidRPr="00653DB3">
              <w:rPr>
                <w:rFonts w:hint="eastAsia"/>
                <w:bCs/>
                <w:sz w:val="24"/>
              </w:rPr>
              <w:t>个车行出入口。东侧设置主要出入口和次要出入口，分别为门急诊人群和住院人群服务。北侧出入口主要设置为专门的污物出口。内部交通实现完全洁污分流。由于各分诊单元都有独立的出入口，基地内部设置了一条</w:t>
            </w:r>
            <w:r w:rsidR="00667B85" w:rsidRPr="00653DB3">
              <w:rPr>
                <w:rFonts w:hint="eastAsia"/>
                <w:bCs/>
                <w:sz w:val="24"/>
              </w:rPr>
              <w:t>6m</w:t>
            </w:r>
            <w:r w:rsidRPr="00653DB3">
              <w:rPr>
                <w:rFonts w:hint="eastAsia"/>
                <w:bCs/>
                <w:sz w:val="24"/>
              </w:rPr>
              <w:t>的环形辅道来组织交通，保证车行交通可以方便地服务到每个分诊单元和住院楼。基本在各个主要出入口之前都再增加一条</w:t>
            </w:r>
            <w:r w:rsidRPr="00653DB3">
              <w:rPr>
                <w:rFonts w:hint="eastAsia"/>
                <w:bCs/>
                <w:sz w:val="24"/>
              </w:rPr>
              <w:t>4m</w:t>
            </w:r>
            <w:r w:rsidRPr="00653DB3">
              <w:rPr>
                <w:rFonts w:hint="eastAsia"/>
                <w:bCs/>
                <w:sz w:val="24"/>
              </w:rPr>
              <w:t>的停车道路，并在出入口处放宽，以设置落客港湾，保证门诊入口处的落客，不影</w:t>
            </w:r>
            <w:r w:rsidRPr="00653DB3">
              <w:rPr>
                <w:rFonts w:hint="eastAsia"/>
                <w:bCs/>
                <w:sz w:val="24"/>
              </w:rPr>
              <w:lastRenderedPageBreak/>
              <w:t>响基地内部环形道路的交通。</w:t>
            </w:r>
          </w:p>
          <w:p w14:paraId="3C991D49" w14:textId="77777777" w:rsidR="0037104A" w:rsidRPr="00653DB3" w:rsidRDefault="0037104A" w:rsidP="0037104A">
            <w:pPr>
              <w:pStyle w:val="ad"/>
              <w:adjustRightInd w:val="0"/>
              <w:snapToGrid w:val="0"/>
              <w:spacing w:line="348" w:lineRule="auto"/>
              <w:ind w:firstLine="480"/>
              <w:rPr>
                <w:bCs/>
                <w:sz w:val="24"/>
              </w:rPr>
            </w:pPr>
            <w:r w:rsidRPr="00653DB3">
              <w:rPr>
                <w:rFonts w:hint="eastAsia"/>
                <w:bCs/>
                <w:sz w:val="24"/>
              </w:rPr>
              <w:t>3</w:t>
            </w:r>
            <w:r w:rsidRPr="00653DB3">
              <w:rPr>
                <w:rFonts w:hint="eastAsia"/>
                <w:bCs/>
                <w:sz w:val="24"/>
              </w:rPr>
              <w:t>、停车设置</w:t>
            </w:r>
          </w:p>
          <w:p w14:paraId="59055D9F" w14:textId="1925145E" w:rsidR="0037104A" w:rsidRPr="00653DB3" w:rsidRDefault="0037104A" w:rsidP="0037104A">
            <w:pPr>
              <w:pStyle w:val="ad"/>
              <w:adjustRightInd w:val="0"/>
              <w:snapToGrid w:val="0"/>
              <w:spacing w:line="348" w:lineRule="auto"/>
              <w:ind w:firstLine="480"/>
              <w:rPr>
                <w:bCs/>
                <w:sz w:val="24"/>
              </w:rPr>
            </w:pPr>
            <w:r w:rsidRPr="00653DB3">
              <w:rPr>
                <w:rFonts w:hint="eastAsia"/>
                <w:bCs/>
                <w:sz w:val="24"/>
              </w:rPr>
              <w:t>机动车停车以地面结合地下停车设置，以地下停车为主。设置两层地下室，地面停车各区域均靠近功能出入口设置，地面停车</w:t>
            </w:r>
            <w:r w:rsidR="006E0BA5" w:rsidRPr="00653DB3">
              <w:rPr>
                <w:rFonts w:hint="eastAsia"/>
                <w:bCs/>
                <w:sz w:val="24"/>
              </w:rPr>
              <w:t>155</w:t>
            </w:r>
            <w:r w:rsidRPr="00653DB3">
              <w:rPr>
                <w:rFonts w:hint="eastAsia"/>
                <w:bCs/>
                <w:sz w:val="24"/>
              </w:rPr>
              <w:t>辆。地下停车</w:t>
            </w:r>
            <w:r w:rsidRPr="00653DB3">
              <w:rPr>
                <w:rFonts w:hint="eastAsia"/>
                <w:bCs/>
                <w:sz w:val="24"/>
              </w:rPr>
              <w:t>10</w:t>
            </w:r>
            <w:r w:rsidR="006E0BA5" w:rsidRPr="00653DB3">
              <w:rPr>
                <w:rFonts w:hint="eastAsia"/>
                <w:bCs/>
                <w:sz w:val="24"/>
              </w:rPr>
              <w:t>18</w:t>
            </w:r>
            <w:r w:rsidRPr="00653DB3">
              <w:rPr>
                <w:rFonts w:hint="eastAsia"/>
                <w:bCs/>
                <w:sz w:val="24"/>
              </w:rPr>
              <w:t>辆。非机动车的停放考虑靠近各楼主要出入口布置。</w:t>
            </w:r>
          </w:p>
          <w:p w14:paraId="3DE59060" w14:textId="77777777" w:rsidR="0037104A" w:rsidRPr="00653DB3" w:rsidRDefault="0037104A" w:rsidP="0037104A">
            <w:pPr>
              <w:pStyle w:val="ad"/>
              <w:adjustRightInd w:val="0"/>
              <w:snapToGrid w:val="0"/>
              <w:spacing w:line="348" w:lineRule="auto"/>
              <w:ind w:firstLine="480"/>
              <w:rPr>
                <w:bCs/>
                <w:sz w:val="24"/>
              </w:rPr>
            </w:pPr>
            <w:r w:rsidRPr="00653DB3">
              <w:rPr>
                <w:rFonts w:hint="eastAsia"/>
                <w:bCs/>
                <w:sz w:val="24"/>
              </w:rPr>
              <w:t>4</w:t>
            </w:r>
            <w:r w:rsidRPr="00653DB3">
              <w:rPr>
                <w:rFonts w:hint="eastAsia"/>
                <w:bCs/>
                <w:sz w:val="24"/>
              </w:rPr>
              <w:t>、建筑造型</w:t>
            </w:r>
          </w:p>
          <w:p w14:paraId="2AE09721" w14:textId="77777777" w:rsidR="0037104A" w:rsidRPr="00653DB3" w:rsidRDefault="0037104A" w:rsidP="0037104A">
            <w:pPr>
              <w:pStyle w:val="ad"/>
              <w:adjustRightInd w:val="0"/>
              <w:snapToGrid w:val="0"/>
              <w:spacing w:line="348" w:lineRule="auto"/>
              <w:ind w:firstLine="480"/>
              <w:rPr>
                <w:bCs/>
                <w:sz w:val="24"/>
              </w:rPr>
            </w:pPr>
            <w:r w:rsidRPr="00653DB3">
              <w:rPr>
                <w:rFonts w:hint="eastAsia"/>
                <w:bCs/>
                <w:sz w:val="24"/>
              </w:rPr>
              <w:t>一个时尚、国际化、人性化、个性化的妇幼保健院，应该兼具女性审美的纯净优雅，以及儿童的活泼天性，要兼收并蓄，融会贯通，灵动自然。因此，我们用连续、流动的建筑形式语言，塑造整座建筑群落关系。裙房、主楼、中庭、大厅等要素整体设计，一气呵成，形成了一个犹如母亲般纯洁、优雅、包容的整体建筑形象。</w:t>
            </w:r>
          </w:p>
          <w:p w14:paraId="0512A82E" w14:textId="77777777" w:rsidR="0037104A" w:rsidRPr="00653DB3" w:rsidRDefault="0037104A" w:rsidP="0037104A">
            <w:pPr>
              <w:pStyle w:val="ad"/>
              <w:adjustRightInd w:val="0"/>
              <w:snapToGrid w:val="0"/>
              <w:spacing w:line="348" w:lineRule="auto"/>
              <w:ind w:firstLine="480"/>
              <w:rPr>
                <w:bCs/>
                <w:sz w:val="24"/>
              </w:rPr>
            </w:pPr>
            <w:r w:rsidRPr="00653DB3">
              <w:rPr>
                <w:rFonts w:hint="eastAsia"/>
                <w:bCs/>
                <w:sz w:val="24"/>
              </w:rPr>
              <w:t>5</w:t>
            </w:r>
            <w:r w:rsidRPr="00653DB3">
              <w:rPr>
                <w:rFonts w:hint="eastAsia"/>
                <w:bCs/>
                <w:sz w:val="24"/>
              </w:rPr>
              <w:t>、建筑材料</w:t>
            </w:r>
          </w:p>
          <w:p w14:paraId="37CAA25C" w14:textId="77777777" w:rsidR="0037104A" w:rsidRPr="00653DB3" w:rsidRDefault="0037104A" w:rsidP="0037104A">
            <w:pPr>
              <w:pStyle w:val="ad"/>
              <w:adjustRightInd w:val="0"/>
              <w:snapToGrid w:val="0"/>
              <w:spacing w:line="348" w:lineRule="auto"/>
              <w:ind w:firstLine="480"/>
              <w:rPr>
                <w:bCs/>
                <w:sz w:val="24"/>
              </w:rPr>
            </w:pPr>
            <w:r w:rsidRPr="00653DB3">
              <w:rPr>
                <w:rFonts w:hint="eastAsia"/>
                <w:bCs/>
                <w:sz w:val="24"/>
              </w:rPr>
              <w:t>在富有雕塑感的形体上，我们覆以米白色陶土砖材质。在这米色纽带飘舞之下，我们将各个分诊单元设计成一座座小体量穿梭其中。犹如母亲羽翼保护之下的一个个孩子，生动、活泼、灵动。我们拟采用米白色陶土板、玻璃、绿色系穿孔板格栅和深灰色金属百叶作为建筑的主要材料，两者相互对比，互为映衬，形成了具有江南文化特色的标志性建筑。</w:t>
            </w:r>
          </w:p>
          <w:p w14:paraId="73C37F5B" w14:textId="77777777" w:rsidR="00624F43" w:rsidRPr="00653DB3" w:rsidRDefault="00624F43" w:rsidP="00624F43">
            <w:pPr>
              <w:adjustRightInd w:val="0"/>
              <w:snapToGrid w:val="0"/>
              <w:spacing w:line="360" w:lineRule="auto"/>
              <w:rPr>
                <w:b/>
                <w:spacing w:val="-2"/>
                <w:sz w:val="28"/>
                <w:szCs w:val="28"/>
              </w:rPr>
            </w:pPr>
            <w:r w:rsidRPr="00653DB3">
              <w:rPr>
                <w:rFonts w:hint="eastAsia"/>
                <w:b/>
                <w:spacing w:val="-2"/>
                <w:sz w:val="28"/>
                <w:szCs w:val="28"/>
              </w:rPr>
              <w:t>1.3</w:t>
            </w:r>
            <w:r w:rsidRPr="00653DB3">
              <w:rPr>
                <w:rFonts w:hint="eastAsia"/>
                <w:b/>
                <w:spacing w:val="-2"/>
                <w:sz w:val="28"/>
                <w:szCs w:val="28"/>
              </w:rPr>
              <w:t>与本项目有关的</w:t>
            </w:r>
            <w:proofErr w:type="gramStart"/>
            <w:r w:rsidRPr="00653DB3">
              <w:rPr>
                <w:rFonts w:hint="eastAsia"/>
                <w:b/>
                <w:spacing w:val="-2"/>
                <w:sz w:val="28"/>
                <w:szCs w:val="28"/>
              </w:rPr>
              <w:t>原污染</w:t>
            </w:r>
            <w:proofErr w:type="gramEnd"/>
            <w:r w:rsidRPr="00653DB3">
              <w:rPr>
                <w:rFonts w:hint="eastAsia"/>
                <w:b/>
                <w:spacing w:val="-2"/>
                <w:sz w:val="28"/>
                <w:szCs w:val="28"/>
              </w:rPr>
              <w:t>情况及主要环境问题</w:t>
            </w:r>
            <w:r w:rsidRPr="00653DB3">
              <w:rPr>
                <w:rFonts w:hint="eastAsia"/>
                <w:b/>
                <w:spacing w:val="-2"/>
                <w:sz w:val="28"/>
                <w:szCs w:val="28"/>
              </w:rPr>
              <w:t xml:space="preserve"> </w:t>
            </w:r>
          </w:p>
          <w:p w14:paraId="2DF9C164" w14:textId="77777777" w:rsidR="00E614A9" w:rsidRPr="00653DB3" w:rsidRDefault="00624F43" w:rsidP="00C72687">
            <w:pPr>
              <w:adjustRightInd w:val="0"/>
              <w:snapToGrid w:val="0"/>
              <w:spacing w:line="350" w:lineRule="auto"/>
              <w:ind w:firstLineChars="200" w:firstLine="480"/>
              <w:rPr>
                <w:sz w:val="24"/>
              </w:rPr>
            </w:pPr>
            <w:r w:rsidRPr="00653DB3">
              <w:rPr>
                <w:rFonts w:hint="eastAsia"/>
                <w:sz w:val="24"/>
              </w:rPr>
              <w:t>本项目为新建项目，该地块历史通过历史卫星影像资料可知，此前主要为农居点、农田，地块历史上未用作工业用途等污染源较多的用途，因此，不存在与本项目有关的污染问题</w:t>
            </w:r>
            <w:r w:rsidR="00C72687" w:rsidRPr="00653DB3">
              <w:rPr>
                <w:rFonts w:hint="eastAsia"/>
                <w:sz w:val="24"/>
              </w:rPr>
              <w:t>。</w:t>
            </w:r>
          </w:p>
          <w:p w14:paraId="617CF291" w14:textId="77777777" w:rsidR="00D60012" w:rsidRPr="00653DB3" w:rsidRDefault="00D60012" w:rsidP="00C72687">
            <w:pPr>
              <w:adjustRightInd w:val="0"/>
              <w:snapToGrid w:val="0"/>
              <w:spacing w:line="350" w:lineRule="auto"/>
              <w:ind w:firstLineChars="200" w:firstLine="480"/>
              <w:rPr>
                <w:sz w:val="24"/>
              </w:rPr>
            </w:pPr>
          </w:p>
          <w:p w14:paraId="7DF73B99" w14:textId="77777777" w:rsidR="00062BE0" w:rsidRPr="00653DB3" w:rsidRDefault="00062BE0" w:rsidP="00C72687">
            <w:pPr>
              <w:adjustRightInd w:val="0"/>
              <w:snapToGrid w:val="0"/>
              <w:spacing w:line="350" w:lineRule="auto"/>
              <w:ind w:firstLineChars="200" w:firstLine="480"/>
              <w:rPr>
                <w:sz w:val="24"/>
              </w:rPr>
            </w:pPr>
          </w:p>
          <w:p w14:paraId="10B648A2" w14:textId="77777777" w:rsidR="00062BE0" w:rsidRPr="00653DB3" w:rsidRDefault="00062BE0" w:rsidP="00C72687">
            <w:pPr>
              <w:adjustRightInd w:val="0"/>
              <w:snapToGrid w:val="0"/>
              <w:spacing w:line="350" w:lineRule="auto"/>
              <w:ind w:firstLineChars="200" w:firstLine="480"/>
              <w:rPr>
                <w:sz w:val="24"/>
              </w:rPr>
            </w:pPr>
          </w:p>
          <w:p w14:paraId="3C0D1F7B" w14:textId="77777777" w:rsidR="00062BE0" w:rsidRPr="00653DB3" w:rsidRDefault="00062BE0" w:rsidP="00C72687">
            <w:pPr>
              <w:adjustRightInd w:val="0"/>
              <w:snapToGrid w:val="0"/>
              <w:spacing w:line="350" w:lineRule="auto"/>
              <w:ind w:firstLineChars="200" w:firstLine="480"/>
              <w:rPr>
                <w:sz w:val="24"/>
              </w:rPr>
            </w:pPr>
          </w:p>
          <w:p w14:paraId="5E7D871A" w14:textId="77777777" w:rsidR="00062BE0" w:rsidRPr="00653DB3" w:rsidRDefault="00062BE0" w:rsidP="00C72687">
            <w:pPr>
              <w:adjustRightInd w:val="0"/>
              <w:snapToGrid w:val="0"/>
              <w:spacing w:line="350" w:lineRule="auto"/>
              <w:ind w:firstLineChars="200" w:firstLine="480"/>
              <w:rPr>
                <w:sz w:val="24"/>
              </w:rPr>
            </w:pPr>
          </w:p>
          <w:p w14:paraId="10B4CCFC" w14:textId="77777777" w:rsidR="00062BE0" w:rsidRPr="00653DB3" w:rsidRDefault="00062BE0" w:rsidP="00C72687">
            <w:pPr>
              <w:adjustRightInd w:val="0"/>
              <w:snapToGrid w:val="0"/>
              <w:spacing w:line="350" w:lineRule="auto"/>
              <w:ind w:firstLineChars="200" w:firstLine="480"/>
              <w:rPr>
                <w:sz w:val="24"/>
              </w:rPr>
            </w:pPr>
          </w:p>
          <w:p w14:paraId="03289F8A" w14:textId="77777777" w:rsidR="00062BE0" w:rsidRPr="00653DB3" w:rsidRDefault="00062BE0" w:rsidP="00C72687">
            <w:pPr>
              <w:adjustRightInd w:val="0"/>
              <w:snapToGrid w:val="0"/>
              <w:spacing w:line="350" w:lineRule="auto"/>
              <w:ind w:firstLineChars="200" w:firstLine="480"/>
              <w:rPr>
                <w:sz w:val="24"/>
              </w:rPr>
            </w:pPr>
          </w:p>
          <w:p w14:paraId="487D2941" w14:textId="77777777" w:rsidR="00062BE0" w:rsidRPr="00653DB3" w:rsidRDefault="00062BE0" w:rsidP="00C72687">
            <w:pPr>
              <w:adjustRightInd w:val="0"/>
              <w:snapToGrid w:val="0"/>
              <w:spacing w:line="350" w:lineRule="auto"/>
              <w:ind w:firstLineChars="200" w:firstLine="480"/>
              <w:rPr>
                <w:sz w:val="24"/>
              </w:rPr>
            </w:pPr>
          </w:p>
          <w:p w14:paraId="04A47E55" w14:textId="77777777" w:rsidR="00062BE0" w:rsidRPr="00653DB3" w:rsidRDefault="00062BE0" w:rsidP="00C72687">
            <w:pPr>
              <w:adjustRightInd w:val="0"/>
              <w:snapToGrid w:val="0"/>
              <w:spacing w:line="350" w:lineRule="auto"/>
              <w:ind w:firstLineChars="200" w:firstLine="480"/>
              <w:rPr>
                <w:sz w:val="24"/>
              </w:rPr>
            </w:pPr>
          </w:p>
          <w:p w14:paraId="42951C88" w14:textId="77777777" w:rsidR="00D60012" w:rsidRPr="00653DB3" w:rsidRDefault="00D60012" w:rsidP="00090ED5">
            <w:pPr>
              <w:adjustRightInd w:val="0"/>
              <w:snapToGrid w:val="0"/>
              <w:spacing w:line="350" w:lineRule="auto"/>
              <w:rPr>
                <w:sz w:val="24"/>
              </w:rPr>
            </w:pPr>
          </w:p>
        </w:tc>
      </w:tr>
    </w:tbl>
    <w:p w14:paraId="263F26D6" w14:textId="77777777" w:rsidR="008038D0" w:rsidRPr="00653DB3" w:rsidRDefault="008038D0">
      <w:pPr>
        <w:spacing w:line="360" w:lineRule="auto"/>
        <w:outlineLvl w:val="0"/>
        <w:rPr>
          <w:b/>
          <w:bCs/>
          <w:sz w:val="32"/>
          <w:szCs w:val="32"/>
        </w:rPr>
        <w:sectPr w:rsidR="008038D0" w:rsidRPr="00653DB3">
          <w:headerReference w:type="default" r:id="rId18"/>
          <w:footerReference w:type="default" r:id="rId19"/>
          <w:pgSz w:w="11906" w:h="16838"/>
          <w:pgMar w:top="1588" w:right="1588" w:bottom="1588" w:left="1588" w:header="1134" w:footer="1134" w:gutter="0"/>
          <w:pgNumType w:start="1"/>
          <w:cols w:space="720"/>
          <w:docGrid w:linePitch="312"/>
        </w:sectPr>
      </w:pPr>
      <w:bookmarkStart w:id="9" w:name="_Toc294082154"/>
      <w:bookmarkStart w:id="10" w:name="_Toc303260175"/>
      <w:bookmarkStart w:id="11" w:name="_Toc313019362"/>
      <w:bookmarkStart w:id="12" w:name="_Toc313019461"/>
      <w:bookmarkEnd w:id="0"/>
      <w:bookmarkEnd w:id="1"/>
      <w:bookmarkEnd w:id="2"/>
      <w:bookmarkEnd w:id="3"/>
      <w:bookmarkEnd w:id="4"/>
      <w:bookmarkEnd w:id="5"/>
    </w:p>
    <w:p w14:paraId="5FC1A2CD" w14:textId="77777777" w:rsidR="008038D0" w:rsidRPr="00653DB3" w:rsidRDefault="008038D0">
      <w:pPr>
        <w:spacing w:line="360" w:lineRule="auto"/>
        <w:outlineLvl w:val="0"/>
        <w:rPr>
          <w:b/>
          <w:bCs/>
          <w:sz w:val="32"/>
          <w:szCs w:val="32"/>
        </w:rPr>
      </w:pPr>
      <w:bookmarkStart w:id="13" w:name="_Toc9867874"/>
      <w:r w:rsidRPr="00653DB3">
        <w:rPr>
          <w:b/>
          <w:bCs/>
          <w:sz w:val="32"/>
          <w:szCs w:val="32"/>
        </w:rPr>
        <w:lastRenderedPageBreak/>
        <w:t>2</w:t>
      </w:r>
      <w:r w:rsidRPr="00653DB3">
        <w:rPr>
          <w:b/>
          <w:bCs/>
          <w:sz w:val="32"/>
          <w:szCs w:val="32"/>
        </w:rPr>
        <w:t>、建设项目所在地自然环境简况</w:t>
      </w:r>
      <w:bookmarkEnd w:id="13"/>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653DB3" w:rsidRPr="00653DB3" w14:paraId="19B22357" w14:textId="77777777">
        <w:trPr>
          <w:trHeight w:val="20"/>
          <w:jc w:val="center"/>
        </w:trPr>
        <w:tc>
          <w:tcPr>
            <w:tcW w:w="8946" w:type="dxa"/>
          </w:tcPr>
          <w:p w14:paraId="228F821E" w14:textId="77777777" w:rsidR="008038D0" w:rsidRPr="00653DB3" w:rsidRDefault="008038D0" w:rsidP="003958E2">
            <w:pPr>
              <w:adjustRightInd w:val="0"/>
              <w:snapToGrid w:val="0"/>
              <w:spacing w:line="360" w:lineRule="auto"/>
              <w:outlineLvl w:val="1"/>
              <w:rPr>
                <w:b/>
                <w:sz w:val="28"/>
                <w:szCs w:val="28"/>
              </w:rPr>
            </w:pPr>
            <w:r w:rsidRPr="00653DB3">
              <w:rPr>
                <w:b/>
                <w:sz w:val="28"/>
                <w:szCs w:val="28"/>
              </w:rPr>
              <w:t>2.1</w:t>
            </w:r>
            <w:r w:rsidRPr="00653DB3">
              <w:rPr>
                <w:b/>
                <w:sz w:val="28"/>
                <w:szCs w:val="28"/>
              </w:rPr>
              <w:t>自然环境简况</w:t>
            </w:r>
          </w:p>
          <w:p w14:paraId="767F8519" w14:textId="77777777" w:rsidR="008038D0" w:rsidRPr="00653DB3" w:rsidRDefault="008038D0" w:rsidP="003958E2">
            <w:pPr>
              <w:adjustRightInd w:val="0"/>
              <w:snapToGrid w:val="0"/>
              <w:spacing w:line="360" w:lineRule="auto"/>
              <w:outlineLvl w:val="1"/>
              <w:rPr>
                <w:sz w:val="24"/>
              </w:rPr>
            </w:pPr>
            <w:r w:rsidRPr="00653DB3">
              <w:rPr>
                <w:b/>
                <w:sz w:val="24"/>
              </w:rPr>
              <w:t>2.1.1</w:t>
            </w:r>
            <w:r w:rsidRPr="00653DB3">
              <w:rPr>
                <w:b/>
                <w:sz w:val="24"/>
              </w:rPr>
              <w:t>地理位置</w:t>
            </w:r>
          </w:p>
          <w:p w14:paraId="152205DF" w14:textId="77777777" w:rsidR="008038D0" w:rsidRPr="00653DB3" w:rsidRDefault="003958E2" w:rsidP="003958E2">
            <w:pPr>
              <w:widowControl/>
              <w:adjustRightInd w:val="0"/>
              <w:snapToGrid w:val="0"/>
              <w:spacing w:line="360" w:lineRule="auto"/>
              <w:ind w:firstLineChars="200" w:firstLine="480"/>
              <w:rPr>
                <w:rFonts w:eastAsiaTheme="minorEastAsia"/>
                <w:sz w:val="24"/>
              </w:rPr>
            </w:pPr>
            <w:r w:rsidRPr="00653DB3">
              <w:rPr>
                <w:rFonts w:eastAsiaTheme="minorEastAsia"/>
                <w:sz w:val="24"/>
              </w:rPr>
              <w:t>嘉兴市位于经济发达的长江三角洲南翼，</w:t>
            </w:r>
            <w:r w:rsidRPr="00653DB3">
              <w:rPr>
                <w:rFonts w:eastAsiaTheme="minorEastAsia"/>
                <w:sz w:val="24"/>
              </w:rPr>
              <w:t>320</w:t>
            </w:r>
            <w:r w:rsidRPr="00653DB3">
              <w:rPr>
                <w:rFonts w:eastAsiaTheme="minorEastAsia"/>
                <w:sz w:val="24"/>
              </w:rPr>
              <w:t>国道、沪杭铁路、沪杭高速公路和</w:t>
            </w:r>
            <w:proofErr w:type="gramStart"/>
            <w:r w:rsidRPr="00653DB3">
              <w:rPr>
                <w:rFonts w:eastAsiaTheme="minorEastAsia"/>
                <w:sz w:val="24"/>
              </w:rPr>
              <w:t>乍嘉</w:t>
            </w:r>
            <w:proofErr w:type="gramEnd"/>
            <w:r w:rsidRPr="00653DB3">
              <w:rPr>
                <w:rFonts w:eastAsiaTheme="minorEastAsia"/>
                <w:sz w:val="24"/>
              </w:rPr>
              <w:t>苏高速公路等交通干道均在嘉兴境内穿过，距杭州、上海</w:t>
            </w:r>
            <w:r w:rsidRPr="00653DB3">
              <w:rPr>
                <w:rFonts w:eastAsiaTheme="minorEastAsia"/>
                <w:sz w:val="24"/>
              </w:rPr>
              <w:t xml:space="preserve"> 100km </w:t>
            </w:r>
            <w:r w:rsidRPr="00653DB3">
              <w:rPr>
                <w:rFonts w:eastAsiaTheme="minorEastAsia"/>
                <w:sz w:val="24"/>
              </w:rPr>
              <w:t>左右，水陆空交通便利。</w:t>
            </w:r>
            <w:r w:rsidR="00DD6FD7" w:rsidRPr="00653DB3">
              <w:rPr>
                <w:rFonts w:eastAsiaTheme="minorEastAsia" w:hint="eastAsia"/>
                <w:sz w:val="24"/>
              </w:rPr>
              <w:t>该区域</w:t>
            </w:r>
            <w:r w:rsidRPr="00653DB3">
              <w:rPr>
                <w:rFonts w:eastAsiaTheme="minorEastAsia"/>
                <w:sz w:val="24"/>
              </w:rPr>
              <w:t>地处浙江北部杭嘉湖平原，东邻上海，西靠杭州，北依苏州，南濒杭州湾，相距均不足</w:t>
            </w:r>
            <w:r w:rsidRPr="00653DB3">
              <w:rPr>
                <w:rFonts w:eastAsiaTheme="minorEastAsia"/>
                <w:sz w:val="24"/>
              </w:rPr>
              <w:t>100km</w:t>
            </w:r>
            <w:r w:rsidRPr="00653DB3">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653DB3">
              <w:rPr>
                <w:rFonts w:eastAsiaTheme="minorEastAsia"/>
                <w:sz w:val="24"/>
              </w:rPr>
              <w:t>320</w:t>
            </w:r>
            <w:r w:rsidRPr="00653DB3">
              <w:rPr>
                <w:rFonts w:eastAsiaTheme="minorEastAsia"/>
                <w:sz w:val="24"/>
              </w:rPr>
              <w:t>国道、京杭大运河均贯穿全境</w:t>
            </w:r>
            <w:r w:rsidR="00525D01" w:rsidRPr="00653DB3">
              <w:rPr>
                <w:rFonts w:eastAsiaTheme="minorEastAsia"/>
                <w:sz w:val="24"/>
              </w:rPr>
              <w:t>。</w:t>
            </w:r>
          </w:p>
          <w:p w14:paraId="5548042B" w14:textId="77777777" w:rsidR="008038D0" w:rsidRPr="00653DB3" w:rsidRDefault="008038D0" w:rsidP="003958E2">
            <w:pPr>
              <w:adjustRightInd w:val="0"/>
              <w:snapToGrid w:val="0"/>
              <w:spacing w:line="360" w:lineRule="auto"/>
              <w:outlineLvl w:val="1"/>
              <w:rPr>
                <w:b/>
                <w:sz w:val="24"/>
              </w:rPr>
            </w:pPr>
            <w:r w:rsidRPr="00653DB3">
              <w:rPr>
                <w:b/>
                <w:sz w:val="24"/>
              </w:rPr>
              <w:t>2.1.2</w:t>
            </w:r>
            <w:r w:rsidRPr="00653DB3">
              <w:rPr>
                <w:b/>
                <w:sz w:val="24"/>
              </w:rPr>
              <w:t>周围环境状况</w:t>
            </w:r>
          </w:p>
          <w:p w14:paraId="2178E0BB" w14:textId="49EE86A9" w:rsidR="00264EBF" w:rsidRPr="00653DB3" w:rsidRDefault="001A60E6" w:rsidP="00264EBF">
            <w:pPr>
              <w:adjustRightInd w:val="0"/>
              <w:snapToGrid w:val="0"/>
              <w:spacing w:line="360" w:lineRule="auto"/>
              <w:ind w:firstLineChars="200" w:firstLine="480"/>
              <w:outlineLvl w:val="1"/>
              <w:rPr>
                <w:sz w:val="24"/>
              </w:rPr>
            </w:pPr>
            <w:proofErr w:type="gramStart"/>
            <w:r w:rsidRPr="00653DB3">
              <w:rPr>
                <w:rFonts w:hint="eastAsia"/>
                <w:sz w:val="24"/>
              </w:rPr>
              <w:t>秀洲区</w:t>
            </w:r>
            <w:proofErr w:type="gramEnd"/>
            <w:r w:rsidRPr="00653DB3">
              <w:rPr>
                <w:rFonts w:hint="eastAsia"/>
                <w:sz w:val="24"/>
              </w:rPr>
              <w:t>妇女儿童医疗保健中心项目</w:t>
            </w:r>
            <w:r w:rsidR="00552691" w:rsidRPr="00653DB3">
              <w:rPr>
                <w:rFonts w:hint="eastAsia"/>
                <w:sz w:val="24"/>
              </w:rPr>
              <w:t>位于</w:t>
            </w:r>
            <w:r w:rsidRPr="00653DB3">
              <w:rPr>
                <w:rFonts w:hint="eastAsia"/>
                <w:sz w:val="24"/>
              </w:rPr>
              <w:t>嘉兴</w:t>
            </w:r>
            <w:proofErr w:type="gramStart"/>
            <w:r w:rsidRPr="00653DB3">
              <w:rPr>
                <w:rFonts w:hint="eastAsia"/>
                <w:sz w:val="24"/>
              </w:rPr>
              <w:t>秀洲</w:t>
            </w:r>
            <w:r w:rsidR="000B74D4" w:rsidRPr="00653DB3">
              <w:rPr>
                <w:rFonts w:hint="eastAsia"/>
                <w:sz w:val="24"/>
              </w:rPr>
              <w:t>高</w:t>
            </w:r>
            <w:proofErr w:type="gramEnd"/>
            <w:r w:rsidR="000B74D4" w:rsidRPr="00653DB3">
              <w:rPr>
                <w:rFonts w:hint="eastAsia"/>
                <w:sz w:val="24"/>
              </w:rPr>
              <w:t>新区</w:t>
            </w:r>
            <w:r w:rsidR="00264EBF" w:rsidRPr="00653DB3">
              <w:rPr>
                <w:rFonts w:hint="eastAsia"/>
                <w:sz w:val="24"/>
              </w:rPr>
              <w:t>，</w:t>
            </w:r>
            <w:r w:rsidR="000B74D4" w:rsidRPr="00653DB3">
              <w:rPr>
                <w:rFonts w:hint="eastAsia"/>
                <w:sz w:val="24"/>
              </w:rPr>
              <w:t>中心</w:t>
            </w:r>
            <w:r w:rsidR="00552691" w:rsidRPr="00653DB3">
              <w:rPr>
                <w:rFonts w:hint="eastAsia"/>
                <w:sz w:val="24"/>
              </w:rPr>
              <w:t>经纬度为北纬</w:t>
            </w:r>
            <w:r w:rsidR="000B74D4" w:rsidRPr="00653DB3">
              <w:rPr>
                <w:rFonts w:hint="eastAsia"/>
                <w:bCs/>
                <w:sz w:val="24"/>
              </w:rPr>
              <w:t>30.775527</w:t>
            </w:r>
            <w:r w:rsidR="00552691" w:rsidRPr="00653DB3">
              <w:rPr>
                <w:rFonts w:hint="eastAsia"/>
                <w:sz w:val="24"/>
              </w:rPr>
              <w:t>°，东经</w:t>
            </w:r>
            <w:r w:rsidR="000B74D4" w:rsidRPr="00653DB3">
              <w:rPr>
                <w:rFonts w:hint="eastAsia"/>
                <w:bCs/>
                <w:sz w:val="24"/>
              </w:rPr>
              <w:t>120.647556</w:t>
            </w:r>
            <w:r w:rsidR="00552691" w:rsidRPr="00653DB3">
              <w:rPr>
                <w:rFonts w:hint="eastAsia"/>
                <w:sz w:val="24"/>
              </w:rPr>
              <w:t>°。项目</w:t>
            </w:r>
            <w:r w:rsidR="00CA2F92" w:rsidRPr="00653DB3">
              <w:rPr>
                <w:rFonts w:hint="eastAsia"/>
                <w:sz w:val="24"/>
              </w:rPr>
              <w:t>周围环境：</w:t>
            </w:r>
            <w:r w:rsidR="00552691" w:rsidRPr="00653DB3">
              <w:rPr>
                <w:rFonts w:hint="eastAsia"/>
                <w:sz w:val="24"/>
              </w:rPr>
              <w:t>东侧为</w:t>
            </w:r>
            <w:r w:rsidR="000B74D4" w:rsidRPr="00653DB3">
              <w:rPr>
                <w:rFonts w:hint="eastAsia"/>
                <w:sz w:val="24"/>
              </w:rPr>
              <w:t>规划新义</w:t>
            </w:r>
            <w:r w:rsidR="00552691" w:rsidRPr="00653DB3">
              <w:rPr>
                <w:rFonts w:hint="eastAsia"/>
                <w:sz w:val="24"/>
              </w:rPr>
              <w:t>路，再往东为</w:t>
            </w:r>
            <w:r w:rsidR="00DF5F76" w:rsidRPr="00653DB3">
              <w:rPr>
                <w:rFonts w:hint="eastAsia"/>
                <w:sz w:val="24"/>
              </w:rPr>
              <w:t>空地</w:t>
            </w:r>
            <w:r w:rsidR="00264EBF" w:rsidRPr="00653DB3">
              <w:rPr>
                <w:rFonts w:hint="eastAsia"/>
                <w:sz w:val="24"/>
              </w:rPr>
              <w:t>（规划为居住用地）</w:t>
            </w:r>
            <w:r w:rsidR="00552691" w:rsidRPr="00653DB3">
              <w:rPr>
                <w:rFonts w:hint="eastAsia"/>
                <w:sz w:val="24"/>
              </w:rPr>
              <w:t>；南侧为</w:t>
            </w:r>
            <w:r w:rsidR="00DF5F76" w:rsidRPr="00653DB3">
              <w:rPr>
                <w:rFonts w:hint="eastAsia"/>
                <w:sz w:val="24"/>
              </w:rPr>
              <w:t>规划创新路</w:t>
            </w:r>
            <w:r w:rsidR="00552691" w:rsidRPr="00653DB3">
              <w:rPr>
                <w:rFonts w:hint="eastAsia"/>
                <w:sz w:val="24"/>
              </w:rPr>
              <w:t>，再往南为</w:t>
            </w:r>
            <w:r w:rsidR="00DF5F76" w:rsidRPr="00653DB3">
              <w:rPr>
                <w:rFonts w:hint="eastAsia"/>
                <w:sz w:val="24"/>
              </w:rPr>
              <w:t>空地</w:t>
            </w:r>
            <w:r w:rsidR="00264EBF" w:rsidRPr="00653DB3">
              <w:rPr>
                <w:rFonts w:hint="eastAsia"/>
                <w:sz w:val="24"/>
              </w:rPr>
              <w:t>（规划为商务用地）</w:t>
            </w:r>
            <w:r w:rsidR="00552691" w:rsidRPr="00653DB3">
              <w:rPr>
                <w:rFonts w:hint="eastAsia"/>
                <w:sz w:val="24"/>
              </w:rPr>
              <w:t>；西侧</w:t>
            </w:r>
            <w:proofErr w:type="gramStart"/>
            <w:r w:rsidR="00FF7A50" w:rsidRPr="00653DB3">
              <w:rPr>
                <w:rFonts w:hint="eastAsia"/>
                <w:sz w:val="24"/>
              </w:rPr>
              <w:t>为</w:t>
            </w:r>
            <w:r w:rsidR="00552691" w:rsidRPr="00653DB3">
              <w:rPr>
                <w:rFonts w:hint="eastAsia"/>
                <w:sz w:val="24"/>
              </w:rPr>
              <w:t>嘉桐公路</w:t>
            </w:r>
            <w:proofErr w:type="gramEnd"/>
            <w:r w:rsidR="00552691" w:rsidRPr="00653DB3">
              <w:rPr>
                <w:rFonts w:hint="eastAsia"/>
                <w:sz w:val="24"/>
              </w:rPr>
              <w:t>，公路</w:t>
            </w:r>
            <w:r w:rsidR="00585187" w:rsidRPr="00653DB3">
              <w:rPr>
                <w:rFonts w:hint="eastAsia"/>
                <w:sz w:val="24"/>
              </w:rPr>
              <w:t>西</w:t>
            </w:r>
            <w:r w:rsidR="00552691" w:rsidRPr="00653DB3">
              <w:rPr>
                <w:rFonts w:hint="eastAsia"/>
                <w:sz w:val="24"/>
              </w:rPr>
              <w:t>面为</w:t>
            </w:r>
            <w:r w:rsidR="002330D6" w:rsidRPr="00653DB3">
              <w:rPr>
                <w:rFonts w:hint="eastAsia"/>
                <w:sz w:val="24"/>
              </w:rPr>
              <w:t>空地（规划为居住用地）</w:t>
            </w:r>
            <w:r w:rsidR="00552691" w:rsidRPr="00653DB3">
              <w:rPr>
                <w:rFonts w:hint="eastAsia"/>
                <w:sz w:val="24"/>
              </w:rPr>
              <w:t>；北侧为</w:t>
            </w:r>
            <w:r w:rsidR="00DF5F76" w:rsidRPr="00653DB3">
              <w:rPr>
                <w:rFonts w:hint="eastAsia"/>
                <w:sz w:val="24"/>
              </w:rPr>
              <w:t>规划火炬路，再往北为</w:t>
            </w:r>
            <w:r w:rsidR="00786A34" w:rsidRPr="00653DB3">
              <w:rPr>
                <w:rFonts w:hint="eastAsia"/>
                <w:sz w:val="24"/>
              </w:rPr>
              <w:t>马</w:t>
            </w:r>
            <w:proofErr w:type="gramStart"/>
            <w:r w:rsidR="00786A34" w:rsidRPr="00653DB3">
              <w:rPr>
                <w:rFonts w:hint="eastAsia"/>
                <w:sz w:val="24"/>
              </w:rPr>
              <w:t>泾</w:t>
            </w:r>
            <w:proofErr w:type="gramEnd"/>
            <w:r w:rsidR="00DF5F76" w:rsidRPr="00653DB3">
              <w:rPr>
                <w:rFonts w:hint="eastAsia"/>
                <w:sz w:val="24"/>
              </w:rPr>
              <w:t>港及</w:t>
            </w:r>
            <w:r w:rsidR="00D61D94" w:rsidRPr="00653DB3">
              <w:rPr>
                <w:rFonts w:hint="eastAsia"/>
                <w:sz w:val="24"/>
              </w:rPr>
              <w:t>空地</w:t>
            </w:r>
            <w:r w:rsidR="00FF7A50" w:rsidRPr="00653DB3">
              <w:rPr>
                <w:rFonts w:hint="eastAsia"/>
                <w:sz w:val="24"/>
              </w:rPr>
              <w:t>（规划为居住用地）</w:t>
            </w:r>
            <w:r w:rsidR="00552691" w:rsidRPr="00653DB3">
              <w:rPr>
                <w:rFonts w:hint="eastAsia"/>
                <w:sz w:val="24"/>
              </w:rPr>
              <w:t>。</w:t>
            </w:r>
            <w:r w:rsidR="009F762E" w:rsidRPr="00653DB3">
              <w:rPr>
                <w:rFonts w:hint="eastAsia"/>
                <w:sz w:val="24"/>
              </w:rPr>
              <w:t>本项目周围环境概况</w:t>
            </w:r>
            <w:r w:rsidR="007B7217" w:rsidRPr="00653DB3">
              <w:rPr>
                <w:rFonts w:hint="eastAsia"/>
                <w:sz w:val="24"/>
              </w:rPr>
              <w:t>及周边环境概况</w:t>
            </w:r>
            <w:r w:rsidR="009F762E" w:rsidRPr="00653DB3">
              <w:rPr>
                <w:rFonts w:hint="eastAsia"/>
                <w:sz w:val="24"/>
              </w:rPr>
              <w:t>见图</w:t>
            </w:r>
            <w:r w:rsidR="009F762E" w:rsidRPr="00653DB3">
              <w:rPr>
                <w:rFonts w:hint="eastAsia"/>
                <w:sz w:val="24"/>
              </w:rPr>
              <w:t>2-1</w:t>
            </w:r>
            <w:r w:rsidR="009F762E" w:rsidRPr="00653DB3">
              <w:rPr>
                <w:rFonts w:hint="eastAsia"/>
                <w:sz w:val="24"/>
              </w:rPr>
              <w:t>，具体位置及周边环境照片见附图</w:t>
            </w:r>
            <w:r w:rsidR="00956EDD" w:rsidRPr="00653DB3">
              <w:rPr>
                <w:rFonts w:hint="eastAsia"/>
                <w:sz w:val="24"/>
              </w:rPr>
              <w:t>10</w:t>
            </w:r>
            <w:r w:rsidR="008B15EE" w:rsidRPr="00653DB3">
              <w:rPr>
                <w:rFonts w:hint="eastAsia"/>
                <w:sz w:val="24"/>
              </w:rPr>
              <w:t>、附图</w:t>
            </w:r>
            <w:r w:rsidR="00656208" w:rsidRPr="00653DB3">
              <w:rPr>
                <w:rFonts w:hint="eastAsia"/>
                <w:sz w:val="24"/>
              </w:rPr>
              <w:t>1</w:t>
            </w:r>
            <w:r w:rsidR="00956EDD" w:rsidRPr="00653DB3">
              <w:rPr>
                <w:rFonts w:hint="eastAsia"/>
                <w:sz w:val="24"/>
              </w:rPr>
              <w:t>1</w:t>
            </w:r>
            <w:r w:rsidR="008B15EE" w:rsidRPr="00653DB3">
              <w:rPr>
                <w:rFonts w:hint="eastAsia"/>
                <w:sz w:val="24"/>
              </w:rPr>
              <w:t>。</w:t>
            </w:r>
          </w:p>
          <w:p w14:paraId="6A4C08D7" w14:textId="3DA0FE59" w:rsidR="00C90EA7" w:rsidRPr="00653DB3" w:rsidRDefault="00A92FAA" w:rsidP="00DD173A">
            <w:pPr>
              <w:jc w:val="center"/>
              <w:rPr>
                <w:noProof/>
              </w:rPr>
            </w:pPr>
            <w:r w:rsidRPr="00653DB3">
              <w:rPr>
                <w:noProof/>
              </w:rPr>
              <w:drawing>
                <wp:anchor distT="0" distB="0" distL="114300" distR="114300" simplePos="0" relativeHeight="252226560" behindDoc="0" locked="0" layoutInCell="1" allowOverlap="1" wp14:anchorId="7F8BA86F" wp14:editId="7C18457C">
                  <wp:simplePos x="0" y="0"/>
                  <wp:positionH relativeFrom="column">
                    <wp:posOffset>4681220</wp:posOffset>
                  </wp:positionH>
                  <wp:positionV relativeFrom="paragraph">
                    <wp:posOffset>-635</wp:posOffset>
                  </wp:positionV>
                  <wp:extent cx="529590" cy="599440"/>
                  <wp:effectExtent l="0" t="0" r="3810" b="0"/>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2959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730" w:rsidRPr="00653DB3">
              <w:rPr>
                <w:noProof/>
              </w:rPr>
              <mc:AlternateContent>
                <mc:Choice Requires="wps">
                  <w:drawing>
                    <wp:anchor distT="0" distB="0" distL="114300" distR="114300" simplePos="0" relativeHeight="251840512" behindDoc="0" locked="0" layoutInCell="1" allowOverlap="1" wp14:anchorId="66AC84EA" wp14:editId="5F74CB82">
                      <wp:simplePos x="0" y="0"/>
                      <wp:positionH relativeFrom="column">
                        <wp:posOffset>2170126</wp:posOffset>
                      </wp:positionH>
                      <wp:positionV relativeFrom="paragraph">
                        <wp:posOffset>325120</wp:posOffset>
                      </wp:positionV>
                      <wp:extent cx="508883" cy="282575"/>
                      <wp:effectExtent l="0" t="0" r="0" b="3175"/>
                      <wp:wrapNone/>
                      <wp:docPr id="461" name="矩形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3"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6326C44" w14:textId="4ED24546" w:rsidR="00765F17" w:rsidRDefault="00765F17" w:rsidP="00B9790B">
                                  <w:pPr>
                                    <w:adjustRightInd w:val="0"/>
                                    <w:snapToGrid w:val="0"/>
                                    <w:jc w:val="center"/>
                                    <w:rPr>
                                      <w:b/>
                                      <w:color w:val="FF0000"/>
                                    </w:rPr>
                                  </w:pPr>
                                  <w:proofErr w:type="gramStart"/>
                                  <w:r>
                                    <w:rPr>
                                      <w:rFonts w:hint="eastAsia"/>
                                      <w:b/>
                                      <w:color w:val="FF0000"/>
                                    </w:rPr>
                                    <w:t>泾</w:t>
                                  </w:r>
                                  <w:proofErr w:type="gram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矩形 461" o:spid="_x0000_s1027" style="position:absolute;left:0;text-align:left;margin-left:170.9pt;margin-top:25.6pt;width:40.05pt;height:22.2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" filled="f" stroked="f" strokecolor="red" strokeweight=".5pt">
                      <v:textbox>
                        <w:txbxContent>
                          <w:p w14:paraId="66326C44" w14:textId="4ED24546" w:rsidR="00491A37" w:rsidRDefault="00491A37" w:rsidP="00B9790B">
                            <w:pPr>
                              <w:adjustRightInd w:val="0"/>
                              <w:snapToGrid w:val="0"/>
                              <w:jc w:val="center"/>
                              <w:rPr>
                                <w:b/>
                                <w:color w:val="FF0000"/>
                              </w:rPr>
                            </w:pPr>
                            <w:proofErr w:type="gramStart"/>
                            <w:r>
                              <w:rPr>
                                <w:rFonts w:hint="eastAsia"/>
                                <w:b/>
                                <w:color w:val="FF0000"/>
                              </w:rPr>
                              <w:t>泾</w:t>
                            </w:r>
                            <w:proofErr w:type="gramEnd"/>
                          </w:p>
                        </w:txbxContent>
                      </v:textbox>
                    </v:rect>
                  </w:pict>
                </mc:Fallback>
              </mc:AlternateContent>
            </w:r>
            <w:r w:rsidR="00FF7A50" w:rsidRPr="00653DB3">
              <w:rPr>
                <w:rFonts w:hint="eastAsia"/>
                <w:b/>
                <w:noProof/>
              </w:rPr>
              <mc:AlternateContent>
                <mc:Choice Requires="wps">
                  <w:drawing>
                    <wp:anchor distT="0" distB="0" distL="114300" distR="114300" simplePos="0" relativeHeight="252280832" behindDoc="0" locked="0" layoutInCell="1" allowOverlap="1" wp14:anchorId="3A4FC0CB" wp14:editId="77894A59">
                      <wp:simplePos x="0" y="0"/>
                      <wp:positionH relativeFrom="column">
                        <wp:posOffset>184150</wp:posOffset>
                      </wp:positionH>
                      <wp:positionV relativeFrom="paragraph">
                        <wp:posOffset>850017</wp:posOffset>
                      </wp:positionV>
                      <wp:extent cx="1345565" cy="663768"/>
                      <wp:effectExtent l="0" t="0" r="0" b="3175"/>
                      <wp:wrapNone/>
                      <wp:docPr id="142" name="矩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66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8C5F77B" w14:textId="77777777" w:rsidR="00765F17" w:rsidRDefault="00765F17" w:rsidP="00FF7A50">
                                  <w:pPr>
                                    <w:adjustRightInd w:val="0"/>
                                    <w:snapToGrid w:val="0"/>
                                    <w:jc w:val="center"/>
                                    <w:rPr>
                                      <w:b/>
                                      <w:color w:val="FF0000"/>
                                    </w:rPr>
                                  </w:pPr>
                                  <w:r>
                                    <w:rPr>
                                      <w:rFonts w:hint="eastAsia"/>
                                      <w:b/>
                                      <w:color w:val="FF0000"/>
                                    </w:rPr>
                                    <w:t>农户及空地</w:t>
                                  </w:r>
                                </w:p>
                                <w:p w14:paraId="052F2832" w14:textId="4DB3E759" w:rsidR="00765F17" w:rsidRDefault="00765F17" w:rsidP="00FF7A50">
                                  <w:pPr>
                                    <w:adjustRightInd w:val="0"/>
                                    <w:snapToGrid w:val="0"/>
                                    <w:jc w:val="center"/>
                                    <w:rPr>
                                      <w:b/>
                                      <w:color w:val="FF0000"/>
                                    </w:rPr>
                                  </w:pPr>
                                  <w:r>
                                    <w:rPr>
                                      <w:rFonts w:hint="eastAsia"/>
                                      <w:b/>
                                      <w:color w:val="FF0000"/>
                                    </w:rPr>
                                    <w:t>（规划为</w:t>
                                  </w:r>
                                </w:p>
                                <w:p w14:paraId="7D25A8B4" w14:textId="77777777" w:rsidR="00765F17" w:rsidRDefault="00765F17" w:rsidP="00FF7A50">
                                  <w:pPr>
                                    <w:adjustRightInd w:val="0"/>
                                    <w:snapToGrid w:val="0"/>
                                    <w:jc w:val="center"/>
                                    <w:rPr>
                                      <w:b/>
                                      <w:color w:val="FF0000"/>
                                    </w:rPr>
                                  </w:pPr>
                                  <w:r>
                                    <w:rPr>
                                      <w:rFonts w:hint="eastAsia"/>
                                      <w:b/>
                                      <w:color w:val="FF0000"/>
                                    </w:rPr>
                                    <w:t>居住用地）</w:t>
                                  </w:r>
                                </w:p>
                                <w:p w14:paraId="62F886B3" w14:textId="3699BB1E" w:rsidR="00765F17" w:rsidRPr="00FF7A50" w:rsidRDefault="00765F17" w:rsidP="00FF7A50">
                                  <w:pPr>
                                    <w:adjustRightInd w:val="0"/>
                                    <w:snapToGrid w:val="0"/>
                                    <w:jc w:val="center"/>
                                    <w:rPr>
                                      <w:b/>
                                      <w:color w:val="FF0000"/>
                                    </w:rPr>
                                  </w:pPr>
                                </w:p>
                                <w:p w14:paraId="73545A7D" w14:textId="2811319F" w:rsidR="00765F17" w:rsidRDefault="00765F17" w:rsidP="00FF7A50">
                                  <w:pPr>
                                    <w:adjustRightInd w:val="0"/>
                                    <w:snapToGrid w:val="0"/>
                                    <w:jc w:val="cente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2" o:spid="_x0000_s1028" style="position:absolute;left:0;text-align:left;margin-left:14.5pt;margin-top:66.95pt;width:105.95pt;height:52.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" filled="f" stroked="f" strokecolor="red" strokeweight=".5pt">
                      <v:textbox>
                        <w:txbxContent>
                          <w:p w14:paraId="28C5F77B" w14:textId="77777777" w:rsidR="00491A37" w:rsidRDefault="00491A37" w:rsidP="00FF7A50">
                            <w:pPr>
                              <w:adjustRightInd w:val="0"/>
                              <w:snapToGrid w:val="0"/>
                              <w:jc w:val="center"/>
                              <w:rPr>
                                <w:b/>
                                <w:color w:val="FF0000"/>
                              </w:rPr>
                            </w:pPr>
                            <w:r>
                              <w:rPr>
                                <w:rFonts w:hint="eastAsia"/>
                                <w:b/>
                                <w:color w:val="FF0000"/>
                              </w:rPr>
                              <w:t>农户及空地</w:t>
                            </w:r>
                          </w:p>
                          <w:p w14:paraId="052F2832" w14:textId="4DB3E759" w:rsidR="00491A37" w:rsidRDefault="00491A37" w:rsidP="00FF7A50">
                            <w:pPr>
                              <w:adjustRightInd w:val="0"/>
                              <w:snapToGrid w:val="0"/>
                              <w:jc w:val="center"/>
                              <w:rPr>
                                <w:b/>
                                <w:color w:val="FF0000"/>
                              </w:rPr>
                            </w:pPr>
                            <w:r>
                              <w:rPr>
                                <w:rFonts w:hint="eastAsia"/>
                                <w:b/>
                                <w:color w:val="FF0000"/>
                              </w:rPr>
                              <w:t>（规划为</w:t>
                            </w:r>
                          </w:p>
                          <w:p w14:paraId="7D25A8B4" w14:textId="77777777" w:rsidR="00491A37" w:rsidRDefault="00491A37" w:rsidP="00FF7A50">
                            <w:pPr>
                              <w:adjustRightInd w:val="0"/>
                              <w:snapToGrid w:val="0"/>
                              <w:jc w:val="center"/>
                              <w:rPr>
                                <w:b/>
                                <w:color w:val="FF0000"/>
                              </w:rPr>
                            </w:pPr>
                            <w:r>
                              <w:rPr>
                                <w:rFonts w:hint="eastAsia"/>
                                <w:b/>
                                <w:color w:val="FF0000"/>
                              </w:rPr>
                              <w:t>居住用地）</w:t>
                            </w:r>
                          </w:p>
                          <w:p w14:paraId="62F886B3" w14:textId="3699BB1E" w:rsidR="00491A37" w:rsidRPr="00FF7A50" w:rsidRDefault="00491A37" w:rsidP="00FF7A50">
                            <w:pPr>
                              <w:adjustRightInd w:val="0"/>
                              <w:snapToGrid w:val="0"/>
                              <w:jc w:val="center"/>
                              <w:rPr>
                                <w:b/>
                                <w:color w:val="FF0000"/>
                              </w:rPr>
                            </w:pPr>
                          </w:p>
                          <w:p w14:paraId="73545A7D" w14:textId="2811319F" w:rsidR="00491A37" w:rsidRDefault="00491A37" w:rsidP="00FF7A50">
                            <w:pPr>
                              <w:adjustRightInd w:val="0"/>
                              <w:snapToGrid w:val="0"/>
                              <w:jc w:val="center"/>
                              <w:rPr>
                                <w:b/>
                                <w:color w:val="FF0000"/>
                              </w:rPr>
                            </w:pPr>
                          </w:p>
                        </w:txbxContent>
                      </v:textbox>
                    </v:rect>
                  </w:pict>
                </mc:Fallback>
              </mc:AlternateContent>
            </w:r>
            <w:r w:rsidR="006848E7" w:rsidRPr="00653DB3">
              <w:rPr>
                <w:rFonts w:hint="eastAsia"/>
                <w:b/>
                <w:noProof/>
              </w:rPr>
              <mc:AlternateContent>
                <mc:Choice Requires="wps">
                  <w:drawing>
                    <wp:anchor distT="0" distB="0" distL="114300" distR="114300" simplePos="0" relativeHeight="252193792" behindDoc="0" locked="0" layoutInCell="1" allowOverlap="1" wp14:anchorId="7992FCE7" wp14:editId="4C3BB0E4">
                      <wp:simplePos x="0" y="0"/>
                      <wp:positionH relativeFrom="column">
                        <wp:posOffset>2676855</wp:posOffset>
                      </wp:positionH>
                      <wp:positionV relativeFrom="paragraph">
                        <wp:posOffset>1945005</wp:posOffset>
                      </wp:positionV>
                      <wp:extent cx="593090" cy="767715"/>
                      <wp:effectExtent l="76200" t="57150" r="73660" b="5143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07788">
                                <a:off x="0" y="0"/>
                                <a:ext cx="59309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BAD3151" w14:textId="77777777" w:rsidR="00765F17" w:rsidRPr="00384938" w:rsidRDefault="00765F17" w:rsidP="00407337">
                                  <w:pPr>
                                    <w:adjustRightInd w:val="0"/>
                                    <w:snapToGrid w:val="0"/>
                                    <w:jc w:val="center"/>
                                    <w:rPr>
                                      <w:b/>
                                      <w:color w:val="FF0000"/>
                                      <w:sz w:val="16"/>
                                    </w:rPr>
                                  </w:pPr>
                                  <w:r w:rsidRPr="00384938">
                                    <w:rPr>
                                      <w:rFonts w:hint="eastAsia"/>
                                      <w:b/>
                                      <w:color w:val="FF0000"/>
                                      <w:sz w:val="16"/>
                                    </w:rPr>
                                    <w:t>空地</w:t>
                                  </w:r>
                                </w:p>
                                <w:p w14:paraId="5F7E0014" w14:textId="77777777" w:rsidR="00765F17" w:rsidRPr="00384938" w:rsidRDefault="00765F17" w:rsidP="00407337">
                                  <w:pPr>
                                    <w:adjustRightInd w:val="0"/>
                                    <w:snapToGrid w:val="0"/>
                                    <w:jc w:val="center"/>
                                    <w:rPr>
                                      <w:b/>
                                      <w:color w:val="FF0000"/>
                                      <w:sz w:val="16"/>
                                    </w:rPr>
                                  </w:pPr>
                                  <w:r w:rsidRPr="00384938">
                                    <w:rPr>
                                      <w:rFonts w:hint="eastAsia"/>
                                      <w:b/>
                                      <w:color w:val="FF0000"/>
                                      <w:sz w:val="16"/>
                                    </w:rPr>
                                    <w:t>（规划</w:t>
                                  </w:r>
                                </w:p>
                                <w:p w14:paraId="4BB43E6F" w14:textId="77777777" w:rsidR="00765F17" w:rsidRPr="00384938" w:rsidRDefault="00765F17" w:rsidP="00407337">
                                  <w:pPr>
                                    <w:adjustRightInd w:val="0"/>
                                    <w:snapToGrid w:val="0"/>
                                    <w:jc w:val="center"/>
                                    <w:rPr>
                                      <w:b/>
                                      <w:color w:val="FF0000"/>
                                      <w:sz w:val="16"/>
                                    </w:rPr>
                                  </w:pPr>
                                  <w:r w:rsidRPr="00384938">
                                    <w:rPr>
                                      <w:rFonts w:hint="eastAsia"/>
                                      <w:b/>
                                      <w:color w:val="FF0000"/>
                                      <w:sz w:val="16"/>
                                    </w:rPr>
                                    <w:t>为商务</w:t>
                                  </w:r>
                                </w:p>
                                <w:p w14:paraId="6C748FA3" w14:textId="502BB35E" w:rsidR="00765F17" w:rsidRPr="00384938" w:rsidRDefault="00765F17" w:rsidP="00D13161">
                                  <w:pPr>
                                    <w:adjustRightInd w:val="0"/>
                                    <w:snapToGrid w:val="0"/>
                                    <w:jc w:val="center"/>
                                    <w:rPr>
                                      <w:b/>
                                      <w:color w:val="FF0000"/>
                                      <w:sz w:val="16"/>
                                    </w:rPr>
                                  </w:pPr>
                                  <w:r w:rsidRPr="00384938">
                                    <w:rPr>
                                      <w:rFonts w:hint="eastAsia"/>
                                      <w:b/>
                                      <w:color w:val="FF0000"/>
                                      <w:sz w:val="16"/>
                                    </w:rPr>
                                    <w:t xml:space="preserve">  </w:t>
                                  </w:r>
                                  <w:r w:rsidRPr="00384938">
                                    <w:rPr>
                                      <w:rFonts w:hint="eastAsia"/>
                                      <w:b/>
                                      <w:color w:val="FF0000"/>
                                      <w:sz w:val="16"/>
                                    </w:rPr>
                                    <w:t>用地</w:t>
                                  </w:r>
                                  <w:r w:rsidRPr="00384938">
                                    <w:rPr>
                                      <w:rFonts w:hint="eastAsia"/>
                                      <w:b/>
                                      <w:color w:val="FF0000"/>
                                      <w:sz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矩形 11" o:spid="_x0000_s1029" style="position:absolute;left:0;text-align:left;margin-left:210.8pt;margin-top:153.15pt;width:46.7pt;height:60.45pt;rotation:-1629893fd;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" filled="f" stroked="f" strokecolor="red" strokeweight=".5pt">
                      <v:textbox>
                        <w:txbxContent>
                          <w:p w14:paraId="7BAD3151" w14:textId="77777777" w:rsidR="00491A37" w:rsidRPr="00384938" w:rsidRDefault="00491A37" w:rsidP="00407337">
                            <w:pPr>
                              <w:adjustRightInd w:val="0"/>
                              <w:snapToGrid w:val="0"/>
                              <w:jc w:val="center"/>
                              <w:rPr>
                                <w:b/>
                                <w:color w:val="FF0000"/>
                                <w:sz w:val="16"/>
                              </w:rPr>
                            </w:pPr>
                            <w:r w:rsidRPr="00384938">
                              <w:rPr>
                                <w:rFonts w:hint="eastAsia"/>
                                <w:b/>
                                <w:color w:val="FF0000"/>
                                <w:sz w:val="16"/>
                              </w:rPr>
                              <w:t>空地</w:t>
                            </w:r>
                          </w:p>
                          <w:p w14:paraId="5F7E0014" w14:textId="77777777" w:rsidR="00491A37" w:rsidRPr="00384938" w:rsidRDefault="00491A37" w:rsidP="00407337">
                            <w:pPr>
                              <w:adjustRightInd w:val="0"/>
                              <w:snapToGrid w:val="0"/>
                              <w:jc w:val="center"/>
                              <w:rPr>
                                <w:b/>
                                <w:color w:val="FF0000"/>
                                <w:sz w:val="16"/>
                              </w:rPr>
                            </w:pPr>
                            <w:r w:rsidRPr="00384938">
                              <w:rPr>
                                <w:rFonts w:hint="eastAsia"/>
                                <w:b/>
                                <w:color w:val="FF0000"/>
                                <w:sz w:val="16"/>
                              </w:rPr>
                              <w:t>（规划</w:t>
                            </w:r>
                          </w:p>
                          <w:p w14:paraId="4BB43E6F" w14:textId="77777777" w:rsidR="00491A37" w:rsidRPr="00384938" w:rsidRDefault="00491A37" w:rsidP="00407337">
                            <w:pPr>
                              <w:adjustRightInd w:val="0"/>
                              <w:snapToGrid w:val="0"/>
                              <w:jc w:val="center"/>
                              <w:rPr>
                                <w:b/>
                                <w:color w:val="FF0000"/>
                                <w:sz w:val="16"/>
                              </w:rPr>
                            </w:pPr>
                            <w:r w:rsidRPr="00384938">
                              <w:rPr>
                                <w:rFonts w:hint="eastAsia"/>
                                <w:b/>
                                <w:color w:val="FF0000"/>
                                <w:sz w:val="16"/>
                              </w:rPr>
                              <w:t>为商务</w:t>
                            </w:r>
                          </w:p>
                          <w:p w14:paraId="6C748FA3" w14:textId="502BB35E" w:rsidR="00491A37" w:rsidRPr="00384938" w:rsidRDefault="00491A37" w:rsidP="00D13161">
                            <w:pPr>
                              <w:adjustRightInd w:val="0"/>
                              <w:snapToGrid w:val="0"/>
                              <w:jc w:val="center"/>
                              <w:rPr>
                                <w:b/>
                                <w:color w:val="FF0000"/>
                                <w:sz w:val="16"/>
                              </w:rPr>
                            </w:pPr>
                            <w:r w:rsidRPr="00384938">
                              <w:rPr>
                                <w:rFonts w:hint="eastAsia"/>
                                <w:b/>
                                <w:color w:val="FF0000"/>
                                <w:sz w:val="16"/>
                              </w:rPr>
                              <w:t xml:space="preserve">  </w:t>
                            </w:r>
                            <w:r w:rsidRPr="00384938">
                              <w:rPr>
                                <w:rFonts w:hint="eastAsia"/>
                                <w:b/>
                                <w:color w:val="FF0000"/>
                                <w:sz w:val="16"/>
                              </w:rPr>
                              <w:t>用地</w:t>
                            </w:r>
                            <w:r w:rsidRPr="00384938">
                              <w:rPr>
                                <w:rFonts w:hint="eastAsia"/>
                                <w:b/>
                                <w:color w:val="FF0000"/>
                                <w:sz w:val="20"/>
                              </w:rPr>
                              <w:t>）</w:t>
                            </w:r>
                          </w:p>
                        </w:txbxContent>
                      </v:textbox>
                    </v:rect>
                  </w:pict>
                </mc:Fallback>
              </mc:AlternateContent>
            </w:r>
            <w:r w:rsidR="006848E7" w:rsidRPr="00653DB3">
              <w:rPr>
                <w:rFonts w:hint="eastAsia"/>
                <w:b/>
                <w:noProof/>
              </w:rPr>
              <mc:AlternateContent>
                <mc:Choice Requires="wps">
                  <w:drawing>
                    <wp:anchor distT="0" distB="0" distL="114300" distR="114300" simplePos="0" relativeHeight="251728896" behindDoc="0" locked="0" layoutInCell="1" allowOverlap="1" wp14:anchorId="053380AA" wp14:editId="7C837125">
                      <wp:simplePos x="0" y="0"/>
                      <wp:positionH relativeFrom="column">
                        <wp:posOffset>2479040</wp:posOffset>
                      </wp:positionH>
                      <wp:positionV relativeFrom="paragraph">
                        <wp:posOffset>2174545</wp:posOffset>
                      </wp:positionV>
                      <wp:extent cx="405765" cy="283210"/>
                      <wp:effectExtent l="0" t="0" r="0" b="254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3A8A328" w14:textId="77777777" w:rsidR="00765F17" w:rsidRDefault="00765F17" w:rsidP="00C90EA7">
                                  <w:pPr>
                                    <w:adjustRightInd w:val="0"/>
                                    <w:snapToGrid w:val="0"/>
                                    <w:jc w:val="center"/>
                                    <w:rPr>
                                      <w:b/>
                                      <w:color w:val="FF0000"/>
                                    </w:rPr>
                                  </w:pPr>
                                  <w:r>
                                    <w:rPr>
                                      <w:rFonts w:hint="eastAsia"/>
                                      <w:b/>
                                      <w:color w:val="FF0000"/>
                                    </w:rPr>
                                    <w:t>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30" style="position:absolute;left:0;text-align:left;margin-left:195.2pt;margin-top:171.2pt;width:31.95pt;height:2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" filled="f" stroked="f" strokecolor="red" strokeweight=".5pt">
                      <v:textbox>
                        <w:txbxContent>
                          <w:p w14:paraId="33A8A328" w14:textId="77777777" w:rsidR="00491A37" w:rsidRDefault="00491A37" w:rsidP="00C90EA7">
                            <w:pPr>
                              <w:adjustRightInd w:val="0"/>
                              <w:snapToGrid w:val="0"/>
                              <w:jc w:val="center"/>
                              <w:rPr>
                                <w:b/>
                                <w:color w:val="FF0000"/>
                              </w:rPr>
                            </w:pPr>
                            <w:r>
                              <w:rPr>
                                <w:rFonts w:hint="eastAsia"/>
                                <w:b/>
                                <w:color w:val="FF0000"/>
                              </w:rPr>
                              <w:t>公</w:t>
                            </w:r>
                          </w:p>
                        </w:txbxContent>
                      </v:textbox>
                    </v:rect>
                  </w:pict>
                </mc:Fallback>
              </mc:AlternateContent>
            </w:r>
            <w:r w:rsidR="006848E7" w:rsidRPr="00653DB3">
              <w:rPr>
                <w:rFonts w:hint="eastAsia"/>
                <w:b/>
                <w:noProof/>
              </w:rPr>
              <mc:AlternateContent>
                <mc:Choice Requires="wps">
                  <w:drawing>
                    <wp:anchor distT="0" distB="0" distL="114300" distR="114300" simplePos="0" relativeHeight="251726848" behindDoc="0" locked="0" layoutInCell="1" allowOverlap="1" wp14:anchorId="33F93795" wp14:editId="5B87EEB8">
                      <wp:simplePos x="0" y="0"/>
                      <wp:positionH relativeFrom="column">
                        <wp:posOffset>1267460</wp:posOffset>
                      </wp:positionH>
                      <wp:positionV relativeFrom="paragraph">
                        <wp:posOffset>847725</wp:posOffset>
                      </wp:positionV>
                      <wp:extent cx="405765" cy="283210"/>
                      <wp:effectExtent l="0" t="0" r="0" b="2540"/>
                      <wp:wrapNone/>
                      <wp:docPr id="284" name="矩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5A60AE09" w14:textId="77777777" w:rsidR="00765F17" w:rsidRDefault="00765F17" w:rsidP="00C90EA7">
                                  <w:pPr>
                                    <w:adjustRightInd w:val="0"/>
                                    <w:snapToGrid w:val="0"/>
                                    <w:jc w:val="center"/>
                                    <w:rPr>
                                      <w:b/>
                                      <w:color w:val="FF0000"/>
                                    </w:rPr>
                                  </w:pPr>
                                  <w:r>
                                    <w:rPr>
                                      <w:rFonts w:hint="eastAsia"/>
                                      <w:b/>
                                      <w:color w:val="FF0000"/>
                                    </w:rPr>
                                    <w:t>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4" o:spid="_x0000_s1031" style="position:absolute;left:0;text-align:left;margin-left:99.8pt;margin-top:66.75pt;width:31.95pt;height:2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" filled="f" stroked="f" strokecolor="red" strokeweight=".5pt">
                      <v:textbox>
                        <w:txbxContent>
                          <w:p w14:paraId="5A60AE09" w14:textId="77777777" w:rsidR="00491A37" w:rsidRDefault="00491A37" w:rsidP="00C90EA7">
                            <w:pPr>
                              <w:adjustRightInd w:val="0"/>
                              <w:snapToGrid w:val="0"/>
                              <w:jc w:val="center"/>
                              <w:rPr>
                                <w:b/>
                                <w:color w:val="FF0000"/>
                              </w:rPr>
                            </w:pPr>
                            <w:r>
                              <w:rPr>
                                <w:rFonts w:hint="eastAsia"/>
                                <w:b/>
                                <w:color w:val="FF0000"/>
                              </w:rPr>
                              <w:t>嘉</w:t>
                            </w:r>
                          </w:p>
                        </w:txbxContent>
                      </v:textbox>
                    </v:rect>
                  </w:pict>
                </mc:Fallback>
              </mc:AlternateContent>
            </w:r>
            <w:r w:rsidR="006848E7" w:rsidRPr="00653DB3">
              <w:rPr>
                <w:rFonts w:hint="eastAsia"/>
                <w:b/>
                <w:noProof/>
              </w:rPr>
              <mc:AlternateContent>
                <mc:Choice Requires="wps">
                  <w:drawing>
                    <wp:anchor distT="0" distB="0" distL="114300" distR="114300" simplePos="0" relativeHeight="252199936" behindDoc="0" locked="0" layoutInCell="1" allowOverlap="1" wp14:anchorId="717B2861" wp14:editId="6EDE26EB">
                      <wp:simplePos x="0" y="0"/>
                      <wp:positionH relativeFrom="column">
                        <wp:posOffset>1118565</wp:posOffset>
                      </wp:positionH>
                      <wp:positionV relativeFrom="paragraph">
                        <wp:posOffset>256540</wp:posOffset>
                      </wp:positionV>
                      <wp:extent cx="1257300" cy="552450"/>
                      <wp:effectExtent l="0" t="0" r="0" b="0"/>
                      <wp:wrapNone/>
                      <wp:docPr id="98"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3C53B8B" w14:textId="77777777" w:rsidR="00765F17" w:rsidRDefault="00765F17" w:rsidP="000D6958">
                                  <w:pPr>
                                    <w:adjustRightInd w:val="0"/>
                                    <w:snapToGrid w:val="0"/>
                                    <w:jc w:val="center"/>
                                    <w:rPr>
                                      <w:b/>
                                      <w:color w:val="FF0000"/>
                                    </w:rPr>
                                  </w:pPr>
                                  <w:r>
                                    <w:rPr>
                                      <w:rFonts w:hint="eastAsia"/>
                                      <w:b/>
                                      <w:color w:val="FF0000"/>
                                    </w:rPr>
                                    <w:t>空地（规划为</w:t>
                                  </w:r>
                                </w:p>
                                <w:p w14:paraId="608A153E" w14:textId="77777777" w:rsidR="00765F17" w:rsidRDefault="00765F17" w:rsidP="000D6958">
                                  <w:pPr>
                                    <w:adjustRightInd w:val="0"/>
                                    <w:snapToGrid w:val="0"/>
                                    <w:jc w:val="center"/>
                                    <w:rPr>
                                      <w:b/>
                                      <w:color w:val="FF0000"/>
                                    </w:rPr>
                                  </w:pPr>
                                  <w:r>
                                    <w:rPr>
                                      <w:rFonts w:hint="eastAsia"/>
                                      <w:b/>
                                      <w:color w:val="FF0000"/>
                                    </w:rPr>
                                    <w:t>居住用地）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 o:spid="_x0000_s1032" style="position:absolute;left:0;text-align:left;margin-left:88.1pt;margin-top:20.2pt;width:99pt;height: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" filled="f" stroked="f" strokecolor="red" strokeweight=".5pt">
                      <v:textbox>
                        <w:txbxContent>
                          <w:p w14:paraId="23C53B8B" w14:textId="77777777" w:rsidR="00491A37" w:rsidRDefault="00491A37" w:rsidP="000D6958">
                            <w:pPr>
                              <w:adjustRightInd w:val="0"/>
                              <w:snapToGrid w:val="0"/>
                              <w:jc w:val="center"/>
                              <w:rPr>
                                <w:b/>
                                <w:color w:val="FF0000"/>
                              </w:rPr>
                            </w:pPr>
                            <w:r>
                              <w:rPr>
                                <w:rFonts w:hint="eastAsia"/>
                                <w:b/>
                                <w:color w:val="FF0000"/>
                              </w:rPr>
                              <w:t>空地（规划为</w:t>
                            </w:r>
                          </w:p>
                          <w:p w14:paraId="608A153E" w14:textId="77777777" w:rsidR="00491A37" w:rsidRDefault="00491A37" w:rsidP="000D6958">
                            <w:pPr>
                              <w:adjustRightInd w:val="0"/>
                              <w:snapToGrid w:val="0"/>
                              <w:jc w:val="center"/>
                              <w:rPr>
                                <w:b/>
                                <w:color w:val="FF0000"/>
                              </w:rPr>
                            </w:pPr>
                            <w:r>
                              <w:rPr>
                                <w:rFonts w:hint="eastAsia"/>
                                <w:b/>
                                <w:color w:val="FF0000"/>
                              </w:rPr>
                              <w:t>居住用地）</w:t>
                            </w:r>
                          </w:p>
                        </w:txbxContent>
                      </v:textbox>
                    </v:rect>
                  </w:pict>
                </mc:Fallback>
              </mc:AlternateContent>
            </w:r>
            <w:r w:rsidR="006848E7" w:rsidRPr="00653DB3">
              <w:rPr>
                <w:rFonts w:hint="eastAsia"/>
                <w:b/>
                <w:noProof/>
              </w:rPr>
              <mc:AlternateContent>
                <mc:Choice Requires="wps">
                  <w:drawing>
                    <wp:anchor distT="0" distB="0" distL="114300" distR="114300" simplePos="0" relativeHeight="251727872" behindDoc="0" locked="0" layoutInCell="1" allowOverlap="1" wp14:anchorId="386586A3" wp14:editId="6C22C431">
                      <wp:simplePos x="0" y="0"/>
                      <wp:positionH relativeFrom="column">
                        <wp:posOffset>1969440</wp:posOffset>
                      </wp:positionH>
                      <wp:positionV relativeFrom="paragraph">
                        <wp:posOffset>1624330</wp:posOffset>
                      </wp:positionV>
                      <wp:extent cx="405765" cy="283210"/>
                      <wp:effectExtent l="0" t="0" r="0" b="2540"/>
                      <wp:wrapNone/>
                      <wp:docPr id="286" name="矩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75A6F4B" w14:textId="77777777" w:rsidR="00765F17" w:rsidRPr="00B9790B" w:rsidRDefault="00765F17" w:rsidP="00C90EA7">
                                  <w:pPr>
                                    <w:adjustRightInd w:val="0"/>
                                    <w:snapToGrid w:val="0"/>
                                    <w:jc w:val="center"/>
                                    <w:rPr>
                                      <w:b/>
                                      <w:color w:val="FF0000"/>
                                    </w:rPr>
                                  </w:pPr>
                                  <w:proofErr w:type="gramStart"/>
                                  <w:r w:rsidRPr="00B9790B">
                                    <w:rPr>
                                      <w:rFonts w:hint="eastAsia"/>
                                      <w:b/>
                                      <w:color w:val="FF0000"/>
                                    </w:rPr>
                                    <w:t>桐</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6" o:spid="_x0000_s1033" style="position:absolute;left:0;text-align:left;margin-left:155.05pt;margin-top:127.9pt;width:31.95pt;height:2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" filled="f" stroked="f" strokecolor="red" strokeweight=".5pt">
                      <v:textbox>
                        <w:txbxContent>
                          <w:p w14:paraId="075A6F4B" w14:textId="77777777" w:rsidR="00491A37" w:rsidRPr="00B9790B" w:rsidRDefault="00491A37" w:rsidP="00C90EA7">
                            <w:pPr>
                              <w:adjustRightInd w:val="0"/>
                              <w:snapToGrid w:val="0"/>
                              <w:jc w:val="center"/>
                              <w:rPr>
                                <w:b/>
                                <w:color w:val="FF0000"/>
                              </w:rPr>
                            </w:pPr>
                            <w:proofErr w:type="gramStart"/>
                            <w:r w:rsidRPr="00B9790B">
                              <w:rPr>
                                <w:rFonts w:hint="eastAsia"/>
                                <w:b/>
                                <w:color w:val="FF0000"/>
                              </w:rPr>
                              <w:t>桐</w:t>
                            </w:r>
                            <w:proofErr w:type="gramEnd"/>
                          </w:p>
                        </w:txbxContent>
                      </v:textbox>
                    </v:rect>
                  </w:pict>
                </mc:Fallback>
              </mc:AlternateContent>
            </w:r>
            <w:r w:rsidR="006848E7" w:rsidRPr="00653DB3">
              <w:rPr>
                <w:rFonts w:hint="eastAsia"/>
                <w:b/>
                <w:noProof/>
              </w:rPr>
              <mc:AlternateContent>
                <mc:Choice Requires="wps">
                  <w:drawing>
                    <wp:anchor distT="0" distB="0" distL="114300" distR="114300" simplePos="0" relativeHeight="251881472" behindDoc="0" locked="0" layoutInCell="1" allowOverlap="1" wp14:anchorId="3FF30D0D" wp14:editId="0670285A">
                      <wp:simplePos x="0" y="0"/>
                      <wp:positionH relativeFrom="column">
                        <wp:posOffset>3046425</wp:posOffset>
                      </wp:positionH>
                      <wp:positionV relativeFrom="paragraph">
                        <wp:posOffset>2770505</wp:posOffset>
                      </wp:positionV>
                      <wp:extent cx="405765" cy="283210"/>
                      <wp:effectExtent l="0" t="0" r="0" b="254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583F211" w14:textId="77777777" w:rsidR="00765F17" w:rsidRDefault="00765F17" w:rsidP="00D746AD">
                                  <w:pPr>
                                    <w:adjustRightInd w:val="0"/>
                                    <w:snapToGrid w:val="0"/>
                                    <w:jc w:val="center"/>
                                    <w:rPr>
                                      <w:b/>
                                      <w:color w:val="FF0000"/>
                                    </w:rPr>
                                  </w:pPr>
                                  <w:r>
                                    <w:rPr>
                                      <w:rFonts w:hint="eastAsia"/>
                                      <w:b/>
                                      <w:color w:val="FF00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 o:spid="_x0000_s1034" style="position:absolute;left:0;text-align:left;margin-left:239.9pt;margin-top:218.15pt;width:31.95pt;height:22.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" filled="f" stroked="f" strokecolor="red" strokeweight=".5pt">
                      <v:textbox>
                        <w:txbxContent>
                          <w:p w14:paraId="6583F211" w14:textId="77777777" w:rsidR="00491A37" w:rsidRDefault="00491A37" w:rsidP="00D746AD">
                            <w:pPr>
                              <w:adjustRightInd w:val="0"/>
                              <w:snapToGrid w:val="0"/>
                              <w:jc w:val="center"/>
                              <w:rPr>
                                <w:b/>
                                <w:color w:val="FF0000"/>
                              </w:rPr>
                            </w:pPr>
                            <w:r>
                              <w:rPr>
                                <w:rFonts w:hint="eastAsia"/>
                                <w:b/>
                                <w:color w:val="FF0000"/>
                              </w:rPr>
                              <w:t>路</w:t>
                            </w:r>
                          </w:p>
                        </w:txbxContent>
                      </v:textbox>
                    </v:rect>
                  </w:pict>
                </mc:Fallback>
              </mc:AlternateContent>
            </w:r>
            <w:r w:rsidR="006848E7" w:rsidRPr="00653DB3">
              <w:rPr>
                <w:rFonts w:hint="eastAsia"/>
                <w:b/>
                <w:noProof/>
              </w:rPr>
              <mc:AlternateContent>
                <mc:Choice Requires="wps">
                  <w:drawing>
                    <wp:anchor distT="0" distB="0" distL="114300" distR="114300" simplePos="0" relativeHeight="252278784" behindDoc="0" locked="0" layoutInCell="1" allowOverlap="1" wp14:anchorId="77A5CD3D" wp14:editId="4DF1E5CB">
                      <wp:simplePos x="0" y="0"/>
                      <wp:positionH relativeFrom="column">
                        <wp:posOffset>3231569</wp:posOffset>
                      </wp:positionH>
                      <wp:positionV relativeFrom="paragraph">
                        <wp:posOffset>2386645</wp:posOffset>
                      </wp:positionV>
                      <wp:extent cx="1770833" cy="552450"/>
                      <wp:effectExtent l="0" t="266700" r="0" b="266700"/>
                      <wp:wrapNone/>
                      <wp:docPr id="141" name="矩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74357">
                                <a:off x="0" y="0"/>
                                <a:ext cx="1770833"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A8AB2DF" w14:textId="77777777" w:rsidR="00765F17" w:rsidRDefault="00765F17" w:rsidP="006848E7">
                                  <w:pPr>
                                    <w:adjustRightInd w:val="0"/>
                                    <w:snapToGrid w:val="0"/>
                                    <w:jc w:val="center"/>
                                    <w:rPr>
                                      <w:b/>
                                      <w:color w:val="FF0000"/>
                                    </w:rPr>
                                  </w:pPr>
                                  <w:r>
                                    <w:rPr>
                                      <w:rFonts w:hint="eastAsia"/>
                                      <w:b/>
                                      <w:color w:val="FF0000"/>
                                    </w:rPr>
                                    <w:t>空地（规划</w:t>
                                  </w:r>
                                </w:p>
                                <w:p w14:paraId="35FD1750" w14:textId="32C81D8C" w:rsidR="00765F17" w:rsidRDefault="00765F17" w:rsidP="006848E7">
                                  <w:pPr>
                                    <w:adjustRightInd w:val="0"/>
                                    <w:snapToGrid w:val="0"/>
                                    <w:jc w:val="center"/>
                                    <w:rPr>
                                      <w:b/>
                                      <w:color w:val="FF0000"/>
                                    </w:rPr>
                                  </w:pPr>
                                  <w:r>
                                    <w:rPr>
                                      <w:rFonts w:hint="eastAsia"/>
                                      <w:b/>
                                      <w:color w:val="FF0000"/>
                                    </w:rPr>
                                    <w:t>为教育科研用地）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矩形 141" o:spid="_x0000_s1035" style="position:absolute;left:0;text-align:left;margin-left:254.45pt;margin-top:187.9pt;width:139.45pt;height:43.5pt;rotation:-1338729fd;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" filled="f" stroked="f" strokecolor="red" strokeweight=".5pt">
                      <v:textbox>
                        <w:txbxContent>
                          <w:p w14:paraId="7A8AB2DF" w14:textId="77777777" w:rsidR="00491A37" w:rsidRDefault="00491A37" w:rsidP="006848E7">
                            <w:pPr>
                              <w:adjustRightInd w:val="0"/>
                              <w:snapToGrid w:val="0"/>
                              <w:jc w:val="center"/>
                              <w:rPr>
                                <w:b/>
                                <w:color w:val="FF0000"/>
                              </w:rPr>
                            </w:pPr>
                            <w:r>
                              <w:rPr>
                                <w:rFonts w:hint="eastAsia"/>
                                <w:b/>
                                <w:color w:val="FF0000"/>
                              </w:rPr>
                              <w:t>空地（规划</w:t>
                            </w:r>
                          </w:p>
                          <w:p w14:paraId="35FD1750" w14:textId="32C81D8C" w:rsidR="00491A37" w:rsidRDefault="00491A37" w:rsidP="006848E7">
                            <w:pPr>
                              <w:adjustRightInd w:val="0"/>
                              <w:snapToGrid w:val="0"/>
                              <w:jc w:val="center"/>
                              <w:rPr>
                                <w:b/>
                                <w:color w:val="FF0000"/>
                              </w:rPr>
                            </w:pPr>
                            <w:r>
                              <w:rPr>
                                <w:rFonts w:hint="eastAsia"/>
                                <w:b/>
                                <w:color w:val="FF0000"/>
                              </w:rPr>
                              <w:t>为教育科研用地）</w:t>
                            </w:r>
                          </w:p>
                        </w:txbxContent>
                      </v:textbox>
                    </v:rect>
                  </w:pict>
                </mc:Fallback>
              </mc:AlternateContent>
            </w:r>
            <w:r w:rsidR="00066597" w:rsidRPr="00653DB3">
              <w:rPr>
                <w:rFonts w:hint="eastAsia"/>
                <w:b/>
                <w:noProof/>
              </w:rPr>
              <mc:AlternateContent>
                <mc:Choice Requires="wps">
                  <w:drawing>
                    <wp:anchor distT="0" distB="0" distL="114300" distR="114300" simplePos="0" relativeHeight="252197888" behindDoc="0" locked="0" layoutInCell="1" allowOverlap="1" wp14:anchorId="0A9A90E5" wp14:editId="1DC15F35">
                      <wp:simplePos x="0" y="0"/>
                      <wp:positionH relativeFrom="column">
                        <wp:posOffset>579120</wp:posOffset>
                      </wp:positionH>
                      <wp:positionV relativeFrom="paragraph">
                        <wp:posOffset>2613330</wp:posOffset>
                      </wp:positionV>
                      <wp:extent cx="1168400" cy="633730"/>
                      <wp:effectExtent l="19050" t="152400" r="0" b="147320"/>
                      <wp:wrapNone/>
                      <wp:docPr id="97"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74357">
                                <a:off x="0" y="0"/>
                                <a:ext cx="116840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4AA51B4" w14:textId="77777777" w:rsidR="00765F17" w:rsidRDefault="00765F17" w:rsidP="009A7C7D">
                                  <w:pPr>
                                    <w:adjustRightInd w:val="0"/>
                                    <w:snapToGrid w:val="0"/>
                                    <w:jc w:val="center"/>
                                    <w:rPr>
                                      <w:b/>
                                      <w:color w:val="FF0000"/>
                                    </w:rPr>
                                  </w:pPr>
                                  <w:r>
                                    <w:rPr>
                                      <w:rFonts w:hint="eastAsia"/>
                                      <w:b/>
                                      <w:color w:val="FF0000"/>
                                    </w:rPr>
                                    <w:t>空地（规划</w:t>
                                  </w:r>
                                </w:p>
                                <w:p w14:paraId="79170D81" w14:textId="42FFA109" w:rsidR="00765F17" w:rsidRDefault="00765F17" w:rsidP="009A7C7D">
                                  <w:pPr>
                                    <w:adjustRightInd w:val="0"/>
                                    <w:snapToGrid w:val="0"/>
                                    <w:jc w:val="center"/>
                                    <w:rPr>
                                      <w:b/>
                                      <w:color w:val="FF0000"/>
                                    </w:rPr>
                                  </w:pPr>
                                  <w:r>
                                    <w:rPr>
                                      <w:rFonts w:hint="eastAsia"/>
                                      <w:b/>
                                      <w:color w:val="FF0000"/>
                                    </w:rPr>
                                    <w:t>为医疗卫生用地及商务用地）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矩形 97" o:spid="_x0000_s1036" style="position:absolute;left:0;text-align:left;margin-left:45.6pt;margin-top:205.75pt;width:92pt;height:49.9pt;rotation:-1338729fd;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" filled="f" stroked="f" strokecolor="red" strokeweight=".5pt">
                      <v:textbox>
                        <w:txbxContent>
                          <w:p w14:paraId="14AA51B4" w14:textId="77777777" w:rsidR="00491A37" w:rsidRDefault="00491A37" w:rsidP="009A7C7D">
                            <w:pPr>
                              <w:adjustRightInd w:val="0"/>
                              <w:snapToGrid w:val="0"/>
                              <w:jc w:val="center"/>
                              <w:rPr>
                                <w:b/>
                                <w:color w:val="FF0000"/>
                              </w:rPr>
                            </w:pPr>
                            <w:r>
                              <w:rPr>
                                <w:rFonts w:hint="eastAsia"/>
                                <w:b/>
                                <w:color w:val="FF0000"/>
                              </w:rPr>
                              <w:t>空地（规划</w:t>
                            </w:r>
                          </w:p>
                          <w:p w14:paraId="79170D81" w14:textId="42FFA109" w:rsidR="00491A37" w:rsidRDefault="00491A37" w:rsidP="009A7C7D">
                            <w:pPr>
                              <w:adjustRightInd w:val="0"/>
                              <w:snapToGrid w:val="0"/>
                              <w:jc w:val="center"/>
                              <w:rPr>
                                <w:b/>
                                <w:color w:val="FF0000"/>
                              </w:rPr>
                            </w:pPr>
                            <w:r>
                              <w:rPr>
                                <w:rFonts w:hint="eastAsia"/>
                                <w:b/>
                                <w:color w:val="FF0000"/>
                              </w:rPr>
                              <w:t>为医疗卫生用地及商务用地）</w:t>
                            </w:r>
                          </w:p>
                        </w:txbxContent>
                      </v:textbox>
                    </v:rect>
                  </w:pict>
                </mc:Fallback>
              </mc:AlternateContent>
            </w:r>
            <w:r w:rsidR="00066597" w:rsidRPr="00653DB3">
              <w:rPr>
                <w:rFonts w:hint="eastAsia"/>
                <w:b/>
                <w:noProof/>
              </w:rPr>
              <mc:AlternateContent>
                <mc:Choice Requires="wps">
                  <w:drawing>
                    <wp:anchor distT="0" distB="0" distL="114300" distR="114300" simplePos="0" relativeHeight="252276736" behindDoc="0" locked="0" layoutInCell="1" allowOverlap="1" wp14:anchorId="42C32415" wp14:editId="2C278FD9">
                      <wp:simplePos x="0" y="0"/>
                      <wp:positionH relativeFrom="column">
                        <wp:posOffset>1798955</wp:posOffset>
                      </wp:positionH>
                      <wp:positionV relativeFrom="paragraph">
                        <wp:posOffset>2310765</wp:posOffset>
                      </wp:positionV>
                      <wp:extent cx="981710" cy="552450"/>
                      <wp:effectExtent l="0" t="114300" r="0" b="133350"/>
                      <wp:wrapNone/>
                      <wp:docPr id="140" name="矩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74357">
                                <a:off x="0" y="0"/>
                                <a:ext cx="98171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A8A03B9" w14:textId="77777777" w:rsidR="00765F17" w:rsidRDefault="00765F17" w:rsidP="00066597">
                                  <w:pPr>
                                    <w:adjustRightInd w:val="0"/>
                                    <w:snapToGrid w:val="0"/>
                                    <w:jc w:val="center"/>
                                    <w:rPr>
                                      <w:b/>
                                      <w:color w:val="FF0000"/>
                                    </w:rPr>
                                  </w:pPr>
                                  <w:r>
                                    <w:rPr>
                                      <w:rFonts w:hint="eastAsia"/>
                                      <w:b/>
                                      <w:color w:val="FF0000"/>
                                    </w:rPr>
                                    <w:t>空地（规划</w:t>
                                  </w:r>
                                </w:p>
                                <w:p w14:paraId="3BBDA088" w14:textId="77777777" w:rsidR="00765F17" w:rsidRDefault="00765F17" w:rsidP="00066597">
                                  <w:pPr>
                                    <w:adjustRightInd w:val="0"/>
                                    <w:snapToGrid w:val="0"/>
                                    <w:jc w:val="center"/>
                                    <w:rPr>
                                      <w:b/>
                                      <w:color w:val="FF0000"/>
                                    </w:rPr>
                                  </w:pPr>
                                  <w:r>
                                    <w:rPr>
                                      <w:rFonts w:hint="eastAsia"/>
                                      <w:b/>
                                      <w:color w:val="FF0000"/>
                                    </w:rPr>
                                    <w:t>为工业用地）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矩形 140" o:spid="_x0000_s1037" style="position:absolute;left:0;text-align:left;margin-left:141.65pt;margin-top:181.95pt;width:77.3pt;height:43.5pt;rotation:-1338729fd;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" filled="f" stroked="f" strokecolor="red" strokeweight=".5pt">
                      <v:textbox>
                        <w:txbxContent>
                          <w:p w14:paraId="1A8A03B9" w14:textId="77777777" w:rsidR="00491A37" w:rsidRDefault="00491A37" w:rsidP="00066597">
                            <w:pPr>
                              <w:adjustRightInd w:val="0"/>
                              <w:snapToGrid w:val="0"/>
                              <w:jc w:val="center"/>
                              <w:rPr>
                                <w:b/>
                                <w:color w:val="FF0000"/>
                              </w:rPr>
                            </w:pPr>
                            <w:r>
                              <w:rPr>
                                <w:rFonts w:hint="eastAsia"/>
                                <w:b/>
                                <w:color w:val="FF0000"/>
                              </w:rPr>
                              <w:t>空地（规划</w:t>
                            </w:r>
                          </w:p>
                          <w:p w14:paraId="3BBDA088" w14:textId="77777777" w:rsidR="00491A37" w:rsidRDefault="00491A37" w:rsidP="00066597">
                            <w:pPr>
                              <w:adjustRightInd w:val="0"/>
                              <w:snapToGrid w:val="0"/>
                              <w:jc w:val="center"/>
                              <w:rPr>
                                <w:b/>
                                <w:color w:val="FF0000"/>
                              </w:rPr>
                            </w:pPr>
                            <w:r>
                              <w:rPr>
                                <w:rFonts w:hint="eastAsia"/>
                                <w:b/>
                                <w:color w:val="FF0000"/>
                              </w:rPr>
                              <w:t>为工业用地）</w:t>
                            </w:r>
                          </w:p>
                        </w:txbxContent>
                      </v:textbox>
                    </v:rect>
                  </w:pict>
                </mc:Fallback>
              </mc:AlternateContent>
            </w:r>
            <w:r w:rsidR="00066597" w:rsidRPr="00653DB3">
              <w:rPr>
                <w:rFonts w:hint="eastAsia"/>
                <w:b/>
                <w:noProof/>
              </w:rPr>
              <mc:AlternateContent>
                <mc:Choice Requires="wps">
                  <w:drawing>
                    <wp:anchor distT="0" distB="0" distL="114300" distR="114300" simplePos="0" relativeHeight="252274688" behindDoc="0" locked="0" layoutInCell="1" allowOverlap="1" wp14:anchorId="77068E36" wp14:editId="5BF31340">
                      <wp:simplePos x="0" y="0"/>
                      <wp:positionH relativeFrom="column">
                        <wp:posOffset>2712720</wp:posOffset>
                      </wp:positionH>
                      <wp:positionV relativeFrom="paragraph">
                        <wp:posOffset>161925</wp:posOffset>
                      </wp:positionV>
                      <wp:extent cx="1345565" cy="552450"/>
                      <wp:effectExtent l="0" t="0" r="0" b="0"/>
                      <wp:wrapNone/>
                      <wp:docPr id="139" name="矩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0AFD0DB" w14:textId="77777777" w:rsidR="00765F17" w:rsidRDefault="00765F17" w:rsidP="00066597">
                                  <w:pPr>
                                    <w:adjustRightInd w:val="0"/>
                                    <w:snapToGrid w:val="0"/>
                                    <w:jc w:val="center"/>
                                    <w:rPr>
                                      <w:b/>
                                      <w:color w:val="FF0000"/>
                                    </w:rPr>
                                  </w:pPr>
                                  <w:r>
                                    <w:rPr>
                                      <w:rFonts w:hint="eastAsia"/>
                                      <w:b/>
                                      <w:color w:val="FF0000"/>
                                    </w:rPr>
                                    <w:t>空地（规划为</w:t>
                                  </w:r>
                                </w:p>
                                <w:p w14:paraId="53EC5C84" w14:textId="77777777" w:rsidR="00765F17" w:rsidRDefault="00765F17" w:rsidP="00066597">
                                  <w:pPr>
                                    <w:adjustRightInd w:val="0"/>
                                    <w:snapToGrid w:val="0"/>
                                    <w:jc w:val="center"/>
                                    <w:rPr>
                                      <w:b/>
                                      <w:color w:val="FF0000"/>
                                    </w:rPr>
                                  </w:pPr>
                                  <w:r>
                                    <w:rPr>
                                      <w:rFonts w:hint="eastAsia"/>
                                      <w:b/>
                                      <w:color w:val="FF0000"/>
                                    </w:rPr>
                                    <w:t>居住用地）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9" o:spid="_x0000_s1038" style="position:absolute;left:0;text-align:left;margin-left:213.6pt;margin-top:12.75pt;width:105.95pt;height:43.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" filled="f" stroked="f" strokecolor="red" strokeweight=".5pt">
                      <v:textbox>
                        <w:txbxContent>
                          <w:p w14:paraId="60AFD0DB" w14:textId="77777777" w:rsidR="00491A37" w:rsidRDefault="00491A37" w:rsidP="00066597">
                            <w:pPr>
                              <w:adjustRightInd w:val="0"/>
                              <w:snapToGrid w:val="0"/>
                              <w:jc w:val="center"/>
                              <w:rPr>
                                <w:b/>
                                <w:color w:val="FF0000"/>
                              </w:rPr>
                            </w:pPr>
                            <w:r>
                              <w:rPr>
                                <w:rFonts w:hint="eastAsia"/>
                                <w:b/>
                                <w:color w:val="FF0000"/>
                              </w:rPr>
                              <w:t>空地（规划为</w:t>
                            </w:r>
                          </w:p>
                          <w:p w14:paraId="53EC5C84" w14:textId="77777777" w:rsidR="00491A37" w:rsidRDefault="00491A37" w:rsidP="00066597">
                            <w:pPr>
                              <w:adjustRightInd w:val="0"/>
                              <w:snapToGrid w:val="0"/>
                              <w:jc w:val="center"/>
                              <w:rPr>
                                <w:b/>
                                <w:color w:val="FF0000"/>
                              </w:rPr>
                            </w:pPr>
                            <w:r>
                              <w:rPr>
                                <w:rFonts w:hint="eastAsia"/>
                                <w:b/>
                                <w:color w:val="FF0000"/>
                              </w:rPr>
                              <w:t>居住用地）</w:t>
                            </w:r>
                          </w:p>
                        </w:txbxContent>
                      </v:textbox>
                    </v:rect>
                  </w:pict>
                </mc:Fallback>
              </mc:AlternateContent>
            </w:r>
            <w:r w:rsidR="009A7C7D" w:rsidRPr="00653DB3">
              <w:rPr>
                <w:rFonts w:hint="eastAsia"/>
                <w:b/>
                <w:noProof/>
              </w:rPr>
              <mc:AlternateContent>
                <mc:Choice Requires="wps">
                  <w:drawing>
                    <wp:anchor distT="0" distB="0" distL="114300" distR="114300" simplePos="0" relativeHeight="252272640" behindDoc="0" locked="0" layoutInCell="1" allowOverlap="1" wp14:anchorId="56BAC087" wp14:editId="13F1FE0E">
                      <wp:simplePos x="0" y="0"/>
                      <wp:positionH relativeFrom="column">
                        <wp:posOffset>1277620</wp:posOffset>
                      </wp:positionH>
                      <wp:positionV relativeFrom="paragraph">
                        <wp:posOffset>1627505</wp:posOffset>
                      </wp:positionV>
                      <wp:extent cx="824109" cy="695715"/>
                      <wp:effectExtent l="38100" t="76200" r="0" b="85725"/>
                      <wp:wrapNone/>
                      <wp:docPr id="138" name="矩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49696">
                                <a:off x="0" y="0"/>
                                <a:ext cx="824109" cy="69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B2D54F8" w14:textId="77777777" w:rsidR="00765F17" w:rsidRDefault="00765F17" w:rsidP="009A7C7D">
                                  <w:pPr>
                                    <w:adjustRightInd w:val="0"/>
                                    <w:snapToGrid w:val="0"/>
                                    <w:jc w:val="center"/>
                                    <w:rPr>
                                      <w:b/>
                                      <w:color w:val="FF0000"/>
                                    </w:rPr>
                                  </w:pPr>
                                  <w:r>
                                    <w:rPr>
                                      <w:rFonts w:hint="eastAsia"/>
                                      <w:b/>
                                      <w:color w:val="FF0000"/>
                                    </w:rPr>
                                    <w:t>空地（规划</w:t>
                                  </w:r>
                                </w:p>
                                <w:p w14:paraId="370B84B8" w14:textId="61409AD1" w:rsidR="00765F17" w:rsidRDefault="00765F17" w:rsidP="009A7C7D">
                                  <w:pPr>
                                    <w:adjustRightInd w:val="0"/>
                                    <w:snapToGrid w:val="0"/>
                                    <w:jc w:val="center"/>
                                    <w:rPr>
                                      <w:b/>
                                      <w:color w:val="FF0000"/>
                                    </w:rPr>
                                  </w:pPr>
                                  <w:r>
                                    <w:rPr>
                                      <w:rFonts w:hint="eastAsia"/>
                                      <w:b/>
                                      <w:color w:val="FF0000"/>
                                    </w:rPr>
                                    <w:t>为居住用地）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矩形 138" o:spid="_x0000_s1039" style="position:absolute;left:0;text-align:left;margin-left:100.6pt;margin-top:128.15pt;width:64.9pt;height:54.8pt;rotation:-1256439fd;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" filled="f" stroked="f" strokecolor="red" strokeweight=".5pt">
                      <v:textbox>
                        <w:txbxContent>
                          <w:p w14:paraId="1B2D54F8" w14:textId="77777777" w:rsidR="00491A37" w:rsidRDefault="00491A37" w:rsidP="009A7C7D">
                            <w:pPr>
                              <w:adjustRightInd w:val="0"/>
                              <w:snapToGrid w:val="0"/>
                              <w:jc w:val="center"/>
                              <w:rPr>
                                <w:b/>
                                <w:color w:val="FF0000"/>
                              </w:rPr>
                            </w:pPr>
                            <w:r>
                              <w:rPr>
                                <w:rFonts w:hint="eastAsia"/>
                                <w:b/>
                                <w:color w:val="FF0000"/>
                              </w:rPr>
                              <w:t>空地（规划</w:t>
                            </w:r>
                          </w:p>
                          <w:p w14:paraId="370B84B8" w14:textId="61409AD1" w:rsidR="00491A37" w:rsidRDefault="00491A37" w:rsidP="009A7C7D">
                            <w:pPr>
                              <w:adjustRightInd w:val="0"/>
                              <w:snapToGrid w:val="0"/>
                              <w:jc w:val="center"/>
                              <w:rPr>
                                <w:b/>
                                <w:color w:val="FF0000"/>
                              </w:rPr>
                            </w:pPr>
                            <w:r>
                              <w:rPr>
                                <w:rFonts w:hint="eastAsia"/>
                                <w:b/>
                                <w:color w:val="FF0000"/>
                              </w:rPr>
                              <w:t>为居住用地）</w:t>
                            </w:r>
                          </w:p>
                        </w:txbxContent>
                      </v:textbox>
                    </v:rect>
                  </w:pict>
                </mc:Fallback>
              </mc:AlternateContent>
            </w:r>
            <w:r w:rsidR="009A7C7D" w:rsidRPr="00653DB3">
              <w:rPr>
                <w:rFonts w:hint="eastAsia"/>
                <w:b/>
                <w:noProof/>
              </w:rPr>
              <mc:AlternateContent>
                <mc:Choice Requires="wps">
                  <w:drawing>
                    <wp:anchor distT="0" distB="0" distL="114300" distR="114300" simplePos="0" relativeHeight="252270592" behindDoc="0" locked="0" layoutInCell="1" allowOverlap="1" wp14:anchorId="1BA748C1" wp14:editId="79E565FD">
                      <wp:simplePos x="0" y="0"/>
                      <wp:positionH relativeFrom="column">
                        <wp:posOffset>1099820</wp:posOffset>
                      </wp:positionH>
                      <wp:positionV relativeFrom="paragraph">
                        <wp:posOffset>1700530</wp:posOffset>
                      </wp:positionV>
                      <wp:extent cx="890270" cy="1299846"/>
                      <wp:effectExtent l="19050" t="19050" r="24130" b="14605"/>
                      <wp:wrapNone/>
                      <wp:docPr id="137" name="直接连接符 137"/>
                      <wp:cNvGraphicFramePr/>
                      <a:graphic xmlns:a="http://schemas.openxmlformats.org/drawingml/2006/main">
                        <a:graphicData uri="http://schemas.microsoft.com/office/word/2010/wordprocessingShape">
                          <wps:wsp>
                            <wps:cNvCnPr/>
                            <wps:spPr>
                              <a:xfrm flipH="1" flipV="1">
                                <a:off x="0" y="0"/>
                                <a:ext cx="890270" cy="1299846"/>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37" o:spid="_x0000_s1026" style="position:absolute;left:0;text-align:left;flip:x 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6pt,133.9pt" to="156.7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" strokecolor="yellow" strokeweight="3pt"/>
                  </w:pict>
                </mc:Fallback>
              </mc:AlternateContent>
            </w:r>
            <w:r w:rsidR="009A7C7D" w:rsidRPr="00653DB3">
              <w:rPr>
                <w:rFonts w:hint="eastAsia"/>
                <w:b/>
                <w:noProof/>
              </w:rPr>
              <mc:AlternateContent>
                <mc:Choice Requires="wps">
                  <w:drawing>
                    <wp:anchor distT="0" distB="0" distL="114300" distR="114300" simplePos="0" relativeHeight="252243968" behindDoc="0" locked="0" layoutInCell="1" allowOverlap="1" wp14:anchorId="66C8F943" wp14:editId="6A474AB0">
                      <wp:simplePos x="0" y="0"/>
                      <wp:positionH relativeFrom="column">
                        <wp:posOffset>47625</wp:posOffset>
                      </wp:positionH>
                      <wp:positionV relativeFrom="paragraph">
                        <wp:posOffset>1978025</wp:posOffset>
                      </wp:positionV>
                      <wp:extent cx="1609725" cy="552450"/>
                      <wp:effectExtent l="0" t="209550" r="0" b="22860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49696">
                                <a:off x="0" y="0"/>
                                <a:ext cx="16097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6096F2B" w14:textId="77777777" w:rsidR="00765F17" w:rsidRDefault="00765F17" w:rsidP="00407337">
                                  <w:pPr>
                                    <w:adjustRightInd w:val="0"/>
                                    <w:snapToGrid w:val="0"/>
                                    <w:jc w:val="center"/>
                                    <w:rPr>
                                      <w:b/>
                                      <w:color w:val="FF0000"/>
                                    </w:rPr>
                                  </w:pPr>
                                  <w:r>
                                    <w:rPr>
                                      <w:rFonts w:hint="eastAsia"/>
                                      <w:b/>
                                      <w:color w:val="FF0000"/>
                                    </w:rPr>
                                    <w:t>空地（规划为</w:t>
                                  </w:r>
                                </w:p>
                                <w:p w14:paraId="6DA0C34C" w14:textId="12FA9EFD" w:rsidR="00765F17" w:rsidRDefault="00765F17" w:rsidP="00407337">
                                  <w:pPr>
                                    <w:adjustRightInd w:val="0"/>
                                    <w:snapToGrid w:val="0"/>
                                    <w:jc w:val="center"/>
                                    <w:rPr>
                                      <w:b/>
                                      <w:color w:val="FF0000"/>
                                    </w:rPr>
                                  </w:pPr>
                                  <w:r>
                                    <w:rPr>
                                      <w:rFonts w:hint="eastAsia"/>
                                      <w:b/>
                                      <w:color w:val="FF0000"/>
                                    </w:rPr>
                                    <w:t>居住用地）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矩形 30" o:spid="_x0000_s1040" style="position:absolute;left:0;text-align:left;margin-left:3.75pt;margin-top:155.75pt;width:126.75pt;height:43.5pt;rotation:-1256439fd;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" filled="f" stroked="f" strokecolor="red" strokeweight=".5pt">
                      <v:textbox>
                        <w:txbxContent>
                          <w:p w14:paraId="66096F2B" w14:textId="77777777" w:rsidR="00491A37" w:rsidRDefault="00491A37" w:rsidP="00407337">
                            <w:pPr>
                              <w:adjustRightInd w:val="0"/>
                              <w:snapToGrid w:val="0"/>
                              <w:jc w:val="center"/>
                              <w:rPr>
                                <w:b/>
                                <w:color w:val="FF0000"/>
                              </w:rPr>
                            </w:pPr>
                            <w:r>
                              <w:rPr>
                                <w:rFonts w:hint="eastAsia"/>
                                <w:b/>
                                <w:color w:val="FF0000"/>
                              </w:rPr>
                              <w:t>空地（规划为</w:t>
                            </w:r>
                          </w:p>
                          <w:p w14:paraId="6DA0C34C" w14:textId="12FA9EFD" w:rsidR="00491A37" w:rsidRDefault="00491A37" w:rsidP="00407337">
                            <w:pPr>
                              <w:adjustRightInd w:val="0"/>
                              <w:snapToGrid w:val="0"/>
                              <w:jc w:val="center"/>
                              <w:rPr>
                                <w:b/>
                                <w:color w:val="FF0000"/>
                              </w:rPr>
                            </w:pPr>
                            <w:r>
                              <w:rPr>
                                <w:rFonts w:hint="eastAsia"/>
                                <w:b/>
                                <w:color w:val="FF0000"/>
                              </w:rPr>
                              <w:t>居住用地）</w:t>
                            </w:r>
                          </w:p>
                        </w:txbxContent>
                      </v:textbox>
                    </v:rect>
                  </w:pict>
                </mc:Fallback>
              </mc:AlternateContent>
            </w:r>
            <w:r w:rsidR="002330D6" w:rsidRPr="00653DB3">
              <w:rPr>
                <w:rFonts w:hint="eastAsia"/>
                <w:b/>
                <w:noProof/>
              </w:rPr>
              <mc:AlternateContent>
                <mc:Choice Requires="wps">
                  <w:drawing>
                    <wp:anchor distT="0" distB="0" distL="114300" distR="114300" simplePos="0" relativeHeight="252268544" behindDoc="0" locked="0" layoutInCell="1" allowOverlap="1" wp14:anchorId="6AFF578C" wp14:editId="6C22A829">
                      <wp:simplePos x="0" y="0"/>
                      <wp:positionH relativeFrom="column">
                        <wp:posOffset>306070</wp:posOffset>
                      </wp:positionH>
                      <wp:positionV relativeFrom="paragraph">
                        <wp:posOffset>2103120</wp:posOffset>
                      </wp:positionV>
                      <wp:extent cx="2104390" cy="736600"/>
                      <wp:effectExtent l="19050" t="19050" r="10160" b="25400"/>
                      <wp:wrapNone/>
                      <wp:docPr id="136" name="直接连接符 136"/>
                      <wp:cNvGraphicFramePr/>
                      <a:graphic xmlns:a="http://schemas.openxmlformats.org/drawingml/2006/main">
                        <a:graphicData uri="http://schemas.microsoft.com/office/word/2010/wordprocessingShape">
                          <wps:wsp>
                            <wps:cNvCnPr/>
                            <wps:spPr>
                              <a:xfrm flipH="1">
                                <a:off x="0" y="0"/>
                                <a:ext cx="2104390" cy="73660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36" o:spid="_x0000_s1026" style="position:absolute;left:0;text-align:left;flip:x;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165.6pt" to="189.8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" strokecolor="yellow" strokeweight="3pt"/>
                  </w:pict>
                </mc:Fallback>
              </mc:AlternateContent>
            </w:r>
            <w:r w:rsidR="002330D6" w:rsidRPr="00653DB3">
              <w:rPr>
                <w:rFonts w:hint="eastAsia"/>
                <w:b/>
                <w:noProof/>
              </w:rPr>
              <mc:AlternateContent>
                <mc:Choice Requires="wps">
                  <w:drawing>
                    <wp:anchor distT="0" distB="0" distL="114300" distR="114300" simplePos="0" relativeHeight="252238848" behindDoc="0" locked="0" layoutInCell="1" allowOverlap="1" wp14:anchorId="2DA665A4" wp14:editId="3BDB8E4C">
                      <wp:simplePos x="0" y="0"/>
                      <wp:positionH relativeFrom="column">
                        <wp:posOffset>3723640</wp:posOffset>
                      </wp:positionH>
                      <wp:positionV relativeFrom="paragraph">
                        <wp:posOffset>713963</wp:posOffset>
                      </wp:positionV>
                      <wp:extent cx="439420" cy="767715"/>
                      <wp:effectExtent l="19050" t="19050" r="17780" b="13335"/>
                      <wp:wrapNone/>
                      <wp:docPr id="115" name="直接连接符 115"/>
                      <wp:cNvGraphicFramePr/>
                      <a:graphic xmlns:a="http://schemas.openxmlformats.org/drawingml/2006/main">
                        <a:graphicData uri="http://schemas.microsoft.com/office/word/2010/wordprocessingShape">
                          <wps:wsp>
                            <wps:cNvCnPr/>
                            <wps:spPr>
                              <a:xfrm flipH="1" flipV="1">
                                <a:off x="0" y="0"/>
                                <a:ext cx="439420" cy="76771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15" o:spid="_x0000_s1026" style="position:absolute;left:0;text-align:left;flip:x 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pt,56.2pt" to="327.8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" strokecolor="yellow" strokeweight="3pt"/>
                  </w:pict>
                </mc:Fallback>
              </mc:AlternateContent>
            </w:r>
            <w:r w:rsidR="0035056B" w:rsidRPr="00653DB3">
              <w:rPr>
                <w:rFonts w:hint="eastAsia"/>
                <w:b/>
                <w:noProof/>
              </w:rPr>
              <mc:AlternateContent>
                <mc:Choice Requires="wps">
                  <w:drawing>
                    <wp:anchor distT="0" distB="0" distL="114300" distR="114300" simplePos="0" relativeHeight="252266496" behindDoc="0" locked="0" layoutInCell="1" allowOverlap="1" wp14:anchorId="59926240" wp14:editId="6C7B3623">
                      <wp:simplePos x="0" y="0"/>
                      <wp:positionH relativeFrom="column">
                        <wp:posOffset>4368639</wp:posOffset>
                      </wp:positionH>
                      <wp:positionV relativeFrom="paragraph">
                        <wp:posOffset>1210310</wp:posOffset>
                      </wp:positionV>
                      <wp:extent cx="405765" cy="283210"/>
                      <wp:effectExtent l="0" t="0" r="0" b="2540"/>
                      <wp:wrapNone/>
                      <wp:docPr id="134" name="矩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083B175" w14:textId="746F4CB4" w:rsidR="00765F17" w:rsidRDefault="00765F17" w:rsidP="0035056B">
                                  <w:pPr>
                                    <w:adjustRightInd w:val="0"/>
                                    <w:snapToGrid w:val="0"/>
                                    <w:jc w:val="center"/>
                                    <w:rPr>
                                      <w:b/>
                                      <w:color w:val="FF0000"/>
                                    </w:rPr>
                                  </w:pPr>
                                  <w:r>
                                    <w:rPr>
                                      <w:rFonts w:hint="eastAsia"/>
                                      <w:b/>
                                      <w:color w:val="FF00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4" o:spid="_x0000_s1041" style="position:absolute;left:0;text-align:left;margin-left:344pt;margin-top:95.3pt;width:31.95pt;height:22.3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" filled="f" stroked="f" strokecolor="red" strokeweight=".5pt">
                      <v:textbox>
                        <w:txbxContent>
                          <w:p w14:paraId="7083B175" w14:textId="746F4CB4" w:rsidR="00491A37" w:rsidRDefault="00491A37" w:rsidP="0035056B">
                            <w:pPr>
                              <w:adjustRightInd w:val="0"/>
                              <w:snapToGrid w:val="0"/>
                              <w:jc w:val="center"/>
                              <w:rPr>
                                <w:b/>
                                <w:color w:val="FF0000"/>
                              </w:rPr>
                            </w:pPr>
                            <w:r>
                              <w:rPr>
                                <w:rFonts w:hint="eastAsia"/>
                                <w:b/>
                                <w:color w:val="FF0000"/>
                              </w:rPr>
                              <w:t>路</w:t>
                            </w:r>
                          </w:p>
                        </w:txbxContent>
                      </v:textbox>
                    </v:rect>
                  </w:pict>
                </mc:Fallback>
              </mc:AlternateContent>
            </w:r>
            <w:r w:rsidR="0035056B" w:rsidRPr="00653DB3">
              <w:rPr>
                <w:rFonts w:hint="eastAsia"/>
                <w:b/>
                <w:noProof/>
              </w:rPr>
              <mc:AlternateContent>
                <mc:Choice Requires="wps">
                  <w:drawing>
                    <wp:anchor distT="0" distB="0" distL="114300" distR="114300" simplePos="0" relativeHeight="252262400" behindDoc="0" locked="0" layoutInCell="1" allowOverlap="1" wp14:anchorId="784704C4" wp14:editId="717354A8">
                      <wp:simplePos x="0" y="0"/>
                      <wp:positionH relativeFrom="column">
                        <wp:posOffset>3752215</wp:posOffset>
                      </wp:positionH>
                      <wp:positionV relativeFrom="paragraph">
                        <wp:posOffset>1418590</wp:posOffset>
                      </wp:positionV>
                      <wp:extent cx="405765" cy="283210"/>
                      <wp:effectExtent l="0" t="0" r="0" b="2540"/>
                      <wp:wrapNone/>
                      <wp:docPr id="132" name="矩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D46CBD6" w14:textId="239FEE7A" w:rsidR="00765F17" w:rsidRDefault="00765F17" w:rsidP="0035056B">
                                  <w:pPr>
                                    <w:adjustRightInd w:val="0"/>
                                    <w:snapToGrid w:val="0"/>
                                    <w:jc w:val="center"/>
                                    <w:rPr>
                                      <w:b/>
                                      <w:color w:val="FF0000"/>
                                    </w:rPr>
                                  </w:pPr>
                                  <w:r>
                                    <w:rPr>
                                      <w:rFonts w:hint="eastAsia"/>
                                      <w:b/>
                                      <w:color w:val="FF0000"/>
                                    </w:rPr>
                                    <w:t>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2" o:spid="_x0000_s1042" style="position:absolute;left:0;text-align:left;margin-left:295.45pt;margin-top:111.7pt;width:31.95pt;height:22.3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" filled="f" stroked="f" strokecolor="red" strokeweight=".5pt">
                      <v:textbox>
                        <w:txbxContent>
                          <w:p w14:paraId="3D46CBD6" w14:textId="239FEE7A" w:rsidR="00491A37" w:rsidRDefault="00491A37" w:rsidP="0035056B">
                            <w:pPr>
                              <w:adjustRightInd w:val="0"/>
                              <w:snapToGrid w:val="0"/>
                              <w:jc w:val="center"/>
                              <w:rPr>
                                <w:b/>
                                <w:color w:val="FF0000"/>
                              </w:rPr>
                            </w:pPr>
                            <w:r>
                              <w:rPr>
                                <w:rFonts w:hint="eastAsia"/>
                                <w:b/>
                                <w:color w:val="FF0000"/>
                              </w:rPr>
                              <w:t>创</w:t>
                            </w:r>
                          </w:p>
                        </w:txbxContent>
                      </v:textbox>
                    </v:rect>
                  </w:pict>
                </mc:Fallback>
              </mc:AlternateContent>
            </w:r>
            <w:r w:rsidR="0035056B" w:rsidRPr="00653DB3">
              <w:rPr>
                <w:rFonts w:hint="eastAsia"/>
                <w:b/>
                <w:noProof/>
              </w:rPr>
              <mc:AlternateContent>
                <mc:Choice Requires="wps">
                  <w:drawing>
                    <wp:anchor distT="0" distB="0" distL="114300" distR="114300" simplePos="0" relativeHeight="252264448" behindDoc="0" locked="0" layoutInCell="1" allowOverlap="1" wp14:anchorId="0BADD639" wp14:editId="13063D88">
                      <wp:simplePos x="0" y="0"/>
                      <wp:positionH relativeFrom="column">
                        <wp:posOffset>4050665</wp:posOffset>
                      </wp:positionH>
                      <wp:positionV relativeFrom="paragraph">
                        <wp:posOffset>1313341</wp:posOffset>
                      </wp:positionV>
                      <wp:extent cx="405765" cy="283210"/>
                      <wp:effectExtent l="0" t="0" r="0" b="2540"/>
                      <wp:wrapNone/>
                      <wp:docPr id="133" name="矩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6588CEE" w14:textId="0C3CFA68" w:rsidR="00765F17" w:rsidRDefault="00765F17" w:rsidP="0035056B">
                                  <w:pPr>
                                    <w:adjustRightInd w:val="0"/>
                                    <w:snapToGrid w:val="0"/>
                                    <w:jc w:val="center"/>
                                    <w:rPr>
                                      <w:b/>
                                      <w:color w:val="FF0000"/>
                                    </w:rPr>
                                  </w:pPr>
                                  <w:r>
                                    <w:rPr>
                                      <w:rFonts w:hint="eastAsia"/>
                                      <w:b/>
                                      <w:color w:val="FF0000"/>
                                    </w:rPr>
                                    <w:t>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3" o:spid="_x0000_s1043" style="position:absolute;left:0;text-align:left;margin-left:318.95pt;margin-top:103.4pt;width:31.95pt;height:22.3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" filled="f" stroked="f" strokecolor="red" strokeweight=".5pt">
                      <v:textbox>
                        <w:txbxContent>
                          <w:p w14:paraId="16588CEE" w14:textId="0C3CFA68" w:rsidR="00491A37" w:rsidRDefault="00491A37" w:rsidP="0035056B">
                            <w:pPr>
                              <w:adjustRightInd w:val="0"/>
                              <w:snapToGrid w:val="0"/>
                              <w:jc w:val="center"/>
                              <w:rPr>
                                <w:b/>
                                <w:color w:val="FF0000"/>
                              </w:rPr>
                            </w:pPr>
                            <w:r>
                              <w:rPr>
                                <w:rFonts w:hint="eastAsia"/>
                                <w:b/>
                                <w:color w:val="FF0000"/>
                              </w:rPr>
                              <w:t>新</w:t>
                            </w:r>
                          </w:p>
                        </w:txbxContent>
                      </v:textbox>
                    </v:rect>
                  </w:pict>
                </mc:Fallback>
              </mc:AlternateContent>
            </w:r>
            <w:r w:rsidR="0035056B" w:rsidRPr="00653DB3">
              <w:rPr>
                <w:rFonts w:hint="eastAsia"/>
                <w:b/>
                <w:noProof/>
              </w:rPr>
              <mc:AlternateContent>
                <mc:Choice Requires="wps">
                  <w:drawing>
                    <wp:anchor distT="0" distB="0" distL="114300" distR="114300" simplePos="0" relativeHeight="252260352" behindDoc="0" locked="0" layoutInCell="1" allowOverlap="1" wp14:anchorId="0D440A77" wp14:editId="67D7CAE2">
                      <wp:simplePos x="0" y="0"/>
                      <wp:positionH relativeFrom="column">
                        <wp:posOffset>3460750</wp:posOffset>
                      </wp:positionH>
                      <wp:positionV relativeFrom="paragraph">
                        <wp:posOffset>1529554</wp:posOffset>
                      </wp:positionV>
                      <wp:extent cx="405765" cy="283210"/>
                      <wp:effectExtent l="0" t="0" r="0" b="2540"/>
                      <wp:wrapNone/>
                      <wp:docPr id="130" name="矩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24BD46F" w14:textId="77777777" w:rsidR="00765F17" w:rsidRDefault="00765F17" w:rsidP="0035056B">
                                  <w:pPr>
                                    <w:adjustRightInd w:val="0"/>
                                    <w:snapToGrid w:val="0"/>
                                    <w:jc w:val="center"/>
                                    <w:rPr>
                                      <w:b/>
                                      <w:color w:val="FF0000"/>
                                    </w:rPr>
                                  </w:pPr>
                                  <w:r>
                                    <w:rPr>
                                      <w:rFonts w:hint="eastAsia"/>
                                      <w:b/>
                                      <w:color w:val="FF0000"/>
                                    </w:rPr>
                                    <w:t>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0" o:spid="_x0000_s1044" style="position:absolute;left:0;text-align:left;margin-left:272.5pt;margin-top:120.45pt;width:31.95pt;height:22.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" filled="f" stroked="f" strokecolor="red" strokeweight=".5pt">
                      <v:textbox>
                        <w:txbxContent>
                          <w:p w14:paraId="024BD46F" w14:textId="77777777" w:rsidR="00491A37" w:rsidRDefault="00491A37" w:rsidP="0035056B">
                            <w:pPr>
                              <w:adjustRightInd w:val="0"/>
                              <w:snapToGrid w:val="0"/>
                              <w:jc w:val="center"/>
                              <w:rPr>
                                <w:b/>
                                <w:color w:val="FF0000"/>
                              </w:rPr>
                            </w:pPr>
                            <w:r>
                              <w:rPr>
                                <w:rFonts w:hint="eastAsia"/>
                                <w:b/>
                                <w:color w:val="FF0000"/>
                              </w:rPr>
                              <w:t>划</w:t>
                            </w:r>
                          </w:p>
                        </w:txbxContent>
                      </v:textbox>
                    </v:rect>
                  </w:pict>
                </mc:Fallback>
              </mc:AlternateContent>
            </w:r>
            <w:r w:rsidR="0035056B" w:rsidRPr="00653DB3">
              <w:rPr>
                <w:rFonts w:hint="eastAsia"/>
                <w:b/>
                <w:noProof/>
              </w:rPr>
              <mc:AlternateContent>
                <mc:Choice Requires="wps">
                  <w:drawing>
                    <wp:anchor distT="0" distB="0" distL="114300" distR="114300" simplePos="0" relativeHeight="252258304" behindDoc="0" locked="0" layoutInCell="1" allowOverlap="1" wp14:anchorId="42D355FD" wp14:editId="0C652796">
                      <wp:simplePos x="0" y="0"/>
                      <wp:positionH relativeFrom="column">
                        <wp:posOffset>3186430</wp:posOffset>
                      </wp:positionH>
                      <wp:positionV relativeFrom="paragraph">
                        <wp:posOffset>1619089</wp:posOffset>
                      </wp:positionV>
                      <wp:extent cx="405765" cy="283210"/>
                      <wp:effectExtent l="0" t="0" r="0" b="2540"/>
                      <wp:wrapNone/>
                      <wp:docPr id="129" name="矩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494DD09" w14:textId="77777777" w:rsidR="00765F17" w:rsidRDefault="00765F17" w:rsidP="0035056B">
                                  <w:pPr>
                                    <w:adjustRightInd w:val="0"/>
                                    <w:snapToGrid w:val="0"/>
                                    <w:jc w:val="center"/>
                                    <w:rPr>
                                      <w:b/>
                                      <w:color w:val="FF0000"/>
                                    </w:rPr>
                                  </w:pPr>
                                  <w:proofErr w:type="gramStart"/>
                                  <w:r>
                                    <w:rPr>
                                      <w:rFonts w:hint="eastAsia"/>
                                      <w:b/>
                                      <w:color w:val="FF0000"/>
                                    </w:rPr>
                                    <w:t>规</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9" o:spid="_x0000_s1045" style="position:absolute;left:0;text-align:left;margin-left:250.9pt;margin-top:127.5pt;width:31.95pt;height:22.3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" filled="f" stroked="f" strokecolor="red" strokeweight=".5pt">
                      <v:textbox>
                        <w:txbxContent>
                          <w:p w14:paraId="0494DD09" w14:textId="77777777" w:rsidR="00491A37" w:rsidRDefault="00491A37" w:rsidP="0035056B">
                            <w:pPr>
                              <w:adjustRightInd w:val="0"/>
                              <w:snapToGrid w:val="0"/>
                              <w:jc w:val="center"/>
                              <w:rPr>
                                <w:b/>
                                <w:color w:val="FF0000"/>
                              </w:rPr>
                            </w:pPr>
                            <w:proofErr w:type="gramStart"/>
                            <w:r>
                              <w:rPr>
                                <w:rFonts w:hint="eastAsia"/>
                                <w:b/>
                                <w:color w:val="FF0000"/>
                              </w:rPr>
                              <w:t>规</w:t>
                            </w:r>
                            <w:proofErr w:type="gramEnd"/>
                          </w:p>
                        </w:txbxContent>
                      </v:textbox>
                    </v:rect>
                  </w:pict>
                </mc:Fallback>
              </mc:AlternateContent>
            </w:r>
            <w:r w:rsidR="0035056B" w:rsidRPr="00653DB3">
              <w:rPr>
                <w:rFonts w:hint="eastAsia"/>
                <w:b/>
                <w:noProof/>
              </w:rPr>
              <mc:AlternateContent>
                <mc:Choice Requires="wps">
                  <w:drawing>
                    <wp:anchor distT="0" distB="0" distL="114300" distR="114300" simplePos="0" relativeHeight="252256256" behindDoc="0" locked="0" layoutInCell="1" allowOverlap="1" wp14:anchorId="2E2456D2" wp14:editId="3B73E9A0">
                      <wp:simplePos x="0" y="0"/>
                      <wp:positionH relativeFrom="column">
                        <wp:posOffset>3855720</wp:posOffset>
                      </wp:positionH>
                      <wp:positionV relativeFrom="paragraph">
                        <wp:posOffset>768350</wp:posOffset>
                      </wp:positionV>
                      <wp:extent cx="1203960" cy="403860"/>
                      <wp:effectExtent l="0" t="152400" r="0" b="167640"/>
                      <wp:wrapNone/>
                      <wp:docPr id="128" name="矩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25154">
                                <a:off x="0" y="0"/>
                                <a:ext cx="120396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ED37858" w14:textId="77777777" w:rsidR="00765F17" w:rsidRDefault="00765F17" w:rsidP="0035056B">
                                  <w:pPr>
                                    <w:adjustRightInd w:val="0"/>
                                    <w:snapToGrid w:val="0"/>
                                    <w:jc w:val="center"/>
                                    <w:rPr>
                                      <w:b/>
                                      <w:color w:val="FF0000"/>
                                    </w:rPr>
                                  </w:pPr>
                                  <w:r>
                                    <w:rPr>
                                      <w:rFonts w:hint="eastAsia"/>
                                      <w:b/>
                                      <w:color w:val="FF0000"/>
                                    </w:rPr>
                                    <w:t>空地（规划为</w:t>
                                  </w:r>
                                </w:p>
                                <w:p w14:paraId="61BC705A" w14:textId="77777777" w:rsidR="00765F17" w:rsidRDefault="00765F17" w:rsidP="0035056B">
                                  <w:pPr>
                                    <w:adjustRightInd w:val="0"/>
                                    <w:snapToGrid w:val="0"/>
                                    <w:jc w:val="center"/>
                                    <w:rPr>
                                      <w:b/>
                                      <w:color w:val="FF0000"/>
                                    </w:rPr>
                                  </w:pPr>
                                  <w:r>
                                    <w:rPr>
                                      <w:rFonts w:hint="eastAsia"/>
                                      <w:b/>
                                      <w:color w:val="FF0000"/>
                                    </w:rPr>
                                    <w:t>居住用地）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矩形 128" o:spid="_x0000_s1046" style="position:absolute;left:0;text-align:left;margin-left:303.6pt;margin-top:60.5pt;width:94.8pt;height:31.8pt;rotation:-1283245fd;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" filled="f" stroked="f" strokecolor="red" strokeweight=".5pt">
                      <v:textbox>
                        <w:txbxContent>
                          <w:p w14:paraId="0ED37858" w14:textId="77777777" w:rsidR="00491A37" w:rsidRDefault="00491A37" w:rsidP="0035056B">
                            <w:pPr>
                              <w:adjustRightInd w:val="0"/>
                              <w:snapToGrid w:val="0"/>
                              <w:jc w:val="center"/>
                              <w:rPr>
                                <w:b/>
                                <w:color w:val="FF0000"/>
                              </w:rPr>
                            </w:pPr>
                            <w:r>
                              <w:rPr>
                                <w:rFonts w:hint="eastAsia"/>
                                <w:b/>
                                <w:color w:val="FF0000"/>
                              </w:rPr>
                              <w:t>空地（规划为</w:t>
                            </w:r>
                          </w:p>
                          <w:p w14:paraId="61BC705A" w14:textId="77777777" w:rsidR="00491A37" w:rsidRDefault="00491A37" w:rsidP="0035056B">
                            <w:pPr>
                              <w:adjustRightInd w:val="0"/>
                              <w:snapToGrid w:val="0"/>
                              <w:jc w:val="center"/>
                              <w:rPr>
                                <w:b/>
                                <w:color w:val="FF0000"/>
                              </w:rPr>
                            </w:pPr>
                            <w:r>
                              <w:rPr>
                                <w:rFonts w:hint="eastAsia"/>
                                <w:b/>
                                <w:color w:val="FF0000"/>
                              </w:rPr>
                              <w:t>居住用地）</w:t>
                            </w:r>
                          </w:p>
                        </w:txbxContent>
                      </v:textbox>
                    </v:rect>
                  </w:pict>
                </mc:Fallback>
              </mc:AlternateContent>
            </w:r>
            <w:r w:rsidR="00D13161" w:rsidRPr="00653DB3">
              <w:rPr>
                <w:rFonts w:hint="eastAsia"/>
                <w:b/>
                <w:noProof/>
              </w:rPr>
              <mc:AlternateContent>
                <mc:Choice Requires="wps">
                  <w:drawing>
                    <wp:anchor distT="0" distB="0" distL="114300" distR="114300" simplePos="0" relativeHeight="252254208" behindDoc="0" locked="0" layoutInCell="1" allowOverlap="1" wp14:anchorId="37206493" wp14:editId="4ADA8F96">
                      <wp:simplePos x="0" y="0"/>
                      <wp:positionH relativeFrom="column">
                        <wp:posOffset>3042446</wp:posOffset>
                      </wp:positionH>
                      <wp:positionV relativeFrom="paragraph">
                        <wp:posOffset>2218690</wp:posOffset>
                      </wp:positionV>
                      <wp:extent cx="405765" cy="283210"/>
                      <wp:effectExtent l="0" t="0" r="0" b="2540"/>
                      <wp:wrapNone/>
                      <wp:docPr id="123" name="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EBF8686" w14:textId="428E8393" w:rsidR="00765F17" w:rsidRDefault="00765F17" w:rsidP="00D13161">
                                  <w:pPr>
                                    <w:adjustRightInd w:val="0"/>
                                    <w:snapToGrid w:val="0"/>
                                    <w:jc w:val="center"/>
                                    <w:rPr>
                                      <w:b/>
                                      <w:color w:val="FF0000"/>
                                    </w:rPr>
                                  </w:pPr>
                                  <w:r>
                                    <w:rPr>
                                      <w:rFonts w:hint="eastAsia"/>
                                      <w:b/>
                                      <w:color w:val="FF00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3" o:spid="_x0000_s1047" style="position:absolute;left:0;text-align:left;margin-left:239.55pt;margin-top:174.7pt;width:31.95pt;height:22.3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" filled="f" stroked="f" strokecolor="red" strokeweight=".5pt">
                      <v:textbox>
                        <w:txbxContent>
                          <w:p w14:paraId="6EBF8686" w14:textId="428E8393" w:rsidR="00491A37" w:rsidRDefault="00491A37" w:rsidP="00D13161">
                            <w:pPr>
                              <w:adjustRightInd w:val="0"/>
                              <w:snapToGrid w:val="0"/>
                              <w:jc w:val="center"/>
                              <w:rPr>
                                <w:b/>
                                <w:color w:val="FF0000"/>
                              </w:rPr>
                            </w:pPr>
                            <w:r>
                              <w:rPr>
                                <w:rFonts w:hint="eastAsia"/>
                                <w:b/>
                                <w:color w:val="FF0000"/>
                              </w:rPr>
                              <w:t>路</w:t>
                            </w:r>
                          </w:p>
                        </w:txbxContent>
                      </v:textbox>
                    </v:rect>
                  </w:pict>
                </mc:Fallback>
              </mc:AlternateContent>
            </w:r>
            <w:r w:rsidR="00D13161" w:rsidRPr="00653DB3">
              <w:rPr>
                <w:rFonts w:hint="eastAsia"/>
                <w:b/>
                <w:noProof/>
              </w:rPr>
              <mc:AlternateContent>
                <mc:Choice Requires="wps">
                  <w:drawing>
                    <wp:anchor distT="0" distB="0" distL="114300" distR="114300" simplePos="0" relativeHeight="252252160" behindDoc="0" locked="0" layoutInCell="1" allowOverlap="1" wp14:anchorId="0FD80399" wp14:editId="4C650274">
                      <wp:simplePos x="0" y="0"/>
                      <wp:positionH relativeFrom="column">
                        <wp:posOffset>2903694</wp:posOffset>
                      </wp:positionH>
                      <wp:positionV relativeFrom="paragraph">
                        <wp:posOffset>1983740</wp:posOffset>
                      </wp:positionV>
                      <wp:extent cx="405765" cy="283210"/>
                      <wp:effectExtent l="0" t="0" r="0" b="2540"/>
                      <wp:wrapNone/>
                      <wp:docPr id="122" name="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968C93F" w14:textId="4B439512" w:rsidR="00765F17" w:rsidRDefault="00765F17" w:rsidP="00D13161">
                                  <w:pPr>
                                    <w:adjustRightInd w:val="0"/>
                                    <w:snapToGrid w:val="0"/>
                                    <w:jc w:val="center"/>
                                    <w:rPr>
                                      <w:b/>
                                      <w:color w:val="FF0000"/>
                                    </w:rPr>
                                  </w:pPr>
                                  <w:r>
                                    <w:rPr>
                                      <w:rFonts w:hint="eastAsia"/>
                                      <w:b/>
                                      <w:color w:val="FF0000"/>
                                    </w:rPr>
                                    <w:t>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2" o:spid="_x0000_s1048" style="position:absolute;left:0;text-align:left;margin-left:228.65pt;margin-top:156.2pt;width:31.95pt;height:22.3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" filled="f" stroked="f" strokecolor="red" strokeweight=".5pt">
                      <v:textbox>
                        <w:txbxContent>
                          <w:p w14:paraId="3968C93F" w14:textId="4B439512" w:rsidR="00491A37" w:rsidRDefault="00491A37" w:rsidP="00D13161">
                            <w:pPr>
                              <w:adjustRightInd w:val="0"/>
                              <w:snapToGrid w:val="0"/>
                              <w:jc w:val="center"/>
                              <w:rPr>
                                <w:b/>
                                <w:color w:val="FF0000"/>
                              </w:rPr>
                            </w:pPr>
                            <w:r>
                              <w:rPr>
                                <w:rFonts w:hint="eastAsia"/>
                                <w:b/>
                                <w:color w:val="FF0000"/>
                              </w:rPr>
                              <w:t>义</w:t>
                            </w:r>
                          </w:p>
                        </w:txbxContent>
                      </v:textbox>
                    </v:rect>
                  </w:pict>
                </mc:Fallback>
              </mc:AlternateContent>
            </w:r>
            <w:r w:rsidR="00D13161" w:rsidRPr="00653DB3">
              <w:rPr>
                <w:rFonts w:hint="eastAsia"/>
                <w:b/>
                <w:noProof/>
              </w:rPr>
              <mc:AlternateContent>
                <mc:Choice Requires="wps">
                  <w:drawing>
                    <wp:anchor distT="0" distB="0" distL="114300" distR="114300" simplePos="0" relativeHeight="252250112" behindDoc="0" locked="0" layoutInCell="1" allowOverlap="1" wp14:anchorId="1A42DE99" wp14:editId="681EF0DD">
                      <wp:simplePos x="0" y="0"/>
                      <wp:positionH relativeFrom="column">
                        <wp:posOffset>2780030</wp:posOffset>
                      </wp:positionH>
                      <wp:positionV relativeFrom="paragraph">
                        <wp:posOffset>1737199</wp:posOffset>
                      </wp:positionV>
                      <wp:extent cx="405765" cy="283210"/>
                      <wp:effectExtent l="0" t="0" r="0" b="2540"/>
                      <wp:wrapNone/>
                      <wp:docPr id="121" name="矩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01A5148" w14:textId="026261BC" w:rsidR="00765F17" w:rsidRDefault="00765F17" w:rsidP="00D13161">
                                  <w:pPr>
                                    <w:adjustRightInd w:val="0"/>
                                    <w:snapToGrid w:val="0"/>
                                    <w:jc w:val="center"/>
                                    <w:rPr>
                                      <w:b/>
                                      <w:color w:val="FF0000"/>
                                    </w:rPr>
                                  </w:pPr>
                                  <w:r>
                                    <w:rPr>
                                      <w:rFonts w:hint="eastAsia"/>
                                      <w:b/>
                                      <w:color w:val="FF0000"/>
                                    </w:rPr>
                                    <w:t>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1" o:spid="_x0000_s1049" style="position:absolute;left:0;text-align:left;margin-left:218.9pt;margin-top:136.8pt;width:31.95pt;height:22.3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" filled="f" stroked="f" strokecolor="red" strokeweight=".5pt">
                      <v:textbox>
                        <w:txbxContent>
                          <w:p w14:paraId="001A5148" w14:textId="026261BC" w:rsidR="00491A37" w:rsidRDefault="00491A37" w:rsidP="00D13161">
                            <w:pPr>
                              <w:adjustRightInd w:val="0"/>
                              <w:snapToGrid w:val="0"/>
                              <w:jc w:val="center"/>
                              <w:rPr>
                                <w:b/>
                                <w:color w:val="FF0000"/>
                              </w:rPr>
                            </w:pPr>
                            <w:r>
                              <w:rPr>
                                <w:rFonts w:hint="eastAsia"/>
                                <w:b/>
                                <w:color w:val="FF0000"/>
                              </w:rPr>
                              <w:t>新</w:t>
                            </w:r>
                          </w:p>
                        </w:txbxContent>
                      </v:textbox>
                    </v:rect>
                  </w:pict>
                </mc:Fallback>
              </mc:AlternateContent>
            </w:r>
            <w:r w:rsidR="00D13161" w:rsidRPr="00653DB3">
              <w:rPr>
                <w:rFonts w:hint="eastAsia"/>
                <w:b/>
                <w:noProof/>
              </w:rPr>
              <mc:AlternateContent>
                <mc:Choice Requires="wps">
                  <w:drawing>
                    <wp:anchor distT="0" distB="0" distL="114300" distR="114300" simplePos="0" relativeHeight="252248064" behindDoc="0" locked="0" layoutInCell="1" allowOverlap="1" wp14:anchorId="1DA8DEA5" wp14:editId="006D6723">
                      <wp:simplePos x="0" y="0"/>
                      <wp:positionH relativeFrom="column">
                        <wp:posOffset>2667796</wp:posOffset>
                      </wp:positionH>
                      <wp:positionV relativeFrom="paragraph">
                        <wp:posOffset>1490999</wp:posOffset>
                      </wp:positionV>
                      <wp:extent cx="405765" cy="283210"/>
                      <wp:effectExtent l="0" t="0" r="0" b="2540"/>
                      <wp:wrapNone/>
                      <wp:docPr id="120" name="矩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A7C49A3" w14:textId="77777777" w:rsidR="00765F17" w:rsidRDefault="00765F17" w:rsidP="00D13161">
                                  <w:pPr>
                                    <w:adjustRightInd w:val="0"/>
                                    <w:snapToGrid w:val="0"/>
                                    <w:jc w:val="center"/>
                                    <w:rPr>
                                      <w:b/>
                                      <w:color w:val="FF0000"/>
                                    </w:rPr>
                                  </w:pPr>
                                  <w:r>
                                    <w:rPr>
                                      <w:rFonts w:hint="eastAsia"/>
                                      <w:b/>
                                      <w:color w:val="FF0000"/>
                                    </w:rPr>
                                    <w:t>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0" o:spid="_x0000_s1050" style="position:absolute;left:0;text-align:left;margin-left:210.05pt;margin-top:117.4pt;width:31.95pt;height:22.3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" filled="f" stroked="f" strokecolor="red" strokeweight=".5pt">
                      <v:textbox>
                        <w:txbxContent>
                          <w:p w14:paraId="0A7C49A3" w14:textId="77777777" w:rsidR="00491A37" w:rsidRDefault="00491A37" w:rsidP="00D13161">
                            <w:pPr>
                              <w:adjustRightInd w:val="0"/>
                              <w:snapToGrid w:val="0"/>
                              <w:jc w:val="center"/>
                              <w:rPr>
                                <w:b/>
                                <w:color w:val="FF0000"/>
                              </w:rPr>
                            </w:pPr>
                            <w:r>
                              <w:rPr>
                                <w:rFonts w:hint="eastAsia"/>
                                <w:b/>
                                <w:color w:val="FF0000"/>
                              </w:rPr>
                              <w:t>划</w:t>
                            </w:r>
                          </w:p>
                        </w:txbxContent>
                      </v:textbox>
                    </v:rect>
                  </w:pict>
                </mc:Fallback>
              </mc:AlternateContent>
            </w:r>
            <w:r w:rsidR="00D13161" w:rsidRPr="00653DB3">
              <w:rPr>
                <w:rFonts w:hint="eastAsia"/>
                <w:b/>
                <w:noProof/>
              </w:rPr>
              <mc:AlternateContent>
                <mc:Choice Requires="wps">
                  <w:drawing>
                    <wp:anchor distT="0" distB="0" distL="114300" distR="114300" simplePos="0" relativeHeight="252246016" behindDoc="0" locked="0" layoutInCell="1" allowOverlap="1" wp14:anchorId="23718DA5" wp14:editId="37229D81">
                      <wp:simplePos x="0" y="0"/>
                      <wp:positionH relativeFrom="column">
                        <wp:posOffset>2524125</wp:posOffset>
                      </wp:positionH>
                      <wp:positionV relativeFrom="paragraph">
                        <wp:posOffset>1239994</wp:posOffset>
                      </wp:positionV>
                      <wp:extent cx="405765" cy="283210"/>
                      <wp:effectExtent l="0" t="0" r="0" b="2540"/>
                      <wp:wrapNone/>
                      <wp:docPr id="118" name="矩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7E845FA" w14:textId="77777777" w:rsidR="00765F17" w:rsidRDefault="00765F17" w:rsidP="00D13161">
                                  <w:pPr>
                                    <w:adjustRightInd w:val="0"/>
                                    <w:snapToGrid w:val="0"/>
                                    <w:jc w:val="center"/>
                                    <w:rPr>
                                      <w:b/>
                                      <w:color w:val="FF0000"/>
                                    </w:rPr>
                                  </w:pPr>
                                  <w:proofErr w:type="gramStart"/>
                                  <w:r>
                                    <w:rPr>
                                      <w:rFonts w:hint="eastAsia"/>
                                      <w:b/>
                                      <w:color w:val="FF0000"/>
                                    </w:rPr>
                                    <w:t>规</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8" o:spid="_x0000_s1051" style="position:absolute;left:0;text-align:left;margin-left:198.75pt;margin-top:97.65pt;width:31.95pt;height:22.3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" filled="f" stroked="f" strokecolor="red" strokeweight=".5pt">
                      <v:textbox>
                        <w:txbxContent>
                          <w:p w14:paraId="27E845FA" w14:textId="77777777" w:rsidR="00491A37" w:rsidRDefault="00491A37" w:rsidP="00D13161">
                            <w:pPr>
                              <w:adjustRightInd w:val="0"/>
                              <w:snapToGrid w:val="0"/>
                              <w:jc w:val="center"/>
                              <w:rPr>
                                <w:b/>
                                <w:color w:val="FF0000"/>
                              </w:rPr>
                            </w:pPr>
                            <w:proofErr w:type="gramStart"/>
                            <w:r>
                              <w:rPr>
                                <w:rFonts w:hint="eastAsia"/>
                                <w:b/>
                                <w:color w:val="FF0000"/>
                              </w:rPr>
                              <w:t>规</w:t>
                            </w:r>
                            <w:proofErr w:type="gramEnd"/>
                          </w:p>
                        </w:txbxContent>
                      </v:textbox>
                    </v:rect>
                  </w:pict>
                </mc:Fallback>
              </mc:AlternateContent>
            </w:r>
            <w:r w:rsidR="009E049F" w:rsidRPr="00653DB3">
              <w:rPr>
                <w:rFonts w:hint="eastAsia"/>
                <w:b/>
                <w:noProof/>
              </w:rPr>
              <mc:AlternateContent>
                <mc:Choice Requires="wps">
                  <w:drawing>
                    <wp:anchor distT="0" distB="0" distL="114300" distR="114300" simplePos="0" relativeHeight="252223488" behindDoc="0" locked="0" layoutInCell="1" allowOverlap="1" wp14:anchorId="6390CB94" wp14:editId="191A0341">
                      <wp:simplePos x="0" y="0"/>
                      <wp:positionH relativeFrom="column">
                        <wp:posOffset>2999105</wp:posOffset>
                      </wp:positionH>
                      <wp:positionV relativeFrom="paragraph">
                        <wp:posOffset>1871345</wp:posOffset>
                      </wp:positionV>
                      <wp:extent cx="301625" cy="629920"/>
                      <wp:effectExtent l="19050" t="19050" r="22225" b="17780"/>
                      <wp:wrapNone/>
                      <wp:docPr id="83" name="直接连接符 83"/>
                      <wp:cNvGraphicFramePr/>
                      <a:graphic xmlns:a="http://schemas.openxmlformats.org/drawingml/2006/main">
                        <a:graphicData uri="http://schemas.microsoft.com/office/word/2010/wordprocessingShape">
                          <wps:wsp>
                            <wps:cNvCnPr/>
                            <wps:spPr>
                              <a:xfrm flipH="1" flipV="1">
                                <a:off x="0" y="0"/>
                                <a:ext cx="301625" cy="62992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83" o:spid="_x0000_s1026" style="position:absolute;left:0;text-align:left;flip:x 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15pt,147.35pt" to="259.9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" strokecolor="yellow" strokeweight="3pt"/>
                  </w:pict>
                </mc:Fallback>
              </mc:AlternateContent>
            </w:r>
            <w:r w:rsidR="009E049F" w:rsidRPr="00653DB3">
              <w:rPr>
                <w:rFonts w:hint="eastAsia"/>
                <w:b/>
                <w:noProof/>
              </w:rPr>
              <mc:AlternateContent>
                <mc:Choice Requires="wps">
                  <w:drawing>
                    <wp:anchor distT="0" distB="0" distL="114300" distR="114300" simplePos="0" relativeHeight="252221440" behindDoc="0" locked="0" layoutInCell="1" allowOverlap="1" wp14:anchorId="4FA4C2EE" wp14:editId="4559E033">
                      <wp:simplePos x="0" y="0"/>
                      <wp:positionH relativeFrom="column">
                        <wp:posOffset>2524529</wp:posOffset>
                      </wp:positionH>
                      <wp:positionV relativeFrom="paragraph">
                        <wp:posOffset>1130333</wp:posOffset>
                      </wp:positionV>
                      <wp:extent cx="2612647" cy="926275"/>
                      <wp:effectExtent l="19050" t="19050" r="16510" b="26670"/>
                      <wp:wrapNone/>
                      <wp:docPr id="70" name="直接连接符 70"/>
                      <wp:cNvGraphicFramePr/>
                      <a:graphic xmlns:a="http://schemas.openxmlformats.org/drawingml/2006/main">
                        <a:graphicData uri="http://schemas.microsoft.com/office/word/2010/wordprocessingShape">
                          <wps:wsp>
                            <wps:cNvCnPr/>
                            <wps:spPr>
                              <a:xfrm flipH="1">
                                <a:off x="0" y="0"/>
                                <a:ext cx="2612647" cy="9262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0" o:spid="_x0000_s1026" style="position:absolute;left:0;text-align:left;flip:x;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8pt,89pt" to="404.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" strokecolor="yellow" strokeweight="3pt"/>
                  </w:pict>
                </mc:Fallback>
              </mc:AlternateContent>
            </w:r>
            <w:r w:rsidR="00F77220" w:rsidRPr="00653DB3">
              <w:rPr>
                <w:rFonts w:hint="eastAsia"/>
                <w:b/>
                <w:noProof/>
              </w:rPr>
              <mc:AlternateContent>
                <mc:Choice Requires="wps">
                  <w:drawing>
                    <wp:anchor distT="0" distB="0" distL="114300" distR="114300" simplePos="0" relativeHeight="252236800" behindDoc="0" locked="0" layoutInCell="1" allowOverlap="1" wp14:anchorId="2AD8B658" wp14:editId="360DDC62">
                      <wp:simplePos x="0" y="0"/>
                      <wp:positionH relativeFrom="column">
                        <wp:posOffset>2574290</wp:posOffset>
                      </wp:positionH>
                      <wp:positionV relativeFrom="paragraph">
                        <wp:posOffset>928370</wp:posOffset>
                      </wp:positionV>
                      <wp:extent cx="405765" cy="283210"/>
                      <wp:effectExtent l="0" t="0" r="0" b="2540"/>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934B8FC" w14:textId="05071734" w:rsidR="00765F17" w:rsidRDefault="00765F17" w:rsidP="00F77220">
                                  <w:pPr>
                                    <w:adjustRightInd w:val="0"/>
                                    <w:snapToGrid w:val="0"/>
                                    <w:jc w:val="center"/>
                                    <w:rPr>
                                      <w:b/>
                                      <w:color w:val="FF0000"/>
                                    </w:rPr>
                                  </w:pPr>
                                  <w:r>
                                    <w:rPr>
                                      <w:rFonts w:hint="eastAsia"/>
                                      <w:b/>
                                      <w:color w:val="FF0000"/>
                                    </w:rPr>
                                    <w:t>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4" o:spid="_x0000_s1052" style="position:absolute;left:0;text-align:left;margin-left:202.7pt;margin-top:73.1pt;width:31.95pt;height:22.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" filled="f" stroked="f" strokecolor="red" strokeweight=".5pt">
                      <v:textbox>
                        <w:txbxContent>
                          <w:p w14:paraId="0934B8FC" w14:textId="05071734" w:rsidR="00491A37" w:rsidRDefault="00491A37" w:rsidP="00F77220">
                            <w:pPr>
                              <w:adjustRightInd w:val="0"/>
                              <w:snapToGrid w:val="0"/>
                              <w:jc w:val="center"/>
                              <w:rPr>
                                <w:b/>
                                <w:color w:val="FF0000"/>
                              </w:rPr>
                            </w:pPr>
                            <w:r>
                              <w:rPr>
                                <w:rFonts w:hint="eastAsia"/>
                                <w:b/>
                                <w:color w:val="FF0000"/>
                              </w:rPr>
                              <w:t>划</w:t>
                            </w:r>
                          </w:p>
                        </w:txbxContent>
                      </v:textbox>
                    </v:rect>
                  </w:pict>
                </mc:Fallback>
              </mc:AlternateContent>
            </w:r>
            <w:r w:rsidR="00F77220" w:rsidRPr="00653DB3">
              <w:rPr>
                <w:rFonts w:hint="eastAsia"/>
                <w:b/>
                <w:noProof/>
              </w:rPr>
              <mc:AlternateContent>
                <mc:Choice Requires="wps">
                  <w:drawing>
                    <wp:anchor distT="0" distB="0" distL="114300" distR="114300" simplePos="0" relativeHeight="252234752" behindDoc="0" locked="0" layoutInCell="1" allowOverlap="1" wp14:anchorId="406B68A6" wp14:editId="45AFED70">
                      <wp:simplePos x="0" y="0"/>
                      <wp:positionH relativeFrom="column">
                        <wp:posOffset>2117090</wp:posOffset>
                      </wp:positionH>
                      <wp:positionV relativeFrom="paragraph">
                        <wp:posOffset>1076325</wp:posOffset>
                      </wp:positionV>
                      <wp:extent cx="405765" cy="283210"/>
                      <wp:effectExtent l="0" t="0" r="0" b="2540"/>
                      <wp:wrapNone/>
                      <wp:docPr id="113" name="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C474386" w14:textId="0457AE5B" w:rsidR="00765F17" w:rsidRDefault="00765F17" w:rsidP="00F77220">
                                  <w:pPr>
                                    <w:adjustRightInd w:val="0"/>
                                    <w:snapToGrid w:val="0"/>
                                    <w:jc w:val="center"/>
                                    <w:rPr>
                                      <w:b/>
                                      <w:color w:val="FF0000"/>
                                    </w:rPr>
                                  </w:pPr>
                                  <w:proofErr w:type="gramStart"/>
                                  <w:r>
                                    <w:rPr>
                                      <w:rFonts w:hint="eastAsia"/>
                                      <w:b/>
                                      <w:color w:val="FF0000"/>
                                    </w:rPr>
                                    <w:t>规</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 o:spid="_x0000_s1053" style="position:absolute;left:0;text-align:left;margin-left:166.7pt;margin-top:84.75pt;width:31.95pt;height:22.3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" filled="f" stroked="f" strokecolor="red" strokeweight=".5pt">
                      <v:textbox>
                        <w:txbxContent>
                          <w:p w14:paraId="6C474386" w14:textId="0457AE5B" w:rsidR="00491A37" w:rsidRDefault="00491A37" w:rsidP="00F77220">
                            <w:pPr>
                              <w:adjustRightInd w:val="0"/>
                              <w:snapToGrid w:val="0"/>
                              <w:jc w:val="center"/>
                              <w:rPr>
                                <w:b/>
                                <w:color w:val="FF0000"/>
                              </w:rPr>
                            </w:pPr>
                            <w:proofErr w:type="gramStart"/>
                            <w:r>
                              <w:rPr>
                                <w:rFonts w:hint="eastAsia"/>
                                <w:b/>
                                <w:color w:val="FF0000"/>
                              </w:rPr>
                              <w:t>规</w:t>
                            </w:r>
                            <w:proofErr w:type="gramEnd"/>
                          </w:p>
                        </w:txbxContent>
                      </v:textbox>
                    </v:rect>
                  </w:pict>
                </mc:Fallback>
              </mc:AlternateContent>
            </w:r>
            <w:r w:rsidR="00F77220" w:rsidRPr="00653DB3">
              <w:rPr>
                <w:rFonts w:hint="eastAsia"/>
                <w:b/>
                <w:noProof/>
              </w:rPr>
              <mc:AlternateContent>
                <mc:Choice Requires="wps">
                  <w:drawing>
                    <wp:anchor distT="0" distB="0" distL="114300" distR="114300" simplePos="0" relativeHeight="252232704" behindDoc="0" locked="0" layoutInCell="1" allowOverlap="1" wp14:anchorId="0F7E7761" wp14:editId="0E8DAD8A">
                      <wp:simplePos x="0" y="0"/>
                      <wp:positionH relativeFrom="column">
                        <wp:posOffset>3020060</wp:posOffset>
                      </wp:positionH>
                      <wp:positionV relativeFrom="paragraph">
                        <wp:posOffset>769356</wp:posOffset>
                      </wp:positionV>
                      <wp:extent cx="405765" cy="283210"/>
                      <wp:effectExtent l="0" t="0" r="0" b="2540"/>
                      <wp:wrapNone/>
                      <wp:docPr id="112"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78B6145" w14:textId="77777777" w:rsidR="00765F17" w:rsidRDefault="00765F17" w:rsidP="00F77220">
                                  <w:pPr>
                                    <w:adjustRightInd w:val="0"/>
                                    <w:snapToGrid w:val="0"/>
                                    <w:jc w:val="center"/>
                                    <w:rPr>
                                      <w:b/>
                                      <w:color w:val="FF0000"/>
                                    </w:rPr>
                                  </w:pPr>
                                  <w:r>
                                    <w:rPr>
                                      <w:rFonts w:hint="eastAsia"/>
                                      <w:b/>
                                      <w:color w:val="FF0000"/>
                                    </w:rPr>
                                    <w:t>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 o:spid="_x0000_s1054" style="position:absolute;left:0;text-align:left;margin-left:237.8pt;margin-top:60.6pt;width:31.95pt;height:22.3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" filled="f" stroked="f" strokecolor="red" strokeweight=".5pt">
                      <v:textbox>
                        <w:txbxContent>
                          <w:p w14:paraId="078B6145" w14:textId="77777777" w:rsidR="00491A37" w:rsidRDefault="00491A37" w:rsidP="00F77220">
                            <w:pPr>
                              <w:adjustRightInd w:val="0"/>
                              <w:snapToGrid w:val="0"/>
                              <w:jc w:val="center"/>
                              <w:rPr>
                                <w:b/>
                                <w:color w:val="FF0000"/>
                              </w:rPr>
                            </w:pPr>
                            <w:r>
                              <w:rPr>
                                <w:rFonts w:hint="eastAsia"/>
                                <w:b/>
                                <w:color w:val="FF0000"/>
                              </w:rPr>
                              <w:t>火</w:t>
                            </w:r>
                          </w:p>
                        </w:txbxContent>
                      </v:textbox>
                    </v:rect>
                  </w:pict>
                </mc:Fallback>
              </mc:AlternateContent>
            </w:r>
            <w:r w:rsidR="00F77220" w:rsidRPr="00653DB3">
              <w:rPr>
                <w:rFonts w:hint="eastAsia"/>
                <w:b/>
                <w:noProof/>
              </w:rPr>
              <mc:AlternateContent>
                <mc:Choice Requires="wps">
                  <w:drawing>
                    <wp:anchor distT="0" distB="0" distL="114300" distR="114300" simplePos="0" relativeHeight="252230656" behindDoc="0" locked="0" layoutInCell="1" allowOverlap="1" wp14:anchorId="39F3F104" wp14:editId="4EBAB91E">
                      <wp:simplePos x="0" y="0"/>
                      <wp:positionH relativeFrom="column">
                        <wp:posOffset>3418840</wp:posOffset>
                      </wp:positionH>
                      <wp:positionV relativeFrom="paragraph">
                        <wp:posOffset>645424</wp:posOffset>
                      </wp:positionV>
                      <wp:extent cx="405765" cy="283210"/>
                      <wp:effectExtent l="0" t="0" r="0" b="2540"/>
                      <wp:wrapNone/>
                      <wp:docPr id="110" name="矩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BE7AD8F" w14:textId="77777777" w:rsidR="00765F17" w:rsidRDefault="00765F17" w:rsidP="00F77220">
                                  <w:pPr>
                                    <w:adjustRightInd w:val="0"/>
                                    <w:snapToGrid w:val="0"/>
                                    <w:jc w:val="center"/>
                                    <w:rPr>
                                      <w:b/>
                                      <w:color w:val="FF0000"/>
                                    </w:rPr>
                                  </w:pPr>
                                  <w:proofErr w:type="gramStart"/>
                                  <w:r>
                                    <w:rPr>
                                      <w:rFonts w:hint="eastAsia"/>
                                      <w:b/>
                                      <w:color w:val="FF0000"/>
                                    </w:rPr>
                                    <w:t>炬</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 o:spid="_x0000_s1055" style="position:absolute;left:0;text-align:left;margin-left:269.2pt;margin-top:50.8pt;width:31.95pt;height:22.3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" filled="f" stroked="f" strokecolor="red" strokeweight=".5pt">
                      <v:textbox>
                        <w:txbxContent>
                          <w:p w14:paraId="1BE7AD8F" w14:textId="77777777" w:rsidR="00491A37" w:rsidRDefault="00491A37" w:rsidP="00F77220">
                            <w:pPr>
                              <w:adjustRightInd w:val="0"/>
                              <w:snapToGrid w:val="0"/>
                              <w:jc w:val="center"/>
                              <w:rPr>
                                <w:b/>
                                <w:color w:val="FF0000"/>
                              </w:rPr>
                            </w:pPr>
                            <w:proofErr w:type="gramStart"/>
                            <w:r>
                              <w:rPr>
                                <w:rFonts w:hint="eastAsia"/>
                                <w:b/>
                                <w:color w:val="FF0000"/>
                              </w:rPr>
                              <w:t>炬</w:t>
                            </w:r>
                            <w:proofErr w:type="gramEnd"/>
                          </w:p>
                        </w:txbxContent>
                      </v:textbox>
                    </v:rect>
                  </w:pict>
                </mc:Fallback>
              </mc:AlternateContent>
            </w:r>
            <w:r w:rsidR="00F77220" w:rsidRPr="00653DB3">
              <w:rPr>
                <w:rFonts w:hint="eastAsia"/>
                <w:b/>
                <w:noProof/>
              </w:rPr>
              <mc:AlternateContent>
                <mc:Choice Requires="wps">
                  <w:drawing>
                    <wp:anchor distT="0" distB="0" distL="114300" distR="114300" simplePos="0" relativeHeight="251889664" behindDoc="0" locked="0" layoutInCell="1" allowOverlap="1" wp14:anchorId="05B9045F" wp14:editId="0B5CB085">
                      <wp:simplePos x="0" y="0"/>
                      <wp:positionH relativeFrom="column">
                        <wp:posOffset>825500</wp:posOffset>
                      </wp:positionH>
                      <wp:positionV relativeFrom="paragraph">
                        <wp:posOffset>1545590</wp:posOffset>
                      </wp:positionV>
                      <wp:extent cx="405765" cy="283210"/>
                      <wp:effectExtent l="0" t="0" r="0" b="2540"/>
                      <wp:wrapNone/>
                      <wp:docPr id="464" name="矩形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47F82930" w14:textId="77777777" w:rsidR="00765F17" w:rsidRDefault="00765F17" w:rsidP="00D61D94">
                                  <w:pPr>
                                    <w:adjustRightInd w:val="0"/>
                                    <w:snapToGrid w:val="0"/>
                                    <w:jc w:val="center"/>
                                    <w:rPr>
                                      <w:b/>
                                      <w:color w:val="FF0000"/>
                                    </w:rPr>
                                  </w:pPr>
                                  <w:proofErr w:type="gramStart"/>
                                  <w:r>
                                    <w:rPr>
                                      <w:rFonts w:hint="eastAsia"/>
                                      <w:b/>
                                      <w:color w:val="FF0000"/>
                                    </w:rPr>
                                    <w:t>炬</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4" o:spid="_x0000_s1056" style="position:absolute;left:0;text-align:left;margin-left:65pt;margin-top:121.7pt;width:31.95pt;height:22.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" filled="f" stroked="f" strokecolor="red" strokeweight=".5pt">
                      <v:textbox>
                        <w:txbxContent>
                          <w:p w14:paraId="47F82930" w14:textId="77777777" w:rsidR="00491A37" w:rsidRDefault="00491A37" w:rsidP="00D61D94">
                            <w:pPr>
                              <w:adjustRightInd w:val="0"/>
                              <w:snapToGrid w:val="0"/>
                              <w:jc w:val="center"/>
                              <w:rPr>
                                <w:b/>
                                <w:color w:val="FF0000"/>
                              </w:rPr>
                            </w:pPr>
                            <w:proofErr w:type="gramStart"/>
                            <w:r>
                              <w:rPr>
                                <w:rFonts w:hint="eastAsia"/>
                                <w:b/>
                                <w:color w:val="FF0000"/>
                              </w:rPr>
                              <w:t>炬</w:t>
                            </w:r>
                            <w:proofErr w:type="gramEnd"/>
                          </w:p>
                        </w:txbxContent>
                      </v:textbox>
                    </v:rect>
                  </w:pict>
                </mc:Fallback>
              </mc:AlternateContent>
            </w:r>
            <w:r w:rsidR="00F77220" w:rsidRPr="00653DB3">
              <w:rPr>
                <w:rFonts w:hint="eastAsia"/>
                <w:b/>
                <w:noProof/>
              </w:rPr>
              <mc:AlternateContent>
                <mc:Choice Requires="wps">
                  <w:drawing>
                    <wp:anchor distT="0" distB="0" distL="114300" distR="114300" simplePos="0" relativeHeight="252228608" behindDoc="0" locked="0" layoutInCell="1" allowOverlap="1" wp14:anchorId="3204819A" wp14:editId="12953BF0">
                      <wp:simplePos x="0" y="0"/>
                      <wp:positionH relativeFrom="column">
                        <wp:posOffset>3818255</wp:posOffset>
                      </wp:positionH>
                      <wp:positionV relativeFrom="paragraph">
                        <wp:posOffset>509006</wp:posOffset>
                      </wp:positionV>
                      <wp:extent cx="405765" cy="283210"/>
                      <wp:effectExtent l="0" t="0" r="0" b="2540"/>
                      <wp:wrapNone/>
                      <wp:docPr id="107" name="矩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A815EB6" w14:textId="77777777" w:rsidR="00765F17" w:rsidRDefault="00765F17" w:rsidP="00F77220">
                                  <w:pPr>
                                    <w:adjustRightInd w:val="0"/>
                                    <w:snapToGrid w:val="0"/>
                                    <w:jc w:val="center"/>
                                    <w:rPr>
                                      <w:b/>
                                      <w:color w:val="FF0000"/>
                                    </w:rPr>
                                  </w:pPr>
                                  <w:r>
                                    <w:rPr>
                                      <w:rFonts w:hint="eastAsia"/>
                                      <w:b/>
                                      <w:color w:val="FF00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 o:spid="_x0000_s1057" style="position:absolute;left:0;text-align:left;margin-left:300.65pt;margin-top:40.1pt;width:31.95pt;height:22.3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" filled="f" stroked="f" strokecolor="red" strokeweight=".5pt">
                      <v:textbox>
                        <w:txbxContent>
                          <w:p w14:paraId="3A815EB6" w14:textId="77777777" w:rsidR="00491A37" w:rsidRDefault="00491A37" w:rsidP="00F77220">
                            <w:pPr>
                              <w:adjustRightInd w:val="0"/>
                              <w:snapToGrid w:val="0"/>
                              <w:jc w:val="center"/>
                              <w:rPr>
                                <w:b/>
                                <w:color w:val="FF0000"/>
                              </w:rPr>
                            </w:pPr>
                            <w:r>
                              <w:rPr>
                                <w:rFonts w:hint="eastAsia"/>
                                <w:b/>
                                <w:color w:val="FF0000"/>
                              </w:rPr>
                              <w:t>路</w:t>
                            </w:r>
                          </w:p>
                        </w:txbxContent>
                      </v:textbox>
                    </v:rect>
                  </w:pict>
                </mc:Fallback>
              </mc:AlternateContent>
            </w:r>
            <w:r w:rsidR="00F77220" w:rsidRPr="00653DB3">
              <w:rPr>
                <w:noProof/>
              </w:rPr>
              <mc:AlternateContent>
                <mc:Choice Requires="wps">
                  <w:drawing>
                    <wp:anchor distT="0" distB="0" distL="114300" distR="114300" simplePos="0" relativeHeight="251838464" behindDoc="0" locked="0" layoutInCell="1" allowOverlap="1" wp14:anchorId="1277B722" wp14:editId="751102A5">
                      <wp:simplePos x="0" y="0"/>
                      <wp:positionH relativeFrom="column">
                        <wp:posOffset>2258695</wp:posOffset>
                      </wp:positionH>
                      <wp:positionV relativeFrom="paragraph">
                        <wp:posOffset>43551</wp:posOffset>
                      </wp:positionV>
                      <wp:extent cx="405130" cy="282575"/>
                      <wp:effectExtent l="0" t="0" r="0" b="3175"/>
                      <wp:wrapNone/>
                      <wp:docPr id="460" name="矩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977525B" w14:textId="5D430BB3" w:rsidR="00765F17" w:rsidRDefault="00765F17" w:rsidP="00B9790B">
                                  <w:pPr>
                                    <w:adjustRightInd w:val="0"/>
                                    <w:snapToGrid w:val="0"/>
                                    <w:jc w:val="center"/>
                                    <w:rPr>
                                      <w:b/>
                                      <w:color w:val="FF0000"/>
                                    </w:rPr>
                                  </w:pPr>
                                  <w:r>
                                    <w:rPr>
                                      <w:rFonts w:hint="eastAsia"/>
                                      <w:b/>
                                      <w:color w:val="FF0000"/>
                                    </w:rPr>
                                    <w:t>马</w:t>
                                  </w:r>
                                </w:p>
                              </w:txbxContent>
                            </wps:txbx>
                            <wps:bodyPr rot="0" vert="horz" wrap="square" lIns="91440" tIns="45720" rIns="91440" bIns="45720" anchor="t" anchorCtr="0" upright="1">
                              <a:noAutofit/>
                            </wps:bodyPr>
                          </wps:wsp>
                        </a:graphicData>
                      </a:graphic>
                    </wp:anchor>
                  </w:drawing>
                </mc:Choice>
                <mc:Fallback>
                  <w:pict>
                    <v:rect id="矩形 460" o:spid="_x0000_s1058" style="position:absolute;left:0;text-align:left;margin-left:177.85pt;margin-top:3.45pt;width:31.9pt;height:22.2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" filled="f" stroked="f" strokecolor="red" strokeweight=".5pt">
                      <v:textbox>
                        <w:txbxContent>
                          <w:p w14:paraId="6977525B" w14:textId="5D430BB3" w:rsidR="00491A37" w:rsidRDefault="00491A37" w:rsidP="00B9790B">
                            <w:pPr>
                              <w:adjustRightInd w:val="0"/>
                              <w:snapToGrid w:val="0"/>
                              <w:jc w:val="center"/>
                              <w:rPr>
                                <w:b/>
                                <w:color w:val="FF0000"/>
                              </w:rPr>
                            </w:pPr>
                            <w:r>
                              <w:rPr>
                                <w:rFonts w:hint="eastAsia"/>
                                <w:b/>
                                <w:color w:val="FF0000"/>
                              </w:rPr>
                              <w:t>马</w:t>
                            </w:r>
                          </w:p>
                        </w:txbxContent>
                      </v:textbox>
                    </v:rect>
                  </w:pict>
                </mc:Fallback>
              </mc:AlternateContent>
            </w:r>
            <w:r w:rsidR="00F77220" w:rsidRPr="00653DB3">
              <w:rPr>
                <w:noProof/>
              </w:rPr>
              <mc:AlternateContent>
                <mc:Choice Requires="wps">
                  <w:drawing>
                    <wp:anchor distT="0" distB="0" distL="114300" distR="114300" simplePos="0" relativeHeight="251844608" behindDoc="0" locked="0" layoutInCell="1" allowOverlap="1" wp14:anchorId="7C74E8C1" wp14:editId="3813CCB7">
                      <wp:simplePos x="0" y="0"/>
                      <wp:positionH relativeFrom="column">
                        <wp:posOffset>2146564</wp:posOffset>
                      </wp:positionH>
                      <wp:positionV relativeFrom="paragraph">
                        <wp:posOffset>641985</wp:posOffset>
                      </wp:positionV>
                      <wp:extent cx="405130" cy="282575"/>
                      <wp:effectExtent l="0" t="0" r="0" b="3175"/>
                      <wp:wrapNone/>
                      <wp:docPr id="463" name="矩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687653CF" w14:textId="77777777" w:rsidR="00765F17" w:rsidRDefault="00765F17" w:rsidP="00B9790B">
                                  <w:pPr>
                                    <w:adjustRightInd w:val="0"/>
                                    <w:snapToGrid w:val="0"/>
                                    <w:jc w:val="center"/>
                                    <w:rPr>
                                      <w:b/>
                                      <w:color w:val="FF0000"/>
                                    </w:rPr>
                                  </w:pPr>
                                  <w:r>
                                    <w:rPr>
                                      <w:rFonts w:hint="eastAsia"/>
                                      <w:b/>
                                      <w:color w:val="FF0000"/>
                                    </w:rPr>
                                    <w:t>港</w:t>
                                  </w:r>
                                </w:p>
                              </w:txbxContent>
                            </wps:txbx>
                            <wps:bodyPr rot="0" vert="horz" wrap="square" lIns="91440" tIns="45720" rIns="91440" bIns="45720" anchor="t" anchorCtr="0" upright="1">
                              <a:noAutofit/>
                            </wps:bodyPr>
                          </wps:wsp>
                        </a:graphicData>
                      </a:graphic>
                    </wp:anchor>
                  </w:drawing>
                </mc:Choice>
                <mc:Fallback>
                  <w:pict>
                    <v:rect id="矩形 463" o:spid="_x0000_s1059" style="position:absolute;left:0;text-align:left;margin-left:169pt;margin-top:50.55pt;width:31.9pt;height:22.2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" filled="f" stroked="f" strokecolor="red" strokeweight=".5pt">
                      <v:textbox>
                        <w:txbxContent>
                          <w:p w14:paraId="687653CF" w14:textId="77777777" w:rsidR="00491A37" w:rsidRDefault="00491A37" w:rsidP="00B9790B">
                            <w:pPr>
                              <w:adjustRightInd w:val="0"/>
                              <w:snapToGrid w:val="0"/>
                              <w:jc w:val="center"/>
                              <w:rPr>
                                <w:b/>
                                <w:color w:val="FF0000"/>
                              </w:rPr>
                            </w:pPr>
                            <w:r>
                              <w:rPr>
                                <w:rFonts w:hint="eastAsia"/>
                                <w:b/>
                                <w:color w:val="FF0000"/>
                              </w:rPr>
                              <w:t>港</w:t>
                            </w:r>
                          </w:p>
                        </w:txbxContent>
                      </v:textbox>
                    </v:rect>
                  </w:pict>
                </mc:Fallback>
              </mc:AlternateContent>
            </w:r>
            <w:r w:rsidR="00FF4B1C" w:rsidRPr="00653DB3">
              <w:rPr>
                <w:rFonts w:hint="eastAsia"/>
                <w:b/>
                <w:noProof/>
              </w:rPr>
              <mc:AlternateContent>
                <mc:Choice Requires="wps">
                  <w:drawing>
                    <wp:anchor distT="0" distB="0" distL="114300" distR="114300" simplePos="0" relativeHeight="252225536" behindDoc="0" locked="0" layoutInCell="1" allowOverlap="1" wp14:anchorId="4331313D" wp14:editId="071D1A6A">
                      <wp:simplePos x="0" y="0"/>
                      <wp:positionH relativeFrom="column">
                        <wp:posOffset>4713605</wp:posOffset>
                      </wp:positionH>
                      <wp:positionV relativeFrom="paragraph">
                        <wp:posOffset>374650</wp:posOffset>
                      </wp:positionV>
                      <wp:extent cx="439420" cy="767715"/>
                      <wp:effectExtent l="19050" t="19050" r="17780" b="13335"/>
                      <wp:wrapNone/>
                      <wp:docPr id="96" name="直接连接符 96"/>
                      <wp:cNvGraphicFramePr/>
                      <a:graphic xmlns:a="http://schemas.openxmlformats.org/drawingml/2006/main">
                        <a:graphicData uri="http://schemas.microsoft.com/office/word/2010/wordprocessingShape">
                          <wps:wsp>
                            <wps:cNvCnPr/>
                            <wps:spPr>
                              <a:xfrm flipH="1" flipV="1">
                                <a:off x="0" y="0"/>
                                <a:ext cx="439420" cy="76771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96" o:spid="_x0000_s1026" style="position:absolute;left:0;text-align:left;flip:x 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15pt,29.5pt" to="405.7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" strokecolor="yellow" strokeweight="3pt"/>
                  </w:pict>
                </mc:Fallback>
              </mc:AlternateContent>
            </w:r>
            <w:r w:rsidR="00FF4B1C" w:rsidRPr="00653DB3">
              <w:rPr>
                <w:rFonts w:hint="eastAsia"/>
                <w:b/>
                <w:noProof/>
              </w:rPr>
              <mc:AlternateContent>
                <mc:Choice Requires="wps">
                  <w:drawing>
                    <wp:anchor distT="0" distB="0" distL="114300" distR="114300" simplePos="0" relativeHeight="252191744" behindDoc="0" locked="0" layoutInCell="1" allowOverlap="1" wp14:anchorId="79823D06" wp14:editId="25B6937D">
                      <wp:simplePos x="0" y="0"/>
                      <wp:positionH relativeFrom="column">
                        <wp:posOffset>3516630</wp:posOffset>
                      </wp:positionH>
                      <wp:positionV relativeFrom="paragraph">
                        <wp:posOffset>1612636</wp:posOffset>
                      </wp:positionV>
                      <wp:extent cx="1190625" cy="552450"/>
                      <wp:effectExtent l="0" t="152400" r="0" b="15240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74024">
                                <a:off x="0" y="0"/>
                                <a:ext cx="11906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0039033" w14:textId="4DE626A6" w:rsidR="00765F17" w:rsidRDefault="00765F17" w:rsidP="00407337">
                                  <w:pPr>
                                    <w:adjustRightInd w:val="0"/>
                                    <w:snapToGrid w:val="0"/>
                                    <w:jc w:val="center"/>
                                    <w:rPr>
                                      <w:b/>
                                      <w:color w:val="FF0000"/>
                                    </w:rPr>
                                  </w:pPr>
                                  <w:r>
                                    <w:rPr>
                                      <w:rFonts w:hint="eastAsia"/>
                                      <w:b/>
                                      <w:color w:val="FF0000"/>
                                    </w:rPr>
                                    <w:t>空地（规划为</w:t>
                                  </w:r>
                                  <w:r w:rsidRPr="00407337">
                                    <w:rPr>
                                      <w:rFonts w:hint="eastAsia"/>
                                      <w:b/>
                                      <w:color w:val="FF0000"/>
                                    </w:rPr>
                                    <w:t>道路与交通设施用地</w:t>
                                  </w:r>
                                  <w:r>
                                    <w:rPr>
                                      <w:rFonts w:hint="eastAsia"/>
                                      <w:b/>
                                      <w:color w:val="FF000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矩形 8" o:spid="_x0000_s1060" style="position:absolute;left:0;text-align:left;margin-left:276.9pt;margin-top:127pt;width:93.75pt;height:43.5pt;rotation:-1229866fd;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" filled="f" stroked="f" strokecolor="red" strokeweight=".5pt">
                      <v:textbox>
                        <w:txbxContent>
                          <w:p w14:paraId="00039033" w14:textId="4DE626A6" w:rsidR="00491A37" w:rsidRDefault="00491A37" w:rsidP="00407337">
                            <w:pPr>
                              <w:adjustRightInd w:val="0"/>
                              <w:snapToGrid w:val="0"/>
                              <w:jc w:val="center"/>
                              <w:rPr>
                                <w:b/>
                                <w:color w:val="FF0000"/>
                              </w:rPr>
                            </w:pPr>
                            <w:r>
                              <w:rPr>
                                <w:rFonts w:hint="eastAsia"/>
                                <w:b/>
                                <w:color w:val="FF0000"/>
                              </w:rPr>
                              <w:t>空地（规划为</w:t>
                            </w:r>
                            <w:r w:rsidRPr="00407337">
                              <w:rPr>
                                <w:rFonts w:hint="eastAsia"/>
                                <w:b/>
                                <w:color w:val="FF0000"/>
                              </w:rPr>
                              <w:t>道路与交通设施用地</w:t>
                            </w:r>
                            <w:r>
                              <w:rPr>
                                <w:rFonts w:hint="eastAsia"/>
                                <w:b/>
                                <w:color w:val="FF0000"/>
                              </w:rPr>
                              <w:t>）</w:t>
                            </w:r>
                          </w:p>
                        </w:txbxContent>
                      </v:textbox>
                    </v:rect>
                  </w:pict>
                </mc:Fallback>
              </mc:AlternateContent>
            </w:r>
            <w:r w:rsidR="00FF4B1C" w:rsidRPr="00653DB3">
              <w:rPr>
                <w:rFonts w:hint="eastAsia"/>
                <w:b/>
                <w:noProof/>
              </w:rPr>
              <mc:AlternateContent>
                <mc:Choice Requires="wps">
                  <w:drawing>
                    <wp:anchor distT="0" distB="0" distL="114300" distR="114300" simplePos="0" relativeHeight="251883520" behindDoc="0" locked="0" layoutInCell="1" allowOverlap="1" wp14:anchorId="20C3EE41" wp14:editId="1A3D8BCD">
                      <wp:simplePos x="0" y="0"/>
                      <wp:positionH relativeFrom="column">
                        <wp:posOffset>2821425</wp:posOffset>
                      </wp:positionH>
                      <wp:positionV relativeFrom="paragraph">
                        <wp:posOffset>1139586</wp:posOffset>
                      </wp:positionV>
                      <wp:extent cx="1203960" cy="403980"/>
                      <wp:effectExtent l="0" t="152400" r="0" b="16764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25154">
                                <a:off x="0" y="0"/>
                                <a:ext cx="1203960" cy="4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3925A8E" w14:textId="77777777" w:rsidR="00765F17" w:rsidRDefault="00765F17" w:rsidP="0089404E">
                                  <w:pPr>
                                    <w:adjustRightInd w:val="0"/>
                                    <w:snapToGrid w:val="0"/>
                                    <w:jc w:val="center"/>
                                    <w:rPr>
                                      <w:b/>
                                      <w:color w:val="FF0000"/>
                                    </w:rPr>
                                  </w:pPr>
                                  <w:r>
                                    <w:rPr>
                                      <w:rFonts w:hint="eastAsia"/>
                                      <w:b/>
                                      <w:color w:val="FF0000"/>
                                    </w:rPr>
                                    <w:t>空地（规划为</w:t>
                                  </w:r>
                                </w:p>
                                <w:p w14:paraId="10D6E020" w14:textId="70A8A26B" w:rsidR="00765F17" w:rsidRDefault="00765F17" w:rsidP="0089404E">
                                  <w:pPr>
                                    <w:adjustRightInd w:val="0"/>
                                    <w:snapToGrid w:val="0"/>
                                    <w:jc w:val="center"/>
                                    <w:rPr>
                                      <w:b/>
                                      <w:color w:val="FF0000"/>
                                    </w:rPr>
                                  </w:pPr>
                                  <w:r>
                                    <w:rPr>
                                      <w:rFonts w:hint="eastAsia"/>
                                      <w:b/>
                                      <w:color w:val="FF0000"/>
                                    </w:rPr>
                                    <w:t>居住用地）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矩形 29" o:spid="_x0000_s1061" style="position:absolute;left:0;text-align:left;margin-left:222.15pt;margin-top:89.75pt;width:94.8pt;height:31.8pt;rotation:-1283245fd;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" filled="f" stroked="f" strokecolor="red" strokeweight=".5pt">
                      <v:textbox>
                        <w:txbxContent>
                          <w:p w14:paraId="13925A8E" w14:textId="77777777" w:rsidR="00491A37" w:rsidRDefault="00491A37" w:rsidP="0089404E">
                            <w:pPr>
                              <w:adjustRightInd w:val="0"/>
                              <w:snapToGrid w:val="0"/>
                              <w:jc w:val="center"/>
                              <w:rPr>
                                <w:b/>
                                <w:color w:val="FF0000"/>
                              </w:rPr>
                            </w:pPr>
                            <w:r>
                              <w:rPr>
                                <w:rFonts w:hint="eastAsia"/>
                                <w:b/>
                                <w:color w:val="FF0000"/>
                              </w:rPr>
                              <w:t>空地（规划为</w:t>
                            </w:r>
                          </w:p>
                          <w:p w14:paraId="10D6E020" w14:textId="70A8A26B" w:rsidR="00491A37" w:rsidRDefault="00491A37" w:rsidP="0089404E">
                            <w:pPr>
                              <w:adjustRightInd w:val="0"/>
                              <w:snapToGrid w:val="0"/>
                              <w:jc w:val="center"/>
                              <w:rPr>
                                <w:b/>
                                <w:color w:val="FF0000"/>
                              </w:rPr>
                            </w:pPr>
                            <w:r>
                              <w:rPr>
                                <w:rFonts w:hint="eastAsia"/>
                                <w:b/>
                                <w:color w:val="FF0000"/>
                              </w:rPr>
                              <w:t>居住用地）</w:t>
                            </w:r>
                          </w:p>
                        </w:txbxContent>
                      </v:textbox>
                    </v:rect>
                  </w:pict>
                </mc:Fallback>
              </mc:AlternateContent>
            </w:r>
            <w:r w:rsidR="00FF4B1C" w:rsidRPr="00653DB3">
              <w:rPr>
                <w:rFonts w:hint="eastAsia"/>
                <w:b/>
                <w:noProof/>
              </w:rPr>
              <mc:AlternateContent>
                <mc:Choice Requires="wps">
                  <w:drawing>
                    <wp:anchor distT="0" distB="0" distL="114300" distR="114300" simplePos="0" relativeHeight="252219392" behindDoc="0" locked="0" layoutInCell="1" allowOverlap="1" wp14:anchorId="06F24E31" wp14:editId="764B9A44">
                      <wp:simplePos x="0" y="0"/>
                      <wp:positionH relativeFrom="column">
                        <wp:posOffset>2577729</wp:posOffset>
                      </wp:positionH>
                      <wp:positionV relativeFrom="paragraph">
                        <wp:posOffset>1128395</wp:posOffset>
                      </wp:positionV>
                      <wp:extent cx="439946" cy="767751"/>
                      <wp:effectExtent l="19050" t="19050" r="17780" b="13335"/>
                      <wp:wrapNone/>
                      <wp:docPr id="68" name="直接连接符 68"/>
                      <wp:cNvGraphicFramePr/>
                      <a:graphic xmlns:a="http://schemas.openxmlformats.org/drawingml/2006/main">
                        <a:graphicData uri="http://schemas.microsoft.com/office/word/2010/wordprocessingShape">
                          <wps:wsp>
                            <wps:cNvCnPr/>
                            <wps:spPr>
                              <a:xfrm flipH="1" flipV="1">
                                <a:off x="0" y="0"/>
                                <a:ext cx="439946" cy="767751"/>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68" o:spid="_x0000_s1026" style="position:absolute;left:0;text-align:left;flip:x 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5pt,88.85pt" to="237.6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" strokecolor="yellow" strokeweight="3pt"/>
                  </w:pict>
                </mc:Fallback>
              </mc:AlternateContent>
            </w:r>
            <w:r w:rsidR="00923DD2" w:rsidRPr="00653DB3">
              <w:rPr>
                <w:rFonts w:hint="eastAsia"/>
                <w:b/>
                <w:noProof/>
              </w:rPr>
              <mc:AlternateContent>
                <mc:Choice Requires="wps">
                  <w:drawing>
                    <wp:anchor distT="0" distB="0" distL="114300" distR="114300" simplePos="0" relativeHeight="252217344" behindDoc="0" locked="0" layoutInCell="1" allowOverlap="1" wp14:anchorId="294FB8D3" wp14:editId="72F5699C">
                      <wp:simplePos x="0" y="0"/>
                      <wp:positionH relativeFrom="column">
                        <wp:posOffset>1898723</wp:posOffset>
                      </wp:positionH>
                      <wp:positionV relativeFrom="paragraph">
                        <wp:posOffset>379275</wp:posOffset>
                      </wp:positionV>
                      <wp:extent cx="2872104" cy="981877"/>
                      <wp:effectExtent l="19050" t="19050" r="24130" b="27940"/>
                      <wp:wrapNone/>
                      <wp:docPr id="15" name="直接连接符 15"/>
                      <wp:cNvGraphicFramePr/>
                      <a:graphic xmlns:a="http://schemas.openxmlformats.org/drawingml/2006/main">
                        <a:graphicData uri="http://schemas.microsoft.com/office/word/2010/wordprocessingShape">
                          <wps:wsp>
                            <wps:cNvCnPr/>
                            <wps:spPr>
                              <a:xfrm flipH="1">
                                <a:off x="0" y="0"/>
                                <a:ext cx="2872104" cy="981877"/>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5" o:spid="_x0000_s1026" style="position:absolute;left:0;text-align:left;flip:x;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29.85pt" to="375.6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" strokecolor="yellow" strokeweight="3pt"/>
                  </w:pict>
                </mc:Fallback>
              </mc:AlternateContent>
            </w:r>
            <w:r w:rsidR="00D61D94" w:rsidRPr="00653DB3">
              <w:rPr>
                <w:rFonts w:hint="eastAsia"/>
                <w:b/>
                <w:noProof/>
              </w:rPr>
              <mc:AlternateContent>
                <mc:Choice Requires="wps">
                  <w:drawing>
                    <wp:anchor distT="0" distB="0" distL="114300" distR="114300" simplePos="0" relativeHeight="251885568" behindDoc="0" locked="0" layoutInCell="1" allowOverlap="1" wp14:anchorId="45C52CDF" wp14:editId="04ECCC0D">
                      <wp:simplePos x="0" y="0"/>
                      <wp:positionH relativeFrom="column">
                        <wp:posOffset>1233170</wp:posOffset>
                      </wp:positionH>
                      <wp:positionV relativeFrom="paragraph">
                        <wp:posOffset>1416949</wp:posOffset>
                      </wp:positionV>
                      <wp:extent cx="405765" cy="283210"/>
                      <wp:effectExtent l="0" t="0" r="0" b="2540"/>
                      <wp:wrapNone/>
                      <wp:docPr id="450" name="矩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52000551" w14:textId="77777777" w:rsidR="00765F17" w:rsidRDefault="00765F17" w:rsidP="00D61D94">
                                  <w:pPr>
                                    <w:adjustRightInd w:val="0"/>
                                    <w:snapToGrid w:val="0"/>
                                    <w:jc w:val="center"/>
                                    <w:rPr>
                                      <w:b/>
                                      <w:color w:val="FF0000"/>
                                    </w:rPr>
                                  </w:pPr>
                                  <w:r>
                                    <w:rPr>
                                      <w:rFonts w:hint="eastAsia"/>
                                      <w:b/>
                                      <w:color w:val="FF00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0" o:spid="_x0000_s1062" style="position:absolute;left:0;text-align:left;margin-left:97.1pt;margin-top:111.55pt;width:31.95pt;height:22.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" filled="f" stroked="f" strokecolor="red" strokeweight=".5pt">
                      <v:textbox>
                        <w:txbxContent>
                          <w:p w14:paraId="52000551" w14:textId="77777777" w:rsidR="00491A37" w:rsidRDefault="00491A37" w:rsidP="00D61D94">
                            <w:pPr>
                              <w:adjustRightInd w:val="0"/>
                              <w:snapToGrid w:val="0"/>
                              <w:jc w:val="center"/>
                              <w:rPr>
                                <w:b/>
                                <w:color w:val="FF0000"/>
                              </w:rPr>
                            </w:pPr>
                            <w:r>
                              <w:rPr>
                                <w:rFonts w:hint="eastAsia"/>
                                <w:b/>
                                <w:color w:val="FF0000"/>
                              </w:rPr>
                              <w:t>路</w:t>
                            </w:r>
                          </w:p>
                        </w:txbxContent>
                      </v:textbox>
                    </v:rect>
                  </w:pict>
                </mc:Fallback>
              </mc:AlternateContent>
            </w:r>
            <w:r w:rsidR="00D61D94" w:rsidRPr="00653DB3">
              <w:rPr>
                <w:rFonts w:hint="eastAsia"/>
                <w:b/>
                <w:noProof/>
              </w:rPr>
              <mc:AlternateContent>
                <mc:Choice Requires="wps">
                  <w:drawing>
                    <wp:anchor distT="0" distB="0" distL="114300" distR="114300" simplePos="0" relativeHeight="251887616" behindDoc="0" locked="0" layoutInCell="1" allowOverlap="1" wp14:anchorId="06EFA41A" wp14:editId="208C9436">
                      <wp:simplePos x="0" y="0"/>
                      <wp:positionH relativeFrom="column">
                        <wp:posOffset>447304</wp:posOffset>
                      </wp:positionH>
                      <wp:positionV relativeFrom="paragraph">
                        <wp:posOffset>1675130</wp:posOffset>
                      </wp:positionV>
                      <wp:extent cx="405765" cy="283210"/>
                      <wp:effectExtent l="0" t="0" r="0" b="2540"/>
                      <wp:wrapNone/>
                      <wp:docPr id="452" name="矩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39D9A892" w14:textId="77777777" w:rsidR="00765F17" w:rsidRDefault="00765F17" w:rsidP="00D61D94">
                                  <w:pPr>
                                    <w:adjustRightInd w:val="0"/>
                                    <w:snapToGrid w:val="0"/>
                                    <w:jc w:val="center"/>
                                    <w:rPr>
                                      <w:b/>
                                      <w:color w:val="FF0000"/>
                                    </w:rPr>
                                  </w:pPr>
                                  <w:r>
                                    <w:rPr>
                                      <w:rFonts w:hint="eastAsia"/>
                                      <w:b/>
                                      <w:color w:val="FF0000"/>
                                    </w:rPr>
                                    <w:t>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2" o:spid="_x0000_s1063" style="position:absolute;left:0;text-align:left;margin-left:35.2pt;margin-top:131.9pt;width:31.95pt;height:22.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" filled="f" stroked="f" strokecolor="red" strokeweight=".5pt">
                      <v:textbox>
                        <w:txbxContent>
                          <w:p w14:paraId="39D9A892" w14:textId="77777777" w:rsidR="00491A37" w:rsidRDefault="00491A37" w:rsidP="00D61D94">
                            <w:pPr>
                              <w:adjustRightInd w:val="0"/>
                              <w:snapToGrid w:val="0"/>
                              <w:jc w:val="center"/>
                              <w:rPr>
                                <w:b/>
                                <w:color w:val="FF0000"/>
                              </w:rPr>
                            </w:pPr>
                            <w:r>
                              <w:rPr>
                                <w:rFonts w:hint="eastAsia"/>
                                <w:b/>
                                <w:color w:val="FF0000"/>
                              </w:rPr>
                              <w:t>火</w:t>
                            </w:r>
                          </w:p>
                        </w:txbxContent>
                      </v:textbox>
                    </v:rect>
                  </w:pict>
                </mc:Fallback>
              </mc:AlternateContent>
            </w:r>
            <w:r w:rsidR="000807B9" w:rsidRPr="00653DB3">
              <w:rPr>
                <w:b/>
                <w:noProof/>
              </w:rPr>
              <mc:AlternateContent>
                <mc:Choice Requires="wps">
                  <w:drawing>
                    <wp:anchor distT="0" distB="0" distL="114300" distR="114300" simplePos="0" relativeHeight="251744256" behindDoc="0" locked="0" layoutInCell="1" allowOverlap="1" wp14:anchorId="3B8E97C0" wp14:editId="68606D40">
                      <wp:simplePos x="0" y="0"/>
                      <wp:positionH relativeFrom="column">
                        <wp:posOffset>4083685</wp:posOffset>
                      </wp:positionH>
                      <wp:positionV relativeFrom="paragraph">
                        <wp:posOffset>2950474</wp:posOffset>
                      </wp:positionV>
                      <wp:extent cx="1059180" cy="281940"/>
                      <wp:effectExtent l="0" t="0" r="0" b="3810"/>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46A44FC" w14:textId="77777777" w:rsidR="00765F17" w:rsidRDefault="00765F17" w:rsidP="00C90EA7">
                                  <w:pPr>
                                    <w:adjustRightInd w:val="0"/>
                                    <w:snapToGrid w:val="0"/>
                                    <w:jc w:val="center"/>
                                    <w:rPr>
                                      <w:b/>
                                      <w:color w:val="FF0000"/>
                                    </w:rPr>
                                  </w:pPr>
                                  <w:r>
                                    <w:rPr>
                                      <w:rFonts w:hint="eastAsia"/>
                                      <w:b/>
                                      <w:color w:val="FF0000"/>
                                    </w:rPr>
                                    <w:t>工</w:t>
                                  </w:r>
                                  <w:r>
                                    <w:rPr>
                                      <w:rFonts w:hint="eastAsia"/>
                                      <w:b/>
                                      <w:color w:val="FF0000"/>
                                    </w:rPr>
                                    <w:t xml:space="preserve"> </w:t>
                                  </w:r>
                                  <w:r>
                                    <w:rPr>
                                      <w:rFonts w:hint="eastAsia"/>
                                      <w:b/>
                                      <w:color w:val="FF0000"/>
                                    </w:rPr>
                                    <w:t>业</w:t>
                                  </w:r>
                                  <w:r>
                                    <w:rPr>
                                      <w:rFonts w:hint="eastAsia"/>
                                      <w:b/>
                                      <w:color w:val="FF0000"/>
                                    </w:rPr>
                                    <w:t xml:space="preserve"> </w:t>
                                  </w:r>
                                  <w:r>
                                    <w:rPr>
                                      <w:rFonts w:hint="eastAsia"/>
                                      <w:b/>
                                      <w:color w:val="FF0000"/>
                                    </w:rPr>
                                    <w:t>企</w:t>
                                  </w:r>
                                  <w:r>
                                    <w:rPr>
                                      <w:rFonts w:hint="eastAsia"/>
                                      <w:b/>
                                      <w:color w:val="FF0000"/>
                                    </w:rPr>
                                    <w:t xml:space="preserve"> </w:t>
                                  </w:r>
                                  <w:r>
                                    <w:rPr>
                                      <w:rFonts w:hint="eastAsia"/>
                                      <w:b/>
                                      <w:color w:val="FF0000"/>
                                    </w:rPr>
                                    <w:t>业</w:t>
                                  </w:r>
                                </w:p>
                              </w:txbxContent>
                            </wps:txbx>
                            <wps:bodyPr rot="0" vert="horz" wrap="square" lIns="91440" tIns="45720" rIns="91440" bIns="45720" anchor="t" anchorCtr="0" upright="1">
                              <a:noAutofit/>
                            </wps:bodyPr>
                          </wps:wsp>
                        </a:graphicData>
                      </a:graphic>
                    </wp:anchor>
                  </w:drawing>
                </mc:Choice>
                <mc:Fallback>
                  <w:pict>
                    <v:rect id="矩形 51" o:spid="_x0000_s1064" style="position:absolute;left:0;text-align:left;margin-left:321.55pt;margin-top:232.3pt;width:83.4pt;height:22.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" filled="f" stroked="f" strokecolor="red" strokeweight=".5pt">
                      <v:textbox>
                        <w:txbxContent>
                          <w:p w14:paraId="046A44FC" w14:textId="77777777" w:rsidR="00491A37" w:rsidRDefault="00491A37" w:rsidP="00C90EA7">
                            <w:pPr>
                              <w:adjustRightInd w:val="0"/>
                              <w:snapToGrid w:val="0"/>
                              <w:jc w:val="center"/>
                              <w:rPr>
                                <w:b/>
                                <w:color w:val="FF0000"/>
                              </w:rPr>
                            </w:pPr>
                            <w:r>
                              <w:rPr>
                                <w:rFonts w:hint="eastAsia"/>
                                <w:b/>
                                <w:color w:val="FF0000"/>
                              </w:rPr>
                              <w:t>工</w:t>
                            </w:r>
                            <w:r>
                              <w:rPr>
                                <w:rFonts w:hint="eastAsia"/>
                                <w:b/>
                                <w:color w:val="FF0000"/>
                              </w:rPr>
                              <w:t xml:space="preserve"> </w:t>
                            </w:r>
                            <w:r>
                              <w:rPr>
                                <w:rFonts w:hint="eastAsia"/>
                                <w:b/>
                                <w:color w:val="FF0000"/>
                              </w:rPr>
                              <w:t>业</w:t>
                            </w:r>
                            <w:r>
                              <w:rPr>
                                <w:rFonts w:hint="eastAsia"/>
                                <w:b/>
                                <w:color w:val="FF0000"/>
                              </w:rPr>
                              <w:t xml:space="preserve"> </w:t>
                            </w:r>
                            <w:r>
                              <w:rPr>
                                <w:rFonts w:hint="eastAsia"/>
                                <w:b/>
                                <w:color w:val="FF0000"/>
                              </w:rPr>
                              <w:t>企</w:t>
                            </w:r>
                            <w:r>
                              <w:rPr>
                                <w:rFonts w:hint="eastAsia"/>
                                <w:b/>
                                <w:color w:val="FF0000"/>
                              </w:rPr>
                              <w:t xml:space="preserve"> </w:t>
                            </w:r>
                            <w:r>
                              <w:rPr>
                                <w:rFonts w:hint="eastAsia"/>
                                <w:b/>
                                <w:color w:val="FF0000"/>
                              </w:rPr>
                              <w:t>业</w:t>
                            </w:r>
                          </w:p>
                        </w:txbxContent>
                      </v:textbox>
                    </v:rect>
                  </w:pict>
                </mc:Fallback>
              </mc:AlternateContent>
            </w:r>
            <w:r w:rsidR="000807B9" w:rsidRPr="00653DB3">
              <w:rPr>
                <w:b/>
                <w:noProof/>
              </w:rPr>
              <mc:AlternateContent>
                <mc:Choice Requires="wps">
                  <w:drawing>
                    <wp:anchor distT="0" distB="0" distL="114300" distR="114300" simplePos="0" relativeHeight="251743232" behindDoc="0" locked="0" layoutInCell="1" allowOverlap="1" wp14:anchorId="564C1B8C" wp14:editId="40C9A7E5">
                      <wp:simplePos x="0" y="0"/>
                      <wp:positionH relativeFrom="column">
                        <wp:posOffset>1700314</wp:posOffset>
                      </wp:positionH>
                      <wp:positionV relativeFrom="paragraph">
                        <wp:posOffset>2898188</wp:posOffset>
                      </wp:positionV>
                      <wp:extent cx="405615" cy="282521"/>
                      <wp:effectExtent l="0" t="0" r="0" b="381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615" cy="28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21C19614" w14:textId="77777777" w:rsidR="00765F17" w:rsidRDefault="00765F17" w:rsidP="00C90EA7">
                                  <w:pPr>
                                    <w:adjustRightInd w:val="0"/>
                                    <w:snapToGrid w:val="0"/>
                                    <w:jc w:val="center"/>
                                    <w:rPr>
                                      <w:b/>
                                      <w:color w:val="FF0000"/>
                                    </w:rPr>
                                  </w:pPr>
                                  <w:r>
                                    <w:rPr>
                                      <w:rFonts w:hint="eastAsia"/>
                                      <w:b/>
                                      <w:color w:val="FF0000"/>
                                    </w:rPr>
                                    <w:t>东</w:t>
                                  </w:r>
                                </w:p>
                              </w:txbxContent>
                            </wps:txbx>
                            <wps:bodyPr rot="0" vert="horz" wrap="square" lIns="91440" tIns="45720" rIns="91440" bIns="45720" anchor="t" anchorCtr="0" upright="1">
                              <a:noAutofit/>
                            </wps:bodyPr>
                          </wps:wsp>
                        </a:graphicData>
                      </a:graphic>
                    </wp:anchor>
                  </w:drawing>
                </mc:Choice>
                <mc:Fallback>
                  <w:pict>
                    <v:rect id="矩形 43" o:spid="_x0000_s1065" style="position:absolute;left:0;text-align:left;margin-left:133.9pt;margin-top:228.2pt;width:31.95pt;height:22.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" filled="f" stroked="f" strokecolor="red" strokeweight=".5pt">
                      <v:textbox>
                        <w:txbxContent>
                          <w:p w14:paraId="21C19614" w14:textId="77777777" w:rsidR="00491A37" w:rsidRDefault="00491A37" w:rsidP="00C90EA7">
                            <w:pPr>
                              <w:adjustRightInd w:val="0"/>
                              <w:snapToGrid w:val="0"/>
                              <w:jc w:val="center"/>
                              <w:rPr>
                                <w:b/>
                                <w:color w:val="FF0000"/>
                              </w:rPr>
                            </w:pPr>
                            <w:r>
                              <w:rPr>
                                <w:rFonts w:hint="eastAsia"/>
                                <w:b/>
                                <w:color w:val="FF0000"/>
                              </w:rPr>
                              <w:t>东</w:t>
                            </w:r>
                          </w:p>
                        </w:txbxContent>
                      </v:textbox>
                    </v:rect>
                  </w:pict>
                </mc:Fallback>
              </mc:AlternateContent>
            </w:r>
            <w:r w:rsidR="000807B9" w:rsidRPr="00653DB3">
              <w:rPr>
                <w:b/>
                <w:noProof/>
              </w:rPr>
              <mc:AlternateContent>
                <mc:Choice Requires="wps">
                  <w:drawing>
                    <wp:anchor distT="0" distB="0" distL="114300" distR="114300" simplePos="0" relativeHeight="251815936" behindDoc="0" locked="0" layoutInCell="1" allowOverlap="1" wp14:anchorId="133AD476" wp14:editId="52F5654B">
                      <wp:simplePos x="0" y="0"/>
                      <wp:positionH relativeFrom="column">
                        <wp:posOffset>1985645</wp:posOffset>
                      </wp:positionH>
                      <wp:positionV relativeFrom="paragraph">
                        <wp:posOffset>1518656</wp:posOffset>
                      </wp:positionV>
                      <wp:extent cx="1059180" cy="282575"/>
                      <wp:effectExtent l="0" t="0" r="0" b="317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1CFFA3F0" w14:textId="77777777" w:rsidR="00765F17" w:rsidRDefault="00765F17" w:rsidP="0086771E">
                                  <w:pPr>
                                    <w:adjustRightInd w:val="0"/>
                                    <w:snapToGrid w:val="0"/>
                                    <w:jc w:val="center"/>
                                    <w:rPr>
                                      <w:b/>
                                      <w:color w:val="FF0000"/>
                                    </w:rPr>
                                  </w:pPr>
                                  <w:r>
                                    <w:rPr>
                                      <w:rFonts w:hint="eastAsia"/>
                                      <w:b/>
                                      <w:color w:val="FF0000"/>
                                    </w:rPr>
                                    <w:t>本项目</w:t>
                                  </w:r>
                                </w:p>
                              </w:txbxContent>
                            </wps:txbx>
                            <wps:bodyPr rot="0" vert="horz" wrap="square" lIns="91440" tIns="45720" rIns="91440" bIns="45720" anchor="t" anchorCtr="0" upright="1">
                              <a:noAutofit/>
                            </wps:bodyPr>
                          </wps:wsp>
                        </a:graphicData>
                      </a:graphic>
                    </wp:anchor>
                  </w:drawing>
                </mc:Choice>
                <mc:Fallback>
                  <w:pict>
                    <v:rect id="矩形 39" o:spid="_x0000_s1066" style="position:absolute;left:0;text-align:left;margin-left:156.35pt;margin-top:119.6pt;width:83.4pt;height:22.2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" filled="f" stroked="f" strokecolor="red" strokeweight=".5pt">
                      <v:textbox>
                        <w:txbxContent>
                          <w:p w14:paraId="1CFFA3F0" w14:textId="77777777" w:rsidR="00491A37" w:rsidRDefault="00491A37" w:rsidP="0086771E">
                            <w:pPr>
                              <w:adjustRightInd w:val="0"/>
                              <w:snapToGrid w:val="0"/>
                              <w:jc w:val="center"/>
                              <w:rPr>
                                <w:b/>
                                <w:color w:val="FF0000"/>
                              </w:rPr>
                            </w:pPr>
                            <w:r>
                              <w:rPr>
                                <w:rFonts w:hint="eastAsia"/>
                                <w:b/>
                                <w:color w:val="FF0000"/>
                              </w:rPr>
                              <w:t>本项目</w:t>
                            </w:r>
                          </w:p>
                        </w:txbxContent>
                      </v:textbox>
                    </v:rect>
                  </w:pict>
                </mc:Fallback>
              </mc:AlternateContent>
            </w:r>
            <w:r w:rsidR="000807B9" w:rsidRPr="00653DB3">
              <w:rPr>
                <w:b/>
                <w:noProof/>
                <w:sz w:val="28"/>
                <w:szCs w:val="28"/>
              </w:rPr>
              <mc:AlternateContent>
                <mc:Choice Requires="wps">
                  <w:drawing>
                    <wp:anchor distT="0" distB="0" distL="114300" distR="114300" simplePos="0" relativeHeight="251879424" behindDoc="0" locked="0" layoutInCell="1" allowOverlap="1" wp14:anchorId="2B3BD174" wp14:editId="30DF1580">
                      <wp:simplePos x="0" y="0"/>
                      <wp:positionH relativeFrom="column">
                        <wp:posOffset>2243455</wp:posOffset>
                      </wp:positionH>
                      <wp:positionV relativeFrom="paragraph">
                        <wp:posOffset>1204224</wp:posOffset>
                      </wp:positionV>
                      <wp:extent cx="663407" cy="784860"/>
                      <wp:effectExtent l="0" t="0" r="22860" b="15240"/>
                      <wp:wrapNone/>
                      <wp:docPr id="21" name="任意多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07" cy="784860"/>
                              </a:xfrm>
                              <a:custGeom>
                                <a:avLst/>
                                <a:gdLst>
                                  <a:gd name="T0" fmla="*/ 0 w 1328"/>
                                  <a:gd name="T1" fmla="*/ 934 h 1618"/>
                                  <a:gd name="T2" fmla="*/ 182 w 1328"/>
                                  <a:gd name="T3" fmla="*/ 538 h 1618"/>
                                  <a:gd name="T4" fmla="*/ 221 w 1328"/>
                                  <a:gd name="T5" fmla="*/ 235 h 1618"/>
                                  <a:gd name="T6" fmla="*/ 237 w 1328"/>
                                  <a:gd name="T7" fmla="*/ 111 h 1618"/>
                                  <a:gd name="T8" fmla="*/ 593 w 1328"/>
                                  <a:gd name="T9" fmla="*/ 0 h 1618"/>
                                  <a:gd name="T10" fmla="*/ 1328 w 1328"/>
                                  <a:gd name="T11" fmla="*/ 1361 h 1618"/>
                                  <a:gd name="T12" fmla="*/ 671 w 1328"/>
                                  <a:gd name="T13" fmla="*/ 1618 h 1618"/>
                                  <a:gd name="T14" fmla="*/ 0 w 1328"/>
                                  <a:gd name="T15" fmla="*/ 934 h 16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8" h="1618">
                                    <a:moveTo>
                                      <a:pt x="0" y="934"/>
                                    </a:moveTo>
                                    <a:lnTo>
                                      <a:pt x="182" y="538"/>
                                    </a:lnTo>
                                    <a:lnTo>
                                      <a:pt x="221" y="235"/>
                                    </a:lnTo>
                                    <a:lnTo>
                                      <a:pt x="237" y="111"/>
                                    </a:lnTo>
                                    <a:lnTo>
                                      <a:pt x="593" y="0"/>
                                    </a:lnTo>
                                    <a:lnTo>
                                      <a:pt x="1328" y="1361"/>
                                    </a:lnTo>
                                    <a:lnTo>
                                      <a:pt x="671" y="1618"/>
                                    </a:lnTo>
                                    <a:lnTo>
                                      <a:pt x="0" y="934"/>
                                    </a:lnTo>
                                    <a:close/>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2D7E611" id="任意多边形 21" o:spid="_x0000_s1026" style="position:absolute;left:0;text-align:left;margin-left:176.65pt;margin-top:94.8pt;width:52.25pt;height:6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8,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" path="m,934l182,538,221,235,237,111,593,r735,1361l671,1618,,934xe" filled="f" strokecolor="red" strokeweight="1.5pt">
                      <v:path arrowok="t" o:connecttype="custom" o:connectlocs="0,453065;90919,260973;110401,113994;118394,53844;296235,0;663407,660194;335200,784860;0,453065" o:connectangles="0,0,0,0,0,0,0,0"/>
                    </v:shape>
                  </w:pict>
                </mc:Fallback>
              </mc:AlternateContent>
            </w:r>
            <w:r w:rsidR="000807B9" w:rsidRPr="00653DB3">
              <w:rPr>
                <w:rFonts w:hint="eastAsia"/>
                <w:b/>
                <w:noProof/>
              </w:rPr>
              <mc:AlternateContent>
                <mc:Choice Requires="wps">
                  <w:drawing>
                    <wp:anchor distT="0" distB="0" distL="114300" distR="114300" simplePos="0" relativeHeight="251731968" behindDoc="0" locked="0" layoutInCell="1" allowOverlap="1" wp14:anchorId="7948987A" wp14:editId="710E7D5F">
                      <wp:simplePos x="0" y="0"/>
                      <wp:positionH relativeFrom="column">
                        <wp:posOffset>4461510</wp:posOffset>
                      </wp:positionH>
                      <wp:positionV relativeFrom="paragraph">
                        <wp:posOffset>1942465</wp:posOffset>
                      </wp:positionV>
                      <wp:extent cx="405765" cy="283210"/>
                      <wp:effectExtent l="0" t="0" r="0" b="2540"/>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5296C2FF" w14:textId="77777777" w:rsidR="00765F17" w:rsidRDefault="00765F17" w:rsidP="00C90EA7">
                                  <w:pPr>
                                    <w:adjustRightInd w:val="0"/>
                                    <w:snapToGrid w:val="0"/>
                                    <w:jc w:val="center"/>
                                    <w:rPr>
                                      <w:b/>
                                      <w:color w:val="FF0000"/>
                                    </w:rPr>
                                  </w:pPr>
                                  <w:r>
                                    <w:rPr>
                                      <w:rFonts w:hint="eastAsia"/>
                                      <w:b/>
                                      <w:color w:val="FF00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8" o:spid="_x0000_s1067" style="position:absolute;left:0;text-align:left;margin-left:351.3pt;margin-top:152.95pt;width:31.95pt;height:22.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" filled="f" stroked="f" strokecolor="red" strokeweight=".5pt">
                      <v:textbox>
                        <w:txbxContent>
                          <w:p w14:paraId="5296C2FF" w14:textId="77777777" w:rsidR="00491A37" w:rsidRDefault="00491A37" w:rsidP="00C90EA7">
                            <w:pPr>
                              <w:adjustRightInd w:val="0"/>
                              <w:snapToGrid w:val="0"/>
                              <w:jc w:val="center"/>
                              <w:rPr>
                                <w:b/>
                                <w:color w:val="FF0000"/>
                              </w:rPr>
                            </w:pPr>
                            <w:r>
                              <w:rPr>
                                <w:rFonts w:hint="eastAsia"/>
                                <w:b/>
                                <w:color w:val="FF0000"/>
                              </w:rPr>
                              <w:t>路</w:t>
                            </w:r>
                          </w:p>
                        </w:txbxContent>
                      </v:textbox>
                    </v:rect>
                  </w:pict>
                </mc:Fallback>
              </mc:AlternateContent>
            </w:r>
            <w:r w:rsidR="000807B9" w:rsidRPr="00653DB3">
              <w:rPr>
                <w:rFonts w:hint="eastAsia"/>
                <w:b/>
                <w:noProof/>
              </w:rPr>
              <mc:AlternateContent>
                <mc:Choice Requires="wps">
                  <w:drawing>
                    <wp:anchor distT="0" distB="0" distL="114300" distR="114300" simplePos="0" relativeHeight="251730944" behindDoc="0" locked="0" layoutInCell="1" allowOverlap="1" wp14:anchorId="53ECABDB" wp14:editId="3989E4A0">
                      <wp:simplePos x="0" y="0"/>
                      <wp:positionH relativeFrom="column">
                        <wp:posOffset>3420110</wp:posOffset>
                      </wp:positionH>
                      <wp:positionV relativeFrom="paragraph">
                        <wp:posOffset>2304415</wp:posOffset>
                      </wp:positionV>
                      <wp:extent cx="405765" cy="283210"/>
                      <wp:effectExtent l="0" t="0" r="0" b="254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77619C6F" w14:textId="77777777" w:rsidR="00765F17" w:rsidRDefault="00765F17" w:rsidP="00C90EA7">
                                  <w:pPr>
                                    <w:adjustRightInd w:val="0"/>
                                    <w:snapToGrid w:val="0"/>
                                    <w:jc w:val="center"/>
                                    <w:rPr>
                                      <w:b/>
                                      <w:color w:val="FF0000"/>
                                    </w:rPr>
                                  </w:pPr>
                                  <w:r>
                                    <w:rPr>
                                      <w:rFonts w:hint="eastAsia"/>
                                      <w:b/>
                                      <w:color w:val="FF0000"/>
                                    </w:rPr>
                                    <w:t>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7" o:spid="_x0000_s1068" style="position:absolute;left:0;text-align:left;margin-left:269.3pt;margin-top:181.45pt;width:31.95pt;height:2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" filled="f" stroked="f" strokecolor="red" strokeweight=".5pt">
                      <v:textbox>
                        <w:txbxContent>
                          <w:p w14:paraId="77619C6F" w14:textId="77777777" w:rsidR="00491A37" w:rsidRDefault="00491A37" w:rsidP="00C90EA7">
                            <w:pPr>
                              <w:adjustRightInd w:val="0"/>
                              <w:snapToGrid w:val="0"/>
                              <w:jc w:val="center"/>
                              <w:rPr>
                                <w:b/>
                                <w:color w:val="FF0000"/>
                              </w:rPr>
                            </w:pPr>
                            <w:r>
                              <w:rPr>
                                <w:rFonts w:hint="eastAsia"/>
                                <w:b/>
                                <w:color w:val="FF0000"/>
                              </w:rPr>
                              <w:t>西</w:t>
                            </w:r>
                          </w:p>
                        </w:txbxContent>
                      </v:textbox>
                    </v:rect>
                  </w:pict>
                </mc:Fallback>
              </mc:AlternateContent>
            </w:r>
            <w:r w:rsidR="000807B9" w:rsidRPr="00653DB3">
              <w:rPr>
                <w:rFonts w:hint="eastAsia"/>
                <w:b/>
                <w:noProof/>
              </w:rPr>
              <mc:AlternateContent>
                <mc:Choice Requires="wps">
                  <w:drawing>
                    <wp:anchor distT="0" distB="0" distL="114300" distR="114300" simplePos="0" relativeHeight="251729920" behindDoc="0" locked="0" layoutInCell="1" allowOverlap="1" wp14:anchorId="7A148F76" wp14:editId="644A8262">
                      <wp:simplePos x="0" y="0"/>
                      <wp:positionH relativeFrom="column">
                        <wp:posOffset>2522220</wp:posOffset>
                      </wp:positionH>
                      <wp:positionV relativeFrom="paragraph">
                        <wp:posOffset>2614666</wp:posOffset>
                      </wp:positionV>
                      <wp:extent cx="405765" cy="283210"/>
                      <wp:effectExtent l="0" t="0" r="0" b="254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14:paraId="097E7147" w14:textId="77777777" w:rsidR="00765F17" w:rsidRDefault="00765F17" w:rsidP="00C90EA7">
                                  <w:pPr>
                                    <w:adjustRightInd w:val="0"/>
                                    <w:snapToGrid w:val="0"/>
                                    <w:jc w:val="center"/>
                                    <w:rPr>
                                      <w:b/>
                                      <w:color w:val="FF0000"/>
                                    </w:rPr>
                                  </w:pPr>
                                  <w:r>
                                    <w:rPr>
                                      <w:rFonts w:hint="eastAsia"/>
                                      <w:b/>
                                      <w:color w:val="FF0000"/>
                                    </w:rPr>
                                    <w:t>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 o:spid="_x0000_s1069" style="position:absolute;left:0;text-align:left;margin-left:198.6pt;margin-top:205.9pt;width:31.95pt;height:2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" filled="f" stroked="f" strokecolor="red" strokeweight=".5pt">
                      <v:textbox>
                        <w:txbxContent>
                          <w:p w14:paraId="097E7147" w14:textId="77777777" w:rsidR="00491A37" w:rsidRDefault="00491A37" w:rsidP="00C90EA7">
                            <w:pPr>
                              <w:adjustRightInd w:val="0"/>
                              <w:snapToGrid w:val="0"/>
                              <w:jc w:val="center"/>
                              <w:rPr>
                                <w:b/>
                                <w:color w:val="FF0000"/>
                              </w:rPr>
                            </w:pPr>
                            <w:r>
                              <w:rPr>
                                <w:rFonts w:hint="eastAsia"/>
                                <w:b/>
                                <w:color w:val="FF0000"/>
                              </w:rPr>
                              <w:t>升</w:t>
                            </w:r>
                          </w:p>
                        </w:txbxContent>
                      </v:textbox>
                    </v:rect>
                  </w:pict>
                </mc:Fallback>
              </mc:AlternateContent>
            </w:r>
            <w:r w:rsidR="00B763DF" w:rsidRPr="00653DB3">
              <w:rPr>
                <w:noProof/>
              </w:rPr>
              <w:drawing>
                <wp:inline distT="0" distB="0" distL="0" distR="0" wp14:anchorId="733827DC" wp14:editId="176B7820">
                  <wp:extent cx="4856201" cy="3209925"/>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69999" cy="3219046"/>
                          </a:xfrm>
                          <a:prstGeom prst="rect">
                            <a:avLst/>
                          </a:prstGeom>
                        </pic:spPr>
                      </pic:pic>
                    </a:graphicData>
                  </a:graphic>
                </wp:inline>
              </w:drawing>
            </w:r>
          </w:p>
          <w:p w14:paraId="01FC0902" w14:textId="3DFBC731" w:rsidR="007B7217" w:rsidRPr="00653DB3" w:rsidRDefault="007B7217" w:rsidP="00C90EA7">
            <w:pPr>
              <w:adjustRightInd w:val="0"/>
              <w:snapToGrid w:val="0"/>
              <w:jc w:val="center"/>
              <w:outlineLvl w:val="1"/>
              <w:rPr>
                <w:b/>
              </w:rPr>
            </w:pPr>
            <w:r w:rsidRPr="00653DB3">
              <w:rPr>
                <w:rFonts w:hint="eastAsia"/>
                <w:b/>
              </w:rPr>
              <w:t>图</w:t>
            </w:r>
            <w:r w:rsidRPr="00653DB3">
              <w:rPr>
                <w:rFonts w:hint="eastAsia"/>
                <w:b/>
              </w:rPr>
              <w:t xml:space="preserve">2-1 </w:t>
            </w:r>
            <w:r w:rsidR="0035056B" w:rsidRPr="00653DB3">
              <w:rPr>
                <w:rFonts w:hint="eastAsia"/>
                <w:b/>
              </w:rPr>
              <w:t xml:space="preserve"> </w:t>
            </w:r>
            <w:r w:rsidRPr="00653DB3">
              <w:rPr>
                <w:rFonts w:hint="eastAsia"/>
                <w:b/>
              </w:rPr>
              <w:t>本项目</w:t>
            </w:r>
            <w:r w:rsidRPr="00653DB3">
              <w:rPr>
                <w:b/>
              </w:rPr>
              <w:t>周围环境概况及周边环境</w:t>
            </w:r>
            <w:r w:rsidRPr="00653DB3">
              <w:rPr>
                <w:rFonts w:hint="eastAsia"/>
                <w:b/>
              </w:rPr>
              <w:t>概况</w:t>
            </w:r>
          </w:p>
          <w:p w14:paraId="3CF25098" w14:textId="77777777" w:rsidR="008038D0" w:rsidRPr="00653DB3" w:rsidRDefault="008038D0" w:rsidP="00073989">
            <w:pPr>
              <w:adjustRightInd w:val="0"/>
              <w:snapToGrid w:val="0"/>
              <w:spacing w:line="360" w:lineRule="auto"/>
              <w:outlineLvl w:val="1"/>
              <w:rPr>
                <w:b/>
                <w:sz w:val="24"/>
              </w:rPr>
            </w:pPr>
            <w:r w:rsidRPr="00653DB3">
              <w:rPr>
                <w:b/>
                <w:sz w:val="24"/>
              </w:rPr>
              <w:lastRenderedPageBreak/>
              <w:t>2.1.3</w:t>
            </w:r>
            <w:r w:rsidRPr="00653DB3">
              <w:rPr>
                <w:b/>
                <w:sz w:val="24"/>
              </w:rPr>
              <w:t>地形地貌</w:t>
            </w:r>
          </w:p>
          <w:p w14:paraId="370A99E8" w14:textId="77777777" w:rsidR="008038D0" w:rsidRPr="00653DB3" w:rsidRDefault="009673FA" w:rsidP="00073989">
            <w:pPr>
              <w:adjustRightInd w:val="0"/>
              <w:snapToGrid w:val="0"/>
              <w:spacing w:line="360" w:lineRule="auto"/>
              <w:ind w:firstLineChars="200" w:firstLine="480"/>
              <w:outlineLvl w:val="1"/>
              <w:rPr>
                <w:sz w:val="24"/>
              </w:rPr>
            </w:pPr>
            <w:r w:rsidRPr="00653DB3">
              <w:rPr>
                <w:rFonts w:eastAsiaTheme="minorEastAsia"/>
                <w:sz w:val="24"/>
              </w:rPr>
              <w:t>嘉兴市的地质构造属华夏古陆的北缘，是长江三角洲冲积平原的一部分，地面平均标高在</w:t>
            </w:r>
            <w:r w:rsidRPr="00653DB3">
              <w:rPr>
                <w:rFonts w:eastAsiaTheme="minorEastAsia"/>
                <w:sz w:val="24"/>
              </w:rPr>
              <w:t>2.1m</w:t>
            </w:r>
            <w:r w:rsidRPr="00653DB3">
              <w:rPr>
                <w:rFonts w:eastAsiaTheme="minorEastAsia"/>
                <w:sz w:val="24"/>
              </w:rPr>
              <w:t>左右（黄海高程，下同），地势略显南高北低，由西南向东北倾斜，坡度极缓，由河湖浅海沉积构成</w:t>
            </w:r>
            <w:r w:rsidR="005160D1" w:rsidRPr="00653DB3">
              <w:rPr>
                <w:rFonts w:hint="eastAsia"/>
                <w:sz w:val="24"/>
              </w:rPr>
              <w:t>。</w:t>
            </w:r>
          </w:p>
          <w:p w14:paraId="2CBF3D16" w14:textId="77777777" w:rsidR="008038D0" w:rsidRPr="00653DB3" w:rsidRDefault="008038D0" w:rsidP="00073989">
            <w:pPr>
              <w:adjustRightInd w:val="0"/>
              <w:snapToGrid w:val="0"/>
              <w:spacing w:line="360" w:lineRule="auto"/>
              <w:outlineLvl w:val="1"/>
              <w:rPr>
                <w:b/>
                <w:sz w:val="24"/>
              </w:rPr>
            </w:pPr>
            <w:r w:rsidRPr="00653DB3">
              <w:rPr>
                <w:b/>
                <w:sz w:val="24"/>
              </w:rPr>
              <w:t>2.1.4</w:t>
            </w:r>
            <w:r w:rsidRPr="00653DB3">
              <w:rPr>
                <w:b/>
                <w:sz w:val="24"/>
              </w:rPr>
              <w:t>气候特征</w:t>
            </w:r>
          </w:p>
          <w:p w14:paraId="3F974CBC" w14:textId="77777777" w:rsidR="005160D1" w:rsidRPr="00653DB3" w:rsidRDefault="009673FA" w:rsidP="00073989">
            <w:pPr>
              <w:adjustRightInd w:val="0"/>
              <w:snapToGrid w:val="0"/>
              <w:spacing w:line="360" w:lineRule="auto"/>
              <w:ind w:firstLineChars="200" w:firstLine="480"/>
              <w:outlineLvl w:val="1"/>
              <w:rPr>
                <w:sz w:val="24"/>
              </w:rPr>
            </w:pPr>
            <w:r w:rsidRPr="00653DB3">
              <w:rPr>
                <w:sz w:val="24"/>
              </w:rPr>
              <w:t>嘉兴市位于我国东部沿海，处于欧亚大陆与西北太平洋的过渡地带，该地带属典型的亚热带季风气候区</w:t>
            </w:r>
            <w:r w:rsidR="005160D1" w:rsidRPr="00653DB3">
              <w:rPr>
                <w:rFonts w:hint="eastAsia"/>
                <w:sz w:val="24"/>
              </w:rPr>
              <w:t>。</w:t>
            </w:r>
          </w:p>
          <w:p w14:paraId="2A6796AC" w14:textId="77777777" w:rsidR="008038D0" w:rsidRPr="00653DB3" w:rsidRDefault="008038D0" w:rsidP="00073989">
            <w:pPr>
              <w:adjustRightInd w:val="0"/>
              <w:snapToGrid w:val="0"/>
              <w:spacing w:line="360" w:lineRule="auto"/>
              <w:outlineLvl w:val="1"/>
              <w:rPr>
                <w:rFonts w:eastAsiaTheme="minorEastAsia"/>
                <w:b/>
                <w:sz w:val="24"/>
              </w:rPr>
            </w:pPr>
            <w:r w:rsidRPr="00653DB3">
              <w:rPr>
                <w:rFonts w:eastAsiaTheme="minorEastAsia"/>
                <w:b/>
                <w:sz w:val="24"/>
              </w:rPr>
              <w:t>2.1.5</w:t>
            </w:r>
            <w:r w:rsidRPr="00653DB3">
              <w:rPr>
                <w:rFonts w:eastAsiaTheme="minorEastAsia"/>
                <w:b/>
                <w:sz w:val="24"/>
              </w:rPr>
              <w:t>水文特征</w:t>
            </w:r>
          </w:p>
          <w:p w14:paraId="630C1E2C" w14:textId="77777777" w:rsidR="000C2843" w:rsidRPr="00653DB3" w:rsidRDefault="000C2843" w:rsidP="00073989">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sz w:val="24"/>
                <w:szCs w:val="24"/>
              </w:rPr>
              <w:t>嘉兴市地下水潜水埋深较浅，属全新统地层。以杭州湾</w:t>
            </w:r>
            <w:r w:rsidRPr="00653DB3">
              <w:rPr>
                <w:rFonts w:ascii="Times New Roman" w:eastAsiaTheme="minorEastAsia" w:hAnsi="Times New Roman"/>
                <w:sz w:val="24"/>
                <w:szCs w:val="24"/>
              </w:rPr>
              <w:t>—</w:t>
            </w:r>
            <w:r w:rsidRPr="00653DB3">
              <w:rPr>
                <w:rFonts w:ascii="Times New Roman" w:eastAsiaTheme="minorEastAsia" w:hAnsi="Times New Roman"/>
                <w:sz w:val="24"/>
                <w:szCs w:val="24"/>
              </w:rPr>
              <w:t>平湖塘</w:t>
            </w:r>
            <w:r w:rsidRPr="00653DB3">
              <w:rPr>
                <w:rFonts w:ascii="Times New Roman" w:eastAsiaTheme="minorEastAsia" w:hAnsi="Times New Roman"/>
                <w:sz w:val="24"/>
                <w:szCs w:val="24"/>
              </w:rPr>
              <w:t>—</w:t>
            </w:r>
            <w:proofErr w:type="gramStart"/>
            <w:r w:rsidRPr="00653DB3">
              <w:rPr>
                <w:rFonts w:ascii="Times New Roman" w:eastAsiaTheme="minorEastAsia" w:hAnsi="Times New Roman"/>
                <w:sz w:val="24"/>
                <w:szCs w:val="24"/>
              </w:rPr>
              <w:t>黄姑塘为</w:t>
            </w:r>
            <w:proofErr w:type="gramEnd"/>
            <w:r w:rsidRPr="00653DB3">
              <w:rPr>
                <w:rFonts w:ascii="Times New Roman" w:eastAsiaTheme="minorEastAsia" w:hAnsi="Times New Roman"/>
                <w:sz w:val="24"/>
                <w:szCs w:val="24"/>
              </w:rPr>
              <w:t>界限，分南北两区，一般为</w:t>
            </w:r>
            <w:r w:rsidRPr="00653DB3">
              <w:rPr>
                <w:rFonts w:ascii="Times New Roman" w:eastAsiaTheme="minorEastAsia" w:hAnsi="Times New Roman"/>
                <w:sz w:val="24"/>
                <w:szCs w:val="24"/>
              </w:rPr>
              <w:t>0.5~1.5m</w:t>
            </w:r>
            <w:r w:rsidRPr="00653DB3">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653DB3">
              <w:rPr>
                <w:rFonts w:ascii="Times New Roman" w:eastAsiaTheme="minorEastAsia" w:hAnsi="Times New Roman"/>
                <w:sz w:val="24"/>
                <w:szCs w:val="24"/>
              </w:rPr>
              <w:t>10m</w:t>
            </w:r>
            <w:r w:rsidRPr="00653DB3">
              <w:rPr>
                <w:rFonts w:ascii="Times New Roman" w:eastAsiaTheme="minorEastAsia" w:hAnsi="Times New Roman"/>
                <w:sz w:val="24"/>
                <w:szCs w:val="24"/>
                <w:vertAlign w:val="superscript"/>
              </w:rPr>
              <w:t>3</w:t>
            </w:r>
            <w:r w:rsidRPr="00653DB3">
              <w:rPr>
                <w:rFonts w:ascii="Times New Roman" w:eastAsiaTheme="minorEastAsia" w:hAnsi="Times New Roman"/>
                <w:sz w:val="24"/>
                <w:szCs w:val="24"/>
              </w:rPr>
              <w:t>/d</w:t>
            </w:r>
            <w:r w:rsidRPr="00653DB3">
              <w:rPr>
                <w:rFonts w:ascii="Times New Roman" w:eastAsiaTheme="minorEastAsia" w:hAnsi="Times New Roman"/>
                <w:sz w:val="24"/>
                <w:szCs w:val="24"/>
              </w:rPr>
              <w:t>。嘉兴市第四纪地层厚约</w:t>
            </w:r>
            <w:r w:rsidRPr="00653DB3">
              <w:rPr>
                <w:rFonts w:ascii="Times New Roman" w:eastAsiaTheme="minorEastAsia" w:hAnsi="Times New Roman"/>
                <w:sz w:val="24"/>
                <w:szCs w:val="24"/>
              </w:rPr>
              <w:t>220m</w:t>
            </w:r>
            <w:r w:rsidRPr="00653DB3">
              <w:rPr>
                <w:rFonts w:ascii="Times New Roman" w:eastAsiaTheme="minorEastAsia" w:hAnsi="Times New Roman"/>
                <w:sz w:val="24"/>
                <w:szCs w:val="24"/>
              </w:rPr>
              <w:t>，有三个泵压承压含水层，埋深在</w:t>
            </w:r>
            <w:r w:rsidRPr="00653DB3">
              <w:rPr>
                <w:rFonts w:ascii="Times New Roman" w:eastAsiaTheme="minorEastAsia" w:hAnsi="Times New Roman"/>
                <w:sz w:val="24"/>
                <w:szCs w:val="24"/>
              </w:rPr>
              <w:t>50m</w:t>
            </w:r>
            <w:r w:rsidRPr="00653DB3">
              <w:rPr>
                <w:rFonts w:ascii="Times New Roman" w:eastAsiaTheme="minorEastAsia" w:hAnsi="Times New Roman"/>
                <w:sz w:val="24"/>
                <w:szCs w:val="24"/>
              </w:rPr>
              <w:t>以下，第一含水层顶板埋深</w:t>
            </w:r>
            <w:r w:rsidRPr="00653DB3">
              <w:rPr>
                <w:rFonts w:ascii="Times New Roman" w:eastAsiaTheme="minorEastAsia" w:hAnsi="Times New Roman"/>
                <w:sz w:val="24"/>
                <w:szCs w:val="24"/>
              </w:rPr>
              <w:t>60m</w:t>
            </w:r>
            <w:r w:rsidRPr="00653DB3">
              <w:rPr>
                <w:rFonts w:ascii="Times New Roman" w:eastAsiaTheme="minorEastAsia" w:hAnsi="Times New Roman"/>
                <w:sz w:val="24"/>
                <w:szCs w:val="24"/>
              </w:rPr>
              <w:t>以下，厚度约</w:t>
            </w:r>
            <w:r w:rsidRPr="00653DB3">
              <w:rPr>
                <w:rFonts w:ascii="Times New Roman" w:eastAsiaTheme="minorEastAsia" w:hAnsi="Times New Roman"/>
                <w:sz w:val="24"/>
                <w:szCs w:val="24"/>
              </w:rPr>
              <w:t>5~10m</w:t>
            </w:r>
            <w:r w:rsidRPr="00653DB3">
              <w:rPr>
                <w:rFonts w:ascii="Times New Roman" w:eastAsiaTheme="minorEastAsia" w:hAnsi="Times New Roman"/>
                <w:sz w:val="24"/>
                <w:szCs w:val="24"/>
              </w:rPr>
              <w:t>，岩性以砂为主，局部含</w:t>
            </w:r>
            <w:proofErr w:type="gramStart"/>
            <w:r w:rsidRPr="00653DB3">
              <w:rPr>
                <w:rFonts w:ascii="Times New Roman" w:eastAsiaTheme="minorEastAsia" w:hAnsi="Times New Roman"/>
                <w:sz w:val="24"/>
                <w:szCs w:val="24"/>
              </w:rPr>
              <w:t>砾</w:t>
            </w:r>
            <w:proofErr w:type="gramEnd"/>
            <w:r w:rsidRPr="00653DB3">
              <w:rPr>
                <w:rFonts w:ascii="Times New Roman" w:eastAsiaTheme="minorEastAsia" w:hAnsi="Times New Roman"/>
                <w:sz w:val="24"/>
                <w:szCs w:val="24"/>
              </w:rPr>
              <w:t>，</w:t>
            </w:r>
            <w:proofErr w:type="gramStart"/>
            <w:r w:rsidRPr="00653DB3">
              <w:rPr>
                <w:rFonts w:ascii="Times New Roman" w:eastAsiaTheme="minorEastAsia" w:hAnsi="Times New Roman"/>
                <w:sz w:val="24"/>
                <w:szCs w:val="24"/>
              </w:rPr>
              <w:t>富水性贫至中等</w:t>
            </w:r>
            <w:proofErr w:type="gramEnd"/>
            <w:r w:rsidRPr="00653DB3">
              <w:rPr>
                <w:rFonts w:ascii="Times New Roman" w:eastAsiaTheme="minorEastAsia" w:hAnsi="Times New Roman"/>
                <w:sz w:val="24"/>
                <w:szCs w:val="24"/>
              </w:rPr>
              <w:t>，单井出水量</w:t>
            </w:r>
            <w:r w:rsidRPr="00653DB3">
              <w:rPr>
                <w:rFonts w:ascii="Times New Roman" w:eastAsiaTheme="minorEastAsia" w:hAnsi="Times New Roman"/>
                <w:sz w:val="24"/>
                <w:szCs w:val="24"/>
              </w:rPr>
              <w:t>100~1000m</w:t>
            </w:r>
            <w:r w:rsidRPr="00653DB3">
              <w:rPr>
                <w:rFonts w:ascii="Times New Roman" w:eastAsiaTheme="minorEastAsia" w:hAnsi="Times New Roman"/>
                <w:sz w:val="24"/>
                <w:szCs w:val="24"/>
                <w:vertAlign w:val="superscript"/>
              </w:rPr>
              <w:t>3</w:t>
            </w:r>
            <w:r w:rsidRPr="00653DB3">
              <w:rPr>
                <w:rFonts w:ascii="Times New Roman" w:eastAsiaTheme="minorEastAsia" w:hAnsi="Times New Roman"/>
                <w:sz w:val="24"/>
                <w:szCs w:val="24"/>
              </w:rPr>
              <w:t>/d</w:t>
            </w:r>
            <w:r w:rsidRPr="00653DB3">
              <w:rPr>
                <w:rFonts w:ascii="Times New Roman" w:eastAsiaTheme="minorEastAsia" w:hAnsi="Times New Roman"/>
                <w:sz w:val="24"/>
                <w:szCs w:val="24"/>
              </w:rPr>
              <w:t>；第二含水层顶板埋深</w:t>
            </w:r>
            <w:r w:rsidRPr="00653DB3">
              <w:rPr>
                <w:rFonts w:ascii="Times New Roman" w:eastAsiaTheme="minorEastAsia" w:hAnsi="Times New Roman"/>
                <w:sz w:val="24"/>
                <w:szCs w:val="24"/>
              </w:rPr>
              <w:t>90m</w:t>
            </w:r>
            <w:r w:rsidRPr="00653DB3">
              <w:rPr>
                <w:rFonts w:ascii="Times New Roman" w:eastAsiaTheme="minorEastAsia" w:hAnsi="Times New Roman"/>
                <w:sz w:val="24"/>
                <w:szCs w:val="24"/>
              </w:rPr>
              <w:t>以下，厚度约</w:t>
            </w:r>
            <w:r w:rsidRPr="00653DB3">
              <w:rPr>
                <w:rFonts w:ascii="Times New Roman" w:eastAsiaTheme="minorEastAsia" w:hAnsi="Times New Roman"/>
                <w:sz w:val="24"/>
                <w:szCs w:val="24"/>
              </w:rPr>
              <w:t>10~20m</w:t>
            </w:r>
            <w:r w:rsidRPr="00653DB3">
              <w:rPr>
                <w:rFonts w:ascii="Times New Roman" w:eastAsiaTheme="minorEastAsia" w:hAnsi="Times New Roman"/>
                <w:sz w:val="24"/>
                <w:szCs w:val="24"/>
              </w:rPr>
              <w:t>，岩性以砂砾为主，富水性中至富，单井出水量</w:t>
            </w:r>
            <w:r w:rsidRPr="00653DB3">
              <w:rPr>
                <w:rFonts w:ascii="Times New Roman" w:eastAsiaTheme="minorEastAsia" w:hAnsi="Times New Roman"/>
                <w:sz w:val="24"/>
                <w:szCs w:val="24"/>
              </w:rPr>
              <w:t>1000~5000m</w:t>
            </w:r>
            <w:r w:rsidRPr="00653DB3">
              <w:rPr>
                <w:rFonts w:ascii="Times New Roman" w:eastAsiaTheme="minorEastAsia" w:hAnsi="Times New Roman"/>
                <w:sz w:val="24"/>
                <w:szCs w:val="24"/>
                <w:vertAlign w:val="superscript"/>
              </w:rPr>
              <w:t>3</w:t>
            </w:r>
            <w:r w:rsidRPr="00653DB3">
              <w:rPr>
                <w:rFonts w:ascii="Times New Roman" w:eastAsiaTheme="minorEastAsia" w:hAnsi="Times New Roman"/>
                <w:sz w:val="24"/>
                <w:szCs w:val="24"/>
              </w:rPr>
              <w:t>/d</w:t>
            </w:r>
            <w:r w:rsidRPr="00653DB3">
              <w:rPr>
                <w:rFonts w:ascii="Times New Roman" w:eastAsiaTheme="minorEastAsia" w:hAnsi="Times New Roman"/>
                <w:sz w:val="24"/>
                <w:szCs w:val="24"/>
              </w:rPr>
              <w:t>；第三含水层顶板埋深</w:t>
            </w:r>
            <w:r w:rsidRPr="00653DB3">
              <w:rPr>
                <w:rFonts w:ascii="Times New Roman" w:eastAsiaTheme="minorEastAsia" w:hAnsi="Times New Roman"/>
                <w:sz w:val="24"/>
                <w:szCs w:val="24"/>
              </w:rPr>
              <w:t>110~130m</w:t>
            </w:r>
            <w:r w:rsidRPr="00653DB3">
              <w:rPr>
                <w:rFonts w:ascii="Times New Roman" w:eastAsiaTheme="minorEastAsia" w:hAnsi="Times New Roman"/>
                <w:sz w:val="24"/>
                <w:szCs w:val="24"/>
              </w:rPr>
              <w:t>左右，厚度约</w:t>
            </w:r>
            <w:r w:rsidRPr="00653DB3">
              <w:rPr>
                <w:rFonts w:ascii="Times New Roman" w:eastAsiaTheme="minorEastAsia" w:hAnsi="Times New Roman"/>
                <w:sz w:val="24"/>
                <w:szCs w:val="24"/>
              </w:rPr>
              <w:t>10~20m</w:t>
            </w:r>
            <w:r w:rsidRPr="00653DB3">
              <w:rPr>
                <w:rFonts w:ascii="Times New Roman" w:eastAsiaTheme="minorEastAsia" w:hAnsi="Times New Roman"/>
                <w:sz w:val="24"/>
                <w:szCs w:val="24"/>
              </w:rPr>
              <w:t>，岩性以砂砾为主，富水性中等，单井出水量一般为</w:t>
            </w:r>
            <w:r w:rsidRPr="00653DB3">
              <w:rPr>
                <w:rFonts w:ascii="Times New Roman" w:eastAsiaTheme="minorEastAsia" w:hAnsi="Times New Roman"/>
                <w:sz w:val="24"/>
                <w:szCs w:val="24"/>
              </w:rPr>
              <w:t>1000m</w:t>
            </w:r>
            <w:r w:rsidRPr="00653DB3">
              <w:rPr>
                <w:rFonts w:ascii="Times New Roman" w:eastAsiaTheme="minorEastAsia" w:hAnsi="Times New Roman"/>
                <w:sz w:val="24"/>
                <w:szCs w:val="24"/>
                <w:vertAlign w:val="superscript"/>
              </w:rPr>
              <w:t>3</w:t>
            </w:r>
            <w:r w:rsidRPr="00653DB3">
              <w:rPr>
                <w:rFonts w:ascii="Times New Roman" w:eastAsiaTheme="minorEastAsia" w:hAnsi="Times New Roman"/>
                <w:sz w:val="24"/>
                <w:szCs w:val="24"/>
              </w:rPr>
              <w:t>/d</w:t>
            </w:r>
            <w:r w:rsidRPr="00653DB3">
              <w:rPr>
                <w:rFonts w:ascii="Times New Roman" w:eastAsiaTheme="minorEastAsia" w:hAnsi="Times New Roman"/>
                <w:sz w:val="24"/>
                <w:szCs w:val="24"/>
              </w:rPr>
              <w:t>以上</w:t>
            </w:r>
            <w:r w:rsidR="009075E9" w:rsidRPr="00653DB3">
              <w:rPr>
                <w:rFonts w:ascii="Times New Roman" w:eastAsiaTheme="minorEastAsia" w:hAnsi="Times New Roman"/>
                <w:kern w:val="2"/>
                <w:sz w:val="24"/>
                <w:szCs w:val="24"/>
              </w:rPr>
              <w:t>。</w:t>
            </w:r>
          </w:p>
          <w:p w14:paraId="62EE6815" w14:textId="77777777" w:rsidR="00073989" w:rsidRPr="00653DB3" w:rsidRDefault="00073989" w:rsidP="00656AB6">
            <w:pPr>
              <w:adjustRightInd w:val="0"/>
              <w:snapToGrid w:val="0"/>
              <w:spacing w:line="360" w:lineRule="auto"/>
              <w:outlineLvl w:val="1"/>
              <w:rPr>
                <w:b/>
                <w:sz w:val="28"/>
                <w:szCs w:val="28"/>
              </w:rPr>
            </w:pPr>
            <w:r w:rsidRPr="00653DB3">
              <w:rPr>
                <w:b/>
                <w:sz w:val="28"/>
                <w:szCs w:val="28"/>
              </w:rPr>
              <w:t>2.</w:t>
            </w:r>
            <w:r w:rsidRPr="00653DB3">
              <w:rPr>
                <w:rFonts w:hint="eastAsia"/>
                <w:b/>
                <w:sz w:val="28"/>
                <w:szCs w:val="28"/>
              </w:rPr>
              <w:t>2</w:t>
            </w:r>
            <w:r w:rsidRPr="00653DB3">
              <w:rPr>
                <w:b/>
                <w:sz w:val="28"/>
                <w:szCs w:val="28"/>
              </w:rPr>
              <w:t>嘉兴市联合污水处理厂概况</w:t>
            </w:r>
          </w:p>
          <w:p w14:paraId="6F1BCF42" w14:textId="005FB12D" w:rsidR="00073989" w:rsidRPr="00653DB3" w:rsidRDefault="00073989" w:rsidP="00073989">
            <w:pPr>
              <w:adjustRightInd w:val="0"/>
              <w:snapToGrid w:val="0"/>
              <w:spacing w:line="360" w:lineRule="auto"/>
              <w:ind w:firstLineChars="200" w:firstLine="480"/>
              <w:rPr>
                <w:sz w:val="24"/>
              </w:rPr>
            </w:pPr>
            <w:r w:rsidRPr="00653DB3">
              <w:rPr>
                <w:rFonts w:hAnsi="宋体"/>
                <w:sz w:val="24"/>
              </w:rPr>
              <w:t>嘉兴市污水处理工程包括嘉兴市所属市、区、县、镇（乡）截污输送干管、沿途提升加压泵站、嘉兴市联合污水处理厂、排海管道及附属设施。总设计规模为</w:t>
            </w:r>
            <w:r w:rsidRPr="00653DB3">
              <w:rPr>
                <w:sz w:val="24"/>
              </w:rPr>
              <w:t>60</w:t>
            </w:r>
            <w:r w:rsidRPr="00653DB3">
              <w:rPr>
                <w:rFonts w:hAnsi="宋体"/>
                <w:sz w:val="24"/>
              </w:rPr>
              <w:t>万</w:t>
            </w:r>
            <w:r w:rsidRPr="00653DB3">
              <w:rPr>
                <w:sz w:val="24"/>
              </w:rPr>
              <w:t>m</w:t>
            </w:r>
            <w:r w:rsidRPr="00653DB3">
              <w:rPr>
                <w:sz w:val="24"/>
                <w:vertAlign w:val="superscript"/>
              </w:rPr>
              <w:t>3</w:t>
            </w:r>
            <w:r w:rsidRPr="00653DB3">
              <w:rPr>
                <w:sz w:val="24"/>
              </w:rPr>
              <w:t>/d</w:t>
            </w:r>
            <w:r w:rsidRPr="00653DB3">
              <w:rPr>
                <w:rFonts w:hAnsi="宋体"/>
                <w:sz w:val="24"/>
              </w:rPr>
              <w:t>，工程总投资</w:t>
            </w:r>
            <w:r w:rsidRPr="00653DB3">
              <w:rPr>
                <w:sz w:val="24"/>
              </w:rPr>
              <w:t>19.07</w:t>
            </w:r>
            <w:r w:rsidRPr="00653DB3">
              <w:rPr>
                <w:rFonts w:hAnsi="宋体"/>
                <w:sz w:val="24"/>
              </w:rPr>
              <w:t>亿元，已于</w:t>
            </w:r>
            <w:r w:rsidRPr="00653DB3">
              <w:rPr>
                <w:sz w:val="24"/>
              </w:rPr>
              <w:t>2012</w:t>
            </w:r>
            <w:r w:rsidRPr="00653DB3">
              <w:rPr>
                <w:rFonts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sidRPr="00653DB3">
              <w:rPr>
                <w:rFonts w:hAnsi="宋体" w:hint="eastAsia"/>
                <w:sz w:val="24"/>
              </w:rPr>
              <w:t>有限责任公司</w:t>
            </w:r>
            <w:r w:rsidRPr="00653DB3">
              <w:rPr>
                <w:rFonts w:hAnsi="宋体"/>
                <w:sz w:val="24"/>
              </w:rPr>
              <w:t>厂址及排放口位于杭州湾</w:t>
            </w:r>
            <w:r w:rsidRPr="00653DB3">
              <w:rPr>
                <w:sz w:val="24"/>
              </w:rPr>
              <w:t>。</w:t>
            </w:r>
          </w:p>
          <w:p w14:paraId="18EB0AD2" w14:textId="77777777" w:rsidR="00073989" w:rsidRPr="00653DB3" w:rsidRDefault="00073989" w:rsidP="00073989">
            <w:pPr>
              <w:adjustRightInd w:val="0"/>
              <w:snapToGrid w:val="0"/>
              <w:spacing w:line="360" w:lineRule="auto"/>
              <w:ind w:firstLineChars="200" w:firstLine="480"/>
              <w:rPr>
                <w:sz w:val="24"/>
              </w:rPr>
            </w:pPr>
            <w:r w:rsidRPr="00653DB3">
              <w:rPr>
                <w:rFonts w:hAnsi="宋体"/>
                <w:sz w:val="24"/>
              </w:rPr>
              <w:t>为落实国家《长江中下游流域水污染防治规划（</w:t>
            </w:r>
            <w:r w:rsidRPr="00653DB3">
              <w:rPr>
                <w:sz w:val="24"/>
              </w:rPr>
              <w:t>2011-2015</w:t>
            </w:r>
            <w:r w:rsidRPr="00653DB3">
              <w:rPr>
                <w:rFonts w:hAnsi="宋体"/>
                <w:sz w:val="24"/>
              </w:rPr>
              <w:t>年）》，嘉兴市联合污水处理有限责任公司于</w:t>
            </w:r>
            <w:r w:rsidRPr="00653DB3">
              <w:rPr>
                <w:sz w:val="24"/>
              </w:rPr>
              <w:t>2015</w:t>
            </w:r>
            <w:r w:rsidRPr="00653DB3">
              <w:rPr>
                <w:rFonts w:hAnsi="宋体"/>
                <w:sz w:val="24"/>
              </w:rPr>
              <w:t>年投资</w:t>
            </w:r>
            <w:r w:rsidRPr="00653DB3">
              <w:rPr>
                <w:sz w:val="24"/>
              </w:rPr>
              <w:t>71991</w:t>
            </w:r>
            <w:r w:rsidRPr="00653DB3">
              <w:rPr>
                <w:rFonts w:hAnsi="宋体"/>
                <w:sz w:val="24"/>
              </w:rPr>
              <w:t>万元实施嘉兴市污水处理工程污水处理厂提</w:t>
            </w:r>
            <w:proofErr w:type="gramStart"/>
            <w:r w:rsidRPr="00653DB3">
              <w:rPr>
                <w:rFonts w:hAnsi="宋体"/>
                <w:sz w:val="24"/>
              </w:rPr>
              <w:t>标改造</w:t>
            </w:r>
            <w:proofErr w:type="gramEnd"/>
            <w:r w:rsidRPr="00653DB3">
              <w:rPr>
                <w:rFonts w:hAnsi="宋体"/>
                <w:sz w:val="24"/>
              </w:rPr>
              <w:t>项目，适当调整或增加现有污水处理厂一期、二期工艺设施，使污水厂</w:t>
            </w:r>
            <w:r w:rsidRPr="00653DB3">
              <w:rPr>
                <w:rFonts w:hAnsi="宋体"/>
                <w:sz w:val="24"/>
              </w:rPr>
              <w:lastRenderedPageBreak/>
              <w:t>出水达到《城镇污水处理厂污染物排放标准》（</w:t>
            </w:r>
            <w:r w:rsidRPr="00653DB3">
              <w:rPr>
                <w:sz w:val="24"/>
              </w:rPr>
              <w:t>GB18918-2002</w:t>
            </w:r>
            <w:r w:rsidRPr="00653DB3">
              <w:rPr>
                <w:rFonts w:hAnsi="宋体"/>
                <w:sz w:val="24"/>
              </w:rPr>
              <w:t>）一级</w:t>
            </w:r>
            <w:r w:rsidRPr="00653DB3">
              <w:rPr>
                <w:sz w:val="24"/>
              </w:rPr>
              <w:t>A</w:t>
            </w:r>
            <w:r w:rsidRPr="00653DB3">
              <w:rPr>
                <w:rFonts w:hAnsi="宋体"/>
                <w:sz w:val="24"/>
              </w:rPr>
              <w:t>标准。污水厂一期工程现有设施进行缩量提标改造，一期工程现有的</w:t>
            </w:r>
            <w:r w:rsidRPr="00653DB3">
              <w:rPr>
                <w:sz w:val="24"/>
              </w:rPr>
              <w:t>4</w:t>
            </w:r>
            <w:r w:rsidRPr="00653DB3">
              <w:rPr>
                <w:rFonts w:hAnsi="宋体"/>
                <w:sz w:val="24"/>
              </w:rPr>
              <w:t>座氧化沟保留</w:t>
            </w:r>
            <w:r w:rsidRPr="00653DB3">
              <w:rPr>
                <w:sz w:val="24"/>
              </w:rPr>
              <w:t>2</w:t>
            </w:r>
            <w:r w:rsidRPr="00653DB3">
              <w:rPr>
                <w:rFonts w:hAnsi="宋体"/>
                <w:sz w:val="24"/>
              </w:rPr>
              <w:t>座，氧化沟的处理水量缩量至</w:t>
            </w:r>
            <w:r w:rsidRPr="00653DB3">
              <w:rPr>
                <w:sz w:val="24"/>
              </w:rPr>
              <w:t>4</w:t>
            </w:r>
            <w:r w:rsidRPr="00653DB3">
              <w:rPr>
                <w:rFonts w:hAnsi="宋体"/>
                <w:sz w:val="24"/>
              </w:rPr>
              <w:t>万</w:t>
            </w:r>
            <w:r w:rsidRPr="00653DB3">
              <w:rPr>
                <w:sz w:val="24"/>
              </w:rPr>
              <w:t>m</w:t>
            </w:r>
            <w:r w:rsidRPr="00653DB3">
              <w:rPr>
                <w:sz w:val="24"/>
                <w:vertAlign w:val="superscript"/>
              </w:rPr>
              <w:t>3</w:t>
            </w:r>
            <w:r w:rsidRPr="00653DB3">
              <w:rPr>
                <w:sz w:val="24"/>
              </w:rPr>
              <w:t>/d</w:t>
            </w:r>
            <w:r w:rsidRPr="00653DB3">
              <w:rPr>
                <w:rFonts w:hAnsi="宋体"/>
                <w:sz w:val="24"/>
              </w:rPr>
              <w:t>；拆除另外的</w:t>
            </w:r>
            <w:r w:rsidRPr="00653DB3">
              <w:rPr>
                <w:sz w:val="24"/>
              </w:rPr>
              <w:t>2</w:t>
            </w:r>
            <w:r w:rsidRPr="00653DB3">
              <w:rPr>
                <w:rFonts w:hAnsi="宋体"/>
                <w:sz w:val="24"/>
              </w:rPr>
              <w:t>座氧化沟，新建</w:t>
            </w:r>
            <w:r w:rsidRPr="00653DB3">
              <w:rPr>
                <w:sz w:val="24"/>
              </w:rPr>
              <w:t>1</w:t>
            </w:r>
            <w:r w:rsidRPr="00653DB3">
              <w:rPr>
                <w:rFonts w:hAnsi="宋体"/>
                <w:sz w:val="24"/>
              </w:rPr>
              <w:t>座</w:t>
            </w:r>
            <w:r w:rsidRPr="00653DB3">
              <w:rPr>
                <w:sz w:val="24"/>
              </w:rPr>
              <w:t>15</w:t>
            </w:r>
            <w:r w:rsidRPr="00653DB3">
              <w:rPr>
                <w:rFonts w:hAnsi="宋体"/>
                <w:sz w:val="24"/>
              </w:rPr>
              <w:t>万</w:t>
            </w:r>
            <w:r w:rsidRPr="00653DB3">
              <w:rPr>
                <w:sz w:val="24"/>
              </w:rPr>
              <w:t>m</w:t>
            </w:r>
            <w:r w:rsidRPr="00653DB3">
              <w:rPr>
                <w:sz w:val="24"/>
                <w:vertAlign w:val="superscript"/>
              </w:rPr>
              <w:t>3</w:t>
            </w:r>
            <w:r w:rsidRPr="00653DB3">
              <w:rPr>
                <w:sz w:val="24"/>
              </w:rPr>
              <w:t>/d</w:t>
            </w:r>
            <w:r w:rsidRPr="00653DB3">
              <w:rPr>
                <w:rFonts w:hAnsi="宋体"/>
                <w:sz w:val="24"/>
              </w:rPr>
              <w:t>的</w:t>
            </w:r>
            <w:r w:rsidRPr="00653DB3">
              <w:rPr>
                <w:sz w:val="24"/>
              </w:rPr>
              <w:t>A/A/O</w:t>
            </w:r>
            <w:proofErr w:type="gramStart"/>
            <w:r w:rsidRPr="00653DB3">
              <w:rPr>
                <w:rFonts w:hAnsi="宋体"/>
                <w:sz w:val="24"/>
              </w:rPr>
              <w:t>生反池</w:t>
            </w:r>
            <w:proofErr w:type="gramEnd"/>
            <w:r w:rsidRPr="00653DB3">
              <w:rPr>
                <w:rFonts w:hAnsi="宋体"/>
                <w:sz w:val="24"/>
              </w:rPr>
              <w:t>；分流</w:t>
            </w:r>
            <w:r w:rsidRPr="00653DB3">
              <w:rPr>
                <w:sz w:val="24"/>
              </w:rPr>
              <w:t>11</w:t>
            </w:r>
            <w:r w:rsidRPr="00653DB3">
              <w:rPr>
                <w:rFonts w:hAnsi="宋体"/>
                <w:sz w:val="24"/>
              </w:rPr>
              <w:t>万</w:t>
            </w:r>
            <w:r w:rsidRPr="00653DB3">
              <w:rPr>
                <w:sz w:val="24"/>
              </w:rPr>
              <w:t>m</w:t>
            </w:r>
            <w:r w:rsidRPr="00653DB3">
              <w:rPr>
                <w:sz w:val="24"/>
                <w:vertAlign w:val="superscript"/>
              </w:rPr>
              <w:t>3</w:t>
            </w:r>
            <w:r w:rsidRPr="00653DB3">
              <w:rPr>
                <w:sz w:val="24"/>
              </w:rPr>
              <w:t>/d</w:t>
            </w:r>
            <w:r w:rsidRPr="00653DB3">
              <w:rPr>
                <w:rFonts w:hAnsi="宋体"/>
                <w:sz w:val="24"/>
              </w:rPr>
              <w:t>的污水至新建的</w:t>
            </w:r>
            <w:r w:rsidRPr="00653DB3">
              <w:rPr>
                <w:sz w:val="24"/>
              </w:rPr>
              <w:t>MBR</w:t>
            </w:r>
            <w:r w:rsidRPr="00653DB3">
              <w:rPr>
                <w:rFonts w:hAnsi="宋体"/>
                <w:sz w:val="24"/>
              </w:rPr>
              <w:t>处理设施。另外，增加后续深度处理和消毒氧化设施。污水厂二期工程主要在现有流程基础上增加后续深度处理和消毒氧化设</w:t>
            </w:r>
            <w:r w:rsidRPr="00653DB3">
              <w:rPr>
                <w:sz w:val="24"/>
              </w:rPr>
              <w:t>施。</w:t>
            </w:r>
          </w:p>
          <w:p w14:paraId="0C0AC6E0" w14:textId="77777777" w:rsidR="00073989" w:rsidRPr="00653DB3" w:rsidRDefault="00073989" w:rsidP="00073989">
            <w:pPr>
              <w:adjustRightInd w:val="0"/>
              <w:snapToGrid w:val="0"/>
              <w:spacing w:line="360" w:lineRule="auto"/>
              <w:ind w:firstLineChars="200" w:firstLine="480"/>
              <w:rPr>
                <w:rFonts w:eastAsiaTheme="minorEastAsia"/>
                <w:sz w:val="24"/>
              </w:rPr>
            </w:pPr>
            <w:r w:rsidRPr="00653DB3">
              <w:rPr>
                <w:rFonts w:hint="eastAsia"/>
                <w:sz w:val="24"/>
              </w:rPr>
              <w:t>根据浙江省生态环境厅发布的《</w:t>
            </w:r>
            <w:r w:rsidRPr="00653DB3">
              <w:rPr>
                <w:rFonts w:hint="eastAsia"/>
                <w:sz w:val="24"/>
              </w:rPr>
              <w:t>2019</w:t>
            </w:r>
            <w:r w:rsidRPr="00653DB3">
              <w:rPr>
                <w:rFonts w:hint="eastAsia"/>
                <w:sz w:val="24"/>
              </w:rPr>
              <w:t>年浙江省重点排污单位监督性监督数据—嘉兴市联合污水处理厂监督性监督数据》，</w:t>
            </w:r>
            <w:r w:rsidRPr="00653DB3">
              <w:rPr>
                <w:rFonts w:hint="eastAsia"/>
                <w:sz w:val="24"/>
              </w:rPr>
              <w:t>2019</w:t>
            </w:r>
            <w:r w:rsidRPr="00653DB3">
              <w:rPr>
                <w:rFonts w:hint="eastAsia"/>
                <w:sz w:val="24"/>
              </w:rPr>
              <w:t>年</w:t>
            </w:r>
            <w:r w:rsidRPr="00653DB3">
              <w:rPr>
                <w:rFonts w:hint="eastAsia"/>
                <w:sz w:val="24"/>
              </w:rPr>
              <w:t>3</w:t>
            </w:r>
            <w:r w:rsidRPr="00653DB3">
              <w:rPr>
                <w:rFonts w:hint="eastAsia"/>
                <w:sz w:val="24"/>
              </w:rPr>
              <w:t>月</w:t>
            </w:r>
            <w:r w:rsidRPr="00653DB3">
              <w:rPr>
                <w:rFonts w:hint="eastAsia"/>
                <w:sz w:val="24"/>
              </w:rPr>
              <w:t>13</w:t>
            </w:r>
            <w:r w:rsidRPr="00653DB3">
              <w:rPr>
                <w:rFonts w:hint="eastAsia"/>
                <w:sz w:val="24"/>
              </w:rPr>
              <w:t>日、</w:t>
            </w:r>
            <w:r w:rsidRPr="00653DB3">
              <w:rPr>
                <w:rFonts w:hint="eastAsia"/>
                <w:sz w:val="24"/>
              </w:rPr>
              <w:t>4</w:t>
            </w:r>
            <w:r w:rsidRPr="00653DB3">
              <w:rPr>
                <w:rFonts w:hint="eastAsia"/>
                <w:sz w:val="24"/>
              </w:rPr>
              <w:t>月</w:t>
            </w:r>
            <w:r w:rsidRPr="00653DB3">
              <w:rPr>
                <w:rFonts w:hint="eastAsia"/>
                <w:sz w:val="24"/>
              </w:rPr>
              <w:t>10</w:t>
            </w:r>
            <w:r w:rsidRPr="00653DB3">
              <w:rPr>
                <w:rFonts w:hint="eastAsia"/>
                <w:sz w:val="24"/>
              </w:rPr>
              <w:t>日、</w:t>
            </w:r>
            <w:r w:rsidRPr="00653DB3">
              <w:rPr>
                <w:rFonts w:hint="eastAsia"/>
                <w:sz w:val="24"/>
              </w:rPr>
              <w:t>7</w:t>
            </w:r>
            <w:r w:rsidRPr="00653DB3">
              <w:rPr>
                <w:rFonts w:hint="eastAsia"/>
                <w:sz w:val="24"/>
              </w:rPr>
              <w:t>月</w:t>
            </w:r>
            <w:r w:rsidRPr="00653DB3">
              <w:rPr>
                <w:rFonts w:hint="eastAsia"/>
                <w:sz w:val="24"/>
              </w:rPr>
              <w:t>2</w:t>
            </w:r>
            <w:r w:rsidRPr="00653DB3">
              <w:rPr>
                <w:rFonts w:hint="eastAsia"/>
                <w:sz w:val="24"/>
              </w:rPr>
              <w:t>日和</w:t>
            </w:r>
            <w:r w:rsidRPr="00653DB3">
              <w:rPr>
                <w:rFonts w:hint="eastAsia"/>
                <w:sz w:val="24"/>
              </w:rPr>
              <w:t>10</w:t>
            </w:r>
            <w:r w:rsidRPr="00653DB3">
              <w:rPr>
                <w:rFonts w:hint="eastAsia"/>
                <w:sz w:val="24"/>
              </w:rPr>
              <w:t>月</w:t>
            </w:r>
            <w:r w:rsidRPr="00653DB3">
              <w:rPr>
                <w:rFonts w:hint="eastAsia"/>
                <w:sz w:val="24"/>
              </w:rPr>
              <w:t>23</w:t>
            </w:r>
            <w:r w:rsidRPr="00653DB3">
              <w:rPr>
                <w:rFonts w:hint="eastAsia"/>
                <w:sz w:val="24"/>
              </w:rPr>
              <w:t>日嘉兴市联合</w:t>
            </w:r>
            <w:proofErr w:type="gramStart"/>
            <w:r w:rsidRPr="00653DB3">
              <w:rPr>
                <w:rFonts w:hint="eastAsia"/>
                <w:sz w:val="24"/>
              </w:rPr>
              <w:t>污水处理厂排海口</w:t>
            </w:r>
            <w:proofErr w:type="gramEnd"/>
            <w:r w:rsidRPr="00653DB3">
              <w:rPr>
                <w:rFonts w:hint="eastAsia"/>
                <w:sz w:val="24"/>
              </w:rPr>
              <w:t>水质情况汇总见表</w:t>
            </w:r>
            <w:r w:rsidRPr="00653DB3">
              <w:rPr>
                <w:rFonts w:hint="eastAsia"/>
                <w:sz w:val="24"/>
              </w:rPr>
              <w:t>2-1</w:t>
            </w:r>
            <w:r w:rsidRPr="00653DB3">
              <w:rPr>
                <w:rFonts w:hint="eastAsia"/>
                <w:sz w:val="24"/>
              </w:rPr>
              <w:t>。</w:t>
            </w:r>
          </w:p>
          <w:p w14:paraId="147C35C7" w14:textId="77777777" w:rsidR="00073989" w:rsidRPr="00653DB3" w:rsidRDefault="00073989" w:rsidP="00073989">
            <w:pPr>
              <w:pStyle w:val="af2"/>
              <w:adjustRightInd w:val="0"/>
              <w:snapToGrid w:val="0"/>
              <w:jc w:val="center"/>
              <w:rPr>
                <w:rFonts w:ascii="Times New Roman" w:hAnsi="Times New Roman"/>
                <w:kern w:val="2"/>
                <w:sz w:val="21"/>
                <w:szCs w:val="21"/>
              </w:rPr>
            </w:pPr>
            <w:r w:rsidRPr="00653DB3">
              <w:rPr>
                <w:rFonts w:ascii="Times New Roman" w:hAnsi="Times New Roman"/>
                <w:b/>
                <w:sz w:val="21"/>
                <w:szCs w:val="21"/>
              </w:rPr>
              <w:t>表</w:t>
            </w:r>
            <w:r w:rsidRPr="00653DB3">
              <w:rPr>
                <w:rFonts w:ascii="Times New Roman" w:hAnsi="Times New Roman"/>
                <w:b/>
                <w:sz w:val="21"/>
                <w:szCs w:val="21"/>
              </w:rPr>
              <w:t xml:space="preserve">2-1   </w:t>
            </w:r>
            <w:r w:rsidRPr="00653DB3">
              <w:rPr>
                <w:rFonts w:ascii="Times New Roman" w:hAnsi="Times New Roman"/>
                <w:b/>
                <w:sz w:val="21"/>
                <w:szCs w:val="21"/>
              </w:rPr>
              <w:t>嘉兴市</w:t>
            </w:r>
            <w:proofErr w:type="gramStart"/>
            <w:r w:rsidRPr="00653DB3">
              <w:rPr>
                <w:rFonts w:ascii="Times New Roman" w:hAnsi="Times New Roman"/>
                <w:b/>
                <w:sz w:val="21"/>
                <w:szCs w:val="21"/>
              </w:rPr>
              <w:t>污水处理厂排海口</w:t>
            </w:r>
            <w:proofErr w:type="gramEnd"/>
            <w:r w:rsidRPr="00653DB3">
              <w:rPr>
                <w:rFonts w:ascii="Times New Roman" w:hAnsi="Times New Roman"/>
                <w:b/>
                <w:sz w:val="21"/>
                <w:szCs w:val="21"/>
              </w:rPr>
              <w:t>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1214"/>
              <w:gridCol w:w="1214"/>
              <w:gridCol w:w="1214"/>
              <w:gridCol w:w="1214"/>
              <w:gridCol w:w="1218"/>
              <w:gridCol w:w="876"/>
            </w:tblGrid>
            <w:tr w:rsidR="00653DB3" w:rsidRPr="00653DB3" w14:paraId="64FFB1B7" w14:textId="77777777" w:rsidTr="00B1769C">
              <w:trPr>
                <w:trHeight w:val="50"/>
                <w:jc w:val="center"/>
              </w:trPr>
              <w:tc>
                <w:tcPr>
                  <w:tcW w:w="1789" w:type="dxa"/>
                  <w:shd w:val="clear" w:color="auto" w:fill="auto"/>
                  <w:vAlign w:val="center"/>
                </w:tcPr>
                <w:p w14:paraId="7C27C1D2" w14:textId="77777777" w:rsidR="00073989" w:rsidRPr="00653DB3" w:rsidRDefault="00073989" w:rsidP="00073989">
                  <w:pPr>
                    <w:adjustRightInd w:val="0"/>
                    <w:snapToGrid w:val="0"/>
                    <w:jc w:val="center"/>
                    <w:rPr>
                      <w:b/>
                      <w:bCs/>
                      <w:szCs w:val="21"/>
                    </w:rPr>
                  </w:pPr>
                  <w:r w:rsidRPr="00653DB3">
                    <w:rPr>
                      <w:b/>
                      <w:bCs/>
                      <w:szCs w:val="21"/>
                    </w:rPr>
                    <w:t>指标</w:t>
                  </w:r>
                </w:p>
              </w:tc>
              <w:tc>
                <w:tcPr>
                  <w:tcW w:w="1214" w:type="dxa"/>
                  <w:shd w:val="clear" w:color="auto" w:fill="auto"/>
                  <w:vAlign w:val="center"/>
                </w:tcPr>
                <w:p w14:paraId="1C438DC7" w14:textId="77777777" w:rsidR="00073989" w:rsidRPr="00653DB3" w:rsidRDefault="00073989" w:rsidP="00073989">
                  <w:pPr>
                    <w:adjustRightInd w:val="0"/>
                    <w:snapToGrid w:val="0"/>
                    <w:jc w:val="center"/>
                    <w:rPr>
                      <w:b/>
                      <w:bCs/>
                      <w:szCs w:val="21"/>
                    </w:rPr>
                  </w:pPr>
                  <w:r w:rsidRPr="00653DB3">
                    <w:rPr>
                      <w:b/>
                      <w:bCs/>
                      <w:szCs w:val="21"/>
                    </w:rPr>
                    <w:t>2019.3.13</w:t>
                  </w:r>
                </w:p>
              </w:tc>
              <w:tc>
                <w:tcPr>
                  <w:tcW w:w="1214" w:type="dxa"/>
                  <w:shd w:val="clear" w:color="auto" w:fill="auto"/>
                  <w:vAlign w:val="center"/>
                </w:tcPr>
                <w:p w14:paraId="66A2C1C4" w14:textId="77777777" w:rsidR="00073989" w:rsidRPr="00653DB3" w:rsidRDefault="00073989" w:rsidP="00073989">
                  <w:pPr>
                    <w:adjustRightInd w:val="0"/>
                    <w:snapToGrid w:val="0"/>
                    <w:jc w:val="center"/>
                    <w:rPr>
                      <w:b/>
                      <w:bCs/>
                      <w:szCs w:val="21"/>
                    </w:rPr>
                  </w:pPr>
                  <w:r w:rsidRPr="00653DB3">
                    <w:rPr>
                      <w:b/>
                      <w:bCs/>
                      <w:szCs w:val="21"/>
                    </w:rPr>
                    <w:t>2019.4.10</w:t>
                  </w:r>
                </w:p>
              </w:tc>
              <w:tc>
                <w:tcPr>
                  <w:tcW w:w="1214" w:type="dxa"/>
                  <w:shd w:val="clear" w:color="auto" w:fill="auto"/>
                  <w:vAlign w:val="center"/>
                </w:tcPr>
                <w:p w14:paraId="0CF05812" w14:textId="77777777" w:rsidR="00073989" w:rsidRPr="00653DB3" w:rsidRDefault="00073989" w:rsidP="00073989">
                  <w:pPr>
                    <w:adjustRightInd w:val="0"/>
                    <w:snapToGrid w:val="0"/>
                    <w:jc w:val="center"/>
                    <w:rPr>
                      <w:b/>
                      <w:bCs/>
                      <w:szCs w:val="21"/>
                    </w:rPr>
                  </w:pPr>
                  <w:r w:rsidRPr="00653DB3">
                    <w:rPr>
                      <w:b/>
                      <w:bCs/>
                      <w:szCs w:val="21"/>
                    </w:rPr>
                    <w:t>2019.7.2</w:t>
                  </w:r>
                </w:p>
              </w:tc>
              <w:tc>
                <w:tcPr>
                  <w:tcW w:w="1214" w:type="dxa"/>
                  <w:shd w:val="clear" w:color="auto" w:fill="auto"/>
                  <w:vAlign w:val="center"/>
                </w:tcPr>
                <w:p w14:paraId="7B6F522C" w14:textId="77777777" w:rsidR="00073989" w:rsidRPr="00653DB3" w:rsidRDefault="00073989" w:rsidP="00073989">
                  <w:pPr>
                    <w:adjustRightInd w:val="0"/>
                    <w:snapToGrid w:val="0"/>
                    <w:jc w:val="center"/>
                    <w:rPr>
                      <w:b/>
                      <w:bCs/>
                      <w:szCs w:val="21"/>
                    </w:rPr>
                  </w:pPr>
                  <w:r w:rsidRPr="00653DB3">
                    <w:rPr>
                      <w:b/>
                      <w:bCs/>
                      <w:szCs w:val="21"/>
                    </w:rPr>
                    <w:t>2019.10.23</w:t>
                  </w:r>
                </w:p>
              </w:tc>
              <w:tc>
                <w:tcPr>
                  <w:tcW w:w="1218" w:type="dxa"/>
                  <w:shd w:val="clear" w:color="auto" w:fill="auto"/>
                  <w:vAlign w:val="center"/>
                </w:tcPr>
                <w:p w14:paraId="78B0658E" w14:textId="77777777" w:rsidR="00073989" w:rsidRPr="00653DB3" w:rsidRDefault="00073989" w:rsidP="00073989">
                  <w:pPr>
                    <w:adjustRightInd w:val="0"/>
                    <w:snapToGrid w:val="0"/>
                    <w:jc w:val="center"/>
                    <w:rPr>
                      <w:b/>
                      <w:bCs/>
                      <w:szCs w:val="21"/>
                    </w:rPr>
                  </w:pPr>
                  <w:r w:rsidRPr="00653DB3">
                    <w:rPr>
                      <w:b/>
                      <w:bCs/>
                      <w:szCs w:val="21"/>
                    </w:rPr>
                    <w:t>标准值</w:t>
                  </w:r>
                </w:p>
              </w:tc>
              <w:tc>
                <w:tcPr>
                  <w:tcW w:w="876" w:type="dxa"/>
                  <w:shd w:val="clear" w:color="auto" w:fill="auto"/>
                  <w:vAlign w:val="center"/>
                </w:tcPr>
                <w:p w14:paraId="2234F74B" w14:textId="77777777" w:rsidR="00073989" w:rsidRPr="00653DB3" w:rsidRDefault="00073989" w:rsidP="00073989">
                  <w:pPr>
                    <w:adjustRightInd w:val="0"/>
                    <w:snapToGrid w:val="0"/>
                    <w:jc w:val="center"/>
                    <w:rPr>
                      <w:b/>
                      <w:bCs/>
                      <w:szCs w:val="21"/>
                    </w:rPr>
                  </w:pPr>
                  <w:r w:rsidRPr="00653DB3">
                    <w:rPr>
                      <w:b/>
                      <w:bCs/>
                      <w:szCs w:val="21"/>
                    </w:rPr>
                    <w:t>单位</w:t>
                  </w:r>
                </w:p>
              </w:tc>
            </w:tr>
            <w:tr w:rsidR="00653DB3" w:rsidRPr="00653DB3" w14:paraId="63158B78" w14:textId="77777777" w:rsidTr="00B1769C">
              <w:trPr>
                <w:jc w:val="center"/>
              </w:trPr>
              <w:tc>
                <w:tcPr>
                  <w:tcW w:w="1789" w:type="dxa"/>
                  <w:shd w:val="clear" w:color="auto" w:fill="auto"/>
                  <w:vAlign w:val="center"/>
                </w:tcPr>
                <w:p w14:paraId="40519F88"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pH</w:t>
                  </w:r>
                  <w:r w:rsidRPr="00653DB3">
                    <w:rPr>
                      <w:kern w:val="0"/>
                      <w:szCs w:val="21"/>
                      <w:lang w:bidi="ar"/>
                    </w:rPr>
                    <w:t>值</w:t>
                  </w:r>
                </w:p>
              </w:tc>
              <w:tc>
                <w:tcPr>
                  <w:tcW w:w="1214" w:type="dxa"/>
                  <w:shd w:val="clear" w:color="auto" w:fill="auto"/>
                  <w:vAlign w:val="center"/>
                </w:tcPr>
                <w:p w14:paraId="16620D62"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7.38</w:t>
                  </w:r>
                </w:p>
              </w:tc>
              <w:tc>
                <w:tcPr>
                  <w:tcW w:w="1214" w:type="dxa"/>
                  <w:shd w:val="clear" w:color="auto" w:fill="auto"/>
                  <w:vAlign w:val="center"/>
                </w:tcPr>
                <w:p w14:paraId="4AA82E6F"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7.21</w:t>
                  </w:r>
                </w:p>
              </w:tc>
              <w:tc>
                <w:tcPr>
                  <w:tcW w:w="1214" w:type="dxa"/>
                  <w:shd w:val="clear" w:color="auto" w:fill="auto"/>
                  <w:vAlign w:val="center"/>
                </w:tcPr>
                <w:p w14:paraId="310A3D4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7.6</w:t>
                  </w:r>
                </w:p>
              </w:tc>
              <w:tc>
                <w:tcPr>
                  <w:tcW w:w="1214" w:type="dxa"/>
                  <w:shd w:val="clear" w:color="auto" w:fill="auto"/>
                  <w:vAlign w:val="center"/>
                </w:tcPr>
                <w:p w14:paraId="70DCB3C9"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7.39</w:t>
                  </w:r>
                </w:p>
              </w:tc>
              <w:tc>
                <w:tcPr>
                  <w:tcW w:w="1218" w:type="dxa"/>
                  <w:shd w:val="clear" w:color="auto" w:fill="auto"/>
                  <w:vAlign w:val="center"/>
                </w:tcPr>
                <w:p w14:paraId="5DEA29AB" w14:textId="77777777" w:rsidR="00073989" w:rsidRPr="00653DB3" w:rsidRDefault="00073989" w:rsidP="00073989">
                  <w:pPr>
                    <w:adjustRightInd w:val="0"/>
                    <w:snapToGrid w:val="0"/>
                    <w:jc w:val="center"/>
                    <w:rPr>
                      <w:szCs w:val="21"/>
                    </w:rPr>
                  </w:pPr>
                  <w:r w:rsidRPr="00653DB3">
                    <w:rPr>
                      <w:szCs w:val="21"/>
                    </w:rPr>
                    <w:t>6~9</w:t>
                  </w:r>
                </w:p>
              </w:tc>
              <w:tc>
                <w:tcPr>
                  <w:tcW w:w="876" w:type="dxa"/>
                  <w:shd w:val="clear" w:color="auto" w:fill="auto"/>
                  <w:vAlign w:val="center"/>
                </w:tcPr>
                <w:p w14:paraId="7B4D6480" w14:textId="77777777" w:rsidR="00073989" w:rsidRPr="00653DB3" w:rsidRDefault="00073989" w:rsidP="00073989">
                  <w:pPr>
                    <w:adjustRightInd w:val="0"/>
                    <w:snapToGrid w:val="0"/>
                    <w:jc w:val="center"/>
                    <w:rPr>
                      <w:szCs w:val="21"/>
                    </w:rPr>
                  </w:pPr>
                  <w:r w:rsidRPr="00653DB3">
                    <w:rPr>
                      <w:szCs w:val="21"/>
                    </w:rPr>
                    <w:t>无量纲</w:t>
                  </w:r>
                </w:p>
              </w:tc>
            </w:tr>
            <w:tr w:rsidR="00653DB3" w:rsidRPr="00653DB3" w14:paraId="4A83B558" w14:textId="77777777" w:rsidTr="00B1769C">
              <w:trPr>
                <w:jc w:val="center"/>
              </w:trPr>
              <w:tc>
                <w:tcPr>
                  <w:tcW w:w="1789" w:type="dxa"/>
                  <w:shd w:val="clear" w:color="auto" w:fill="auto"/>
                  <w:vAlign w:val="center"/>
                </w:tcPr>
                <w:p w14:paraId="4C9455EE"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氨氮（</w:t>
                  </w:r>
                  <w:r w:rsidRPr="00653DB3">
                    <w:rPr>
                      <w:kern w:val="0"/>
                      <w:szCs w:val="21"/>
                      <w:lang w:bidi="ar"/>
                    </w:rPr>
                    <w:t>NH</w:t>
                  </w:r>
                  <w:r w:rsidRPr="00653DB3">
                    <w:rPr>
                      <w:kern w:val="0"/>
                      <w:szCs w:val="21"/>
                      <w:vertAlign w:val="subscript"/>
                      <w:lang w:bidi="ar"/>
                    </w:rPr>
                    <w:t>3</w:t>
                  </w:r>
                  <w:r w:rsidRPr="00653DB3">
                    <w:rPr>
                      <w:kern w:val="0"/>
                      <w:szCs w:val="21"/>
                      <w:lang w:bidi="ar"/>
                    </w:rPr>
                    <w:t>-N</w:t>
                  </w:r>
                  <w:r w:rsidRPr="00653DB3">
                    <w:rPr>
                      <w:kern w:val="0"/>
                      <w:szCs w:val="21"/>
                      <w:lang w:bidi="ar"/>
                    </w:rPr>
                    <w:t>）</w:t>
                  </w:r>
                </w:p>
              </w:tc>
              <w:tc>
                <w:tcPr>
                  <w:tcW w:w="1214" w:type="dxa"/>
                  <w:shd w:val="clear" w:color="auto" w:fill="auto"/>
                  <w:vAlign w:val="center"/>
                </w:tcPr>
                <w:p w14:paraId="71B17568"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0.398</w:t>
                  </w:r>
                </w:p>
              </w:tc>
              <w:tc>
                <w:tcPr>
                  <w:tcW w:w="1214" w:type="dxa"/>
                  <w:shd w:val="clear" w:color="auto" w:fill="auto"/>
                  <w:vAlign w:val="center"/>
                </w:tcPr>
                <w:p w14:paraId="3FF210D7"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0.292</w:t>
                  </w:r>
                </w:p>
              </w:tc>
              <w:tc>
                <w:tcPr>
                  <w:tcW w:w="1214" w:type="dxa"/>
                  <w:shd w:val="clear" w:color="auto" w:fill="auto"/>
                  <w:vAlign w:val="center"/>
                </w:tcPr>
                <w:p w14:paraId="447CDDE6"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0.137</w:t>
                  </w:r>
                </w:p>
              </w:tc>
              <w:tc>
                <w:tcPr>
                  <w:tcW w:w="1214" w:type="dxa"/>
                  <w:shd w:val="clear" w:color="auto" w:fill="auto"/>
                  <w:vAlign w:val="center"/>
                </w:tcPr>
                <w:p w14:paraId="05599993"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0.369</w:t>
                  </w:r>
                </w:p>
              </w:tc>
              <w:tc>
                <w:tcPr>
                  <w:tcW w:w="1218" w:type="dxa"/>
                  <w:shd w:val="clear" w:color="auto" w:fill="auto"/>
                  <w:vAlign w:val="center"/>
                </w:tcPr>
                <w:p w14:paraId="596547C9" w14:textId="77777777" w:rsidR="00073989" w:rsidRPr="00653DB3" w:rsidRDefault="00073989" w:rsidP="00073989">
                  <w:pPr>
                    <w:adjustRightInd w:val="0"/>
                    <w:snapToGrid w:val="0"/>
                    <w:jc w:val="center"/>
                    <w:rPr>
                      <w:szCs w:val="21"/>
                    </w:rPr>
                  </w:pPr>
                  <w:r w:rsidRPr="00653DB3">
                    <w:rPr>
                      <w:szCs w:val="21"/>
                    </w:rPr>
                    <w:t>5</w:t>
                  </w:r>
                </w:p>
              </w:tc>
              <w:tc>
                <w:tcPr>
                  <w:tcW w:w="876" w:type="dxa"/>
                  <w:shd w:val="clear" w:color="auto" w:fill="auto"/>
                  <w:vAlign w:val="center"/>
                </w:tcPr>
                <w:p w14:paraId="1D7FCA61" w14:textId="77777777" w:rsidR="00073989" w:rsidRPr="00653DB3" w:rsidRDefault="00073989" w:rsidP="00073989">
                  <w:pPr>
                    <w:adjustRightInd w:val="0"/>
                    <w:snapToGrid w:val="0"/>
                    <w:jc w:val="center"/>
                    <w:rPr>
                      <w:szCs w:val="21"/>
                    </w:rPr>
                  </w:pPr>
                  <w:r w:rsidRPr="00653DB3">
                    <w:rPr>
                      <w:szCs w:val="21"/>
                    </w:rPr>
                    <w:t>mg/L</w:t>
                  </w:r>
                </w:p>
              </w:tc>
            </w:tr>
            <w:tr w:rsidR="00653DB3" w:rsidRPr="00653DB3" w14:paraId="6CF21475" w14:textId="77777777" w:rsidTr="00B1769C">
              <w:trPr>
                <w:jc w:val="center"/>
              </w:trPr>
              <w:tc>
                <w:tcPr>
                  <w:tcW w:w="1789" w:type="dxa"/>
                  <w:shd w:val="clear" w:color="auto" w:fill="auto"/>
                  <w:vAlign w:val="center"/>
                </w:tcPr>
                <w:p w14:paraId="39D0BD19"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动植物油</w:t>
                  </w:r>
                </w:p>
              </w:tc>
              <w:tc>
                <w:tcPr>
                  <w:tcW w:w="1214" w:type="dxa"/>
                  <w:shd w:val="clear" w:color="auto" w:fill="auto"/>
                  <w:vAlign w:val="center"/>
                </w:tcPr>
                <w:p w14:paraId="17F3308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0.2</w:t>
                  </w:r>
                </w:p>
              </w:tc>
              <w:tc>
                <w:tcPr>
                  <w:tcW w:w="1214" w:type="dxa"/>
                  <w:shd w:val="clear" w:color="auto" w:fill="auto"/>
                  <w:vAlign w:val="center"/>
                </w:tcPr>
                <w:p w14:paraId="6799EA68"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&lt;0.06</w:t>
                  </w:r>
                </w:p>
              </w:tc>
              <w:tc>
                <w:tcPr>
                  <w:tcW w:w="1214" w:type="dxa"/>
                  <w:shd w:val="clear" w:color="auto" w:fill="auto"/>
                  <w:vAlign w:val="center"/>
                </w:tcPr>
                <w:p w14:paraId="16C2948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0.08</w:t>
                  </w:r>
                </w:p>
              </w:tc>
              <w:tc>
                <w:tcPr>
                  <w:tcW w:w="1214" w:type="dxa"/>
                  <w:shd w:val="clear" w:color="auto" w:fill="auto"/>
                  <w:vAlign w:val="center"/>
                </w:tcPr>
                <w:p w14:paraId="41C9362B"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&lt;0.06</w:t>
                  </w:r>
                </w:p>
              </w:tc>
              <w:tc>
                <w:tcPr>
                  <w:tcW w:w="1218" w:type="dxa"/>
                  <w:shd w:val="clear" w:color="auto" w:fill="auto"/>
                  <w:vAlign w:val="center"/>
                </w:tcPr>
                <w:p w14:paraId="5F2FE6C3"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1</w:t>
                  </w:r>
                </w:p>
              </w:tc>
              <w:tc>
                <w:tcPr>
                  <w:tcW w:w="876" w:type="dxa"/>
                  <w:shd w:val="clear" w:color="auto" w:fill="auto"/>
                  <w:vAlign w:val="center"/>
                </w:tcPr>
                <w:p w14:paraId="4BB4AA32" w14:textId="77777777" w:rsidR="00073989" w:rsidRPr="00653DB3" w:rsidRDefault="00073989" w:rsidP="00073989">
                  <w:pPr>
                    <w:adjustRightInd w:val="0"/>
                    <w:snapToGrid w:val="0"/>
                    <w:jc w:val="center"/>
                    <w:rPr>
                      <w:szCs w:val="21"/>
                    </w:rPr>
                  </w:pPr>
                  <w:r w:rsidRPr="00653DB3">
                    <w:rPr>
                      <w:szCs w:val="21"/>
                    </w:rPr>
                    <w:t>mg/L</w:t>
                  </w:r>
                </w:p>
              </w:tc>
            </w:tr>
            <w:tr w:rsidR="00653DB3" w:rsidRPr="00653DB3" w14:paraId="56BC8A03" w14:textId="77777777" w:rsidTr="00B1769C">
              <w:trPr>
                <w:jc w:val="center"/>
              </w:trPr>
              <w:tc>
                <w:tcPr>
                  <w:tcW w:w="1789" w:type="dxa"/>
                  <w:shd w:val="clear" w:color="auto" w:fill="auto"/>
                  <w:vAlign w:val="center"/>
                </w:tcPr>
                <w:p w14:paraId="1E07B39C"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粪大肠菌群数</w:t>
                  </w:r>
                </w:p>
              </w:tc>
              <w:tc>
                <w:tcPr>
                  <w:tcW w:w="1214" w:type="dxa"/>
                  <w:shd w:val="clear" w:color="auto" w:fill="auto"/>
                  <w:vAlign w:val="center"/>
                </w:tcPr>
                <w:p w14:paraId="288218C0"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940</w:t>
                  </w:r>
                </w:p>
              </w:tc>
              <w:tc>
                <w:tcPr>
                  <w:tcW w:w="1214" w:type="dxa"/>
                  <w:shd w:val="clear" w:color="auto" w:fill="auto"/>
                  <w:vAlign w:val="center"/>
                </w:tcPr>
                <w:p w14:paraId="21FC569E"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790</w:t>
                  </w:r>
                </w:p>
              </w:tc>
              <w:tc>
                <w:tcPr>
                  <w:tcW w:w="1214" w:type="dxa"/>
                  <w:shd w:val="clear" w:color="auto" w:fill="auto"/>
                  <w:vAlign w:val="center"/>
                </w:tcPr>
                <w:p w14:paraId="6893AF35"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&lt;20</w:t>
                  </w:r>
                </w:p>
              </w:tc>
              <w:tc>
                <w:tcPr>
                  <w:tcW w:w="1214" w:type="dxa"/>
                  <w:shd w:val="clear" w:color="auto" w:fill="auto"/>
                  <w:vAlign w:val="center"/>
                </w:tcPr>
                <w:p w14:paraId="04B56CDC"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790</w:t>
                  </w:r>
                </w:p>
              </w:tc>
              <w:tc>
                <w:tcPr>
                  <w:tcW w:w="1218" w:type="dxa"/>
                  <w:shd w:val="clear" w:color="auto" w:fill="auto"/>
                  <w:vAlign w:val="center"/>
                </w:tcPr>
                <w:p w14:paraId="3F1DD6E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1000</w:t>
                  </w:r>
                </w:p>
              </w:tc>
              <w:tc>
                <w:tcPr>
                  <w:tcW w:w="876" w:type="dxa"/>
                  <w:shd w:val="clear" w:color="auto" w:fill="auto"/>
                  <w:vAlign w:val="center"/>
                </w:tcPr>
                <w:p w14:paraId="76CAA22D" w14:textId="77777777" w:rsidR="00073989" w:rsidRPr="00653DB3" w:rsidRDefault="00073989" w:rsidP="00073989">
                  <w:pPr>
                    <w:adjustRightInd w:val="0"/>
                    <w:snapToGrid w:val="0"/>
                    <w:jc w:val="center"/>
                    <w:rPr>
                      <w:szCs w:val="21"/>
                    </w:rPr>
                  </w:pPr>
                  <w:proofErr w:type="gramStart"/>
                  <w:r w:rsidRPr="00653DB3">
                    <w:rPr>
                      <w:szCs w:val="21"/>
                    </w:rPr>
                    <w:t>个</w:t>
                  </w:r>
                  <w:proofErr w:type="gramEnd"/>
                  <w:r w:rsidRPr="00653DB3">
                    <w:rPr>
                      <w:szCs w:val="21"/>
                    </w:rPr>
                    <w:t>/L</w:t>
                  </w:r>
                </w:p>
              </w:tc>
            </w:tr>
            <w:tr w:rsidR="00653DB3" w:rsidRPr="00653DB3" w14:paraId="0C0C3540" w14:textId="77777777" w:rsidTr="00B1769C">
              <w:trPr>
                <w:jc w:val="center"/>
              </w:trPr>
              <w:tc>
                <w:tcPr>
                  <w:tcW w:w="1789" w:type="dxa"/>
                  <w:shd w:val="clear" w:color="auto" w:fill="auto"/>
                  <w:vAlign w:val="center"/>
                </w:tcPr>
                <w:p w14:paraId="1A078410"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化学需氧量</w:t>
                  </w:r>
                </w:p>
              </w:tc>
              <w:tc>
                <w:tcPr>
                  <w:tcW w:w="1214" w:type="dxa"/>
                  <w:shd w:val="clear" w:color="auto" w:fill="auto"/>
                  <w:vAlign w:val="center"/>
                </w:tcPr>
                <w:p w14:paraId="2D620DA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45</w:t>
                  </w:r>
                </w:p>
              </w:tc>
              <w:tc>
                <w:tcPr>
                  <w:tcW w:w="1214" w:type="dxa"/>
                  <w:shd w:val="clear" w:color="auto" w:fill="auto"/>
                  <w:vAlign w:val="center"/>
                </w:tcPr>
                <w:p w14:paraId="25B300E9"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43</w:t>
                  </w:r>
                </w:p>
              </w:tc>
              <w:tc>
                <w:tcPr>
                  <w:tcW w:w="1214" w:type="dxa"/>
                  <w:shd w:val="clear" w:color="auto" w:fill="auto"/>
                  <w:vAlign w:val="center"/>
                </w:tcPr>
                <w:p w14:paraId="5F36AF6D"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30</w:t>
                  </w:r>
                </w:p>
              </w:tc>
              <w:tc>
                <w:tcPr>
                  <w:tcW w:w="1214" w:type="dxa"/>
                  <w:shd w:val="clear" w:color="auto" w:fill="auto"/>
                  <w:vAlign w:val="center"/>
                </w:tcPr>
                <w:p w14:paraId="4FF4DF0F"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32</w:t>
                  </w:r>
                </w:p>
              </w:tc>
              <w:tc>
                <w:tcPr>
                  <w:tcW w:w="1218" w:type="dxa"/>
                  <w:shd w:val="clear" w:color="auto" w:fill="auto"/>
                  <w:vAlign w:val="center"/>
                </w:tcPr>
                <w:p w14:paraId="001E22F6"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50</w:t>
                  </w:r>
                </w:p>
              </w:tc>
              <w:tc>
                <w:tcPr>
                  <w:tcW w:w="876" w:type="dxa"/>
                  <w:shd w:val="clear" w:color="auto" w:fill="auto"/>
                  <w:vAlign w:val="center"/>
                </w:tcPr>
                <w:p w14:paraId="1F2FE90C" w14:textId="77777777" w:rsidR="00073989" w:rsidRPr="00653DB3" w:rsidRDefault="00073989" w:rsidP="00073989">
                  <w:pPr>
                    <w:adjustRightInd w:val="0"/>
                    <w:snapToGrid w:val="0"/>
                    <w:jc w:val="center"/>
                    <w:rPr>
                      <w:szCs w:val="21"/>
                    </w:rPr>
                  </w:pPr>
                  <w:r w:rsidRPr="00653DB3">
                    <w:rPr>
                      <w:szCs w:val="21"/>
                    </w:rPr>
                    <w:t>mg/L</w:t>
                  </w:r>
                </w:p>
              </w:tc>
            </w:tr>
            <w:tr w:rsidR="00653DB3" w:rsidRPr="00653DB3" w14:paraId="22FB6674" w14:textId="77777777" w:rsidTr="00B1769C">
              <w:trPr>
                <w:jc w:val="center"/>
              </w:trPr>
              <w:tc>
                <w:tcPr>
                  <w:tcW w:w="1789" w:type="dxa"/>
                  <w:shd w:val="clear" w:color="auto" w:fill="auto"/>
                  <w:vAlign w:val="center"/>
                </w:tcPr>
                <w:p w14:paraId="4B63897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六价铬</w:t>
                  </w:r>
                </w:p>
              </w:tc>
              <w:tc>
                <w:tcPr>
                  <w:tcW w:w="1214" w:type="dxa"/>
                  <w:shd w:val="clear" w:color="auto" w:fill="auto"/>
                  <w:vAlign w:val="center"/>
                </w:tcPr>
                <w:p w14:paraId="449DF41F"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0.004</w:t>
                  </w:r>
                </w:p>
              </w:tc>
              <w:tc>
                <w:tcPr>
                  <w:tcW w:w="1214" w:type="dxa"/>
                  <w:shd w:val="clear" w:color="auto" w:fill="auto"/>
                  <w:vAlign w:val="center"/>
                </w:tcPr>
                <w:p w14:paraId="7AAB2B3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&lt;0.004</w:t>
                  </w:r>
                </w:p>
              </w:tc>
              <w:tc>
                <w:tcPr>
                  <w:tcW w:w="1214" w:type="dxa"/>
                  <w:shd w:val="clear" w:color="auto" w:fill="auto"/>
                  <w:vAlign w:val="center"/>
                </w:tcPr>
                <w:p w14:paraId="13A4E027"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&lt;0.004</w:t>
                  </w:r>
                </w:p>
              </w:tc>
              <w:tc>
                <w:tcPr>
                  <w:tcW w:w="1214" w:type="dxa"/>
                  <w:shd w:val="clear" w:color="auto" w:fill="auto"/>
                  <w:vAlign w:val="center"/>
                </w:tcPr>
                <w:p w14:paraId="3737FAA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&lt;0.004</w:t>
                  </w:r>
                </w:p>
              </w:tc>
              <w:tc>
                <w:tcPr>
                  <w:tcW w:w="1218" w:type="dxa"/>
                  <w:shd w:val="clear" w:color="auto" w:fill="auto"/>
                  <w:vAlign w:val="center"/>
                </w:tcPr>
                <w:p w14:paraId="7996D0BF"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0.05</w:t>
                  </w:r>
                </w:p>
              </w:tc>
              <w:tc>
                <w:tcPr>
                  <w:tcW w:w="876" w:type="dxa"/>
                  <w:shd w:val="clear" w:color="auto" w:fill="auto"/>
                  <w:vAlign w:val="center"/>
                </w:tcPr>
                <w:p w14:paraId="29D31C8F" w14:textId="77777777" w:rsidR="00073989" w:rsidRPr="00653DB3" w:rsidRDefault="00073989" w:rsidP="00073989">
                  <w:pPr>
                    <w:adjustRightInd w:val="0"/>
                    <w:snapToGrid w:val="0"/>
                    <w:jc w:val="center"/>
                    <w:rPr>
                      <w:szCs w:val="21"/>
                    </w:rPr>
                  </w:pPr>
                  <w:r w:rsidRPr="00653DB3">
                    <w:rPr>
                      <w:szCs w:val="21"/>
                    </w:rPr>
                    <w:t>mg/L</w:t>
                  </w:r>
                </w:p>
              </w:tc>
            </w:tr>
            <w:tr w:rsidR="00653DB3" w:rsidRPr="00653DB3" w14:paraId="5E833E99" w14:textId="77777777" w:rsidTr="00B1769C">
              <w:trPr>
                <w:jc w:val="center"/>
              </w:trPr>
              <w:tc>
                <w:tcPr>
                  <w:tcW w:w="1789" w:type="dxa"/>
                  <w:shd w:val="clear" w:color="auto" w:fill="auto"/>
                  <w:vAlign w:val="center"/>
                </w:tcPr>
                <w:p w14:paraId="21963514"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色度</w:t>
                  </w:r>
                </w:p>
              </w:tc>
              <w:tc>
                <w:tcPr>
                  <w:tcW w:w="1214" w:type="dxa"/>
                  <w:shd w:val="clear" w:color="auto" w:fill="auto"/>
                  <w:vAlign w:val="center"/>
                </w:tcPr>
                <w:p w14:paraId="1A7EF7F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4</w:t>
                  </w:r>
                </w:p>
              </w:tc>
              <w:tc>
                <w:tcPr>
                  <w:tcW w:w="1214" w:type="dxa"/>
                  <w:shd w:val="clear" w:color="auto" w:fill="auto"/>
                  <w:vAlign w:val="center"/>
                </w:tcPr>
                <w:p w14:paraId="13FA8A75"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2</w:t>
                  </w:r>
                </w:p>
              </w:tc>
              <w:tc>
                <w:tcPr>
                  <w:tcW w:w="1214" w:type="dxa"/>
                  <w:shd w:val="clear" w:color="auto" w:fill="auto"/>
                  <w:vAlign w:val="center"/>
                </w:tcPr>
                <w:p w14:paraId="0D9E5CEF"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2</w:t>
                  </w:r>
                </w:p>
              </w:tc>
              <w:tc>
                <w:tcPr>
                  <w:tcW w:w="1214" w:type="dxa"/>
                  <w:shd w:val="clear" w:color="auto" w:fill="auto"/>
                  <w:vAlign w:val="center"/>
                </w:tcPr>
                <w:p w14:paraId="0F5FF9AB"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1</w:t>
                  </w:r>
                </w:p>
              </w:tc>
              <w:tc>
                <w:tcPr>
                  <w:tcW w:w="1218" w:type="dxa"/>
                  <w:shd w:val="clear" w:color="auto" w:fill="auto"/>
                  <w:vAlign w:val="center"/>
                </w:tcPr>
                <w:p w14:paraId="6FF9DB7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30</w:t>
                  </w:r>
                </w:p>
              </w:tc>
              <w:tc>
                <w:tcPr>
                  <w:tcW w:w="876" w:type="dxa"/>
                  <w:shd w:val="clear" w:color="auto" w:fill="auto"/>
                  <w:vAlign w:val="center"/>
                </w:tcPr>
                <w:p w14:paraId="5F65C6AA" w14:textId="77777777" w:rsidR="00073989" w:rsidRPr="00653DB3" w:rsidRDefault="00073989" w:rsidP="00073989">
                  <w:pPr>
                    <w:adjustRightInd w:val="0"/>
                    <w:snapToGrid w:val="0"/>
                    <w:jc w:val="center"/>
                    <w:rPr>
                      <w:szCs w:val="21"/>
                    </w:rPr>
                  </w:pPr>
                  <w:r w:rsidRPr="00653DB3">
                    <w:rPr>
                      <w:szCs w:val="21"/>
                    </w:rPr>
                    <w:t>倍</w:t>
                  </w:r>
                </w:p>
              </w:tc>
            </w:tr>
            <w:tr w:rsidR="00653DB3" w:rsidRPr="00653DB3" w14:paraId="6D0378A3" w14:textId="77777777" w:rsidTr="00B1769C">
              <w:trPr>
                <w:jc w:val="center"/>
              </w:trPr>
              <w:tc>
                <w:tcPr>
                  <w:tcW w:w="1789" w:type="dxa"/>
                  <w:shd w:val="clear" w:color="auto" w:fill="auto"/>
                  <w:vAlign w:val="center"/>
                </w:tcPr>
                <w:p w14:paraId="6C05616D"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石油类</w:t>
                  </w:r>
                </w:p>
              </w:tc>
              <w:tc>
                <w:tcPr>
                  <w:tcW w:w="1214" w:type="dxa"/>
                  <w:shd w:val="clear" w:color="auto" w:fill="auto"/>
                  <w:vAlign w:val="center"/>
                </w:tcPr>
                <w:p w14:paraId="2577776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0.18</w:t>
                  </w:r>
                </w:p>
              </w:tc>
              <w:tc>
                <w:tcPr>
                  <w:tcW w:w="1214" w:type="dxa"/>
                  <w:shd w:val="clear" w:color="auto" w:fill="auto"/>
                  <w:vAlign w:val="center"/>
                </w:tcPr>
                <w:p w14:paraId="732B838D"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0.1</w:t>
                  </w:r>
                </w:p>
              </w:tc>
              <w:tc>
                <w:tcPr>
                  <w:tcW w:w="1214" w:type="dxa"/>
                  <w:shd w:val="clear" w:color="auto" w:fill="auto"/>
                  <w:vAlign w:val="center"/>
                </w:tcPr>
                <w:p w14:paraId="6762A4B7"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0.19</w:t>
                  </w:r>
                </w:p>
              </w:tc>
              <w:tc>
                <w:tcPr>
                  <w:tcW w:w="1214" w:type="dxa"/>
                  <w:shd w:val="clear" w:color="auto" w:fill="auto"/>
                  <w:vAlign w:val="center"/>
                </w:tcPr>
                <w:p w14:paraId="4E560148"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&lt;0.06</w:t>
                  </w:r>
                </w:p>
              </w:tc>
              <w:tc>
                <w:tcPr>
                  <w:tcW w:w="1218" w:type="dxa"/>
                  <w:shd w:val="clear" w:color="auto" w:fill="auto"/>
                  <w:vAlign w:val="center"/>
                </w:tcPr>
                <w:p w14:paraId="547C0A36"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1</w:t>
                  </w:r>
                </w:p>
              </w:tc>
              <w:tc>
                <w:tcPr>
                  <w:tcW w:w="876" w:type="dxa"/>
                  <w:shd w:val="clear" w:color="auto" w:fill="auto"/>
                  <w:vAlign w:val="center"/>
                </w:tcPr>
                <w:p w14:paraId="35A09867" w14:textId="77777777" w:rsidR="00073989" w:rsidRPr="00653DB3" w:rsidRDefault="00073989" w:rsidP="00073989">
                  <w:pPr>
                    <w:adjustRightInd w:val="0"/>
                    <w:snapToGrid w:val="0"/>
                    <w:jc w:val="center"/>
                    <w:rPr>
                      <w:szCs w:val="21"/>
                    </w:rPr>
                  </w:pPr>
                  <w:r w:rsidRPr="00653DB3">
                    <w:rPr>
                      <w:szCs w:val="21"/>
                    </w:rPr>
                    <w:t>mg/L</w:t>
                  </w:r>
                </w:p>
              </w:tc>
            </w:tr>
            <w:tr w:rsidR="00653DB3" w:rsidRPr="00653DB3" w14:paraId="699D2434" w14:textId="77777777" w:rsidTr="00B1769C">
              <w:trPr>
                <w:jc w:val="center"/>
              </w:trPr>
              <w:tc>
                <w:tcPr>
                  <w:tcW w:w="1789" w:type="dxa"/>
                  <w:shd w:val="clear" w:color="auto" w:fill="auto"/>
                  <w:vAlign w:val="center"/>
                </w:tcPr>
                <w:p w14:paraId="39380186"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五日生化需氧量</w:t>
                  </w:r>
                </w:p>
              </w:tc>
              <w:tc>
                <w:tcPr>
                  <w:tcW w:w="1214" w:type="dxa"/>
                  <w:shd w:val="clear" w:color="auto" w:fill="auto"/>
                  <w:vAlign w:val="center"/>
                </w:tcPr>
                <w:p w14:paraId="349F3258"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3.9</w:t>
                  </w:r>
                </w:p>
              </w:tc>
              <w:tc>
                <w:tcPr>
                  <w:tcW w:w="1214" w:type="dxa"/>
                  <w:shd w:val="clear" w:color="auto" w:fill="auto"/>
                  <w:vAlign w:val="center"/>
                </w:tcPr>
                <w:p w14:paraId="5A5B2A7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4.2</w:t>
                  </w:r>
                </w:p>
              </w:tc>
              <w:tc>
                <w:tcPr>
                  <w:tcW w:w="1214" w:type="dxa"/>
                  <w:shd w:val="clear" w:color="auto" w:fill="auto"/>
                  <w:vAlign w:val="center"/>
                </w:tcPr>
                <w:p w14:paraId="76780E09"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1.3</w:t>
                  </w:r>
                </w:p>
              </w:tc>
              <w:tc>
                <w:tcPr>
                  <w:tcW w:w="1214" w:type="dxa"/>
                  <w:shd w:val="clear" w:color="auto" w:fill="auto"/>
                  <w:vAlign w:val="center"/>
                </w:tcPr>
                <w:p w14:paraId="76BF591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4.3</w:t>
                  </w:r>
                </w:p>
              </w:tc>
              <w:tc>
                <w:tcPr>
                  <w:tcW w:w="1218" w:type="dxa"/>
                  <w:shd w:val="clear" w:color="auto" w:fill="auto"/>
                  <w:vAlign w:val="center"/>
                </w:tcPr>
                <w:p w14:paraId="25C8CD4D"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10</w:t>
                  </w:r>
                </w:p>
              </w:tc>
              <w:tc>
                <w:tcPr>
                  <w:tcW w:w="876" w:type="dxa"/>
                  <w:shd w:val="clear" w:color="auto" w:fill="auto"/>
                  <w:vAlign w:val="center"/>
                </w:tcPr>
                <w:p w14:paraId="2378BAA5" w14:textId="1C4B9C25" w:rsidR="00073989" w:rsidRPr="00653DB3" w:rsidRDefault="0088194E" w:rsidP="00073989">
                  <w:pPr>
                    <w:adjustRightInd w:val="0"/>
                    <w:snapToGrid w:val="0"/>
                    <w:jc w:val="center"/>
                    <w:rPr>
                      <w:szCs w:val="21"/>
                    </w:rPr>
                  </w:pPr>
                  <w:r w:rsidRPr="00653DB3">
                    <w:rPr>
                      <w:szCs w:val="21"/>
                    </w:rPr>
                    <w:t>mg/L</w:t>
                  </w:r>
                </w:p>
              </w:tc>
            </w:tr>
            <w:tr w:rsidR="00653DB3" w:rsidRPr="00653DB3" w14:paraId="4CA96D73" w14:textId="77777777" w:rsidTr="00B1769C">
              <w:trPr>
                <w:jc w:val="center"/>
              </w:trPr>
              <w:tc>
                <w:tcPr>
                  <w:tcW w:w="1789" w:type="dxa"/>
                  <w:shd w:val="clear" w:color="auto" w:fill="auto"/>
                  <w:vAlign w:val="center"/>
                </w:tcPr>
                <w:p w14:paraId="4C82DE0B"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悬浮物</w:t>
                  </w:r>
                </w:p>
              </w:tc>
              <w:tc>
                <w:tcPr>
                  <w:tcW w:w="1214" w:type="dxa"/>
                  <w:shd w:val="clear" w:color="auto" w:fill="auto"/>
                  <w:vAlign w:val="center"/>
                </w:tcPr>
                <w:p w14:paraId="538D2F33"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7</w:t>
                  </w:r>
                </w:p>
              </w:tc>
              <w:tc>
                <w:tcPr>
                  <w:tcW w:w="1214" w:type="dxa"/>
                  <w:shd w:val="clear" w:color="auto" w:fill="auto"/>
                  <w:vAlign w:val="center"/>
                </w:tcPr>
                <w:p w14:paraId="6A58A43F"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8</w:t>
                  </w:r>
                </w:p>
              </w:tc>
              <w:tc>
                <w:tcPr>
                  <w:tcW w:w="1214" w:type="dxa"/>
                  <w:shd w:val="clear" w:color="auto" w:fill="auto"/>
                  <w:vAlign w:val="center"/>
                </w:tcPr>
                <w:p w14:paraId="65A1F43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6</w:t>
                  </w:r>
                </w:p>
              </w:tc>
              <w:tc>
                <w:tcPr>
                  <w:tcW w:w="1214" w:type="dxa"/>
                  <w:shd w:val="clear" w:color="auto" w:fill="auto"/>
                  <w:vAlign w:val="center"/>
                </w:tcPr>
                <w:p w14:paraId="1123522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8</w:t>
                  </w:r>
                </w:p>
              </w:tc>
              <w:tc>
                <w:tcPr>
                  <w:tcW w:w="1218" w:type="dxa"/>
                  <w:shd w:val="clear" w:color="auto" w:fill="auto"/>
                  <w:vAlign w:val="center"/>
                </w:tcPr>
                <w:p w14:paraId="13127589"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10</w:t>
                  </w:r>
                </w:p>
              </w:tc>
              <w:tc>
                <w:tcPr>
                  <w:tcW w:w="876" w:type="dxa"/>
                  <w:shd w:val="clear" w:color="auto" w:fill="auto"/>
                  <w:vAlign w:val="center"/>
                </w:tcPr>
                <w:p w14:paraId="4633CF6D" w14:textId="77777777" w:rsidR="00073989" w:rsidRPr="00653DB3" w:rsidRDefault="00073989" w:rsidP="00073989">
                  <w:pPr>
                    <w:adjustRightInd w:val="0"/>
                    <w:snapToGrid w:val="0"/>
                    <w:jc w:val="center"/>
                    <w:rPr>
                      <w:szCs w:val="21"/>
                    </w:rPr>
                  </w:pPr>
                  <w:r w:rsidRPr="00653DB3">
                    <w:rPr>
                      <w:szCs w:val="21"/>
                    </w:rPr>
                    <w:t>mg/L</w:t>
                  </w:r>
                </w:p>
              </w:tc>
            </w:tr>
            <w:tr w:rsidR="00653DB3" w:rsidRPr="00653DB3" w14:paraId="5C80C18C" w14:textId="77777777" w:rsidTr="00B1769C">
              <w:trPr>
                <w:jc w:val="center"/>
              </w:trPr>
              <w:tc>
                <w:tcPr>
                  <w:tcW w:w="1789" w:type="dxa"/>
                  <w:shd w:val="clear" w:color="auto" w:fill="auto"/>
                  <w:vAlign w:val="center"/>
                </w:tcPr>
                <w:p w14:paraId="1AD8C15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阴离子表面活性剂（</w:t>
                  </w:r>
                  <w:r w:rsidRPr="00653DB3">
                    <w:rPr>
                      <w:kern w:val="0"/>
                      <w:szCs w:val="21"/>
                      <w:lang w:bidi="ar"/>
                    </w:rPr>
                    <w:t>LAS</w:t>
                  </w:r>
                  <w:r w:rsidRPr="00653DB3">
                    <w:rPr>
                      <w:kern w:val="0"/>
                      <w:szCs w:val="21"/>
                      <w:lang w:bidi="ar"/>
                    </w:rPr>
                    <w:t>）</w:t>
                  </w:r>
                </w:p>
              </w:tc>
              <w:tc>
                <w:tcPr>
                  <w:tcW w:w="1214" w:type="dxa"/>
                  <w:shd w:val="clear" w:color="auto" w:fill="auto"/>
                  <w:vAlign w:val="center"/>
                </w:tcPr>
                <w:p w14:paraId="087E54BE"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0.37</w:t>
                  </w:r>
                </w:p>
              </w:tc>
              <w:tc>
                <w:tcPr>
                  <w:tcW w:w="1214" w:type="dxa"/>
                  <w:shd w:val="clear" w:color="auto" w:fill="auto"/>
                  <w:vAlign w:val="center"/>
                </w:tcPr>
                <w:p w14:paraId="7185B597"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0.275</w:t>
                  </w:r>
                </w:p>
              </w:tc>
              <w:tc>
                <w:tcPr>
                  <w:tcW w:w="1214" w:type="dxa"/>
                  <w:shd w:val="clear" w:color="auto" w:fill="auto"/>
                  <w:vAlign w:val="center"/>
                </w:tcPr>
                <w:p w14:paraId="3194676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0.1</w:t>
                  </w:r>
                </w:p>
              </w:tc>
              <w:tc>
                <w:tcPr>
                  <w:tcW w:w="1214" w:type="dxa"/>
                  <w:shd w:val="clear" w:color="auto" w:fill="auto"/>
                  <w:vAlign w:val="center"/>
                </w:tcPr>
                <w:p w14:paraId="254EC217"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0.275</w:t>
                  </w:r>
                </w:p>
              </w:tc>
              <w:tc>
                <w:tcPr>
                  <w:tcW w:w="1218" w:type="dxa"/>
                  <w:shd w:val="clear" w:color="auto" w:fill="auto"/>
                  <w:vAlign w:val="center"/>
                </w:tcPr>
                <w:p w14:paraId="5978BBA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0.5</w:t>
                  </w:r>
                </w:p>
              </w:tc>
              <w:tc>
                <w:tcPr>
                  <w:tcW w:w="876" w:type="dxa"/>
                  <w:shd w:val="clear" w:color="auto" w:fill="auto"/>
                  <w:vAlign w:val="center"/>
                </w:tcPr>
                <w:p w14:paraId="07C2F013" w14:textId="77777777" w:rsidR="00073989" w:rsidRPr="00653DB3" w:rsidRDefault="00073989" w:rsidP="00073989">
                  <w:pPr>
                    <w:adjustRightInd w:val="0"/>
                    <w:snapToGrid w:val="0"/>
                    <w:jc w:val="center"/>
                    <w:rPr>
                      <w:szCs w:val="21"/>
                    </w:rPr>
                  </w:pPr>
                  <w:r w:rsidRPr="00653DB3">
                    <w:rPr>
                      <w:szCs w:val="21"/>
                    </w:rPr>
                    <w:t>mg/L</w:t>
                  </w:r>
                </w:p>
              </w:tc>
            </w:tr>
            <w:tr w:rsidR="00653DB3" w:rsidRPr="00653DB3" w14:paraId="07B6057B" w14:textId="77777777" w:rsidTr="00B1769C">
              <w:trPr>
                <w:jc w:val="center"/>
              </w:trPr>
              <w:tc>
                <w:tcPr>
                  <w:tcW w:w="1789" w:type="dxa"/>
                  <w:shd w:val="clear" w:color="auto" w:fill="auto"/>
                  <w:vAlign w:val="center"/>
                </w:tcPr>
                <w:p w14:paraId="528DFDFC"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总氮（以</w:t>
                  </w:r>
                  <w:r w:rsidRPr="00653DB3">
                    <w:rPr>
                      <w:kern w:val="0"/>
                      <w:szCs w:val="21"/>
                      <w:lang w:bidi="ar"/>
                    </w:rPr>
                    <w:t>N</w:t>
                  </w:r>
                  <w:r w:rsidRPr="00653DB3">
                    <w:rPr>
                      <w:kern w:val="0"/>
                      <w:szCs w:val="21"/>
                      <w:lang w:bidi="ar"/>
                    </w:rPr>
                    <w:t>计）</w:t>
                  </w:r>
                </w:p>
              </w:tc>
              <w:tc>
                <w:tcPr>
                  <w:tcW w:w="1214" w:type="dxa"/>
                  <w:shd w:val="clear" w:color="auto" w:fill="auto"/>
                  <w:vAlign w:val="center"/>
                </w:tcPr>
                <w:p w14:paraId="2C559C7E"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9.51</w:t>
                  </w:r>
                </w:p>
              </w:tc>
              <w:tc>
                <w:tcPr>
                  <w:tcW w:w="1214" w:type="dxa"/>
                  <w:shd w:val="clear" w:color="auto" w:fill="auto"/>
                  <w:vAlign w:val="center"/>
                </w:tcPr>
                <w:p w14:paraId="6B614F7C"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13.4</w:t>
                  </w:r>
                </w:p>
              </w:tc>
              <w:tc>
                <w:tcPr>
                  <w:tcW w:w="1214" w:type="dxa"/>
                  <w:shd w:val="clear" w:color="auto" w:fill="auto"/>
                  <w:vAlign w:val="center"/>
                </w:tcPr>
                <w:p w14:paraId="0F332D5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8.98</w:t>
                  </w:r>
                </w:p>
              </w:tc>
              <w:tc>
                <w:tcPr>
                  <w:tcW w:w="1214" w:type="dxa"/>
                  <w:shd w:val="clear" w:color="auto" w:fill="auto"/>
                  <w:vAlign w:val="center"/>
                </w:tcPr>
                <w:p w14:paraId="395F9F5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12.3</w:t>
                  </w:r>
                </w:p>
              </w:tc>
              <w:tc>
                <w:tcPr>
                  <w:tcW w:w="1218" w:type="dxa"/>
                  <w:shd w:val="clear" w:color="auto" w:fill="auto"/>
                  <w:vAlign w:val="center"/>
                </w:tcPr>
                <w:p w14:paraId="2471086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15</w:t>
                  </w:r>
                </w:p>
              </w:tc>
              <w:tc>
                <w:tcPr>
                  <w:tcW w:w="876" w:type="dxa"/>
                  <w:shd w:val="clear" w:color="auto" w:fill="auto"/>
                  <w:vAlign w:val="center"/>
                </w:tcPr>
                <w:p w14:paraId="1F5B2C0F" w14:textId="5186E97D" w:rsidR="00073989" w:rsidRPr="00653DB3" w:rsidRDefault="0088194E" w:rsidP="00073989">
                  <w:pPr>
                    <w:adjustRightInd w:val="0"/>
                    <w:snapToGrid w:val="0"/>
                    <w:jc w:val="center"/>
                    <w:rPr>
                      <w:szCs w:val="21"/>
                    </w:rPr>
                  </w:pPr>
                  <w:r w:rsidRPr="00653DB3">
                    <w:rPr>
                      <w:szCs w:val="21"/>
                    </w:rPr>
                    <w:t>mg/L</w:t>
                  </w:r>
                </w:p>
              </w:tc>
            </w:tr>
            <w:tr w:rsidR="00653DB3" w:rsidRPr="00653DB3" w14:paraId="30C02054" w14:textId="77777777" w:rsidTr="00B1769C">
              <w:trPr>
                <w:jc w:val="center"/>
              </w:trPr>
              <w:tc>
                <w:tcPr>
                  <w:tcW w:w="1789" w:type="dxa"/>
                  <w:shd w:val="clear" w:color="auto" w:fill="auto"/>
                  <w:vAlign w:val="center"/>
                </w:tcPr>
                <w:p w14:paraId="6CFD04D7"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总镉</w:t>
                  </w:r>
                </w:p>
              </w:tc>
              <w:tc>
                <w:tcPr>
                  <w:tcW w:w="1214" w:type="dxa"/>
                  <w:shd w:val="clear" w:color="auto" w:fill="auto"/>
                  <w:vAlign w:val="center"/>
                </w:tcPr>
                <w:p w14:paraId="41AF9F0C"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&lt;0.0001</w:t>
                  </w:r>
                </w:p>
              </w:tc>
              <w:tc>
                <w:tcPr>
                  <w:tcW w:w="1214" w:type="dxa"/>
                  <w:shd w:val="clear" w:color="auto" w:fill="auto"/>
                  <w:vAlign w:val="center"/>
                </w:tcPr>
                <w:p w14:paraId="09755B6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&lt;0.0001</w:t>
                  </w:r>
                </w:p>
              </w:tc>
              <w:tc>
                <w:tcPr>
                  <w:tcW w:w="1214" w:type="dxa"/>
                  <w:shd w:val="clear" w:color="auto" w:fill="auto"/>
                  <w:vAlign w:val="center"/>
                </w:tcPr>
                <w:p w14:paraId="7640B2FE"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&lt;0.00005</w:t>
                  </w:r>
                </w:p>
              </w:tc>
              <w:tc>
                <w:tcPr>
                  <w:tcW w:w="1214" w:type="dxa"/>
                  <w:shd w:val="clear" w:color="auto" w:fill="auto"/>
                  <w:vAlign w:val="center"/>
                </w:tcPr>
                <w:p w14:paraId="2B1FB109"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&lt;0.0001</w:t>
                  </w:r>
                </w:p>
              </w:tc>
              <w:tc>
                <w:tcPr>
                  <w:tcW w:w="1218" w:type="dxa"/>
                  <w:shd w:val="clear" w:color="auto" w:fill="auto"/>
                  <w:vAlign w:val="center"/>
                </w:tcPr>
                <w:p w14:paraId="79D77C5C"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0.01</w:t>
                  </w:r>
                </w:p>
              </w:tc>
              <w:tc>
                <w:tcPr>
                  <w:tcW w:w="876" w:type="dxa"/>
                  <w:shd w:val="clear" w:color="auto" w:fill="auto"/>
                  <w:vAlign w:val="center"/>
                </w:tcPr>
                <w:p w14:paraId="5ACACA4F" w14:textId="77777777" w:rsidR="00073989" w:rsidRPr="00653DB3" w:rsidRDefault="00073989" w:rsidP="00073989">
                  <w:pPr>
                    <w:adjustRightInd w:val="0"/>
                    <w:snapToGrid w:val="0"/>
                    <w:jc w:val="center"/>
                    <w:rPr>
                      <w:szCs w:val="21"/>
                    </w:rPr>
                  </w:pPr>
                  <w:r w:rsidRPr="00653DB3">
                    <w:rPr>
                      <w:szCs w:val="21"/>
                    </w:rPr>
                    <w:t>mg/L</w:t>
                  </w:r>
                </w:p>
              </w:tc>
            </w:tr>
            <w:tr w:rsidR="00653DB3" w:rsidRPr="00653DB3" w14:paraId="42CCC21B" w14:textId="77777777" w:rsidTr="00B1769C">
              <w:trPr>
                <w:jc w:val="center"/>
              </w:trPr>
              <w:tc>
                <w:tcPr>
                  <w:tcW w:w="1789" w:type="dxa"/>
                  <w:shd w:val="clear" w:color="auto" w:fill="auto"/>
                  <w:vAlign w:val="center"/>
                </w:tcPr>
                <w:p w14:paraId="55A4F202" w14:textId="77777777" w:rsidR="00073989" w:rsidRPr="00653DB3" w:rsidRDefault="00073989" w:rsidP="00073989">
                  <w:pPr>
                    <w:widowControl/>
                    <w:adjustRightInd w:val="0"/>
                    <w:snapToGrid w:val="0"/>
                    <w:jc w:val="center"/>
                    <w:textAlignment w:val="center"/>
                    <w:rPr>
                      <w:szCs w:val="21"/>
                    </w:rPr>
                  </w:pPr>
                  <w:proofErr w:type="gramStart"/>
                  <w:r w:rsidRPr="00653DB3">
                    <w:rPr>
                      <w:kern w:val="0"/>
                      <w:szCs w:val="21"/>
                      <w:lang w:bidi="ar"/>
                    </w:rPr>
                    <w:t>总铬</w:t>
                  </w:r>
                  <w:proofErr w:type="gramEnd"/>
                </w:p>
              </w:tc>
              <w:tc>
                <w:tcPr>
                  <w:tcW w:w="1214" w:type="dxa"/>
                  <w:shd w:val="clear" w:color="auto" w:fill="auto"/>
                  <w:vAlign w:val="center"/>
                </w:tcPr>
                <w:p w14:paraId="33E5191C"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0.011</w:t>
                  </w:r>
                </w:p>
              </w:tc>
              <w:tc>
                <w:tcPr>
                  <w:tcW w:w="1214" w:type="dxa"/>
                  <w:shd w:val="clear" w:color="auto" w:fill="auto"/>
                  <w:vAlign w:val="center"/>
                </w:tcPr>
                <w:p w14:paraId="77010D9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0.005</w:t>
                  </w:r>
                </w:p>
              </w:tc>
              <w:tc>
                <w:tcPr>
                  <w:tcW w:w="1214" w:type="dxa"/>
                  <w:shd w:val="clear" w:color="auto" w:fill="auto"/>
                  <w:vAlign w:val="center"/>
                </w:tcPr>
                <w:p w14:paraId="7E73C34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&lt;0.03</w:t>
                  </w:r>
                </w:p>
              </w:tc>
              <w:tc>
                <w:tcPr>
                  <w:tcW w:w="1214" w:type="dxa"/>
                  <w:shd w:val="clear" w:color="auto" w:fill="auto"/>
                  <w:vAlign w:val="center"/>
                </w:tcPr>
                <w:p w14:paraId="3A168DA0"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0.005</w:t>
                  </w:r>
                </w:p>
              </w:tc>
              <w:tc>
                <w:tcPr>
                  <w:tcW w:w="1218" w:type="dxa"/>
                  <w:shd w:val="clear" w:color="auto" w:fill="auto"/>
                  <w:vAlign w:val="center"/>
                </w:tcPr>
                <w:p w14:paraId="0E43F417"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0.1</w:t>
                  </w:r>
                </w:p>
              </w:tc>
              <w:tc>
                <w:tcPr>
                  <w:tcW w:w="876" w:type="dxa"/>
                  <w:shd w:val="clear" w:color="auto" w:fill="auto"/>
                  <w:vAlign w:val="center"/>
                </w:tcPr>
                <w:p w14:paraId="5FF7DC56" w14:textId="77777777" w:rsidR="00073989" w:rsidRPr="00653DB3" w:rsidRDefault="00073989" w:rsidP="00073989">
                  <w:pPr>
                    <w:adjustRightInd w:val="0"/>
                    <w:snapToGrid w:val="0"/>
                    <w:jc w:val="center"/>
                    <w:rPr>
                      <w:szCs w:val="21"/>
                    </w:rPr>
                  </w:pPr>
                  <w:r w:rsidRPr="00653DB3">
                    <w:rPr>
                      <w:szCs w:val="21"/>
                    </w:rPr>
                    <w:t>mg/L</w:t>
                  </w:r>
                </w:p>
              </w:tc>
            </w:tr>
            <w:tr w:rsidR="00653DB3" w:rsidRPr="00653DB3" w14:paraId="3BEBA31B" w14:textId="77777777" w:rsidTr="00B1769C">
              <w:trPr>
                <w:jc w:val="center"/>
              </w:trPr>
              <w:tc>
                <w:tcPr>
                  <w:tcW w:w="1789" w:type="dxa"/>
                  <w:shd w:val="clear" w:color="auto" w:fill="auto"/>
                  <w:vAlign w:val="center"/>
                </w:tcPr>
                <w:p w14:paraId="443F711B"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总汞</w:t>
                  </w:r>
                </w:p>
              </w:tc>
              <w:tc>
                <w:tcPr>
                  <w:tcW w:w="1214" w:type="dxa"/>
                  <w:shd w:val="clear" w:color="auto" w:fill="auto"/>
                  <w:vAlign w:val="center"/>
                </w:tcPr>
                <w:p w14:paraId="50E2F6D8"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&lt;0.00004</w:t>
                  </w:r>
                </w:p>
              </w:tc>
              <w:tc>
                <w:tcPr>
                  <w:tcW w:w="1214" w:type="dxa"/>
                  <w:shd w:val="clear" w:color="auto" w:fill="auto"/>
                  <w:vAlign w:val="center"/>
                </w:tcPr>
                <w:p w14:paraId="2E2494BC"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&lt;0.0001</w:t>
                  </w:r>
                </w:p>
              </w:tc>
              <w:tc>
                <w:tcPr>
                  <w:tcW w:w="1214" w:type="dxa"/>
                  <w:shd w:val="clear" w:color="auto" w:fill="auto"/>
                  <w:vAlign w:val="center"/>
                </w:tcPr>
                <w:p w14:paraId="4C6AC916"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0.00006</w:t>
                  </w:r>
                </w:p>
              </w:tc>
              <w:tc>
                <w:tcPr>
                  <w:tcW w:w="1214" w:type="dxa"/>
                  <w:shd w:val="clear" w:color="auto" w:fill="auto"/>
                  <w:vAlign w:val="center"/>
                </w:tcPr>
                <w:p w14:paraId="37B13433"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&lt;0.00004</w:t>
                  </w:r>
                </w:p>
              </w:tc>
              <w:tc>
                <w:tcPr>
                  <w:tcW w:w="1218" w:type="dxa"/>
                  <w:shd w:val="clear" w:color="auto" w:fill="auto"/>
                  <w:vAlign w:val="center"/>
                </w:tcPr>
                <w:p w14:paraId="242C4EE3"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0.001</w:t>
                  </w:r>
                </w:p>
              </w:tc>
              <w:tc>
                <w:tcPr>
                  <w:tcW w:w="876" w:type="dxa"/>
                  <w:shd w:val="clear" w:color="auto" w:fill="auto"/>
                  <w:vAlign w:val="center"/>
                </w:tcPr>
                <w:p w14:paraId="52DB2372" w14:textId="15FAEF1D" w:rsidR="00073989" w:rsidRPr="00653DB3" w:rsidRDefault="0088194E" w:rsidP="00073989">
                  <w:pPr>
                    <w:adjustRightInd w:val="0"/>
                    <w:snapToGrid w:val="0"/>
                    <w:jc w:val="center"/>
                    <w:rPr>
                      <w:szCs w:val="21"/>
                    </w:rPr>
                  </w:pPr>
                  <w:r w:rsidRPr="00653DB3">
                    <w:rPr>
                      <w:szCs w:val="21"/>
                    </w:rPr>
                    <w:t>mg/L</w:t>
                  </w:r>
                </w:p>
              </w:tc>
            </w:tr>
            <w:tr w:rsidR="00653DB3" w:rsidRPr="00653DB3" w14:paraId="1DE077F2" w14:textId="77777777" w:rsidTr="00B1769C">
              <w:trPr>
                <w:jc w:val="center"/>
              </w:trPr>
              <w:tc>
                <w:tcPr>
                  <w:tcW w:w="1789" w:type="dxa"/>
                  <w:shd w:val="clear" w:color="auto" w:fill="auto"/>
                  <w:vAlign w:val="center"/>
                </w:tcPr>
                <w:p w14:paraId="59DD22B7"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总磷（以</w:t>
                  </w:r>
                  <w:r w:rsidRPr="00653DB3">
                    <w:rPr>
                      <w:kern w:val="0"/>
                      <w:szCs w:val="21"/>
                      <w:lang w:bidi="ar"/>
                    </w:rPr>
                    <w:t>P</w:t>
                  </w:r>
                  <w:r w:rsidRPr="00653DB3">
                    <w:rPr>
                      <w:kern w:val="0"/>
                      <w:szCs w:val="21"/>
                      <w:lang w:bidi="ar"/>
                    </w:rPr>
                    <w:t>计）</w:t>
                  </w:r>
                </w:p>
              </w:tc>
              <w:tc>
                <w:tcPr>
                  <w:tcW w:w="1214" w:type="dxa"/>
                  <w:shd w:val="clear" w:color="auto" w:fill="auto"/>
                  <w:vAlign w:val="center"/>
                </w:tcPr>
                <w:p w14:paraId="1389B381"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0.075</w:t>
                  </w:r>
                </w:p>
              </w:tc>
              <w:tc>
                <w:tcPr>
                  <w:tcW w:w="1214" w:type="dxa"/>
                  <w:shd w:val="clear" w:color="auto" w:fill="auto"/>
                  <w:vAlign w:val="center"/>
                </w:tcPr>
                <w:p w14:paraId="24B81A5B"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0.097</w:t>
                  </w:r>
                </w:p>
              </w:tc>
              <w:tc>
                <w:tcPr>
                  <w:tcW w:w="1214" w:type="dxa"/>
                  <w:shd w:val="clear" w:color="auto" w:fill="auto"/>
                  <w:vAlign w:val="center"/>
                </w:tcPr>
                <w:p w14:paraId="45D7DB44"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0.2</w:t>
                  </w:r>
                </w:p>
              </w:tc>
              <w:tc>
                <w:tcPr>
                  <w:tcW w:w="1214" w:type="dxa"/>
                  <w:shd w:val="clear" w:color="auto" w:fill="auto"/>
                  <w:vAlign w:val="center"/>
                </w:tcPr>
                <w:p w14:paraId="0503A11D"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0.057</w:t>
                  </w:r>
                </w:p>
              </w:tc>
              <w:tc>
                <w:tcPr>
                  <w:tcW w:w="1218" w:type="dxa"/>
                  <w:shd w:val="clear" w:color="auto" w:fill="auto"/>
                  <w:vAlign w:val="center"/>
                </w:tcPr>
                <w:p w14:paraId="77488E1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0.5</w:t>
                  </w:r>
                </w:p>
              </w:tc>
              <w:tc>
                <w:tcPr>
                  <w:tcW w:w="876" w:type="dxa"/>
                  <w:shd w:val="clear" w:color="auto" w:fill="auto"/>
                  <w:vAlign w:val="center"/>
                </w:tcPr>
                <w:p w14:paraId="358080F8" w14:textId="77777777" w:rsidR="00073989" w:rsidRPr="00653DB3" w:rsidRDefault="00073989" w:rsidP="00073989">
                  <w:pPr>
                    <w:adjustRightInd w:val="0"/>
                    <w:snapToGrid w:val="0"/>
                    <w:jc w:val="center"/>
                    <w:rPr>
                      <w:szCs w:val="21"/>
                    </w:rPr>
                  </w:pPr>
                  <w:r w:rsidRPr="00653DB3">
                    <w:rPr>
                      <w:szCs w:val="21"/>
                    </w:rPr>
                    <w:t>mg/L</w:t>
                  </w:r>
                </w:p>
              </w:tc>
            </w:tr>
            <w:tr w:rsidR="00653DB3" w:rsidRPr="00653DB3" w14:paraId="3C96DD15" w14:textId="77777777" w:rsidTr="00B1769C">
              <w:trPr>
                <w:jc w:val="center"/>
              </w:trPr>
              <w:tc>
                <w:tcPr>
                  <w:tcW w:w="1789" w:type="dxa"/>
                  <w:shd w:val="clear" w:color="auto" w:fill="auto"/>
                  <w:vAlign w:val="center"/>
                </w:tcPr>
                <w:p w14:paraId="47664E30" w14:textId="77777777" w:rsidR="00073989" w:rsidRPr="00653DB3" w:rsidRDefault="00073989" w:rsidP="00073989">
                  <w:pPr>
                    <w:widowControl/>
                    <w:adjustRightInd w:val="0"/>
                    <w:snapToGrid w:val="0"/>
                    <w:jc w:val="center"/>
                    <w:textAlignment w:val="center"/>
                    <w:rPr>
                      <w:szCs w:val="21"/>
                    </w:rPr>
                  </w:pPr>
                  <w:proofErr w:type="gramStart"/>
                  <w:r w:rsidRPr="00653DB3">
                    <w:rPr>
                      <w:kern w:val="0"/>
                      <w:szCs w:val="21"/>
                      <w:lang w:bidi="ar"/>
                    </w:rPr>
                    <w:t>总铅</w:t>
                  </w:r>
                  <w:proofErr w:type="gramEnd"/>
                </w:p>
              </w:tc>
              <w:tc>
                <w:tcPr>
                  <w:tcW w:w="1214" w:type="dxa"/>
                  <w:shd w:val="clear" w:color="auto" w:fill="auto"/>
                  <w:vAlign w:val="center"/>
                </w:tcPr>
                <w:p w14:paraId="3AD26805"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&lt;0.002</w:t>
                  </w:r>
                </w:p>
              </w:tc>
              <w:tc>
                <w:tcPr>
                  <w:tcW w:w="1214" w:type="dxa"/>
                  <w:shd w:val="clear" w:color="auto" w:fill="auto"/>
                  <w:vAlign w:val="center"/>
                </w:tcPr>
                <w:p w14:paraId="34ED66D4"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&lt;0.002</w:t>
                  </w:r>
                </w:p>
              </w:tc>
              <w:tc>
                <w:tcPr>
                  <w:tcW w:w="1214" w:type="dxa"/>
                  <w:shd w:val="clear" w:color="auto" w:fill="auto"/>
                  <w:vAlign w:val="center"/>
                </w:tcPr>
                <w:p w14:paraId="128E92C8"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0.00012</w:t>
                  </w:r>
                </w:p>
              </w:tc>
              <w:tc>
                <w:tcPr>
                  <w:tcW w:w="1214" w:type="dxa"/>
                  <w:shd w:val="clear" w:color="auto" w:fill="auto"/>
                  <w:vAlign w:val="center"/>
                </w:tcPr>
                <w:p w14:paraId="02A1CC3D"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0.005</w:t>
                  </w:r>
                </w:p>
              </w:tc>
              <w:tc>
                <w:tcPr>
                  <w:tcW w:w="1218" w:type="dxa"/>
                  <w:shd w:val="clear" w:color="auto" w:fill="auto"/>
                  <w:vAlign w:val="center"/>
                </w:tcPr>
                <w:p w14:paraId="142501E0"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0.1</w:t>
                  </w:r>
                </w:p>
              </w:tc>
              <w:tc>
                <w:tcPr>
                  <w:tcW w:w="876" w:type="dxa"/>
                  <w:shd w:val="clear" w:color="auto" w:fill="auto"/>
                  <w:vAlign w:val="center"/>
                </w:tcPr>
                <w:p w14:paraId="6AC5AD51" w14:textId="4874ACB8" w:rsidR="00073989" w:rsidRPr="00653DB3" w:rsidRDefault="0088194E" w:rsidP="00073989">
                  <w:pPr>
                    <w:adjustRightInd w:val="0"/>
                    <w:snapToGrid w:val="0"/>
                    <w:jc w:val="center"/>
                    <w:rPr>
                      <w:szCs w:val="21"/>
                    </w:rPr>
                  </w:pPr>
                  <w:r w:rsidRPr="00653DB3">
                    <w:rPr>
                      <w:szCs w:val="21"/>
                    </w:rPr>
                    <w:t>mg/L</w:t>
                  </w:r>
                </w:p>
              </w:tc>
            </w:tr>
            <w:tr w:rsidR="00653DB3" w:rsidRPr="00653DB3" w14:paraId="15EBE893" w14:textId="77777777" w:rsidTr="00B1769C">
              <w:trPr>
                <w:jc w:val="center"/>
              </w:trPr>
              <w:tc>
                <w:tcPr>
                  <w:tcW w:w="1789" w:type="dxa"/>
                  <w:shd w:val="clear" w:color="auto" w:fill="auto"/>
                  <w:vAlign w:val="center"/>
                </w:tcPr>
                <w:p w14:paraId="02AC54C3"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总砷</w:t>
                  </w:r>
                </w:p>
              </w:tc>
              <w:tc>
                <w:tcPr>
                  <w:tcW w:w="1214" w:type="dxa"/>
                  <w:shd w:val="clear" w:color="auto" w:fill="auto"/>
                  <w:vAlign w:val="center"/>
                </w:tcPr>
                <w:p w14:paraId="283C600F"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0.0005</w:t>
                  </w:r>
                </w:p>
              </w:tc>
              <w:tc>
                <w:tcPr>
                  <w:tcW w:w="1214" w:type="dxa"/>
                  <w:shd w:val="clear" w:color="auto" w:fill="auto"/>
                  <w:vAlign w:val="center"/>
                </w:tcPr>
                <w:p w14:paraId="2F3DE12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0.0004</w:t>
                  </w:r>
                </w:p>
              </w:tc>
              <w:tc>
                <w:tcPr>
                  <w:tcW w:w="1214" w:type="dxa"/>
                  <w:shd w:val="clear" w:color="auto" w:fill="auto"/>
                  <w:vAlign w:val="center"/>
                </w:tcPr>
                <w:p w14:paraId="73F3DE33"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0.0007</w:t>
                  </w:r>
                </w:p>
              </w:tc>
              <w:tc>
                <w:tcPr>
                  <w:tcW w:w="1214" w:type="dxa"/>
                  <w:shd w:val="clear" w:color="auto" w:fill="auto"/>
                  <w:vAlign w:val="center"/>
                </w:tcPr>
                <w:p w14:paraId="6DA0317A"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0.0009</w:t>
                  </w:r>
                </w:p>
              </w:tc>
              <w:tc>
                <w:tcPr>
                  <w:tcW w:w="1218" w:type="dxa"/>
                  <w:shd w:val="clear" w:color="auto" w:fill="auto"/>
                  <w:vAlign w:val="center"/>
                </w:tcPr>
                <w:p w14:paraId="35970557" w14:textId="77777777" w:rsidR="00073989" w:rsidRPr="00653DB3" w:rsidRDefault="00073989" w:rsidP="00073989">
                  <w:pPr>
                    <w:widowControl/>
                    <w:adjustRightInd w:val="0"/>
                    <w:snapToGrid w:val="0"/>
                    <w:jc w:val="center"/>
                    <w:textAlignment w:val="center"/>
                    <w:rPr>
                      <w:szCs w:val="21"/>
                    </w:rPr>
                  </w:pPr>
                  <w:r w:rsidRPr="00653DB3">
                    <w:rPr>
                      <w:kern w:val="0"/>
                      <w:szCs w:val="21"/>
                      <w:lang w:bidi="ar"/>
                    </w:rPr>
                    <w:t>0.1</w:t>
                  </w:r>
                </w:p>
              </w:tc>
              <w:tc>
                <w:tcPr>
                  <w:tcW w:w="876" w:type="dxa"/>
                  <w:shd w:val="clear" w:color="auto" w:fill="auto"/>
                  <w:vAlign w:val="center"/>
                </w:tcPr>
                <w:p w14:paraId="7DB4A35B" w14:textId="77777777" w:rsidR="00073989" w:rsidRPr="00653DB3" w:rsidRDefault="00073989" w:rsidP="00073989">
                  <w:pPr>
                    <w:adjustRightInd w:val="0"/>
                    <w:snapToGrid w:val="0"/>
                    <w:jc w:val="center"/>
                    <w:rPr>
                      <w:szCs w:val="21"/>
                    </w:rPr>
                  </w:pPr>
                  <w:r w:rsidRPr="00653DB3">
                    <w:rPr>
                      <w:szCs w:val="21"/>
                    </w:rPr>
                    <w:t>mg</w:t>
                  </w:r>
                  <w:r w:rsidR="008D296D" w:rsidRPr="00653DB3">
                    <w:rPr>
                      <w:szCs w:val="21"/>
                    </w:rPr>
                    <w:t>/L</w:t>
                  </w:r>
                </w:p>
              </w:tc>
            </w:tr>
          </w:tbl>
          <w:p w14:paraId="16461577" w14:textId="77777777" w:rsidR="00073989" w:rsidRPr="00653DB3" w:rsidRDefault="00073989" w:rsidP="00073989">
            <w:pPr>
              <w:pStyle w:val="af2"/>
              <w:adjustRightInd w:val="0"/>
              <w:snapToGrid w:val="0"/>
              <w:spacing w:line="360" w:lineRule="auto"/>
              <w:ind w:firstLineChars="200" w:firstLine="480"/>
              <w:rPr>
                <w:rFonts w:ascii="Times New Roman" w:eastAsiaTheme="minorEastAsia" w:hAnsi="Times New Roman"/>
                <w:kern w:val="2"/>
                <w:sz w:val="24"/>
                <w:szCs w:val="24"/>
              </w:rPr>
            </w:pPr>
          </w:p>
        </w:tc>
      </w:tr>
      <w:tr w:rsidR="00653DB3" w:rsidRPr="00653DB3" w14:paraId="3F7D07BE" w14:textId="77777777">
        <w:trPr>
          <w:trHeight w:val="20"/>
          <w:jc w:val="center"/>
        </w:trPr>
        <w:tc>
          <w:tcPr>
            <w:tcW w:w="8946" w:type="dxa"/>
          </w:tcPr>
          <w:p w14:paraId="6202816B" w14:textId="77777777" w:rsidR="00461E4C" w:rsidRPr="00653DB3" w:rsidRDefault="00073989" w:rsidP="0005437C">
            <w:pPr>
              <w:adjustRightInd w:val="0"/>
              <w:snapToGrid w:val="0"/>
              <w:spacing w:line="360" w:lineRule="auto"/>
              <w:ind w:firstLineChars="200" w:firstLine="480"/>
              <w:rPr>
                <w:sz w:val="24"/>
              </w:rPr>
            </w:pPr>
            <w:r w:rsidRPr="00653DB3">
              <w:rPr>
                <w:rFonts w:hint="eastAsia"/>
                <w:sz w:val="24"/>
              </w:rPr>
              <w:lastRenderedPageBreak/>
              <w:t>由上表可知，嘉兴市联合污水处理厂</w:t>
            </w:r>
            <w:r w:rsidRPr="00653DB3">
              <w:rPr>
                <w:rFonts w:hint="eastAsia"/>
                <w:sz w:val="24"/>
              </w:rPr>
              <w:t>2019</w:t>
            </w:r>
            <w:r w:rsidRPr="00653DB3">
              <w:rPr>
                <w:rFonts w:hint="eastAsia"/>
                <w:sz w:val="24"/>
              </w:rPr>
              <w:t>年尾水排放符合《城镇污水处理厂污染物排放标准》（</w:t>
            </w:r>
            <w:r w:rsidRPr="00653DB3">
              <w:rPr>
                <w:rFonts w:hint="eastAsia"/>
                <w:sz w:val="24"/>
              </w:rPr>
              <w:t>GB18918-2002</w:t>
            </w:r>
            <w:r w:rsidRPr="00653DB3">
              <w:rPr>
                <w:rFonts w:hint="eastAsia"/>
                <w:sz w:val="24"/>
              </w:rPr>
              <w:t>）一级</w:t>
            </w:r>
            <w:r w:rsidRPr="00653DB3">
              <w:rPr>
                <w:rFonts w:hint="eastAsia"/>
                <w:sz w:val="24"/>
              </w:rPr>
              <w:t>A</w:t>
            </w:r>
            <w:r w:rsidRPr="00653DB3">
              <w:rPr>
                <w:rFonts w:hint="eastAsia"/>
                <w:sz w:val="24"/>
              </w:rPr>
              <w:t>标准</w:t>
            </w:r>
            <w:r w:rsidRPr="00653DB3">
              <w:rPr>
                <w:sz w:val="24"/>
              </w:rPr>
              <w:t>。</w:t>
            </w:r>
          </w:p>
          <w:p w14:paraId="5BFC69C1" w14:textId="2002B203" w:rsidR="00673C32" w:rsidRPr="00653DB3" w:rsidRDefault="00673C32" w:rsidP="00673C32">
            <w:pPr>
              <w:pStyle w:val="01"/>
              <w:adjustRightInd w:val="0"/>
              <w:snapToGrid w:val="0"/>
              <w:spacing w:before="0" w:line="360" w:lineRule="auto"/>
              <w:ind w:firstLine="480"/>
            </w:pPr>
            <w:r w:rsidRPr="00653DB3">
              <w:t>本项目废水经预处理达到三级进管标准</w:t>
            </w:r>
            <w:proofErr w:type="gramStart"/>
            <w:r w:rsidRPr="00653DB3">
              <w:t>后纳管</w:t>
            </w:r>
            <w:proofErr w:type="gramEnd"/>
            <w:r w:rsidRPr="00653DB3">
              <w:t>，最终经嘉兴市联合污水处理厂统一处理达标后排海。根据污水入网</w:t>
            </w:r>
            <w:r w:rsidRPr="00653DB3">
              <w:rPr>
                <w:rFonts w:hint="eastAsia"/>
              </w:rPr>
              <w:t>证明</w:t>
            </w:r>
            <w:r w:rsidRPr="00653DB3">
              <w:t>（附件</w:t>
            </w:r>
            <w:r w:rsidRPr="00653DB3">
              <w:rPr>
                <w:rFonts w:ascii="Times New Roman" w:hAnsi="Times New Roman" w:hint="eastAsia"/>
              </w:rPr>
              <w:t>4</w:t>
            </w:r>
            <w:r w:rsidRPr="00653DB3">
              <w:t>），</w:t>
            </w:r>
            <w:r w:rsidRPr="00653DB3">
              <w:rPr>
                <w:rFonts w:hint="eastAsia"/>
              </w:rPr>
              <w:t>项目污水经预处理后可纳入污水管网，送嘉兴市联合污水处理厂处理。</w:t>
            </w:r>
          </w:p>
          <w:p w14:paraId="152BC449" w14:textId="77777777" w:rsidR="00656AB6" w:rsidRPr="00653DB3" w:rsidRDefault="00656AB6" w:rsidP="00656AB6">
            <w:pPr>
              <w:adjustRightInd w:val="0"/>
              <w:snapToGrid w:val="0"/>
              <w:spacing w:line="360" w:lineRule="auto"/>
              <w:outlineLvl w:val="1"/>
              <w:rPr>
                <w:b/>
                <w:sz w:val="28"/>
                <w:szCs w:val="28"/>
              </w:rPr>
            </w:pPr>
            <w:r w:rsidRPr="00653DB3">
              <w:rPr>
                <w:rFonts w:hint="eastAsia"/>
                <w:b/>
                <w:sz w:val="28"/>
                <w:szCs w:val="28"/>
              </w:rPr>
              <w:t>2.</w:t>
            </w:r>
            <w:bookmarkStart w:id="14" w:name="_Toc296957747"/>
            <w:r w:rsidRPr="00653DB3">
              <w:rPr>
                <w:rFonts w:hint="eastAsia"/>
                <w:b/>
                <w:sz w:val="28"/>
                <w:szCs w:val="28"/>
              </w:rPr>
              <w:t>3</w:t>
            </w:r>
            <w:proofErr w:type="gramStart"/>
            <w:r w:rsidRPr="00653DB3">
              <w:rPr>
                <w:rFonts w:hint="eastAsia"/>
                <w:b/>
                <w:sz w:val="28"/>
                <w:szCs w:val="28"/>
              </w:rPr>
              <w:t>嘉兴秀洲高新技术产业开发区</w:t>
            </w:r>
            <w:proofErr w:type="gramEnd"/>
            <w:r w:rsidRPr="00653DB3">
              <w:rPr>
                <w:rFonts w:hint="eastAsia"/>
                <w:b/>
                <w:sz w:val="28"/>
                <w:szCs w:val="28"/>
              </w:rPr>
              <w:t>总体规划环境影响报告书</w:t>
            </w:r>
          </w:p>
          <w:bookmarkEnd w:id="14"/>
          <w:p w14:paraId="4B15D2E6" w14:textId="77777777" w:rsidR="00656AB6" w:rsidRPr="00653DB3" w:rsidRDefault="00656AB6" w:rsidP="00656AB6">
            <w:pPr>
              <w:adjustRightInd w:val="0"/>
              <w:snapToGrid w:val="0"/>
              <w:spacing w:line="360" w:lineRule="auto"/>
              <w:outlineLvl w:val="1"/>
              <w:rPr>
                <w:rFonts w:eastAsiaTheme="minorEastAsia"/>
                <w:b/>
                <w:sz w:val="24"/>
              </w:rPr>
            </w:pPr>
            <w:r w:rsidRPr="00653DB3">
              <w:rPr>
                <w:rFonts w:eastAsiaTheme="minorEastAsia"/>
                <w:b/>
                <w:sz w:val="24"/>
              </w:rPr>
              <w:t>2.3.1</w:t>
            </w:r>
            <w:r w:rsidRPr="00653DB3">
              <w:rPr>
                <w:rFonts w:eastAsiaTheme="minorEastAsia" w:hint="eastAsia"/>
                <w:b/>
                <w:sz w:val="24"/>
              </w:rPr>
              <w:t>规划环评内容</w:t>
            </w:r>
          </w:p>
          <w:p w14:paraId="1F48AC1B" w14:textId="77777777" w:rsidR="00656AB6" w:rsidRPr="00653DB3" w:rsidRDefault="00656AB6" w:rsidP="00656AB6">
            <w:pPr>
              <w:pStyle w:val="af2"/>
              <w:adjustRightInd w:val="0"/>
              <w:snapToGrid w:val="0"/>
              <w:spacing w:line="360" w:lineRule="auto"/>
              <w:ind w:firstLineChars="200" w:firstLine="472"/>
              <w:rPr>
                <w:rFonts w:ascii="Times New Roman" w:eastAsiaTheme="minorEastAsia" w:hAnsi="Times New Roman"/>
                <w:spacing w:val="-2"/>
                <w:sz w:val="24"/>
              </w:rPr>
            </w:pPr>
            <w:r w:rsidRPr="00653DB3">
              <w:rPr>
                <w:rFonts w:ascii="Times New Roman" w:eastAsiaTheme="minorEastAsia" w:hAnsi="Times New Roman"/>
                <w:spacing w:val="-2"/>
                <w:sz w:val="24"/>
              </w:rPr>
              <w:lastRenderedPageBreak/>
              <w:t>《嘉兴秀洲高新技术产业开发区总体规划环境影响报告书》于</w:t>
            </w:r>
            <w:r w:rsidRPr="00653DB3">
              <w:rPr>
                <w:rFonts w:ascii="Times New Roman" w:eastAsiaTheme="minorEastAsia" w:hAnsi="Times New Roman"/>
                <w:spacing w:val="-2"/>
                <w:sz w:val="24"/>
              </w:rPr>
              <w:t>2019</w:t>
            </w:r>
            <w:r w:rsidRPr="00653DB3">
              <w:rPr>
                <w:rFonts w:ascii="Times New Roman" w:eastAsiaTheme="minorEastAsia" w:hAnsi="Times New Roman"/>
                <w:spacing w:val="-2"/>
                <w:sz w:val="24"/>
              </w:rPr>
              <w:t>年</w:t>
            </w:r>
            <w:r w:rsidRPr="00653DB3">
              <w:rPr>
                <w:rFonts w:ascii="Times New Roman" w:eastAsiaTheme="minorEastAsia" w:hAnsi="Times New Roman"/>
                <w:spacing w:val="-2"/>
                <w:sz w:val="24"/>
              </w:rPr>
              <w:t>08</w:t>
            </w:r>
            <w:r w:rsidRPr="00653DB3">
              <w:rPr>
                <w:rFonts w:ascii="Times New Roman" w:eastAsiaTheme="minorEastAsia" w:hAnsi="Times New Roman"/>
                <w:spacing w:val="-2"/>
                <w:sz w:val="24"/>
              </w:rPr>
              <w:t>月</w:t>
            </w:r>
            <w:r w:rsidRPr="00653DB3">
              <w:rPr>
                <w:rFonts w:ascii="Times New Roman" w:eastAsiaTheme="minorEastAsia" w:hAnsi="Times New Roman"/>
                <w:spacing w:val="-2"/>
                <w:sz w:val="24"/>
              </w:rPr>
              <w:t>01</w:t>
            </w:r>
            <w:r w:rsidRPr="00653DB3">
              <w:rPr>
                <w:rFonts w:ascii="Times New Roman" w:eastAsiaTheme="minorEastAsia" w:hAnsi="Times New Roman"/>
                <w:spacing w:val="-2"/>
                <w:sz w:val="24"/>
              </w:rPr>
              <w:t>日通过了由生态环境部环境影响评价与排放管理司主持召开的审查会。报告书中规划环境影响评价成果有：清单</w:t>
            </w:r>
            <w:r w:rsidRPr="00653DB3">
              <w:rPr>
                <w:rFonts w:ascii="Times New Roman" w:eastAsiaTheme="minorEastAsia" w:hAnsi="Times New Roman"/>
                <w:spacing w:val="-2"/>
                <w:sz w:val="24"/>
              </w:rPr>
              <w:t>1“</w:t>
            </w:r>
            <w:r w:rsidRPr="00653DB3">
              <w:rPr>
                <w:rFonts w:ascii="Times New Roman" w:eastAsiaTheme="minorEastAsia" w:hAnsi="Times New Roman"/>
                <w:spacing w:val="-2"/>
                <w:sz w:val="24"/>
              </w:rPr>
              <w:t>生态空间清单</w:t>
            </w:r>
            <w:r w:rsidRPr="00653DB3">
              <w:rPr>
                <w:rFonts w:ascii="Times New Roman" w:eastAsiaTheme="minorEastAsia" w:hAnsi="Times New Roman"/>
                <w:spacing w:val="-2"/>
                <w:sz w:val="24"/>
              </w:rPr>
              <w:t>”</w:t>
            </w:r>
            <w:r w:rsidRPr="00653DB3">
              <w:rPr>
                <w:rFonts w:ascii="Times New Roman" w:eastAsiaTheme="minorEastAsia" w:hAnsi="Times New Roman"/>
                <w:spacing w:val="-2"/>
                <w:sz w:val="24"/>
              </w:rPr>
              <w:t>、清单</w:t>
            </w:r>
            <w:r w:rsidRPr="00653DB3">
              <w:rPr>
                <w:rFonts w:ascii="Times New Roman" w:eastAsiaTheme="minorEastAsia" w:hAnsi="Times New Roman"/>
                <w:spacing w:val="-2"/>
                <w:sz w:val="24"/>
              </w:rPr>
              <w:t>2“</w:t>
            </w:r>
            <w:r w:rsidRPr="00653DB3">
              <w:rPr>
                <w:rFonts w:ascii="Times New Roman" w:eastAsiaTheme="minorEastAsia" w:hAnsi="Times New Roman"/>
                <w:spacing w:val="-2"/>
                <w:sz w:val="24"/>
              </w:rPr>
              <w:t>环境质量底线清单</w:t>
            </w:r>
            <w:r w:rsidRPr="00653DB3">
              <w:rPr>
                <w:rFonts w:ascii="Times New Roman" w:eastAsiaTheme="minorEastAsia" w:hAnsi="Times New Roman"/>
                <w:spacing w:val="-2"/>
                <w:sz w:val="24"/>
              </w:rPr>
              <w:t>”</w:t>
            </w:r>
            <w:r w:rsidRPr="00653DB3">
              <w:rPr>
                <w:rFonts w:ascii="Times New Roman" w:eastAsiaTheme="minorEastAsia" w:hAnsi="Times New Roman"/>
                <w:spacing w:val="-2"/>
                <w:sz w:val="24"/>
              </w:rPr>
              <w:t>、清单</w:t>
            </w:r>
            <w:r w:rsidRPr="00653DB3">
              <w:rPr>
                <w:rFonts w:ascii="Times New Roman" w:eastAsiaTheme="minorEastAsia" w:hAnsi="Times New Roman"/>
                <w:spacing w:val="-2"/>
                <w:sz w:val="24"/>
              </w:rPr>
              <w:t>3“</w:t>
            </w:r>
            <w:r w:rsidRPr="00653DB3">
              <w:rPr>
                <w:rFonts w:ascii="Times New Roman" w:eastAsiaTheme="minorEastAsia" w:hAnsi="Times New Roman"/>
                <w:spacing w:val="-2"/>
                <w:sz w:val="24"/>
              </w:rPr>
              <w:t>资源利用上线清单</w:t>
            </w:r>
            <w:r w:rsidRPr="00653DB3">
              <w:rPr>
                <w:rFonts w:ascii="Times New Roman" w:eastAsiaTheme="minorEastAsia" w:hAnsi="Times New Roman"/>
                <w:spacing w:val="-2"/>
                <w:sz w:val="24"/>
              </w:rPr>
              <w:t>”</w:t>
            </w:r>
            <w:r w:rsidRPr="00653DB3">
              <w:rPr>
                <w:rFonts w:ascii="Times New Roman" w:eastAsiaTheme="minorEastAsia" w:hAnsi="Times New Roman"/>
                <w:spacing w:val="-2"/>
                <w:sz w:val="24"/>
              </w:rPr>
              <w:t>、清单</w:t>
            </w:r>
            <w:r w:rsidRPr="00653DB3">
              <w:rPr>
                <w:rFonts w:ascii="Times New Roman" w:eastAsiaTheme="minorEastAsia" w:hAnsi="Times New Roman"/>
                <w:spacing w:val="-2"/>
                <w:sz w:val="24"/>
              </w:rPr>
              <w:t>4“</w:t>
            </w:r>
            <w:r w:rsidRPr="00653DB3">
              <w:rPr>
                <w:rFonts w:ascii="Times New Roman" w:eastAsiaTheme="minorEastAsia" w:hAnsi="Times New Roman"/>
                <w:spacing w:val="-2"/>
                <w:sz w:val="24"/>
              </w:rPr>
              <w:t>环境准入清单</w:t>
            </w:r>
            <w:r w:rsidRPr="00653DB3">
              <w:rPr>
                <w:rFonts w:ascii="Times New Roman" w:eastAsiaTheme="minorEastAsia" w:hAnsi="Times New Roman"/>
                <w:spacing w:val="-2"/>
                <w:sz w:val="24"/>
              </w:rPr>
              <w:t>”</w:t>
            </w:r>
            <w:r w:rsidRPr="00653DB3">
              <w:rPr>
                <w:rFonts w:ascii="Times New Roman" w:eastAsiaTheme="minorEastAsia" w:hAnsi="Times New Roman"/>
                <w:spacing w:val="-2"/>
                <w:sz w:val="24"/>
              </w:rPr>
              <w:t>、清单</w:t>
            </w:r>
            <w:r w:rsidRPr="00653DB3">
              <w:rPr>
                <w:rFonts w:ascii="Times New Roman" w:eastAsiaTheme="minorEastAsia" w:hAnsi="Times New Roman"/>
                <w:spacing w:val="-2"/>
                <w:sz w:val="24"/>
              </w:rPr>
              <w:t>5“</w:t>
            </w:r>
            <w:r w:rsidRPr="00653DB3">
              <w:rPr>
                <w:rFonts w:ascii="Times New Roman" w:eastAsiaTheme="minorEastAsia" w:hAnsi="Times New Roman"/>
                <w:spacing w:val="-2"/>
                <w:sz w:val="24"/>
              </w:rPr>
              <w:t>现有问题整改措施清单</w:t>
            </w:r>
            <w:r w:rsidRPr="00653DB3">
              <w:rPr>
                <w:rFonts w:ascii="Times New Roman" w:eastAsiaTheme="minorEastAsia" w:hAnsi="Times New Roman"/>
                <w:spacing w:val="-2"/>
                <w:sz w:val="24"/>
              </w:rPr>
              <w:t>”</w:t>
            </w:r>
            <w:r w:rsidRPr="00653DB3">
              <w:rPr>
                <w:rFonts w:ascii="Times New Roman" w:eastAsiaTheme="minorEastAsia" w:hAnsi="Times New Roman"/>
                <w:spacing w:val="-2"/>
                <w:sz w:val="24"/>
              </w:rPr>
              <w:t>、清单</w:t>
            </w:r>
            <w:r w:rsidRPr="00653DB3">
              <w:rPr>
                <w:rFonts w:ascii="Times New Roman" w:eastAsiaTheme="minorEastAsia" w:hAnsi="Times New Roman"/>
                <w:spacing w:val="-2"/>
                <w:sz w:val="24"/>
              </w:rPr>
              <w:t>6“</w:t>
            </w:r>
            <w:r w:rsidRPr="00653DB3">
              <w:rPr>
                <w:rFonts w:ascii="Times New Roman" w:eastAsiaTheme="minorEastAsia" w:hAnsi="Times New Roman"/>
                <w:spacing w:val="-2"/>
                <w:sz w:val="24"/>
              </w:rPr>
              <w:t>污染物排放总量管控限值清单</w:t>
            </w:r>
            <w:r w:rsidRPr="00653DB3">
              <w:rPr>
                <w:rFonts w:ascii="Times New Roman" w:eastAsiaTheme="minorEastAsia" w:hAnsi="Times New Roman"/>
                <w:spacing w:val="-2"/>
                <w:sz w:val="24"/>
              </w:rPr>
              <w:t>”</w:t>
            </w:r>
            <w:r w:rsidRPr="00653DB3">
              <w:rPr>
                <w:rFonts w:ascii="Times New Roman" w:eastAsiaTheme="minorEastAsia" w:hAnsi="Times New Roman"/>
                <w:spacing w:val="-2"/>
                <w:sz w:val="24"/>
              </w:rPr>
              <w:t>、清单</w:t>
            </w:r>
            <w:r w:rsidRPr="00653DB3">
              <w:rPr>
                <w:rFonts w:ascii="Times New Roman" w:eastAsiaTheme="minorEastAsia" w:hAnsi="Times New Roman"/>
                <w:spacing w:val="-2"/>
                <w:sz w:val="24"/>
              </w:rPr>
              <w:t>7“</w:t>
            </w:r>
            <w:r w:rsidRPr="00653DB3">
              <w:rPr>
                <w:rFonts w:ascii="Times New Roman" w:eastAsiaTheme="minorEastAsia" w:hAnsi="Times New Roman"/>
                <w:spacing w:val="-2"/>
                <w:sz w:val="24"/>
              </w:rPr>
              <w:t>规划优化调整建议清单</w:t>
            </w:r>
            <w:r w:rsidRPr="00653DB3">
              <w:rPr>
                <w:rFonts w:ascii="Times New Roman" w:eastAsiaTheme="minorEastAsia" w:hAnsi="Times New Roman"/>
                <w:spacing w:val="-2"/>
                <w:sz w:val="24"/>
              </w:rPr>
              <w:t>”</w:t>
            </w:r>
            <w:r w:rsidRPr="00653DB3">
              <w:rPr>
                <w:rFonts w:ascii="Times New Roman" w:eastAsiaTheme="minorEastAsia" w:hAnsi="Times New Roman"/>
                <w:spacing w:val="-2"/>
                <w:sz w:val="24"/>
              </w:rPr>
              <w:t>和清单</w:t>
            </w:r>
            <w:r w:rsidRPr="00653DB3">
              <w:rPr>
                <w:rFonts w:ascii="Times New Roman" w:eastAsiaTheme="minorEastAsia" w:hAnsi="Times New Roman"/>
                <w:spacing w:val="-2"/>
                <w:sz w:val="24"/>
              </w:rPr>
              <w:t>8“</w:t>
            </w:r>
            <w:r w:rsidRPr="00653DB3">
              <w:rPr>
                <w:rFonts w:ascii="Times New Roman" w:eastAsiaTheme="minorEastAsia" w:hAnsi="Times New Roman"/>
                <w:spacing w:val="-2"/>
                <w:sz w:val="24"/>
              </w:rPr>
              <w:t>环境标准清单</w:t>
            </w:r>
            <w:r w:rsidRPr="00653DB3">
              <w:rPr>
                <w:rFonts w:ascii="Times New Roman" w:eastAsiaTheme="minorEastAsia" w:hAnsi="Times New Roman"/>
                <w:spacing w:val="-2"/>
                <w:sz w:val="24"/>
              </w:rPr>
              <w:t>”</w:t>
            </w:r>
            <w:r w:rsidRPr="00653DB3">
              <w:rPr>
                <w:rFonts w:ascii="Times New Roman" w:eastAsiaTheme="minorEastAsia" w:hAnsi="Times New Roman"/>
                <w:spacing w:val="-2"/>
                <w:sz w:val="24"/>
              </w:rPr>
              <w:t>。</w:t>
            </w:r>
          </w:p>
          <w:p w14:paraId="41FF4686" w14:textId="77777777" w:rsidR="00656AB6" w:rsidRPr="00653DB3" w:rsidRDefault="00656AB6" w:rsidP="00656AB6">
            <w:pPr>
              <w:adjustRightInd w:val="0"/>
              <w:snapToGrid w:val="0"/>
              <w:spacing w:line="360" w:lineRule="auto"/>
              <w:outlineLvl w:val="1"/>
              <w:rPr>
                <w:rFonts w:eastAsiaTheme="minorEastAsia"/>
                <w:b/>
                <w:sz w:val="24"/>
              </w:rPr>
            </w:pPr>
            <w:r w:rsidRPr="00653DB3">
              <w:rPr>
                <w:rFonts w:eastAsiaTheme="minorEastAsia"/>
                <w:b/>
                <w:sz w:val="24"/>
              </w:rPr>
              <w:t>2.3.2</w:t>
            </w:r>
            <w:r w:rsidRPr="00653DB3">
              <w:rPr>
                <w:rFonts w:eastAsiaTheme="minorEastAsia" w:hint="eastAsia"/>
                <w:b/>
                <w:sz w:val="24"/>
              </w:rPr>
              <w:t>相关符合性分析</w:t>
            </w:r>
          </w:p>
          <w:p w14:paraId="79415DCA" w14:textId="77777777" w:rsidR="00656AB6" w:rsidRPr="00653DB3" w:rsidRDefault="00656AB6" w:rsidP="00656AB6">
            <w:pPr>
              <w:pStyle w:val="af2"/>
              <w:adjustRightInd w:val="0"/>
              <w:snapToGrid w:val="0"/>
              <w:spacing w:line="360" w:lineRule="auto"/>
              <w:ind w:firstLineChars="200" w:firstLine="472"/>
              <w:rPr>
                <w:rFonts w:hAnsi="宋体"/>
                <w:spacing w:val="-2"/>
                <w:sz w:val="24"/>
              </w:rPr>
            </w:pPr>
            <w:proofErr w:type="gramStart"/>
            <w:r w:rsidRPr="00653DB3">
              <w:rPr>
                <w:rFonts w:hAnsi="宋体" w:hint="eastAsia"/>
                <w:spacing w:val="-2"/>
                <w:sz w:val="24"/>
              </w:rPr>
              <w:t>本环评</w:t>
            </w:r>
            <w:proofErr w:type="gramEnd"/>
            <w:r w:rsidRPr="00653DB3">
              <w:rPr>
                <w:rFonts w:hAnsi="宋体" w:hint="eastAsia"/>
                <w:spacing w:val="-2"/>
                <w:sz w:val="24"/>
              </w:rPr>
              <w:t>对照《嘉兴秀洲</w:t>
            </w:r>
            <w:r w:rsidRPr="00653DB3">
              <w:rPr>
                <w:rFonts w:ascii="Times New Roman" w:eastAsiaTheme="minorEastAsia" w:hAnsi="Times New Roman"/>
                <w:spacing w:val="-2"/>
                <w:sz w:val="24"/>
              </w:rPr>
              <w:t>高新技术产业开发区总体规划环境影响报告书</w:t>
            </w:r>
            <w:r w:rsidRPr="00653DB3">
              <w:rPr>
                <w:rFonts w:hAnsi="宋体" w:hint="eastAsia"/>
                <w:spacing w:val="-2"/>
                <w:sz w:val="24"/>
              </w:rPr>
              <w:t>》中的</w:t>
            </w:r>
            <w:r w:rsidRPr="00653DB3">
              <w:rPr>
                <w:rFonts w:ascii="Times New Roman" w:hAnsi="Times New Roman"/>
                <w:spacing w:val="-2"/>
                <w:sz w:val="24"/>
              </w:rPr>
              <w:t>8</w:t>
            </w:r>
            <w:r w:rsidRPr="00653DB3">
              <w:rPr>
                <w:rFonts w:hAnsi="宋体" w:hint="eastAsia"/>
                <w:spacing w:val="-2"/>
                <w:sz w:val="24"/>
              </w:rPr>
              <w:t>张清单进行符合性分析。</w:t>
            </w:r>
          </w:p>
          <w:p w14:paraId="5BB809CA" w14:textId="77777777" w:rsidR="00656AB6" w:rsidRPr="00653DB3" w:rsidRDefault="00656AB6" w:rsidP="00996BF0">
            <w:pPr>
              <w:pStyle w:val="af2"/>
              <w:adjustRightInd w:val="0"/>
              <w:snapToGrid w:val="0"/>
              <w:spacing w:line="360" w:lineRule="auto"/>
              <w:ind w:firstLineChars="200" w:firstLine="472"/>
              <w:rPr>
                <w:rFonts w:ascii="Times New Roman" w:hAnsi="Times New Roman"/>
                <w:bCs/>
                <w:sz w:val="24"/>
              </w:rPr>
            </w:pPr>
            <w:r w:rsidRPr="00653DB3">
              <w:rPr>
                <w:rFonts w:hAnsi="宋体" w:hint="eastAsia"/>
                <w:spacing w:val="-2"/>
                <w:sz w:val="24"/>
              </w:rPr>
              <w:t>清</w:t>
            </w:r>
            <w:r w:rsidRPr="00653DB3">
              <w:rPr>
                <w:rFonts w:ascii="Times New Roman" w:hAnsi="Times New Roman"/>
                <w:spacing w:val="-2"/>
                <w:sz w:val="24"/>
              </w:rPr>
              <w:t>单</w:t>
            </w:r>
            <w:r w:rsidRPr="00653DB3">
              <w:rPr>
                <w:rFonts w:ascii="Times New Roman" w:hAnsi="Times New Roman"/>
                <w:spacing w:val="-2"/>
                <w:sz w:val="24"/>
              </w:rPr>
              <w:t>1</w:t>
            </w:r>
            <w:r w:rsidRPr="00653DB3">
              <w:rPr>
                <w:rFonts w:asciiTheme="minorEastAsia" w:eastAsiaTheme="minorEastAsia" w:hAnsiTheme="minorEastAsia"/>
                <w:spacing w:val="-2"/>
                <w:sz w:val="24"/>
              </w:rPr>
              <w:t>“</w:t>
            </w:r>
            <w:r w:rsidRPr="00653DB3">
              <w:rPr>
                <w:rFonts w:ascii="Times New Roman" w:hAnsi="Times New Roman"/>
                <w:spacing w:val="-2"/>
                <w:sz w:val="24"/>
              </w:rPr>
              <w:t>生态空间清单</w:t>
            </w:r>
            <w:r w:rsidRPr="00653DB3">
              <w:rPr>
                <w:rFonts w:asciiTheme="minorEastAsia" w:eastAsiaTheme="minorEastAsia" w:hAnsiTheme="minorEastAsia"/>
                <w:spacing w:val="-2"/>
                <w:sz w:val="24"/>
              </w:rPr>
              <w:t>”</w:t>
            </w:r>
            <w:r w:rsidRPr="00653DB3">
              <w:rPr>
                <w:rFonts w:ascii="Times New Roman" w:hAnsi="Times New Roman"/>
                <w:spacing w:val="-2"/>
                <w:sz w:val="24"/>
              </w:rPr>
              <w:t>。本项目实施地位于</w:t>
            </w:r>
            <w:proofErr w:type="gramStart"/>
            <w:r w:rsidR="00684998" w:rsidRPr="00653DB3">
              <w:rPr>
                <w:rFonts w:ascii="Times New Roman" w:hAnsi="Times New Roman" w:hint="eastAsia"/>
                <w:bCs/>
                <w:sz w:val="24"/>
              </w:rPr>
              <w:t>嘉兴秀洲区</w:t>
            </w:r>
            <w:proofErr w:type="gramEnd"/>
            <w:r w:rsidR="00684998" w:rsidRPr="00653DB3">
              <w:rPr>
                <w:rFonts w:ascii="Times New Roman" w:hAnsi="Times New Roman" w:hint="eastAsia"/>
                <w:bCs/>
                <w:sz w:val="24"/>
              </w:rPr>
              <w:t>，东侧为新义路、西侧为城市</w:t>
            </w:r>
            <w:proofErr w:type="gramStart"/>
            <w:r w:rsidR="00684998" w:rsidRPr="00653DB3">
              <w:rPr>
                <w:rFonts w:ascii="Times New Roman" w:hAnsi="Times New Roman" w:hint="eastAsia"/>
                <w:bCs/>
                <w:sz w:val="24"/>
              </w:rPr>
              <w:t>主干道嘉铜公路</w:t>
            </w:r>
            <w:proofErr w:type="gramEnd"/>
            <w:r w:rsidR="00684998" w:rsidRPr="00653DB3">
              <w:rPr>
                <w:rFonts w:ascii="Times New Roman" w:hAnsi="Times New Roman" w:hint="eastAsia"/>
                <w:bCs/>
                <w:sz w:val="24"/>
              </w:rPr>
              <w:t>、南侧为创新路、北侧为火炬路</w:t>
            </w:r>
            <w:r w:rsidRPr="00653DB3">
              <w:rPr>
                <w:rFonts w:ascii="Times New Roman" w:hAnsi="Times New Roman"/>
                <w:bCs/>
                <w:sz w:val="24"/>
              </w:rPr>
              <w:t>，</w:t>
            </w:r>
            <w:r w:rsidR="00DB106B" w:rsidRPr="00653DB3">
              <w:rPr>
                <w:rFonts w:ascii="Times New Roman" w:hAnsi="Times New Roman" w:hint="eastAsia"/>
                <w:bCs/>
                <w:sz w:val="24"/>
              </w:rPr>
              <w:t>用地性质为</w:t>
            </w:r>
            <w:r w:rsidR="00335412" w:rsidRPr="00653DB3">
              <w:rPr>
                <w:rFonts w:ascii="Times New Roman" w:hAnsi="Times New Roman" w:hint="eastAsia"/>
                <w:bCs/>
                <w:sz w:val="24"/>
              </w:rPr>
              <w:t>医疗卫生</w:t>
            </w:r>
            <w:r w:rsidR="004B09ED" w:rsidRPr="00653DB3">
              <w:rPr>
                <w:rFonts w:ascii="Times New Roman" w:hAnsi="Times New Roman" w:hint="eastAsia"/>
                <w:bCs/>
                <w:sz w:val="24"/>
              </w:rPr>
              <w:t>用地，</w:t>
            </w:r>
            <w:r w:rsidRPr="00653DB3">
              <w:rPr>
                <w:rFonts w:ascii="Times New Roman" w:hAnsi="Times New Roman"/>
                <w:bCs/>
                <w:sz w:val="24"/>
              </w:rPr>
              <w:t>经对照生态空间管制清单表，</w:t>
            </w:r>
            <w:r w:rsidR="004B09ED" w:rsidRPr="00653DB3">
              <w:rPr>
                <w:rFonts w:ascii="Times New Roman" w:hAnsi="Times New Roman" w:hint="eastAsia"/>
                <w:bCs/>
                <w:sz w:val="24"/>
              </w:rPr>
              <w:t>符合生态空间管控要求</w:t>
            </w:r>
            <w:r w:rsidRPr="00653DB3">
              <w:rPr>
                <w:rFonts w:ascii="Times New Roman" w:hAnsi="Times New Roman"/>
                <w:bCs/>
                <w:sz w:val="24"/>
              </w:rPr>
              <w:t>。</w:t>
            </w:r>
          </w:p>
          <w:p w14:paraId="3E5C6A84" w14:textId="77777777" w:rsidR="00656AB6" w:rsidRPr="00653DB3" w:rsidRDefault="00656AB6" w:rsidP="00656AB6">
            <w:pPr>
              <w:pStyle w:val="af2"/>
              <w:adjustRightInd w:val="0"/>
              <w:snapToGrid w:val="0"/>
              <w:spacing w:line="360" w:lineRule="auto"/>
              <w:ind w:firstLineChars="200" w:firstLine="480"/>
              <w:rPr>
                <w:rFonts w:ascii="Times New Roman" w:hAnsi="Times New Roman"/>
                <w:bCs/>
                <w:sz w:val="24"/>
              </w:rPr>
            </w:pPr>
            <w:r w:rsidRPr="00653DB3">
              <w:rPr>
                <w:rFonts w:ascii="Times New Roman" w:hAnsi="Times New Roman"/>
                <w:bCs/>
                <w:sz w:val="24"/>
              </w:rPr>
              <w:t>清单</w:t>
            </w:r>
            <w:r w:rsidRPr="00653DB3">
              <w:rPr>
                <w:rFonts w:ascii="Times New Roman" w:hAnsi="Times New Roman"/>
                <w:bCs/>
                <w:sz w:val="24"/>
              </w:rPr>
              <w:t>2</w:t>
            </w:r>
            <w:r w:rsidRPr="00653DB3">
              <w:rPr>
                <w:rFonts w:asciiTheme="minorEastAsia" w:eastAsiaTheme="minorEastAsia" w:hAnsiTheme="minorEastAsia"/>
                <w:bCs/>
                <w:sz w:val="24"/>
              </w:rPr>
              <w:t>“</w:t>
            </w:r>
            <w:r w:rsidRPr="00653DB3">
              <w:rPr>
                <w:rFonts w:ascii="Times New Roman" w:hAnsi="Times New Roman"/>
                <w:bCs/>
                <w:sz w:val="24"/>
              </w:rPr>
              <w:t>环境质量底线清单</w:t>
            </w:r>
            <w:r w:rsidRPr="00653DB3">
              <w:rPr>
                <w:rFonts w:asciiTheme="minorEastAsia" w:eastAsiaTheme="minorEastAsia" w:hAnsiTheme="minorEastAsia"/>
                <w:bCs/>
                <w:sz w:val="24"/>
              </w:rPr>
              <w:t>”</w:t>
            </w:r>
            <w:r w:rsidRPr="00653DB3">
              <w:rPr>
                <w:rFonts w:ascii="Times New Roman" w:hAnsi="Times New Roman"/>
                <w:bCs/>
                <w:sz w:val="24"/>
              </w:rPr>
              <w:t>。本项目</w:t>
            </w:r>
            <w:r w:rsidR="00D5396B" w:rsidRPr="00653DB3">
              <w:rPr>
                <w:rFonts w:ascii="Times New Roman" w:hAnsi="Times New Roman" w:hint="eastAsia"/>
                <w:bCs/>
                <w:sz w:val="24"/>
              </w:rPr>
              <w:t>产生的</w:t>
            </w:r>
            <w:r w:rsidR="00836AE4" w:rsidRPr="00653DB3">
              <w:rPr>
                <w:rFonts w:ascii="Times New Roman" w:hAnsi="Times New Roman" w:hint="eastAsia"/>
                <w:bCs/>
                <w:sz w:val="24"/>
              </w:rPr>
              <w:t>废气</w:t>
            </w:r>
            <w:r w:rsidR="00316ADB" w:rsidRPr="00653DB3">
              <w:rPr>
                <w:rFonts w:ascii="Times New Roman" w:hAnsi="Times New Roman" w:hint="eastAsia"/>
                <w:bCs/>
                <w:sz w:val="24"/>
              </w:rPr>
              <w:t>采取一定措施后得到有效控制</w:t>
            </w:r>
            <w:r w:rsidRPr="00653DB3">
              <w:rPr>
                <w:rFonts w:ascii="Times New Roman" w:hAnsi="Times New Roman" w:hint="eastAsia"/>
                <w:bCs/>
                <w:sz w:val="24"/>
              </w:rPr>
              <w:t>，</w:t>
            </w:r>
            <w:r w:rsidR="00316ADB" w:rsidRPr="00653DB3">
              <w:rPr>
                <w:rFonts w:ascii="Times New Roman" w:hAnsi="Times New Roman" w:hint="eastAsia"/>
                <w:bCs/>
                <w:sz w:val="24"/>
              </w:rPr>
              <w:t>以减轻其对周围环境的影响，</w:t>
            </w:r>
            <w:r w:rsidR="005D1399" w:rsidRPr="00653DB3">
              <w:rPr>
                <w:rFonts w:ascii="Times New Roman" w:hAnsi="Times New Roman" w:hint="eastAsia"/>
                <w:bCs/>
                <w:sz w:val="24"/>
              </w:rPr>
              <w:t>废水经预处理后纳入市政管网，</w:t>
            </w:r>
            <w:r w:rsidRPr="00653DB3">
              <w:rPr>
                <w:rFonts w:ascii="Times New Roman" w:hAnsi="Times New Roman" w:hint="eastAsia"/>
                <w:bCs/>
                <w:sz w:val="24"/>
              </w:rPr>
              <w:t>产生的固废均能得到合理处置，</w:t>
            </w:r>
            <w:r w:rsidRPr="00653DB3">
              <w:rPr>
                <w:rFonts w:ascii="Times New Roman" w:hAnsi="Times New Roman"/>
                <w:bCs/>
                <w:sz w:val="24"/>
              </w:rPr>
              <w:t>满足环境质量底线。</w:t>
            </w:r>
          </w:p>
          <w:p w14:paraId="7A6F2583" w14:textId="77777777" w:rsidR="00656AB6" w:rsidRPr="00653DB3" w:rsidRDefault="00656AB6" w:rsidP="00656AB6">
            <w:pPr>
              <w:pStyle w:val="af2"/>
              <w:adjustRightInd w:val="0"/>
              <w:snapToGrid w:val="0"/>
              <w:spacing w:line="360" w:lineRule="auto"/>
              <w:ind w:firstLineChars="200" w:firstLine="480"/>
              <w:rPr>
                <w:rFonts w:ascii="Times New Roman" w:hAnsi="Times New Roman"/>
                <w:bCs/>
                <w:sz w:val="24"/>
              </w:rPr>
            </w:pPr>
            <w:r w:rsidRPr="00653DB3">
              <w:rPr>
                <w:rFonts w:ascii="Times New Roman" w:hAnsi="Times New Roman"/>
                <w:bCs/>
                <w:sz w:val="24"/>
              </w:rPr>
              <w:t>清单</w:t>
            </w:r>
            <w:r w:rsidRPr="00653DB3">
              <w:rPr>
                <w:rFonts w:ascii="Times New Roman" w:hAnsi="Times New Roman"/>
                <w:bCs/>
                <w:sz w:val="24"/>
              </w:rPr>
              <w:t>3</w:t>
            </w:r>
            <w:r w:rsidRPr="00653DB3">
              <w:rPr>
                <w:rFonts w:asciiTheme="minorEastAsia" w:eastAsiaTheme="minorEastAsia" w:hAnsiTheme="minorEastAsia"/>
                <w:bCs/>
                <w:sz w:val="24"/>
              </w:rPr>
              <w:t>“</w:t>
            </w:r>
            <w:r w:rsidRPr="00653DB3">
              <w:rPr>
                <w:rFonts w:ascii="Times New Roman" w:hAnsi="Times New Roman"/>
                <w:bCs/>
                <w:sz w:val="24"/>
              </w:rPr>
              <w:t>资源利用上线清单</w:t>
            </w:r>
            <w:r w:rsidRPr="00653DB3">
              <w:rPr>
                <w:rFonts w:asciiTheme="minorEastAsia" w:eastAsiaTheme="minorEastAsia" w:hAnsiTheme="minorEastAsia"/>
                <w:bCs/>
                <w:sz w:val="24"/>
              </w:rPr>
              <w:t>”</w:t>
            </w:r>
            <w:r w:rsidRPr="00653DB3">
              <w:rPr>
                <w:rFonts w:ascii="Times New Roman" w:hAnsi="Times New Roman"/>
                <w:bCs/>
                <w:sz w:val="24"/>
              </w:rPr>
              <w:t>。本项</w:t>
            </w:r>
            <w:r w:rsidR="00B55D61" w:rsidRPr="00653DB3">
              <w:rPr>
                <w:rFonts w:ascii="Times New Roman" w:hAnsi="Times New Roman" w:hint="eastAsia"/>
                <w:bCs/>
                <w:sz w:val="24"/>
              </w:rPr>
              <w:t>目属于</w:t>
            </w:r>
            <w:r w:rsidR="000542ED" w:rsidRPr="00653DB3">
              <w:rPr>
                <w:rFonts w:ascii="Times New Roman" w:hAnsi="Times New Roman" w:hint="eastAsia"/>
                <w:bCs/>
                <w:sz w:val="24"/>
              </w:rPr>
              <w:t>医疗项目</w:t>
            </w:r>
            <w:r w:rsidRPr="00653DB3">
              <w:rPr>
                <w:rFonts w:ascii="Times New Roman" w:hAnsi="Times New Roman"/>
                <w:bCs/>
                <w:sz w:val="24"/>
              </w:rPr>
              <w:t>，</w:t>
            </w:r>
            <w:r w:rsidR="00B55D61" w:rsidRPr="00653DB3">
              <w:rPr>
                <w:rFonts w:ascii="Times New Roman" w:hAnsi="Times New Roman" w:hint="eastAsia"/>
                <w:bCs/>
                <w:sz w:val="24"/>
              </w:rPr>
              <w:t>不属于工业项目，施工期使用电能和清洁燃料，</w:t>
            </w:r>
            <w:r w:rsidRPr="00653DB3">
              <w:rPr>
                <w:rFonts w:ascii="Times New Roman" w:hAnsi="Times New Roman"/>
                <w:bCs/>
                <w:sz w:val="24"/>
              </w:rPr>
              <w:t>可满足资源利用上线要求。</w:t>
            </w:r>
          </w:p>
          <w:p w14:paraId="14FF1172" w14:textId="77777777" w:rsidR="00656AB6" w:rsidRPr="00653DB3" w:rsidRDefault="00656AB6" w:rsidP="00656AB6">
            <w:pPr>
              <w:pStyle w:val="af2"/>
              <w:adjustRightInd w:val="0"/>
              <w:snapToGrid w:val="0"/>
              <w:spacing w:line="360" w:lineRule="auto"/>
              <w:ind w:firstLineChars="200" w:firstLine="480"/>
              <w:rPr>
                <w:rFonts w:ascii="Times New Roman" w:hAnsi="Times New Roman"/>
                <w:bCs/>
                <w:sz w:val="24"/>
              </w:rPr>
            </w:pPr>
            <w:r w:rsidRPr="00653DB3">
              <w:rPr>
                <w:rFonts w:ascii="Times New Roman" w:hAnsi="Times New Roman"/>
                <w:bCs/>
                <w:sz w:val="24"/>
              </w:rPr>
              <w:t>清单</w:t>
            </w:r>
            <w:r w:rsidRPr="00653DB3">
              <w:rPr>
                <w:rFonts w:ascii="Times New Roman" w:hAnsi="Times New Roman"/>
                <w:bCs/>
                <w:sz w:val="24"/>
              </w:rPr>
              <w:t>4</w:t>
            </w:r>
            <w:r w:rsidRPr="00653DB3">
              <w:rPr>
                <w:rFonts w:asciiTheme="minorEastAsia" w:eastAsiaTheme="minorEastAsia" w:hAnsiTheme="minorEastAsia"/>
                <w:bCs/>
                <w:sz w:val="24"/>
              </w:rPr>
              <w:t>“</w:t>
            </w:r>
            <w:r w:rsidRPr="00653DB3">
              <w:rPr>
                <w:rFonts w:ascii="Times New Roman" w:hAnsi="Times New Roman"/>
                <w:bCs/>
                <w:sz w:val="24"/>
              </w:rPr>
              <w:t>环境准入清单</w:t>
            </w:r>
            <w:r w:rsidRPr="00653DB3">
              <w:rPr>
                <w:rFonts w:asciiTheme="minorEastAsia" w:eastAsiaTheme="minorEastAsia" w:hAnsiTheme="minorEastAsia"/>
                <w:bCs/>
                <w:sz w:val="24"/>
              </w:rPr>
              <w:t>”</w:t>
            </w:r>
            <w:r w:rsidRPr="00653DB3">
              <w:rPr>
                <w:rFonts w:ascii="Times New Roman" w:hAnsi="Times New Roman"/>
                <w:bCs/>
                <w:sz w:val="24"/>
              </w:rPr>
              <w:t>。本项目属于</w:t>
            </w:r>
            <w:r w:rsidR="000542ED" w:rsidRPr="00653DB3">
              <w:rPr>
                <w:rFonts w:ascii="Times New Roman" w:hAnsi="Times New Roman" w:hint="eastAsia"/>
                <w:bCs/>
                <w:sz w:val="24"/>
              </w:rPr>
              <w:t>医疗项目</w:t>
            </w:r>
            <w:r w:rsidR="00B55D61" w:rsidRPr="00653DB3">
              <w:rPr>
                <w:rFonts w:ascii="Times New Roman" w:hAnsi="Times New Roman"/>
                <w:bCs/>
                <w:sz w:val="24"/>
              </w:rPr>
              <w:t>，</w:t>
            </w:r>
            <w:r w:rsidR="00B55D61" w:rsidRPr="00653DB3">
              <w:rPr>
                <w:rFonts w:ascii="Times New Roman" w:hAnsi="Times New Roman" w:hint="eastAsia"/>
                <w:bCs/>
                <w:sz w:val="24"/>
              </w:rPr>
              <w:t>不属于工业项目</w:t>
            </w:r>
            <w:r w:rsidRPr="00653DB3">
              <w:rPr>
                <w:rFonts w:ascii="Times New Roman" w:hAnsi="Times New Roman"/>
                <w:bCs/>
                <w:sz w:val="24"/>
              </w:rPr>
              <w:t>，</w:t>
            </w:r>
            <w:r w:rsidR="00C921E7" w:rsidRPr="00653DB3">
              <w:rPr>
                <w:rFonts w:ascii="Times New Roman" w:hAnsi="Times New Roman" w:hint="eastAsia"/>
                <w:bCs/>
                <w:sz w:val="24"/>
              </w:rPr>
              <w:t>故不属于高新区主导产业，但符合</w:t>
            </w:r>
            <w:r w:rsidRPr="00653DB3">
              <w:rPr>
                <w:rFonts w:ascii="Times New Roman" w:hAnsi="Times New Roman"/>
                <w:bCs/>
                <w:sz w:val="24"/>
              </w:rPr>
              <w:t>环境准入清单要求。</w:t>
            </w:r>
          </w:p>
          <w:p w14:paraId="184D09D3" w14:textId="77777777" w:rsidR="00656AB6" w:rsidRPr="00653DB3" w:rsidRDefault="00656AB6" w:rsidP="00656AB6">
            <w:pPr>
              <w:pStyle w:val="af2"/>
              <w:adjustRightInd w:val="0"/>
              <w:snapToGrid w:val="0"/>
              <w:spacing w:line="360" w:lineRule="auto"/>
              <w:ind w:firstLineChars="200" w:firstLine="480"/>
              <w:rPr>
                <w:rFonts w:ascii="Times New Roman" w:hAnsi="Times New Roman"/>
                <w:bCs/>
                <w:sz w:val="24"/>
              </w:rPr>
            </w:pPr>
            <w:r w:rsidRPr="00653DB3">
              <w:rPr>
                <w:rFonts w:ascii="Times New Roman" w:hAnsi="Times New Roman"/>
                <w:bCs/>
                <w:sz w:val="24"/>
              </w:rPr>
              <w:t>清单</w:t>
            </w:r>
            <w:r w:rsidRPr="00653DB3">
              <w:rPr>
                <w:rFonts w:ascii="Times New Roman" w:hAnsi="Times New Roman"/>
                <w:bCs/>
                <w:sz w:val="24"/>
              </w:rPr>
              <w:t>5</w:t>
            </w:r>
            <w:r w:rsidRPr="00653DB3">
              <w:rPr>
                <w:rFonts w:asciiTheme="minorEastAsia" w:eastAsiaTheme="minorEastAsia" w:hAnsiTheme="minorEastAsia"/>
                <w:bCs/>
                <w:sz w:val="24"/>
              </w:rPr>
              <w:t>“</w:t>
            </w:r>
            <w:r w:rsidRPr="00653DB3">
              <w:rPr>
                <w:rFonts w:ascii="Times New Roman" w:hAnsi="Times New Roman"/>
                <w:bCs/>
                <w:sz w:val="24"/>
              </w:rPr>
              <w:t>现有问题整改措施清单</w:t>
            </w:r>
            <w:r w:rsidRPr="00653DB3">
              <w:rPr>
                <w:rFonts w:asciiTheme="minorEastAsia" w:eastAsiaTheme="minorEastAsia" w:hAnsiTheme="minorEastAsia"/>
                <w:bCs/>
                <w:sz w:val="24"/>
              </w:rPr>
              <w:t>”</w:t>
            </w:r>
            <w:r w:rsidRPr="00653DB3">
              <w:rPr>
                <w:rFonts w:ascii="Times New Roman" w:hAnsi="Times New Roman"/>
                <w:bCs/>
                <w:sz w:val="24"/>
              </w:rPr>
              <w:t>。本项目在产业结构、产业布局和用地布局上符合要求；污染防治与环境管理方面在落实相关环保措施的基础上与区域现存环保问题的解决方案不冲突，符合要求。</w:t>
            </w:r>
          </w:p>
          <w:p w14:paraId="5E7E9B19" w14:textId="77777777" w:rsidR="00656AB6" w:rsidRPr="00653DB3" w:rsidRDefault="00656AB6" w:rsidP="00656AB6">
            <w:pPr>
              <w:pStyle w:val="af2"/>
              <w:adjustRightInd w:val="0"/>
              <w:snapToGrid w:val="0"/>
              <w:spacing w:line="360" w:lineRule="auto"/>
              <w:ind w:firstLineChars="200" w:firstLine="480"/>
              <w:rPr>
                <w:rFonts w:ascii="Times New Roman" w:hAnsi="Times New Roman"/>
                <w:bCs/>
                <w:sz w:val="24"/>
              </w:rPr>
            </w:pPr>
            <w:r w:rsidRPr="00653DB3">
              <w:rPr>
                <w:rFonts w:ascii="Times New Roman" w:hAnsi="Times New Roman"/>
                <w:bCs/>
                <w:sz w:val="24"/>
              </w:rPr>
              <w:t>清单</w:t>
            </w:r>
            <w:r w:rsidRPr="00653DB3">
              <w:rPr>
                <w:rFonts w:ascii="Times New Roman" w:hAnsi="Times New Roman"/>
                <w:bCs/>
                <w:sz w:val="24"/>
              </w:rPr>
              <w:t>6</w:t>
            </w:r>
            <w:r w:rsidRPr="00653DB3">
              <w:rPr>
                <w:rFonts w:asciiTheme="minorEastAsia" w:eastAsiaTheme="minorEastAsia" w:hAnsiTheme="minorEastAsia"/>
                <w:bCs/>
                <w:sz w:val="24"/>
              </w:rPr>
              <w:t>“</w:t>
            </w:r>
            <w:r w:rsidRPr="00653DB3">
              <w:rPr>
                <w:rFonts w:ascii="Times New Roman" w:hAnsi="Times New Roman"/>
                <w:bCs/>
                <w:sz w:val="24"/>
              </w:rPr>
              <w:t>污染物排放总量管控限值清单</w:t>
            </w:r>
            <w:r w:rsidRPr="00653DB3">
              <w:rPr>
                <w:rFonts w:asciiTheme="minorEastAsia" w:eastAsiaTheme="minorEastAsia" w:hAnsiTheme="minorEastAsia"/>
                <w:bCs/>
                <w:sz w:val="24"/>
              </w:rPr>
              <w:t>”</w:t>
            </w:r>
            <w:r w:rsidRPr="00653DB3">
              <w:rPr>
                <w:rFonts w:ascii="Times New Roman" w:hAnsi="Times New Roman"/>
                <w:bCs/>
                <w:sz w:val="24"/>
              </w:rPr>
              <w:t>。</w:t>
            </w:r>
            <w:r w:rsidR="00996BF0" w:rsidRPr="00653DB3">
              <w:rPr>
                <w:rFonts w:ascii="Times New Roman" w:hAnsi="Times New Roman" w:hint="eastAsia"/>
                <w:bCs/>
                <w:sz w:val="24"/>
              </w:rPr>
              <w:t>本项目为</w:t>
            </w:r>
            <w:r w:rsidR="007725A2" w:rsidRPr="00653DB3">
              <w:rPr>
                <w:rFonts w:ascii="Times New Roman" w:hAnsi="Times New Roman" w:hint="eastAsia"/>
                <w:bCs/>
                <w:sz w:val="24"/>
              </w:rPr>
              <w:t>医疗项目</w:t>
            </w:r>
            <w:r w:rsidR="00996BF0" w:rsidRPr="00653DB3">
              <w:rPr>
                <w:rFonts w:ascii="Times New Roman" w:hAnsi="Times New Roman" w:hint="eastAsia"/>
                <w:bCs/>
                <w:sz w:val="24"/>
              </w:rPr>
              <w:t>，</w:t>
            </w:r>
            <w:r w:rsidR="005F5390" w:rsidRPr="00653DB3">
              <w:rPr>
                <w:rFonts w:ascii="Times New Roman" w:hAnsi="Times New Roman" w:hint="eastAsia"/>
                <w:bCs/>
                <w:sz w:val="24"/>
              </w:rPr>
              <w:t>为非生产性项目，</w:t>
            </w:r>
            <w:proofErr w:type="gramStart"/>
            <w:r w:rsidR="005F5390" w:rsidRPr="00653DB3">
              <w:rPr>
                <w:rFonts w:ascii="Times New Roman" w:hAnsi="Times New Roman" w:hint="eastAsia"/>
                <w:bCs/>
                <w:sz w:val="24"/>
              </w:rPr>
              <w:t>根据浙环发</w:t>
            </w:r>
            <w:proofErr w:type="gramEnd"/>
            <w:r w:rsidR="005F5390" w:rsidRPr="00653DB3">
              <w:rPr>
                <w:rFonts w:ascii="Times New Roman" w:hAnsi="Times New Roman" w:hint="eastAsia"/>
                <w:bCs/>
                <w:sz w:val="24"/>
              </w:rPr>
              <w:t>[2009]77</w:t>
            </w:r>
            <w:r w:rsidR="005F5390" w:rsidRPr="00653DB3">
              <w:rPr>
                <w:rFonts w:ascii="Times New Roman" w:hAnsi="Times New Roman" w:hint="eastAsia"/>
                <w:bCs/>
                <w:sz w:val="24"/>
              </w:rPr>
              <w:t>号的规定，本项目</w:t>
            </w:r>
            <w:r w:rsidR="008310AF" w:rsidRPr="00653DB3">
              <w:rPr>
                <w:rFonts w:ascii="Times New Roman" w:hAnsi="Times New Roman"/>
                <w:bCs/>
                <w:sz w:val="24"/>
              </w:rPr>
              <w:t>污染物排放</w:t>
            </w:r>
            <w:r w:rsidR="008310AF" w:rsidRPr="00653DB3">
              <w:rPr>
                <w:rFonts w:ascii="Times New Roman" w:hAnsi="Times New Roman" w:hint="eastAsia"/>
                <w:bCs/>
                <w:sz w:val="24"/>
              </w:rPr>
              <w:t>不需区域替代削减</w:t>
            </w:r>
            <w:r w:rsidRPr="00653DB3">
              <w:rPr>
                <w:rFonts w:ascii="Times New Roman" w:hAnsi="Times New Roman" w:hint="eastAsia"/>
                <w:bCs/>
                <w:sz w:val="24"/>
              </w:rPr>
              <w:t>，</w:t>
            </w:r>
            <w:r w:rsidR="008310AF" w:rsidRPr="00653DB3">
              <w:rPr>
                <w:rFonts w:ascii="Times New Roman" w:hAnsi="Times New Roman" w:hint="eastAsia"/>
                <w:bCs/>
                <w:sz w:val="24"/>
              </w:rPr>
              <w:t>故本项目</w:t>
            </w:r>
            <w:r w:rsidRPr="00653DB3">
              <w:rPr>
                <w:rFonts w:ascii="Times New Roman" w:hAnsi="Times New Roman"/>
                <w:bCs/>
                <w:sz w:val="24"/>
              </w:rPr>
              <w:t>可满足污染物排放总量管控限值清单。</w:t>
            </w:r>
          </w:p>
          <w:p w14:paraId="3A10F7CE" w14:textId="77777777" w:rsidR="00656AB6" w:rsidRPr="00653DB3" w:rsidRDefault="00656AB6" w:rsidP="00656AB6">
            <w:pPr>
              <w:pStyle w:val="af2"/>
              <w:adjustRightInd w:val="0"/>
              <w:snapToGrid w:val="0"/>
              <w:spacing w:line="360" w:lineRule="auto"/>
              <w:ind w:firstLineChars="200" w:firstLine="480"/>
              <w:rPr>
                <w:rFonts w:ascii="Times New Roman" w:hAnsi="Times New Roman"/>
                <w:bCs/>
                <w:sz w:val="24"/>
              </w:rPr>
            </w:pPr>
            <w:r w:rsidRPr="00653DB3">
              <w:rPr>
                <w:rFonts w:ascii="Times New Roman" w:hAnsi="Times New Roman"/>
                <w:bCs/>
                <w:sz w:val="24"/>
              </w:rPr>
              <w:t>清单</w:t>
            </w:r>
            <w:r w:rsidRPr="00653DB3">
              <w:rPr>
                <w:rFonts w:ascii="Times New Roman" w:hAnsi="Times New Roman"/>
                <w:bCs/>
                <w:sz w:val="24"/>
              </w:rPr>
              <w:t>7</w:t>
            </w:r>
            <w:r w:rsidRPr="00653DB3">
              <w:rPr>
                <w:rFonts w:asciiTheme="minorEastAsia" w:eastAsiaTheme="minorEastAsia" w:hAnsiTheme="minorEastAsia"/>
                <w:bCs/>
                <w:sz w:val="24"/>
              </w:rPr>
              <w:t>“</w:t>
            </w:r>
            <w:r w:rsidRPr="00653DB3">
              <w:rPr>
                <w:rFonts w:ascii="Times New Roman" w:hAnsi="Times New Roman"/>
                <w:bCs/>
                <w:sz w:val="24"/>
              </w:rPr>
              <w:t>规划优化调整建议清单</w:t>
            </w:r>
            <w:r w:rsidRPr="00653DB3">
              <w:rPr>
                <w:rFonts w:asciiTheme="minorEastAsia" w:eastAsiaTheme="minorEastAsia" w:hAnsiTheme="minorEastAsia"/>
                <w:bCs/>
                <w:sz w:val="24"/>
              </w:rPr>
              <w:t>”</w:t>
            </w:r>
            <w:r w:rsidRPr="00653DB3">
              <w:rPr>
                <w:rFonts w:ascii="Times New Roman" w:hAnsi="Times New Roman"/>
                <w:bCs/>
                <w:sz w:val="24"/>
              </w:rPr>
              <w:t>。本项目实施地位于</w:t>
            </w:r>
            <w:proofErr w:type="gramStart"/>
            <w:r w:rsidR="008310AF" w:rsidRPr="00653DB3">
              <w:rPr>
                <w:rFonts w:ascii="Times New Roman" w:hAnsi="Times New Roman" w:hint="eastAsia"/>
                <w:bCs/>
                <w:sz w:val="24"/>
              </w:rPr>
              <w:t>嘉兴秀洲区</w:t>
            </w:r>
            <w:proofErr w:type="gramEnd"/>
            <w:r w:rsidR="008310AF" w:rsidRPr="00653DB3">
              <w:rPr>
                <w:rFonts w:ascii="Times New Roman" w:hAnsi="Times New Roman" w:hint="eastAsia"/>
                <w:bCs/>
                <w:sz w:val="24"/>
              </w:rPr>
              <w:t>，东侧为新义路、西侧为城市</w:t>
            </w:r>
            <w:proofErr w:type="gramStart"/>
            <w:r w:rsidR="008310AF" w:rsidRPr="00653DB3">
              <w:rPr>
                <w:rFonts w:ascii="Times New Roman" w:hAnsi="Times New Roman" w:hint="eastAsia"/>
                <w:bCs/>
                <w:sz w:val="24"/>
              </w:rPr>
              <w:t>主干道嘉铜公路</w:t>
            </w:r>
            <w:proofErr w:type="gramEnd"/>
            <w:r w:rsidR="008310AF" w:rsidRPr="00653DB3">
              <w:rPr>
                <w:rFonts w:ascii="Times New Roman" w:hAnsi="Times New Roman" w:hint="eastAsia"/>
                <w:bCs/>
                <w:sz w:val="24"/>
              </w:rPr>
              <w:t>、南侧为创新路、北侧为火炬路</w:t>
            </w:r>
            <w:r w:rsidR="008310AF" w:rsidRPr="00653DB3">
              <w:rPr>
                <w:rFonts w:ascii="Times New Roman" w:hAnsi="Times New Roman"/>
                <w:bCs/>
                <w:sz w:val="24"/>
              </w:rPr>
              <w:t>，</w:t>
            </w:r>
            <w:r w:rsidR="008310AF" w:rsidRPr="00653DB3">
              <w:rPr>
                <w:rFonts w:ascii="Times New Roman" w:hAnsi="Times New Roman" w:hint="eastAsia"/>
                <w:bCs/>
                <w:sz w:val="24"/>
              </w:rPr>
              <w:t>属于医疗卫生用地，</w:t>
            </w:r>
            <w:r w:rsidRPr="00653DB3">
              <w:rPr>
                <w:rFonts w:ascii="Times New Roman" w:hAnsi="Times New Roman"/>
                <w:bCs/>
                <w:sz w:val="24"/>
              </w:rPr>
              <w:t>符合规划优化调整建议清单的要求。</w:t>
            </w:r>
          </w:p>
          <w:p w14:paraId="37FF7EFD" w14:textId="77777777" w:rsidR="00656AB6" w:rsidRPr="00653DB3" w:rsidRDefault="00656AB6" w:rsidP="00656AB6">
            <w:pPr>
              <w:pStyle w:val="af2"/>
              <w:adjustRightInd w:val="0"/>
              <w:snapToGrid w:val="0"/>
              <w:spacing w:line="360" w:lineRule="auto"/>
              <w:ind w:firstLineChars="200" w:firstLine="480"/>
              <w:rPr>
                <w:rFonts w:ascii="Times New Roman" w:hAnsi="Times New Roman"/>
                <w:spacing w:val="-2"/>
                <w:sz w:val="24"/>
              </w:rPr>
            </w:pPr>
            <w:r w:rsidRPr="00653DB3">
              <w:rPr>
                <w:rFonts w:ascii="Times New Roman" w:hAnsi="Times New Roman"/>
                <w:bCs/>
                <w:sz w:val="24"/>
              </w:rPr>
              <w:t>清单</w:t>
            </w:r>
            <w:r w:rsidRPr="00653DB3">
              <w:rPr>
                <w:rFonts w:ascii="Times New Roman" w:hAnsi="Times New Roman"/>
                <w:bCs/>
                <w:sz w:val="24"/>
              </w:rPr>
              <w:t>8</w:t>
            </w:r>
            <w:r w:rsidRPr="00653DB3">
              <w:rPr>
                <w:rFonts w:asciiTheme="minorEastAsia" w:eastAsiaTheme="minorEastAsia" w:hAnsiTheme="minorEastAsia"/>
                <w:bCs/>
                <w:sz w:val="24"/>
              </w:rPr>
              <w:t>“</w:t>
            </w:r>
            <w:r w:rsidRPr="00653DB3">
              <w:rPr>
                <w:rFonts w:ascii="Times New Roman" w:hAnsi="Times New Roman"/>
                <w:bCs/>
                <w:sz w:val="24"/>
              </w:rPr>
              <w:t>环境标准清单</w:t>
            </w:r>
            <w:r w:rsidRPr="00653DB3">
              <w:rPr>
                <w:rFonts w:asciiTheme="minorEastAsia" w:eastAsiaTheme="minorEastAsia" w:hAnsiTheme="minorEastAsia"/>
                <w:bCs/>
                <w:sz w:val="24"/>
              </w:rPr>
              <w:t>”</w:t>
            </w:r>
            <w:r w:rsidRPr="00653DB3">
              <w:rPr>
                <w:rFonts w:ascii="Times New Roman" w:hAnsi="Times New Roman"/>
                <w:bCs/>
                <w:sz w:val="24"/>
              </w:rPr>
              <w:t>。经对照，本项目满足空间准入、污染物排放和环境质</w:t>
            </w:r>
            <w:r w:rsidRPr="00653DB3">
              <w:rPr>
                <w:rFonts w:ascii="Times New Roman" w:hAnsi="Times New Roman"/>
                <w:bCs/>
                <w:sz w:val="24"/>
              </w:rPr>
              <w:lastRenderedPageBreak/>
              <w:t>量管控等标准，符合环境标准清单要求。</w:t>
            </w:r>
          </w:p>
          <w:p w14:paraId="5FB791FD" w14:textId="77777777" w:rsidR="00E63905" w:rsidRPr="00653DB3" w:rsidRDefault="00E63905" w:rsidP="00E63905">
            <w:pPr>
              <w:autoSpaceDE w:val="0"/>
              <w:autoSpaceDN w:val="0"/>
              <w:spacing w:line="360" w:lineRule="auto"/>
              <w:rPr>
                <w:b/>
                <w:bCs/>
                <w:sz w:val="24"/>
              </w:rPr>
            </w:pPr>
            <w:r w:rsidRPr="00653DB3">
              <w:rPr>
                <w:rFonts w:eastAsiaTheme="minorEastAsia" w:hint="eastAsia"/>
                <w:b/>
                <w:sz w:val="24"/>
              </w:rPr>
              <w:t>2.</w:t>
            </w:r>
            <w:r w:rsidR="00656AB6" w:rsidRPr="00653DB3">
              <w:rPr>
                <w:rFonts w:eastAsiaTheme="minorEastAsia" w:hint="eastAsia"/>
                <w:b/>
                <w:sz w:val="24"/>
              </w:rPr>
              <w:t>4</w:t>
            </w:r>
            <w:r w:rsidRPr="00653DB3">
              <w:rPr>
                <w:rFonts w:hint="eastAsia"/>
                <w:b/>
                <w:bCs/>
                <w:sz w:val="24"/>
              </w:rPr>
              <w:t>《嘉兴市“三线一单”生态环境分区管控方案》符合性分析</w:t>
            </w:r>
          </w:p>
          <w:p w14:paraId="20688E33" w14:textId="77777777" w:rsidR="00231B20" w:rsidRPr="00653DB3" w:rsidRDefault="00231B20" w:rsidP="00231B20">
            <w:pPr>
              <w:pStyle w:val="af2"/>
              <w:adjustRightInd w:val="0"/>
              <w:snapToGrid w:val="0"/>
              <w:spacing w:line="360" w:lineRule="auto"/>
              <w:ind w:firstLineChars="200" w:firstLine="480"/>
              <w:rPr>
                <w:sz w:val="24"/>
              </w:rPr>
            </w:pPr>
            <w:r w:rsidRPr="00653DB3">
              <w:rPr>
                <w:sz w:val="24"/>
              </w:rPr>
              <w:t>根据</w:t>
            </w:r>
            <w:r w:rsidRPr="00653DB3">
              <w:rPr>
                <w:rFonts w:hint="eastAsia"/>
                <w:sz w:val="24"/>
              </w:rPr>
              <w:t>《嘉兴市“三线一单”生态环境分区管控方案》</w:t>
            </w:r>
            <w:r w:rsidRPr="00653DB3">
              <w:rPr>
                <w:sz w:val="24"/>
              </w:rPr>
              <w:t>，项目所在地为</w:t>
            </w:r>
            <w:proofErr w:type="gramStart"/>
            <w:r w:rsidRPr="00653DB3">
              <w:rPr>
                <w:rFonts w:hint="eastAsia"/>
                <w:sz w:val="24"/>
              </w:rPr>
              <w:t>秀洲区</w:t>
            </w:r>
            <w:r w:rsidR="00235449" w:rsidRPr="00653DB3">
              <w:rPr>
                <w:rFonts w:hint="eastAsia"/>
                <w:sz w:val="24"/>
              </w:rPr>
              <w:t>秀洲</w:t>
            </w:r>
            <w:proofErr w:type="gramEnd"/>
            <w:r w:rsidR="00235449" w:rsidRPr="00653DB3">
              <w:rPr>
                <w:rFonts w:hint="eastAsia"/>
                <w:sz w:val="24"/>
              </w:rPr>
              <w:t>工业园区</w:t>
            </w:r>
            <w:r w:rsidRPr="00653DB3">
              <w:rPr>
                <w:rFonts w:hint="eastAsia"/>
                <w:sz w:val="24"/>
              </w:rPr>
              <w:t>产业集聚重点管控单元</w:t>
            </w:r>
            <w:r w:rsidRPr="00653DB3">
              <w:rPr>
                <w:sz w:val="24"/>
              </w:rPr>
              <w:t>（</w:t>
            </w:r>
            <w:r w:rsidRPr="00653DB3">
              <w:rPr>
                <w:rFonts w:hint="eastAsia"/>
                <w:sz w:val="24"/>
              </w:rPr>
              <w:t>环境管控单元</w:t>
            </w:r>
            <w:r w:rsidRPr="00653DB3">
              <w:rPr>
                <w:sz w:val="24"/>
              </w:rPr>
              <w:t>编</w:t>
            </w:r>
            <w:r w:rsidRPr="00653DB3">
              <w:rPr>
                <w:rFonts w:hint="eastAsia"/>
                <w:sz w:val="24"/>
              </w:rPr>
              <w:t>码</w:t>
            </w:r>
            <w:r w:rsidRPr="00653DB3">
              <w:rPr>
                <w:sz w:val="24"/>
              </w:rPr>
              <w:t>：</w:t>
            </w:r>
            <w:r w:rsidRPr="00653DB3">
              <w:rPr>
                <w:rFonts w:ascii="Times New Roman" w:hAnsi="Times New Roman"/>
                <w:sz w:val="24"/>
              </w:rPr>
              <w:t>ZH3304112000</w:t>
            </w:r>
            <w:r w:rsidR="00235449" w:rsidRPr="00653DB3">
              <w:rPr>
                <w:rFonts w:ascii="Times New Roman" w:hAnsi="Times New Roman"/>
                <w:sz w:val="24"/>
              </w:rPr>
              <w:t>3</w:t>
            </w:r>
            <w:r w:rsidRPr="00653DB3">
              <w:rPr>
                <w:sz w:val="24"/>
              </w:rPr>
              <w:t>），属于</w:t>
            </w:r>
            <w:r w:rsidRPr="00653DB3">
              <w:rPr>
                <w:rFonts w:hint="eastAsia"/>
                <w:sz w:val="24"/>
              </w:rPr>
              <w:t>产业集聚重点管控单元，项目符合性分析如下：</w:t>
            </w:r>
          </w:p>
          <w:p w14:paraId="6623F498" w14:textId="77777777" w:rsidR="00231B20" w:rsidRPr="00653DB3"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653DB3">
              <w:rPr>
                <w:rFonts w:ascii="Times New Roman" w:eastAsiaTheme="minorEastAsia" w:hAnsi="Times New Roman" w:hint="eastAsia"/>
                <w:b/>
                <w:bCs/>
                <w:kern w:val="2"/>
                <w:sz w:val="24"/>
                <w:szCs w:val="24"/>
              </w:rPr>
              <w:t>（</w:t>
            </w:r>
            <w:r w:rsidRPr="00653DB3">
              <w:rPr>
                <w:rFonts w:ascii="Times New Roman" w:eastAsiaTheme="minorEastAsia" w:hAnsi="Times New Roman" w:hint="eastAsia"/>
                <w:b/>
                <w:bCs/>
                <w:kern w:val="2"/>
                <w:sz w:val="24"/>
                <w:szCs w:val="24"/>
              </w:rPr>
              <w:t>1</w:t>
            </w:r>
            <w:r w:rsidRPr="00653DB3">
              <w:rPr>
                <w:rFonts w:ascii="Times New Roman" w:eastAsiaTheme="minorEastAsia" w:hAnsi="Times New Roman" w:hint="eastAsia"/>
                <w:b/>
                <w:bCs/>
                <w:kern w:val="2"/>
                <w:sz w:val="24"/>
                <w:szCs w:val="24"/>
              </w:rPr>
              <w:t>）生态保护红</w:t>
            </w:r>
            <w:proofErr w:type="gramStart"/>
            <w:r w:rsidRPr="00653DB3">
              <w:rPr>
                <w:rFonts w:ascii="Times New Roman" w:eastAsiaTheme="minorEastAsia" w:hAnsi="Times New Roman" w:hint="eastAsia"/>
                <w:b/>
                <w:bCs/>
                <w:kern w:val="2"/>
                <w:sz w:val="24"/>
                <w:szCs w:val="24"/>
              </w:rPr>
              <w:t>线符合</w:t>
            </w:r>
            <w:proofErr w:type="gramEnd"/>
            <w:r w:rsidRPr="00653DB3">
              <w:rPr>
                <w:rFonts w:ascii="Times New Roman" w:eastAsiaTheme="minorEastAsia" w:hAnsi="Times New Roman" w:hint="eastAsia"/>
                <w:b/>
                <w:bCs/>
                <w:kern w:val="2"/>
                <w:sz w:val="24"/>
                <w:szCs w:val="24"/>
              </w:rPr>
              <w:t>性分析</w:t>
            </w:r>
          </w:p>
          <w:p w14:paraId="0C6B62A8" w14:textId="77777777" w:rsidR="00231B20" w:rsidRPr="00653DB3" w:rsidRDefault="00231B20" w:rsidP="00E2384F">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本项目位于</w:t>
            </w:r>
            <w:r w:rsidR="00E2384F" w:rsidRPr="00653DB3">
              <w:rPr>
                <w:rFonts w:ascii="Times New Roman" w:eastAsiaTheme="minorEastAsia" w:hAnsi="Times New Roman" w:hint="eastAsia"/>
                <w:kern w:val="2"/>
                <w:sz w:val="24"/>
                <w:szCs w:val="24"/>
              </w:rPr>
              <w:t>嘉兴市</w:t>
            </w:r>
            <w:proofErr w:type="gramStart"/>
            <w:r w:rsidR="00E2384F" w:rsidRPr="00653DB3">
              <w:rPr>
                <w:rFonts w:ascii="Times New Roman" w:eastAsiaTheme="minorEastAsia" w:hAnsi="Times New Roman" w:hint="eastAsia"/>
                <w:kern w:val="2"/>
                <w:sz w:val="24"/>
                <w:szCs w:val="24"/>
              </w:rPr>
              <w:t>秀洲高</w:t>
            </w:r>
            <w:proofErr w:type="gramEnd"/>
            <w:r w:rsidR="00E2384F" w:rsidRPr="00653DB3">
              <w:rPr>
                <w:rFonts w:ascii="Times New Roman" w:eastAsiaTheme="minorEastAsia" w:hAnsi="Times New Roman" w:hint="eastAsia"/>
                <w:kern w:val="2"/>
                <w:sz w:val="24"/>
                <w:szCs w:val="24"/>
              </w:rPr>
              <w:t>新区</w:t>
            </w:r>
            <w:r w:rsidR="00D379DE" w:rsidRPr="00653DB3">
              <w:rPr>
                <w:rFonts w:hint="eastAsia"/>
                <w:bCs/>
                <w:sz w:val="24"/>
              </w:rPr>
              <w:t>东侧为新义路、西侧为城市</w:t>
            </w:r>
            <w:proofErr w:type="gramStart"/>
            <w:r w:rsidR="00D379DE" w:rsidRPr="00653DB3">
              <w:rPr>
                <w:rFonts w:hint="eastAsia"/>
                <w:bCs/>
                <w:sz w:val="24"/>
              </w:rPr>
              <w:t>主干道嘉铜公路</w:t>
            </w:r>
            <w:proofErr w:type="gramEnd"/>
            <w:r w:rsidR="00D379DE" w:rsidRPr="00653DB3">
              <w:rPr>
                <w:rFonts w:hint="eastAsia"/>
                <w:bCs/>
                <w:sz w:val="24"/>
              </w:rPr>
              <w:t>、南侧为创新路、北侧为火炬路</w:t>
            </w:r>
            <w:r w:rsidR="00E2384F"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属于工业集聚区。依据</w:t>
            </w:r>
            <w:r w:rsidR="00421961" w:rsidRPr="00653DB3">
              <w:rPr>
                <w:rFonts w:ascii="Times New Roman" w:eastAsiaTheme="minorEastAsia" w:hAnsi="Times New Roman" w:hint="eastAsia"/>
                <w:kern w:val="2"/>
                <w:sz w:val="24"/>
                <w:szCs w:val="24"/>
              </w:rPr>
              <w:t>《嘉兴市区生态红线划定文本》（</w:t>
            </w:r>
            <w:r w:rsidR="00421961" w:rsidRPr="00653DB3">
              <w:rPr>
                <w:rFonts w:ascii="Times New Roman" w:eastAsiaTheme="minorEastAsia" w:hAnsi="Times New Roman" w:hint="eastAsia"/>
                <w:kern w:val="2"/>
                <w:sz w:val="24"/>
                <w:szCs w:val="24"/>
              </w:rPr>
              <w:t>2018.8.8</w:t>
            </w:r>
            <w:r w:rsidR="00421961"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，周边无自然保护区、饮用水源保护区等生态保护目标，不在生态红线保护范围内，符合生态保护红线要求。</w:t>
            </w:r>
          </w:p>
          <w:p w14:paraId="0EB48F0A" w14:textId="77777777" w:rsidR="00231B20" w:rsidRPr="00653DB3"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653DB3">
              <w:rPr>
                <w:rFonts w:ascii="Times New Roman" w:eastAsiaTheme="minorEastAsia" w:hAnsi="Times New Roman" w:hint="eastAsia"/>
                <w:b/>
                <w:bCs/>
                <w:kern w:val="2"/>
                <w:sz w:val="24"/>
                <w:szCs w:val="24"/>
              </w:rPr>
              <w:t>（</w:t>
            </w:r>
            <w:r w:rsidRPr="00653DB3">
              <w:rPr>
                <w:rFonts w:ascii="Times New Roman" w:eastAsiaTheme="minorEastAsia" w:hAnsi="Times New Roman" w:hint="eastAsia"/>
                <w:b/>
                <w:bCs/>
                <w:kern w:val="2"/>
                <w:sz w:val="24"/>
                <w:szCs w:val="24"/>
              </w:rPr>
              <w:t>2</w:t>
            </w:r>
            <w:r w:rsidRPr="00653DB3">
              <w:rPr>
                <w:rFonts w:ascii="Times New Roman" w:eastAsiaTheme="minorEastAsia" w:hAnsi="Times New Roman" w:hint="eastAsia"/>
                <w:b/>
                <w:bCs/>
                <w:kern w:val="2"/>
                <w:sz w:val="24"/>
                <w:szCs w:val="24"/>
              </w:rPr>
              <w:t>）环境质量底线符合性分析</w:t>
            </w:r>
          </w:p>
          <w:p w14:paraId="3FE03B77" w14:textId="77777777" w:rsidR="00231B20" w:rsidRPr="00653DB3"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653DB3">
              <w:rPr>
                <w:rFonts w:ascii="Times New Roman" w:eastAsiaTheme="minorEastAsia" w:hAnsi="Times New Roman" w:hint="eastAsia"/>
                <w:b/>
                <w:bCs/>
                <w:kern w:val="2"/>
                <w:sz w:val="24"/>
                <w:szCs w:val="24"/>
              </w:rPr>
              <w:t>1</w:t>
            </w:r>
            <w:r w:rsidRPr="00653DB3">
              <w:rPr>
                <w:rFonts w:ascii="Times New Roman" w:eastAsiaTheme="minorEastAsia" w:hAnsi="Times New Roman" w:hint="eastAsia"/>
                <w:b/>
                <w:bCs/>
                <w:kern w:val="2"/>
                <w:sz w:val="24"/>
                <w:szCs w:val="24"/>
              </w:rPr>
              <w:t>）大气环境质量底线目标</w:t>
            </w:r>
          </w:p>
          <w:p w14:paraId="18560CFD"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以改善环境空气质量、保障人民群众人体健康为基本出发点，结合嘉兴市大气环境治理相关工作部署，分阶段确定嘉兴市大气环境质量底线目标：</w:t>
            </w:r>
          </w:p>
          <w:p w14:paraId="383D07B3"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到</w:t>
            </w:r>
            <w:r w:rsidRPr="00653DB3">
              <w:rPr>
                <w:rFonts w:ascii="Times New Roman" w:eastAsiaTheme="minorEastAsia" w:hAnsi="Times New Roman" w:hint="eastAsia"/>
                <w:kern w:val="2"/>
                <w:sz w:val="24"/>
                <w:szCs w:val="24"/>
              </w:rPr>
              <w:t>2020</w:t>
            </w:r>
            <w:r w:rsidRPr="00653DB3">
              <w:rPr>
                <w:rFonts w:ascii="Times New Roman" w:eastAsiaTheme="minorEastAsia" w:hAnsi="Times New Roman" w:hint="eastAsia"/>
                <w:kern w:val="2"/>
                <w:sz w:val="24"/>
                <w:szCs w:val="24"/>
              </w:rPr>
              <w:t>年，</w:t>
            </w:r>
            <w:r w:rsidRPr="00653DB3">
              <w:rPr>
                <w:rFonts w:ascii="Times New Roman" w:eastAsiaTheme="minorEastAsia" w:hAnsi="Times New Roman" w:hint="eastAsia"/>
                <w:kern w:val="2"/>
                <w:sz w:val="24"/>
                <w:szCs w:val="24"/>
              </w:rPr>
              <w:t>PM</w:t>
            </w:r>
            <w:r w:rsidRPr="00653DB3">
              <w:rPr>
                <w:rFonts w:ascii="Times New Roman" w:eastAsiaTheme="minorEastAsia" w:hAnsi="Times New Roman" w:hint="eastAsia"/>
                <w:kern w:val="2"/>
                <w:sz w:val="24"/>
                <w:szCs w:val="24"/>
                <w:vertAlign w:val="subscript"/>
              </w:rPr>
              <w:t>2.5</w:t>
            </w:r>
            <w:r w:rsidRPr="00653DB3">
              <w:rPr>
                <w:rFonts w:ascii="Times New Roman" w:eastAsiaTheme="minorEastAsia" w:hAnsi="Times New Roman" w:hint="eastAsia"/>
                <w:kern w:val="2"/>
                <w:sz w:val="24"/>
                <w:szCs w:val="24"/>
              </w:rPr>
              <w:t>年均浓度达到</w:t>
            </w:r>
            <w:r w:rsidRPr="00653DB3">
              <w:rPr>
                <w:rFonts w:ascii="Times New Roman" w:eastAsiaTheme="minorEastAsia" w:hAnsi="Times New Roman" w:hint="eastAsia"/>
                <w:kern w:val="2"/>
                <w:sz w:val="24"/>
                <w:szCs w:val="24"/>
              </w:rPr>
              <w:t>37µg/m</w:t>
            </w:r>
            <w:r w:rsidRPr="00653DB3">
              <w:rPr>
                <w:rFonts w:ascii="Times New Roman" w:eastAsiaTheme="minorEastAsia" w:hAnsi="Times New Roman" w:hint="eastAsia"/>
                <w:kern w:val="2"/>
                <w:sz w:val="24"/>
                <w:szCs w:val="24"/>
                <w:vertAlign w:val="superscript"/>
              </w:rPr>
              <w:t>3</w:t>
            </w:r>
            <w:r w:rsidRPr="00653DB3">
              <w:rPr>
                <w:rFonts w:ascii="Times New Roman" w:eastAsiaTheme="minorEastAsia" w:hAnsi="Times New Roman" w:hint="eastAsia"/>
                <w:kern w:val="2"/>
                <w:sz w:val="24"/>
                <w:szCs w:val="24"/>
              </w:rPr>
              <w:t>及以下，</w:t>
            </w:r>
            <w:r w:rsidRPr="00653DB3">
              <w:rPr>
                <w:rFonts w:ascii="Times New Roman" w:eastAsiaTheme="minorEastAsia" w:hAnsi="Times New Roman" w:hint="eastAsia"/>
                <w:kern w:val="2"/>
                <w:sz w:val="24"/>
                <w:szCs w:val="24"/>
              </w:rPr>
              <w:t>O</w:t>
            </w:r>
            <w:r w:rsidRPr="00653DB3">
              <w:rPr>
                <w:rFonts w:ascii="Times New Roman" w:eastAsiaTheme="minorEastAsia" w:hAnsi="Times New Roman" w:hint="eastAsia"/>
                <w:kern w:val="2"/>
                <w:sz w:val="24"/>
                <w:szCs w:val="24"/>
                <w:vertAlign w:val="subscript"/>
              </w:rPr>
              <w:t>3</w:t>
            </w:r>
            <w:r w:rsidRPr="00653DB3">
              <w:rPr>
                <w:rFonts w:ascii="Times New Roman" w:eastAsiaTheme="minorEastAsia" w:hAnsi="Times New Roman" w:hint="eastAsia"/>
                <w:kern w:val="2"/>
                <w:sz w:val="24"/>
                <w:szCs w:val="24"/>
              </w:rPr>
              <w:t>污染恶化趋势基本得到遏制，其他污染物稳定达标，空气质量优良天数比例达到</w:t>
            </w:r>
            <w:r w:rsidRPr="00653DB3">
              <w:rPr>
                <w:rFonts w:ascii="Times New Roman" w:eastAsiaTheme="minorEastAsia" w:hAnsi="Times New Roman" w:hint="eastAsia"/>
                <w:kern w:val="2"/>
                <w:sz w:val="24"/>
                <w:szCs w:val="24"/>
              </w:rPr>
              <w:t>80%</w:t>
            </w:r>
            <w:r w:rsidRPr="00653DB3">
              <w:rPr>
                <w:rFonts w:ascii="Times New Roman" w:eastAsiaTheme="minorEastAsia" w:hAnsi="Times New Roman" w:hint="eastAsia"/>
                <w:kern w:val="2"/>
                <w:sz w:val="24"/>
                <w:szCs w:val="24"/>
              </w:rPr>
              <w:t>。</w:t>
            </w:r>
          </w:p>
          <w:p w14:paraId="185D23F0"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到</w:t>
            </w:r>
            <w:r w:rsidRPr="00653DB3">
              <w:rPr>
                <w:rFonts w:ascii="Times New Roman" w:eastAsiaTheme="minorEastAsia" w:hAnsi="Times New Roman" w:hint="eastAsia"/>
                <w:kern w:val="2"/>
                <w:sz w:val="24"/>
                <w:szCs w:val="24"/>
              </w:rPr>
              <w:t>2022</w:t>
            </w:r>
            <w:r w:rsidRPr="00653DB3">
              <w:rPr>
                <w:rFonts w:ascii="Times New Roman" w:eastAsiaTheme="minorEastAsia" w:hAnsi="Times New Roman" w:hint="eastAsia"/>
                <w:kern w:val="2"/>
                <w:sz w:val="24"/>
                <w:szCs w:val="24"/>
              </w:rPr>
              <w:t>年，环境空气质量持续改善，</w:t>
            </w:r>
            <w:r w:rsidRPr="00653DB3">
              <w:rPr>
                <w:rFonts w:ascii="Times New Roman" w:eastAsiaTheme="minorEastAsia" w:hAnsi="Times New Roman" w:hint="eastAsia"/>
                <w:kern w:val="2"/>
                <w:sz w:val="24"/>
                <w:szCs w:val="24"/>
              </w:rPr>
              <w:t>PM</w:t>
            </w:r>
            <w:r w:rsidRPr="00653DB3">
              <w:rPr>
                <w:rFonts w:ascii="Times New Roman" w:eastAsiaTheme="minorEastAsia" w:hAnsi="Times New Roman" w:hint="eastAsia"/>
                <w:kern w:val="2"/>
                <w:sz w:val="24"/>
                <w:szCs w:val="24"/>
                <w:vertAlign w:val="subscript"/>
              </w:rPr>
              <w:t>2.5</w:t>
            </w:r>
            <w:r w:rsidRPr="00653DB3">
              <w:rPr>
                <w:rFonts w:ascii="Times New Roman" w:eastAsiaTheme="minorEastAsia" w:hAnsi="Times New Roman" w:hint="eastAsia"/>
                <w:kern w:val="2"/>
                <w:sz w:val="24"/>
                <w:szCs w:val="24"/>
              </w:rPr>
              <w:t>年均浓度达到</w:t>
            </w:r>
            <w:r w:rsidRPr="00653DB3">
              <w:rPr>
                <w:rFonts w:ascii="Times New Roman" w:eastAsiaTheme="minorEastAsia" w:hAnsi="Times New Roman" w:hint="eastAsia"/>
                <w:kern w:val="2"/>
                <w:sz w:val="24"/>
                <w:szCs w:val="24"/>
              </w:rPr>
              <w:t>35µg/m</w:t>
            </w:r>
            <w:r w:rsidRPr="00653DB3">
              <w:rPr>
                <w:rFonts w:ascii="Times New Roman" w:eastAsiaTheme="minorEastAsia" w:hAnsi="Times New Roman" w:hint="eastAsia"/>
                <w:kern w:val="2"/>
                <w:sz w:val="24"/>
                <w:szCs w:val="24"/>
                <w:vertAlign w:val="superscript"/>
              </w:rPr>
              <w:t>3</w:t>
            </w:r>
            <w:r w:rsidRPr="00653DB3">
              <w:rPr>
                <w:rFonts w:ascii="Times New Roman" w:eastAsiaTheme="minorEastAsia" w:hAnsi="Times New Roman" w:hint="eastAsia"/>
                <w:kern w:val="2"/>
                <w:sz w:val="24"/>
                <w:szCs w:val="24"/>
              </w:rPr>
              <w:t>及以下，</w:t>
            </w:r>
            <w:r w:rsidRPr="00653DB3">
              <w:rPr>
                <w:rFonts w:ascii="Times New Roman" w:eastAsiaTheme="minorEastAsia" w:hAnsi="Times New Roman" w:hint="eastAsia"/>
                <w:kern w:val="2"/>
                <w:sz w:val="24"/>
                <w:szCs w:val="24"/>
              </w:rPr>
              <w:t>O</w:t>
            </w:r>
            <w:r w:rsidRPr="00653DB3">
              <w:rPr>
                <w:rFonts w:ascii="Times New Roman" w:eastAsiaTheme="minorEastAsia" w:hAnsi="Times New Roman" w:hint="eastAsia"/>
                <w:kern w:val="2"/>
                <w:sz w:val="24"/>
                <w:szCs w:val="24"/>
                <w:vertAlign w:val="subscript"/>
              </w:rPr>
              <w:t>3</w:t>
            </w:r>
            <w:r w:rsidRPr="00653DB3">
              <w:rPr>
                <w:rFonts w:ascii="Times New Roman" w:eastAsiaTheme="minorEastAsia" w:hAnsi="Times New Roman" w:hint="eastAsia"/>
                <w:kern w:val="2"/>
                <w:sz w:val="24"/>
                <w:szCs w:val="24"/>
              </w:rPr>
              <w:t>浓度达到拐点，其他污染物浓度持续改善。</w:t>
            </w:r>
          </w:p>
          <w:p w14:paraId="483873B9"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到</w:t>
            </w:r>
            <w:r w:rsidRPr="00653DB3">
              <w:rPr>
                <w:rFonts w:ascii="Times New Roman" w:eastAsiaTheme="minorEastAsia" w:hAnsi="Times New Roman" w:hint="eastAsia"/>
                <w:kern w:val="2"/>
                <w:sz w:val="24"/>
                <w:szCs w:val="24"/>
              </w:rPr>
              <w:t>2030</w:t>
            </w:r>
            <w:r w:rsidRPr="00653DB3">
              <w:rPr>
                <w:rFonts w:ascii="Times New Roman" w:eastAsiaTheme="minorEastAsia" w:hAnsi="Times New Roman" w:hint="eastAsia"/>
                <w:kern w:val="2"/>
                <w:sz w:val="24"/>
                <w:szCs w:val="24"/>
              </w:rPr>
              <w:t>年，</w:t>
            </w:r>
            <w:r w:rsidRPr="00653DB3">
              <w:rPr>
                <w:rFonts w:ascii="Times New Roman" w:eastAsiaTheme="minorEastAsia" w:hAnsi="Times New Roman" w:hint="eastAsia"/>
                <w:kern w:val="2"/>
                <w:sz w:val="24"/>
                <w:szCs w:val="24"/>
              </w:rPr>
              <w:t>PM</w:t>
            </w:r>
            <w:r w:rsidRPr="00653DB3">
              <w:rPr>
                <w:rFonts w:ascii="Times New Roman" w:eastAsiaTheme="minorEastAsia" w:hAnsi="Times New Roman" w:hint="eastAsia"/>
                <w:kern w:val="2"/>
                <w:sz w:val="24"/>
                <w:szCs w:val="24"/>
                <w:vertAlign w:val="subscript"/>
              </w:rPr>
              <w:t>2.5</w:t>
            </w:r>
            <w:r w:rsidRPr="00653DB3">
              <w:rPr>
                <w:rFonts w:ascii="Times New Roman" w:eastAsiaTheme="minorEastAsia" w:hAnsi="Times New Roman" w:hint="eastAsia"/>
                <w:kern w:val="2"/>
                <w:sz w:val="24"/>
                <w:szCs w:val="24"/>
              </w:rPr>
              <w:t>年均浓度达到</w:t>
            </w:r>
            <w:r w:rsidRPr="00653DB3">
              <w:rPr>
                <w:rFonts w:ascii="Times New Roman" w:eastAsiaTheme="minorEastAsia" w:hAnsi="Times New Roman" w:hint="eastAsia"/>
                <w:kern w:val="2"/>
                <w:sz w:val="24"/>
                <w:szCs w:val="24"/>
              </w:rPr>
              <w:t>30µg/m</w:t>
            </w:r>
            <w:r w:rsidRPr="00653DB3">
              <w:rPr>
                <w:rFonts w:ascii="Times New Roman" w:eastAsiaTheme="minorEastAsia" w:hAnsi="Times New Roman" w:hint="eastAsia"/>
                <w:kern w:val="2"/>
                <w:sz w:val="24"/>
                <w:szCs w:val="24"/>
                <w:vertAlign w:val="superscript"/>
              </w:rPr>
              <w:t>3</w:t>
            </w:r>
            <w:r w:rsidRPr="00653DB3">
              <w:rPr>
                <w:rFonts w:ascii="Times New Roman" w:eastAsiaTheme="minorEastAsia" w:hAnsi="Times New Roman" w:hint="eastAsia"/>
                <w:kern w:val="2"/>
                <w:sz w:val="24"/>
                <w:szCs w:val="24"/>
              </w:rPr>
              <w:t>左右，</w:t>
            </w:r>
            <w:r w:rsidRPr="00653DB3">
              <w:rPr>
                <w:rFonts w:ascii="Times New Roman" w:eastAsiaTheme="minorEastAsia" w:hAnsi="Times New Roman" w:hint="eastAsia"/>
                <w:kern w:val="2"/>
                <w:sz w:val="24"/>
                <w:szCs w:val="24"/>
              </w:rPr>
              <w:t>O</w:t>
            </w:r>
            <w:r w:rsidRPr="00653DB3">
              <w:rPr>
                <w:rFonts w:ascii="Times New Roman" w:eastAsiaTheme="minorEastAsia" w:hAnsi="Times New Roman" w:hint="eastAsia"/>
                <w:kern w:val="2"/>
                <w:sz w:val="24"/>
                <w:szCs w:val="24"/>
                <w:vertAlign w:val="subscript"/>
              </w:rPr>
              <w:t>3</w:t>
            </w:r>
            <w:r w:rsidRPr="00653DB3">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38BC4943"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本项目</w:t>
            </w:r>
            <w:r w:rsidR="00F925DD" w:rsidRPr="00653DB3">
              <w:rPr>
                <w:rFonts w:ascii="Times New Roman" w:eastAsiaTheme="minorEastAsia" w:hAnsi="Times New Roman" w:hint="eastAsia"/>
                <w:kern w:val="2"/>
                <w:sz w:val="24"/>
                <w:szCs w:val="24"/>
              </w:rPr>
              <w:t>施工过程产生的扬尘</w:t>
            </w:r>
            <w:r w:rsidR="00E2384F" w:rsidRPr="00653DB3">
              <w:rPr>
                <w:rFonts w:ascii="Times New Roman" w:eastAsiaTheme="minorEastAsia" w:hAnsi="Times New Roman" w:hint="eastAsia"/>
                <w:kern w:val="2"/>
                <w:sz w:val="24"/>
                <w:szCs w:val="24"/>
              </w:rPr>
              <w:t>经洒水抑</w:t>
            </w:r>
            <w:r w:rsidR="00F925DD" w:rsidRPr="00653DB3">
              <w:rPr>
                <w:rFonts w:ascii="Times New Roman" w:eastAsiaTheme="minorEastAsia" w:hAnsi="Times New Roman" w:hint="eastAsia"/>
                <w:kern w:val="2"/>
                <w:sz w:val="24"/>
                <w:szCs w:val="24"/>
              </w:rPr>
              <w:t>尘</w:t>
            </w:r>
            <w:r w:rsidRPr="00653DB3">
              <w:rPr>
                <w:rFonts w:ascii="Times New Roman" w:eastAsiaTheme="minorEastAsia" w:hAnsi="Times New Roman" w:hint="eastAsia"/>
                <w:kern w:val="2"/>
                <w:sz w:val="24"/>
                <w:szCs w:val="24"/>
              </w:rPr>
              <w:t>，</w:t>
            </w:r>
            <w:r w:rsidR="000E658A" w:rsidRPr="00653DB3">
              <w:rPr>
                <w:rFonts w:ascii="Times New Roman" w:eastAsiaTheme="minorEastAsia" w:hAnsi="Times New Roman" w:hint="eastAsia"/>
                <w:kern w:val="2"/>
                <w:sz w:val="24"/>
                <w:szCs w:val="24"/>
              </w:rPr>
              <w:t>营运期废气均</w:t>
            </w:r>
            <w:r w:rsidR="00024AE9" w:rsidRPr="00653DB3">
              <w:rPr>
                <w:rFonts w:ascii="Times New Roman" w:eastAsiaTheme="minorEastAsia" w:hAnsi="Times New Roman" w:hint="eastAsia"/>
                <w:kern w:val="2"/>
                <w:sz w:val="24"/>
                <w:szCs w:val="24"/>
              </w:rPr>
              <w:t>设置防治措施，采取相关措施后本项目产生的废气对环境影响较小，</w:t>
            </w:r>
            <w:r w:rsidRPr="00653DB3">
              <w:rPr>
                <w:rFonts w:ascii="Times New Roman" w:eastAsiaTheme="minorEastAsia" w:hAnsi="Times New Roman" w:hint="eastAsia"/>
                <w:kern w:val="2"/>
                <w:sz w:val="24"/>
                <w:szCs w:val="24"/>
              </w:rPr>
              <w:t>符合大气环境质量底线要求。</w:t>
            </w:r>
          </w:p>
          <w:p w14:paraId="2A536D00" w14:textId="77777777" w:rsidR="00231B20" w:rsidRPr="00653DB3"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653DB3">
              <w:rPr>
                <w:rFonts w:ascii="Times New Roman" w:eastAsiaTheme="minorEastAsia" w:hAnsi="Times New Roman" w:hint="eastAsia"/>
                <w:b/>
                <w:bCs/>
                <w:kern w:val="2"/>
                <w:sz w:val="24"/>
                <w:szCs w:val="24"/>
              </w:rPr>
              <w:t>2</w:t>
            </w:r>
            <w:r w:rsidRPr="00653DB3">
              <w:rPr>
                <w:rFonts w:ascii="Times New Roman" w:eastAsiaTheme="minorEastAsia" w:hAnsi="Times New Roman" w:hint="eastAsia"/>
                <w:b/>
                <w:bCs/>
                <w:kern w:val="2"/>
                <w:sz w:val="24"/>
                <w:szCs w:val="24"/>
              </w:rPr>
              <w:t>）水环境质量底线目标</w:t>
            </w:r>
          </w:p>
          <w:p w14:paraId="5D8974C9"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w:t>
            </w:r>
            <w:proofErr w:type="gramStart"/>
            <w:r w:rsidRPr="00653DB3">
              <w:rPr>
                <w:rFonts w:ascii="Times New Roman" w:eastAsiaTheme="minorEastAsia" w:hAnsi="Times New Roman" w:hint="eastAsia"/>
                <w:kern w:val="2"/>
                <w:sz w:val="24"/>
                <w:szCs w:val="24"/>
              </w:rPr>
              <w:t>衔接水</w:t>
            </w:r>
            <w:proofErr w:type="gramEnd"/>
            <w:r w:rsidRPr="00653DB3">
              <w:rPr>
                <w:rFonts w:ascii="Times New Roman" w:eastAsiaTheme="minorEastAsia" w:hAnsi="Times New Roman" w:hint="eastAsia"/>
                <w:kern w:val="2"/>
                <w:sz w:val="24"/>
                <w:szCs w:val="24"/>
              </w:rPr>
              <w:t>环境功能区划等既有要求，考虑水环境质量改善潜力，确定水环境质量底线。</w:t>
            </w:r>
          </w:p>
          <w:p w14:paraId="7D523069"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到</w:t>
            </w:r>
            <w:r w:rsidRPr="00653DB3">
              <w:rPr>
                <w:rFonts w:ascii="Times New Roman" w:eastAsiaTheme="minorEastAsia" w:hAnsi="Times New Roman" w:hint="eastAsia"/>
                <w:kern w:val="2"/>
                <w:sz w:val="24"/>
                <w:szCs w:val="24"/>
              </w:rPr>
              <w:t>2020</w:t>
            </w:r>
            <w:r w:rsidRPr="00653DB3">
              <w:rPr>
                <w:rFonts w:ascii="Times New Roman" w:eastAsiaTheme="minorEastAsia" w:hAnsi="Times New Roman" w:hint="eastAsia"/>
                <w:kern w:val="2"/>
                <w:sz w:val="24"/>
                <w:szCs w:val="24"/>
              </w:rPr>
              <w:t>年，全市水环境质量进一步改善，在上游来水水质稳定改善的基础上，全面消除县控以上（含）Ⅴ类</w:t>
            </w:r>
            <w:proofErr w:type="gramStart"/>
            <w:r w:rsidRPr="00653DB3">
              <w:rPr>
                <w:rFonts w:ascii="Times New Roman" w:eastAsiaTheme="minorEastAsia" w:hAnsi="Times New Roman" w:hint="eastAsia"/>
                <w:kern w:val="2"/>
                <w:sz w:val="24"/>
                <w:szCs w:val="24"/>
              </w:rPr>
              <w:t>及劣Ⅴ</w:t>
            </w:r>
            <w:proofErr w:type="gramEnd"/>
            <w:r w:rsidRPr="00653DB3">
              <w:rPr>
                <w:rFonts w:ascii="Times New Roman" w:eastAsiaTheme="minorEastAsia" w:hAnsi="Times New Roman" w:hint="eastAsia"/>
                <w:kern w:val="2"/>
                <w:sz w:val="24"/>
                <w:szCs w:val="24"/>
              </w:rPr>
              <w:t>类水质断面；市控以上（含）断面水质好于Ⅲ类（含）的比例达到</w:t>
            </w:r>
            <w:r w:rsidRPr="00653DB3">
              <w:rPr>
                <w:rFonts w:ascii="Times New Roman" w:eastAsiaTheme="minorEastAsia" w:hAnsi="Times New Roman" w:hint="eastAsia"/>
                <w:kern w:val="2"/>
                <w:sz w:val="24"/>
                <w:szCs w:val="24"/>
              </w:rPr>
              <w:t>65%</w:t>
            </w:r>
            <w:r w:rsidRPr="00653DB3">
              <w:rPr>
                <w:rFonts w:ascii="Times New Roman" w:eastAsiaTheme="minorEastAsia" w:hAnsi="Times New Roman" w:hint="eastAsia"/>
                <w:kern w:val="2"/>
                <w:sz w:val="24"/>
                <w:szCs w:val="24"/>
              </w:rPr>
              <w:t>以上，水质满足功能区要求的断面比例达到</w:t>
            </w:r>
            <w:r w:rsidRPr="00653DB3">
              <w:rPr>
                <w:rFonts w:ascii="Times New Roman" w:eastAsiaTheme="minorEastAsia" w:hAnsi="Times New Roman" w:hint="eastAsia"/>
                <w:kern w:val="2"/>
                <w:sz w:val="24"/>
                <w:szCs w:val="24"/>
              </w:rPr>
              <w:t>70%</w:t>
            </w:r>
            <w:r w:rsidRPr="00653DB3">
              <w:rPr>
                <w:rFonts w:ascii="Times New Roman" w:eastAsiaTheme="minorEastAsia" w:hAnsi="Times New Roman" w:hint="eastAsia"/>
                <w:kern w:val="2"/>
                <w:sz w:val="24"/>
                <w:szCs w:val="24"/>
              </w:rPr>
              <w:t>以上。</w:t>
            </w:r>
          </w:p>
          <w:p w14:paraId="551833D7"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lastRenderedPageBreak/>
              <w:t>到</w:t>
            </w:r>
            <w:r w:rsidRPr="00653DB3">
              <w:rPr>
                <w:rFonts w:ascii="Times New Roman" w:eastAsiaTheme="minorEastAsia" w:hAnsi="Times New Roman" w:hint="eastAsia"/>
                <w:kern w:val="2"/>
                <w:sz w:val="24"/>
                <w:szCs w:val="24"/>
              </w:rPr>
              <w:t>2025</w:t>
            </w:r>
            <w:r w:rsidRPr="00653DB3">
              <w:rPr>
                <w:rFonts w:ascii="Times New Roman" w:eastAsiaTheme="minorEastAsia" w:hAnsi="Times New Roman" w:hint="eastAsia"/>
                <w:kern w:val="2"/>
                <w:sz w:val="24"/>
                <w:szCs w:val="24"/>
              </w:rPr>
              <w:t>年，全市水环境质量持续改善，在上游来水水质稳定改善的基础上，切实保障Ⅴ类</w:t>
            </w:r>
            <w:proofErr w:type="gramStart"/>
            <w:r w:rsidRPr="00653DB3">
              <w:rPr>
                <w:rFonts w:ascii="Times New Roman" w:eastAsiaTheme="minorEastAsia" w:hAnsi="Times New Roman" w:hint="eastAsia"/>
                <w:kern w:val="2"/>
                <w:sz w:val="24"/>
                <w:szCs w:val="24"/>
              </w:rPr>
              <w:t>及劣Ⅴ</w:t>
            </w:r>
            <w:proofErr w:type="gramEnd"/>
            <w:r w:rsidRPr="00653DB3">
              <w:rPr>
                <w:rFonts w:ascii="Times New Roman" w:eastAsiaTheme="minorEastAsia" w:hAnsi="Times New Roman" w:hint="eastAsia"/>
                <w:kern w:val="2"/>
                <w:sz w:val="24"/>
                <w:szCs w:val="24"/>
              </w:rPr>
              <w:t>类水质断面消除成效，市控以上（含）断面水质好于Ⅲ类（含）的比例达到</w:t>
            </w:r>
            <w:r w:rsidRPr="00653DB3">
              <w:rPr>
                <w:rFonts w:ascii="Times New Roman" w:eastAsiaTheme="minorEastAsia" w:hAnsi="Times New Roman" w:hint="eastAsia"/>
                <w:kern w:val="2"/>
                <w:sz w:val="24"/>
                <w:szCs w:val="24"/>
              </w:rPr>
              <w:t>85%</w:t>
            </w:r>
            <w:r w:rsidRPr="00653DB3">
              <w:rPr>
                <w:rFonts w:ascii="Times New Roman" w:eastAsiaTheme="minorEastAsia" w:hAnsi="Times New Roman" w:hint="eastAsia"/>
                <w:kern w:val="2"/>
                <w:sz w:val="24"/>
                <w:szCs w:val="24"/>
              </w:rPr>
              <w:t>以上，水质满足功能区要求的断面比例达到</w:t>
            </w:r>
            <w:r w:rsidRPr="00653DB3">
              <w:rPr>
                <w:rFonts w:ascii="Times New Roman" w:eastAsiaTheme="minorEastAsia" w:hAnsi="Times New Roman" w:hint="eastAsia"/>
                <w:kern w:val="2"/>
                <w:sz w:val="24"/>
                <w:szCs w:val="24"/>
              </w:rPr>
              <w:t>90%</w:t>
            </w:r>
            <w:r w:rsidRPr="00653DB3">
              <w:rPr>
                <w:rFonts w:ascii="Times New Roman" w:eastAsiaTheme="minorEastAsia" w:hAnsi="Times New Roman" w:hint="eastAsia"/>
                <w:kern w:val="2"/>
                <w:sz w:val="24"/>
                <w:szCs w:val="24"/>
              </w:rPr>
              <w:t>以上，县级以上饮用水水源地水质和跨行政区域河流交接断面水质力争实现</w:t>
            </w:r>
            <w:r w:rsidRPr="00653DB3">
              <w:rPr>
                <w:rFonts w:ascii="Times New Roman" w:eastAsiaTheme="minorEastAsia" w:hAnsi="Times New Roman" w:hint="eastAsia"/>
                <w:kern w:val="2"/>
                <w:sz w:val="24"/>
                <w:szCs w:val="24"/>
              </w:rPr>
              <w:t>100%</w:t>
            </w:r>
            <w:r w:rsidRPr="00653DB3">
              <w:rPr>
                <w:rFonts w:ascii="Times New Roman" w:eastAsiaTheme="minorEastAsia" w:hAnsi="Times New Roman" w:hint="eastAsia"/>
                <w:kern w:val="2"/>
                <w:sz w:val="24"/>
                <w:szCs w:val="24"/>
              </w:rPr>
              <w:t>达标。</w:t>
            </w:r>
          </w:p>
          <w:p w14:paraId="1C899726"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到</w:t>
            </w:r>
            <w:r w:rsidRPr="00653DB3">
              <w:rPr>
                <w:rFonts w:ascii="Times New Roman" w:eastAsiaTheme="minorEastAsia" w:hAnsi="Times New Roman" w:hint="eastAsia"/>
                <w:kern w:val="2"/>
                <w:sz w:val="24"/>
                <w:szCs w:val="24"/>
              </w:rPr>
              <w:t>2035</w:t>
            </w:r>
            <w:r w:rsidRPr="00653DB3">
              <w:rPr>
                <w:rFonts w:ascii="Times New Roman" w:eastAsiaTheme="minorEastAsia" w:hAnsi="Times New Roman" w:hint="eastAsia"/>
                <w:kern w:val="2"/>
                <w:sz w:val="24"/>
                <w:szCs w:val="24"/>
              </w:rPr>
              <w:t>年，全市水环境质量总体改善，重点河流水生态系统实现良性循环，水质基本满足水环境功能要求。</w:t>
            </w:r>
          </w:p>
          <w:p w14:paraId="657850B0"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本项目</w:t>
            </w:r>
            <w:r w:rsidR="00D17DE8" w:rsidRPr="00653DB3">
              <w:rPr>
                <w:rFonts w:ascii="Times New Roman" w:eastAsiaTheme="minorEastAsia" w:hAnsi="Times New Roman" w:hint="eastAsia"/>
                <w:kern w:val="2"/>
                <w:sz w:val="24"/>
                <w:szCs w:val="24"/>
              </w:rPr>
              <w:t>施工期废水经沉淀池处理后回用于道路洒水或纳入管网</w:t>
            </w:r>
            <w:r w:rsidR="00F925DD" w:rsidRPr="00653DB3">
              <w:rPr>
                <w:rFonts w:ascii="Times New Roman" w:eastAsiaTheme="minorEastAsia" w:hAnsi="Times New Roman" w:hint="eastAsia"/>
                <w:kern w:val="2"/>
                <w:sz w:val="24"/>
                <w:szCs w:val="24"/>
              </w:rPr>
              <w:t>，产生的生活污水经移动式厕所收集后纳入嘉兴市污水处理工程管网</w:t>
            </w:r>
            <w:r w:rsidRPr="00653DB3">
              <w:rPr>
                <w:rFonts w:ascii="Times New Roman" w:eastAsiaTheme="minorEastAsia" w:hAnsi="Times New Roman" w:hint="eastAsia"/>
                <w:kern w:val="2"/>
                <w:sz w:val="24"/>
                <w:szCs w:val="24"/>
              </w:rPr>
              <w:t>，</w:t>
            </w:r>
            <w:r w:rsidR="00D17DE8" w:rsidRPr="00653DB3">
              <w:rPr>
                <w:rFonts w:ascii="Times New Roman" w:eastAsiaTheme="minorEastAsia" w:hAnsi="Times New Roman" w:hint="eastAsia"/>
                <w:kern w:val="2"/>
                <w:sz w:val="24"/>
                <w:szCs w:val="24"/>
              </w:rPr>
              <w:t>营运期废水经</w:t>
            </w:r>
            <w:r w:rsidR="00C05DD6" w:rsidRPr="00653DB3">
              <w:rPr>
                <w:rFonts w:ascii="Times New Roman" w:eastAsiaTheme="minorEastAsia" w:hAnsi="Times New Roman" w:hint="eastAsia"/>
                <w:kern w:val="2"/>
                <w:sz w:val="24"/>
                <w:szCs w:val="24"/>
              </w:rPr>
              <w:t>污水处理站</w:t>
            </w:r>
            <w:r w:rsidR="00D17DE8" w:rsidRPr="00653DB3">
              <w:rPr>
                <w:rFonts w:ascii="Times New Roman" w:eastAsiaTheme="minorEastAsia" w:hAnsi="Times New Roman" w:hint="eastAsia"/>
                <w:kern w:val="2"/>
                <w:sz w:val="24"/>
                <w:szCs w:val="24"/>
              </w:rPr>
              <w:t>预处理后纳入管网</w:t>
            </w:r>
            <w:r w:rsidR="00D41793" w:rsidRPr="00653DB3">
              <w:rPr>
                <w:rFonts w:ascii="Times New Roman" w:eastAsiaTheme="minorEastAsia" w:hAnsi="Times New Roman" w:hint="eastAsia"/>
                <w:kern w:val="2"/>
                <w:sz w:val="24"/>
                <w:szCs w:val="24"/>
              </w:rPr>
              <w:t>。因此本项目</w:t>
            </w:r>
            <w:r w:rsidRPr="00653DB3">
              <w:rPr>
                <w:rFonts w:ascii="Times New Roman" w:eastAsiaTheme="minorEastAsia" w:hAnsi="Times New Roman" w:hint="eastAsia"/>
                <w:kern w:val="2"/>
                <w:sz w:val="24"/>
                <w:szCs w:val="24"/>
              </w:rPr>
              <w:t>对地表水体基本没有影响，符合水环境质量底线要求。</w:t>
            </w:r>
          </w:p>
          <w:p w14:paraId="53BC5F81" w14:textId="77777777" w:rsidR="00231B20" w:rsidRPr="00653DB3"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653DB3">
              <w:rPr>
                <w:rFonts w:ascii="Times New Roman" w:eastAsiaTheme="minorEastAsia" w:hAnsi="Times New Roman" w:hint="eastAsia"/>
                <w:b/>
                <w:bCs/>
                <w:kern w:val="2"/>
                <w:sz w:val="24"/>
                <w:szCs w:val="24"/>
              </w:rPr>
              <w:t>3</w:t>
            </w:r>
            <w:r w:rsidRPr="00653DB3">
              <w:rPr>
                <w:rFonts w:ascii="Times New Roman" w:eastAsiaTheme="minorEastAsia" w:hAnsi="Times New Roman" w:hint="eastAsia"/>
                <w:b/>
                <w:bCs/>
                <w:kern w:val="2"/>
                <w:sz w:val="24"/>
                <w:szCs w:val="24"/>
              </w:rPr>
              <w:t>）土壤环境风险防控底线目标</w:t>
            </w:r>
          </w:p>
          <w:p w14:paraId="7CA8C375"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653DB3">
              <w:rPr>
                <w:rFonts w:ascii="Times New Roman" w:eastAsiaTheme="minorEastAsia" w:hAnsi="Times New Roman" w:hint="eastAsia"/>
                <w:kern w:val="2"/>
                <w:sz w:val="24"/>
                <w:szCs w:val="24"/>
              </w:rPr>
              <w:t>2020</w:t>
            </w:r>
            <w:r w:rsidRPr="00653DB3">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653DB3">
              <w:rPr>
                <w:rFonts w:ascii="Times New Roman" w:eastAsiaTheme="minorEastAsia" w:hAnsi="Times New Roman" w:hint="eastAsia"/>
                <w:kern w:val="2"/>
                <w:sz w:val="24"/>
                <w:szCs w:val="24"/>
              </w:rPr>
              <w:t>92%</w:t>
            </w:r>
            <w:r w:rsidRPr="00653DB3">
              <w:rPr>
                <w:rFonts w:ascii="Times New Roman" w:eastAsiaTheme="minorEastAsia" w:hAnsi="Times New Roman" w:hint="eastAsia"/>
                <w:kern w:val="2"/>
                <w:sz w:val="24"/>
                <w:szCs w:val="24"/>
              </w:rPr>
              <w:t>左右，污染地块安全利用率不低于</w:t>
            </w:r>
            <w:r w:rsidRPr="00653DB3">
              <w:rPr>
                <w:rFonts w:ascii="Times New Roman" w:eastAsiaTheme="minorEastAsia" w:hAnsi="Times New Roman" w:hint="eastAsia"/>
                <w:kern w:val="2"/>
                <w:sz w:val="24"/>
                <w:szCs w:val="24"/>
              </w:rPr>
              <w:t>92%</w:t>
            </w:r>
            <w:r w:rsidRPr="00653DB3">
              <w:rPr>
                <w:rFonts w:ascii="Times New Roman" w:eastAsiaTheme="minorEastAsia" w:hAnsi="Times New Roman" w:hint="eastAsia"/>
                <w:kern w:val="2"/>
                <w:sz w:val="24"/>
                <w:szCs w:val="24"/>
              </w:rPr>
              <w:t>。到</w:t>
            </w:r>
            <w:r w:rsidRPr="00653DB3">
              <w:rPr>
                <w:rFonts w:ascii="Times New Roman" w:eastAsiaTheme="minorEastAsia" w:hAnsi="Times New Roman" w:hint="eastAsia"/>
                <w:kern w:val="2"/>
                <w:sz w:val="24"/>
                <w:szCs w:val="24"/>
              </w:rPr>
              <w:t>2030</w:t>
            </w:r>
            <w:r w:rsidRPr="00653DB3">
              <w:rPr>
                <w:rFonts w:ascii="Times New Roman" w:eastAsiaTheme="minorEastAsia" w:hAnsi="Times New Roman" w:hint="eastAsia"/>
                <w:kern w:val="2"/>
                <w:sz w:val="24"/>
                <w:szCs w:val="24"/>
              </w:rPr>
              <w:t>年，土壤环境质量稳中向好，受污染耕地安全利用率、污染地块安全利用率均达到</w:t>
            </w:r>
            <w:r w:rsidRPr="00653DB3">
              <w:rPr>
                <w:rFonts w:ascii="Times New Roman" w:eastAsiaTheme="minorEastAsia" w:hAnsi="Times New Roman" w:hint="eastAsia"/>
                <w:kern w:val="2"/>
                <w:sz w:val="24"/>
                <w:szCs w:val="24"/>
              </w:rPr>
              <w:t>95%</w:t>
            </w:r>
            <w:r w:rsidRPr="00653DB3">
              <w:rPr>
                <w:rFonts w:ascii="Times New Roman" w:eastAsiaTheme="minorEastAsia" w:hAnsi="Times New Roman" w:hint="eastAsia"/>
                <w:kern w:val="2"/>
                <w:sz w:val="24"/>
                <w:szCs w:val="24"/>
              </w:rPr>
              <w:t>以上。</w:t>
            </w:r>
          </w:p>
          <w:p w14:paraId="715F5969"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本项目</w:t>
            </w:r>
            <w:proofErr w:type="gramStart"/>
            <w:r w:rsidRPr="00653DB3">
              <w:rPr>
                <w:rFonts w:ascii="Times New Roman" w:eastAsiaTheme="minorEastAsia" w:hAnsi="Times New Roman" w:hint="eastAsia"/>
                <w:kern w:val="2"/>
                <w:sz w:val="24"/>
                <w:szCs w:val="24"/>
              </w:rPr>
              <w:t>为</w:t>
            </w:r>
            <w:r w:rsidR="0036116B" w:rsidRPr="00653DB3">
              <w:rPr>
                <w:rFonts w:hint="eastAsia"/>
                <w:sz w:val="24"/>
              </w:rPr>
              <w:t>秀洲区</w:t>
            </w:r>
            <w:proofErr w:type="gramEnd"/>
            <w:r w:rsidR="0036116B" w:rsidRPr="00653DB3">
              <w:rPr>
                <w:rFonts w:hint="eastAsia"/>
                <w:sz w:val="24"/>
              </w:rPr>
              <w:t>妇女儿童医疗保健中心项目</w:t>
            </w:r>
            <w:r w:rsidR="00D41793" w:rsidRPr="00653DB3">
              <w:rPr>
                <w:rFonts w:ascii="Times New Roman" w:eastAsiaTheme="minorEastAsia" w:hAnsi="Times New Roman" w:hint="eastAsia"/>
                <w:kern w:val="2"/>
                <w:sz w:val="24"/>
                <w:szCs w:val="24"/>
              </w:rPr>
              <w:t>，属于</w:t>
            </w:r>
            <w:r w:rsidR="00C05DD6" w:rsidRPr="00653DB3">
              <w:rPr>
                <w:rFonts w:ascii="Times New Roman" w:hAnsi="Times New Roman" w:hint="eastAsia"/>
                <w:bCs/>
                <w:sz w:val="24"/>
              </w:rPr>
              <w:t>医疗项目</w:t>
            </w:r>
            <w:r w:rsidR="00D41793" w:rsidRPr="00653DB3">
              <w:rPr>
                <w:rFonts w:ascii="Times New Roman" w:eastAsiaTheme="minorEastAsia" w:hAnsi="Times New Roman" w:hint="eastAsia"/>
                <w:kern w:val="2"/>
                <w:sz w:val="24"/>
                <w:szCs w:val="24"/>
              </w:rPr>
              <w:t>，</w:t>
            </w:r>
            <w:r w:rsidR="0036116B" w:rsidRPr="00653DB3">
              <w:rPr>
                <w:rFonts w:ascii="Times New Roman" w:eastAsiaTheme="minorEastAsia" w:hAnsi="Times New Roman" w:hint="eastAsia"/>
                <w:kern w:val="2"/>
                <w:sz w:val="24"/>
                <w:szCs w:val="24"/>
              </w:rPr>
              <w:t>根据</w:t>
            </w:r>
            <w:r w:rsidR="00C66F59" w:rsidRPr="00653DB3">
              <w:rPr>
                <w:rFonts w:ascii="Times New Roman" w:eastAsiaTheme="minorEastAsia" w:hAnsi="Times New Roman" w:hint="eastAsia"/>
                <w:kern w:val="2"/>
                <w:sz w:val="24"/>
                <w:szCs w:val="24"/>
              </w:rPr>
              <w:t>本项目</w:t>
            </w:r>
            <w:r w:rsidR="0036116B" w:rsidRPr="00653DB3">
              <w:rPr>
                <w:rFonts w:ascii="Times New Roman" w:eastAsiaTheme="minorEastAsia" w:hAnsi="Times New Roman" w:hint="eastAsia"/>
                <w:kern w:val="2"/>
                <w:sz w:val="24"/>
                <w:szCs w:val="24"/>
              </w:rPr>
              <w:t>特点</w:t>
            </w:r>
            <w:r w:rsidR="00DF0F44" w:rsidRPr="00653DB3">
              <w:rPr>
                <w:rFonts w:ascii="Times New Roman" w:eastAsiaTheme="minorEastAsia" w:hAnsi="Times New Roman" w:hint="eastAsia"/>
                <w:kern w:val="2"/>
                <w:sz w:val="24"/>
                <w:szCs w:val="24"/>
              </w:rPr>
              <w:t>，</w:t>
            </w:r>
            <w:r w:rsidR="0036116B" w:rsidRPr="00653DB3">
              <w:rPr>
                <w:rFonts w:ascii="Times New Roman" w:eastAsiaTheme="minorEastAsia" w:hAnsi="Times New Roman" w:hint="eastAsia"/>
                <w:kern w:val="2"/>
                <w:sz w:val="24"/>
                <w:szCs w:val="24"/>
              </w:rPr>
              <w:t>针对可能潜在的土壤环境影响，建议建设单位采取相应的防护措施，如路面硬化处理</w:t>
            </w:r>
            <w:r w:rsidR="00DF0F44" w:rsidRPr="00653DB3">
              <w:rPr>
                <w:rFonts w:ascii="Times New Roman" w:eastAsiaTheme="minorEastAsia" w:hAnsi="Times New Roman" w:hint="eastAsia"/>
                <w:kern w:val="2"/>
                <w:sz w:val="24"/>
                <w:szCs w:val="24"/>
              </w:rPr>
              <w:t>，污水处理装置做好防渗漏工作等</w:t>
            </w:r>
            <w:r w:rsidR="00C66F59" w:rsidRPr="00653DB3">
              <w:rPr>
                <w:rFonts w:ascii="Times New Roman" w:eastAsiaTheme="minorEastAsia" w:hAnsi="Times New Roman" w:hint="eastAsia"/>
                <w:kern w:val="2"/>
                <w:sz w:val="24"/>
                <w:szCs w:val="24"/>
              </w:rPr>
              <w:t>，使附近</w:t>
            </w:r>
            <w:r w:rsidR="00672721" w:rsidRPr="00653DB3">
              <w:rPr>
                <w:rFonts w:ascii="Times New Roman" w:eastAsiaTheme="minorEastAsia" w:hAnsi="Times New Roman" w:hint="eastAsia"/>
                <w:kern w:val="2"/>
                <w:sz w:val="24"/>
                <w:szCs w:val="24"/>
              </w:rPr>
              <w:t>农用地和建设用地土壤</w:t>
            </w:r>
            <w:r w:rsidR="00C66F59" w:rsidRPr="00653DB3">
              <w:rPr>
                <w:rFonts w:ascii="Times New Roman" w:eastAsiaTheme="minorEastAsia" w:hAnsi="Times New Roman" w:hint="eastAsia"/>
                <w:kern w:val="2"/>
                <w:sz w:val="24"/>
                <w:szCs w:val="24"/>
              </w:rPr>
              <w:t>的</w:t>
            </w:r>
            <w:r w:rsidR="00672721" w:rsidRPr="00653DB3">
              <w:rPr>
                <w:rFonts w:ascii="Times New Roman" w:eastAsiaTheme="minorEastAsia" w:hAnsi="Times New Roman" w:hint="eastAsia"/>
                <w:kern w:val="2"/>
                <w:sz w:val="24"/>
                <w:szCs w:val="24"/>
              </w:rPr>
              <w:t>环境安全得到基本保障</w:t>
            </w:r>
            <w:r w:rsidR="00C66F59" w:rsidRPr="00653DB3">
              <w:rPr>
                <w:rFonts w:ascii="Times New Roman" w:eastAsiaTheme="minorEastAsia" w:hAnsi="Times New Roman" w:hint="eastAsia"/>
                <w:kern w:val="2"/>
                <w:sz w:val="24"/>
                <w:szCs w:val="24"/>
              </w:rPr>
              <w:t>，</w:t>
            </w:r>
            <w:r w:rsidR="00672721" w:rsidRPr="00653DB3">
              <w:rPr>
                <w:rFonts w:ascii="Times New Roman" w:eastAsiaTheme="minorEastAsia" w:hAnsi="Times New Roman" w:hint="eastAsia"/>
                <w:kern w:val="2"/>
                <w:sz w:val="24"/>
                <w:szCs w:val="24"/>
              </w:rPr>
              <w:t>因此本项目</w:t>
            </w:r>
            <w:r w:rsidRPr="00653DB3">
              <w:rPr>
                <w:rFonts w:ascii="Times New Roman" w:eastAsiaTheme="minorEastAsia" w:hAnsi="Times New Roman" w:hint="eastAsia"/>
                <w:kern w:val="2"/>
                <w:sz w:val="24"/>
                <w:szCs w:val="24"/>
              </w:rPr>
              <w:t>符合土壤环境质量底线要求。</w:t>
            </w:r>
          </w:p>
          <w:p w14:paraId="71F5FF5D" w14:textId="77777777" w:rsidR="00231B20" w:rsidRPr="00653DB3"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653DB3">
              <w:rPr>
                <w:rFonts w:ascii="Times New Roman" w:eastAsiaTheme="minorEastAsia" w:hAnsi="Times New Roman" w:hint="eastAsia"/>
                <w:b/>
                <w:bCs/>
                <w:kern w:val="2"/>
                <w:sz w:val="24"/>
                <w:szCs w:val="24"/>
              </w:rPr>
              <w:t>（</w:t>
            </w:r>
            <w:r w:rsidRPr="00653DB3">
              <w:rPr>
                <w:rFonts w:ascii="Times New Roman" w:eastAsiaTheme="minorEastAsia" w:hAnsi="Times New Roman" w:hint="eastAsia"/>
                <w:b/>
                <w:bCs/>
                <w:kern w:val="2"/>
                <w:sz w:val="24"/>
                <w:szCs w:val="24"/>
              </w:rPr>
              <w:t>3</w:t>
            </w:r>
            <w:r w:rsidRPr="00653DB3">
              <w:rPr>
                <w:rFonts w:ascii="Times New Roman" w:eastAsiaTheme="minorEastAsia" w:hAnsi="Times New Roman" w:hint="eastAsia"/>
                <w:b/>
                <w:bCs/>
                <w:kern w:val="2"/>
                <w:sz w:val="24"/>
                <w:szCs w:val="24"/>
              </w:rPr>
              <w:t>）资源利用上线符合性分析</w:t>
            </w:r>
          </w:p>
          <w:p w14:paraId="0552741F" w14:textId="77777777" w:rsidR="00231B20" w:rsidRPr="00653DB3"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653DB3">
              <w:rPr>
                <w:rFonts w:ascii="Times New Roman" w:eastAsiaTheme="minorEastAsia" w:hAnsi="Times New Roman" w:hint="eastAsia"/>
                <w:b/>
                <w:bCs/>
                <w:kern w:val="2"/>
                <w:sz w:val="24"/>
                <w:szCs w:val="24"/>
              </w:rPr>
              <w:t>1</w:t>
            </w:r>
            <w:r w:rsidRPr="00653DB3">
              <w:rPr>
                <w:rFonts w:ascii="Times New Roman" w:eastAsiaTheme="minorEastAsia" w:hAnsi="Times New Roman" w:hint="eastAsia"/>
                <w:b/>
                <w:bCs/>
                <w:kern w:val="2"/>
                <w:sz w:val="24"/>
                <w:szCs w:val="24"/>
              </w:rPr>
              <w:t>）能源（煤炭）资源利用上线目标</w:t>
            </w:r>
          </w:p>
          <w:p w14:paraId="473D7AF0"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根据《中共中央国务院关于全面加强生态环境保护坚决打好污染防治攻坚战的意见》</w:t>
            </w:r>
            <w:r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中发</w:t>
            </w:r>
            <w:proofErr w:type="gramStart"/>
            <w:r w:rsidRPr="00653DB3">
              <w:rPr>
                <w:rFonts w:ascii="Times New Roman" w:eastAsiaTheme="minorEastAsia" w:hAnsi="Times New Roman" w:hint="eastAsia"/>
                <w:kern w:val="2"/>
                <w:sz w:val="24"/>
                <w:szCs w:val="24"/>
              </w:rPr>
              <w:t>〔</w:t>
            </w:r>
            <w:proofErr w:type="gramEnd"/>
            <w:r w:rsidRPr="00653DB3">
              <w:rPr>
                <w:rFonts w:ascii="Times New Roman" w:eastAsiaTheme="minorEastAsia" w:hAnsi="Times New Roman" w:hint="eastAsia"/>
                <w:kern w:val="2"/>
                <w:sz w:val="24"/>
                <w:szCs w:val="24"/>
              </w:rPr>
              <w:t>2018) 17</w:t>
            </w:r>
            <w:r w:rsidRPr="00653DB3">
              <w:rPr>
                <w:rFonts w:ascii="Times New Roman" w:eastAsiaTheme="minorEastAsia" w:hAnsi="Times New Roman" w:hint="eastAsia"/>
                <w:kern w:val="2"/>
                <w:sz w:val="24"/>
                <w:szCs w:val="24"/>
              </w:rPr>
              <w:t>号</w:t>
            </w:r>
            <w:r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、《国务院关于印发打赢蓝天保卫战三年行动计划的通知》</w:t>
            </w:r>
            <w:r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国发</w:t>
            </w:r>
            <w:r w:rsidRPr="00653DB3">
              <w:rPr>
                <w:rFonts w:ascii="Times New Roman" w:eastAsiaTheme="minorEastAsia" w:hAnsi="Times New Roman" w:hint="eastAsia"/>
                <w:kern w:val="2"/>
                <w:sz w:val="24"/>
                <w:szCs w:val="24"/>
              </w:rPr>
              <w:t>C2018) 22</w:t>
            </w:r>
            <w:r w:rsidRPr="00653DB3">
              <w:rPr>
                <w:rFonts w:ascii="Times New Roman" w:eastAsiaTheme="minorEastAsia" w:hAnsi="Times New Roman" w:hint="eastAsia"/>
                <w:kern w:val="2"/>
                <w:sz w:val="24"/>
                <w:szCs w:val="24"/>
              </w:rPr>
              <w:t>号</w:t>
            </w:r>
            <w:r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、《浙江省人民政府关于印发浙江省“十三五”节能减排综合工作方案的通知》</w:t>
            </w:r>
            <w:r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浙政发</w:t>
            </w:r>
            <w:proofErr w:type="gramStart"/>
            <w:r w:rsidRPr="00653DB3">
              <w:rPr>
                <w:rFonts w:ascii="Times New Roman" w:eastAsiaTheme="minorEastAsia" w:hAnsi="Times New Roman" w:hint="eastAsia"/>
                <w:kern w:val="2"/>
                <w:sz w:val="24"/>
                <w:szCs w:val="24"/>
              </w:rPr>
              <w:t>〔</w:t>
            </w:r>
            <w:proofErr w:type="gramEnd"/>
            <w:r w:rsidRPr="00653DB3">
              <w:rPr>
                <w:rFonts w:ascii="Times New Roman" w:eastAsiaTheme="minorEastAsia" w:hAnsi="Times New Roman" w:hint="eastAsia"/>
                <w:kern w:val="2"/>
                <w:sz w:val="24"/>
                <w:szCs w:val="24"/>
              </w:rPr>
              <w:t>2017) 19</w:t>
            </w:r>
            <w:r w:rsidRPr="00653DB3">
              <w:rPr>
                <w:rFonts w:ascii="Times New Roman" w:eastAsiaTheme="minorEastAsia" w:hAnsi="Times New Roman" w:hint="eastAsia"/>
                <w:kern w:val="2"/>
                <w:sz w:val="24"/>
                <w:szCs w:val="24"/>
              </w:rPr>
              <w:t>号</w:t>
            </w:r>
            <w:r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要求，</w:t>
            </w:r>
            <w:r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和《嘉兴市能源发展“十三五”规划》要求，确定能源利用上线：到</w:t>
            </w:r>
            <w:r w:rsidRPr="00653DB3">
              <w:rPr>
                <w:rFonts w:ascii="Times New Roman" w:eastAsiaTheme="minorEastAsia" w:hAnsi="Times New Roman" w:hint="eastAsia"/>
                <w:kern w:val="2"/>
                <w:sz w:val="24"/>
                <w:szCs w:val="24"/>
              </w:rPr>
              <w:t>2020</w:t>
            </w:r>
            <w:r w:rsidRPr="00653DB3">
              <w:rPr>
                <w:rFonts w:ascii="Times New Roman" w:eastAsiaTheme="minorEastAsia" w:hAnsi="Times New Roman" w:hint="eastAsia"/>
                <w:kern w:val="2"/>
                <w:sz w:val="24"/>
                <w:szCs w:val="24"/>
              </w:rPr>
              <w:t>年，全市累计腾出用</w:t>
            </w:r>
            <w:proofErr w:type="gramStart"/>
            <w:r w:rsidRPr="00653DB3">
              <w:rPr>
                <w:rFonts w:ascii="Times New Roman" w:eastAsiaTheme="minorEastAsia" w:hAnsi="Times New Roman" w:hint="eastAsia"/>
                <w:kern w:val="2"/>
                <w:sz w:val="24"/>
                <w:szCs w:val="24"/>
              </w:rPr>
              <w:t>能空间</w:t>
            </w:r>
            <w:proofErr w:type="gramEnd"/>
            <w:r w:rsidRPr="00653DB3">
              <w:rPr>
                <w:rFonts w:ascii="Times New Roman" w:eastAsiaTheme="minorEastAsia" w:hAnsi="Times New Roman" w:hint="eastAsia"/>
                <w:kern w:val="2"/>
                <w:sz w:val="24"/>
                <w:szCs w:val="24"/>
              </w:rPr>
              <w:t>85</w:t>
            </w:r>
            <w:r w:rsidRPr="00653DB3">
              <w:rPr>
                <w:rFonts w:ascii="Times New Roman" w:eastAsiaTheme="minorEastAsia" w:hAnsi="Times New Roman" w:hint="eastAsia"/>
                <w:kern w:val="2"/>
                <w:sz w:val="24"/>
                <w:szCs w:val="24"/>
              </w:rPr>
              <w:t>万吨标准煤以上；能源消费总量达到</w:t>
            </w:r>
            <w:r w:rsidRPr="00653DB3">
              <w:rPr>
                <w:rFonts w:ascii="Times New Roman" w:eastAsiaTheme="minorEastAsia" w:hAnsi="Times New Roman" w:hint="eastAsia"/>
                <w:kern w:val="2"/>
                <w:sz w:val="24"/>
                <w:szCs w:val="24"/>
              </w:rPr>
              <w:t>2187</w:t>
            </w:r>
            <w:r w:rsidRPr="00653DB3">
              <w:rPr>
                <w:rFonts w:ascii="Times New Roman" w:eastAsiaTheme="minorEastAsia" w:hAnsi="Times New Roman" w:hint="eastAsia"/>
                <w:kern w:val="2"/>
                <w:sz w:val="24"/>
                <w:szCs w:val="24"/>
              </w:rPr>
              <w:t>万吨标准煤，非化石能源、天然气和本地煤炭占能源消费比重分别达到</w:t>
            </w:r>
            <w:r w:rsidRPr="00653DB3">
              <w:rPr>
                <w:rFonts w:ascii="Times New Roman" w:eastAsiaTheme="minorEastAsia" w:hAnsi="Times New Roman" w:hint="eastAsia"/>
                <w:kern w:val="2"/>
                <w:sz w:val="24"/>
                <w:szCs w:val="24"/>
              </w:rPr>
              <w:t>18.5%</w:t>
            </w:r>
            <w:r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8.6%</w:t>
            </w:r>
            <w:r w:rsidRPr="00653DB3">
              <w:rPr>
                <w:rFonts w:ascii="Times New Roman" w:eastAsiaTheme="minorEastAsia" w:hAnsi="Times New Roman" w:hint="eastAsia"/>
                <w:kern w:val="2"/>
                <w:sz w:val="24"/>
                <w:szCs w:val="24"/>
              </w:rPr>
              <w:t>和</w:t>
            </w:r>
            <w:r w:rsidRPr="00653DB3">
              <w:rPr>
                <w:rFonts w:ascii="Times New Roman" w:eastAsiaTheme="minorEastAsia" w:hAnsi="Times New Roman" w:hint="eastAsia"/>
                <w:kern w:val="2"/>
                <w:sz w:val="24"/>
                <w:szCs w:val="24"/>
              </w:rPr>
              <w:t>27.8%</w:t>
            </w:r>
            <w:r w:rsidRPr="00653DB3">
              <w:rPr>
                <w:rFonts w:ascii="Times New Roman" w:eastAsiaTheme="minorEastAsia" w:hAnsi="Times New Roman" w:hint="eastAsia"/>
                <w:kern w:val="2"/>
                <w:sz w:val="24"/>
                <w:szCs w:val="24"/>
              </w:rPr>
              <w:t>。</w:t>
            </w:r>
          </w:p>
          <w:p w14:paraId="1CA23370"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lastRenderedPageBreak/>
              <w:t>本项目所用能源为电</w:t>
            </w:r>
            <w:r w:rsidR="00740573" w:rsidRPr="00653DB3">
              <w:rPr>
                <w:rFonts w:ascii="Times New Roman" w:eastAsiaTheme="minorEastAsia" w:hAnsi="Times New Roman" w:hint="eastAsia"/>
                <w:kern w:val="2"/>
                <w:sz w:val="24"/>
                <w:szCs w:val="24"/>
              </w:rPr>
              <w:t>和</w:t>
            </w:r>
            <w:r w:rsidR="006415D6" w:rsidRPr="00653DB3">
              <w:rPr>
                <w:rFonts w:ascii="Times New Roman" w:eastAsiaTheme="minorEastAsia" w:hAnsi="Times New Roman" w:hint="eastAsia"/>
                <w:kern w:val="2"/>
                <w:sz w:val="24"/>
                <w:szCs w:val="24"/>
              </w:rPr>
              <w:t>清洁燃料</w:t>
            </w:r>
            <w:r w:rsidRPr="00653DB3">
              <w:rPr>
                <w:rFonts w:ascii="Times New Roman" w:eastAsiaTheme="minorEastAsia" w:hAnsi="Times New Roman" w:hint="eastAsia"/>
                <w:kern w:val="2"/>
                <w:sz w:val="24"/>
                <w:szCs w:val="24"/>
              </w:rPr>
              <w:t>，不涉及煤炭，符合能源（煤炭）资源利用上线要求。</w:t>
            </w:r>
          </w:p>
          <w:p w14:paraId="159C18E5" w14:textId="77777777" w:rsidR="00231B20" w:rsidRPr="00653DB3"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653DB3">
              <w:rPr>
                <w:rFonts w:ascii="Times New Roman" w:eastAsiaTheme="minorEastAsia" w:hAnsi="Times New Roman" w:hint="eastAsia"/>
                <w:b/>
                <w:bCs/>
                <w:kern w:val="2"/>
                <w:sz w:val="24"/>
                <w:szCs w:val="24"/>
              </w:rPr>
              <w:t>2</w:t>
            </w:r>
            <w:r w:rsidRPr="00653DB3">
              <w:rPr>
                <w:rFonts w:ascii="Times New Roman" w:eastAsiaTheme="minorEastAsia" w:hAnsi="Times New Roman" w:hint="eastAsia"/>
                <w:b/>
                <w:bCs/>
                <w:kern w:val="2"/>
                <w:sz w:val="24"/>
                <w:szCs w:val="24"/>
              </w:rPr>
              <w:t>）水资源利用上线目标</w:t>
            </w:r>
          </w:p>
          <w:p w14:paraId="2073CE6D"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653DB3">
              <w:rPr>
                <w:rFonts w:ascii="Times New Roman" w:eastAsiaTheme="minorEastAsia" w:hAnsi="Times New Roman" w:hint="eastAsia"/>
                <w:kern w:val="2"/>
                <w:sz w:val="24"/>
                <w:szCs w:val="24"/>
              </w:rPr>
              <w:t>2020</w:t>
            </w:r>
            <w:r w:rsidRPr="00653DB3">
              <w:rPr>
                <w:rFonts w:ascii="Times New Roman" w:eastAsiaTheme="minorEastAsia" w:hAnsi="Times New Roman" w:hint="eastAsia"/>
                <w:kern w:val="2"/>
                <w:sz w:val="24"/>
                <w:szCs w:val="24"/>
              </w:rPr>
              <w:t>年实行最严格水资源管理制度考核指标的通知》等文件要求：到</w:t>
            </w:r>
            <w:r w:rsidRPr="00653DB3">
              <w:rPr>
                <w:rFonts w:ascii="Times New Roman" w:eastAsiaTheme="minorEastAsia" w:hAnsi="Times New Roman" w:hint="eastAsia"/>
                <w:kern w:val="2"/>
                <w:sz w:val="24"/>
                <w:szCs w:val="24"/>
              </w:rPr>
              <w:t>2020</w:t>
            </w:r>
            <w:r w:rsidRPr="00653DB3">
              <w:rPr>
                <w:rFonts w:ascii="Times New Roman" w:eastAsiaTheme="minorEastAsia" w:hAnsi="Times New Roman" w:hint="eastAsia"/>
                <w:kern w:val="2"/>
                <w:sz w:val="24"/>
                <w:szCs w:val="24"/>
              </w:rPr>
              <w:t>年，嘉兴市全市用水总量、工业和生活用水总量分别控制在</w:t>
            </w:r>
            <w:r w:rsidRPr="00653DB3">
              <w:rPr>
                <w:rFonts w:ascii="Times New Roman" w:eastAsiaTheme="minorEastAsia" w:hAnsi="Times New Roman" w:hint="eastAsia"/>
                <w:kern w:val="2"/>
                <w:sz w:val="24"/>
                <w:szCs w:val="24"/>
              </w:rPr>
              <w:t>21.90</w:t>
            </w:r>
            <w:r w:rsidRPr="00653DB3">
              <w:rPr>
                <w:rFonts w:ascii="Times New Roman" w:eastAsiaTheme="minorEastAsia" w:hAnsi="Times New Roman" w:hint="eastAsia"/>
                <w:kern w:val="2"/>
                <w:sz w:val="24"/>
                <w:szCs w:val="24"/>
              </w:rPr>
              <w:t>亿立方米和</w:t>
            </w:r>
            <w:r w:rsidRPr="00653DB3">
              <w:rPr>
                <w:rFonts w:ascii="Times New Roman" w:eastAsiaTheme="minorEastAsia" w:hAnsi="Times New Roman" w:hint="eastAsia"/>
                <w:kern w:val="2"/>
                <w:sz w:val="24"/>
                <w:szCs w:val="24"/>
              </w:rPr>
              <w:t>9.20</w:t>
            </w:r>
            <w:r w:rsidRPr="00653DB3">
              <w:rPr>
                <w:rFonts w:ascii="Times New Roman" w:eastAsiaTheme="minorEastAsia" w:hAnsi="Times New Roman" w:hint="eastAsia"/>
                <w:kern w:val="2"/>
                <w:sz w:val="24"/>
                <w:szCs w:val="24"/>
              </w:rPr>
              <w:t>亿立方米以内，万元</w:t>
            </w:r>
            <w:r w:rsidRPr="00653DB3">
              <w:rPr>
                <w:rFonts w:ascii="Times New Roman" w:eastAsiaTheme="minorEastAsia" w:hAnsi="Times New Roman" w:hint="eastAsia"/>
                <w:kern w:val="2"/>
                <w:sz w:val="24"/>
                <w:szCs w:val="24"/>
              </w:rPr>
              <w:t>GDP</w:t>
            </w:r>
            <w:r w:rsidRPr="00653DB3">
              <w:rPr>
                <w:rFonts w:ascii="Times New Roman" w:eastAsiaTheme="minorEastAsia" w:hAnsi="Times New Roman" w:hint="eastAsia"/>
                <w:kern w:val="2"/>
                <w:sz w:val="24"/>
                <w:szCs w:val="24"/>
              </w:rPr>
              <w:t>用水量、万元工业增加值用水量分别比</w:t>
            </w:r>
            <w:r w:rsidRPr="00653DB3">
              <w:rPr>
                <w:rFonts w:ascii="Times New Roman" w:eastAsiaTheme="minorEastAsia" w:hAnsi="Times New Roman" w:hint="eastAsia"/>
                <w:kern w:val="2"/>
                <w:sz w:val="24"/>
                <w:szCs w:val="24"/>
              </w:rPr>
              <w:t>2015</w:t>
            </w:r>
            <w:r w:rsidRPr="00653DB3">
              <w:rPr>
                <w:rFonts w:ascii="Times New Roman" w:eastAsiaTheme="minorEastAsia" w:hAnsi="Times New Roman" w:hint="eastAsia"/>
                <w:kern w:val="2"/>
                <w:sz w:val="24"/>
                <w:szCs w:val="24"/>
              </w:rPr>
              <w:t>年降低</w:t>
            </w:r>
            <w:r w:rsidRPr="00653DB3">
              <w:rPr>
                <w:rFonts w:ascii="Times New Roman" w:eastAsiaTheme="minorEastAsia" w:hAnsi="Times New Roman" w:hint="eastAsia"/>
                <w:kern w:val="2"/>
                <w:sz w:val="24"/>
                <w:szCs w:val="24"/>
              </w:rPr>
              <w:t>23%</w:t>
            </w:r>
            <w:r w:rsidRPr="00653DB3">
              <w:rPr>
                <w:rFonts w:ascii="Times New Roman" w:eastAsiaTheme="minorEastAsia" w:hAnsi="Times New Roman" w:hint="eastAsia"/>
                <w:kern w:val="2"/>
                <w:sz w:val="24"/>
                <w:szCs w:val="24"/>
              </w:rPr>
              <w:t>和</w:t>
            </w:r>
            <w:r w:rsidRPr="00653DB3">
              <w:rPr>
                <w:rFonts w:ascii="Times New Roman" w:eastAsiaTheme="minorEastAsia" w:hAnsi="Times New Roman" w:hint="eastAsia"/>
                <w:kern w:val="2"/>
                <w:sz w:val="24"/>
                <w:szCs w:val="24"/>
              </w:rPr>
              <w:t>18%</w:t>
            </w:r>
            <w:r w:rsidRPr="00653DB3">
              <w:rPr>
                <w:rFonts w:ascii="Times New Roman" w:eastAsiaTheme="minorEastAsia" w:hAnsi="Times New Roman" w:hint="eastAsia"/>
                <w:kern w:val="2"/>
                <w:sz w:val="24"/>
                <w:szCs w:val="24"/>
              </w:rPr>
              <w:t>以上（即分别低于</w:t>
            </w:r>
            <w:r w:rsidRPr="00653DB3">
              <w:rPr>
                <w:rFonts w:ascii="Times New Roman" w:eastAsiaTheme="minorEastAsia" w:hAnsi="Times New Roman" w:hint="eastAsia"/>
                <w:kern w:val="2"/>
                <w:sz w:val="24"/>
                <w:szCs w:val="24"/>
              </w:rPr>
              <w:t>41.50</w:t>
            </w:r>
            <w:r w:rsidRPr="00653DB3">
              <w:rPr>
                <w:rFonts w:ascii="Times New Roman" w:eastAsiaTheme="minorEastAsia" w:hAnsi="Times New Roman" w:hint="eastAsia"/>
                <w:kern w:val="2"/>
                <w:sz w:val="24"/>
                <w:szCs w:val="24"/>
              </w:rPr>
              <w:t>立方米</w:t>
            </w:r>
            <w:r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万元和</w:t>
            </w:r>
            <w:r w:rsidRPr="00653DB3">
              <w:rPr>
                <w:rFonts w:ascii="Times New Roman" w:eastAsiaTheme="minorEastAsia" w:hAnsi="Times New Roman" w:hint="eastAsia"/>
                <w:kern w:val="2"/>
                <w:sz w:val="24"/>
                <w:szCs w:val="24"/>
              </w:rPr>
              <w:t>21.07</w:t>
            </w:r>
            <w:r w:rsidRPr="00653DB3">
              <w:rPr>
                <w:rFonts w:ascii="Times New Roman" w:eastAsiaTheme="minorEastAsia" w:hAnsi="Times New Roman" w:hint="eastAsia"/>
                <w:kern w:val="2"/>
                <w:sz w:val="24"/>
                <w:szCs w:val="24"/>
              </w:rPr>
              <w:t>立方米</w:t>
            </w:r>
            <w:r w:rsidRPr="00653DB3">
              <w:rPr>
                <w:rFonts w:ascii="Times New Roman" w:eastAsiaTheme="minorEastAsia" w:hAnsi="Times New Roman" w:hint="eastAsia"/>
                <w:kern w:val="2"/>
                <w:sz w:val="24"/>
                <w:szCs w:val="24"/>
              </w:rPr>
              <w:t>/</w:t>
            </w:r>
            <w:r w:rsidRPr="00653DB3">
              <w:rPr>
                <w:rFonts w:ascii="Times New Roman" w:eastAsiaTheme="minorEastAsia" w:hAnsi="Times New Roman" w:hint="eastAsia"/>
                <w:kern w:val="2"/>
                <w:sz w:val="24"/>
                <w:szCs w:val="24"/>
              </w:rPr>
              <w:t>万元），农田灌溉水有效利用系数提高至</w:t>
            </w:r>
            <w:r w:rsidRPr="00653DB3">
              <w:rPr>
                <w:rFonts w:ascii="Times New Roman" w:eastAsiaTheme="minorEastAsia" w:hAnsi="Times New Roman" w:hint="eastAsia"/>
                <w:kern w:val="2"/>
                <w:sz w:val="24"/>
                <w:szCs w:val="24"/>
              </w:rPr>
              <w:t>0.659</w:t>
            </w:r>
            <w:r w:rsidRPr="00653DB3">
              <w:rPr>
                <w:rFonts w:ascii="Times New Roman" w:eastAsiaTheme="minorEastAsia" w:hAnsi="Times New Roman" w:hint="eastAsia"/>
                <w:kern w:val="2"/>
                <w:sz w:val="24"/>
                <w:szCs w:val="24"/>
              </w:rPr>
              <w:t>以上。</w:t>
            </w:r>
          </w:p>
          <w:p w14:paraId="15C2FF25"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本项目用水量</w:t>
            </w:r>
            <w:r w:rsidR="00687E40" w:rsidRPr="00653DB3">
              <w:rPr>
                <w:rFonts w:ascii="Times New Roman" w:eastAsiaTheme="minorEastAsia" w:hAnsi="Times New Roman" w:hint="eastAsia"/>
                <w:kern w:val="2"/>
                <w:sz w:val="24"/>
                <w:szCs w:val="24"/>
              </w:rPr>
              <w:t>在控制范围内</w:t>
            </w:r>
            <w:r w:rsidRPr="00653DB3">
              <w:rPr>
                <w:rFonts w:ascii="Times New Roman" w:eastAsiaTheme="minorEastAsia" w:hAnsi="Times New Roman" w:hint="eastAsia"/>
                <w:kern w:val="2"/>
                <w:sz w:val="24"/>
                <w:szCs w:val="24"/>
              </w:rPr>
              <w:t>，符合水资源利用上线要求。</w:t>
            </w:r>
          </w:p>
          <w:p w14:paraId="74C2F638" w14:textId="77777777" w:rsidR="00231B20" w:rsidRPr="00653DB3"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653DB3">
              <w:rPr>
                <w:rFonts w:ascii="Times New Roman" w:eastAsiaTheme="minorEastAsia" w:hAnsi="Times New Roman" w:hint="eastAsia"/>
                <w:b/>
                <w:bCs/>
                <w:kern w:val="2"/>
                <w:sz w:val="24"/>
                <w:szCs w:val="24"/>
              </w:rPr>
              <w:t>3</w:t>
            </w:r>
            <w:r w:rsidRPr="00653DB3">
              <w:rPr>
                <w:rFonts w:ascii="Times New Roman" w:eastAsiaTheme="minorEastAsia" w:hAnsi="Times New Roman" w:hint="eastAsia"/>
                <w:b/>
                <w:bCs/>
                <w:kern w:val="2"/>
                <w:sz w:val="24"/>
                <w:szCs w:val="24"/>
              </w:rPr>
              <w:t>）土地资源利用上线目标</w:t>
            </w:r>
          </w:p>
          <w:p w14:paraId="766CC2FE" w14:textId="77777777" w:rsidR="00231B20" w:rsidRPr="00653DB3" w:rsidRDefault="00231B20" w:rsidP="00231B20">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653DB3">
              <w:rPr>
                <w:rFonts w:ascii="Times New Roman" w:eastAsiaTheme="minorEastAsia" w:hAnsi="Times New Roman" w:hint="eastAsia"/>
                <w:kern w:val="2"/>
                <w:sz w:val="24"/>
                <w:szCs w:val="24"/>
              </w:rPr>
              <w:t>2020</w:t>
            </w:r>
            <w:r w:rsidRPr="00653DB3">
              <w:rPr>
                <w:rFonts w:ascii="Times New Roman" w:eastAsiaTheme="minorEastAsia" w:hAnsi="Times New Roman" w:hint="eastAsia"/>
                <w:kern w:val="2"/>
                <w:sz w:val="24"/>
                <w:szCs w:val="24"/>
              </w:rPr>
              <w:t>年，嘉兴市耕地保有量不少于</w:t>
            </w:r>
            <w:r w:rsidRPr="00653DB3">
              <w:rPr>
                <w:rFonts w:ascii="Times New Roman" w:eastAsiaTheme="minorEastAsia" w:hAnsi="Times New Roman" w:hint="eastAsia"/>
                <w:kern w:val="2"/>
                <w:sz w:val="24"/>
                <w:szCs w:val="24"/>
              </w:rPr>
              <w:t>298.19</w:t>
            </w:r>
            <w:r w:rsidRPr="00653DB3">
              <w:rPr>
                <w:rFonts w:ascii="Times New Roman" w:eastAsiaTheme="minorEastAsia" w:hAnsi="Times New Roman" w:hint="eastAsia"/>
                <w:kern w:val="2"/>
                <w:sz w:val="24"/>
                <w:szCs w:val="24"/>
              </w:rPr>
              <w:t>万亩，基本农田保护面积</w:t>
            </w:r>
            <w:r w:rsidRPr="00653DB3">
              <w:rPr>
                <w:rFonts w:ascii="Times New Roman" w:eastAsiaTheme="minorEastAsia" w:hAnsi="Times New Roman" w:hint="eastAsia"/>
                <w:kern w:val="2"/>
                <w:sz w:val="24"/>
                <w:szCs w:val="24"/>
              </w:rPr>
              <w:t>259.50</w:t>
            </w:r>
            <w:r w:rsidRPr="00653DB3">
              <w:rPr>
                <w:rFonts w:ascii="Times New Roman" w:eastAsiaTheme="minorEastAsia" w:hAnsi="Times New Roman" w:hint="eastAsia"/>
                <w:kern w:val="2"/>
                <w:sz w:val="24"/>
                <w:szCs w:val="24"/>
              </w:rPr>
              <w:t>万亩。</w:t>
            </w:r>
            <w:r w:rsidRPr="00653DB3">
              <w:rPr>
                <w:rFonts w:ascii="Times New Roman" w:eastAsiaTheme="minorEastAsia" w:hAnsi="Times New Roman" w:hint="eastAsia"/>
                <w:kern w:val="2"/>
                <w:sz w:val="24"/>
                <w:szCs w:val="24"/>
              </w:rPr>
              <w:t>2020</w:t>
            </w:r>
            <w:r w:rsidRPr="00653DB3">
              <w:rPr>
                <w:rFonts w:ascii="Times New Roman" w:eastAsiaTheme="minorEastAsia" w:hAnsi="Times New Roman" w:hint="eastAsia"/>
                <w:kern w:val="2"/>
                <w:sz w:val="24"/>
                <w:szCs w:val="24"/>
              </w:rPr>
              <w:t>年嘉兴市建设用地总规模控制在控制在</w:t>
            </w:r>
            <w:r w:rsidRPr="00653DB3">
              <w:rPr>
                <w:rFonts w:ascii="Times New Roman" w:eastAsiaTheme="minorEastAsia" w:hAnsi="Times New Roman" w:hint="eastAsia"/>
                <w:kern w:val="2"/>
                <w:sz w:val="24"/>
                <w:szCs w:val="24"/>
              </w:rPr>
              <w:t>179.41</w:t>
            </w:r>
            <w:r w:rsidRPr="00653DB3">
              <w:rPr>
                <w:rFonts w:ascii="Times New Roman" w:eastAsiaTheme="minorEastAsia" w:hAnsi="Times New Roman" w:hint="eastAsia"/>
                <w:kern w:val="2"/>
                <w:sz w:val="24"/>
                <w:szCs w:val="24"/>
              </w:rPr>
              <w:t>万亩以内，土地开发强度控制在</w:t>
            </w:r>
            <w:r w:rsidRPr="00653DB3">
              <w:rPr>
                <w:rFonts w:ascii="Times New Roman" w:eastAsiaTheme="minorEastAsia" w:hAnsi="Times New Roman" w:hint="eastAsia"/>
                <w:kern w:val="2"/>
                <w:sz w:val="24"/>
                <w:szCs w:val="24"/>
              </w:rPr>
              <w:t>29.5%</w:t>
            </w:r>
            <w:r w:rsidRPr="00653DB3">
              <w:rPr>
                <w:rFonts w:ascii="Times New Roman" w:eastAsiaTheme="minorEastAsia" w:hAnsi="Times New Roman" w:hint="eastAsia"/>
                <w:kern w:val="2"/>
                <w:sz w:val="24"/>
                <w:szCs w:val="24"/>
              </w:rPr>
              <w:t>以内，城乡建设用地规模控制在</w:t>
            </w:r>
            <w:r w:rsidRPr="00653DB3">
              <w:rPr>
                <w:rFonts w:ascii="Times New Roman" w:eastAsiaTheme="minorEastAsia" w:hAnsi="Times New Roman" w:hint="eastAsia"/>
                <w:kern w:val="2"/>
                <w:sz w:val="24"/>
                <w:szCs w:val="24"/>
              </w:rPr>
              <w:t>153.50</w:t>
            </w:r>
            <w:r w:rsidRPr="00653DB3">
              <w:rPr>
                <w:rFonts w:ascii="Times New Roman" w:eastAsiaTheme="minorEastAsia" w:hAnsi="Times New Roman" w:hint="eastAsia"/>
                <w:kern w:val="2"/>
                <w:sz w:val="24"/>
                <w:szCs w:val="24"/>
              </w:rPr>
              <w:t>万亩以内。到</w:t>
            </w:r>
            <w:r w:rsidRPr="00653DB3">
              <w:rPr>
                <w:rFonts w:ascii="Times New Roman" w:eastAsiaTheme="minorEastAsia" w:hAnsi="Times New Roman" w:hint="eastAsia"/>
                <w:kern w:val="2"/>
                <w:sz w:val="24"/>
                <w:szCs w:val="24"/>
              </w:rPr>
              <w:t>2020</w:t>
            </w:r>
            <w:r w:rsidRPr="00653DB3">
              <w:rPr>
                <w:rFonts w:ascii="Times New Roman" w:eastAsiaTheme="minorEastAsia" w:hAnsi="Times New Roman" w:hint="eastAsia"/>
                <w:kern w:val="2"/>
                <w:sz w:val="24"/>
                <w:szCs w:val="24"/>
              </w:rPr>
              <w:t>年，嘉兴市人均城乡建设用地控制在</w:t>
            </w:r>
            <w:r w:rsidRPr="00653DB3">
              <w:rPr>
                <w:rFonts w:ascii="Times New Roman" w:eastAsiaTheme="minorEastAsia" w:hAnsi="Times New Roman" w:hint="eastAsia"/>
                <w:kern w:val="2"/>
                <w:sz w:val="24"/>
                <w:szCs w:val="24"/>
              </w:rPr>
              <w:t>200</w:t>
            </w:r>
            <w:r w:rsidRPr="00653DB3">
              <w:rPr>
                <w:rFonts w:ascii="Times New Roman" w:eastAsiaTheme="minorEastAsia" w:hAnsi="Times New Roman" w:hint="eastAsia"/>
                <w:kern w:val="2"/>
                <w:sz w:val="24"/>
                <w:szCs w:val="24"/>
              </w:rPr>
              <w:t>平方米，人均城镇工矿用地控制在</w:t>
            </w:r>
            <w:r w:rsidRPr="00653DB3">
              <w:rPr>
                <w:rFonts w:ascii="Times New Roman" w:eastAsiaTheme="minorEastAsia" w:hAnsi="Times New Roman" w:hint="eastAsia"/>
                <w:kern w:val="2"/>
                <w:sz w:val="24"/>
                <w:szCs w:val="24"/>
              </w:rPr>
              <w:t>130</w:t>
            </w:r>
            <w:r w:rsidRPr="00653DB3">
              <w:rPr>
                <w:rFonts w:ascii="Times New Roman" w:eastAsiaTheme="minorEastAsia" w:hAnsi="Times New Roman" w:hint="eastAsia"/>
                <w:kern w:val="2"/>
                <w:sz w:val="24"/>
                <w:szCs w:val="24"/>
              </w:rPr>
              <w:t>平方米，万元二三产业</w:t>
            </w:r>
            <w:r w:rsidRPr="00653DB3">
              <w:rPr>
                <w:rFonts w:ascii="Times New Roman" w:eastAsiaTheme="minorEastAsia" w:hAnsi="Times New Roman" w:hint="eastAsia"/>
                <w:kern w:val="2"/>
                <w:sz w:val="24"/>
                <w:szCs w:val="24"/>
              </w:rPr>
              <w:t>GDP</w:t>
            </w:r>
            <w:r w:rsidRPr="00653DB3">
              <w:rPr>
                <w:rFonts w:ascii="Times New Roman" w:eastAsiaTheme="minorEastAsia" w:hAnsi="Times New Roman" w:hint="eastAsia"/>
                <w:kern w:val="2"/>
                <w:sz w:val="24"/>
                <w:szCs w:val="24"/>
              </w:rPr>
              <w:t>用地量控制在</w:t>
            </w:r>
            <w:r w:rsidRPr="00653DB3">
              <w:rPr>
                <w:rFonts w:ascii="Times New Roman" w:eastAsiaTheme="minorEastAsia" w:hAnsi="Times New Roman" w:hint="eastAsia"/>
                <w:kern w:val="2"/>
                <w:sz w:val="24"/>
                <w:szCs w:val="24"/>
              </w:rPr>
              <w:t>25.7</w:t>
            </w:r>
            <w:r w:rsidRPr="00653DB3">
              <w:rPr>
                <w:rFonts w:ascii="Times New Roman" w:eastAsiaTheme="minorEastAsia" w:hAnsi="Times New Roman" w:hint="eastAsia"/>
                <w:kern w:val="2"/>
                <w:sz w:val="24"/>
                <w:szCs w:val="24"/>
              </w:rPr>
              <w:t>平方米以内。</w:t>
            </w:r>
          </w:p>
          <w:p w14:paraId="458185D5" w14:textId="77777777" w:rsidR="00231B20" w:rsidRPr="00653DB3" w:rsidRDefault="00DB0BE9" w:rsidP="00DB0BE9">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本项目用地选址</w:t>
            </w:r>
            <w:proofErr w:type="gramStart"/>
            <w:r w:rsidRPr="00653DB3">
              <w:rPr>
                <w:rFonts w:ascii="Times New Roman" w:eastAsiaTheme="minorEastAsia" w:hAnsi="Times New Roman" w:hint="eastAsia"/>
                <w:kern w:val="2"/>
                <w:sz w:val="24"/>
                <w:szCs w:val="24"/>
              </w:rPr>
              <w:t>位于秀洲区</w:t>
            </w:r>
            <w:proofErr w:type="gramEnd"/>
            <w:r w:rsidRPr="00653DB3">
              <w:rPr>
                <w:rFonts w:ascii="Times New Roman" w:eastAsiaTheme="minorEastAsia" w:hAnsi="Times New Roman" w:hint="eastAsia"/>
                <w:kern w:val="2"/>
                <w:sz w:val="24"/>
                <w:szCs w:val="24"/>
              </w:rPr>
              <w:t>高新区，总用地面积</w:t>
            </w:r>
            <w:r w:rsidR="00450628" w:rsidRPr="00653DB3">
              <w:rPr>
                <w:rFonts w:ascii="Times New Roman" w:eastAsiaTheme="minorEastAsia" w:hAnsi="Times New Roman" w:hint="eastAsia"/>
                <w:kern w:val="2"/>
                <w:sz w:val="24"/>
                <w:szCs w:val="24"/>
              </w:rPr>
              <w:t>46009.7</w:t>
            </w:r>
            <w:r w:rsidR="00450628" w:rsidRPr="00653DB3">
              <w:rPr>
                <w:rFonts w:ascii="Times New Roman" w:eastAsiaTheme="minorEastAsia" w:hAnsi="Times New Roman" w:hint="eastAsia"/>
                <w:kern w:val="2"/>
                <w:sz w:val="24"/>
                <w:szCs w:val="24"/>
              </w:rPr>
              <w:t>平方米</w:t>
            </w:r>
            <w:r w:rsidRPr="00653DB3">
              <w:rPr>
                <w:rFonts w:ascii="Times New Roman" w:eastAsiaTheme="minorEastAsia" w:hAnsi="Times New Roman" w:hint="eastAsia"/>
                <w:kern w:val="2"/>
                <w:sz w:val="24"/>
                <w:szCs w:val="24"/>
              </w:rPr>
              <w:t>，</w:t>
            </w:r>
            <w:r w:rsidR="00956EDD" w:rsidRPr="00653DB3">
              <w:rPr>
                <w:rFonts w:ascii="Times New Roman" w:eastAsiaTheme="minorEastAsia" w:hAnsi="Times New Roman" w:hint="eastAsia"/>
                <w:kern w:val="2"/>
                <w:sz w:val="24"/>
                <w:szCs w:val="24"/>
              </w:rPr>
              <w:t>根据本项目</w:t>
            </w:r>
            <w:r w:rsidR="002D1CEF" w:rsidRPr="00653DB3">
              <w:rPr>
                <w:rFonts w:ascii="Times New Roman" w:eastAsiaTheme="minorEastAsia" w:hAnsi="Times New Roman" w:hint="eastAsia"/>
                <w:kern w:val="2"/>
                <w:sz w:val="24"/>
                <w:szCs w:val="24"/>
              </w:rPr>
              <w:t>地块规划条件</w:t>
            </w:r>
            <w:r w:rsidR="0011024A" w:rsidRPr="00653DB3">
              <w:rPr>
                <w:rFonts w:ascii="Times New Roman" w:eastAsiaTheme="minorEastAsia" w:hAnsi="Times New Roman" w:hint="eastAsia"/>
                <w:kern w:val="2"/>
                <w:sz w:val="24"/>
                <w:szCs w:val="24"/>
              </w:rPr>
              <w:t>（见附件</w:t>
            </w:r>
            <w:r w:rsidR="0011024A" w:rsidRPr="00653DB3">
              <w:rPr>
                <w:rFonts w:ascii="Times New Roman" w:eastAsiaTheme="minorEastAsia" w:hAnsi="Times New Roman" w:hint="eastAsia"/>
                <w:kern w:val="2"/>
                <w:sz w:val="24"/>
                <w:szCs w:val="24"/>
              </w:rPr>
              <w:t>3</w:t>
            </w:r>
            <w:r w:rsidR="0011024A" w:rsidRPr="00653DB3">
              <w:rPr>
                <w:rFonts w:ascii="Times New Roman" w:eastAsiaTheme="minorEastAsia" w:hAnsi="Times New Roman" w:hint="eastAsia"/>
                <w:kern w:val="2"/>
                <w:sz w:val="24"/>
                <w:szCs w:val="24"/>
              </w:rPr>
              <w:t>），本项目符合国家供地政策</w:t>
            </w:r>
            <w:r w:rsidRPr="00653DB3">
              <w:rPr>
                <w:rFonts w:ascii="Times New Roman" w:eastAsiaTheme="minorEastAsia" w:hAnsi="Times New Roman" w:hint="eastAsia"/>
                <w:kern w:val="2"/>
                <w:sz w:val="24"/>
                <w:szCs w:val="24"/>
              </w:rPr>
              <w:t>，</w:t>
            </w:r>
            <w:r w:rsidR="0011024A" w:rsidRPr="00653DB3">
              <w:rPr>
                <w:rFonts w:ascii="Times New Roman" w:eastAsiaTheme="minorEastAsia" w:hAnsi="Times New Roman" w:hint="eastAsia"/>
                <w:kern w:val="2"/>
                <w:sz w:val="24"/>
                <w:szCs w:val="24"/>
              </w:rPr>
              <w:t>用地规模基本合理</w:t>
            </w:r>
            <w:r w:rsidRPr="00653DB3">
              <w:rPr>
                <w:rFonts w:ascii="Times New Roman" w:eastAsiaTheme="minorEastAsia" w:hAnsi="Times New Roman" w:hint="eastAsia"/>
                <w:kern w:val="2"/>
                <w:sz w:val="24"/>
                <w:szCs w:val="24"/>
              </w:rPr>
              <w:t>，</w:t>
            </w:r>
            <w:r w:rsidR="00231B20" w:rsidRPr="00653DB3">
              <w:rPr>
                <w:rFonts w:ascii="Times New Roman" w:eastAsiaTheme="minorEastAsia" w:hAnsi="Times New Roman" w:hint="eastAsia"/>
                <w:kern w:val="2"/>
                <w:sz w:val="24"/>
                <w:szCs w:val="24"/>
              </w:rPr>
              <w:t>符合土地资源利用上线要求。</w:t>
            </w:r>
          </w:p>
          <w:p w14:paraId="14F80417" w14:textId="77777777" w:rsidR="00231B20" w:rsidRPr="00653DB3" w:rsidRDefault="00231B20" w:rsidP="00231B20">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653DB3">
              <w:rPr>
                <w:rFonts w:ascii="Times New Roman" w:eastAsiaTheme="minorEastAsia" w:hAnsi="Times New Roman" w:hint="eastAsia"/>
                <w:b/>
                <w:bCs/>
                <w:kern w:val="2"/>
                <w:sz w:val="24"/>
                <w:szCs w:val="24"/>
              </w:rPr>
              <w:t>（</w:t>
            </w:r>
            <w:r w:rsidRPr="00653DB3">
              <w:rPr>
                <w:rFonts w:ascii="Times New Roman" w:eastAsiaTheme="minorEastAsia" w:hAnsi="Times New Roman" w:hint="eastAsia"/>
                <w:b/>
                <w:bCs/>
                <w:kern w:val="2"/>
                <w:sz w:val="24"/>
                <w:szCs w:val="24"/>
              </w:rPr>
              <w:t>4</w:t>
            </w:r>
            <w:r w:rsidRPr="00653DB3">
              <w:rPr>
                <w:rFonts w:ascii="Times New Roman" w:eastAsiaTheme="minorEastAsia" w:hAnsi="Times New Roman" w:hint="eastAsia"/>
                <w:b/>
                <w:bCs/>
                <w:kern w:val="2"/>
                <w:sz w:val="24"/>
                <w:szCs w:val="24"/>
              </w:rPr>
              <w:t>）生态环境准入清单符合性分析</w:t>
            </w:r>
          </w:p>
          <w:p w14:paraId="0C3D7489" w14:textId="1953CECA" w:rsidR="00FB2EE9" w:rsidRPr="00653DB3" w:rsidRDefault="00231B20" w:rsidP="00491A37">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本项目所在地属于</w:t>
            </w:r>
            <w:proofErr w:type="gramStart"/>
            <w:r w:rsidRPr="00653DB3">
              <w:rPr>
                <w:rFonts w:ascii="Times New Roman" w:eastAsiaTheme="minorEastAsia" w:hAnsi="Times New Roman" w:hint="eastAsia"/>
                <w:kern w:val="2"/>
                <w:sz w:val="24"/>
                <w:szCs w:val="24"/>
              </w:rPr>
              <w:t>秀洲区</w:t>
            </w:r>
            <w:r w:rsidR="00235449" w:rsidRPr="00653DB3">
              <w:rPr>
                <w:rFonts w:ascii="Times New Roman" w:eastAsiaTheme="minorEastAsia" w:hAnsi="Times New Roman" w:hint="eastAsia"/>
                <w:kern w:val="2"/>
                <w:sz w:val="24"/>
                <w:szCs w:val="24"/>
              </w:rPr>
              <w:t>秀洲</w:t>
            </w:r>
            <w:proofErr w:type="gramEnd"/>
            <w:r w:rsidR="00235449" w:rsidRPr="00653DB3">
              <w:rPr>
                <w:rFonts w:ascii="Times New Roman" w:eastAsiaTheme="minorEastAsia" w:hAnsi="Times New Roman" w:hint="eastAsia"/>
                <w:kern w:val="2"/>
                <w:sz w:val="24"/>
                <w:szCs w:val="24"/>
              </w:rPr>
              <w:t>工业园区</w:t>
            </w:r>
            <w:r w:rsidRPr="00653DB3">
              <w:rPr>
                <w:rFonts w:ascii="Times New Roman" w:eastAsiaTheme="minorEastAsia" w:hAnsi="Times New Roman" w:hint="eastAsia"/>
                <w:kern w:val="2"/>
                <w:sz w:val="24"/>
                <w:szCs w:val="24"/>
              </w:rPr>
              <w:t>产业集聚重点管控单元（</w:t>
            </w:r>
            <w:r w:rsidRPr="00653DB3">
              <w:rPr>
                <w:rFonts w:ascii="Times New Roman" w:eastAsiaTheme="minorEastAsia" w:hAnsi="Times New Roman"/>
                <w:kern w:val="2"/>
                <w:sz w:val="24"/>
                <w:szCs w:val="24"/>
              </w:rPr>
              <w:t>ZH3304112000</w:t>
            </w:r>
            <w:r w:rsidR="00235449" w:rsidRPr="00653DB3">
              <w:rPr>
                <w:rFonts w:ascii="Times New Roman" w:eastAsiaTheme="minorEastAsia" w:hAnsi="Times New Roman"/>
                <w:kern w:val="2"/>
                <w:sz w:val="24"/>
                <w:szCs w:val="24"/>
              </w:rPr>
              <w:t>3</w:t>
            </w:r>
            <w:r w:rsidRPr="00653DB3">
              <w:rPr>
                <w:rFonts w:ascii="Times New Roman" w:eastAsiaTheme="minorEastAsia" w:hAnsi="Times New Roman" w:hint="eastAsia"/>
                <w:kern w:val="2"/>
                <w:sz w:val="24"/>
                <w:szCs w:val="24"/>
              </w:rPr>
              <w:t>）。该管控单元概况及要求见表</w:t>
            </w:r>
            <w:r w:rsidRPr="00653DB3">
              <w:rPr>
                <w:rFonts w:ascii="Times New Roman" w:eastAsiaTheme="minorEastAsia" w:hAnsi="Times New Roman" w:hint="eastAsia"/>
                <w:kern w:val="2"/>
                <w:sz w:val="24"/>
                <w:szCs w:val="24"/>
              </w:rPr>
              <w:t>2-1</w:t>
            </w:r>
            <w:r w:rsidRPr="00653DB3">
              <w:rPr>
                <w:rFonts w:ascii="Times New Roman" w:eastAsiaTheme="minorEastAsia" w:hAnsi="Times New Roman" w:hint="eastAsia"/>
                <w:kern w:val="2"/>
                <w:sz w:val="24"/>
                <w:szCs w:val="24"/>
              </w:rPr>
              <w:t>。</w:t>
            </w:r>
          </w:p>
          <w:p w14:paraId="1B950E57" w14:textId="77777777" w:rsidR="00226BA7" w:rsidRPr="00653DB3" w:rsidRDefault="00226BA7" w:rsidP="00491A37">
            <w:pPr>
              <w:pStyle w:val="af2"/>
              <w:adjustRightInd w:val="0"/>
              <w:snapToGrid w:val="0"/>
              <w:rPr>
                <w:rFonts w:ascii="Times New Roman" w:eastAsiaTheme="minorEastAsia" w:hAnsi="Times New Roman"/>
                <w:kern w:val="2"/>
                <w:sz w:val="24"/>
                <w:szCs w:val="24"/>
              </w:rPr>
            </w:pPr>
          </w:p>
          <w:p w14:paraId="4053D09C" w14:textId="77777777" w:rsidR="00226BA7" w:rsidRPr="00653DB3" w:rsidRDefault="00226BA7" w:rsidP="00491A37">
            <w:pPr>
              <w:pStyle w:val="af2"/>
              <w:adjustRightInd w:val="0"/>
              <w:snapToGrid w:val="0"/>
              <w:rPr>
                <w:rFonts w:ascii="Times New Roman" w:eastAsiaTheme="minorEastAsia" w:hAnsi="Times New Roman"/>
                <w:kern w:val="2"/>
                <w:sz w:val="24"/>
                <w:szCs w:val="24"/>
              </w:rPr>
            </w:pPr>
          </w:p>
          <w:p w14:paraId="53969F94" w14:textId="77777777" w:rsidR="0015389E" w:rsidRPr="00653DB3" w:rsidRDefault="0015389E" w:rsidP="00491A37">
            <w:pPr>
              <w:pStyle w:val="af2"/>
              <w:adjustRightInd w:val="0"/>
              <w:snapToGrid w:val="0"/>
              <w:rPr>
                <w:rFonts w:ascii="Times New Roman" w:eastAsiaTheme="minorEastAsia" w:hAnsi="Times New Roman"/>
                <w:kern w:val="2"/>
                <w:sz w:val="24"/>
                <w:szCs w:val="24"/>
              </w:rPr>
            </w:pPr>
          </w:p>
          <w:p w14:paraId="10F11176" w14:textId="77777777" w:rsidR="00491A37" w:rsidRPr="00653DB3" w:rsidRDefault="00491A37" w:rsidP="00491A37">
            <w:pPr>
              <w:pStyle w:val="af2"/>
              <w:adjustRightInd w:val="0"/>
              <w:snapToGrid w:val="0"/>
              <w:rPr>
                <w:rFonts w:ascii="Times New Roman" w:eastAsiaTheme="minorEastAsia" w:hAnsi="Times New Roman"/>
                <w:kern w:val="2"/>
                <w:sz w:val="24"/>
                <w:szCs w:val="24"/>
              </w:rPr>
            </w:pPr>
          </w:p>
          <w:p w14:paraId="0B378322" w14:textId="77777777" w:rsidR="00491A37" w:rsidRPr="00653DB3" w:rsidRDefault="00491A37" w:rsidP="00491A37">
            <w:pPr>
              <w:pStyle w:val="af2"/>
              <w:adjustRightInd w:val="0"/>
              <w:snapToGrid w:val="0"/>
              <w:rPr>
                <w:rFonts w:ascii="Times New Roman" w:eastAsiaTheme="minorEastAsia" w:hAnsi="Times New Roman"/>
                <w:kern w:val="2"/>
                <w:sz w:val="24"/>
                <w:szCs w:val="24"/>
              </w:rPr>
            </w:pPr>
          </w:p>
          <w:p w14:paraId="6BAE69B8" w14:textId="77777777" w:rsidR="00491A37" w:rsidRPr="00653DB3" w:rsidRDefault="00491A37" w:rsidP="00491A37">
            <w:pPr>
              <w:pStyle w:val="af2"/>
              <w:adjustRightInd w:val="0"/>
              <w:snapToGrid w:val="0"/>
              <w:rPr>
                <w:rFonts w:ascii="Times New Roman" w:eastAsiaTheme="minorEastAsia" w:hAnsi="Times New Roman"/>
                <w:kern w:val="2"/>
                <w:sz w:val="24"/>
                <w:szCs w:val="24"/>
              </w:rPr>
            </w:pPr>
          </w:p>
          <w:p w14:paraId="53F6EFD0" w14:textId="77777777" w:rsidR="00367BB8" w:rsidRPr="00653DB3" w:rsidRDefault="00367BB8" w:rsidP="00491A37">
            <w:pPr>
              <w:pStyle w:val="af2"/>
              <w:adjustRightInd w:val="0"/>
              <w:snapToGrid w:val="0"/>
              <w:rPr>
                <w:rFonts w:ascii="Times New Roman" w:eastAsiaTheme="minorEastAsia" w:hAnsi="Times New Roman"/>
                <w:kern w:val="2"/>
                <w:sz w:val="24"/>
                <w:szCs w:val="24"/>
              </w:rPr>
            </w:pPr>
          </w:p>
          <w:p w14:paraId="1E316C52" w14:textId="77777777" w:rsidR="00231B20" w:rsidRPr="00653DB3" w:rsidRDefault="00231B20" w:rsidP="00FB2EE9">
            <w:pPr>
              <w:pStyle w:val="af2"/>
              <w:adjustRightInd w:val="0"/>
              <w:snapToGrid w:val="0"/>
              <w:jc w:val="center"/>
              <w:rPr>
                <w:rFonts w:ascii="Times New Roman" w:eastAsiaTheme="minorEastAsia" w:hAnsi="Times New Roman"/>
                <w:b/>
                <w:kern w:val="2"/>
                <w:sz w:val="21"/>
                <w:szCs w:val="21"/>
              </w:rPr>
            </w:pPr>
            <w:r w:rsidRPr="00653DB3">
              <w:rPr>
                <w:rFonts w:ascii="Times New Roman" w:eastAsiaTheme="minorEastAsia" w:hAnsi="Times New Roman" w:hint="eastAsia"/>
                <w:b/>
                <w:kern w:val="2"/>
                <w:sz w:val="21"/>
                <w:szCs w:val="21"/>
              </w:rPr>
              <w:lastRenderedPageBreak/>
              <w:t>表</w:t>
            </w:r>
            <w:r w:rsidRPr="00653DB3">
              <w:rPr>
                <w:rFonts w:ascii="Times New Roman" w:eastAsiaTheme="minorEastAsia" w:hAnsi="Times New Roman" w:hint="eastAsia"/>
                <w:b/>
                <w:kern w:val="2"/>
                <w:sz w:val="21"/>
                <w:szCs w:val="21"/>
              </w:rPr>
              <w:t xml:space="preserve">2-1  </w:t>
            </w:r>
            <w:proofErr w:type="gramStart"/>
            <w:r w:rsidRPr="00653DB3">
              <w:rPr>
                <w:rFonts w:ascii="Times New Roman" w:eastAsiaTheme="minorEastAsia" w:hAnsi="Times New Roman" w:hint="eastAsia"/>
                <w:b/>
                <w:kern w:val="2"/>
                <w:sz w:val="21"/>
                <w:szCs w:val="21"/>
              </w:rPr>
              <w:t>秀洲区</w:t>
            </w:r>
            <w:r w:rsidR="00235449" w:rsidRPr="00653DB3">
              <w:rPr>
                <w:rFonts w:ascii="Times New Roman" w:eastAsiaTheme="minorEastAsia" w:hAnsi="Times New Roman" w:hint="eastAsia"/>
                <w:b/>
                <w:kern w:val="2"/>
                <w:sz w:val="21"/>
                <w:szCs w:val="21"/>
              </w:rPr>
              <w:t>秀洲</w:t>
            </w:r>
            <w:proofErr w:type="gramEnd"/>
            <w:r w:rsidR="00235449" w:rsidRPr="00653DB3">
              <w:rPr>
                <w:rFonts w:ascii="Times New Roman" w:eastAsiaTheme="minorEastAsia" w:hAnsi="Times New Roman" w:hint="eastAsia"/>
                <w:b/>
                <w:kern w:val="2"/>
                <w:sz w:val="21"/>
                <w:szCs w:val="21"/>
              </w:rPr>
              <w:t>工业园区</w:t>
            </w:r>
            <w:r w:rsidRPr="00653DB3">
              <w:rPr>
                <w:rFonts w:ascii="Times New Roman" w:eastAsiaTheme="minorEastAsia" w:hAnsi="Times New Roman" w:hint="eastAsia"/>
                <w:b/>
                <w:kern w:val="2"/>
                <w:sz w:val="21"/>
                <w:szCs w:val="21"/>
              </w:rPr>
              <w:t>产业集聚重点管控单元（</w:t>
            </w:r>
            <w:r w:rsidRPr="00653DB3">
              <w:rPr>
                <w:rFonts w:ascii="Times New Roman" w:eastAsiaTheme="minorEastAsia" w:hAnsi="Times New Roman" w:hint="eastAsia"/>
                <w:b/>
                <w:kern w:val="2"/>
                <w:sz w:val="21"/>
                <w:szCs w:val="21"/>
              </w:rPr>
              <w:t>ZH3304112000</w:t>
            </w:r>
            <w:r w:rsidR="00235449" w:rsidRPr="00653DB3">
              <w:rPr>
                <w:rFonts w:ascii="Times New Roman" w:eastAsiaTheme="minorEastAsia" w:hAnsi="Times New Roman" w:hint="eastAsia"/>
                <w:b/>
                <w:kern w:val="2"/>
                <w:sz w:val="21"/>
                <w:szCs w:val="21"/>
              </w:rPr>
              <w:t>3</w:t>
            </w:r>
            <w:r w:rsidRPr="00653DB3">
              <w:rPr>
                <w:rFonts w:ascii="Times New Roman" w:eastAsiaTheme="minorEastAsia" w:hAnsi="Times New Roman" w:hint="eastAsia"/>
                <w:b/>
                <w:kern w:val="2"/>
                <w:sz w:val="21"/>
                <w:szCs w:val="21"/>
              </w:rPr>
              <w:t>）</w:t>
            </w:r>
          </w:p>
          <w:tbl>
            <w:tblPr>
              <w:tblStyle w:val="affe"/>
              <w:tblW w:w="0" w:type="auto"/>
              <w:tblLook w:val="04A0" w:firstRow="1" w:lastRow="0" w:firstColumn="1" w:lastColumn="0" w:noHBand="0" w:noVBand="1"/>
            </w:tblPr>
            <w:tblGrid>
              <w:gridCol w:w="2064"/>
              <w:gridCol w:w="2129"/>
              <w:gridCol w:w="1779"/>
              <w:gridCol w:w="1453"/>
              <w:gridCol w:w="1295"/>
            </w:tblGrid>
            <w:tr w:rsidR="00653DB3" w:rsidRPr="00653DB3" w14:paraId="4BB2823E" w14:textId="77777777" w:rsidTr="00650ED2">
              <w:tc>
                <w:tcPr>
                  <w:tcW w:w="846" w:type="dxa"/>
                  <w:vAlign w:val="center"/>
                </w:tcPr>
                <w:p w14:paraId="691552AA"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4"/>
                    </w:rPr>
                  </w:pPr>
                  <w:r w:rsidRPr="00653DB3">
                    <w:rPr>
                      <w:rFonts w:hint="eastAsia"/>
                      <w:sz w:val="21"/>
                    </w:rPr>
                    <w:t>名称及编号</w:t>
                  </w:r>
                </w:p>
              </w:tc>
              <w:tc>
                <w:tcPr>
                  <w:tcW w:w="2551" w:type="dxa"/>
                  <w:vAlign w:val="center"/>
                </w:tcPr>
                <w:p w14:paraId="72112B88"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4"/>
                    </w:rPr>
                  </w:pPr>
                  <w:r w:rsidRPr="00653DB3">
                    <w:rPr>
                      <w:rFonts w:hint="eastAsia"/>
                      <w:sz w:val="21"/>
                    </w:rPr>
                    <w:t>空间布局约束</w:t>
                  </w:r>
                </w:p>
              </w:tc>
              <w:tc>
                <w:tcPr>
                  <w:tcW w:w="2127" w:type="dxa"/>
                  <w:vAlign w:val="center"/>
                </w:tcPr>
                <w:p w14:paraId="17BFF034"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4"/>
                    </w:rPr>
                  </w:pPr>
                  <w:r w:rsidRPr="00653DB3">
                    <w:rPr>
                      <w:rFonts w:hint="eastAsia"/>
                      <w:sz w:val="21"/>
                    </w:rPr>
                    <w:t>污染物排放管控</w:t>
                  </w:r>
                </w:p>
              </w:tc>
              <w:tc>
                <w:tcPr>
                  <w:tcW w:w="1701" w:type="dxa"/>
                  <w:vAlign w:val="center"/>
                </w:tcPr>
                <w:p w14:paraId="396EAEAB"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4"/>
                    </w:rPr>
                  </w:pPr>
                  <w:r w:rsidRPr="00653DB3">
                    <w:rPr>
                      <w:rFonts w:hint="eastAsia"/>
                      <w:sz w:val="21"/>
                    </w:rPr>
                    <w:t>环境风险防控</w:t>
                  </w:r>
                </w:p>
              </w:tc>
              <w:tc>
                <w:tcPr>
                  <w:tcW w:w="1495" w:type="dxa"/>
                  <w:vAlign w:val="center"/>
                </w:tcPr>
                <w:p w14:paraId="662F9D4D"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4"/>
                    </w:rPr>
                  </w:pPr>
                  <w:r w:rsidRPr="00653DB3">
                    <w:rPr>
                      <w:rFonts w:hint="eastAsia"/>
                      <w:sz w:val="21"/>
                    </w:rPr>
                    <w:t>资源开发效率要求</w:t>
                  </w:r>
                </w:p>
              </w:tc>
            </w:tr>
            <w:tr w:rsidR="00653DB3" w:rsidRPr="00653DB3" w14:paraId="48E7B353" w14:textId="77777777" w:rsidTr="00650ED2">
              <w:tc>
                <w:tcPr>
                  <w:tcW w:w="846" w:type="dxa"/>
                  <w:vAlign w:val="center"/>
                </w:tcPr>
                <w:p w14:paraId="1A3B5440" w14:textId="77777777" w:rsidR="00231B20" w:rsidRPr="00653DB3" w:rsidRDefault="00235449" w:rsidP="00650ED2">
                  <w:pPr>
                    <w:pStyle w:val="af2"/>
                    <w:adjustRightInd w:val="0"/>
                    <w:snapToGrid w:val="0"/>
                    <w:jc w:val="center"/>
                    <w:rPr>
                      <w:rFonts w:ascii="Times New Roman" w:eastAsiaTheme="minorEastAsia" w:hAnsi="Times New Roman"/>
                      <w:kern w:val="2"/>
                      <w:sz w:val="21"/>
                      <w:szCs w:val="24"/>
                    </w:rPr>
                  </w:pPr>
                  <w:proofErr w:type="gramStart"/>
                  <w:r w:rsidRPr="00653DB3">
                    <w:rPr>
                      <w:rFonts w:ascii="Times New Roman" w:eastAsiaTheme="minorEastAsia" w:hAnsi="Times New Roman" w:hint="eastAsia"/>
                      <w:kern w:val="2"/>
                      <w:sz w:val="21"/>
                      <w:szCs w:val="24"/>
                    </w:rPr>
                    <w:t>秀洲区秀洲</w:t>
                  </w:r>
                  <w:proofErr w:type="gramEnd"/>
                  <w:r w:rsidRPr="00653DB3">
                    <w:rPr>
                      <w:rFonts w:ascii="Times New Roman" w:eastAsiaTheme="minorEastAsia" w:hAnsi="Times New Roman" w:hint="eastAsia"/>
                      <w:kern w:val="2"/>
                      <w:sz w:val="21"/>
                      <w:szCs w:val="24"/>
                    </w:rPr>
                    <w:t>工业园区产业集聚重点管控单元</w:t>
                  </w:r>
                  <w:r w:rsidR="00231B20" w:rsidRPr="00653DB3">
                    <w:rPr>
                      <w:rFonts w:ascii="Times New Roman" w:eastAsiaTheme="minorEastAsia" w:hAnsi="Times New Roman" w:hint="eastAsia"/>
                      <w:kern w:val="2"/>
                      <w:sz w:val="21"/>
                      <w:szCs w:val="24"/>
                    </w:rPr>
                    <w:t>（</w:t>
                  </w:r>
                  <w:r w:rsidR="00231B20" w:rsidRPr="00653DB3">
                    <w:rPr>
                      <w:rFonts w:ascii="Times New Roman" w:eastAsiaTheme="minorEastAsia" w:hAnsi="Times New Roman"/>
                      <w:kern w:val="2"/>
                      <w:sz w:val="21"/>
                      <w:szCs w:val="24"/>
                    </w:rPr>
                    <w:t>ZH3304112000</w:t>
                  </w:r>
                  <w:r w:rsidRPr="00653DB3">
                    <w:rPr>
                      <w:rFonts w:ascii="Times New Roman" w:eastAsiaTheme="minorEastAsia" w:hAnsi="Times New Roman"/>
                      <w:kern w:val="2"/>
                      <w:sz w:val="21"/>
                      <w:szCs w:val="24"/>
                    </w:rPr>
                    <w:t>3</w:t>
                  </w:r>
                  <w:r w:rsidR="00231B20" w:rsidRPr="00653DB3">
                    <w:rPr>
                      <w:rFonts w:ascii="Times New Roman" w:eastAsiaTheme="minorEastAsia" w:hAnsi="Times New Roman" w:hint="eastAsia"/>
                      <w:kern w:val="2"/>
                      <w:sz w:val="21"/>
                      <w:szCs w:val="24"/>
                    </w:rPr>
                    <w:t>）</w:t>
                  </w:r>
                </w:p>
              </w:tc>
              <w:tc>
                <w:tcPr>
                  <w:tcW w:w="2551" w:type="dxa"/>
                  <w:vAlign w:val="center"/>
                </w:tcPr>
                <w:p w14:paraId="711BD8EA"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653DB3">
                    <w:rPr>
                      <w:rFonts w:ascii="Times New Roman" w:eastAsiaTheme="minorEastAsia" w:hAnsi="Times New Roman" w:hint="eastAsia"/>
                      <w:kern w:val="2"/>
                      <w:sz w:val="21"/>
                      <w:szCs w:val="24"/>
                    </w:rPr>
                    <w:t>1</w:t>
                  </w:r>
                  <w:r w:rsidRPr="00653DB3">
                    <w:rPr>
                      <w:rFonts w:ascii="Times New Roman" w:eastAsiaTheme="minorEastAsia" w:hAnsi="Times New Roman" w:hint="eastAsia"/>
                      <w:kern w:val="2"/>
                      <w:sz w:val="21"/>
                      <w:szCs w:val="24"/>
                    </w:rPr>
                    <w:t>、优化产业布局和结构，实施分区差别化的产业准入条件。</w:t>
                  </w:r>
                </w:p>
                <w:p w14:paraId="545D75A7"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653DB3">
                    <w:rPr>
                      <w:rFonts w:ascii="Times New Roman" w:eastAsiaTheme="minorEastAsia" w:hAnsi="Times New Roman" w:hint="eastAsia"/>
                      <w:kern w:val="2"/>
                      <w:sz w:val="21"/>
                      <w:szCs w:val="24"/>
                    </w:rPr>
                    <w:t>2</w:t>
                  </w:r>
                  <w:r w:rsidRPr="00653DB3">
                    <w:rPr>
                      <w:rFonts w:ascii="Times New Roman" w:eastAsiaTheme="minorEastAsia" w:hAnsi="Times New Roman" w:hint="eastAsia"/>
                      <w:kern w:val="2"/>
                      <w:sz w:val="21"/>
                      <w:szCs w:val="24"/>
                    </w:rPr>
                    <w:t>、合理规划布局三类工业项目，控制三类工业项目布局范围和总体规模，对不</w:t>
                  </w:r>
                  <w:proofErr w:type="gramStart"/>
                  <w:r w:rsidRPr="00653DB3">
                    <w:rPr>
                      <w:rFonts w:ascii="Times New Roman" w:eastAsiaTheme="minorEastAsia" w:hAnsi="Times New Roman" w:hint="eastAsia"/>
                      <w:kern w:val="2"/>
                      <w:sz w:val="21"/>
                      <w:szCs w:val="24"/>
                    </w:rPr>
                    <w:t>符合秀洲区</w:t>
                  </w:r>
                  <w:proofErr w:type="gramEnd"/>
                  <w:r w:rsidRPr="00653DB3">
                    <w:rPr>
                      <w:rFonts w:ascii="Times New Roman" w:eastAsiaTheme="minorEastAsia" w:hAnsi="Times New Roman" w:hint="eastAsia"/>
                      <w:kern w:val="2"/>
                      <w:sz w:val="21"/>
                      <w:szCs w:val="24"/>
                    </w:rPr>
                    <w:t>重点支持产业导向的三类工业项目禁止准入，鼓励对现有三类工业项目进行淘汰和提升。</w:t>
                  </w:r>
                </w:p>
                <w:p w14:paraId="20777032"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653DB3">
                    <w:rPr>
                      <w:rFonts w:ascii="Times New Roman" w:eastAsiaTheme="minorEastAsia" w:hAnsi="Times New Roman" w:hint="eastAsia"/>
                      <w:kern w:val="2"/>
                      <w:sz w:val="21"/>
                      <w:szCs w:val="24"/>
                    </w:rPr>
                    <w:t>3</w:t>
                  </w:r>
                  <w:r w:rsidRPr="00653DB3">
                    <w:rPr>
                      <w:rFonts w:ascii="Times New Roman" w:eastAsiaTheme="minorEastAsia" w:hAnsi="Times New Roman" w:hint="eastAsia"/>
                      <w:kern w:val="2"/>
                      <w:sz w:val="21"/>
                      <w:szCs w:val="24"/>
                    </w:rPr>
                    <w:t>、提高电力、化工、印染、造纸、化纤等重点</w:t>
                  </w:r>
                  <w:proofErr w:type="gramStart"/>
                  <w:r w:rsidRPr="00653DB3">
                    <w:rPr>
                      <w:rFonts w:ascii="Times New Roman" w:eastAsiaTheme="minorEastAsia" w:hAnsi="Times New Roman" w:hint="eastAsia"/>
                      <w:kern w:val="2"/>
                      <w:sz w:val="21"/>
                      <w:szCs w:val="24"/>
                    </w:rPr>
                    <w:t>行业环</w:t>
                  </w:r>
                  <w:proofErr w:type="gramEnd"/>
                  <w:r w:rsidRPr="00653DB3">
                    <w:rPr>
                      <w:rFonts w:ascii="Times New Roman" w:eastAsiaTheme="minorEastAsia" w:hAnsi="Times New Roman" w:hint="eastAsia"/>
                      <w:kern w:val="2"/>
                      <w:sz w:val="21"/>
                      <w:szCs w:val="24"/>
                    </w:rPr>
                    <w:t>保准入门槛，控制新增污染物排放量。</w:t>
                  </w:r>
                </w:p>
                <w:p w14:paraId="2117F08E"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653DB3">
                    <w:rPr>
                      <w:rFonts w:ascii="Times New Roman" w:eastAsiaTheme="minorEastAsia" w:hAnsi="Times New Roman" w:hint="eastAsia"/>
                      <w:kern w:val="2"/>
                      <w:sz w:val="21"/>
                      <w:szCs w:val="24"/>
                    </w:rPr>
                    <w:t>4</w:t>
                  </w:r>
                  <w:r w:rsidRPr="00653DB3">
                    <w:rPr>
                      <w:rFonts w:ascii="Times New Roman" w:eastAsiaTheme="minorEastAsia" w:hAnsi="Times New Roman" w:hint="eastAsia"/>
                      <w:kern w:val="2"/>
                      <w:sz w:val="21"/>
                      <w:szCs w:val="24"/>
                    </w:rPr>
                    <w:t>、严格限制新、扩建医药、印染、化纤、合成革、工业涂装、包装印刷、塑料和橡胶等涉</w:t>
                  </w:r>
                  <w:r w:rsidRPr="00653DB3">
                    <w:rPr>
                      <w:rFonts w:ascii="Times New Roman" w:eastAsiaTheme="minorEastAsia" w:hAnsi="Times New Roman" w:hint="eastAsia"/>
                      <w:kern w:val="2"/>
                      <w:sz w:val="21"/>
                      <w:szCs w:val="24"/>
                    </w:rPr>
                    <w:t>VOCs</w:t>
                  </w:r>
                  <w:r w:rsidRPr="00653DB3">
                    <w:rPr>
                      <w:rFonts w:ascii="Times New Roman" w:eastAsiaTheme="minorEastAsia" w:hAnsi="Times New Roman" w:hint="eastAsia"/>
                      <w:kern w:val="2"/>
                      <w:sz w:val="21"/>
                      <w:szCs w:val="24"/>
                    </w:rPr>
                    <w:t>重污染项目，新建涉</w:t>
                  </w:r>
                  <w:r w:rsidRPr="00653DB3">
                    <w:rPr>
                      <w:rFonts w:ascii="Times New Roman" w:eastAsiaTheme="minorEastAsia" w:hAnsi="Times New Roman" w:hint="eastAsia"/>
                      <w:kern w:val="2"/>
                      <w:sz w:val="21"/>
                      <w:szCs w:val="24"/>
                    </w:rPr>
                    <w:t>VOCs</w:t>
                  </w:r>
                  <w:r w:rsidRPr="00653DB3">
                    <w:rPr>
                      <w:rFonts w:ascii="Times New Roman" w:eastAsiaTheme="minorEastAsia" w:hAnsi="Times New Roman" w:hint="eastAsia"/>
                      <w:kern w:val="2"/>
                      <w:sz w:val="21"/>
                      <w:szCs w:val="24"/>
                    </w:rPr>
                    <w:t>排放的工业企业全部进入工业功能区，严格执行相关污染物排放量削减替代管理要求。</w:t>
                  </w:r>
                </w:p>
                <w:p w14:paraId="2E742884"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653DB3">
                    <w:rPr>
                      <w:rFonts w:ascii="Times New Roman" w:eastAsiaTheme="minorEastAsia" w:hAnsi="Times New Roman" w:hint="eastAsia"/>
                      <w:kern w:val="2"/>
                      <w:sz w:val="21"/>
                      <w:szCs w:val="24"/>
                    </w:rPr>
                    <w:t>5</w:t>
                  </w:r>
                  <w:r w:rsidRPr="00653DB3">
                    <w:rPr>
                      <w:rFonts w:ascii="Times New Roman" w:eastAsiaTheme="minorEastAsia" w:hAnsi="Times New Roman" w:hint="eastAsia"/>
                      <w:kern w:val="2"/>
                      <w:sz w:val="21"/>
                      <w:szCs w:val="24"/>
                    </w:rPr>
                    <w:t>、除热电行业外，禁止新建、改建、扩建使用高污染燃料的项目。</w:t>
                  </w:r>
                </w:p>
                <w:p w14:paraId="39431AE2"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1"/>
                      <w:szCs w:val="24"/>
                    </w:rPr>
                  </w:pPr>
                  <w:r w:rsidRPr="00653DB3">
                    <w:rPr>
                      <w:rFonts w:ascii="Times New Roman" w:eastAsiaTheme="minorEastAsia" w:hAnsi="Times New Roman" w:hint="eastAsia"/>
                      <w:kern w:val="2"/>
                      <w:sz w:val="21"/>
                      <w:szCs w:val="24"/>
                    </w:rPr>
                    <w:t>6</w:t>
                  </w:r>
                  <w:r w:rsidRPr="00653DB3">
                    <w:rPr>
                      <w:rFonts w:ascii="Times New Roman" w:eastAsiaTheme="minorEastAsia" w:hAnsi="Times New Roman" w:hint="eastAsia"/>
                      <w:kern w:val="2"/>
                      <w:sz w:val="21"/>
                      <w:szCs w:val="24"/>
                    </w:rPr>
                    <w:t>、合理规划居住区与工业功能区，在居住区和工业区、工业企业之间设置防护绿地、生态绿地等隔离带。</w:t>
                  </w:r>
                </w:p>
              </w:tc>
              <w:tc>
                <w:tcPr>
                  <w:tcW w:w="2127" w:type="dxa"/>
                  <w:vAlign w:val="center"/>
                </w:tcPr>
                <w:p w14:paraId="5E6B1C27"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1</w:t>
                  </w:r>
                  <w:r w:rsidRPr="00653DB3">
                    <w:rPr>
                      <w:rFonts w:ascii="Times New Roman" w:eastAsiaTheme="minorEastAsia" w:hAnsi="Times New Roman" w:hint="eastAsia"/>
                      <w:kern w:val="2"/>
                      <w:sz w:val="21"/>
                      <w:szCs w:val="21"/>
                    </w:rPr>
                    <w:t>、严格实施污染物总量控制制度，根据区域环境质量改善目标，削减污染物排放总量。</w:t>
                  </w:r>
                </w:p>
                <w:p w14:paraId="4E23EC05"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2</w:t>
                  </w:r>
                  <w:r w:rsidRPr="00653DB3">
                    <w:rPr>
                      <w:rFonts w:ascii="Times New Roman" w:eastAsiaTheme="minorEastAsia" w:hAnsi="Times New Roman" w:hint="eastAsia"/>
                      <w:kern w:val="2"/>
                      <w:sz w:val="21"/>
                      <w:szCs w:val="21"/>
                    </w:rPr>
                    <w:t>、新建二类、三类工业项目污染物排放水平要达到同行业国内先进水平。</w:t>
                  </w:r>
                </w:p>
                <w:p w14:paraId="53224C37"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3</w:t>
                  </w:r>
                  <w:r w:rsidRPr="00653DB3">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p w14:paraId="65D2AFFF"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4</w:t>
                  </w:r>
                  <w:r w:rsidRPr="00653DB3">
                    <w:rPr>
                      <w:rFonts w:ascii="Times New Roman" w:eastAsiaTheme="minorEastAsia" w:hAnsi="Times New Roman" w:hint="eastAsia"/>
                      <w:kern w:val="2"/>
                      <w:sz w:val="21"/>
                      <w:szCs w:val="21"/>
                    </w:rPr>
                    <w:t>、加强土壤和地下水污染防治与修复</w:t>
                  </w:r>
                </w:p>
              </w:tc>
              <w:tc>
                <w:tcPr>
                  <w:tcW w:w="1701" w:type="dxa"/>
                  <w:vAlign w:val="center"/>
                </w:tcPr>
                <w:p w14:paraId="5EB6B78E"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1</w:t>
                  </w:r>
                  <w:r w:rsidRPr="00653DB3">
                    <w:rPr>
                      <w:rFonts w:ascii="Times New Roman" w:eastAsiaTheme="minorEastAsia" w:hAnsi="Times New Roman" w:hint="eastAsia"/>
                      <w:kern w:val="2"/>
                      <w:sz w:val="21"/>
                      <w:szCs w:val="21"/>
                    </w:rPr>
                    <w:t>、定期评估沿江河湖库工业企业、工业集聚区环境和健康风险。</w:t>
                  </w:r>
                </w:p>
                <w:p w14:paraId="22ACAE56"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2</w:t>
                  </w:r>
                  <w:r w:rsidRPr="00653DB3">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653DB3">
                    <w:rPr>
                      <w:rFonts w:ascii="Times New Roman" w:eastAsiaTheme="minorEastAsia" w:hAnsi="Times New Roman" w:hint="eastAsia"/>
                      <w:kern w:val="2"/>
                      <w:sz w:val="21"/>
                      <w:szCs w:val="21"/>
                    </w:rPr>
                    <w:t>控企业</w:t>
                  </w:r>
                  <w:proofErr w:type="gramEnd"/>
                  <w:r w:rsidRPr="00653DB3">
                    <w:rPr>
                      <w:rFonts w:ascii="Times New Roman" w:eastAsiaTheme="minorEastAsia" w:hAnsi="Times New Roman" w:hint="eastAsia"/>
                      <w:kern w:val="2"/>
                      <w:sz w:val="21"/>
                      <w:szCs w:val="21"/>
                    </w:rPr>
                    <w:t>应急预案制定，建立常态化的企业隐患排查整治监管机制，加强风险防控体系建设。</w:t>
                  </w:r>
                </w:p>
              </w:tc>
              <w:tc>
                <w:tcPr>
                  <w:tcW w:w="1495" w:type="dxa"/>
                  <w:vAlign w:val="center"/>
                </w:tcPr>
                <w:p w14:paraId="55A8D45C" w14:textId="77777777" w:rsidR="00231B20" w:rsidRPr="00653DB3" w:rsidRDefault="00231B20" w:rsidP="00650ED2">
                  <w:pPr>
                    <w:pStyle w:val="af2"/>
                    <w:adjustRightInd w:val="0"/>
                    <w:snapToGrid w:val="0"/>
                    <w:ind w:firstLineChars="200" w:firstLine="420"/>
                    <w:jc w:val="left"/>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4"/>
                    </w:rPr>
                    <w:t>1</w:t>
                  </w:r>
                  <w:r w:rsidRPr="00653DB3">
                    <w:rPr>
                      <w:rFonts w:ascii="Times New Roman" w:eastAsiaTheme="minorEastAsia" w:hAnsi="Times New Roman" w:hint="eastAsia"/>
                      <w:kern w:val="2"/>
                      <w:sz w:val="21"/>
                      <w:szCs w:val="24"/>
                    </w:rPr>
                    <w:t>、推进工业集聚区生态化改造，强化企业清洁生产改造，推进节水型企业、节水型工业园区建设，落实煤炭消费减量替代要求，提高资源能源利用效率。</w:t>
                  </w:r>
                </w:p>
              </w:tc>
            </w:tr>
          </w:tbl>
          <w:p w14:paraId="7BD75230" w14:textId="77777777" w:rsidR="00996BF0" w:rsidRPr="00653DB3" w:rsidRDefault="00231B20" w:rsidP="001D1FD9">
            <w:pPr>
              <w:pStyle w:val="af2"/>
              <w:adjustRightInd w:val="0"/>
              <w:snapToGrid w:val="0"/>
              <w:spacing w:line="360" w:lineRule="auto"/>
              <w:ind w:firstLineChars="200" w:firstLine="480"/>
              <w:rPr>
                <w:rFonts w:ascii="Times New Roman" w:eastAsiaTheme="minorEastAsia" w:hAnsi="Times New Roman"/>
                <w:kern w:val="2"/>
                <w:sz w:val="24"/>
                <w:szCs w:val="24"/>
              </w:rPr>
            </w:pPr>
            <w:r w:rsidRPr="00653DB3">
              <w:rPr>
                <w:rFonts w:ascii="Times New Roman" w:eastAsiaTheme="minorEastAsia" w:hAnsi="Times New Roman" w:hint="eastAsia"/>
                <w:kern w:val="2"/>
                <w:sz w:val="24"/>
                <w:szCs w:val="24"/>
              </w:rPr>
              <w:t>本项目与管控单元符合性分析见表</w:t>
            </w:r>
            <w:r w:rsidRPr="00653DB3">
              <w:rPr>
                <w:rFonts w:ascii="Times New Roman" w:eastAsiaTheme="minorEastAsia" w:hAnsi="Times New Roman" w:hint="eastAsia"/>
                <w:kern w:val="2"/>
                <w:sz w:val="24"/>
                <w:szCs w:val="24"/>
              </w:rPr>
              <w:t>2-2</w:t>
            </w:r>
            <w:r w:rsidRPr="00653DB3">
              <w:rPr>
                <w:rFonts w:ascii="Times New Roman" w:eastAsiaTheme="minorEastAsia" w:hAnsi="Times New Roman" w:hint="eastAsia"/>
                <w:kern w:val="2"/>
                <w:sz w:val="24"/>
                <w:szCs w:val="24"/>
              </w:rPr>
              <w:t>，由表可知，本项目建设均符合管控单元中的要求。</w:t>
            </w:r>
          </w:p>
          <w:p w14:paraId="0E78EFE1" w14:textId="77777777" w:rsidR="001D1FD9" w:rsidRPr="00653DB3" w:rsidRDefault="001D1FD9" w:rsidP="001D1FD9">
            <w:pPr>
              <w:pStyle w:val="af2"/>
              <w:adjustRightInd w:val="0"/>
              <w:snapToGrid w:val="0"/>
              <w:spacing w:line="360" w:lineRule="auto"/>
              <w:ind w:firstLineChars="200" w:firstLine="480"/>
              <w:rPr>
                <w:rFonts w:ascii="Times New Roman" w:eastAsiaTheme="minorEastAsia" w:hAnsi="Times New Roman"/>
                <w:kern w:val="2"/>
                <w:sz w:val="24"/>
                <w:szCs w:val="24"/>
              </w:rPr>
            </w:pPr>
          </w:p>
          <w:p w14:paraId="509748B4" w14:textId="77777777" w:rsidR="006F3B7C" w:rsidRPr="00653DB3" w:rsidRDefault="006F3B7C" w:rsidP="002504D2">
            <w:pPr>
              <w:pStyle w:val="af2"/>
              <w:adjustRightInd w:val="0"/>
              <w:snapToGrid w:val="0"/>
              <w:spacing w:line="360" w:lineRule="auto"/>
              <w:rPr>
                <w:rFonts w:ascii="Times New Roman" w:eastAsiaTheme="minorEastAsia" w:hAnsi="Times New Roman"/>
                <w:kern w:val="2"/>
                <w:sz w:val="24"/>
                <w:szCs w:val="24"/>
              </w:rPr>
            </w:pPr>
          </w:p>
          <w:p w14:paraId="56CD038C" w14:textId="77777777" w:rsidR="005673EC" w:rsidRPr="00653DB3" w:rsidRDefault="005673EC" w:rsidP="00231B20">
            <w:pPr>
              <w:pStyle w:val="af2"/>
              <w:adjustRightInd w:val="0"/>
              <w:snapToGrid w:val="0"/>
              <w:ind w:firstLineChars="200" w:firstLine="422"/>
              <w:jc w:val="center"/>
              <w:rPr>
                <w:rFonts w:ascii="Times New Roman" w:eastAsiaTheme="minorEastAsia" w:hAnsi="Times New Roman"/>
                <w:b/>
                <w:kern w:val="2"/>
                <w:sz w:val="21"/>
                <w:szCs w:val="21"/>
              </w:rPr>
            </w:pPr>
          </w:p>
          <w:p w14:paraId="120DE9C1" w14:textId="77777777" w:rsidR="00231B20" w:rsidRPr="00653DB3" w:rsidRDefault="00231B20" w:rsidP="00231B20">
            <w:pPr>
              <w:pStyle w:val="af2"/>
              <w:adjustRightInd w:val="0"/>
              <w:snapToGrid w:val="0"/>
              <w:ind w:firstLineChars="200" w:firstLine="422"/>
              <w:jc w:val="center"/>
              <w:rPr>
                <w:rFonts w:ascii="Times New Roman" w:eastAsiaTheme="minorEastAsia" w:hAnsi="Times New Roman"/>
                <w:b/>
                <w:kern w:val="2"/>
                <w:sz w:val="21"/>
                <w:szCs w:val="21"/>
              </w:rPr>
            </w:pPr>
            <w:r w:rsidRPr="00653DB3">
              <w:rPr>
                <w:rFonts w:ascii="Times New Roman" w:eastAsiaTheme="minorEastAsia" w:hAnsi="Times New Roman" w:hint="eastAsia"/>
                <w:b/>
                <w:kern w:val="2"/>
                <w:sz w:val="21"/>
                <w:szCs w:val="21"/>
              </w:rPr>
              <w:lastRenderedPageBreak/>
              <w:t>表</w:t>
            </w:r>
            <w:r w:rsidRPr="00653DB3">
              <w:rPr>
                <w:rFonts w:ascii="Times New Roman" w:eastAsiaTheme="minorEastAsia" w:hAnsi="Times New Roman" w:hint="eastAsia"/>
                <w:b/>
                <w:kern w:val="2"/>
                <w:sz w:val="21"/>
                <w:szCs w:val="21"/>
              </w:rPr>
              <w:t xml:space="preserve">2-2  </w:t>
            </w:r>
            <w:r w:rsidRPr="00653DB3">
              <w:rPr>
                <w:rFonts w:ascii="Times New Roman" w:eastAsiaTheme="minorEastAsia" w:hAnsi="Times New Roman" w:hint="eastAsia"/>
                <w:b/>
                <w:kern w:val="2"/>
                <w:sz w:val="21"/>
                <w:szCs w:val="21"/>
              </w:rPr>
              <w:t>本项目与区划要求的对照分析表</w:t>
            </w:r>
          </w:p>
          <w:tbl>
            <w:tblPr>
              <w:tblStyle w:val="affe"/>
              <w:tblW w:w="0" w:type="auto"/>
              <w:tblLook w:val="04A0" w:firstRow="1" w:lastRow="0" w:firstColumn="1" w:lastColumn="0" w:noHBand="0" w:noVBand="1"/>
            </w:tblPr>
            <w:tblGrid>
              <w:gridCol w:w="704"/>
              <w:gridCol w:w="3969"/>
              <w:gridCol w:w="2977"/>
              <w:gridCol w:w="1065"/>
            </w:tblGrid>
            <w:tr w:rsidR="00653DB3" w:rsidRPr="00653DB3" w14:paraId="19A391E5" w14:textId="77777777" w:rsidTr="00F053B0">
              <w:tc>
                <w:tcPr>
                  <w:tcW w:w="704" w:type="dxa"/>
                  <w:vAlign w:val="center"/>
                </w:tcPr>
                <w:p w14:paraId="3ACD4710"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序号</w:t>
                  </w:r>
                </w:p>
              </w:tc>
              <w:tc>
                <w:tcPr>
                  <w:tcW w:w="3969" w:type="dxa"/>
                  <w:vAlign w:val="center"/>
                </w:tcPr>
                <w:p w14:paraId="702C0242"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区划要求</w:t>
                  </w:r>
                </w:p>
              </w:tc>
              <w:tc>
                <w:tcPr>
                  <w:tcW w:w="2977" w:type="dxa"/>
                  <w:vAlign w:val="center"/>
                </w:tcPr>
                <w:p w14:paraId="635F88D3"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本项目</w:t>
                  </w:r>
                </w:p>
              </w:tc>
              <w:tc>
                <w:tcPr>
                  <w:tcW w:w="1065" w:type="dxa"/>
                  <w:vAlign w:val="center"/>
                </w:tcPr>
                <w:p w14:paraId="6310E164"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是否符合</w:t>
                  </w:r>
                </w:p>
              </w:tc>
            </w:tr>
            <w:tr w:rsidR="00653DB3" w:rsidRPr="00653DB3" w14:paraId="0C51D07F" w14:textId="77777777" w:rsidTr="00650ED2">
              <w:tc>
                <w:tcPr>
                  <w:tcW w:w="8715" w:type="dxa"/>
                  <w:gridSpan w:val="4"/>
                  <w:vAlign w:val="center"/>
                </w:tcPr>
                <w:p w14:paraId="3320CC7E"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空间布局约束</w:t>
                  </w:r>
                </w:p>
              </w:tc>
            </w:tr>
            <w:tr w:rsidR="00653DB3" w:rsidRPr="00653DB3" w14:paraId="6B3DE91C" w14:textId="77777777" w:rsidTr="00F053B0">
              <w:tc>
                <w:tcPr>
                  <w:tcW w:w="704" w:type="dxa"/>
                  <w:vAlign w:val="center"/>
                </w:tcPr>
                <w:p w14:paraId="39B85FFE"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1</w:t>
                  </w:r>
                </w:p>
              </w:tc>
              <w:tc>
                <w:tcPr>
                  <w:tcW w:w="3969" w:type="dxa"/>
                  <w:vAlign w:val="center"/>
                </w:tcPr>
                <w:p w14:paraId="71477487"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优化产业布局和结构，实施分区差别化的产业准入条件</w:t>
                  </w:r>
                </w:p>
              </w:tc>
              <w:tc>
                <w:tcPr>
                  <w:tcW w:w="2977" w:type="dxa"/>
                  <w:vAlign w:val="center"/>
                </w:tcPr>
                <w:p w14:paraId="5D4E5667"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本项目</w:t>
                  </w:r>
                  <w:r w:rsidR="00D814F2" w:rsidRPr="00653DB3">
                    <w:rPr>
                      <w:rFonts w:ascii="Times New Roman" w:eastAsiaTheme="minorEastAsia" w:hAnsi="Times New Roman" w:hint="eastAsia"/>
                      <w:kern w:val="2"/>
                      <w:sz w:val="21"/>
                      <w:szCs w:val="21"/>
                    </w:rPr>
                    <w:t>为</w:t>
                  </w:r>
                  <w:r w:rsidR="009833F8" w:rsidRPr="00653DB3">
                    <w:rPr>
                      <w:rFonts w:ascii="Times New Roman" w:eastAsiaTheme="minorEastAsia" w:hAnsi="Times New Roman" w:hint="eastAsia"/>
                      <w:kern w:val="2"/>
                      <w:sz w:val="21"/>
                      <w:szCs w:val="21"/>
                    </w:rPr>
                    <w:t>医疗</w:t>
                  </w:r>
                  <w:r w:rsidR="00B71142" w:rsidRPr="00653DB3">
                    <w:rPr>
                      <w:rFonts w:ascii="Times New Roman" w:eastAsiaTheme="minorEastAsia" w:hAnsi="Times New Roman" w:hint="eastAsia"/>
                      <w:kern w:val="2"/>
                      <w:sz w:val="21"/>
                      <w:szCs w:val="21"/>
                    </w:rPr>
                    <w:t>项目，已完成项目备案</w:t>
                  </w:r>
                </w:p>
              </w:tc>
              <w:tc>
                <w:tcPr>
                  <w:tcW w:w="1065" w:type="dxa"/>
                  <w:vAlign w:val="center"/>
                </w:tcPr>
                <w:p w14:paraId="215594E5" w14:textId="77777777" w:rsidR="00231B20" w:rsidRPr="00653DB3" w:rsidRDefault="00231B20" w:rsidP="00650ED2">
                  <w:pPr>
                    <w:pStyle w:val="af2"/>
                    <w:adjustRightInd w:val="0"/>
                    <w:snapToGrid w:val="0"/>
                    <w:spacing w:line="360" w:lineRule="auto"/>
                    <w:jc w:val="center"/>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符合</w:t>
                  </w:r>
                </w:p>
              </w:tc>
            </w:tr>
            <w:tr w:rsidR="00653DB3" w:rsidRPr="00653DB3" w14:paraId="4C69CA01" w14:textId="77777777" w:rsidTr="00F053B0">
              <w:tc>
                <w:tcPr>
                  <w:tcW w:w="704" w:type="dxa"/>
                  <w:vAlign w:val="center"/>
                </w:tcPr>
                <w:p w14:paraId="4124C1CC"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2</w:t>
                  </w:r>
                </w:p>
              </w:tc>
              <w:tc>
                <w:tcPr>
                  <w:tcW w:w="3969" w:type="dxa"/>
                  <w:vAlign w:val="center"/>
                </w:tcPr>
                <w:p w14:paraId="3A2B74DE"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合理规划布局三类工业项目，控制三类工业项目布局范围和总体规模，对不</w:t>
                  </w:r>
                  <w:proofErr w:type="gramStart"/>
                  <w:r w:rsidRPr="00653DB3">
                    <w:rPr>
                      <w:rFonts w:ascii="Times New Roman" w:eastAsiaTheme="minorEastAsia" w:hAnsi="Times New Roman" w:hint="eastAsia"/>
                      <w:kern w:val="2"/>
                      <w:sz w:val="21"/>
                      <w:szCs w:val="21"/>
                    </w:rPr>
                    <w:t>符合秀洲区</w:t>
                  </w:r>
                  <w:proofErr w:type="gramEnd"/>
                  <w:r w:rsidRPr="00653DB3">
                    <w:rPr>
                      <w:rFonts w:ascii="Times New Roman" w:eastAsiaTheme="minorEastAsia" w:hAnsi="Times New Roman" w:hint="eastAsia"/>
                      <w:kern w:val="2"/>
                      <w:sz w:val="21"/>
                      <w:szCs w:val="21"/>
                    </w:rPr>
                    <w:t>重点支持产业导向的三类工业项目禁止准入，鼓励对现有三类工业项目进行淘汰和提升。</w:t>
                  </w:r>
                </w:p>
              </w:tc>
              <w:tc>
                <w:tcPr>
                  <w:tcW w:w="2977" w:type="dxa"/>
                  <w:vAlign w:val="center"/>
                </w:tcPr>
                <w:p w14:paraId="302F469C" w14:textId="77777777" w:rsidR="00231B20" w:rsidRPr="00653DB3" w:rsidRDefault="00231B20" w:rsidP="00D4745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本项目</w:t>
                  </w:r>
                  <w:r w:rsidR="00D814F2" w:rsidRPr="00653DB3">
                    <w:rPr>
                      <w:rFonts w:ascii="Times New Roman" w:eastAsiaTheme="minorEastAsia" w:hAnsi="Times New Roman" w:hint="eastAsia"/>
                      <w:kern w:val="2"/>
                      <w:sz w:val="21"/>
                      <w:szCs w:val="21"/>
                    </w:rPr>
                    <w:t>为</w:t>
                  </w:r>
                  <w:r w:rsidR="009833F8" w:rsidRPr="00653DB3">
                    <w:rPr>
                      <w:rFonts w:ascii="Times New Roman" w:eastAsiaTheme="minorEastAsia" w:hAnsi="Times New Roman" w:hint="eastAsia"/>
                      <w:kern w:val="2"/>
                      <w:sz w:val="21"/>
                      <w:szCs w:val="21"/>
                    </w:rPr>
                    <w:t>医疗项目</w:t>
                  </w:r>
                  <w:r w:rsidR="00D47452" w:rsidRPr="00653DB3">
                    <w:rPr>
                      <w:rFonts w:ascii="Times New Roman" w:eastAsiaTheme="minorEastAsia" w:hAnsi="Times New Roman" w:hint="eastAsia"/>
                      <w:kern w:val="2"/>
                      <w:sz w:val="21"/>
                      <w:szCs w:val="21"/>
                    </w:rPr>
                    <w:t>，</w:t>
                  </w:r>
                  <w:r w:rsidR="00B840E6" w:rsidRPr="00653DB3">
                    <w:rPr>
                      <w:rFonts w:ascii="Times New Roman" w:eastAsiaTheme="minorEastAsia" w:hAnsi="Times New Roman" w:hint="eastAsia"/>
                      <w:kern w:val="2"/>
                      <w:sz w:val="21"/>
                      <w:szCs w:val="21"/>
                    </w:rPr>
                    <w:t>属于非生产性建设项目，</w:t>
                  </w:r>
                  <w:r w:rsidR="00D47452" w:rsidRPr="00653DB3">
                    <w:rPr>
                      <w:rFonts w:ascii="Times New Roman" w:eastAsiaTheme="minorEastAsia" w:hAnsi="Times New Roman" w:hint="eastAsia"/>
                      <w:kern w:val="2"/>
                      <w:sz w:val="21"/>
                      <w:szCs w:val="21"/>
                    </w:rPr>
                    <w:t>不属于工业项目</w:t>
                  </w:r>
                </w:p>
              </w:tc>
              <w:tc>
                <w:tcPr>
                  <w:tcW w:w="1065" w:type="dxa"/>
                  <w:vAlign w:val="center"/>
                </w:tcPr>
                <w:p w14:paraId="20B49FF9" w14:textId="77777777" w:rsidR="00231B20" w:rsidRPr="00653DB3" w:rsidRDefault="00231B20" w:rsidP="00650ED2">
                  <w:pPr>
                    <w:pStyle w:val="af2"/>
                    <w:adjustRightInd w:val="0"/>
                    <w:snapToGrid w:val="0"/>
                    <w:spacing w:line="360" w:lineRule="auto"/>
                    <w:jc w:val="center"/>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符合</w:t>
                  </w:r>
                </w:p>
              </w:tc>
            </w:tr>
            <w:tr w:rsidR="00653DB3" w:rsidRPr="00653DB3" w14:paraId="47335B6E" w14:textId="77777777" w:rsidTr="00F053B0">
              <w:tc>
                <w:tcPr>
                  <w:tcW w:w="704" w:type="dxa"/>
                  <w:vAlign w:val="center"/>
                </w:tcPr>
                <w:p w14:paraId="11776B32"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3</w:t>
                  </w:r>
                </w:p>
              </w:tc>
              <w:tc>
                <w:tcPr>
                  <w:tcW w:w="3969" w:type="dxa"/>
                  <w:vAlign w:val="center"/>
                </w:tcPr>
                <w:p w14:paraId="2D58270B"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提高电力、化工、印染、造纸、化纤等重点</w:t>
                  </w:r>
                  <w:proofErr w:type="gramStart"/>
                  <w:r w:rsidRPr="00653DB3">
                    <w:rPr>
                      <w:rFonts w:ascii="Times New Roman" w:eastAsiaTheme="minorEastAsia" w:hAnsi="Times New Roman" w:hint="eastAsia"/>
                      <w:kern w:val="2"/>
                      <w:sz w:val="21"/>
                      <w:szCs w:val="21"/>
                    </w:rPr>
                    <w:t>行业环</w:t>
                  </w:r>
                  <w:proofErr w:type="gramEnd"/>
                  <w:r w:rsidRPr="00653DB3">
                    <w:rPr>
                      <w:rFonts w:ascii="Times New Roman" w:eastAsiaTheme="minorEastAsia" w:hAnsi="Times New Roman" w:hint="eastAsia"/>
                      <w:kern w:val="2"/>
                      <w:sz w:val="21"/>
                      <w:szCs w:val="21"/>
                    </w:rPr>
                    <w:t>保准入门槛，控制新增污染物排放量</w:t>
                  </w:r>
                </w:p>
              </w:tc>
              <w:tc>
                <w:tcPr>
                  <w:tcW w:w="2977" w:type="dxa"/>
                  <w:vAlign w:val="center"/>
                </w:tcPr>
                <w:p w14:paraId="29DEAE95"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本项目不属于电力、化工、印染、造纸、化纤等重点行业</w:t>
                  </w:r>
                </w:p>
              </w:tc>
              <w:tc>
                <w:tcPr>
                  <w:tcW w:w="1065" w:type="dxa"/>
                  <w:vAlign w:val="center"/>
                </w:tcPr>
                <w:p w14:paraId="5EDC5EF2" w14:textId="77777777" w:rsidR="00231B20" w:rsidRPr="00653DB3" w:rsidRDefault="00231B20" w:rsidP="00650ED2">
                  <w:pPr>
                    <w:pStyle w:val="af2"/>
                    <w:adjustRightInd w:val="0"/>
                    <w:snapToGrid w:val="0"/>
                    <w:jc w:val="center"/>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符合</w:t>
                  </w:r>
                </w:p>
              </w:tc>
            </w:tr>
            <w:tr w:rsidR="00653DB3" w:rsidRPr="00653DB3" w14:paraId="59FC011D" w14:textId="77777777" w:rsidTr="00F053B0">
              <w:tc>
                <w:tcPr>
                  <w:tcW w:w="704" w:type="dxa"/>
                  <w:vAlign w:val="center"/>
                </w:tcPr>
                <w:p w14:paraId="18476BEC"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4</w:t>
                  </w:r>
                </w:p>
              </w:tc>
              <w:tc>
                <w:tcPr>
                  <w:tcW w:w="3969" w:type="dxa"/>
                  <w:vAlign w:val="center"/>
                </w:tcPr>
                <w:p w14:paraId="0703F1DD"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严格限制新、扩建医药、印染、化纤、合成革、工业涂装、包装印刷、塑料和橡胶等涉</w:t>
                  </w:r>
                  <w:r w:rsidRPr="00653DB3">
                    <w:rPr>
                      <w:rFonts w:ascii="Times New Roman" w:eastAsiaTheme="minorEastAsia" w:hAnsi="Times New Roman" w:hint="eastAsia"/>
                      <w:kern w:val="2"/>
                      <w:sz w:val="21"/>
                      <w:szCs w:val="21"/>
                    </w:rPr>
                    <w:t>VOCs</w:t>
                  </w:r>
                  <w:r w:rsidRPr="00653DB3">
                    <w:rPr>
                      <w:rFonts w:ascii="Times New Roman" w:eastAsiaTheme="minorEastAsia" w:hAnsi="Times New Roman" w:hint="eastAsia"/>
                      <w:kern w:val="2"/>
                      <w:sz w:val="21"/>
                      <w:szCs w:val="21"/>
                    </w:rPr>
                    <w:t>重污染项目，新建涉</w:t>
                  </w:r>
                  <w:r w:rsidRPr="00653DB3">
                    <w:rPr>
                      <w:rFonts w:ascii="Times New Roman" w:eastAsiaTheme="minorEastAsia" w:hAnsi="Times New Roman" w:hint="eastAsia"/>
                      <w:kern w:val="2"/>
                      <w:sz w:val="21"/>
                      <w:szCs w:val="21"/>
                    </w:rPr>
                    <w:t>VOCs</w:t>
                  </w:r>
                  <w:r w:rsidRPr="00653DB3">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2977" w:type="dxa"/>
                  <w:vAlign w:val="center"/>
                </w:tcPr>
                <w:p w14:paraId="3D625672" w14:textId="77777777" w:rsidR="00231B20" w:rsidRPr="00653DB3" w:rsidRDefault="00D47452"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本项目不属于新、扩建医药、印染、化纤、合成革、工业涂装、包装印刷、塑料和橡胶等涉</w:t>
                  </w:r>
                  <w:r w:rsidRPr="00653DB3">
                    <w:rPr>
                      <w:rFonts w:ascii="Times New Roman" w:eastAsiaTheme="minorEastAsia" w:hAnsi="Times New Roman" w:hint="eastAsia"/>
                      <w:kern w:val="2"/>
                      <w:sz w:val="21"/>
                      <w:szCs w:val="21"/>
                    </w:rPr>
                    <w:t>VOCs</w:t>
                  </w:r>
                  <w:r w:rsidRPr="00653DB3">
                    <w:rPr>
                      <w:rFonts w:ascii="Times New Roman" w:eastAsiaTheme="minorEastAsia" w:hAnsi="Times New Roman" w:hint="eastAsia"/>
                      <w:kern w:val="2"/>
                      <w:sz w:val="21"/>
                      <w:szCs w:val="21"/>
                    </w:rPr>
                    <w:t>重污染项目</w:t>
                  </w:r>
                </w:p>
              </w:tc>
              <w:tc>
                <w:tcPr>
                  <w:tcW w:w="1065" w:type="dxa"/>
                  <w:vAlign w:val="center"/>
                </w:tcPr>
                <w:p w14:paraId="009B1EDF" w14:textId="77777777" w:rsidR="00231B20" w:rsidRPr="00653DB3" w:rsidRDefault="00231B20" w:rsidP="00650ED2">
                  <w:pPr>
                    <w:pStyle w:val="af2"/>
                    <w:adjustRightInd w:val="0"/>
                    <w:snapToGrid w:val="0"/>
                    <w:jc w:val="center"/>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符合</w:t>
                  </w:r>
                </w:p>
              </w:tc>
            </w:tr>
            <w:tr w:rsidR="00653DB3" w:rsidRPr="00653DB3" w14:paraId="47901509" w14:textId="77777777" w:rsidTr="00F053B0">
              <w:tc>
                <w:tcPr>
                  <w:tcW w:w="704" w:type="dxa"/>
                  <w:vAlign w:val="center"/>
                </w:tcPr>
                <w:p w14:paraId="33C3A6E7"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5</w:t>
                  </w:r>
                </w:p>
              </w:tc>
              <w:tc>
                <w:tcPr>
                  <w:tcW w:w="3969" w:type="dxa"/>
                  <w:vAlign w:val="center"/>
                </w:tcPr>
                <w:p w14:paraId="73E6CA66"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除热电行业外，禁止新建、改建、扩建使用高污染燃料的项目</w:t>
                  </w:r>
                </w:p>
              </w:tc>
              <w:tc>
                <w:tcPr>
                  <w:tcW w:w="2977" w:type="dxa"/>
                  <w:vAlign w:val="center"/>
                </w:tcPr>
                <w:p w14:paraId="77EFAD21"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本项目不使用</w:t>
                  </w:r>
                  <w:r w:rsidR="00850713" w:rsidRPr="00653DB3">
                    <w:rPr>
                      <w:rFonts w:ascii="Times New Roman" w:eastAsiaTheme="minorEastAsia" w:hAnsi="Times New Roman" w:hint="eastAsia"/>
                      <w:kern w:val="2"/>
                      <w:sz w:val="21"/>
                      <w:szCs w:val="21"/>
                    </w:rPr>
                    <w:t>高污染</w:t>
                  </w:r>
                  <w:r w:rsidRPr="00653DB3">
                    <w:rPr>
                      <w:rFonts w:ascii="Times New Roman" w:eastAsiaTheme="minorEastAsia" w:hAnsi="Times New Roman" w:hint="eastAsia"/>
                      <w:kern w:val="2"/>
                      <w:sz w:val="21"/>
                      <w:szCs w:val="21"/>
                    </w:rPr>
                    <w:t>燃料</w:t>
                  </w:r>
                </w:p>
              </w:tc>
              <w:tc>
                <w:tcPr>
                  <w:tcW w:w="1065" w:type="dxa"/>
                  <w:vAlign w:val="center"/>
                </w:tcPr>
                <w:p w14:paraId="40D1B16A" w14:textId="77777777" w:rsidR="00231B20" w:rsidRPr="00653DB3" w:rsidRDefault="00231B20" w:rsidP="00650ED2">
                  <w:pPr>
                    <w:pStyle w:val="af2"/>
                    <w:adjustRightInd w:val="0"/>
                    <w:snapToGrid w:val="0"/>
                    <w:jc w:val="center"/>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符合</w:t>
                  </w:r>
                </w:p>
              </w:tc>
            </w:tr>
            <w:tr w:rsidR="00653DB3" w:rsidRPr="00653DB3" w14:paraId="64A727B1" w14:textId="77777777" w:rsidTr="00F053B0">
              <w:tc>
                <w:tcPr>
                  <w:tcW w:w="704" w:type="dxa"/>
                  <w:vAlign w:val="center"/>
                </w:tcPr>
                <w:p w14:paraId="7D83D8D3"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6</w:t>
                  </w:r>
                </w:p>
              </w:tc>
              <w:tc>
                <w:tcPr>
                  <w:tcW w:w="3969" w:type="dxa"/>
                  <w:vAlign w:val="center"/>
                </w:tcPr>
                <w:p w14:paraId="46221FB2"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合理规划居住区与工业功能区，在居住区和工业区、工业企业之间设置防护绿地、生态绿地等隔离带</w:t>
                  </w:r>
                </w:p>
              </w:tc>
              <w:tc>
                <w:tcPr>
                  <w:tcW w:w="2977" w:type="dxa"/>
                  <w:vAlign w:val="center"/>
                </w:tcPr>
                <w:p w14:paraId="2626D20C" w14:textId="77777777" w:rsidR="00231B20" w:rsidRPr="00653DB3" w:rsidRDefault="00D814F2" w:rsidP="00C574DC">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项目为医疗项目，属于非生产性建设项目，不属于工业项目</w:t>
                  </w:r>
                </w:p>
              </w:tc>
              <w:tc>
                <w:tcPr>
                  <w:tcW w:w="1065" w:type="dxa"/>
                  <w:vAlign w:val="center"/>
                </w:tcPr>
                <w:p w14:paraId="3A54DCCB" w14:textId="77777777" w:rsidR="00231B20" w:rsidRPr="00653DB3" w:rsidRDefault="00231B20" w:rsidP="00650ED2">
                  <w:pPr>
                    <w:pStyle w:val="af2"/>
                    <w:adjustRightInd w:val="0"/>
                    <w:snapToGrid w:val="0"/>
                    <w:jc w:val="center"/>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符合</w:t>
                  </w:r>
                </w:p>
              </w:tc>
            </w:tr>
            <w:tr w:rsidR="00653DB3" w:rsidRPr="00653DB3" w14:paraId="5D51A014" w14:textId="77777777" w:rsidTr="00650ED2">
              <w:tc>
                <w:tcPr>
                  <w:tcW w:w="8715" w:type="dxa"/>
                  <w:gridSpan w:val="4"/>
                  <w:vAlign w:val="center"/>
                </w:tcPr>
                <w:p w14:paraId="7BAAAA3B"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污染物排放管控</w:t>
                  </w:r>
                </w:p>
              </w:tc>
            </w:tr>
            <w:tr w:rsidR="00653DB3" w:rsidRPr="00653DB3" w14:paraId="5780363B" w14:textId="77777777" w:rsidTr="00F053B0">
              <w:tc>
                <w:tcPr>
                  <w:tcW w:w="704" w:type="dxa"/>
                  <w:vAlign w:val="center"/>
                </w:tcPr>
                <w:p w14:paraId="1F7708D8"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1</w:t>
                  </w:r>
                </w:p>
              </w:tc>
              <w:tc>
                <w:tcPr>
                  <w:tcW w:w="3969" w:type="dxa"/>
                  <w:vAlign w:val="center"/>
                </w:tcPr>
                <w:p w14:paraId="349AF753"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严格实施污染物总量控制制度，根据区域环境质量改善目标，削减污染物排放总量</w:t>
                  </w:r>
                </w:p>
              </w:tc>
              <w:tc>
                <w:tcPr>
                  <w:tcW w:w="2977" w:type="dxa"/>
                  <w:vAlign w:val="center"/>
                </w:tcPr>
                <w:p w14:paraId="380EEF1D" w14:textId="41CEA561" w:rsidR="00231B20" w:rsidRPr="00653DB3" w:rsidRDefault="00082F5D" w:rsidP="00F42A7B">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要求建设单位严格实施污染物总量控制制度，</w:t>
                  </w:r>
                  <w:r w:rsidR="00016DE7" w:rsidRPr="00653DB3">
                    <w:rPr>
                      <w:rFonts w:ascii="Times New Roman" w:eastAsiaTheme="minorEastAsia" w:hAnsi="Times New Roman" w:hint="eastAsia"/>
                      <w:kern w:val="2"/>
                      <w:sz w:val="21"/>
                      <w:szCs w:val="21"/>
                    </w:rPr>
                    <w:t>本项目为</w:t>
                  </w:r>
                  <w:r w:rsidR="00D814F2" w:rsidRPr="00653DB3">
                    <w:rPr>
                      <w:rFonts w:ascii="Times New Roman" w:eastAsiaTheme="minorEastAsia" w:hAnsi="Times New Roman" w:hint="eastAsia"/>
                      <w:kern w:val="2"/>
                      <w:sz w:val="21"/>
                      <w:szCs w:val="21"/>
                    </w:rPr>
                    <w:t>医疗</w:t>
                  </w:r>
                  <w:r w:rsidR="00F42A7B" w:rsidRPr="00653DB3">
                    <w:rPr>
                      <w:rFonts w:ascii="Times New Roman" w:eastAsiaTheme="minorEastAsia" w:hAnsi="Times New Roman" w:hint="eastAsia"/>
                      <w:kern w:val="2"/>
                      <w:sz w:val="21"/>
                      <w:szCs w:val="21"/>
                    </w:rPr>
                    <w:t>卫生</w:t>
                  </w:r>
                  <w:r w:rsidR="00D814F2" w:rsidRPr="00653DB3">
                    <w:rPr>
                      <w:rFonts w:ascii="Times New Roman" w:eastAsiaTheme="minorEastAsia" w:hAnsi="Times New Roman" w:hint="eastAsia"/>
                      <w:kern w:val="2"/>
                      <w:sz w:val="21"/>
                      <w:szCs w:val="21"/>
                    </w:rPr>
                    <w:t>项目</w:t>
                  </w:r>
                  <w:r w:rsidR="00016DE7" w:rsidRPr="00653DB3">
                    <w:rPr>
                      <w:rFonts w:ascii="Times New Roman" w:eastAsiaTheme="minorEastAsia" w:hAnsi="Times New Roman" w:hint="eastAsia"/>
                      <w:kern w:val="2"/>
                      <w:sz w:val="21"/>
                      <w:szCs w:val="21"/>
                    </w:rPr>
                    <w:t>，不涉及</w:t>
                  </w:r>
                  <w:r w:rsidRPr="00653DB3">
                    <w:rPr>
                      <w:rFonts w:ascii="Times New Roman" w:eastAsiaTheme="minorEastAsia" w:hAnsi="Times New Roman" w:hint="eastAsia"/>
                      <w:kern w:val="2"/>
                      <w:sz w:val="21"/>
                      <w:szCs w:val="21"/>
                    </w:rPr>
                    <w:t>污染物区域替代削减</w:t>
                  </w:r>
                </w:p>
              </w:tc>
              <w:tc>
                <w:tcPr>
                  <w:tcW w:w="1065" w:type="dxa"/>
                  <w:vAlign w:val="center"/>
                </w:tcPr>
                <w:p w14:paraId="2FF7FBB6" w14:textId="77777777" w:rsidR="00231B20" w:rsidRPr="00653DB3" w:rsidRDefault="00231B20" w:rsidP="00650ED2">
                  <w:pPr>
                    <w:pStyle w:val="af2"/>
                    <w:adjustRightInd w:val="0"/>
                    <w:snapToGrid w:val="0"/>
                    <w:jc w:val="center"/>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符合</w:t>
                  </w:r>
                </w:p>
              </w:tc>
            </w:tr>
            <w:tr w:rsidR="00653DB3" w:rsidRPr="00653DB3" w14:paraId="131B2497" w14:textId="77777777" w:rsidTr="00F053B0">
              <w:tc>
                <w:tcPr>
                  <w:tcW w:w="704" w:type="dxa"/>
                  <w:vAlign w:val="center"/>
                </w:tcPr>
                <w:p w14:paraId="6CAD495A"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2</w:t>
                  </w:r>
                </w:p>
              </w:tc>
              <w:tc>
                <w:tcPr>
                  <w:tcW w:w="3969" w:type="dxa"/>
                  <w:vAlign w:val="center"/>
                </w:tcPr>
                <w:p w14:paraId="4EE3EC51"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新建二类、三类工业项目污染物排放水平要达到同行业国内先进水平</w:t>
                  </w:r>
                </w:p>
              </w:tc>
              <w:tc>
                <w:tcPr>
                  <w:tcW w:w="2977" w:type="dxa"/>
                  <w:vAlign w:val="center"/>
                </w:tcPr>
                <w:p w14:paraId="18EDCB8D" w14:textId="77777777" w:rsidR="00231B20" w:rsidRPr="00653DB3" w:rsidRDefault="009F5FD1"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本项目属于</w:t>
                  </w:r>
                  <w:r w:rsidR="00D814F2" w:rsidRPr="00653DB3">
                    <w:rPr>
                      <w:rFonts w:ascii="Times New Roman" w:eastAsiaTheme="minorEastAsia" w:hAnsi="Times New Roman" w:hint="eastAsia"/>
                      <w:kern w:val="2"/>
                      <w:sz w:val="21"/>
                      <w:szCs w:val="21"/>
                    </w:rPr>
                    <w:t>医疗项目</w:t>
                  </w:r>
                  <w:r w:rsidRPr="00653DB3">
                    <w:rPr>
                      <w:rFonts w:ascii="Times New Roman" w:eastAsiaTheme="minorEastAsia" w:hAnsi="Times New Roman" w:hint="eastAsia"/>
                      <w:kern w:val="2"/>
                      <w:sz w:val="21"/>
                      <w:szCs w:val="21"/>
                    </w:rPr>
                    <w:t>，不属于工业项目</w:t>
                  </w:r>
                </w:p>
              </w:tc>
              <w:tc>
                <w:tcPr>
                  <w:tcW w:w="1065" w:type="dxa"/>
                  <w:vAlign w:val="center"/>
                </w:tcPr>
                <w:p w14:paraId="75A697D1" w14:textId="77777777" w:rsidR="00231B20" w:rsidRPr="00653DB3" w:rsidRDefault="00231B20" w:rsidP="00650ED2">
                  <w:pPr>
                    <w:pStyle w:val="af2"/>
                    <w:adjustRightInd w:val="0"/>
                    <w:snapToGrid w:val="0"/>
                    <w:jc w:val="center"/>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符合</w:t>
                  </w:r>
                </w:p>
              </w:tc>
            </w:tr>
            <w:tr w:rsidR="00653DB3" w:rsidRPr="00653DB3" w14:paraId="592E0497" w14:textId="77777777" w:rsidTr="00F053B0">
              <w:tc>
                <w:tcPr>
                  <w:tcW w:w="704" w:type="dxa"/>
                  <w:vAlign w:val="center"/>
                </w:tcPr>
                <w:p w14:paraId="13576B7B"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3</w:t>
                  </w:r>
                </w:p>
              </w:tc>
              <w:tc>
                <w:tcPr>
                  <w:tcW w:w="3969" w:type="dxa"/>
                  <w:vAlign w:val="center"/>
                </w:tcPr>
                <w:p w14:paraId="1BC3111F"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tc>
              <w:tc>
                <w:tcPr>
                  <w:tcW w:w="2977" w:type="dxa"/>
                  <w:vAlign w:val="center"/>
                </w:tcPr>
                <w:p w14:paraId="25749806" w14:textId="77777777" w:rsidR="00231B20" w:rsidRPr="00653DB3" w:rsidRDefault="00231B20" w:rsidP="00D814F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本项目可实现雨污分流</w:t>
                  </w:r>
                </w:p>
              </w:tc>
              <w:tc>
                <w:tcPr>
                  <w:tcW w:w="1065" w:type="dxa"/>
                  <w:vAlign w:val="center"/>
                </w:tcPr>
                <w:p w14:paraId="04F8D5C8" w14:textId="77777777" w:rsidR="00231B20" w:rsidRPr="00653DB3" w:rsidRDefault="00231B20" w:rsidP="00650ED2">
                  <w:pPr>
                    <w:pStyle w:val="af2"/>
                    <w:adjustRightInd w:val="0"/>
                    <w:snapToGrid w:val="0"/>
                    <w:jc w:val="center"/>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符合</w:t>
                  </w:r>
                </w:p>
              </w:tc>
            </w:tr>
            <w:tr w:rsidR="00653DB3" w:rsidRPr="00653DB3" w14:paraId="10354A27" w14:textId="77777777" w:rsidTr="00F053B0">
              <w:tc>
                <w:tcPr>
                  <w:tcW w:w="704" w:type="dxa"/>
                  <w:vAlign w:val="center"/>
                </w:tcPr>
                <w:p w14:paraId="5572F1C4"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4</w:t>
                  </w:r>
                </w:p>
              </w:tc>
              <w:tc>
                <w:tcPr>
                  <w:tcW w:w="3969" w:type="dxa"/>
                  <w:vAlign w:val="center"/>
                </w:tcPr>
                <w:p w14:paraId="35B1CF09" w14:textId="77777777" w:rsidR="00231B20" w:rsidRPr="00653DB3" w:rsidRDefault="00231B20" w:rsidP="00C574DC">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加强土壤和地下水污染防治与修复</w:t>
                  </w:r>
                </w:p>
              </w:tc>
              <w:tc>
                <w:tcPr>
                  <w:tcW w:w="2977" w:type="dxa"/>
                </w:tcPr>
                <w:p w14:paraId="01605627" w14:textId="77777777" w:rsidR="00231B20" w:rsidRPr="00653DB3" w:rsidRDefault="00D814F2" w:rsidP="00D814F2">
                  <w:pPr>
                    <w:pStyle w:val="af2"/>
                    <w:adjustRightInd w:val="0"/>
                    <w:snapToGrid w:val="0"/>
                    <w:jc w:val="left"/>
                    <w:rPr>
                      <w:rFonts w:ascii="Times New Roman" w:eastAsiaTheme="minorEastAsia" w:hAnsi="Times New Roman"/>
                      <w:kern w:val="2"/>
                      <w:sz w:val="21"/>
                      <w:szCs w:val="21"/>
                    </w:rPr>
                  </w:pPr>
                  <w:r w:rsidRPr="00653DB3">
                    <w:rPr>
                      <w:rFonts w:hint="eastAsia"/>
                      <w:sz w:val="21"/>
                    </w:rPr>
                    <w:t>要求</w:t>
                  </w:r>
                  <w:r w:rsidR="00C27CE5" w:rsidRPr="00653DB3">
                    <w:rPr>
                      <w:rFonts w:hint="eastAsia"/>
                      <w:sz w:val="21"/>
                    </w:rPr>
                    <w:t>本项目</w:t>
                  </w:r>
                  <w:r w:rsidRPr="00653DB3">
                    <w:rPr>
                      <w:rFonts w:ascii="Times New Roman" w:eastAsiaTheme="minorEastAsia" w:hAnsi="Times New Roman" w:hint="eastAsia"/>
                      <w:kern w:val="2"/>
                      <w:sz w:val="21"/>
                      <w:szCs w:val="21"/>
                    </w:rPr>
                    <w:t>加强土壤和地下水污染防治与修复</w:t>
                  </w:r>
                </w:p>
              </w:tc>
              <w:tc>
                <w:tcPr>
                  <w:tcW w:w="1065" w:type="dxa"/>
                  <w:vAlign w:val="center"/>
                </w:tcPr>
                <w:p w14:paraId="67D5CD63" w14:textId="77777777" w:rsidR="00231B20" w:rsidRPr="00653DB3" w:rsidRDefault="00231B20" w:rsidP="00650ED2">
                  <w:pPr>
                    <w:pStyle w:val="af2"/>
                    <w:adjustRightInd w:val="0"/>
                    <w:snapToGrid w:val="0"/>
                    <w:jc w:val="center"/>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符合</w:t>
                  </w:r>
                </w:p>
              </w:tc>
            </w:tr>
            <w:tr w:rsidR="00653DB3" w:rsidRPr="00653DB3" w14:paraId="78818A2C" w14:textId="77777777" w:rsidTr="00650ED2">
              <w:tc>
                <w:tcPr>
                  <w:tcW w:w="8715" w:type="dxa"/>
                  <w:gridSpan w:val="4"/>
                  <w:vAlign w:val="center"/>
                </w:tcPr>
                <w:p w14:paraId="676A6A6B"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hint="eastAsia"/>
                      <w:sz w:val="21"/>
                      <w:szCs w:val="21"/>
                    </w:rPr>
                    <w:t>环境风险防控</w:t>
                  </w:r>
                </w:p>
              </w:tc>
            </w:tr>
            <w:tr w:rsidR="00653DB3" w:rsidRPr="00653DB3" w14:paraId="0B232720" w14:textId="77777777" w:rsidTr="00F053B0">
              <w:tc>
                <w:tcPr>
                  <w:tcW w:w="704" w:type="dxa"/>
                  <w:vAlign w:val="center"/>
                </w:tcPr>
                <w:p w14:paraId="1C9EAB21"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1</w:t>
                  </w:r>
                </w:p>
              </w:tc>
              <w:tc>
                <w:tcPr>
                  <w:tcW w:w="3969" w:type="dxa"/>
                </w:tcPr>
                <w:p w14:paraId="0E17CF42"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定期评估沿江河湖库工业企业、工业集聚区环境和健康风险</w:t>
                  </w:r>
                </w:p>
              </w:tc>
              <w:tc>
                <w:tcPr>
                  <w:tcW w:w="2977" w:type="dxa"/>
                  <w:vAlign w:val="center"/>
                </w:tcPr>
                <w:p w14:paraId="4276C848" w14:textId="77777777" w:rsidR="00231B20" w:rsidRPr="00653DB3" w:rsidRDefault="00D814F2" w:rsidP="00650ED2">
                  <w:pPr>
                    <w:pStyle w:val="af2"/>
                    <w:adjustRightInd w:val="0"/>
                    <w:snapToGrid w:val="0"/>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本项目属于医疗项目，不属于工业项目</w:t>
                  </w:r>
                </w:p>
              </w:tc>
              <w:tc>
                <w:tcPr>
                  <w:tcW w:w="1065" w:type="dxa"/>
                  <w:vAlign w:val="center"/>
                </w:tcPr>
                <w:p w14:paraId="61EE3990" w14:textId="77777777" w:rsidR="00231B20" w:rsidRPr="00653DB3" w:rsidRDefault="00231B20" w:rsidP="00650ED2">
                  <w:pPr>
                    <w:pStyle w:val="af2"/>
                    <w:adjustRightInd w:val="0"/>
                    <w:snapToGrid w:val="0"/>
                    <w:jc w:val="center"/>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符合</w:t>
                  </w:r>
                </w:p>
              </w:tc>
            </w:tr>
            <w:tr w:rsidR="00653DB3" w:rsidRPr="00653DB3" w14:paraId="4361FE27" w14:textId="77777777" w:rsidTr="00F053B0">
              <w:tc>
                <w:tcPr>
                  <w:tcW w:w="704" w:type="dxa"/>
                  <w:vAlign w:val="center"/>
                </w:tcPr>
                <w:p w14:paraId="5EA0B9FC"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ascii="Times New Roman" w:eastAsiaTheme="minorEastAsia" w:hAnsi="Times New Roman"/>
                      <w:kern w:val="2"/>
                      <w:sz w:val="21"/>
                      <w:szCs w:val="21"/>
                    </w:rPr>
                    <w:t>2</w:t>
                  </w:r>
                </w:p>
              </w:tc>
              <w:tc>
                <w:tcPr>
                  <w:tcW w:w="3969" w:type="dxa"/>
                </w:tcPr>
                <w:p w14:paraId="570BDDB3" w14:textId="77777777" w:rsidR="00231B20" w:rsidRPr="00653DB3" w:rsidRDefault="00231B20" w:rsidP="00650ED2">
                  <w:pPr>
                    <w:pStyle w:val="af2"/>
                    <w:adjustRightInd w:val="0"/>
                    <w:snapToGrid w:val="0"/>
                    <w:jc w:val="left"/>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653DB3">
                    <w:rPr>
                      <w:rFonts w:ascii="Times New Roman" w:eastAsiaTheme="minorEastAsia" w:hAnsi="Times New Roman" w:hint="eastAsia"/>
                      <w:kern w:val="2"/>
                      <w:sz w:val="21"/>
                      <w:szCs w:val="21"/>
                    </w:rPr>
                    <w:t>控企业</w:t>
                  </w:r>
                  <w:proofErr w:type="gramEnd"/>
                  <w:r w:rsidRPr="00653DB3">
                    <w:rPr>
                      <w:rFonts w:ascii="Times New Roman" w:eastAsiaTheme="minorEastAsia" w:hAnsi="Times New Roman" w:hint="eastAsia"/>
                      <w:kern w:val="2"/>
                      <w:sz w:val="21"/>
                      <w:szCs w:val="21"/>
                    </w:rPr>
                    <w:t>应急预案制定，建立常态化的企业隐患排查整治监管机制，加强风险防控体系建设</w:t>
                  </w:r>
                </w:p>
              </w:tc>
              <w:tc>
                <w:tcPr>
                  <w:tcW w:w="2977" w:type="dxa"/>
                  <w:vAlign w:val="center"/>
                </w:tcPr>
                <w:p w14:paraId="7D44FE1B" w14:textId="77777777" w:rsidR="00231B20" w:rsidRPr="00653DB3" w:rsidRDefault="00D814F2" w:rsidP="00650ED2">
                  <w:pPr>
                    <w:pStyle w:val="af2"/>
                    <w:adjustRightInd w:val="0"/>
                    <w:snapToGrid w:val="0"/>
                    <w:rPr>
                      <w:rFonts w:ascii="Times New Roman" w:eastAsiaTheme="minorEastAsia" w:hAnsi="Times New Roman"/>
                      <w:kern w:val="2"/>
                      <w:sz w:val="21"/>
                      <w:szCs w:val="21"/>
                    </w:rPr>
                  </w:pPr>
                  <w:r w:rsidRPr="00653DB3">
                    <w:rPr>
                      <w:rFonts w:ascii="Times New Roman" w:eastAsiaTheme="minorEastAsia" w:hAnsi="Times New Roman" w:hint="eastAsia"/>
                      <w:kern w:val="2"/>
                      <w:sz w:val="21"/>
                      <w:szCs w:val="21"/>
                    </w:rPr>
                    <w:t>本项目属于医疗项目，不属于工业项目</w:t>
                  </w:r>
                </w:p>
              </w:tc>
              <w:tc>
                <w:tcPr>
                  <w:tcW w:w="1065" w:type="dxa"/>
                  <w:vAlign w:val="center"/>
                </w:tcPr>
                <w:p w14:paraId="5AD54918" w14:textId="77777777" w:rsidR="00231B20" w:rsidRPr="00653DB3" w:rsidRDefault="00231B20" w:rsidP="00650ED2">
                  <w:pPr>
                    <w:pStyle w:val="af2"/>
                    <w:adjustRightInd w:val="0"/>
                    <w:snapToGrid w:val="0"/>
                    <w:jc w:val="center"/>
                    <w:rPr>
                      <w:rFonts w:ascii="Times New Roman" w:eastAsiaTheme="minorEastAsia" w:hAnsi="Times New Roman"/>
                      <w:kern w:val="2"/>
                      <w:sz w:val="24"/>
                      <w:szCs w:val="24"/>
                    </w:rPr>
                  </w:pPr>
                  <w:r w:rsidRPr="00653DB3">
                    <w:rPr>
                      <w:rFonts w:ascii="Times New Roman" w:eastAsiaTheme="minorEastAsia" w:hAnsi="Times New Roman" w:hint="eastAsia"/>
                      <w:kern w:val="2"/>
                      <w:sz w:val="21"/>
                      <w:szCs w:val="21"/>
                    </w:rPr>
                    <w:t>符合</w:t>
                  </w:r>
                </w:p>
              </w:tc>
            </w:tr>
            <w:tr w:rsidR="00653DB3" w:rsidRPr="00653DB3" w14:paraId="7869E587" w14:textId="77777777" w:rsidTr="00650ED2">
              <w:tc>
                <w:tcPr>
                  <w:tcW w:w="8715" w:type="dxa"/>
                  <w:gridSpan w:val="4"/>
                  <w:vAlign w:val="center"/>
                </w:tcPr>
                <w:p w14:paraId="215FEF3E" w14:textId="77777777" w:rsidR="00231B20" w:rsidRPr="00653DB3" w:rsidRDefault="00231B20" w:rsidP="00650ED2">
                  <w:pPr>
                    <w:pStyle w:val="af2"/>
                    <w:adjustRightInd w:val="0"/>
                    <w:snapToGrid w:val="0"/>
                    <w:jc w:val="center"/>
                    <w:rPr>
                      <w:rFonts w:ascii="Times New Roman" w:eastAsiaTheme="minorEastAsia" w:hAnsi="Times New Roman"/>
                      <w:kern w:val="2"/>
                      <w:sz w:val="21"/>
                      <w:szCs w:val="21"/>
                    </w:rPr>
                  </w:pPr>
                  <w:r w:rsidRPr="00653DB3">
                    <w:rPr>
                      <w:rFonts w:hint="eastAsia"/>
                      <w:sz w:val="21"/>
                      <w:szCs w:val="21"/>
                    </w:rPr>
                    <w:t>资源开发效率要求</w:t>
                  </w:r>
                </w:p>
              </w:tc>
            </w:tr>
            <w:tr w:rsidR="00653DB3" w:rsidRPr="00653DB3" w14:paraId="1847CE1D" w14:textId="77777777" w:rsidTr="00F053B0">
              <w:tc>
                <w:tcPr>
                  <w:tcW w:w="704" w:type="dxa"/>
                  <w:vAlign w:val="center"/>
                </w:tcPr>
                <w:p w14:paraId="11975B3D" w14:textId="77777777" w:rsidR="00231B20" w:rsidRPr="00653DB3" w:rsidRDefault="00231B20" w:rsidP="00650ED2">
                  <w:pPr>
                    <w:pStyle w:val="af2"/>
                    <w:adjustRightInd w:val="0"/>
                    <w:snapToGrid w:val="0"/>
                    <w:jc w:val="center"/>
                    <w:rPr>
                      <w:sz w:val="21"/>
                    </w:rPr>
                  </w:pPr>
                  <w:r w:rsidRPr="00653DB3">
                    <w:rPr>
                      <w:rFonts w:hint="eastAsia"/>
                      <w:sz w:val="21"/>
                    </w:rPr>
                    <w:t>1</w:t>
                  </w:r>
                </w:p>
              </w:tc>
              <w:tc>
                <w:tcPr>
                  <w:tcW w:w="3969" w:type="dxa"/>
                </w:tcPr>
                <w:p w14:paraId="7693FBEA" w14:textId="77777777" w:rsidR="00231B20" w:rsidRPr="00653DB3" w:rsidRDefault="00231B20" w:rsidP="00650ED2">
                  <w:pPr>
                    <w:pStyle w:val="af2"/>
                    <w:adjustRightInd w:val="0"/>
                    <w:snapToGrid w:val="0"/>
                    <w:jc w:val="left"/>
                    <w:rPr>
                      <w:sz w:val="21"/>
                    </w:rPr>
                  </w:pPr>
                  <w:r w:rsidRPr="00653DB3">
                    <w:rPr>
                      <w:rFonts w:hint="eastAsia"/>
                      <w:sz w:val="21"/>
                    </w:rPr>
                    <w:t>推进工业集聚区生态化改造，强化企业清洁生产改造，推进节水型企业、节水型工业园区建设，落实煤炭消费减量替代要求，提高资源能源利用效率</w:t>
                  </w:r>
                </w:p>
              </w:tc>
              <w:tc>
                <w:tcPr>
                  <w:tcW w:w="2977" w:type="dxa"/>
                  <w:vAlign w:val="center"/>
                </w:tcPr>
                <w:p w14:paraId="26342829" w14:textId="77777777" w:rsidR="00231B20" w:rsidRPr="00653DB3" w:rsidRDefault="00231B20" w:rsidP="00057A40">
                  <w:pPr>
                    <w:pStyle w:val="af2"/>
                    <w:adjustRightInd w:val="0"/>
                    <w:snapToGrid w:val="0"/>
                    <w:rPr>
                      <w:sz w:val="21"/>
                    </w:rPr>
                  </w:pPr>
                  <w:r w:rsidRPr="00653DB3">
                    <w:rPr>
                      <w:rFonts w:hint="eastAsia"/>
                      <w:sz w:val="21"/>
                    </w:rPr>
                    <w:t>本项目</w:t>
                  </w:r>
                  <w:r w:rsidR="00626AC0" w:rsidRPr="00653DB3">
                    <w:rPr>
                      <w:rFonts w:ascii="Times New Roman" w:eastAsiaTheme="minorEastAsia" w:hAnsi="Times New Roman" w:hint="eastAsia"/>
                      <w:kern w:val="2"/>
                      <w:sz w:val="21"/>
                      <w:szCs w:val="21"/>
                    </w:rPr>
                    <w:t>属于非生产性建设项目</w:t>
                  </w:r>
                  <w:r w:rsidR="00057A40" w:rsidRPr="00653DB3">
                    <w:rPr>
                      <w:rFonts w:hint="eastAsia"/>
                      <w:sz w:val="21"/>
                    </w:rPr>
                    <w:t>，要求本工程提高资源能源利用效率</w:t>
                  </w:r>
                </w:p>
              </w:tc>
              <w:tc>
                <w:tcPr>
                  <w:tcW w:w="1065" w:type="dxa"/>
                  <w:vAlign w:val="center"/>
                </w:tcPr>
                <w:p w14:paraId="39F572F4" w14:textId="77777777" w:rsidR="00231B20" w:rsidRPr="00653DB3" w:rsidRDefault="00231B20" w:rsidP="00650ED2">
                  <w:pPr>
                    <w:pStyle w:val="af2"/>
                    <w:adjustRightInd w:val="0"/>
                    <w:snapToGrid w:val="0"/>
                    <w:jc w:val="center"/>
                    <w:rPr>
                      <w:sz w:val="21"/>
                    </w:rPr>
                  </w:pPr>
                  <w:r w:rsidRPr="00653DB3">
                    <w:rPr>
                      <w:rFonts w:ascii="Times New Roman" w:eastAsiaTheme="minorEastAsia" w:hAnsi="Times New Roman" w:hint="eastAsia"/>
                      <w:kern w:val="2"/>
                      <w:sz w:val="21"/>
                      <w:szCs w:val="21"/>
                    </w:rPr>
                    <w:t>符合</w:t>
                  </w:r>
                </w:p>
              </w:tc>
            </w:tr>
          </w:tbl>
          <w:p w14:paraId="15BAEF5A" w14:textId="77777777" w:rsidR="00073989" w:rsidRPr="00653DB3" w:rsidRDefault="00073989" w:rsidP="00FB7AAC">
            <w:pPr>
              <w:pStyle w:val="01"/>
              <w:adjustRightInd w:val="0"/>
              <w:snapToGrid w:val="0"/>
              <w:spacing w:before="0" w:line="240" w:lineRule="auto"/>
              <w:ind w:firstLineChars="0" w:firstLine="0"/>
              <w:rPr>
                <w:rFonts w:ascii="Times New Roman" w:hAnsi="Times New Roman"/>
              </w:rPr>
            </w:pPr>
          </w:p>
        </w:tc>
      </w:tr>
    </w:tbl>
    <w:p w14:paraId="3A9ED8C5" w14:textId="77777777" w:rsidR="008038D0" w:rsidRPr="00653DB3" w:rsidRDefault="008038D0">
      <w:pPr>
        <w:spacing w:line="360" w:lineRule="auto"/>
        <w:outlineLvl w:val="0"/>
        <w:rPr>
          <w:b/>
          <w:bCs/>
          <w:sz w:val="32"/>
          <w:szCs w:val="32"/>
        </w:rPr>
        <w:sectPr w:rsidR="008038D0" w:rsidRPr="00653DB3">
          <w:headerReference w:type="default" r:id="rId22"/>
          <w:pgSz w:w="11906" w:h="16838"/>
          <w:pgMar w:top="1588" w:right="1588" w:bottom="1588" w:left="1588" w:header="1134" w:footer="1134" w:gutter="0"/>
          <w:cols w:space="720"/>
          <w:docGrid w:linePitch="312"/>
        </w:sectPr>
      </w:pPr>
      <w:bookmarkStart w:id="15" w:name="_Toc294082155"/>
      <w:bookmarkStart w:id="16" w:name="_Toc303260176"/>
      <w:bookmarkStart w:id="17" w:name="_Toc313019363"/>
      <w:bookmarkStart w:id="18" w:name="_Toc313019462"/>
      <w:bookmarkEnd w:id="9"/>
      <w:bookmarkEnd w:id="10"/>
      <w:bookmarkEnd w:id="11"/>
      <w:bookmarkEnd w:id="12"/>
    </w:p>
    <w:p w14:paraId="7AEEC1BF" w14:textId="77777777" w:rsidR="008038D0" w:rsidRPr="00653DB3" w:rsidRDefault="008038D0">
      <w:pPr>
        <w:snapToGrid w:val="0"/>
        <w:spacing w:line="360" w:lineRule="auto"/>
        <w:outlineLvl w:val="0"/>
        <w:rPr>
          <w:b/>
          <w:bCs/>
          <w:sz w:val="32"/>
          <w:szCs w:val="32"/>
        </w:rPr>
      </w:pPr>
      <w:bookmarkStart w:id="19" w:name="_Toc9867875"/>
      <w:r w:rsidRPr="00653DB3">
        <w:rPr>
          <w:b/>
          <w:bCs/>
          <w:sz w:val="32"/>
          <w:szCs w:val="32"/>
        </w:rPr>
        <w:lastRenderedPageBreak/>
        <w:t>3</w:t>
      </w:r>
      <w:r w:rsidRPr="00653DB3">
        <w:rPr>
          <w:b/>
          <w:bCs/>
          <w:sz w:val="32"/>
          <w:szCs w:val="32"/>
        </w:rPr>
        <w:t>、环境质量状况</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653DB3" w:rsidRPr="00653DB3" w14:paraId="29B22C54" w14:textId="77777777" w:rsidTr="00E63C17">
        <w:trPr>
          <w:jc w:val="center"/>
        </w:trPr>
        <w:tc>
          <w:tcPr>
            <w:tcW w:w="8946" w:type="dxa"/>
          </w:tcPr>
          <w:p w14:paraId="348BC7D4" w14:textId="77777777" w:rsidR="008038D0" w:rsidRPr="00653DB3" w:rsidRDefault="008038D0" w:rsidP="00B3121C">
            <w:pPr>
              <w:adjustRightInd w:val="0"/>
              <w:snapToGrid w:val="0"/>
              <w:spacing w:line="355" w:lineRule="auto"/>
              <w:outlineLvl w:val="1"/>
              <w:rPr>
                <w:b/>
                <w:sz w:val="28"/>
                <w:szCs w:val="28"/>
              </w:rPr>
            </w:pPr>
            <w:r w:rsidRPr="00653DB3">
              <w:rPr>
                <w:b/>
                <w:sz w:val="28"/>
                <w:szCs w:val="28"/>
              </w:rPr>
              <w:t>3.1</w:t>
            </w:r>
            <w:r w:rsidRPr="00653DB3">
              <w:rPr>
                <w:b/>
                <w:sz w:val="28"/>
                <w:szCs w:val="28"/>
              </w:rPr>
              <w:t>建设项目所在地区域环境质量现状及主要环境问题</w:t>
            </w:r>
          </w:p>
          <w:p w14:paraId="717DEB33" w14:textId="77777777" w:rsidR="008038D0" w:rsidRPr="00653DB3" w:rsidRDefault="008038D0" w:rsidP="00B3121C">
            <w:pPr>
              <w:adjustRightInd w:val="0"/>
              <w:snapToGrid w:val="0"/>
              <w:spacing w:line="355" w:lineRule="auto"/>
              <w:outlineLvl w:val="2"/>
              <w:rPr>
                <w:b/>
                <w:sz w:val="24"/>
              </w:rPr>
            </w:pPr>
            <w:r w:rsidRPr="00653DB3">
              <w:rPr>
                <w:b/>
                <w:sz w:val="24"/>
              </w:rPr>
              <w:t>3.1.1</w:t>
            </w:r>
            <w:r w:rsidR="00643640" w:rsidRPr="00653DB3">
              <w:rPr>
                <w:rFonts w:hint="eastAsia"/>
                <w:b/>
                <w:sz w:val="24"/>
              </w:rPr>
              <w:t>地表</w:t>
            </w:r>
            <w:r w:rsidR="00C76E1D" w:rsidRPr="00653DB3">
              <w:rPr>
                <w:rFonts w:hint="eastAsia"/>
                <w:b/>
                <w:sz w:val="24"/>
              </w:rPr>
              <w:t>水环境</w:t>
            </w:r>
            <w:r w:rsidRPr="00653DB3">
              <w:rPr>
                <w:b/>
                <w:sz w:val="24"/>
              </w:rPr>
              <w:t>质量现状</w:t>
            </w:r>
          </w:p>
          <w:p w14:paraId="06B505E8" w14:textId="77777777" w:rsidR="00C76E1D" w:rsidRPr="00653DB3" w:rsidRDefault="00C76E1D" w:rsidP="00B3121C">
            <w:pPr>
              <w:adjustRightInd w:val="0"/>
              <w:snapToGrid w:val="0"/>
              <w:spacing w:line="355" w:lineRule="auto"/>
              <w:ind w:firstLineChars="200" w:firstLine="480"/>
              <w:rPr>
                <w:sz w:val="24"/>
              </w:rPr>
            </w:pPr>
            <w:r w:rsidRPr="00653DB3">
              <w:rPr>
                <w:rFonts w:hint="eastAsia"/>
                <w:sz w:val="24"/>
              </w:rPr>
              <w:t>1</w:t>
            </w:r>
            <w:r w:rsidR="00674C89" w:rsidRPr="00653DB3">
              <w:rPr>
                <w:rFonts w:hint="eastAsia"/>
                <w:sz w:val="24"/>
              </w:rPr>
              <w:t>、嘉兴</w:t>
            </w:r>
            <w:r w:rsidRPr="00653DB3">
              <w:rPr>
                <w:rFonts w:hint="eastAsia"/>
                <w:sz w:val="24"/>
              </w:rPr>
              <w:t>市环境状况公报数据（</w:t>
            </w:r>
            <w:r w:rsidRPr="00653DB3">
              <w:rPr>
                <w:rFonts w:hint="eastAsia"/>
                <w:sz w:val="24"/>
              </w:rPr>
              <w:t>201</w:t>
            </w:r>
            <w:r w:rsidR="00DB2047" w:rsidRPr="00653DB3">
              <w:rPr>
                <w:sz w:val="24"/>
              </w:rPr>
              <w:t>9</w:t>
            </w:r>
            <w:r w:rsidRPr="00653DB3">
              <w:rPr>
                <w:rFonts w:hint="eastAsia"/>
                <w:sz w:val="24"/>
              </w:rPr>
              <w:t>年）</w:t>
            </w:r>
          </w:p>
          <w:p w14:paraId="69B04ADA" w14:textId="77777777" w:rsidR="00C76E1D" w:rsidRPr="00653DB3" w:rsidRDefault="00DB2047" w:rsidP="00B3121C">
            <w:pPr>
              <w:adjustRightInd w:val="0"/>
              <w:snapToGrid w:val="0"/>
              <w:spacing w:line="355" w:lineRule="auto"/>
              <w:ind w:firstLineChars="200" w:firstLine="480"/>
              <w:rPr>
                <w:sz w:val="24"/>
              </w:rPr>
            </w:pPr>
            <w:r w:rsidRPr="00653DB3">
              <w:rPr>
                <w:rFonts w:hint="eastAsia"/>
                <w:sz w:val="24"/>
              </w:rPr>
              <w:t>2019</w:t>
            </w:r>
            <w:r w:rsidRPr="00653DB3">
              <w:rPr>
                <w:rFonts w:hint="eastAsia"/>
                <w:sz w:val="24"/>
              </w:rPr>
              <w:t>年嘉兴市</w:t>
            </w:r>
            <w:r w:rsidRPr="00653DB3">
              <w:rPr>
                <w:rFonts w:hint="eastAsia"/>
                <w:sz w:val="24"/>
              </w:rPr>
              <w:t>73</w:t>
            </w:r>
            <w:r w:rsidRPr="00653DB3">
              <w:rPr>
                <w:rFonts w:hint="eastAsia"/>
                <w:sz w:val="24"/>
              </w:rPr>
              <w:t>个市控以上地表水监测断面中，Ⅱ类</w:t>
            </w:r>
            <w:r w:rsidRPr="00653DB3">
              <w:rPr>
                <w:rFonts w:hint="eastAsia"/>
                <w:sz w:val="24"/>
              </w:rPr>
              <w:t>2</w:t>
            </w:r>
            <w:r w:rsidRPr="00653DB3">
              <w:rPr>
                <w:rFonts w:hint="eastAsia"/>
                <w:sz w:val="24"/>
              </w:rPr>
              <w:t>个、Ⅲ类</w:t>
            </w:r>
            <w:r w:rsidRPr="00653DB3">
              <w:rPr>
                <w:rFonts w:hint="eastAsia"/>
                <w:sz w:val="24"/>
              </w:rPr>
              <w:t>46</w:t>
            </w:r>
            <w:r w:rsidRPr="00653DB3">
              <w:rPr>
                <w:rFonts w:hint="eastAsia"/>
                <w:sz w:val="24"/>
              </w:rPr>
              <w:t>个、Ⅳ类</w:t>
            </w:r>
            <w:r w:rsidRPr="00653DB3">
              <w:rPr>
                <w:rFonts w:hint="eastAsia"/>
                <w:sz w:val="24"/>
              </w:rPr>
              <w:t>23</w:t>
            </w:r>
            <w:r w:rsidRPr="00653DB3">
              <w:rPr>
                <w:rFonts w:hint="eastAsia"/>
                <w:sz w:val="24"/>
              </w:rPr>
              <w:t>个、Ⅴ类</w:t>
            </w:r>
            <w:r w:rsidRPr="00653DB3">
              <w:rPr>
                <w:rFonts w:hint="eastAsia"/>
                <w:sz w:val="24"/>
              </w:rPr>
              <w:t>2</w:t>
            </w:r>
            <w:r w:rsidRPr="00653DB3">
              <w:rPr>
                <w:rFonts w:hint="eastAsia"/>
                <w:sz w:val="24"/>
              </w:rPr>
              <w:t>个，分别占</w:t>
            </w:r>
            <w:r w:rsidRPr="00653DB3">
              <w:rPr>
                <w:rFonts w:hint="eastAsia"/>
                <w:sz w:val="24"/>
              </w:rPr>
              <w:t>2.7%</w:t>
            </w:r>
            <w:r w:rsidRPr="00653DB3">
              <w:rPr>
                <w:rFonts w:hint="eastAsia"/>
                <w:sz w:val="24"/>
              </w:rPr>
              <w:t>、</w:t>
            </w:r>
            <w:r w:rsidRPr="00653DB3">
              <w:rPr>
                <w:rFonts w:hint="eastAsia"/>
                <w:sz w:val="24"/>
              </w:rPr>
              <w:t>63.1%</w:t>
            </w:r>
            <w:r w:rsidRPr="00653DB3">
              <w:rPr>
                <w:rFonts w:hint="eastAsia"/>
                <w:sz w:val="24"/>
              </w:rPr>
              <w:t>、</w:t>
            </w:r>
            <w:r w:rsidRPr="00653DB3">
              <w:rPr>
                <w:rFonts w:hint="eastAsia"/>
                <w:sz w:val="24"/>
              </w:rPr>
              <w:t>31.5%</w:t>
            </w:r>
            <w:r w:rsidRPr="00653DB3">
              <w:rPr>
                <w:rFonts w:hint="eastAsia"/>
                <w:sz w:val="24"/>
              </w:rPr>
              <w:t>和</w:t>
            </w:r>
            <w:r w:rsidRPr="00653DB3">
              <w:rPr>
                <w:rFonts w:hint="eastAsia"/>
                <w:sz w:val="24"/>
              </w:rPr>
              <w:t>2.7%</w:t>
            </w:r>
            <w:r w:rsidRPr="00653DB3">
              <w:rPr>
                <w:rFonts w:hint="eastAsia"/>
                <w:sz w:val="24"/>
              </w:rPr>
              <w:t>。与</w:t>
            </w:r>
            <w:r w:rsidRPr="00653DB3">
              <w:rPr>
                <w:rFonts w:hint="eastAsia"/>
                <w:sz w:val="24"/>
              </w:rPr>
              <w:t>2018</w:t>
            </w:r>
            <w:r w:rsidRPr="00653DB3">
              <w:rPr>
                <w:rFonts w:hint="eastAsia"/>
                <w:sz w:val="24"/>
              </w:rPr>
              <w:t>年相比，Ⅲ类及以上水质比例上升了</w:t>
            </w:r>
            <w:r w:rsidRPr="00653DB3">
              <w:rPr>
                <w:rFonts w:hint="eastAsia"/>
                <w:sz w:val="24"/>
              </w:rPr>
              <w:t>24.7</w:t>
            </w:r>
            <w:r w:rsidRPr="00653DB3">
              <w:rPr>
                <w:rFonts w:hint="eastAsia"/>
                <w:sz w:val="24"/>
              </w:rPr>
              <w:t>个百分点，Ⅳ类水质比例下降</w:t>
            </w:r>
            <w:r w:rsidRPr="00653DB3">
              <w:rPr>
                <w:rFonts w:hint="eastAsia"/>
                <w:sz w:val="24"/>
              </w:rPr>
              <w:t>24.7</w:t>
            </w:r>
            <w:r w:rsidRPr="00653DB3">
              <w:rPr>
                <w:rFonts w:hint="eastAsia"/>
                <w:sz w:val="24"/>
              </w:rPr>
              <w:t>个百分点，Ⅴ类水质比例无变化。</w:t>
            </w:r>
            <w:r w:rsidRPr="00653DB3">
              <w:rPr>
                <w:rFonts w:hint="eastAsia"/>
                <w:sz w:val="24"/>
              </w:rPr>
              <w:t xml:space="preserve">73 </w:t>
            </w:r>
            <w:proofErr w:type="gramStart"/>
            <w:r w:rsidRPr="00653DB3">
              <w:rPr>
                <w:rFonts w:hint="eastAsia"/>
                <w:sz w:val="24"/>
              </w:rPr>
              <w:t>个</w:t>
            </w:r>
            <w:proofErr w:type="gramEnd"/>
            <w:r w:rsidRPr="00653DB3">
              <w:rPr>
                <w:rFonts w:hint="eastAsia"/>
                <w:sz w:val="24"/>
              </w:rPr>
              <w:t>断面主要污染物高锰酸盐指数、氨氮和总磷平均浓度分别为</w:t>
            </w:r>
            <w:r w:rsidRPr="00653DB3">
              <w:rPr>
                <w:rFonts w:hint="eastAsia"/>
                <w:sz w:val="24"/>
              </w:rPr>
              <w:t>4.5mg/L</w:t>
            </w:r>
            <w:r w:rsidRPr="00653DB3">
              <w:rPr>
                <w:rFonts w:hint="eastAsia"/>
                <w:sz w:val="24"/>
              </w:rPr>
              <w:t>、</w:t>
            </w:r>
            <w:r w:rsidRPr="00653DB3">
              <w:rPr>
                <w:rFonts w:hint="eastAsia"/>
                <w:sz w:val="24"/>
              </w:rPr>
              <w:t>0.56mg/L</w:t>
            </w:r>
            <w:r w:rsidRPr="00653DB3">
              <w:rPr>
                <w:rFonts w:hint="eastAsia"/>
                <w:sz w:val="24"/>
              </w:rPr>
              <w:t>和</w:t>
            </w:r>
            <w:r w:rsidRPr="00653DB3">
              <w:rPr>
                <w:rFonts w:hint="eastAsia"/>
                <w:sz w:val="24"/>
              </w:rPr>
              <w:t>0.172mg/L</w:t>
            </w:r>
            <w:r w:rsidRPr="00653DB3">
              <w:rPr>
                <w:rFonts w:hint="eastAsia"/>
                <w:sz w:val="24"/>
              </w:rPr>
              <w:t>，同比分别下降</w:t>
            </w:r>
            <w:r w:rsidRPr="00653DB3">
              <w:rPr>
                <w:rFonts w:hint="eastAsia"/>
                <w:sz w:val="24"/>
              </w:rPr>
              <w:t>10.0%</w:t>
            </w:r>
            <w:r w:rsidRPr="00653DB3">
              <w:rPr>
                <w:rFonts w:hint="eastAsia"/>
                <w:sz w:val="24"/>
              </w:rPr>
              <w:t>、</w:t>
            </w:r>
            <w:r w:rsidRPr="00653DB3">
              <w:rPr>
                <w:rFonts w:hint="eastAsia"/>
                <w:sz w:val="24"/>
              </w:rPr>
              <w:t>17.6%</w:t>
            </w:r>
            <w:r w:rsidRPr="00653DB3">
              <w:rPr>
                <w:rFonts w:hint="eastAsia"/>
                <w:sz w:val="24"/>
              </w:rPr>
              <w:t>、</w:t>
            </w:r>
            <w:r w:rsidRPr="00653DB3">
              <w:rPr>
                <w:rFonts w:hint="eastAsia"/>
                <w:sz w:val="24"/>
              </w:rPr>
              <w:t>1.7%</w:t>
            </w:r>
            <w:r w:rsidR="00C76E1D" w:rsidRPr="00653DB3">
              <w:rPr>
                <w:rFonts w:hint="eastAsia"/>
                <w:sz w:val="24"/>
              </w:rPr>
              <w:t>。</w:t>
            </w:r>
          </w:p>
          <w:p w14:paraId="2B348887" w14:textId="77777777" w:rsidR="00C76E1D" w:rsidRPr="00653DB3" w:rsidRDefault="00C76E1D" w:rsidP="00B3121C">
            <w:pPr>
              <w:adjustRightInd w:val="0"/>
              <w:snapToGrid w:val="0"/>
              <w:spacing w:line="355" w:lineRule="auto"/>
              <w:ind w:firstLineChars="200" w:firstLine="480"/>
              <w:rPr>
                <w:sz w:val="24"/>
              </w:rPr>
            </w:pPr>
            <w:r w:rsidRPr="00653DB3">
              <w:rPr>
                <w:rFonts w:hint="eastAsia"/>
                <w:sz w:val="24"/>
              </w:rPr>
              <w:t>2</w:t>
            </w:r>
            <w:r w:rsidRPr="00653DB3">
              <w:rPr>
                <w:rFonts w:hint="eastAsia"/>
                <w:sz w:val="24"/>
              </w:rPr>
              <w:t>、所在区域水质现状监测</w:t>
            </w:r>
          </w:p>
          <w:p w14:paraId="19667C23" w14:textId="7F6F82C3" w:rsidR="00267BD6" w:rsidRPr="00653DB3" w:rsidRDefault="00493D30" w:rsidP="00AD2993">
            <w:pPr>
              <w:adjustRightInd w:val="0"/>
              <w:snapToGrid w:val="0"/>
              <w:spacing w:line="360" w:lineRule="auto"/>
              <w:ind w:firstLineChars="200" w:firstLine="480"/>
              <w:rPr>
                <w:sz w:val="24"/>
              </w:rPr>
            </w:pPr>
            <w:r w:rsidRPr="00653DB3">
              <w:rPr>
                <w:rFonts w:hint="eastAsia"/>
                <w:sz w:val="24"/>
              </w:rPr>
              <w:t>根据《浙江省水功能区水环境功能区划分方案》（</w:t>
            </w:r>
            <w:r w:rsidRPr="00653DB3">
              <w:rPr>
                <w:rFonts w:hint="eastAsia"/>
                <w:sz w:val="24"/>
              </w:rPr>
              <w:t>2015</w:t>
            </w:r>
            <w:r w:rsidRPr="00653DB3">
              <w:rPr>
                <w:rFonts w:hint="eastAsia"/>
                <w:sz w:val="24"/>
              </w:rPr>
              <w:t>年），本项目附近河流为</w:t>
            </w:r>
            <w:r w:rsidR="00267BD6" w:rsidRPr="00653DB3">
              <w:rPr>
                <w:rFonts w:hint="eastAsia"/>
                <w:sz w:val="24"/>
              </w:rPr>
              <w:t>新</w:t>
            </w:r>
            <w:proofErr w:type="gramStart"/>
            <w:r w:rsidR="00267BD6" w:rsidRPr="00653DB3">
              <w:rPr>
                <w:rFonts w:hint="eastAsia"/>
                <w:sz w:val="24"/>
              </w:rPr>
              <w:t>塍</w:t>
            </w:r>
            <w:proofErr w:type="gramEnd"/>
            <w:r w:rsidR="00267BD6" w:rsidRPr="00653DB3">
              <w:rPr>
                <w:rFonts w:hint="eastAsia"/>
                <w:sz w:val="24"/>
              </w:rPr>
              <w:t>塘及支流等</w:t>
            </w:r>
            <w:r w:rsidRPr="00653DB3">
              <w:rPr>
                <w:rFonts w:hint="eastAsia"/>
                <w:sz w:val="24"/>
              </w:rPr>
              <w:t>，</w:t>
            </w:r>
            <w:r w:rsidR="00DC7A79" w:rsidRPr="00653DB3">
              <w:rPr>
                <w:rFonts w:hint="eastAsia"/>
                <w:sz w:val="24"/>
              </w:rPr>
              <w:t>根据</w:t>
            </w:r>
            <w:r w:rsidR="00DC7A79" w:rsidRPr="00653DB3">
              <w:rPr>
                <w:sz w:val="24"/>
              </w:rPr>
              <w:t>浙政</w:t>
            </w:r>
            <w:r w:rsidR="00DC7A79" w:rsidRPr="00653DB3">
              <w:rPr>
                <w:rFonts w:hint="eastAsia"/>
                <w:sz w:val="24"/>
              </w:rPr>
              <w:t>函</w:t>
            </w:r>
            <w:r w:rsidR="00DC7A79" w:rsidRPr="00653DB3">
              <w:rPr>
                <w:sz w:val="24"/>
              </w:rPr>
              <w:t>[20</w:t>
            </w:r>
            <w:r w:rsidR="00DC7A79" w:rsidRPr="00653DB3">
              <w:rPr>
                <w:rFonts w:hint="eastAsia"/>
                <w:sz w:val="24"/>
              </w:rPr>
              <w:t>1</w:t>
            </w:r>
            <w:r w:rsidR="00DC7A79" w:rsidRPr="00653DB3">
              <w:rPr>
                <w:sz w:val="24"/>
              </w:rPr>
              <w:t>5]</w:t>
            </w:r>
            <w:r w:rsidR="00DC7A79" w:rsidRPr="00653DB3">
              <w:rPr>
                <w:rFonts w:hint="eastAsia"/>
                <w:sz w:val="24"/>
              </w:rPr>
              <w:t>71</w:t>
            </w:r>
            <w:r w:rsidR="00DC7A79" w:rsidRPr="00653DB3">
              <w:rPr>
                <w:sz w:val="24"/>
              </w:rPr>
              <w:t>号《浙江省水功能区水环境功能区划分方案</w:t>
            </w:r>
            <w:r w:rsidR="00DC7A79" w:rsidRPr="00653DB3">
              <w:rPr>
                <w:rFonts w:hint="eastAsia"/>
                <w:sz w:val="24"/>
              </w:rPr>
              <w:t>（</w:t>
            </w:r>
            <w:r w:rsidR="00DC7A79" w:rsidRPr="00653DB3">
              <w:rPr>
                <w:rFonts w:hint="eastAsia"/>
                <w:sz w:val="24"/>
              </w:rPr>
              <w:t>2015</w:t>
            </w:r>
            <w:r w:rsidR="00DC7A79" w:rsidRPr="00653DB3">
              <w:rPr>
                <w:rFonts w:hint="eastAsia"/>
                <w:sz w:val="24"/>
              </w:rPr>
              <w:t>）</w:t>
            </w:r>
            <w:r w:rsidR="00DC7A79" w:rsidRPr="00653DB3">
              <w:rPr>
                <w:sz w:val="24"/>
              </w:rPr>
              <w:t>》，项目选址区域执行《地表水环境质量标准》</w:t>
            </w:r>
            <w:r w:rsidR="00DC7A79" w:rsidRPr="00653DB3">
              <w:rPr>
                <w:sz w:val="24"/>
              </w:rPr>
              <w:t>(GB3838-2002)</w:t>
            </w:r>
            <w:r w:rsidR="00DC7A79" w:rsidRPr="00653DB3">
              <w:rPr>
                <w:rFonts w:ascii="宋体" w:hAnsi="宋体" w:cs="宋体" w:hint="eastAsia"/>
                <w:sz w:val="24"/>
              </w:rPr>
              <w:t>Ⅲ</w:t>
            </w:r>
            <w:r w:rsidR="00DC7A79" w:rsidRPr="00653DB3">
              <w:rPr>
                <w:sz w:val="24"/>
              </w:rPr>
              <w:t>类</w:t>
            </w:r>
            <w:r w:rsidR="00DC7A79" w:rsidRPr="00653DB3">
              <w:rPr>
                <w:rFonts w:hint="eastAsia"/>
                <w:sz w:val="24"/>
              </w:rPr>
              <w:t>，</w:t>
            </w:r>
            <w:proofErr w:type="gramStart"/>
            <w:r w:rsidR="00267BD6" w:rsidRPr="00653DB3">
              <w:rPr>
                <w:sz w:val="24"/>
              </w:rPr>
              <w:t>本评价</w:t>
            </w:r>
            <w:proofErr w:type="gramEnd"/>
            <w:r w:rsidR="00267BD6" w:rsidRPr="00653DB3">
              <w:rPr>
                <w:rFonts w:hint="eastAsia"/>
                <w:sz w:val="24"/>
              </w:rPr>
              <w:t>收集了</w:t>
            </w:r>
            <w:r w:rsidR="00984B2F" w:rsidRPr="00653DB3">
              <w:rPr>
                <w:rFonts w:hint="eastAsia"/>
                <w:sz w:val="24"/>
              </w:rPr>
              <w:t>2019</w:t>
            </w:r>
            <w:r w:rsidR="00267BD6" w:rsidRPr="00653DB3">
              <w:rPr>
                <w:rFonts w:hint="eastAsia"/>
                <w:sz w:val="24"/>
              </w:rPr>
              <w:t>年</w:t>
            </w:r>
            <w:r w:rsidR="00474166" w:rsidRPr="00653DB3">
              <w:rPr>
                <w:rFonts w:hint="eastAsia"/>
                <w:sz w:val="24"/>
              </w:rPr>
              <w:t>新</w:t>
            </w:r>
            <w:proofErr w:type="gramStart"/>
            <w:r w:rsidR="00474166" w:rsidRPr="00653DB3">
              <w:rPr>
                <w:rFonts w:hint="eastAsia"/>
                <w:sz w:val="24"/>
              </w:rPr>
              <w:t>塍</w:t>
            </w:r>
            <w:proofErr w:type="gramEnd"/>
            <w:r w:rsidR="00267BD6" w:rsidRPr="00653DB3">
              <w:rPr>
                <w:rFonts w:hint="eastAsia"/>
                <w:sz w:val="24"/>
              </w:rPr>
              <w:t>塘</w:t>
            </w:r>
            <w:r w:rsidR="00474166" w:rsidRPr="00653DB3">
              <w:rPr>
                <w:rFonts w:hint="eastAsia"/>
                <w:sz w:val="24"/>
              </w:rPr>
              <w:t>新</w:t>
            </w:r>
            <w:proofErr w:type="gramStart"/>
            <w:r w:rsidR="00474166" w:rsidRPr="00653DB3">
              <w:rPr>
                <w:rFonts w:hint="eastAsia"/>
                <w:sz w:val="24"/>
              </w:rPr>
              <w:t>塍</w:t>
            </w:r>
            <w:proofErr w:type="gramEnd"/>
            <w:r w:rsidR="00474166" w:rsidRPr="00653DB3">
              <w:rPr>
                <w:rFonts w:hint="eastAsia"/>
                <w:sz w:val="24"/>
              </w:rPr>
              <w:t>出口</w:t>
            </w:r>
            <w:r w:rsidR="00267BD6" w:rsidRPr="00653DB3">
              <w:rPr>
                <w:rFonts w:hint="eastAsia"/>
                <w:sz w:val="24"/>
              </w:rPr>
              <w:t>断面的常规监测资料数据进行评价，该断面位于本项目</w:t>
            </w:r>
            <w:r w:rsidR="0015389E" w:rsidRPr="00653DB3">
              <w:rPr>
                <w:rFonts w:hint="eastAsia"/>
                <w:sz w:val="24"/>
              </w:rPr>
              <w:t>西</w:t>
            </w:r>
            <w:r w:rsidR="00267BD6" w:rsidRPr="00653DB3">
              <w:rPr>
                <w:rFonts w:hint="eastAsia"/>
                <w:sz w:val="24"/>
              </w:rPr>
              <w:t>北侧</w:t>
            </w:r>
            <w:r w:rsidR="0015389E" w:rsidRPr="00653DB3">
              <w:rPr>
                <w:rFonts w:hint="eastAsia"/>
                <w:sz w:val="24"/>
              </w:rPr>
              <w:t>约</w:t>
            </w:r>
            <w:r w:rsidR="0015389E" w:rsidRPr="00653DB3">
              <w:rPr>
                <w:rFonts w:hint="eastAsia"/>
                <w:sz w:val="24"/>
              </w:rPr>
              <w:t>3.6k</w:t>
            </w:r>
            <w:r w:rsidR="00267BD6" w:rsidRPr="00653DB3">
              <w:rPr>
                <w:rFonts w:hint="eastAsia"/>
                <w:sz w:val="24"/>
              </w:rPr>
              <w:t>m</w:t>
            </w:r>
            <w:r w:rsidR="00267BD6" w:rsidRPr="00653DB3">
              <w:rPr>
                <w:rFonts w:hint="eastAsia"/>
                <w:sz w:val="24"/>
              </w:rPr>
              <w:t>。</w:t>
            </w:r>
            <w:r w:rsidR="00267BD6" w:rsidRPr="00653DB3">
              <w:rPr>
                <w:rFonts w:hint="eastAsia"/>
                <w:sz w:val="24"/>
                <w:lang w:bidi="en-US"/>
              </w:rPr>
              <w:t>地表水监测布点图见附图</w:t>
            </w:r>
            <w:r w:rsidR="00FA5C95" w:rsidRPr="00653DB3">
              <w:rPr>
                <w:rFonts w:hint="eastAsia"/>
                <w:sz w:val="24"/>
                <w:lang w:bidi="en-US"/>
              </w:rPr>
              <w:t>8</w:t>
            </w:r>
            <w:r w:rsidR="00267BD6" w:rsidRPr="00653DB3">
              <w:rPr>
                <w:rFonts w:hint="eastAsia"/>
                <w:sz w:val="24"/>
                <w:lang w:bidi="en-US"/>
              </w:rPr>
              <w:t>。</w:t>
            </w:r>
          </w:p>
          <w:p w14:paraId="0BB4FD12" w14:textId="77777777" w:rsidR="00267BD6" w:rsidRPr="00653DB3" w:rsidRDefault="00267BD6" w:rsidP="00267BD6">
            <w:pPr>
              <w:adjustRightInd w:val="0"/>
              <w:snapToGrid w:val="0"/>
              <w:spacing w:line="360" w:lineRule="auto"/>
              <w:ind w:firstLineChars="200" w:firstLine="480"/>
              <w:rPr>
                <w:sz w:val="24"/>
              </w:rPr>
            </w:pPr>
            <w:r w:rsidRPr="00653DB3">
              <w:rPr>
                <w:rFonts w:hint="eastAsia"/>
                <w:sz w:val="24"/>
              </w:rPr>
              <w:t>具体监测结果见表</w:t>
            </w:r>
            <w:r w:rsidRPr="00653DB3">
              <w:rPr>
                <w:rFonts w:hint="eastAsia"/>
                <w:sz w:val="24"/>
              </w:rPr>
              <w:t>3-1</w:t>
            </w:r>
            <w:r w:rsidRPr="00653DB3">
              <w:rPr>
                <w:rFonts w:hint="eastAsia"/>
                <w:sz w:val="24"/>
              </w:rPr>
              <w:t>。</w:t>
            </w:r>
          </w:p>
          <w:p w14:paraId="395D516A" w14:textId="77777777" w:rsidR="00267BD6" w:rsidRPr="00653DB3" w:rsidRDefault="00267BD6" w:rsidP="00267BD6">
            <w:pPr>
              <w:adjustRightInd w:val="0"/>
              <w:snapToGrid w:val="0"/>
              <w:jc w:val="center"/>
              <w:rPr>
                <w:b/>
              </w:rPr>
            </w:pPr>
            <w:r w:rsidRPr="00653DB3">
              <w:rPr>
                <w:b/>
              </w:rPr>
              <w:t>表</w:t>
            </w:r>
            <w:r w:rsidRPr="00653DB3">
              <w:rPr>
                <w:rFonts w:hint="eastAsia"/>
                <w:b/>
              </w:rPr>
              <w:t xml:space="preserve">3-1  </w:t>
            </w:r>
            <w:r w:rsidRPr="00653DB3">
              <w:rPr>
                <w:rFonts w:hint="eastAsia"/>
                <w:b/>
              </w:rPr>
              <w:t>地表水环境质量监测结果</w:t>
            </w:r>
            <w:r w:rsidRPr="00653DB3">
              <w:rPr>
                <w:rFonts w:hint="eastAsia"/>
                <w:b/>
              </w:rPr>
              <w:t xml:space="preserve">  </w:t>
            </w:r>
            <w:r w:rsidRPr="00653DB3">
              <w:rPr>
                <w:rFonts w:hint="eastAsia"/>
                <w:b/>
              </w:rPr>
              <w:t>单位：除</w:t>
            </w:r>
            <w:r w:rsidRPr="00653DB3">
              <w:rPr>
                <w:rFonts w:hint="eastAsia"/>
                <w:b/>
              </w:rPr>
              <w:t>pH</w:t>
            </w:r>
            <w:r w:rsidRPr="00653DB3">
              <w:rPr>
                <w:rFonts w:hint="eastAsia"/>
                <w:b/>
              </w:rPr>
              <w:t>外，均为</w:t>
            </w:r>
            <w:r w:rsidRPr="00653DB3">
              <w:rPr>
                <w:rFonts w:hint="eastAsia"/>
                <w:b/>
              </w:rPr>
              <w:t>mg/L</w:t>
            </w:r>
            <w:r w:rsidRPr="00653DB3">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1146"/>
              <w:gridCol w:w="709"/>
              <w:gridCol w:w="860"/>
              <w:gridCol w:w="784"/>
              <w:gridCol w:w="907"/>
              <w:gridCol w:w="709"/>
              <w:gridCol w:w="850"/>
              <w:gridCol w:w="851"/>
            </w:tblGrid>
            <w:tr w:rsidR="00653DB3" w:rsidRPr="00653DB3" w14:paraId="22B49FAD" w14:textId="77777777" w:rsidTr="00650ED2">
              <w:trPr>
                <w:trHeight w:val="20"/>
                <w:jc w:val="center"/>
              </w:trPr>
              <w:tc>
                <w:tcPr>
                  <w:tcW w:w="1197" w:type="dxa"/>
                  <w:vAlign w:val="center"/>
                </w:tcPr>
                <w:p w14:paraId="4C0919FC" w14:textId="77777777" w:rsidR="00267BD6" w:rsidRPr="00653DB3" w:rsidRDefault="00267BD6" w:rsidP="00650ED2">
                  <w:pPr>
                    <w:adjustRightInd w:val="0"/>
                    <w:snapToGrid w:val="0"/>
                    <w:jc w:val="center"/>
                    <w:rPr>
                      <w:szCs w:val="21"/>
                    </w:rPr>
                  </w:pPr>
                  <w:r w:rsidRPr="00653DB3">
                    <w:rPr>
                      <w:szCs w:val="21"/>
                    </w:rPr>
                    <w:t>监测断面</w:t>
                  </w:r>
                </w:p>
              </w:tc>
              <w:tc>
                <w:tcPr>
                  <w:tcW w:w="1146" w:type="dxa"/>
                  <w:vAlign w:val="center"/>
                </w:tcPr>
                <w:p w14:paraId="1436C785" w14:textId="77777777" w:rsidR="00267BD6" w:rsidRPr="00653DB3" w:rsidRDefault="00267BD6" w:rsidP="00650ED2">
                  <w:pPr>
                    <w:adjustRightInd w:val="0"/>
                    <w:snapToGrid w:val="0"/>
                    <w:jc w:val="center"/>
                    <w:rPr>
                      <w:szCs w:val="21"/>
                    </w:rPr>
                  </w:pPr>
                  <w:r w:rsidRPr="00653DB3">
                    <w:rPr>
                      <w:rFonts w:hint="eastAsia"/>
                      <w:szCs w:val="21"/>
                    </w:rPr>
                    <w:t>监测项目</w:t>
                  </w:r>
                </w:p>
              </w:tc>
              <w:tc>
                <w:tcPr>
                  <w:tcW w:w="709" w:type="dxa"/>
                  <w:vAlign w:val="center"/>
                </w:tcPr>
                <w:p w14:paraId="1490ED2B" w14:textId="77777777" w:rsidR="00267BD6" w:rsidRPr="00653DB3" w:rsidRDefault="00267BD6" w:rsidP="00650ED2">
                  <w:pPr>
                    <w:adjustRightInd w:val="0"/>
                    <w:snapToGrid w:val="0"/>
                    <w:jc w:val="center"/>
                    <w:rPr>
                      <w:szCs w:val="21"/>
                    </w:rPr>
                  </w:pPr>
                  <w:r w:rsidRPr="00653DB3">
                    <w:rPr>
                      <w:rFonts w:hint="eastAsia"/>
                      <w:szCs w:val="21"/>
                    </w:rPr>
                    <w:t>DO</w:t>
                  </w:r>
                </w:p>
              </w:tc>
              <w:tc>
                <w:tcPr>
                  <w:tcW w:w="860" w:type="dxa"/>
                  <w:vAlign w:val="center"/>
                </w:tcPr>
                <w:p w14:paraId="16E758C6" w14:textId="77777777" w:rsidR="00267BD6" w:rsidRPr="00653DB3" w:rsidRDefault="00267BD6" w:rsidP="00650ED2">
                  <w:pPr>
                    <w:adjustRightInd w:val="0"/>
                    <w:snapToGrid w:val="0"/>
                    <w:jc w:val="center"/>
                    <w:rPr>
                      <w:szCs w:val="21"/>
                      <w:vertAlign w:val="subscript"/>
                    </w:rPr>
                  </w:pPr>
                  <w:r w:rsidRPr="00653DB3">
                    <w:rPr>
                      <w:rFonts w:hint="eastAsia"/>
                      <w:szCs w:val="21"/>
                    </w:rPr>
                    <w:t>C</w:t>
                  </w:r>
                  <w:r w:rsidRPr="00653DB3">
                    <w:rPr>
                      <w:szCs w:val="21"/>
                    </w:rPr>
                    <w:t>OD</w:t>
                  </w:r>
                  <w:r w:rsidRPr="00653DB3">
                    <w:rPr>
                      <w:rFonts w:hint="eastAsia"/>
                      <w:szCs w:val="21"/>
                      <w:vertAlign w:val="subscript"/>
                    </w:rPr>
                    <w:t>Mn</w:t>
                  </w:r>
                </w:p>
              </w:tc>
              <w:tc>
                <w:tcPr>
                  <w:tcW w:w="784" w:type="dxa"/>
                  <w:vAlign w:val="center"/>
                </w:tcPr>
                <w:p w14:paraId="444568B7" w14:textId="77777777" w:rsidR="00267BD6" w:rsidRPr="00653DB3" w:rsidRDefault="00267BD6" w:rsidP="00650ED2">
                  <w:pPr>
                    <w:adjustRightInd w:val="0"/>
                    <w:snapToGrid w:val="0"/>
                    <w:jc w:val="center"/>
                    <w:rPr>
                      <w:szCs w:val="21"/>
                      <w:vertAlign w:val="subscript"/>
                    </w:rPr>
                  </w:pPr>
                  <w:r w:rsidRPr="00653DB3">
                    <w:rPr>
                      <w:rFonts w:hint="eastAsia"/>
                      <w:szCs w:val="21"/>
                    </w:rPr>
                    <w:t>B</w:t>
                  </w:r>
                  <w:r w:rsidRPr="00653DB3">
                    <w:rPr>
                      <w:szCs w:val="21"/>
                    </w:rPr>
                    <w:t>OD</w:t>
                  </w:r>
                  <w:r w:rsidRPr="00653DB3">
                    <w:rPr>
                      <w:rFonts w:hint="eastAsia"/>
                      <w:szCs w:val="21"/>
                      <w:vertAlign w:val="subscript"/>
                    </w:rPr>
                    <w:t>5</w:t>
                  </w:r>
                </w:p>
              </w:tc>
              <w:tc>
                <w:tcPr>
                  <w:tcW w:w="907" w:type="dxa"/>
                  <w:vAlign w:val="center"/>
                </w:tcPr>
                <w:p w14:paraId="35CF0494" w14:textId="77777777" w:rsidR="00267BD6" w:rsidRPr="00653DB3" w:rsidRDefault="00267BD6" w:rsidP="00650ED2">
                  <w:pPr>
                    <w:adjustRightInd w:val="0"/>
                    <w:snapToGrid w:val="0"/>
                    <w:jc w:val="center"/>
                    <w:rPr>
                      <w:szCs w:val="21"/>
                    </w:rPr>
                  </w:pPr>
                  <w:r w:rsidRPr="00653DB3">
                    <w:rPr>
                      <w:rFonts w:hint="eastAsia"/>
                      <w:szCs w:val="21"/>
                    </w:rPr>
                    <w:t>NH</w:t>
                  </w:r>
                  <w:r w:rsidRPr="00653DB3">
                    <w:rPr>
                      <w:rFonts w:hint="eastAsia"/>
                      <w:szCs w:val="21"/>
                      <w:vertAlign w:val="subscript"/>
                    </w:rPr>
                    <w:t>3</w:t>
                  </w:r>
                  <w:r w:rsidRPr="00653DB3">
                    <w:rPr>
                      <w:szCs w:val="21"/>
                    </w:rPr>
                    <w:t>-N</w:t>
                  </w:r>
                </w:p>
              </w:tc>
              <w:tc>
                <w:tcPr>
                  <w:tcW w:w="709" w:type="dxa"/>
                  <w:vAlign w:val="center"/>
                </w:tcPr>
                <w:p w14:paraId="61EF8246" w14:textId="77777777" w:rsidR="00267BD6" w:rsidRPr="00653DB3" w:rsidRDefault="00267BD6" w:rsidP="00650ED2">
                  <w:pPr>
                    <w:adjustRightInd w:val="0"/>
                    <w:snapToGrid w:val="0"/>
                    <w:jc w:val="center"/>
                    <w:rPr>
                      <w:szCs w:val="21"/>
                    </w:rPr>
                  </w:pPr>
                  <w:r w:rsidRPr="00653DB3">
                    <w:rPr>
                      <w:rFonts w:hint="eastAsia"/>
                      <w:szCs w:val="21"/>
                    </w:rPr>
                    <w:t>TP</w:t>
                  </w:r>
                </w:p>
              </w:tc>
              <w:tc>
                <w:tcPr>
                  <w:tcW w:w="850" w:type="dxa"/>
                  <w:vAlign w:val="center"/>
                </w:tcPr>
                <w:p w14:paraId="3C658F79" w14:textId="77777777" w:rsidR="00267BD6" w:rsidRPr="00653DB3" w:rsidRDefault="00267BD6" w:rsidP="00650ED2">
                  <w:pPr>
                    <w:adjustRightInd w:val="0"/>
                    <w:snapToGrid w:val="0"/>
                    <w:jc w:val="center"/>
                    <w:rPr>
                      <w:szCs w:val="21"/>
                    </w:rPr>
                  </w:pPr>
                  <w:r w:rsidRPr="00653DB3">
                    <w:rPr>
                      <w:rFonts w:hint="eastAsia"/>
                      <w:szCs w:val="21"/>
                    </w:rPr>
                    <w:t>C</w:t>
                  </w:r>
                  <w:r w:rsidRPr="00653DB3">
                    <w:rPr>
                      <w:szCs w:val="21"/>
                    </w:rPr>
                    <w:t>OD</w:t>
                  </w:r>
                  <w:r w:rsidRPr="00653DB3">
                    <w:rPr>
                      <w:rFonts w:hint="eastAsia"/>
                      <w:szCs w:val="21"/>
                      <w:vertAlign w:val="subscript"/>
                    </w:rPr>
                    <w:t>Cr</w:t>
                  </w:r>
                </w:p>
              </w:tc>
              <w:tc>
                <w:tcPr>
                  <w:tcW w:w="851" w:type="dxa"/>
                  <w:vAlign w:val="center"/>
                </w:tcPr>
                <w:p w14:paraId="1F3DD8D8" w14:textId="77777777" w:rsidR="00267BD6" w:rsidRPr="00653DB3" w:rsidRDefault="00267BD6" w:rsidP="00650ED2">
                  <w:pPr>
                    <w:adjustRightInd w:val="0"/>
                    <w:snapToGrid w:val="0"/>
                    <w:jc w:val="center"/>
                    <w:rPr>
                      <w:szCs w:val="21"/>
                    </w:rPr>
                  </w:pPr>
                  <w:r w:rsidRPr="00653DB3">
                    <w:rPr>
                      <w:rFonts w:hint="eastAsia"/>
                      <w:szCs w:val="21"/>
                    </w:rPr>
                    <w:t>石油类</w:t>
                  </w:r>
                </w:p>
              </w:tc>
            </w:tr>
            <w:tr w:rsidR="00653DB3" w:rsidRPr="00653DB3" w14:paraId="30291770" w14:textId="77777777" w:rsidTr="00650ED2">
              <w:trPr>
                <w:trHeight w:val="20"/>
                <w:jc w:val="center"/>
              </w:trPr>
              <w:tc>
                <w:tcPr>
                  <w:tcW w:w="1197" w:type="dxa"/>
                  <w:vMerge w:val="restart"/>
                  <w:vAlign w:val="center"/>
                </w:tcPr>
                <w:p w14:paraId="065E7516" w14:textId="48A77E4A" w:rsidR="00267BD6" w:rsidRPr="00653DB3" w:rsidRDefault="00474166" w:rsidP="00650ED2">
                  <w:pPr>
                    <w:adjustRightInd w:val="0"/>
                    <w:snapToGrid w:val="0"/>
                    <w:jc w:val="center"/>
                    <w:rPr>
                      <w:szCs w:val="21"/>
                    </w:rPr>
                  </w:pPr>
                  <w:r w:rsidRPr="00653DB3">
                    <w:rPr>
                      <w:rFonts w:hint="eastAsia"/>
                    </w:rPr>
                    <w:t>新</w:t>
                  </w:r>
                  <w:proofErr w:type="gramStart"/>
                  <w:r w:rsidRPr="00653DB3">
                    <w:rPr>
                      <w:rFonts w:hint="eastAsia"/>
                    </w:rPr>
                    <w:t>塍</w:t>
                  </w:r>
                  <w:proofErr w:type="gramEnd"/>
                  <w:r w:rsidRPr="00653DB3">
                    <w:rPr>
                      <w:rFonts w:hint="eastAsia"/>
                    </w:rPr>
                    <w:t>塘新</w:t>
                  </w:r>
                  <w:proofErr w:type="gramStart"/>
                  <w:r w:rsidRPr="00653DB3">
                    <w:rPr>
                      <w:rFonts w:hint="eastAsia"/>
                    </w:rPr>
                    <w:t>塍</w:t>
                  </w:r>
                  <w:proofErr w:type="gramEnd"/>
                  <w:r w:rsidRPr="00653DB3">
                    <w:rPr>
                      <w:rFonts w:hint="eastAsia"/>
                    </w:rPr>
                    <w:t>出口断面</w:t>
                  </w:r>
                </w:p>
              </w:tc>
              <w:tc>
                <w:tcPr>
                  <w:tcW w:w="1146" w:type="dxa"/>
                  <w:vAlign w:val="center"/>
                </w:tcPr>
                <w:p w14:paraId="70BE7A2C" w14:textId="77777777" w:rsidR="00267BD6" w:rsidRPr="00653DB3" w:rsidRDefault="00267BD6" w:rsidP="00650ED2">
                  <w:pPr>
                    <w:adjustRightInd w:val="0"/>
                    <w:snapToGrid w:val="0"/>
                    <w:jc w:val="center"/>
                    <w:rPr>
                      <w:szCs w:val="21"/>
                    </w:rPr>
                  </w:pPr>
                  <w:r w:rsidRPr="00653DB3">
                    <w:rPr>
                      <w:rFonts w:hint="eastAsia"/>
                      <w:szCs w:val="21"/>
                    </w:rPr>
                    <w:t>监测结果</w:t>
                  </w:r>
                </w:p>
              </w:tc>
              <w:tc>
                <w:tcPr>
                  <w:tcW w:w="709" w:type="dxa"/>
                  <w:vAlign w:val="center"/>
                </w:tcPr>
                <w:p w14:paraId="5661D821" w14:textId="3BC6AFE8" w:rsidR="00267BD6" w:rsidRPr="00653DB3" w:rsidRDefault="00474166" w:rsidP="00650ED2">
                  <w:pPr>
                    <w:adjustRightInd w:val="0"/>
                    <w:snapToGrid w:val="0"/>
                    <w:jc w:val="center"/>
                    <w:rPr>
                      <w:szCs w:val="21"/>
                    </w:rPr>
                  </w:pPr>
                  <w:r w:rsidRPr="00653DB3">
                    <w:rPr>
                      <w:rFonts w:hint="eastAsia"/>
                      <w:szCs w:val="21"/>
                    </w:rPr>
                    <w:t>6.4</w:t>
                  </w:r>
                </w:p>
              </w:tc>
              <w:tc>
                <w:tcPr>
                  <w:tcW w:w="860" w:type="dxa"/>
                  <w:vAlign w:val="center"/>
                </w:tcPr>
                <w:p w14:paraId="02AD446E" w14:textId="5211F7BB" w:rsidR="00267BD6" w:rsidRPr="00653DB3" w:rsidRDefault="00474166" w:rsidP="00650ED2">
                  <w:pPr>
                    <w:adjustRightInd w:val="0"/>
                    <w:snapToGrid w:val="0"/>
                    <w:jc w:val="center"/>
                    <w:rPr>
                      <w:szCs w:val="21"/>
                    </w:rPr>
                  </w:pPr>
                  <w:r w:rsidRPr="00653DB3">
                    <w:rPr>
                      <w:rFonts w:hint="eastAsia"/>
                      <w:szCs w:val="21"/>
                    </w:rPr>
                    <w:t>3.7</w:t>
                  </w:r>
                </w:p>
              </w:tc>
              <w:tc>
                <w:tcPr>
                  <w:tcW w:w="784" w:type="dxa"/>
                  <w:vAlign w:val="center"/>
                </w:tcPr>
                <w:p w14:paraId="4C26ECA7" w14:textId="54CEF4B6" w:rsidR="00267BD6" w:rsidRPr="00653DB3" w:rsidRDefault="00474166" w:rsidP="00650ED2">
                  <w:pPr>
                    <w:adjustRightInd w:val="0"/>
                    <w:snapToGrid w:val="0"/>
                    <w:jc w:val="center"/>
                    <w:rPr>
                      <w:szCs w:val="21"/>
                    </w:rPr>
                  </w:pPr>
                  <w:r w:rsidRPr="00653DB3">
                    <w:rPr>
                      <w:rFonts w:hint="eastAsia"/>
                      <w:szCs w:val="21"/>
                    </w:rPr>
                    <w:t>2.6</w:t>
                  </w:r>
                </w:p>
              </w:tc>
              <w:tc>
                <w:tcPr>
                  <w:tcW w:w="907" w:type="dxa"/>
                  <w:vAlign w:val="center"/>
                </w:tcPr>
                <w:p w14:paraId="0C51A175" w14:textId="5AF1D4D0" w:rsidR="00267BD6" w:rsidRPr="00653DB3" w:rsidRDefault="00267BD6" w:rsidP="00474166">
                  <w:pPr>
                    <w:adjustRightInd w:val="0"/>
                    <w:snapToGrid w:val="0"/>
                    <w:jc w:val="center"/>
                    <w:rPr>
                      <w:szCs w:val="21"/>
                    </w:rPr>
                  </w:pPr>
                  <w:r w:rsidRPr="00653DB3">
                    <w:rPr>
                      <w:rFonts w:hint="eastAsia"/>
                      <w:szCs w:val="21"/>
                    </w:rPr>
                    <w:t>0.</w:t>
                  </w:r>
                  <w:r w:rsidR="004E4D41" w:rsidRPr="00653DB3">
                    <w:rPr>
                      <w:rFonts w:hint="eastAsia"/>
                      <w:szCs w:val="21"/>
                    </w:rPr>
                    <w:t>3</w:t>
                  </w:r>
                  <w:r w:rsidR="00474166" w:rsidRPr="00653DB3">
                    <w:rPr>
                      <w:rFonts w:hint="eastAsia"/>
                      <w:szCs w:val="21"/>
                    </w:rPr>
                    <w:t>2</w:t>
                  </w:r>
                </w:p>
              </w:tc>
              <w:tc>
                <w:tcPr>
                  <w:tcW w:w="709" w:type="dxa"/>
                  <w:vAlign w:val="center"/>
                </w:tcPr>
                <w:p w14:paraId="32ABC75E" w14:textId="65A087B6" w:rsidR="00267BD6" w:rsidRPr="00653DB3" w:rsidRDefault="00267BD6" w:rsidP="00474166">
                  <w:pPr>
                    <w:adjustRightInd w:val="0"/>
                    <w:snapToGrid w:val="0"/>
                    <w:jc w:val="center"/>
                    <w:rPr>
                      <w:szCs w:val="21"/>
                    </w:rPr>
                  </w:pPr>
                  <w:r w:rsidRPr="00653DB3">
                    <w:rPr>
                      <w:rFonts w:hint="eastAsia"/>
                      <w:szCs w:val="21"/>
                    </w:rPr>
                    <w:t>0.1</w:t>
                  </w:r>
                  <w:r w:rsidR="00474166" w:rsidRPr="00653DB3">
                    <w:rPr>
                      <w:rFonts w:hint="eastAsia"/>
                      <w:szCs w:val="21"/>
                    </w:rPr>
                    <w:t>41</w:t>
                  </w:r>
                </w:p>
              </w:tc>
              <w:tc>
                <w:tcPr>
                  <w:tcW w:w="850" w:type="dxa"/>
                  <w:vAlign w:val="center"/>
                </w:tcPr>
                <w:p w14:paraId="030C2E07" w14:textId="0693933E" w:rsidR="00267BD6" w:rsidRPr="00653DB3" w:rsidRDefault="00474166" w:rsidP="00650ED2">
                  <w:pPr>
                    <w:adjustRightInd w:val="0"/>
                    <w:snapToGrid w:val="0"/>
                    <w:jc w:val="center"/>
                    <w:rPr>
                      <w:szCs w:val="21"/>
                    </w:rPr>
                  </w:pPr>
                  <w:r w:rsidRPr="00653DB3">
                    <w:rPr>
                      <w:rFonts w:hint="eastAsia"/>
                      <w:szCs w:val="21"/>
                    </w:rPr>
                    <w:t>12.0</w:t>
                  </w:r>
                </w:p>
              </w:tc>
              <w:tc>
                <w:tcPr>
                  <w:tcW w:w="851" w:type="dxa"/>
                  <w:vAlign w:val="center"/>
                </w:tcPr>
                <w:p w14:paraId="054E83F6" w14:textId="453114B4" w:rsidR="00267BD6" w:rsidRPr="00653DB3" w:rsidRDefault="00474166" w:rsidP="00650ED2">
                  <w:pPr>
                    <w:adjustRightInd w:val="0"/>
                    <w:snapToGrid w:val="0"/>
                    <w:jc w:val="center"/>
                    <w:rPr>
                      <w:szCs w:val="21"/>
                    </w:rPr>
                  </w:pPr>
                  <w:r w:rsidRPr="00653DB3">
                    <w:rPr>
                      <w:rFonts w:hint="eastAsia"/>
                      <w:szCs w:val="21"/>
                    </w:rPr>
                    <w:t>0.05</w:t>
                  </w:r>
                </w:p>
              </w:tc>
            </w:tr>
            <w:tr w:rsidR="00653DB3" w:rsidRPr="00653DB3" w14:paraId="409CBDC0" w14:textId="77777777" w:rsidTr="00650ED2">
              <w:trPr>
                <w:trHeight w:val="20"/>
                <w:jc w:val="center"/>
              </w:trPr>
              <w:tc>
                <w:tcPr>
                  <w:tcW w:w="1197" w:type="dxa"/>
                  <w:vMerge/>
                  <w:vAlign w:val="center"/>
                </w:tcPr>
                <w:p w14:paraId="3374EE75" w14:textId="77777777" w:rsidR="00267BD6" w:rsidRPr="00653DB3" w:rsidRDefault="00267BD6" w:rsidP="00650ED2">
                  <w:pPr>
                    <w:adjustRightInd w:val="0"/>
                    <w:snapToGrid w:val="0"/>
                    <w:jc w:val="center"/>
                    <w:rPr>
                      <w:szCs w:val="21"/>
                    </w:rPr>
                  </w:pPr>
                </w:p>
              </w:tc>
              <w:tc>
                <w:tcPr>
                  <w:tcW w:w="1146" w:type="dxa"/>
                  <w:vAlign w:val="center"/>
                </w:tcPr>
                <w:p w14:paraId="27ECD3BD" w14:textId="77777777" w:rsidR="00267BD6" w:rsidRPr="00653DB3" w:rsidRDefault="00267BD6" w:rsidP="00650ED2">
                  <w:pPr>
                    <w:adjustRightInd w:val="0"/>
                    <w:snapToGrid w:val="0"/>
                    <w:jc w:val="center"/>
                    <w:rPr>
                      <w:szCs w:val="21"/>
                    </w:rPr>
                  </w:pPr>
                  <w:r w:rsidRPr="00653DB3">
                    <w:rPr>
                      <w:rFonts w:hint="eastAsia"/>
                      <w:szCs w:val="21"/>
                    </w:rPr>
                    <w:t>类别</w:t>
                  </w:r>
                </w:p>
              </w:tc>
              <w:tc>
                <w:tcPr>
                  <w:tcW w:w="709" w:type="dxa"/>
                  <w:vAlign w:val="center"/>
                </w:tcPr>
                <w:p w14:paraId="4383B198" w14:textId="77777777" w:rsidR="00267BD6" w:rsidRPr="00653DB3" w:rsidRDefault="00267BD6" w:rsidP="00650ED2">
                  <w:pPr>
                    <w:adjustRightInd w:val="0"/>
                    <w:snapToGrid w:val="0"/>
                    <w:jc w:val="center"/>
                    <w:rPr>
                      <w:szCs w:val="21"/>
                    </w:rPr>
                  </w:pPr>
                  <w:r w:rsidRPr="00653DB3">
                    <w:rPr>
                      <w:szCs w:val="21"/>
                    </w:rPr>
                    <w:t>Ⅲ</w:t>
                  </w:r>
                </w:p>
              </w:tc>
              <w:tc>
                <w:tcPr>
                  <w:tcW w:w="860" w:type="dxa"/>
                  <w:vAlign w:val="center"/>
                </w:tcPr>
                <w:p w14:paraId="2E40F1B1" w14:textId="77777777" w:rsidR="00267BD6" w:rsidRPr="00653DB3" w:rsidRDefault="00267BD6" w:rsidP="00650ED2">
                  <w:pPr>
                    <w:adjustRightInd w:val="0"/>
                    <w:snapToGrid w:val="0"/>
                    <w:jc w:val="center"/>
                    <w:rPr>
                      <w:szCs w:val="21"/>
                    </w:rPr>
                  </w:pPr>
                  <w:r w:rsidRPr="00653DB3">
                    <w:rPr>
                      <w:szCs w:val="21"/>
                    </w:rPr>
                    <w:t>Ⅲ</w:t>
                  </w:r>
                </w:p>
              </w:tc>
              <w:tc>
                <w:tcPr>
                  <w:tcW w:w="784" w:type="dxa"/>
                  <w:vAlign w:val="center"/>
                </w:tcPr>
                <w:p w14:paraId="0C84F0D1" w14:textId="77777777" w:rsidR="00267BD6" w:rsidRPr="00653DB3" w:rsidRDefault="00F2189D" w:rsidP="00650ED2">
                  <w:pPr>
                    <w:adjustRightInd w:val="0"/>
                    <w:snapToGrid w:val="0"/>
                    <w:jc w:val="center"/>
                    <w:rPr>
                      <w:szCs w:val="21"/>
                    </w:rPr>
                  </w:pPr>
                  <w:r w:rsidRPr="00653DB3">
                    <w:rPr>
                      <w:szCs w:val="21"/>
                    </w:rPr>
                    <w:t>Ⅲ</w:t>
                  </w:r>
                </w:p>
              </w:tc>
              <w:tc>
                <w:tcPr>
                  <w:tcW w:w="907" w:type="dxa"/>
                  <w:vAlign w:val="center"/>
                </w:tcPr>
                <w:p w14:paraId="63172969" w14:textId="77777777" w:rsidR="00267BD6" w:rsidRPr="00653DB3" w:rsidRDefault="00267BD6" w:rsidP="00650ED2">
                  <w:pPr>
                    <w:adjustRightInd w:val="0"/>
                    <w:snapToGrid w:val="0"/>
                    <w:jc w:val="center"/>
                    <w:rPr>
                      <w:szCs w:val="21"/>
                    </w:rPr>
                  </w:pPr>
                  <w:r w:rsidRPr="00653DB3">
                    <w:rPr>
                      <w:szCs w:val="21"/>
                    </w:rPr>
                    <w:t>Ⅲ</w:t>
                  </w:r>
                </w:p>
              </w:tc>
              <w:tc>
                <w:tcPr>
                  <w:tcW w:w="709" w:type="dxa"/>
                  <w:vAlign w:val="center"/>
                </w:tcPr>
                <w:p w14:paraId="0A9C96C9" w14:textId="77777777" w:rsidR="00267BD6" w:rsidRPr="00653DB3" w:rsidRDefault="00267BD6" w:rsidP="00650ED2">
                  <w:pPr>
                    <w:adjustRightInd w:val="0"/>
                    <w:snapToGrid w:val="0"/>
                    <w:jc w:val="center"/>
                    <w:rPr>
                      <w:szCs w:val="21"/>
                    </w:rPr>
                  </w:pPr>
                  <w:r w:rsidRPr="00653DB3">
                    <w:rPr>
                      <w:szCs w:val="21"/>
                    </w:rPr>
                    <w:t>Ⅲ</w:t>
                  </w:r>
                </w:p>
              </w:tc>
              <w:tc>
                <w:tcPr>
                  <w:tcW w:w="850" w:type="dxa"/>
                  <w:vAlign w:val="center"/>
                </w:tcPr>
                <w:p w14:paraId="3451573D" w14:textId="77777777" w:rsidR="00267BD6" w:rsidRPr="00653DB3" w:rsidRDefault="00267BD6" w:rsidP="00650ED2">
                  <w:pPr>
                    <w:adjustRightInd w:val="0"/>
                    <w:snapToGrid w:val="0"/>
                    <w:jc w:val="center"/>
                    <w:rPr>
                      <w:szCs w:val="21"/>
                    </w:rPr>
                  </w:pPr>
                  <w:r w:rsidRPr="00653DB3">
                    <w:rPr>
                      <w:szCs w:val="21"/>
                    </w:rPr>
                    <w:t>Ⅲ</w:t>
                  </w:r>
                </w:p>
              </w:tc>
              <w:tc>
                <w:tcPr>
                  <w:tcW w:w="851" w:type="dxa"/>
                  <w:vAlign w:val="center"/>
                </w:tcPr>
                <w:p w14:paraId="2F8C9E2C" w14:textId="6A78ED06" w:rsidR="00267BD6" w:rsidRPr="00653DB3" w:rsidRDefault="00474166" w:rsidP="00650ED2">
                  <w:pPr>
                    <w:adjustRightInd w:val="0"/>
                    <w:snapToGrid w:val="0"/>
                    <w:jc w:val="center"/>
                    <w:rPr>
                      <w:szCs w:val="21"/>
                    </w:rPr>
                  </w:pPr>
                  <w:r w:rsidRPr="00653DB3">
                    <w:rPr>
                      <w:szCs w:val="21"/>
                    </w:rPr>
                    <w:t>Ⅲ</w:t>
                  </w:r>
                </w:p>
              </w:tc>
            </w:tr>
            <w:tr w:rsidR="00653DB3" w:rsidRPr="00653DB3" w14:paraId="36B65E26" w14:textId="77777777" w:rsidTr="00650ED2">
              <w:trPr>
                <w:trHeight w:val="20"/>
                <w:jc w:val="center"/>
              </w:trPr>
              <w:tc>
                <w:tcPr>
                  <w:tcW w:w="1197" w:type="dxa"/>
                  <w:vMerge/>
                  <w:vAlign w:val="center"/>
                </w:tcPr>
                <w:p w14:paraId="58283854" w14:textId="77777777" w:rsidR="00267BD6" w:rsidRPr="00653DB3" w:rsidRDefault="00267BD6" w:rsidP="00650ED2">
                  <w:pPr>
                    <w:adjustRightInd w:val="0"/>
                    <w:snapToGrid w:val="0"/>
                    <w:jc w:val="center"/>
                    <w:rPr>
                      <w:szCs w:val="21"/>
                    </w:rPr>
                  </w:pPr>
                </w:p>
              </w:tc>
              <w:tc>
                <w:tcPr>
                  <w:tcW w:w="1146" w:type="dxa"/>
                  <w:vAlign w:val="center"/>
                </w:tcPr>
                <w:p w14:paraId="1A05D698" w14:textId="77777777" w:rsidR="00267BD6" w:rsidRPr="00653DB3" w:rsidRDefault="00267BD6" w:rsidP="00650ED2">
                  <w:pPr>
                    <w:adjustRightInd w:val="0"/>
                    <w:snapToGrid w:val="0"/>
                    <w:jc w:val="center"/>
                    <w:rPr>
                      <w:szCs w:val="21"/>
                    </w:rPr>
                  </w:pPr>
                  <w:r w:rsidRPr="00653DB3">
                    <w:rPr>
                      <w:rFonts w:hint="eastAsia"/>
                      <w:szCs w:val="21"/>
                    </w:rPr>
                    <w:t>是否达标</w:t>
                  </w:r>
                </w:p>
              </w:tc>
              <w:tc>
                <w:tcPr>
                  <w:tcW w:w="709" w:type="dxa"/>
                  <w:vAlign w:val="center"/>
                </w:tcPr>
                <w:p w14:paraId="6D064428" w14:textId="77777777" w:rsidR="00267BD6" w:rsidRPr="00653DB3" w:rsidRDefault="00267BD6" w:rsidP="00650ED2">
                  <w:pPr>
                    <w:adjustRightInd w:val="0"/>
                    <w:snapToGrid w:val="0"/>
                    <w:jc w:val="center"/>
                    <w:rPr>
                      <w:szCs w:val="21"/>
                    </w:rPr>
                  </w:pPr>
                  <w:r w:rsidRPr="00653DB3">
                    <w:rPr>
                      <w:rFonts w:hint="eastAsia"/>
                      <w:szCs w:val="21"/>
                    </w:rPr>
                    <w:t>是</w:t>
                  </w:r>
                </w:p>
              </w:tc>
              <w:tc>
                <w:tcPr>
                  <w:tcW w:w="860" w:type="dxa"/>
                  <w:vAlign w:val="center"/>
                </w:tcPr>
                <w:p w14:paraId="2471A28D" w14:textId="77777777" w:rsidR="00267BD6" w:rsidRPr="00653DB3" w:rsidRDefault="00267BD6" w:rsidP="00650ED2">
                  <w:pPr>
                    <w:adjustRightInd w:val="0"/>
                    <w:snapToGrid w:val="0"/>
                    <w:jc w:val="center"/>
                    <w:rPr>
                      <w:szCs w:val="21"/>
                    </w:rPr>
                  </w:pPr>
                  <w:r w:rsidRPr="00653DB3">
                    <w:rPr>
                      <w:rFonts w:hint="eastAsia"/>
                      <w:szCs w:val="21"/>
                    </w:rPr>
                    <w:t>是</w:t>
                  </w:r>
                </w:p>
              </w:tc>
              <w:tc>
                <w:tcPr>
                  <w:tcW w:w="784" w:type="dxa"/>
                  <w:vAlign w:val="center"/>
                </w:tcPr>
                <w:p w14:paraId="3675C3FB" w14:textId="77777777" w:rsidR="00267BD6" w:rsidRPr="00653DB3" w:rsidRDefault="00267BD6" w:rsidP="00650ED2">
                  <w:pPr>
                    <w:adjustRightInd w:val="0"/>
                    <w:snapToGrid w:val="0"/>
                    <w:jc w:val="center"/>
                    <w:rPr>
                      <w:szCs w:val="21"/>
                    </w:rPr>
                  </w:pPr>
                  <w:r w:rsidRPr="00653DB3">
                    <w:rPr>
                      <w:rFonts w:hint="eastAsia"/>
                      <w:szCs w:val="21"/>
                    </w:rPr>
                    <w:t>是</w:t>
                  </w:r>
                </w:p>
              </w:tc>
              <w:tc>
                <w:tcPr>
                  <w:tcW w:w="907" w:type="dxa"/>
                  <w:vAlign w:val="center"/>
                </w:tcPr>
                <w:p w14:paraId="5EEC35F8" w14:textId="77777777" w:rsidR="00267BD6" w:rsidRPr="00653DB3" w:rsidRDefault="00267BD6" w:rsidP="00650ED2">
                  <w:pPr>
                    <w:adjustRightInd w:val="0"/>
                    <w:snapToGrid w:val="0"/>
                    <w:jc w:val="center"/>
                    <w:rPr>
                      <w:szCs w:val="21"/>
                    </w:rPr>
                  </w:pPr>
                  <w:r w:rsidRPr="00653DB3">
                    <w:rPr>
                      <w:rFonts w:hint="eastAsia"/>
                      <w:szCs w:val="21"/>
                    </w:rPr>
                    <w:t>是</w:t>
                  </w:r>
                </w:p>
              </w:tc>
              <w:tc>
                <w:tcPr>
                  <w:tcW w:w="709" w:type="dxa"/>
                  <w:vAlign w:val="center"/>
                </w:tcPr>
                <w:p w14:paraId="26DF575E" w14:textId="77777777" w:rsidR="00267BD6" w:rsidRPr="00653DB3" w:rsidRDefault="00267BD6" w:rsidP="00650ED2">
                  <w:pPr>
                    <w:adjustRightInd w:val="0"/>
                    <w:snapToGrid w:val="0"/>
                    <w:jc w:val="center"/>
                    <w:rPr>
                      <w:szCs w:val="21"/>
                    </w:rPr>
                  </w:pPr>
                  <w:r w:rsidRPr="00653DB3">
                    <w:rPr>
                      <w:rFonts w:hint="eastAsia"/>
                      <w:szCs w:val="21"/>
                    </w:rPr>
                    <w:t>是</w:t>
                  </w:r>
                </w:p>
              </w:tc>
              <w:tc>
                <w:tcPr>
                  <w:tcW w:w="850" w:type="dxa"/>
                  <w:vAlign w:val="center"/>
                </w:tcPr>
                <w:p w14:paraId="612776AE" w14:textId="77777777" w:rsidR="00267BD6" w:rsidRPr="00653DB3" w:rsidRDefault="00267BD6" w:rsidP="00650ED2">
                  <w:pPr>
                    <w:adjustRightInd w:val="0"/>
                    <w:snapToGrid w:val="0"/>
                    <w:jc w:val="center"/>
                    <w:rPr>
                      <w:szCs w:val="21"/>
                    </w:rPr>
                  </w:pPr>
                  <w:r w:rsidRPr="00653DB3">
                    <w:rPr>
                      <w:rFonts w:hint="eastAsia"/>
                      <w:szCs w:val="21"/>
                    </w:rPr>
                    <w:t>是</w:t>
                  </w:r>
                </w:p>
              </w:tc>
              <w:tc>
                <w:tcPr>
                  <w:tcW w:w="851" w:type="dxa"/>
                  <w:vAlign w:val="center"/>
                </w:tcPr>
                <w:p w14:paraId="4200E0A1" w14:textId="77777777" w:rsidR="00267BD6" w:rsidRPr="00653DB3" w:rsidRDefault="00267BD6" w:rsidP="00650ED2">
                  <w:pPr>
                    <w:adjustRightInd w:val="0"/>
                    <w:snapToGrid w:val="0"/>
                    <w:jc w:val="center"/>
                    <w:rPr>
                      <w:szCs w:val="21"/>
                    </w:rPr>
                  </w:pPr>
                  <w:r w:rsidRPr="00653DB3">
                    <w:rPr>
                      <w:rFonts w:hint="eastAsia"/>
                      <w:szCs w:val="21"/>
                    </w:rPr>
                    <w:t>是</w:t>
                  </w:r>
                </w:p>
              </w:tc>
            </w:tr>
          </w:tbl>
          <w:p w14:paraId="0D46B398" w14:textId="57C00CBC" w:rsidR="00267BD6" w:rsidRPr="00653DB3" w:rsidRDefault="00267BD6" w:rsidP="00267BD6">
            <w:pPr>
              <w:adjustRightInd w:val="0"/>
              <w:snapToGrid w:val="0"/>
              <w:spacing w:line="360" w:lineRule="auto"/>
              <w:ind w:firstLineChars="200" w:firstLine="480"/>
              <w:jc w:val="left"/>
              <w:rPr>
                <w:rFonts w:hAnsi="宋体"/>
                <w:sz w:val="24"/>
              </w:rPr>
            </w:pPr>
            <w:r w:rsidRPr="00653DB3">
              <w:rPr>
                <w:rFonts w:hint="eastAsia"/>
                <w:sz w:val="24"/>
              </w:rPr>
              <w:t>由表</w:t>
            </w:r>
            <w:r w:rsidRPr="00653DB3">
              <w:rPr>
                <w:rFonts w:hint="eastAsia"/>
                <w:sz w:val="24"/>
              </w:rPr>
              <w:t>3-1</w:t>
            </w:r>
            <w:r w:rsidRPr="00653DB3">
              <w:rPr>
                <w:rFonts w:hint="eastAsia"/>
                <w:sz w:val="24"/>
              </w:rPr>
              <w:t>监测数据可知，</w:t>
            </w:r>
            <w:r w:rsidRPr="00653DB3">
              <w:rPr>
                <w:sz w:val="24"/>
              </w:rPr>
              <w:t>201</w:t>
            </w:r>
            <w:r w:rsidR="006F4A1A" w:rsidRPr="00653DB3">
              <w:rPr>
                <w:rFonts w:hint="eastAsia"/>
                <w:sz w:val="24"/>
              </w:rPr>
              <w:t>9</w:t>
            </w:r>
            <w:r w:rsidRPr="00653DB3">
              <w:rPr>
                <w:rFonts w:hAnsi="宋体"/>
                <w:sz w:val="24"/>
              </w:rPr>
              <w:t>年</w:t>
            </w:r>
            <w:r w:rsidR="006F4A1A" w:rsidRPr="00653DB3">
              <w:rPr>
                <w:rFonts w:hint="eastAsia"/>
                <w:sz w:val="24"/>
              </w:rPr>
              <w:t>新</w:t>
            </w:r>
            <w:proofErr w:type="gramStart"/>
            <w:r w:rsidR="006F4A1A" w:rsidRPr="00653DB3">
              <w:rPr>
                <w:rFonts w:hint="eastAsia"/>
                <w:sz w:val="24"/>
              </w:rPr>
              <w:t>塍</w:t>
            </w:r>
            <w:proofErr w:type="gramEnd"/>
            <w:r w:rsidR="006F4A1A" w:rsidRPr="00653DB3">
              <w:rPr>
                <w:rFonts w:hint="eastAsia"/>
                <w:sz w:val="24"/>
              </w:rPr>
              <w:t>塘新</w:t>
            </w:r>
            <w:proofErr w:type="gramStart"/>
            <w:r w:rsidR="006F4A1A" w:rsidRPr="00653DB3">
              <w:rPr>
                <w:rFonts w:hint="eastAsia"/>
                <w:sz w:val="24"/>
              </w:rPr>
              <w:t>塍</w:t>
            </w:r>
            <w:proofErr w:type="gramEnd"/>
            <w:r w:rsidR="006F4A1A" w:rsidRPr="00653DB3">
              <w:rPr>
                <w:rFonts w:hint="eastAsia"/>
                <w:sz w:val="24"/>
              </w:rPr>
              <w:t>出口断面</w:t>
            </w:r>
            <w:r w:rsidRPr="00653DB3">
              <w:rPr>
                <w:rFonts w:hAnsi="宋体" w:hint="eastAsia"/>
                <w:sz w:val="24"/>
              </w:rPr>
              <w:t>平均水质指标中</w:t>
            </w:r>
            <w:r w:rsidRPr="00653DB3">
              <w:rPr>
                <w:rFonts w:hAnsi="宋体" w:hint="eastAsia"/>
                <w:sz w:val="24"/>
              </w:rPr>
              <w:t>DO</w:t>
            </w:r>
            <w:r w:rsidRPr="00653DB3">
              <w:rPr>
                <w:rFonts w:hAnsi="宋体" w:hint="eastAsia"/>
                <w:sz w:val="24"/>
              </w:rPr>
              <w:t>、</w:t>
            </w:r>
            <w:r w:rsidRPr="00653DB3">
              <w:rPr>
                <w:rFonts w:hAnsi="宋体" w:hint="eastAsia"/>
                <w:sz w:val="24"/>
              </w:rPr>
              <w:t>COD</w:t>
            </w:r>
            <w:r w:rsidRPr="00653DB3">
              <w:rPr>
                <w:rFonts w:hAnsi="宋体"/>
                <w:sz w:val="24"/>
                <w:vertAlign w:val="subscript"/>
              </w:rPr>
              <w:t>Mn</w:t>
            </w:r>
            <w:r w:rsidRPr="00653DB3">
              <w:rPr>
                <w:rFonts w:hAnsi="宋体" w:hint="eastAsia"/>
                <w:sz w:val="24"/>
              </w:rPr>
              <w:t>、</w:t>
            </w:r>
            <w:r w:rsidRPr="00653DB3">
              <w:rPr>
                <w:rFonts w:hAnsi="宋体" w:hint="eastAsia"/>
                <w:sz w:val="24"/>
              </w:rPr>
              <w:t>BOD</w:t>
            </w:r>
            <w:r w:rsidRPr="00653DB3">
              <w:rPr>
                <w:rFonts w:hAnsi="宋体"/>
                <w:sz w:val="24"/>
                <w:vertAlign w:val="subscript"/>
              </w:rPr>
              <w:t>5</w:t>
            </w:r>
            <w:r w:rsidRPr="00653DB3">
              <w:rPr>
                <w:rFonts w:hAnsi="宋体" w:hint="eastAsia"/>
                <w:sz w:val="24"/>
              </w:rPr>
              <w:t>、</w:t>
            </w:r>
            <w:r w:rsidRPr="00653DB3">
              <w:rPr>
                <w:rFonts w:hAnsi="宋体" w:hint="eastAsia"/>
                <w:sz w:val="24"/>
              </w:rPr>
              <w:t>NH</w:t>
            </w:r>
            <w:r w:rsidRPr="00653DB3">
              <w:rPr>
                <w:rFonts w:hAnsi="宋体"/>
                <w:sz w:val="24"/>
                <w:vertAlign w:val="subscript"/>
              </w:rPr>
              <w:t>3</w:t>
            </w:r>
            <w:r w:rsidRPr="00653DB3">
              <w:rPr>
                <w:rFonts w:hAnsi="宋体"/>
                <w:sz w:val="24"/>
              </w:rPr>
              <w:t>-N</w:t>
            </w:r>
            <w:r w:rsidRPr="00653DB3">
              <w:rPr>
                <w:rFonts w:hAnsi="宋体" w:hint="eastAsia"/>
                <w:sz w:val="24"/>
              </w:rPr>
              <w:t>、</w:t>
            </w:r>
            <w:r w:rsidRPr="00653DB3">
              <w:rPr>
                <w:rFonts w:hAnsi="宋体" w:hint="eastAsia"/>
                <w:sz w:val="24"/>
              </w:rPr>
              <w:t>TP</w:t>
            </w:r>
            <w:r w:rsidRPr="00653DB3">
              <w:rPr>
                <w:rFonts w:hAnsi="宋体" w:hint="eastAsia"/>
                <w:sz w:val="24"/>
              </w:rPr>
              <w:t>、</w:t>
            </w:r>
            <w:r w:rsidRPr="00653DB3">
              <w:rPr>
                <w:rFonts w:hAnsi="宋体" w:hint="eastAsia"/>
                <w:sz w:val="24"/>
              </w:rPr>
              <w:t>COD</w:t>
            </w:r>
            <w:r w:rsidRPr="00653DB3">
              <w:rPr>
                <w:rFonts w:hAnsi="宋体"/>
                <w:sz w:val="24"/>
                <w:vertAlign w:val="subscript"/>
              </w:rPr>
              <w:t>Cr</w:t>
            </w:r>
            <w:r w:rsidRPr="00653DB3">
              <w:rPr>
                <w:rFonts w:hAnsi="宋体" w:hint="eastAsia"/>
                <w:sz w:val="24"/>
              </w:rPr>
              <w:t>和石油类均能达到</w:t>
            </w:r>
            <w:r w:rsidRPr="00653DB3">
              <w:rPr>
                <w:rFonts w:ascii="宋体" w:hAnsi="宋体" w:hint="eastAsia"/>
                <w:sz w:val="24"/>
              </w:rPr>
              <w:t>Ⅲ</w:t>
            </w:r>
            <w:r w:rsidRPr="00653DB3">
              <w:rPr>
                <w:rFonts w:hAnsi="宋体" w:hint="eastAsia"/>
                <w:sz w:val="24"/>
              </w:rPr>
              <w:t>类标准。</w:t>
            </w:r>
          </w:p>
          <w:p w14:paraId="6C649540" w14:textId="77777777" w:rsidR="002444DA" w:rsidRPr="00653DB3" w:rsidRDefault="002444DA" w:rsidP="00494BAC">
            <w:pPr>
              <w:adjustRightInd w:val="0"/>
              <w:snapToGrid w:val="0"/>
              <w:spacing w:line="348" w:lineRule="auto"/>
              <w:outlineLvl w:val="2"/>
              <w:rPr>
                <w:b/>
                <w:sz w:val="24"/>
              </w:rPr>
            </w:pPr>
            <w:r w:rsidRPr="00653DB3">
              <w:rPr>
                <w:b/>
                <w:sz w:val="24"/>
              </w:rPr>
              <w:t>3.1.</w:t>
            </w:r>
            <w:r w:rsidR="008979C5" w:rsidRPr="00653DB3">
              <w:rPr>
                <w:rFonts w:hint="eastAsia"/>
                <w:b/>
                <w:sz w:val="24"/>
              </w:rPr>
              <w:t>2</w:t>
            </w:r>
            <w:r w:rsidRPr="00653DB3">
              <w:rPr>
                <w:b/>
                <w:sz w:val="24"/>
              </w:rPr>
              <w:t>环境</w:t>
            </w:r>
            <w:r w:rsidR="001C08BC" w:rsidRPr="00653DB3">
              <w:rPr>
                <w:rFonts w:hint="eastAsia"/>
                <w:b/>
                <w:sz w:val="24"/>
              </w:rPr>
              <w:t>空气</w:t>
            </w:r>
            <w:r w:rsidRPr="00653DB3">
              <w:rPr>
                <w:b/>
                <w:sz w:val="24"/>
              </w:rPr>
              <w:t>质量现状</w:t>
            </w:r>
          </w:p>
          <w:p w14:paraId="69BE9994" w14:textId="77777777" w:rsidR="00C85120" w:rsidRPr="00653DB3" w:rsidRDefault="002D77B0" w:rsidP="00AD2993">
            <w:pPr>
              <w:adjustRightInd w:val="0"/>
              <w:snapToGrid w:val="0"/>
              <w:spacing w:line="348" w:lineRule="auto"/>
              <w:ind w:firstLineChars="200" w:firstLine="480"/>
              <w:rPr>
                <w:sz w:val="24"/>
              </w:rPr>
            </w:pPr>
            <w:r w:rsidRPr="00653DB3">
              <w:rPr>
                <w:rFonts w:hint="eastAsia"/>
                <w:sz w:val="24"/>
              </w:rPr>
              <w:t>1</w:t>
            </w:r>
            <w:r w:rsidRPr="00653DB3">
              <w:rPr>
                <w:rFonts w:hint="eastAsia"/>
                <w:sz w:val="24"/>
              </w:rPr>
              <w:t>、</w:t>
            </w:r>
            <w:r w:rsidR="00117D9F" w:rsidRPr="00653DB3">
              <w:rPr>
                <w:rFonts w:hint="eastAsia"/>
                <w:sz w:val="24"/>
              </w:rPr>
              <w:t>常规污染因子</w:t>
            </w:r>
          </w:p>
          <w:p w14:paraId="5016C12B" w14:textId="77777777" w:rsidR="00E3722C" w:rsidRPr="00653DB3" w:rsidRDefault="00E3722C" w:rsidP="00494BAC">
            <w:pPr>
              <w:adjustRightInd w:val="0"/>
              <w:snapToGrid w:val="0"/>
              <w:spacing w:line="348" w:lineRule="auto"/>
              <w:ind w:firstLineChars="200" w:firstLine="480"/>
              <w:rPr>
                <w:sz w:val="24"/>
              </w:rPr>
            </w:pPr>
            <w:r w:rsidRPr="00653DB3">
              <w:rPr>
                <w:rFonts w:hint="eastAsia"/>
                <w:sz w:val="24"/>
              </w:rPr>
              <w:t>（</w:t>
            </w:r>
            <w:r w:rsidRPr="00653DB3">
              <w:rPr>
                <w:rFonts w:hint="eastAsia"/>
                <w:sz w:val="24"/>
              </w:rPr>
              <w:t>1</w:t>
            </w:r>
            <w:r w:rsidRPr="00653DB3">
              <w:rPr>
                <w:rFonts w:hint="eastAsia"/>
                <w:sz w:val="24"/>
              </w:rPr>
              <w:t>）嘉兴市区</w:t>
            </w:r>
            <w:r w:rsidRPr="00653DB3">
              <w:rPr>
                <w:rFonts w:hint="eastAsia"/>
                <w:sz w:val="24"/>
              </w:rPr>
              <w:t>20</w:t>
            </w:r>
            <w:r w:rsidR="00DB2047" w:rsidRPr="00653DB3">
              <w:rPr>
                <w:sz w:val="24"/>
              </w:rPr>
              <w:t>19</w:t>
            </w:r>
            <w:r w:rsidRPr="00653DB3">
              <w:rPr>
                <w:rFonts w:hint="eastAsia"/>
                <w:sz w:val="24"/>
              </w:rPr>
              <w:t>年环境质量公报数据</w:t>
            </w:r>
          </w:p>
          <w:p w14:paraId="13FD78DF" w14:textId="77777777" w:rsidR="00453630" w:rsidRPr="00653DB3" w:rsidRDefault="0043065B" w:rsidP="00CE3A1E">
            <w:pPr>
              <w:adjustRightInd w:val="0"/>
              <w:snapToGrid w:val="0"/>
              <w:spacing w:line="348" w:lineRule="auto"/>
              <w:ind w:firstLineChars="200" w:firstLine="480"/>
              <w:rPr>
                <w:sz w:val="24"/>
              </w:rPr>
            </w:pPr>
            <w:r w:rsidRPr="00653DB3">
              <w:rPr>
                <w:sz w:val="24"/>
              </w:rPr>
              <w:t>201</w:t>
            </w:r>
            <w:r w:rsidR="00453630" w:rsidRPr="00653DB3">
              <w:rPr>
                <w:sz w:val="24"/>
              </w:rPr>
              <w:t>9</w:t>
            </w:r>
            <w:r w:rsidRPr="00653DB3">
              <w:rPr>
                <w:sz w:val="24"/>
              </w:rPr>
              <w:t>年嘉兴市区城市环境空气</w:t>
            </w:r>
            <w:r w:rsidR="00453630" w:rsidRPr="00653DB3">
              <w:rPr>
                <w:rFonts w:hint="eastAsia"/>
                <w:sz w:val="24"/>
              </w:rPr>
              <w:t>细颗粒物（</w:t>
            </w:r>
            <w:r w:rsidR="00453630" w:rsidRPr="00653DB3">
              <w:rPr>
                <w:rFonts w:hint="eastAsia"/>
                <w:sz w:val="24"/>
              </w:rPr>
              <w:t>PM</w:t>
            </w:r>
            <w:r w:rsidR="00453630" w:rsidRPr="00653DB3">
              <w:rPr>
                <w:sz w:val="24"/>
                <w:vertAlign w:val="subscript"/>
              </w:rPr>
              <w:t>2.5</w:t>
            </w:r>
            <w:r w:rsidR="00453630" w:rsidRPr="00653DB3">
              <w:rPr>
                <w:rFonts w:hint="eastAsia"/>
                <w:sz w:val="24"/>
              </w:rPr>
              <w:t>）年均浓度为</w:t>
            </w:r>
            <w:r w:rsidR="00453630" w:rsidRPr="00653DB3">
              <w:rPr>
                <w:rFonts w:hint="eastAsia"/>
                <w:sz w:val="24"/>
              </w:rPr>
              <w:t>35</w:t>
            </w:r>
            <w:r w:rsidR="00453630" w:rsidRPr="00653DB3">
              <w:rPr>
                <w:sz w:val="24"/>
              </w:rPr>
              <w:t>ug/m</w:t>
            </w:r>
            <w:r w:rsidR="00453630" w:rsidRPr="00653DB3">
              <w:rPr>
                <w:sz w:val="24"/>
                <w:vertAlign w:val="superscript"/>
              </w:rPr>
              <w:t>3</w:t>
            </w:r>
            <w:r w:rsidR="00453630" w:rsidRPr="00653DB3">
              <w:rPr>
                <w:sz w:val="24"/>
              </w:rPr>
              <w:t>，</w:t>
            </w:r>
            <w:r w:rsidR="00453630" w:rsidRPr="00653DB3">
              <w:rPr>
                <w:rFonts w:hint="eastAsia"/>
                <w:sz w:val="24"/>
              </w:rPr>
              <w:t>同比降低</w:t>
            </w:r>
            <w:r w:rsidR="00453630" w:rsidRPr="00653DB3">
              <w:rPr>
                <w:rFonts w:hint="eastAsia"/>
                <w:sz w:val="24"/>
              </w:rPr>
              <w:t>5.4%</w:t>
            </w:r>
            <w:r w:rsidR="00453630" w:rsidRPr="00653DB3">
              <w:rPr>
                <w:rFonts w:hint="eastAsia"/>
                <w:sz w:val="24"/>
              </w:rPr>
              <w:t>，首次达到二级标准；全年优级天数为</w:t>
            </w:r>
            <w:r w:rsidR="00453630" w:rsidRPr="00653DB3">
              <w:rPr>
                <w:rFonts w:hint="eastAsia"/>
                <w:sz w:val="24"/>
              </w:rPr>
              <w:t>88</w:t>
            </w:r>
            <w:r w:rsidR="00453630" w:rsidRPr="00653DB3">
              <w:rPr>
                <w:rFonts w:hint="eastAsia"/>
                <w:sz w:val="24"/>
              </w:rPr>
              <w:t>天，</w:t>
            </w:r>
            <w:proofErr w:type="gramStart"/>
            <w:r w:rsidR="00453630" w:rsidRPr="00653DB3">
              <w:rPr>
                <w:rFonts w:hint="eastAsia"/>
                <w:sz w:val="24"/>
              </w:rPr>
              <w:t>良级天数</w:t>
            </w:r>
            <w:proofErr w:type="gramEnd"/>
            <w:r w:rsidR="00453630" w:rsidRPr="00653DB3">
              <w:rPr>
                <w:rFonts w:hint="eastAsia"/>
                <w:sz w:val="24"/>
              </w:rPr>
              <w:t>为</w:t>
            </w:r>
            <w:r w:rsidR="00453630" w:rsidRPr="00653DB3">
              <w:rPr>
                <w:rFonts w:hint="eastAsia"/>
                <w:sz w:val="24"/>
              </w:rPr>
              <w:t>204</w:t>
            </w:r>
            <w:r w:rsidR="00453630" w:rsidRPr="00653DB3">
              <w:rPr>
                <w:rFonts w:hint="eastAsia"/>
                <w:sz w:val="24"/>
              </w:rPr>
              <w:t>天，优良天数比例为</w:t>
            </w:r>
            <w:r w:rsidR="00453630" w:rsidRPr="00653DB3">
              <w:rPr>
                <w:rFonts w:hint="eastAsia"/>
                <w:sz w:val="24"/>
              </w:rPr>
              <w:t>80.0%</w:t>
            </w:r>
            <w:r w:rsidR="00453630" w:rsidRPr="00653DB3">
              <w:rPr>
                <w:rFonts w:hint="eastAsia"/>
                <w:sz w:val="24"/>
              </w:rPr>
              <w:t>，同比持平。全年臭氧（</w:t>
            </w:r>
            <w:r w:rsidR="00453630" w:rsidRPr="00653DB3">
              <w:rPr>
                <w:rFonts w:hint="eastAsia"/>
                <w:sz w:val="24"/>
              </w:rPr>
              <w:t>O</w:t>
            </w:r>
            <w:r w:rsidR="00453630" w:rsidRPr="00653DB3">
              <w:rPr>
                <w:sz w:val="24"/>
                <w:vertAlign w:val="subscript"/>
              </w:rPr>
              <w:t>3</w:t>
            </w:r>
            <w:r w:rsidR="00453630" w:rsidRPr="00653DB3">
              <w:rPr>
                <w:rFonts w:hint="eastAsia"/>
                <w:sz w:val="24"/>
              </w:rPr>
              <w:t>）、细颗粒物（</w:t>
            </w:r>
            <w:r w:rsidR="00453630" w:rsidRPr="00653DB3">
              <w:rPr>
                <w:rFonts w:hint="eastAsia"/>
                <w:sz w:val="24"/>
              </w:rPr>
              <w:t>PM</w:t>
            </w:r>
            <w:r w:rsidR="00453630" w:rsidRPr="00653DB3">
              <w:rPr>
                <w:sz w:val="24"/>
                <w:vertAlign w:val="subscript"/>
              </w:rPr>
              <w:t>2.5</w:t>
            </w:r>
            <w:r w:rsidR="00453630" w:rsidRPr="00653DB3">
              <w:rPr>
                <w:rFonts w:hint="eastAsia"/>
                <w:sz w:val="24"/>
              </w:rPr>
              <w:t>）、可吸入颗粒物（</w:t>
            </w:r>
            <w:r w:rsidR="00453630" w:rsidRPr="00653DB3">
              <w:rPr>
                <w:sz w:val="24"/>
              </w:rPr>
              <w:t>PM</w:t>
            </w:r>
            <w:r w:rsidR="00453630" w:rsidRPr="00653DB3">
              <w:rPr>
                <w:sz w:val="24"/>
                <w:vertAlign w:val="subscript"/>
              </w:rPr>
              <w:t>1</w:t>
            </w:r>
            <w:r w:rsidR="00453630" w:rsidRPr="00653DB3">
              <w:rPr>
                <w:rFonts w:hint="eastAsia"/>
                <w:sz w:val="24"/>
                <w:vertAlign w:val="subscript"/>
              </w:rPr>
              <w:t>0</w:t>
            </w:r>
            <w:r w:rsidR="00453630" w:rsidRPr="00653DB3">
              <w:rPr>
                <w:rFonts w:hint="eastAsia"/>
                <w:sz w:val="24"/>
              </w:rPr>
              <w:t>）和二氧化氮（</w:t>
            </w:r>
            <w:r w:rsidR="00453630" w:rsidRPr="00653DB3">
              <w:rPr>
                <w:sz w:val="24"/>
              </w:rPr>
              <w:t>NO</w:t>
            </w:r>
            <w:r w:rsidR="00453630" w:rsidRPr="00653DB3">
              <w:rPr>
                <w:sz w:val="24"/>
                <w:vertAlign w:val="subscript"/>
              </w:rPr>
              <w:t>2</w:t>
            </w:r>
            <w:r w:rsidR="00453630" w:rsidRPr="00653DB3">
              <w:rPr>
                <w:rFonts w:hint="eastAsia"/>
                <w:sz w:val="24"/>
              </w:rPr>
              <w:t>）等日均值出现超标，超标率分别为</w:t>
            </w:r>
            <w:r w:rsidR="00453630" w:rsidRPr="00653DB3">
              <w:rPr>
                <w:rFonts w:hint="eastAsia"/>
                <w:sz w:val="24"/>
              </w:rPr>
              <w:t>13.7%</w:t>
            </w:r>
            <w:r w:rsidR="00453630" w:rsidRPr="00653DB3">
              <w:rPr>
                <w:rFonts w:hint="eastAsia"/>
                <w:sz w:val="24"/>
              </w:rPr>
              <w:t>、</w:t>
            </w:r>
            <w:r w:rsidR="00453630" w:rsidRPr="00653DB3">
              <w:rPr>
                <w:rFonts w:hint="eastAsia"/>
                <w:sz w:val="24"/>
              </w:rPr>
              <w:t>5.5%</w:t>
            </w:r>
            <w:r w:rsidR="00453630" w:rsidRPr="00653DB3">
              <w:rPr>
                <w:rFonts w:hint="eastAsia"/>
                <w:sz w:val="24"/>
              </w:rPr>
              <w:t>、</w:t>
            </w:r>
            <w:r w:rsidR="00453630" w:rsidRPr="00653DB3">
              <w:rPr>
                <w:rFonts w:hint="eastAsia"/>
                <w:sz w:val="24"/>
              </w:rPr>
              <w:t>2.2%</w:t>
            </w:r>
            <w:r w:rsidR="00453630" w:rsidRPr="00653DB3">
              <w:rPr>
                <w:rFonts w:hint="eastAsia"/>
                <w:sz w:val="24"/>
              </w:rPr>
              <w:t>和</w:t>
            </w:r>
            <w:r w:rsidR="00453630" w:rsidRPr="00653DB3">
              <w:rPr>
                <w:rFonts w:hint="eastAsia"/>
                <w:sz w:val="24"/>
              </w:rPr>
              <w:t>1.1%</w:t>
            </w:r>
            <w:r w:rsidR="00453630" w:rsidRPr="00653DB3">
              <w:rPr>
                <w:rFonts w:hint="eastAsia"/>
                <w:sz w:val="24"/>
              </w:rPr>
              <w:t>，臭氧（</w:t>
            </w:r>
            <w:r w:rsidR="00453630" w:rsidRPr="00653DB3">
              <w:rPr>
                <w:sz w:val="24"/>
              </w:rPr>
              <w:t>O</w:t>
            </w:r>
            <w:r w:rsidR="00453630" w:rsidRPr="00653DB3">
              <w:rPr>
                <w:sz w:val="24"/>
                <w:vertAlign w:val="subscript"/>
              </w:rPr>
              <w:t>3</w:t>
            </w:r>
            <w:r w:rsidR="00453630" w:rsidRPr="00653DB3">
              <w:rPr>
                <w:rFonts w:hint="eastAsia"/>
                <w:sz w:val="24"/>
              </w:rPr>
              <w:t>）超标率最高。</w:t>
            </w:r>
          </w:p>
          <w:p w14:paraId="7E12CC37" w14:textId="77777777" w:rsidR="00E3722C" w:rsidRPr="00653DB3" w:rsidRDefault="00E3722C" w:rsidP="00CE3A1E">
            <w:pPr>
              <w:adjustRightInd w:val="0"/>
              <w:snapToGrid w:val="0"/>
              <w:spacing w:line="348" w:lineRule="auto"/>
              <w:ind w:firstLineChars="200" w:firstLine="480"/>
              <w:rPr>
                <w:sz w:val="24"/>
              </w:rPr>
            </w:pPr>
            <w:r w:rsidRPr="00653DB3">
              <w:rPr>
                <w:rFonts w:hint="eastAsia"/>
                <w:sz w:val="24"/>
              </w:rPr>
              <w:lastRenderedPageBreak/>
              <w:t>（</w:t>
            </w:r>
            <w:r w:rsidRPr="00653DB3">
              <w:rPr>
                <w:rFonts w:hint="eastAsia"/>
                <w:sz w:val="24"/>
              </w:rPr>
              <w:t>2</w:t>
            </w:r>
            <w:r w:rsidRPr="00653DB3">
              <w:rPr>
                <w:rFonts w:hint="eastAsia"/>
                <w:sz w:val="24"/>
              </w:rPr>
              <w:t>）嘉兴市区</w:t>
            </w:r>
            <w:r w:rsidRPr="00653DB3">
              <w:rPr>
                <w:rFonts w:hint="eastAsia"/>
                <w:sz w:val="24"/>
              </w:rPr>
              <w:t>201</w:t>
            </w:r>
            <w:r w:rsidR="00DB2047" w:rsidRPr="00653DB3">
              <w:rPr>
                <w:sz w:val="24"/>
              </w:rPr>
              <w:t>9</w:t>
            </w:r>
            <w:r w:rsidRPr="00653DB3">
              <w:rPr>
                <w:rFonts w:hint="eastAsia"/>
                <w:sz w:val="24"/>
              </w:rPr>
              <w:t>年环境空气质量现状监测数据</w:t>
            </w:r>
          </w:p>
          <w:p w14:paraId="32314594" w14:textId="77777777" w:rsidR="00E3722C" w:rsidRPr="00653DB3" w:rsidRDefault="00494BAC" w:rsidP="00AD2993">
            <w:pPr>
              <w:adjustRightInd w:val="0"/>
              <w:snapToGrid w:val="0"/>
              <w:spacing w:line="348" w:lineRule="auto"/>
              <w:ind w:firstLineChars="200" w:firstLine="480"/>
              <w:rPr>
                <w:sz w:val="24"/>
              </w:rPr>
            </w:pPr>
            <w:r w:rsidRPr="00653DB3">
              <w:rPr>
                <w:rFonts w:hint="eastAsia"/>
                <w:sz w:val="24"/>
              </w:rPr>
              <w:t>本次评价采用嘉兴市</w:t>
            </w:r>
            <w:proofErr w:type="gramStart"/>
            <w:r w:rsidRPr="00653DB3">
              <w:rPr>
                <w:rFonts w:hint="eastAsia"/>
                <w:sz w:val="24"/>
              </w:rPr>
              <w:t>三个国控监测点</w:t>
            </w:r>
            <w:proofErr w:type="gramEnd"/>
            <w:r w:rsidRPr="00653DB3">
              <w:rPr>
                <w:rFonts w:hint="eastAsia"/>
                <w:sz w:val="24"/>
              </w:rPr>
              <w:t>201</w:t>
            </w:r>
            <w:r w:rsidR="00DB2047" w:rsidRPr="00653DB3">
              <w:rPr>
                <w:sz w:val="24"/>
              </w:rPr>
              <w:t>9</w:t>
            </w:r>
            <w:r w:rsidRPr="00653DB3">
              <w:rPr>
                <w:rFonts w:hint="eastAsia"/>
                <w:sz w:val="24"/>
              </w:rPr>
              <w:t>全年的基本污染物监测数据均值，</w:t>
            </w:r>
            <w:r w:rsidR="00E3722C" w:rsidRPr="00653DB3">
              <w:rPr>
                <w:rFonts w:hint="eastAsia"/>
                <w:sz w:val="24"/>
              </w:rPr>
              <w:t>具体监测结果见表</w:t>
            </w:r>
            <w:r w:rsidR="00E3722C" w:rsidRPr="00653DB3">
              <w:rPr>
                <w:rFonts w:hint="eastAsia"/>
                <w:sz w:val="24"/>
              </w:rPr>
              <w:t>3-</w:t>
            </w:r>
            <w:r w:rsidR="008979C5" w:rsidRPr="00653DB3">
              <w:rPr>
                <w:rFonts w:hint="eastAsia"/>
                <w:sz w:val="24"/>
              </w:rPr>
              <w:t>2</w:t>
            </w:r>
            <w:r w:rsidR="00E3722C" w:rsidRPr="00653DB3">
              <w:rPr>
                <w:rFonts w:hint="eastAsia"/>
                <w:sz w:val="24"/>
              </w:rPr>
              <w:t>。</w:t>
            </w:r>
          </w:p>
          <w:p w14:paraId="27471250" w14:textId="77777777" w:rsidR="00E3722C" w:rsidRPr="00653DB3" w:rsidRDefault="00E3722C" w:rsidP="00E3722C">
            <w:pPr>
              <w:adjustRightInd w:val="0"/>
              <w:snapToGrid w:val="0"/>
              <w:jc w:val="center"/>
              <w:rPr>
                <w:sz w:val="24"/>
              </w:rPr>
            </w:pPr>
            <w:r w:rsidRPr="00653DB3">
              <w:rPr>
                <w:rFonts w:hAnsi="宋体"/>
                <w:b/>
              </w:rPr>
              <w:t>表</w:t>
            </w:r>
            <w:r w:rsidRPr="00653DB3">
              <w:rPr>
                <w:b/>
              </w:rPr>
              <w:t>3-</w:t>
            </w:r>
            <w:r w:rsidR="008979C5" w:rsidRPr="00653DB3">
              <w:rPr>
                <w:rFonts w:hint="eastAsia"/>
                <w:b/>
              </w:rPr>
              <w:t>2</w:t>
            </w:r>
            <w:r w:rsidRPr="00653DB3">
              <w:rPr>
                <w:b/>
              </w:rPr>
              <w:t xml:space="preserve">  </w:t>
            </w:r>
            <w:r w:rsidRPr="00653DB3">
              <w:rPr>
                <w:rFonts w:hint="eastAsia"/>
                <w:b/>
              </w:rPr>
              <w:t xml:space="preserve"> </w:t>
            </w:r>
            <w:r w:rsidR="00494BAC" w:rsidRPr="00653DB3">
              <w:rPr>
                <w:rFonts w:hint="eastAsia"/>
                <w:b/>
              </w:rPr>
              <w:t>嘉兴市</w:t>
            </w:r>
            <w:r w:rsidR="00494BAC" w:rsidRPr="00653DB3">
              <w:rPr>
                <w:rFonts w:hint="eastAsia"/>
                <w:b/>
              </w:rPr>
              <w:t>201</w:t>
            </w:r>
            <w:r w:rsidR="00DB2047" w:rsidRPr="00653DB3">
              <w:rPr>
                <w:b/>
              </w:rPr>
              <w:t>9</w:t>
            </w:r>
            <w:r w:rsidR="00494BAC" w:rsidRPr="00653DB3">
              <w:rPr>
                <w:rFonts w:hint="eastAsia"/>
                <w:b/>
              </w:rPr>
              <w:t>年环境空气质量现状</w:t>
            </w:r>
            <w:r w:rsidRPr="00653DB3">
              <w:rPr>
                <w:rFonts w:hint="eastAsia"/>
                <w:b/>
              </w:rPr>
              <w:t>评价表</w:t>
            </w:r>
          </w:p>
          <w:tbl>
            <w:tblPr>
              <w:tblStyle w:val="affe"/>
              <w:tblW w:w="8392" w:type="dxa"/>
              <w:jc w:val="center"/>
              <w:tblLayout w:type="fixed"/>
              <w:tblLook w:val="04A0" w:firstRow="1" w:lastRow="0" w:firstColumn="1" w:lastColumn="0" w:noHBand="0" w:noVBand="1"/>
            </w:tblPr>
            <w:tblGrid>
              <w:gridCol w:w="882"/>
              <w:gridCol w:w="1843"/>
              <w:gridCol w:w="1794"/>
              <w:gridCol w:w="1559"/>
              <w:gridCol w:w="1234"/>
              <w:gridCol w:w="1080"/>
            </w:tblGrid>
            <w:tr w:rsidR="00653DB3" w:rsidRPr="00653DB3" w14:paraId="095920F4" w14:textId="77777777" w:rsidTr="0045315C">
              <w:trPr>
                <w:jc w:val="center"/>
              </w:trPr>
              <w:tc>
                <w:tcPr>
                  <w:tcW w:w="882" w:type="dxa"/>
                  <w:vAlign w:val="center"/>
                </w:tcPr>
                <w:p w14:paraId="6C964ED7" w14:textId="77777777" w:rsidR="00494BAC" w:rsidRPr="00653DB3" w:rsidRDefault="00494BAC" w:rsidP="00AD05BB">
                  <w:pPr>
                    <w:adjustRightInd w:val="0"/>
                    <w:snapToGrid w:val="0"/>
                    <w:jc w:val="center"/>
                    <w:rPr>
                      <w:rFonts w:eastAsiaTheme="minorEastAsia"/>
                      <w:b/>
                      <w:bCs/>
                      <w:szCs w:val="21"/>
                    </w:rPr>
                  </w:pPr>
                  <w:r w:rsidRPr="00653DB3">
                    <w:rPr>
                      <w:rFonts w:eastAsiaTheme="minorEastAsia"/>
                      <w:b/>
                      <w:bCs/>
                      <w:szCs w:val="21"/>
                    </w:rPr>
                    <w:t>污染物</w:t>
                  </w:r>
                </w:p>
              </w:tc>
              <w:tc>
                <w:tcPr>
                  <w:tcW w:w="1843" w:type="dxa"/>
                  <w:vAlign w:val="center"/>
                </w:tcPr>
                <w:p w14:paraId="5D5B8EC2" w14:textId="77777777" w:rsidR="00494BAC" w:rsidRPr="00653DB3" w:rsidRDefault="00494BAC" w:rsidP="00AD05BB">
                  <w:pPr>
                    <w:adjustRightInd w:val="0"/>
                    <w:snapToGrid w:val="0"/>
                    <w:jc w:val="center"/>
                    <w:rPr>
                      <w:rFonts w:eastAsiaTheme="minorEastAsia"/>
                      <w:b/>
                      <w:bCs/>
                      <w:szCs w:val="21"/>
                    </w:rPr>
                  </w:pPr>
                  <w:proofErr w:type="gramStart"/>
                  <w:r w:rsidRPr="00653DB3">
                    <w:rPr>
                      <w:rFonts w:eastAsiaTheme="minorEastAsia"/>
                      <w:b/>
                      <w:bCs/>
                      <w:szCs w:val="21"/>
                    </w:rPr>
                    <w:t>年评价</w:t>
                  </w:r>
                  <w:proofErr w:type="gramEnd"/>
                  <w:r w:rsidRPr="00653DB3">
                    <w:rPr>
                      <w:rFonts w:eastAsiaTheme="minorEastAsia"/>
                      <w:b/>
                      <w:bCs/>
                      <w:szCs w:val="21"/>
                    </w:rPr>
                    <w:t>指标</w:t>
                  </w:r>
                </w:p>
              </w:tc>
              <w:tc>
                <w:tcPr>
                  <w:tcW w:w="1794" w:type="dxa"/>
                  <w:vAlign w:val="center"/>
                </w:tcPr>
                <w:p w14:paraId="1C807DAC" w14:textId="77777777" w:rsidR="00494BAC" w:rsidRPr="00653DB3" w:rsidRDefault="00494BAC" w:rsidP="00494BAC">
                  <w:pPr>
                    <w:adjustRightInd w:val="0"/>
                    <w:snapToGrid w:val="0"/>
                    <w:jc w:val="center"/>
                    <w:rPr>
                      <w:rFonts w:eastAsiaTheme="minorEastAsia"/>
                      <w:b/>
                      <w:bCs/>
                      <w:szCs w:val="21"/>
                    </w:rPr>
                  </w:pPr>
                  <w:r w:rsidRPr="00653DB3">
                    <w:rPr>
                      <w:rFonts w:eastAsiaTheme="minorEastAsia"/>
                      <w:b/>
                      <w:bCs/>
                      <w:szCs w:val="21"/>
                    </w:rPr>
                    <w:t>现状浓度</w:t>
                  </w:r>
                  <w:r w:rsidRPr="00653DB3">
                    <w:rPr>
                      <w:rFonts w:eastAsiaTheme="minorEastAsia"/>
                      <w:b/>
                      <w:bCs/>
                      <w:szCs w:val="21"/>
                    </w:rPr>
                    <w:t>(µg/m</w:t>
                  </w:r>
                  <w:r w:rsidRPr="00653DB3">
                    <w:rPr>
                      <w:rFonts w:eastAsiaTheme="minorEastAsia"/>
                      <w:b/>
                      <w:bCs/>
                      <w:szCs w:val="21"/>
                      <w:vertAlign w:val="superscript"/>
                    </w:rPr>
                    <w:t>3</w:t>
                  </w:r>
                  <w:r w:rsidRPr="00653DB3">
                    <w:rPr>
                      <w:rFonts w:eastAsiaTheme="minorEastAsia"/>
                      <w:b/>
                      <w:bCs/>
                      <w:szCs w:val="21"/>
                    </w:rPr>
                    <w:t>)</w:t>
                  </w:r>
                </w:p>
              </w:tc>
              <w:tc>
                <w:tcPr>
                  <w:tcW w:w="1559" w:type="dxa"/>
                  <w:vAlign w:val="center"/>
                </w:tcPr>
                <w:p w14:paraId="0861F71F" w14:textId="77777777" w:rsidR="00494BAC" w:rsidRPr="00653DB3" w:rsidRDefault="00494BAC" w:rsidP="00494BAC">
                  <w:pPr>
                    <w:adjustRightInd w:val="0"/>
                    <w:snapToGrid w:val="0"/>
                    <w:jc w:val="center"/>
                    <w:rPr>
                      <w:rFonts w:eastAsiaTheme="minorEastAsia"/>
                      <w:b/>
                      <w:bCs/>
                      <w:szCs w:val="21"/>
                    </w:rPr>
                  </w:pPr>
                  <w:r w:rsidRPr="00653DB3">
                    <w:rPr>
                      <w:rFonts w:eastAsiaTheme="minorEastAsia"/>
                      <w:b/>
                      <w:bCs/>
                      <w:szCs w:val="21"/>
                    </w:rPr>
                    <w:t>标准值</w:t>
                  </w:r>
                  <w:r w:rsidRPr="00653DB3">
                    <w:rPr>
                      <w:rFonts w:eastAsiaTheme="minorEastAsia"/>
                      <w:b/>
                      <w:bCs/>
                      <w:szCs w:val="21"/>
                    </w:rPr>
                    <w:t>(µg/m</w:t>
                  </w:r>
                  <w:r w:rsidRPr="00653DB3">
                    <w:rPr>
                      <w:rFonts w:eastAsiaTheme="minorEastAsia"/>
                      <w:b/>
                      <w:bCs/>
                      <w:szCs w:val="21"/>
                      <w:vertAlign w:val="superscript"/>
                    </w:rPr>
                    <w:t>3</w:t>
                  </w:r>
                  <w:r w:rsidRPr="00653DB3">
                    <w:rPr>
                      <w:rFonts w:eastAsiaTheme="minorEastAsia"/>
                      <w:b/>
                      <w:bCs/>
                      <w:szCs w:val="21"/>
                    </w:rPr>
                    <w:t>)</w:t>
                  </w:r>
                </w:p>
              </w:tc>
              <w:tc>
                <w:tcPr>
                  <w:tcW w:w="1234" w:type="dxa"/>
                  <w:vAlign w:val="center"/>
                </w:tcPr>
                <w:p w14:paraId="31520640" w14:textId="77777777" w:rsidR="00494BAC" w:rsidRPr="00653DB3" w:rsidRDefault="00494BAC" w:rsidP="00494BAC">
                  <w:pPr>
                    <w:adjustRightInd w:val="0"/>
                    <w:snapToGrid w:val="0"/>
                    <w:jc w:val="center"/>
                    <w:rPr>
                      <w:rFonts w:eastAsiaTheme="minorEastAsia"/>
                      <w:b/>
                      <w:bCs/>
                      <w:szCs w:val="21"/>
                    </w:rPr>
                  </w:pPr>
                  <w:r w:rsidRPr="00653DB3">
                    <w:rPr>
                      <w:rFonts w:eastAsiaTheme="minorEastAsia"/>
                      <w:b/>
                      <w:bCs/>
                      <w:szCs w:val="21"/>
                    </w:rPr>
                    <w:t>占标率</w:t>
                  </w:r>
                  <w:r w:rsidRPr="00653DB3">
                    <w:rPr>
                      <w:rFonts w:eastAsiaTheme="minorEastAsia"/>
                      <w:b/>
                      <w:bCs/>
                      <w:szCs w:val="21"/>
                    </w:rPr>
                    <w:t>(%)</w:t>
                  </w:r>
                </w:p>
              </w:tc>
              <w:tc>
                <w:tcPr>
                  <w:tcW w:w="1080" w:type="dxa"/>
                  <w:vAlign w:val="center"/>
                </w:tcPr>
                <w:p w14:paraId="32C6A29D" w14:textId="77777777" w:rsidR="00494BAC" w:rsidRPr="00653DB3" w:rsidRDefault="00494BAC" w:rsidP="00AD05BB">
                  <w:pPr>
                    <w:adjustRightInd w:val="0"/>
                    <w:snapToGrid w:val="0"/>
                    <w:jc w:val="center"/>
                    <w:rPr>
                      <w:rFonts w:eastAsiaTheme="minorEastAsia"/>
                      <w:b/>
                      <w:bCs/>
                      <w:szCs w:val="21"/>
                    </w:rPr>
                  </w:pPr>
                  <w:r w:rsidRPr="00653DB3">
                    <w:rPr>
                      <w:rFonts w:eastAsiaTheme="minorEastAsia"/>
                      <w:b/>
                      <w:bCs/>
                      <w:szCs w:val="21"/>
                    </w:rPr>
                    <w:t>达标情况</w:t>
                  </w:r>
                </w:p>
              </w:tc>
            </w:tr>
            <w:tr w:rsidR="00653DB3" w:rsidRPr="00653DB3" w14:paraId="043D6A64" w14:textId="77777777" w:rsidTr="0045315C">
              <w:trPr>
                <w:jc w:val="center"/>
              </w:trPr>
              <w:tc>
                <w:tcPr>
                  <w:tcW w:w="882" w:type="dxa"/>
                  <w:vMerge w:val="restart"/>
                  <w:vAlign w:val="center"/>
                </w:tcPr>
                <w:p w14:paraId="3B51E1CB" w14:textId="77777777" w:rsidR="0066427F" w:rsidRPr="00653DB3" w:rsidRDefault="0066427F" w:rsidP="00453630">
                  <w:pPr>
                    <w:adjustRightInd w:val="0"/>
                    <w:snapToGrid w:val="0"/>
                    <w:jc w:val="center"/>
                    <w:rPr>
                      <w:rFonts w:eastAsiaTheme="minorEastAsia"/>
                      <w:szCs w:val="21"/>
                      <w:vertAlign w:val="subscript"/>
                    </w:rPr>
                  </w:pPr>
                  <w:r w:rsidRPr="00653DB3">
                    <w:rPr>
                      <w:rFonts w:eastAsiaTheme="minorEastAsia"/>
                      <w:szCs w:val="21"/>
                    </w:rPr>
                    <w:t>SO</w:t>
                  </w:r>
                  <w:r w:rsidRPr="00653DB3">
                    <w:rPr>
                      <w:rFonts w:eastAsiaTheme="minorEastAsia"/>
                      <w:szCs w:val="21"/>
                      <w:vertAlign w:val="subscript"/>
                    </w:rPr>
                    <w:t>2</w:t>
                  </w:r>
                </w:p>
              </w:tc>
              <w:tc>
                <w:tcPr>
                  <w:tcW w:w="1843" w:type="dxa"/>
                  <w:vAlign w:val="center"/>
                </w:tcPr>
                <w:p w14:paraId="4F500894"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年平均质量浓度</w:t>
                  </w:r>
                </w:p>
              </w:tc>
              <w:tc>
                <w:tcPr>
                  <w:tcW w:w="1794" w:type="dxa"/>
                  <w:vAlign w:val="center"/>
                </w:tcPr>
                <w:p w14:paraId="4C65FBD1" w14:textId="77777777" w:rsidR="0066427F" w:rsidRPr="00653DB3" w:rsidRDefault="0066427F" w:rsidP="00453630">
                  <w:pPr>
                    <w:adjustRightInd w:val="0"/>
                    <w:snapToGrid w:val="0"/>
                    <w:jc w:val="center"/>
                    <w:rPr>
                      <w:rFonts w:eastAsiaTheme="minorEastAsia"/>
                      <w:szCs w:val="21"/>
                    </w:rPr>
                  </w:pPr>
                  <w:r w:rsidRPr="00653DB3">
                    <w:rPr>
                      <w:rFonts w:hint="eastAsia"/>
                      <w:szCs w:val="21"/>
                    </w:rPr>
                    <w:t>7</w:t>
                  </w:r>
                </w:p>
              </w:tc>
              <w:tc>
                <w:tcPr>
                  <w:tcW w:w="1559" w:type="dxa"/>
                  <w:vAlign w:val="center"/>
                </w:tcPr>
                <w:p w14:paraId="7F7A69E6" w14:textId="77777777" w:rsidR="0066427F" w:rsidRPr="00653DB3" w:rsidRDefault="0066427F" w:rsidP="00453630">
                  <w:pPr>
                    <w:adjustRightInd w:val="0"/>
                    <w:snapToGrid w:val="0"/>
                    <w:jc w:val="center"/>
                    <w:rPr>
                      <w:rFonts w:eastAsiaTheme="minorEastAsia"/>
                      <w:szCs w:val="21"/>
                    </w:rPr>
                  </w:pPr>
                  <w:r w:rsidRPr="00653DB3">
                    <w:rPr>
                      <w:rFonts w:hint="eastAsia"/>
                      <w:szCs w:val="21"/>
                    </w:rPr>
                    <w:t>6</w:t>
                  </w:r>
                  <w:r w:rsidRPr="00653DB3">
                    <w:rPr>
                      <w:szCs w:val="21"/>
                    </w:rPr>
                    <w:t>0</w:t>
                  </w:r>
                </w:p>
              </w:tc>
              <w:tc>
                <w:tcPr>
                  <w:tcW w:w="1234" w:type="dxa"/>
                  <w:vAlign w:val="center"/>
                </w:tcPr>
                <w:p w14:paraId="163D88C1" w14:textId="77777777" w:rsidR="0066427F" w:rsidRPr="00653DB3" w:rsidRDefault="0066427F" w:rsidP="00453630">
                  <w:pPr>
                    <w:adjustRightInd w:val="0"/>
                    <w:snapToGrid w:val="0"/>
                    <w:jc w:val="center"/>
                    <w:rPr>
                      <w:rFonts w:eastAsiaTheme="minorEastAsia"/>
                      <w:szCs w:val="21"/>
                    </w:rPr>
                  </w:pPr>
                  <w:r w:rsidRPr="00653DB3">
                    <w:rPr>
                      <w:rFonts w:hint="eastAsia"/>
                      <w:szCs w:val="21"/>
                    </w:rPr>
                    <w:t>11.7</w:t>
                  </w:r>
                </w:p>
              </w:tc>
              <w:tc>
                <w:tcPr>
                  <w:tcW w:w="1080" w:type="dxa"/>
                  <w:vMerge w:val="restart"/>
                  <w:vAlign w:val="center"/>
                </w:tcPr>
                <w:p w14:paraId="51B412AD"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达标</w:t>
                  </w:r>
                </w:p>
              </w:tc>
            </w:tr>
            <w:tr w:rsidR="00653DB3" w:rsidRPr="00653DB3" w14:paraId="156BA041" w14:textId="77777777" w:rsidTr="0045315C">
              <w:trPr>
                <w:jc w:val="center"/>
              </w:trPr>
              <w:tc>
                <w:tcPr>
                  <w:tcW w:w="882" w:type="dxa"/>
                  <w:vMerge/>
                  <w:vAlign w:val="center"/>
                </w:tcPr>
                <w:p w14:paraId="43273540" w14:textId="77777777" w:rsidR="0066427F" w:rsidRPr="00653DB3" w:rsidRDefault="0066427F" w:rsidP="00453630">
                  <w:pPr>
                    <w:adjustRightInd w:val="0"/>
                    <w:snapToGrid w:val="0"/>
                    <w:jc w:val="center"/>
                    <w:rPr>
                      <w:rFonts w:eastAsiaTheme="minorEastAsia"/>
                      <w:szCs w:val="21"/>
                    </w:rPr>
                  </w:pPr>
                </w:p>
              </w:tc>
              <w:tc>
                <w:tcPr>
                  <w:tcW w:w="1843" w:type="dxa"/>
                  <w:vAlign w:val="center"/>
                </w:tcPr>
                <w:p w14:paraId="5232B78F"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百分位</w:t>
                  </w:r>
                  <w:r w:rsidRPr="00653DB3">
                    <w:rPr>
                      <w:rFonts w:eastAsiaTheme="minorEastAsia" w:hint="eastAsia"/>
                      <w:szCs w:val="21"/>
                    </w:rPr>
                    <w:t>(98%)</w:t>
                  </w:r>
                  <w:r w:rsidRPr="00653DB3">
                    <w:rPr>
                      <w:rFonts w:eastAsiaTheme="minorEastAsia" w:hint="eastAsia"/>
                      <w:szCs w:val="21"/>
                    </w:rPr>
                    <w:t>数日平均质量浓度</w:t>
                  </w:r>
                </w:p>
              </w:tc>
              <w:tc>
                <w:tcPr>
                  <w:tcW w:w="1794" w:type="dxa"/>
                  <w:vAlign w:val="center"/>
                </w:tcPr>
                <w:p w14:paraId="7EB8C495" w14:textId="77777777" w:rsidR="0066427F" w:rsidRPr="00653DB3" w:rsidRDefault="0066427F" w:rsidP="00453630">
                  <w:pPr>
                    <w:adjustRightInd w:val="0"/>
                    <w:snapToGrid w:val="0"/>
                    <w:jc w:val="center"/>
                    <w:rPr>
                      <w:rFonts w:eastAsiaTheme="minorEastAsia"/>
                      <w:szCs w:val="21"/>
                    </w:rPr>
                  </w:pPr>
                  <w:r w:rsidRPr="00653DB3">
                    <w:rPr>
                      <w:rFonts w:hint="eastAsia"/>
                      <w:szCs w:val="21"/>
                    </w:rPr>
                    <w:t>13</w:t>
                  </w:r>
                </w:p>
              </w:tc>
              <w:tc>
                <w:tcPr>
                  <w:tcW w:w="1559" w:type="dxa"/>
                  <w:vAlign w:val="center"/>
                </w:tcPr>
                <w:p w14:paraId="115A8DF4" w14:textId="77777777" w:rsidR="0066427F" w:rsidRPr="00653DB3" w:rsidRDefault="0066427F" w:rsidP="00453630">
                  <w:pPr>
                    <w:adjustRightInd w:val="0"/>
                    <w:snapToGrid w:val="0"/>
                    <w:jc w:val="center"/>
                    <w:rPr>
                      <w:rFonts w:eastAsiaTheme="minorEastAsia"/>
                      <w:szCs w:val="21"/>
                    </w:rPr>
                  </w:pPr>
                  <w:r w:rsidRPr="00653DB3">
                    <w:rPr>
                      <w:rFonts w:hint="eastAsia"/>
                      <w:szCs w:val="21"/>
                    </w:rPr>
                    <w:t>1</w:t>
                  </w:r>
                  <w:r w:rsidRPr="00653DB3">
                    <w:rPr>
                      <w:szCs w:val="21"/>
                    </w:rPr>
                    <w:t>50</w:t>
                  </w:r>
                </w:p>
              </w:tc>
              <w:tc>
                <w:tcPr>
                  <w:tcW w:w="1234" w:type="dxa"/>
                  <w:vAlign w:val="center"/>
                </w:tcPr>
                <w:p w14:paraId="5A048D00" w14:textId="77777777" w:rsidR="0066427F" w:rsidRPr="00653DB3" w:rsidRDefault="0066427F" w:rsidP="00453630">
                  <w:pPr>
                    <w:adjustRightInd w:val="0"/>
                    <w:snapToGrid w:val="0"/>
                    <w:jc w:val="center"/>
                    <w:rPr>
                      <w:rFonts w:eastAsiaTheme="minorEastAsia"/>
                      <w:szCs w:val="21"/>
                    </w:rPr>
                  </w:pPr>
                  <w:r w:rsidRPr="00653DB3">
                    <w:rPr>
                      <w:rFonts w:hint="eastAsia"/>
                      <w:szCs w:val="21"/>
                    </w:rPr>
                    <w:t>8.7</w:t>
                  </w:r>
                </w:p>
              </w:tc>
              <w:tc>
                <w:tcPr>
                  <w:tcW w:w="1080" w:type="dxa"/>
                  <w:vMerge/>
                  <w:vAlign w:val="center"/>
                </w:tcPr>
                <w:p w14:paraId="7BA21E26" w14:textId="77777777" w:rsidR="0066427F" w:rsidRPr="00653DB3" w:rsidRDefault="0066427F" w:rsidP="00453630">
                  <w:pPr>
                    <w:adjustRightInd w:val="0"/>
                    <w:snapToGrid w:val="0"/>
                    <w:jc w:val="center"/>
                    <w:rPr>
                      <w:rFonts w:eastAsiaTheme="minorEastAsia"/>
                      <w:szCs w:val="21"/>
                    </w:rPr>
                  </w:pPr>
                </w:p>
              </w:tc>
            </w:tr>
            <w:tr w:rsidR="00653DB3" w:rsidRPr="00653DB3" w14:paraId="61CF6135" w14:textId="77777777" w:rsidTr="0045315C">
              <w:trPr>
                <w:jc w:val="center"/>
              </w:trPr>
              <w:tc>
                <w:tcPr>
                  <w:tcW w:w="882" w:type="dxa"/>
                  <w:vMerge w:val="restart"/>
                  <w:vAlign w:val="center"/>
                </w:tcPr>
                <w:p w14:paraId="5CEF883F" w14:textId="77777777" w:rsidR="0066427F" w:rsidRPr="00653DB3" w:rsidRDefault="0066427F" w:rsidP="00453630">
                  <w:pPr>
                    <w:adjustRightInd w:val="0"/>
                    <w:snapToGrid w:val="0"/>
                    <w:jc w:val="center"/>
                    <w:rPr>
                      <w:rFonts w:eastAsiaTheme="minorEastAsia"/>
                      <w:szCs w:val="21"/>
                      <w:vertAlign w:val="subscript"/>
                    </w:rPr>
                  </w:pPr>
                  <w:r w:rsidRPr="00653DB3">
                    <w:rPr>
                      <w:rFonts w:eastAsiaTheme="minorEastAsia"/>
                      <w:szCs w:val="21"/>
                    </w:rPr>
                    <w:t>NO</w:t>
                  </w:r>
                  <w:r w:rsidRPr="00653DB3">
                    <w:rPr>
                      <w:rFonts w:eastAsiaTheme="minorEastAsia"/>
                      <w:szCs w:val="21"/>
                      <w:vertAlign w:val="subscript"/>
                    </w:rPr>
                    <w:t>2</w:t>
                  </w:r>
                </w:p>
              </w:tc>
              <w:tc>
                <w:tcPr>
                  <w:tcW w:w="1843" w:type="dxa"/>
                  <w:vAlign w:val="center"/>
                </w:tcPr>
                <w:p w14:paraId="6C4AC049"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年平均质量浓度</w:t>
                  </w:r>
                </w:p>
              </w:tc>
              <w:tc>
                <w:tcPr>
                  <w:tcW w:w="1794" w:type="dxa"/>
                  <w:vAlign w:val="center"/>
                </w:tcPr>
                <w:p w14:paraId="0ABFA3D6" w14:textId="77777777" w:rsidR="0066427F" w:rsidRPr="00653DB3" w:rsidRDefault="0066427F" w:rsidP="00453630">
                  <w:pPr>
                    <w:adjustRightInd w:val="0"/>
                    <w:snapToGrid w:val="0"/>
                    <w:jc w:val="center"/>
                    <w:rPr>
                      <w:rFonts w:eastAsiaTheme="minorEastAsia"/>
                      <w:szCs w:val="21"/>
                    </w:rPr>
                  </w:pPr>
                  <w:r w:rsidRPr="00653DB3">
                    <w:rPr>
                      <w:rFonts w:hint="eastAsia"/>
                      <w:szCs w:val="21"/>
                    </w:rPr>
                    <w:t>33</w:t>
                  </w:r>
                </w:p>
              </w:tc>
              <w:tc>
                <w:tcPr>
                  <w:tcW w:w="1559" w:type="dxa"/>
                  <w:vAlign w:val="center"/>
                </w:tcPr>
                <w:p w14:paraId="74FD1132" w14:textId="77777777" w:rsidR="0066427F" w:rsidRPr="00653DB3" w:rsidRDefault="0066427F" w:rsidP="00453630">
                  <w:pPr>
                    <w:adjustRightInd w:val="0"/>
                    <w:snapToGrid w:val="0"/>
                    <w:jc w:val="center"/>
                    <w:rPr>
                      <w:rFonts w:eastAsiaTheme="minorEastAsia"/>
                      <w:szCs w:val="21"/>
                    </w:rPr>
                  </w:pPr>
                  <w:r w:rsidRPr="00653DB3">
                    <w:rPr>
                      <w:rFonts w:hint="eastAsia"/>
                      <w:szCs w:val="21"/>
                    </w:rPr>
                    <w:t>4</w:t>
                  </w:r>
                  <w:r w:rsidRPr="00653DB3">
                    <w:rPr>
                      <w:szCs w:val="21"/>
                    </w:rPr>
                    <w:t>0</w:t>
                  </w:r>
                </w:p>
              </w:tc>
              <w:tc>
                <w:tcPr>
                  <w:tcW w:w="1234" w:type="dxa"/>
                  <w:vAlign w:val="center"/>
                </w:tcPr>
                <w:p w14:paraId="2B899DCE" w14:textId="77777777" w:rsidR="0066427F" w:rsidRPr="00653DB3" w:rsidRDefault="0066427F" w:rsidP="00453630">
                  <w:pPr>
                    <w:adjustRightInd w:val="0"/>
                    <w:snapToGrid w:val="0"/>
                    <w:jc w:val="center"/>
                    <w:rPr>
                      <w:rFonts w:eastAsiaTheme="minorEastAsia"/>
                      <w:szCs w:val="21"/>
                    </w:rPr>
                  </w:pPr>
                  <w:r w:rsidRPr="00653DB3">
                    <w:rPr>
                      <w:rFonts w:hint="eastAsia"/>
                      <w:szCs w:val="21"/>
                    </w:rPr>
                    <w:t>82.5</w:t>
                  </w:r>
                </w:p>
              </w:tc>
              <w:tc>
                <w:tcPr>
                  <w:tcW w:w="1080" w:type="dxa"/>
                  <w:vMerge w:val="restart"/>
                  <w:vAlign w:val="center"/>
                </w:tcPr>
                <w:p w14:paraId="5977BE60"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达标</w:t>
                  </w:r>
                </w:p>
              </w:tc>
            </w:tr>
            <w:tr w:rsidR="00653DB3" w:rsidRPr="00653DB3" w14:paraId="327FDEE7" w14:textId="77777777" w:rsidTr="0045315C">
              <w:trPr>
                <w:jc w:val="center"/>
              </w:trPr>
              <w:tc>
                <w:tcPr>
                  <w:tcW w:w="882" w:type="dxa"/>
                  <w:vMerge/>
                  <w:vAlign w:val="center"/>
                </w:tcPr>
                <w:p w14:paraId="6BD12384" w14:textId="77777777" w:rsidR="0066427F" w:rsidRPr="00653DB3" w:rsidRDefault="0066427F" w:rsidP="00453630">
                  <w:pPr>
                    <w:adjustRightInd w:val="0"/>
                    <w:snapToGrid w:val="0"/>
                    <w:jc w:val="center"/>
                    <w:rPr>
                      <w:rFonts w:eastAsiaTheme="minorEastAsia"/>
                      <w:szCs w:val="21"/>
                    </w:rPr>
                  </w:pPr>
                </w:p>
              </w:tc>
              <w:tc>
                <w:tcPr>
                  <w:tcW w:w="1843" w:type="dxa"/>
                  <w:vAlign w:val="center"/>
                </w:tcPr>
                <w:p w14:paraId="514C630E"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百分位</w:t>
                  </w:r>
                  <w:r w:rsidRPr="00653DB3">
                    <w:rPr>
                      <w:rFonts w:eastAsiaTheme="minorEastAsia" w:hint="eastAsia"/>
                      <w:szCs w:val="21"/>
                    </w:rPr>
                    <w:t>(98%)</w:t>
                  </w:r>
                  <w:r w:rsidRPr="00653DB3">
                    <w:rPr>
                      <w:rFonts w:eastAsiaTheme="minorEastAsia" w:hint="eastAsia"/>
                      <w:szCs w:val="21"/>
                    </w:rPr>
                    <w:t>数日平均质量浓度</w:t>
                  </w:r>
                </w:p>
              </w:tc>
              <w:tc>
                <w:tcPr>
                  <w:tcW w:w="1794" w:type="dxa"/>
                  <w:vAlign w:val="center"/>
                </w:tcPr>
                <w:p w14:paraId="7A8103B2" w14:textId="77777777" w:rsidR="0066427F" w:rsidRPr="00653DB3" w:rsidRDefault="0066427F" w:rsidP="00453630">
                  <w:pPr>
                    <w:adjustRightInd w:val="0"/>
                    <w:snapToGrid w:val="0"/>
                    <w:jc w:val="center"/>
                    <w:rPr>
                      <w:rFonts w:eastAsiaTheme="minorEastAsia"/>
                      <w:szCs w:val="21"/>
                    </w:rPr>
                  </w:pPr>
                  <w:r w:rsidRPr="00653DB3">
                    <w:rPr>
                      <w:rFonts w:hint="eastAsia"/>
                      <w:szCs w:val="21"/>
                    </w:rPr>
                    <w:t>75</w:t>
                  </w:r>
                </w:p>
              </w:tc>
              <w:tc>
                <w:tcPr>
                  <w:tcW w:w="1559" w:type="dxa"/>
                  <w:vAlign w:val="center"/>
                </w:tcPr>
                <w:p w14:paraId="4277CE48" w14:textId="77777777" w:rsidR="0066427F" w:rsidRPr="00653DB3" w:rsidRDefault="0066427F" w:rsidP="00453630">
                  <w:pPr>
                    <w:adjustRightInd w:val="0"/>
                    <w:snapToGrid w:val="0"/>
                    <w:jc w:val="center"/>
                    <w:rPr>
                      <w:rFonts w:eastAsiaTheme="minorEastAsia"/>
                      <w:szCs w:val="21"/>
                    </w:rPr>
                  </w:pPr>
                  <w:r w:rsidRPr="00653DB3">
                    <w:rPr>
                      <w:rFonts w:hint="eastAsia"/>
                      <w:szCs w:val="21"/>
                    </w:rPr>
                    <w:t>8</w:t>
                  </w:r>
                  <w:r w:rsidRPr="00653DB3">
                    <w:rPr>
                      <w:szCs w:val="21"/>
                    </w:rPr>
                    <w:t>0</w:t>
                  </w:r>
                </w:p>
              </w:tc>
              <w:tc>
                <w:tcPr>
                  <w:tcW w:w="1234" w:type="dxa"/>
                  <w:vAlign w:val="center"/>
                </w:tcPr>
                <w:p w14:paraId="09317B7F" w14:textId="77777777" w:rsidR="0066427F" w:rsidRPr="00653DB3" w:rsidRDefault="0066427F" w:rsidP="00453630">
                  <w:pPr>
                    <w:adjustRightInd w:val="0"/>
                    <w:snapToGrid w:val="0"/>
                    <w:jc w:val="center"/>
                    <w:rPr>
                      <w:rFonts w:eastAsiaTheme="minorEastAsia"/>
                      <w:szCs w:val="21"/>
                    </w:rPr>
                  </w:pPr>
                  <w:r w:rsidRPr="00653DB3">
                    <w:rPr>
                      <w:rFonts w:hint="eastAsia"/>
                      <w:szCs w:val="21"/>
                    </w:rPr>
                    <w:t>93.8</w:t>
                  </w:r>
                </w:p>
              </w:tc>
              <w:tc>
                <w:tcPr>
                  <w:tcW w:w="1080" w:type="dxa"/>
                  <w:vMerge/>
                  <w:vAlign w:val="center"/>
                </w:tcPr>
                <w:p w14:paraId="4A5B7AB9" w14:textId="77777777" w:rsidR="0066427F" w:rsidRPr="00653DB3" w:rsidRDefault="0066427F" w:rsidP="00453630">
                  <w:pPr>
                    <w:adjustRightInd w:val="0"/>
                    <w:snapToGrid w:val="0"/>
                    <w:jc w:val="center"/>
                    <w:rPr>
                      <w:rFonts w:eastAsiaTheme="minorEastAsia"/>
                      <w:szCs w:val="21"/>
                    </w:rPr>
                  </w:pPr>
                </w:p>
              </w:tc>
            </w:tr>
            <w:tr w:rsidR="00653DB3" w:rsidRPr="00653DB3" w14:paraId="63BAFEEF" w14:textId="77777777" w:rsidTr="0045315C">
              <w:trPr>
                <w:jc w:val="center"/>
              </w:trPr>
              <w:tc>
                <w:tcPr>
                  <w:tcW w:w="882" w:type="dxa"/>
                  <w:vMerge w:val="restart"/>
                  <w:vAlign w:val="center"/>
                </w:tcPr>
                <w:p w14:paraId="6E9719A2" w14:textId="77777777" w:rsidR="0066427F" w:rsidRPr="00653DB3" w:rsidRDefault="0066427F" w:rsidP="00453630">
                  <w:pPr>
                    <w:adjustRightInd w:val="0"/>
                    <w:snapToGrid w:val="0"/>
                    <w:jc w:val="center"/>
                    <w:rPr>
                      <w:rFonts w:eastAsiaTheme="minorEastAsia"/>
                      <w:szCs w:val="21"/>
                      <w:vertAlign w:val="subscript"/>
                    </w:rPr>
                  </w:pPr>
                  <w:r w:rsidRPr="00653DB3">
                    <w:rPr>
                      <w:rFonts w:eastAsiaTheme="minorEastAsia"/>
                      <w:szCs w:val="21"/>
                    </w:rPr>
                    <w:t>PM</w:t>
                  </w:r>
                  <w:r w:rsidRPr="00653DB3">
                    <w:rPr>
                      <w:rFonts w:eastAsiaTheme="minorEastAsia"/>
                      <w:szCs w:val="21"/>
                      <w:vertAlign w:val="subscript"/>
                    </w:rPr>
                    <w:t>10</w:t>
                  </w:r>
                </w:p>
              </w:tc>
              <w:tc>
                <w:tcPr>
                  <w:tcW w:w="1843" w:type="dxa"/>
                  <w:vAlign w:val="center"/>
                </w:tcPr>
                <w:p w14:paraId="35BF5443"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年平均质量浓度</w:t>
                  </w:r>
                </w:p>
              </w:tc>
              <w:tc>
                <w:tcPr>
                  <w:tcW w:w="1794" w:type="dxa"/>
                  <w:vAlign w:val="center"/>
                </w:tcPr>
                <w:p w14:paraId="08106449" w14:textId="77777777" w:rsidR="0066427F" w:rsidRPr="00653DB3" w:rsidRDefault="0066427F" w:rsidP="00453630">
                  <w:pPr>
                    <w:adjustRightInd w:val="0"/>
                    <w:snapToGrid w:val="0"/>
                    <w:jc w:val="center"/>
                    <w:rPr>
                      <w:rFonts w:eastAsiaTheme="minorEastAsia"/>
                      <w:szCs w:val="21"/>
                    </w:rPr>
                  </w:pPr>
                  <w:r w:rsidRPr="00653DB3">
                    <w:rPr>
                      <w:rFonts w:hint="eastAsia"/>
                      <w:szCs w:val="21"/>
                    </w:rPr>
                    <w:t>56</w:t>
                  </w:r>
                </w:p>
              </w:tc>
              <w:tc>
                <w:tcPr>
                  <w:tcW w:w="1559" w:type="dxa"/>
                  <w:vAlign w:val="center"/>
                </w:tcPr>
                <w:p w14:paraId="77E4051B" w14:textId="77777777" w:rsidR="0066427F" w:rsidRPr="00653DB3" w:rsidRDefault="0066427F" w:rsidP="00453630">
                  <w:pPr>
                    <w:adjustRightInd w:val="0"/>
                    <w:snapToGrid w:val="0"/>
                    <w:jc w:val="center"/>
                    <w:rPr>
                      <w:rFonts w:eastAsiaTheme="minorEastAsia"/>
                      <w:szCs w:val="21"/>
                    </w:rPr>
                  </w:pPr>
                  <w:r w:rsidRPr="00653DB3">
                    <w:rPr>
                      <w:rFonts w:hint="eastAsia"/>
                      <w:szCs w:val="21"/>
                    </w:rPr>
                    <w:t>7</w:t>
                  </w:r>
                  <w:r w:rsidRPr="00653DB3">
                    <w:rPr>
                      <w:szCs w:val="21"/>
                    </w:rPr>
                    <w:t>0</w:t>
                  </w:r>
                </w:p>
              </w:tc>
              <w:tc>
                <w:tcPr>
                  <w:tcW w:w="1234" w:type="dxa"/>
                  <w:vAlign w:val="center"/>
                </w:tcPr>
                <w:p w14:paraId="01A4CCAE" w14:textId="77777777" w:rsidR="0066427F" w:rsidRPr="00653DB3" w:rsidRDefault="0066427F" w:rsidP="00453630">
                  <w:pPr>
                    <w:adjustRightInd w:val="0"/>
                    <w:snapToGrid w:val="0"/>
                    <w:jc w:val="center"/>
                    <w:rPr>
                      <w:rFonts w:eastAsiaTheme="minorEastAsia"/>
                      <w:szCs w:val="21"/>
                    </w:rPr>
                  </w:pPr>
                  <w:r w:rsidRPr="00653DB3">
                    <w:rPr>
                      <w:rFonts w:hint="eastAsia"/>
                      <w:szCs w:val="21"/>
                    </w:rPr>
                    <w:t>80</w:t>
                  </w:r>
                </w:p>
              </w:tc>
              <w:tc>
                <w:tcPr>
                  <w:tcW w:w="1080" w:type="dxa"/>
                  <w:vMerge w:val="restart"/>
                  <w:vAlign w:val="center"/>
                </w:tcPr>
                <w:p w14:paraId="2A4CEA08"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达标</w:t>
                  </w:r>
                </w:p>
              </w:tc>
            </w:tr>
            <w:tr w:rsidR="00653DB3" w:rsidRPr="00653DB3" w14:paraId="4B8E2676" w14:textId="77777777" w:rsidTr="0045315C">
              <w:trPr>
                <w:jc w:val="center"/>
              </w:trPr>
              <w:tc>
                <w:tcPr>
                  <w:tcW w:w="882" w:type="dxa"/>
                  <w:vMerge/>
                  <w:vAlign w:val="center"/>
                </w:tcPr>
                <w:p w14:paraId="17D30DDA" w14:textId="77777777" w:rsidR="0066427F" w:rsidRPr="00653DB3" w:rsidRDefault="0066427F" w:rsidP="00453630">
                  <w:pPr>
                    <w:adjustRightInd w:val="0"/>
                    <w:snapToGrid w:val="0"/>
                    <w:jc w:val="center"/>
                    <w:rPr>
                      <w:rFonts w:eastAsiaTheme="minorEastAsia"/>
                      <w:szCs w:val="21"/>
                    </w:rPr>
                  </w:pPr>
                </w:p>
              </w:tc>
              <w:tc>
                <w:tcPr>
                  <w:tcW w:w="1843" w:type="dxa"/>
                  <w:vAlign w:val="center"/>
                </w:tcPr>
                <w:p w14:paraId="16C71919"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百分位</w:t>
                  </w:r>
                  <w:r w:rsidRPr="00653DB3">
                    <w:rPr>
                      <w:rFonts w:eastAsiaTheme="minorEastAsia" w:hint="eastAsia"/>
                      <w:szCs w:val="21"/>
                    </w:rPr>
                    <w:t>(95%)</w:t>
                  </w:r>
                  <w:r w:rsidRPr="00653DB3">
                    <w:rPr>
                      <w:rFonts w:eastAsiaTheme="minorEastAsia" w:hint="eastAsia"/>
                      <w:szCs w:val="21"/>
                    </w:rPr>
                    <w:t>数日平均质量浓度</w:t>
                  </w:r>
                </w:p>
              </w:tc>
              <w:tc>
                <w:tcPr>
                  <w:tcW w:w="1794" w:type="dxa"/>
                  <w:vAlign w:val="center"/>
                </w:tcPr>
                <w:p w14:paraId="6F1A90B2" w14:textId="77777777" w:rsidR="0066427F" w:rsidRPr="00653DB3" w:rsidRDefault="0066427F" w:rsidP="00453630">
                  <w:pPr>
                    <w:adjustRightInd w:val="0"/>
                    <w:snapToGrid w:val="0"/>
                    <w:jc w:val="center"/>
                    <w:rPr>
                      <w:rFonts w:eastAsiaTheme="minorEastAsia"/>
                      <w:szCs w:val="21"/>
                    </w:rPr>
                  </w:pPr>
                  <w:r w:rsidRPr="00653DB3">
                    <w:rPr>
                      <w:rFonts w:hint="eastAsia"/>
                      <w:szCs w:val="21"/>
                    </w:rPr>
                    <w:t>130</w:t>
                  </w:r>
                </w:p>
              </w:tc>
              <w:tc>
                <w:tcPr>
                  <w:tcW w:w="1559" w:type="dxa"/>
                  <w:vAlign w:val="center"/>
                </w:tcPr>
                <w:p w14:paraId="692DFAD7" w14:textId="77777777" w:rsidR="0066427F" w:rsidRPr="00653DB3" w:rsidRDefault="0066427F" w:rsidP="00453630">
                  <w:pPr>
                    <w:adjustRightInd w:val="0"/>
                    <w:snapToGrid w:val="0"/>
                    <w:jc w:val="center"/>
                    <w:rPr>
                      <w:rFonts w:eastAsiaTheme="minorEastAsia"/>
                      <w:szCs w:val="21"/>
                    </w:rPr>
                  </w:pPr>
                  <w:r w:rsidRPr="00653DB3">
                    <w:rPr>
                      <w:rFonts w:hint="eastAsia"/>
                      <w:szCs w:val="21"/>
                    </w:rPr>
                    <w:t>1</w:t>
                  </w:r>
                  <w:r w:rsidRPr="00653DB3">
                    <w:rPr>
                      <w:szCs w:val="21"/>
                    </w:rPr>
                    <w:t>50</w:t>
                  </w:r>
                </w:p>
              </w:tc>
              <w:tc>
                <w:tcPr>
                  <w:tcW w:w="1234" w:type="dxa"/>
                  <w:vAlign w:val="center"/>
                </w:tcPr>
                <w:p w14:paraId="23FD05D0" w14:textId="77777777" w:rsidR="0066427F" w:rsidRPr="00653DB3" w:rsidRDefault="0066427F" w:rsidP="00453630">
                  <w:pPr>
                    <w:adjustRightInd w:val="0"/>
                    <w:snapToGrid w:val="0"/>
                    <w:jc w:val="center"/>
                    <w:rPr>
                      <w:rFonts w:eastAsiaTheme="minorEastAsia"/>
                      <w:szCs w:val="21"/>
                    </w:rPr>
                  </w:pPr>
                  <w:r w:rsidRPr="00653DB3">
                    <w:rPr>
                      <w:rFonts w:hint="eastAsia"/>
                      <w:szCs w:val="21"/>
                    </w:rPr>
                    <w:t>86.7</w:t>
                  </w:r>
                </w:p>
              </w:tc>
              <w:tc>
                <w:tcPr>
                  <w:tcW w:w="1080" w:type="dxa"/>
                  <w:vMerge/>
                  <w:vAlign w:val="center"/>
                </w:tcPr>
                <w:p w14:paraId="3CD4D222" w14:textId="77777777" w:rsidR="0066427F" w:rsidRPr="00653DB3" w:rsidRDefault="0066427F" w:rsidP="00453630">
                  <w:pPr>
                    <w:adjustRightInd w:val="0"/>
                    <w:snapToGrid w:val="0"/>
                    <w:jc w:val="center"/>
                    <w:rPr>
                      <w:rFonts w:eastAsiaTheme="minorEastAsia"/>
                      <w:szCs w:val="21"/>
                    </w:rPr>
                  </w:pPr>
                </w:p>
              </w:tc>
            </w:tr>
            <w:tr w:rsidR="00653DB3" w:rsidRPr="00653DB3" w14:paraId="5AEC58B9" w14:textId="77777777" w:rsidTr="0045315C">
              <w:trPr>
                <w:jc w:val="center"/>
              </w:trPr>
              <w:tc>
                <w:tcPr>
                  <w:tcW w:w="882" w:type="dxa"/>
                  <w:vMerge w:val="restart"/>
                  <w:vAlign w:val="center"/>
                </w:tcPr>
                <w:p w14:paraId="27665AFB" w14:textId="77777777" w:rsidR="0066427F" w:rsidRPr="00653DB3" w:rsidRDefault="0066427F" w:rsidP="00453630">
                  <w:pPr>
                    <w:adjustRightInd w:val="0"/>
                    <w:snapToGrid w:val="0"/>
                    <w:jc w:val="center"/>
                    <w:rPr>
                      <w:rFonts w:eastAsiaTheme="minorEastAsia"/>
                      <w:szCs w:val="21"/>
                      <w:vertAlign w:val="subscript"/>
                    </w:rPr>
                  </w:pPr>
                  <w:r w:rsidRPr="00653DB3">
                    <w:rPr>
                      <w:rFonts w:eastAsiaTheme="minorEastAsia"/>
                      <w:szCs w:val="21"/>
                    </w:rPr>
                    <w:t>PM</w:t>
                  </w:r>
                  <w:r w:rsidRPr="00653DB3">
                    <w:rPr>
                      <w:rFonts w:eastAsiaTheme="minorEastAsia"/>
                      <w:szCs w:val="21"/>
                      <w:vertAlign w:val="subscript"/>
                    </w:rPr>
                    <w:t>2.5</w:t>
                  </w:r>
                </w:p>
              </w:tc>
              <w:tc>
                <w:tcPr>
                  <w:tcW w:w="1843" w:type="dxa"/>
                  <w:vAlign w:val="center"/>
                </w:tcPr>
                <w:p w14:paraId="1CBD080F"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年平均质量浓度</w:t>
                  </w:r>
                </w:p>
              </w:tc>
              <w:tc>
                <w:tcPr>
                  <w:tcW w:w="1794" w:type="dxa"/>
                  <w:vAlign w:val="center"/>
                </w:tcPr>
                <w:p w14:paraId="1AEAD5C2" w14:textId="77777777" w:rsidR="0066427F" w:rsidRPr="00653DB3" w:rsidRDefault="0066427F" w:rsidP="00453630">
                  <w:pPr>
                    <w:adjustRightInd w:val="0"/>
                    <w:snapToGrid w:val="0"/>
                    <w:jc w:val="center"/>
                    <w:rPr>
                      <w:rFonts w:eastAsiaTheme="minorEastAsia"/>
                      <w:szCs w:val="21"/>
                    </w:rPr>
                  </w:pPr>
                  <w:r w:rsidRPr="00653DB3">
                    <w:rPr>
                      <w:rFonts w:hint="eastAsia"/>
                      <w:szCs w:val="21"/>
                    </w:rPr>
                    <w:t>35</w:t>
                  </w:r>
                </w:p>
              </w:tc>
              <w:tc>
                <w:tcPr>
                  <w:tcW w:w="1559" w:type="dxa"/>
                  <w:vAlign w:val="center"/>
                </w:tcPr>
                <w:p w14:paraId="3E1730B2" w14:textId="77777777" w:rsidR="0066427F" w:rsidRPr="00653DB3" w:rsidRDefault="0066427F" w:rsidP="00453630">
                  <w:pPr>
                    <w:adjustRightInd w:val="0"/>
                    <w:snapToGrid w:val="0"/>
                    <w:jc w:val="center"/>
                    <w:rPr>
                      <w:rFonts w:eastAsiaTheme="minorEastAsia"/>
                      <w:szCs w:val="21"/>
                    </w:rPr>
                  </w:pPr>
                  <w:r w:rsidRPr="00653DB3">
                    <w:rPr>
                      <w:rFonts w:hint="eastAsia"/>
                      <w:szCs w:val="21"/>
                    </w:rPr>
                    <w:t>3</w:t>
                  </w:r>
                  <w:r w:rsidRPr="00653DB3">
                    <w:rPr>
                      <w:szCs w:val="21"/>
                    </w:rPr>
                    <w:t>5</w:t>
                  </w:r>
                </w:p>
              </w:tc>
              <w:tc>
                <w:tcPr>
                  <w:tcW w:w="1234" w:type="dxa"/>
                  <w:vAlign w:val="center"/>
                </w:tcPr>
                <w:p w14:paraId="1AB3DF81" w14:textId="77777777" w:rsidR="0066427F" w:rsidRPr="00653DB3" w:rsidRDefault="0066427F" w:rsidP="00453630">
                  <w:pPr>
                    <w:adjustRightInd w:val="0"/>
                    <w:snapToGrid w:val="0"/>
                    <w:jc w:val="center"/>
                    <w:rPr>
                      <w:rFonts w:eastAsiaTheme="minorEastAsia"/>
                      <w:szCs w:val="21"/>
                    </w:rPr>
                  </w:pPr>
                  <w:r w:rsidRPr="00653DB3">
                    <w:rPr>
                      <w:rFonts w:hint="eastAsia"/>
                      <w:szCs w:val="21"/>
                    </w:rPr>
                    <w:t>100</w:t>
                  </w:r>
                </w:p>
              </w:tc>
              <w:tc>
                <w:tcPr>
                  <w:tcW w:w="1080" w:type="dxa"/>
                  <w:vMerge w:val="restart"/>
                  <w:vAlign w:val="center"/>
                </w:tcPr>
                <w:p w14:paraId="01920C3E"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不达标</w:t>
                  </w:r>
                </w:p>
              </w:tc>
            </w:tr>
            <w:tr w:rsidR="00653DB3" w:rsidRPr="00653DB3" w14:paraId="082D107A" w14:textId="77777777" w:rsidTr="0045315C">
              <w:trPr>
                <w:jc w:val="center"/>
              </w:trPr>
              <w:tc>
                <w:tcPr>
                  <w:tcW w:w="882" w:type="dxa"/>
                  <w:vMerge/>
                  <w:vAlign w:val="center"/>
                </w:tcPr>
                <w:p w14:paraId="3814A5DF" w14:textId="77777777" w:rsidR="0066427F" w:rsidRPr="00653DB3" w:rsidRDefault="0066427F" w:rsidP="00453630">
                  <w:pPr>
                    <w:adjustRightInd w:val="0"/>
                    <w:snapToGrid w:val="0"/>
                    <w:jc w:val="center"/>
                    <w:rPr>
                      <w:rFonts w:eastAsiaTheme="minorEastAsia"/>
                      <w:szCs w:val="21"/>
                    </w:rPr>
                  </w:pPr>
                </w:p>
              </w:tc>
              <w:tc>
                <w:tcPr>
                  <w:tcW w:w="1843" w:type="dxa"/>
                  <w:vAlign w:val="center"/>
                </w:tcPr>
                <w:p w14:paraId="0B2C3A33"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百分位</w:t>
                  </w:r>
                  <w:r w:rsidRPr="00653DB3">
                    <w:rPr>
                      <w:rFonts w:eastAsiaTheme="minorEastAsia" w:hint="eastAsia"/>
                      <w:szCs w:val="21"/>
                    </w:rPr>
                    <w:t>(95%)</w:t>
                  </w:r>
                  <w:r w:rsidRPr="00653DB3">
                    <w:rPr>
                      <w:rFonts w:eastAsiaTheme="minorEastAsia" w:hint="eastAsia"/>
                      <w:szCs w:val="21"/>
                    </w:rPr>
                    <w:t>数日平均质量浓度</w:t>
                  </w:r>
                </w:p>
              </w:tc>
              <w:tc>
                <w:tcPr>
                  <w:tcW w:w="1794" w:type="dxa"/>
                  <w:vAlign w:val="center"/>
                </w:tcPr>
                <w:p w14:paraId="3AC1765E" w14:textId="77777777" w:rsidR="0066427F" w:rsidRPr="00653DB3" w:rsidRDefault="0066427F" w:rsidP="00453630">
                  <w:pPr>
                    <w:adjustRightInd w:val="0"/>
                    <w:snapToGrid w:val="0"/>
                    <w:jc w:val="center"/>
                    <w:rPr>
                      <w:rFonts w:eastAsiaTheme="minorEastAsia"/>
                      <w:szCs w:val="21"/>
                    </w:rPr>
                  </w:pPr>
                  <w:r w:rsidRPr="00653DB3">
                    <w:rPr>
                      <w:rFonts w:hint="eastAsia"/>
                      <w:szCs w:val="21"/>
                    </w:rPr>
                    <w:t>77</w:t>
                  </w:r>
                </w:p>
              </w:tc>
              <w:tc>
                <w:tcPr>
                  <w:tcW w:w="1559" w:type="dxa"/>
                  <w:vAlign w:val="center"/>
                </w:tcPr>
                <w:p w14:paraId="2AE6C4B3" w14:textId="77777777" w:rsidR="0066427F" w:rsidRPr="00653DB3" w:rsidRDefault="0066427F" w:rsidP="00453630">
                  <w:pPr>
                    <w:adjustRightInd w:val="0"/>
                    <w:snapToGrid w:val="0"/>
                    <w:jc w:val="center"/>
                    <w:rPr>
                      <w:rFonts w:eastAsiaTheme="minorEastAsia"/>
                      <w:szCs w:val="21"/>
                    </w:rPr>
                  </w:pPr>
                  <w:r w:rsidRPr="00653DB3">
                    <w:rPr>
                      <w:rFonts w:hint="eastAsia"/>
                      <w:szCs w:val="21"/>
                    </w:rPr>
                    <w:t>7</w:t>
                  </w:r>
                  <w:r w:rsidRPr="00653DB3">
                    <w:rPr>
                      <w:szCs w:val="21"/>
                    </w:rPr>
                    <w:t>5</w:t>
                  </w:r>
                </w:p>
              </w:tc>
              <w:tc>
                <w:tcPr>
                  <w:tcW w:w="1234" w:type="dxa"/>
                  <w:vAlign w:val="center"/>
                </w:tcPr>
                <w:p w14:paraId="7214C49E" w14:textId="77777777" w:rsidR="0066427F" w:rsidRPr="00653DB3" w:rsidRDefault="0066427F" w:rsidP="00453630">
                  <w:pPr>
                    <w:adjustRightInd w:val="0"/>
                    <w:snapToGrid w:val="0"/>
                    <w:jc w:val="center"/>
                    <w:rPr>
                      <w:rFonts w:eastAsiaTheme="minorEastAsia"/>
                      <w:szCs w:val="21"/>
                    </w:rPr>
                  </w:pPr>
                  <w:r w:rsidRPr="00653DB3">
                    <w:rPr>
                      <w:rFonts w:hint="eastAsia"/>
                      <w:szCs w:val="21"/>
                    </w:rPr>
                    <w:t>102.7</w:t>
                  </w:r>
                </w:p>
              </w:tc>
              <w:tc>
                <w:tcPr>
                  <w:tcW w:w="1080" w:type="dxa"/>
                  <w:vMerge/>
                  <w:vAlign w:val="center"/>
                </w:tcPr>
                <w:p w14:paraId="21C7C714" w14:textId="77777777" w:rsidR="0066427F" w:rsidRPr="00653DB3" w:rsidRDefault="0066427F" w:rsidP="00453630">
                  <w:pPr>
                    <w:adjustRightInd w:val="0"/>
                    <w:snapToGrid w:val="0"/>
                    <w:jc w:val="center"/>
                    <w:rPr>
                      <w:rFonts w:eastAsiaTheme="minorEastAsia"/>
                      <w:szCs w:val="21"/>
                    </w:rPr>
                  </w:pPr>
                </w:p>
              </w:tc>
            </w:tr>
            <w:tr w:rsidR="00653DB3" w:rsidRPr="00653DB3" w14:paraId="023D7EC6" w14:textId="77777777" w:rsidTr="0045315C">
              <w:trPr>
                <w:jc w:val="center"/>
              </w:trPr>
              <w:tc>
                <w:tcPr>
                  <w:tcW w:w="882" w:type="dxa"/>
                  <w:vAlign w:val="center"/>
                </w:tcPr>
                <w:p w14:paraId="43DDD35D" w14:textId="77777777" w:rsidR="0066427F" w:rsidRPr="00653DB3" w:rsidRDefault="0066427F" w:rsidP="00453630">
                  <w:pPr>
                    <w:adjustRightInd w:val="0"/>
                    <w:snapToGrid w:val="0"/>
                    <w:jc w:val="center"/>
                    <w:rPr>
                      <w:rFonts w:eastAsiaTheme="minorEastAsia"/>
                      <w:szCs w:val="21"/>
                    </w:rPr>
                  </w:pPr>
                  <w:r w:rsidRPr="00653DB3">
                    <w:rPr>
                      <w:rFonts w:eastAsiaTheme="minorEastAsia"/>
                      <w:szCs w:val="21"/>
                    </w:rPr>
                    <w:t>CO</w:t>
                  </w:r>
                </w:p>
              </w:tc>
              <w:tc>
                <w:tcPr>
                  <w:tcW w:w="1843" w:type="dxa"/>
                  <w:vAlign w:val="center"/>
                </w:tcPr>
                <w:p w14:paraId="300275B8"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百分位</w:t>
                  </w:r>
                  <w:r w:rsidRPr="00653DB3">
                    <w:rPr>
                      <w:rFonts w:eastAsiaTheme="minorEastAsia" w:hint="eastAsia"/>
                      <w:szCs w:val="21"/>
                    </w:rPr>
                    <w:t>(95%)</w:t>
                  </w:r>
                  <w:r w:rsidRPr="00653DB3">
                    <w:rPr>
                      <w:rFonts w:eastAsiaTheme="minorEastAsia" w:hint="eastAsia"/>
                      <w:szCs w:val="21"/>
                    </w:rPr>
                    <w:t>数日平均质量浓度</w:t>
                  </w:r>
                </w:p>
              </w:tc>
              <w:tc>
                <w:tcPr>
                  <w:tcW w:w="1794" w:type="dxa"/>
                  <w:vAlign w:val="center"/>
                </w:tcPr>
                <w:p w14:paraId="696AF300" w14:textId="77777777" w:rsidR="0066427F" w:rsidRPr="00653DB3" w:rsidRDefault="0066427F" w:rsidP="00453630">
                  <w:pPr>
                    <w:adjustRightInd w:val="0"/>
                    <w:snapToGrid w:val="0"/>
                    <w:jc w:val="center"/>
                    <w:rPr>
                      <w:rFonts w:eastAsiaTheme="minorEastAsia"/>
                      <w:szCs w:val="21"/>
                    </w:rPr>
                  </w:pPr>
                  <w:r w:rsidRPr="00653DB3">
                    <w:rPr>
                      <w:rFonts w:hint="eastAsia"/>
                      <w:szCs w:val="21"/>
                    </w:rPr>
                    <w:t>1.1mg</w:t>
                  </w:r>
                  <w:r w:rsidRPr="00653DB3">
                    <w:rPr>
                      <w:szCs w:val="21"/>
                    </w:rPr>
                    <w:t>/</w:t>
                  </w:r>
                  <w:r w:rsidRPr="00653DB3">
                    <w:rPr>
                      <w:rFonts w:hint="eastAsia"/>
                      <w:szCs w:val="21"/>
                    </w:rPr>
                    <w:t>m</w:t>
                  </w:r>
                  <w:r w:rsidRPr="00653DB3">
                    <w:rPr>
                      <w:szCs w:val="21"/>
                      <w:vertAlign w:val="superscript"/>
                    </w:rPr>
                    <w:t>3</w:t>
                  </w:r>
                </w:p>
              </w:tc>
              <w:tc>
                <w:tcPr>
                  <w:tcW w:w="1559" w:type="dxa"/>
                  <w:vAlign w:val="center"/>
                </w:tcPr>
                <w:p w14:paraId="46F93B10" w14:textId="77777777" w:rsidR="0066427F" w:rsidRPr="00653DB3" w:rsidRDefault="0066427F" w:rsidP="00453630">
                  <w:pPr>
                    <w:adjustRightInd w:val="0"/>
                    <w:snapToGrid w:val="0"/>
                    <w:jc w:val="center"/>
                    <w:rPr>
                      <w:rFonts w:eastAsiaTheme="minorEastAsia"/>
                      <w:szCs w:val="21"/>
                    </w:rPr>
                  </w:pPr>
                  <w:r w:rsidRPr="00653DB3">
                    <w:rPr>
                      <w:rFonts w:hint="eastAsia"/>
                      <w:szCs w:val="21"/>
                    </w:rPr>
                    <w:t>4</w:t>
                  </w:r>
                  <w:r w:rsidRPr="00653DB3">
                    <w:rPr>
                      <w:szCs w:val="21"/>
                    </w:rPr>
                    <w:t>mg</w:t>
                  </w:r>
                  <w:r w:rsidRPr="00653DB3">
                    <w:rPr>
                      <w:rFonts w:hint="eastAsia"/>
                      <w:szCs w:val="21"/>
                    </w:rPr>
                    <w:t>/</w:t>
                  </w:r>
                  <w:r w:rsidRPr="00653DB3">
                    <w:rPr>
                      <w:szCs w:val="21"/>
                    </w:rPr>
                    <w:t>m</w:t>
                  </w:r>
                  <w:r w:rsidRPr="00653DB3">
                    <w:rPr>
                      <w:rFonts w:hint="eastAsia"/>
                      <w:szCs w:val="21"/>
                      <w:vertAlign w:val="superscript"/>
                    </w:rPr>
                    <w:t>3</w:t>
                  </w:r>
                </w:p>
              </w:tc>
              <w:tc>
                <w:tcPr>
                  <w:tcW w:w="1234" w:type="dxa"/>
                  <w:vAlign w:val="center"/>
                </w:tcPr>
                <w:p w14:paraId="625BBC83" w14:textId="77777777" w:rsidR="0066427F" w:rsidRPr="00653DB3" w:rsidRDefault="0066427F" w:rsidP="00453630">
                  <w:pPr>
                    <w:adjustRightInd w:val="0"/>
                    <w:snapToGrid w:val="0"/>
                    <w:jc w:val="center"/>
                    <w:rPr>
                      <w:rFonts w:eastAsiaTheme="minorEastAsia"/>
                      <w:szCs w:val="21"/>
                    </w:rPr>
                  </w:pPr>
                  <w:r w:rsidRPr="00653DB3">
                    <w:rPr>
                      <w:rFonts w:hint="eastAsia"/>
                      <w:szCs w:val="21"/>
                    </w:rPr>
                    <w:t>27.5</w:t>
                  </w:r>
                </w:p>
              </w:tc>
              <w:tc>
                <w:tcPr>
                  <w:tcW w:w="1080" w:type="dxa"/>
                  <w:vAlign w:val="center"/>
                </w:tcPr>
                <w:p w14:paraId="745BD669"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达标</w:t>
                  </w:r>
                </w:p>
              </w:tc>
            </w:tr>
            <w:tr w:rsidR="00653DB3" w:rsidRPr="00653DB3" w14:paraId="596D362B" w14:textId="77777777" w:rsidTr="0045315C">
              <w:trPr>
                <w:jc w:val="center"/>
              </w:trPr>
              <w:tc>
                <w:tcPr>
                  <w:tcW w:w="882" w:type="dxa"/>
                  <w:vAlign w:val="center"/>
                </w:tcPr>
                <w:p w14:paraId="0C351287" w14:textId="77777777" w:rsidR="0066427F" w:rsidRPr="00653DB3" w:rsidRDefault="0066427F" w:rsidP="00453630">
                  <w:pPr>
                    <w:adjustRightInd w:val="0"/>
                    <w:snapToGrid w:val="0"/>
                    <w:jc w:val="center"/>
                    <w:rPr>
                      <w:rFonts w:eastAsiaTheme="minorEastAsia"/>
                      <w:szCs w:val="21"/>
                      <w:vertAlign w:val="subscript"/>
                    </w:rPr>
                  </w:pPr>
                  <w:r w:rsidRPr="00653DB3">
                    <w:rPr>
                      <w:rFonts w:eastAsiaTheme="minorEastAsia"/>
                      <w:szCs w:val="21"/>
                    </w:rPr>
                    <w:t>O</w:t>
                  </w:r>
                  <w:r w:rsidRPr="00653DB3">
                    <w:rPr>
                      <w:rFonts w:eastAsiaTheme="minorEastAsia"/>
                      <w:szCs w:val="21"/>
                      <w:vertAlign w:val="subscript"/>
                    </w:rPr>
                    <w:t>3</w:t>
                  </w:r>
                </w:p>
              </w:tc>
              <w:tc>
                <w:tcPr>
                  <w:tcW w:w="1843" w:type="dxa"/>
                  <w:vAlign w:val="center"/>
                </w:tcPr>
                <w:p w14:paraId="6B14790B"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百分位</w:t>
                  </w:r>
                  <w:r w:rsidRPr="00653DB3">
                    <w:rPr>
                      <w:rFonts w:eastAsiaTheme="minorEastAsia" w:hint="eastAsia"/>
                      <w:szCs w:val="21"/>
                    </w:rPr>
                    <w:t>(90%)</w:t>
                  </w:r>
                  <w:r w:rsidRPr="00653DB3">
                    <w:rPr>
                      <w:rFonts w:eastAsiaTheme="minorEastAsia" w:hint="eastAsia"/>
                      <w:szCs w:val="21"/>
                    </w:rPr>
                    <w:t>数</w:t>
                  </w:r>
                  <w:r w:rsidRPr="00653DB3">
                    <w:rPr>
                      <w:rFonts w:eastAsiaTheme="minorEastAsia" w:hint="eastAsia"/>
                      <w:szCs w:val="21"/>
                    </w:rPr>
                    <w:t>8h</w:t>
                  </w:r>
                  <w:r w:rsidRPr="00653DB3">
                    <w:rPr>
                      <w:rFonts w:eastAsiaTheme="minorEastAsia" w:hint="eastAsia"/>
                      <w:szCs w:val="21"/>
                    </w:rPr>
                    <w:t>平均质量浓度</w:t>
                  </w:r>
                </w:p>
              </w:tc>
              <w:tc>
                <w:tcPr>
                  <w:tcW w:w="1794" w:type="dxa"/>
                  <w:vAlign w:val="center"/>
                </w:tcPr>
                <w:p w14:paraId="0B748E15" w14:textId="77777777" w:rsidR="0066427F" w:rsidRPr="00653DB3" w:rsidRDefault="0066427F" w:rsidP="00453630">
                  <w:pPr>
                    <w:adjustRightInd w:val="0"/>
                    <w:snapToGrid w:val="0"/>
                    <w:jc w:val="center"/>
                    <w:rPr>
                      <w:rFonts w:eastAsiaTheme="minorEastAsia"/>
                      <w:szCs w:val="21"/>
                    </w:rPr>
                  </w:pPr>
                  <w:r w:rsidRPr="00653DB3">
                    <w:rPr>
                      <w:rFonts w:hint="eastAsia"/>
                      <w:szCs w:val="21"/>
                    </w:rPr>
                    <w:t>1</w:t>
                  </w:r>
                  <w:r w:rsidRPr="00653DB3">
                    <w:rPr>
                      <w:szCs w:val="21"/>
                    </w:rPr>
                    <w:t>69</w:t>
                  </w:r>
                </w:p>
              </w:tc>
              <w:tc>
                <w:tcPr>
                  <w:tcW w:w="1559" w:type="dxa"/>
                  <w:vAlign w:val="center"/>
                </w:tcPr>
                <w:p w14:paraId="117B5FF9" w14:textId="77777777" w:rsidR="0066427F" w:rsidRPr="00653DB3" w:rsidRDefault="0066427F" w:rsidP="00453630">
                  <w:pPr>
                    <w:adjustRightInd w:val="0"/>
                    <w:snapToGrid w:val="0"/>
                    <w:jc w:val="center"/>
                    <w:rPr>
                      <w:rFonts w:eastAsiaTheme="minorEastAsia"/>
                      <w:szCs w:val="21"/>
                    </w:rPr>
                  </w:pPr>
                  <w:r w:rsidRPr="00653DB3">
                    <w:rPr>
                      <w:rFonts w:hint="eastAsia"/>
                      <w:szCs w:val="21"/>
                    </w:rPr>
                    <w:t>160</w:t>
                  </w:r>
                </w:p>
              </w:tc>
              <w:tc>
                <w:tcPr>
                  <w:tcW w:w="1234" w:type="dxa"/>
                  <w:vAlign w:val="center"/>
                </w:tcPr>
                <w:p w14:paraId="451D8A9B" w14:textId="77777777" w:rsidR="0066427F" w:rsidRPr="00653DB3" w:rsidRDefault="0066427F" w:rsidP="00453630">
                  <w:pPr>
                    <w:adjustRightInd w:val="0"/>
                    <w:snapToGrid w:val="0"/>
                    <w:jc w:val="center"/>
                    <w:rPr>
                      <w:rFonts w:eastAsiaTheme="minorEastAsia"/>
                      <w:szCs w:val="21"/>
                    </w:rPr>
                  </w:pPr>
                  <w:r w:rsidRPr="00653DB3">
                    <w:rPr>
                      <w:rFonts w:hint="eastAsia"/>
                      <w:szCs w:val="21"/>
                    </w:rPr>
                    <w:t>105.6</w:t>
                  </w:r>
                </w:p>
              </w:tc>
              <w:tc>
                <w:tcPr>
                  <w:tcW w:w="1080" w:type="dxa"/>
                  <w:vAlign w:val="center"/>
                </w:tcPr>
                <w:p w14:paraId="195B2A29" w14:textId="77777777" w:rsidR="0066427F" w:rsidRPr="00653DB3" w:rsidRDefault="0066427F" w:rsidP="00453630">
                  <w:pPr>
                    <w:adjustRightInd w:val="0"/>
                    <w:snapToGrid w:val="0"/>
                    <w:jc w:val="center"/>
                    <w:rPr>
                      <w:rFonts w:eastAsiaTheme="minorEastAsia"/>
                      <w:szCs w:val="21"/>
                    </w:rPr>
                  </w:pPr>
                  <w:r w:rsidRPr="00653DB3">
                    <w:rPr>
                      <w:rFonts w:eastAsiaTheme="minorEastAsia" w:hint="eastAsia"/>
                      <w:szCs w:val="21"/>
                    </w:rPr>
                    <w:t>不达标</w:t>
                  </w:r>
                </w:p>
              </w:tc>
            </w:tr>
          </w:tbl>
          <w:p w14:paraId="4DC3F034" w14:textId="77777777" w:rsidR="00E3722C" w:rsidRPr="00653DB3" w:rsidRDefault="00494BAC" w:rsidP="00AD2993">
            <w:pPr>
              <w:adjustRightInd w:val="0"/>
              <w:snapToGrid w:val="0"/>
              <w:spacing w:line="360" w:lineRule="auto"/>
              <w:ind w:firstLineChars="200" w:firstLine="480"/>
              <w:rPr>
                <w:sz w:val="24"/>
              </w:rPr>
            </w:pPr>
            <w:r w:rsidRPr="00653DB3">
              <w:rPr>
                <w:sz w:val="24"/>
              </w:rPr>
              <w:t>根据统计可知，项目所在地区域属于</w:t>
            </w:r>
            <w:r w:rsidRPr="00653DB3">
              <w:rPr>
                <w:rFonts w:hint="eastAsia"/>
                <w:sz w:val="24"/>
              </w:rPr>
              <w:t>不</w:t>
            </w:r>
            <w:r w:rsidRPr="00653DB3">
              <w:rPr>
                <w:sz w:val="24"/>
              </w:rPr>
              <w:t>达标区，超标物质为</w:t>
            </w:r>
            <w:r w:rsidRPr="00653DB3">
              <w:rPr>
                <w:sz w:val="24"/>
              </w:rPr>
              <w:t>PM</w:t>
            </w:r>
            <w:r w:rsidRPr="00653DB3">
              <w:rPr>
                <w:rFonts w:hint="eastAsia"/>
                <w:sz w:val="24"/>
                <w:vertAlign w:val="subscript"/>
              </w:rPr>
              <w:t>2.5</w:t>
            </w:r>
            <w:r w:rsidRPr="00653DB3">
              <w:rPr>
                <w:sz w:val="24"/>
              </w:rPr>
              <w:t>和</w:t>
            </w:r>
            <w:r w:rsidRPr="00653DB3">
              <w:rPr>
                <w:rFonts w:hint="eastAsia"/>
                <w:sz w:val="24"/>
              </w:rPr>
              <w:t>O</w:t>
            </w:r>
            <w:r w:rsidRPr="00653DB3">
              <w:rPr>
                <w:rFonts w:hint="eastAsia"/>
                <w:sz w:val="24"/>
                <w:vertAlign w:val="subscript"/>
              </w:rPr>
              <w:t>3</w:t>
            </w:r>
            <w:r w:rsidRPr="00653DB3">
              <w:rPr>
                <w:rFonts w:hint="eastAsia"/>
                <w:sz w:val="24"/>
              </w:rPr>
              <w:t>，其余指标均能满足《环境空气质量标准》（</w:t>
            </w:r>
            <w:r w:rsidRPr="00653DB3">
              <w:rPr>
                <w:rFonts w:hint="eastAsia"/>
                <w:sz w:val="24"/>
              </w:rPr>
              <w:t>GB3095-2012</w:t>
            </w:r>
            <w:r w:rsidRPr="00653DB3">
              <w:rPr>
                <w:rFonts w:hint="eastAsia"/>
                <w:sz w:val="24"/>
              </w:rPr>
              <w:t>）及修改单中二级标准要求</w:t>
            </w:r>
            <w:r w:rsidR="00E3722C" w:rsidRPr="00653DB3">
              <w:rPr>
                <w:sz w:val="24"/>
              </w:rPr>
              <w:t>。</w:t>
            </w:r>
          </w:p>
          <w:p w14:paraId="70E2D9E6" w14:textId="77777777" w:rsidR="00494BAC" w:rsidRPr="00653DB3" w:rsidRDefault="00494BAC" w:rsidP="00494BAC">
            <w:pPr>
              <w:adjustRightInd w:val="0"/>
              <w:snapToGrid w:val="0"/>
              <w:spacing w:line="360" w:lineRule="auto"/>
              <w:ind w:firstLineChars="200" w:firstLine="480"/>
              <w:rPr>
                <w:sz w:val="24"/>
              </w:rPr>
            </w:pPr>
            <w:r w:rsidRPr="00653DB3">
              <w:rPr>
                <w:rFonts w:hint="eastAsia"/>
                <w:sz w:val="24"/>
              </w:rPr>
              <w:t>根据《嘉兴市大气环境质量限期达标规划》（嘉政办发</w:t>
            </w:r>
            <w:r w:rsidRPr="00653DB3">
              <w:rPr>
                <w:rFonts w:hint="eastAsia"/>
                <w:sz w:val="24"/>
              </w:rPr>
              <w:t>[2019]29</w:t>
            </w:r>
            <w:r w:rsidRPr="00653DB3">
              <w:rPr>
                <w:rFonts w:hint="eastAsia"/>
                <w:sz w:val="24"/>
              </w:rPr>
              <w:t>号）：到</w:t>
            </w:r>
            <w:r w:rsidRPr="00653DB3">
              <w:rPr>
                <w:rFonts w:hint="eastAsia"/>
                <w:sz w:val="24"/>
              </w:rPr>
              <w:t>2022</w:t>
            </w:r>
            <w:r w:rsidRPr="00653DB3">
              <w:rPr>
                <w:rFonts w:hint="eastAsia"/>
                <w:sz w:val="24"/>
              </w:rPr>
              <w:t>年，环境空气质量持续改善，</w:t>
            </w:r>
            <w:r w:rsidRPr="00653DB3">
              <w:rPr>
                <w:rFonts w:hint="eastAsia"/>
                <w:sz w:val="24"/>
              </w:rPr>
              <w:t>PM</w:t>
            </w:r>
            <w:r w:rsidRPr="00653DB3">
              <w:rPr>
                <w:rFonts w:hint="eastAsia"/>
                <w:sz w:val="24"/>
                <w:vertAlign w:val="subscript"/>
              </w:rPr>
              <w:t>2.5</w:t>
            </w:r>
            <w:r w:rsidRPr="00653DB3">
              <w:rPr>
                <w:rFonts w:hint="eastAsia"/>
                <w:sz w:val="24"/>
              </w:rPr>
              <w:t>年均浓度达到</w:t>
            </w:r>
            <w:r w:rsidRPr="00653DB3">
              <w:rPr>
                <w:rFonts w:hint="eastAsia"/>
                <w:sz w:val="24"/>
              </w:rPr>
              <w:t>35µg/m</w:t>
            </w:r>
            <w:r w:rsidRPr="00653DB3">
              <w:rPr>
                <w:rFonts w:hint="eastAsia"/>
                <w:sz w:val="24"/>
                <w:vertAlign w:val="superscript"/>
              </w:rPr>
              <w:t>3</w:t>
            </w:r>
            <w:r w:rsidRPr="00653DB3">
              <w:rPr>
                <w:rFonts w:hint="eastAsia"/>
                <w:sz w:val="24"/>
              </w:rPr>
              <w:t>及以下，</w:t>
            </w:r>
            <w:r w:rsidRPr="00653DB3">
              <w:rPr>
                <w:rFonts w:hint="eastAsia"/>
                <w:sz w:val="24"/>
              </w:rPr>
              <w:t>O</w:t>
            </w:r>
            <w:r w:rsidRPr="00653DB3">
              <w:rPr>
                <w:rFonts w:hint="eastAsia"/>
                <w:sz w:val="24"/>
                <w:vertAlign w:val="subscript"/>
              </w:rPr>
              <w:t>3</w:t>
            </w:r>
            <w:r w:rsidRPr="00653DB3">
              <w:rPr>
                <w:rFonts w:hint="eastAsia"/>
                <w:sz w:val="24"/>
              </w:rPr>
              <w:t>浓度达到拐点，其他污染物浓度持续改善；到</w:t>
            </w:r>
            <w:r w:rsidRPr="00653DB3">
              <w:rPr>
                <w:rFonts w:hint="eastAsia"/>
                <w:sz w:val="24"/>
              </w:rPr>
              <w:t>2030</w:t>
            </w:r>
            <w:r w:rsidRPr="00653DB3">
              <w:rPr>
                <w:rFonts w:hint="eastAsia"/>
                <w:sz w:val="24"/>
              </w:rPr>
              <w:t>年，</w:t>
            </w:r>
            <w:r w:rsidRPr="00653DB3">
              <w:rPr>
                <w:rFonts w:hint="eastAsia"/>
                <w:sz w:val="24"/>
              </w:rPr>
              <w:t>PM</w:t>
            </w:r>
            <w:r w:rsidRPr="00653DB3">
              <w:rPr>
                <w:rFonts w:hint="eastAsia"/>
                <w:sz w:val="24"/>
                <w:vertAlign w:val="subscript"/>
              </w:rPr>
              <w:t>2.5</w:t>
            </w:r>
            <w:r w:rsidRPr="00653DB3">
              <w:rPr>
                <w:rFonts w:hint="eastAsia"/>
                <w:sz w:val="24"/>
              </w:rPr>
              <w:t>年均浓度达到</w:t>
            </w:r>
            <w:r w:rsidRPr="00653DB3">
              <w:rPr>
                <w:rFonts w:hint="eastAsia"/>
                <w:sz w:val="24"/>
              </w:rPr>
              <w:t>30µg/m</w:t>
            </w:r>
            <w:r w:rsidRPr="00653DB3">
              <w:rPr>
                <w:rFonts w:hint="eastAsia"/>
                <w:sz w:val="24"/>
                <w:vertAlign w:val="superscript"/>
              </w:rPr>
              <w:t>3</w:t>
            </w:r>
            <w:r w:rsidRPr="00653DB3">
              <w:rPr>
                <w:rFonts w:hint="eastAsia"/>
                <w:sz w:val="24"/>
              </w:rPr>
              <w:t>左右，</w:t>
            </w:r>
            <w:r w:rsidRPr="00653DB3">
              <w:rPr>
                <w:rFonts w:hint="eastAsia"/>
                <w:sz w:val="24"/>
              </w:rPr>
              <w:t>O</w:t>
            </w:r>
            <w:r w:rsidRPr="00653DB3">
              <w:rPr>
                <w:rFonts w:hint="eastAsia"/>
                <w:sz w:val="24"/>
                <w:vertAlign w:val="subscript"/>
              </w:rPr>
              <w:t>3</w:t>
            </w:r>
            <w:r w:rsidRPr="00653DB3">
              <w:rPr>
                <w:rFonts w:hint="eastAsia"/>
                <w:sz w:val="24"/>
              </w:rPr>
              <w:t>浓度达到国家环境空气质量二级标准，其他污染物浓度持续改善，环境空气质量实现根本好转。</w:t>
            </w:r>
          </w:p>
          <w:p w14:paraId="49CE32AF" w14:textId="77777777" w:rsidR="00E3722C" w:rsidRPr="00653DB3" w:rsidRDefault="00494BAC" w:rsidP="00CE3A1E">
            <w:pPr>
              <w:adjustRightInd w:val="0"/>
              <w:snapToGrid w:val="0"/>
              <w:spacing w:line="360" w:lineRule="auto"/>
              <w:ind w:firstLineChars="200" w:firstLine="480"/>
              <w:rPr>
                <w:sz w:val="24"/>
              </w:rPr>
            </w:pPr>
            <w:r w:rsidRPr="00653DB3">
              <w:rPr>
                <w:rFonts w:hint="eastAsia"/>
                <w:sz w:val="24"/>
              </w:rPr>
              <w:t>随着《嘉兴市大气环境质量限期达标规划》和《嘉兴市生态环境保护“十三五”规划》的推进，嘉兴地区将继续渗入推进“五气共治”，确保区域环境空气质量达标</w:t>
            </w:r>
            <w:r w:rsidR="00E3722C" w:rsidRPr="00653DB3">
              <w:rPr>
                <w:rFonts w:hint="eastAsia"/>
                <w:sz w:val="24"/>
              </w:rPr>
              <w:t>。</w:t>
            </w:r>
          </w:p>
          <w:p w14:paraId="067B2D3C" w14:textId="77777777" w:rsidR="009A0B17" w:rsidRPr="00653DB3" w:rsidRDefault="009A0B17" w:rsidP="00E3722C">
            <w:pPr>
              <w:adjustRightInd w:val="0"/>
              <w:snapToGrid w:val="0"/>
              <w:spacing w:line="360" w:lineRule="auto"/>
              <w:outlineLvl w:val="2"/>
              <w:rPr>
                <w:b/>
                <w:sz w:val="24"/>
              </w:rPr>
            </w:pPr>
            <w:r w:rsidRPr="00653DB3">
              <w:rPr>
                <w:b/>
                <w:sz w:val="24"/>
              </w:rPr>
              <w:t>3.1.</w:t>
            </w:r>
            <w:r w:rsidR="008979C5" w:rsidRPr="00653DB3">
              <w:rPr>
                <w:rFonts w:hint="eastAsia"/>
                <w:b/>
                <w:sz w:val="24"/>
              </w:rPr>
              <w:t>3</w:t>
            </w:r>
            <w:r w:rsidRPr="00653DB3">
              <w:rPr>
                <w:rFonts w:hint="eastAsia"/>
                <w:b/>
                <w:sz w:val="24"/>
              </w:rPr>
              <w:t>声环境</w:t>
            </w:r>
            <w:r w:rsidRPr="00653DB3">
              <w:rPr>
                <w:b/>
                <w:sz w:val="24"/>
              </w:rPr>
              <w:t>质量现状</w:t>
            </w:r>
          </w:p>
          <w:p w14:paraId="3E82F91D" w14:textId="77777777" w:rsidR="009D254A" w:rsidRPr="00653DB3" w:rsidRDefault="00663D8C" w:rsidP="00DC6636">
            <w:pPr>
              <w:adjustRightInd w:val="0"/>
              <w:snapToGrid w:val="0"/>
              <w:spacing w:line="360" w:lineRule="auto"/>
              <w:ind w:firstLineChars="200" w:firstLine="480"/>
              <w:rPr>
                <w:sz w:val="24"/>
              </w:rPr>
            </w:pPr>
            <w:r w:rsidRPr="00653DB3">
              <w:rPr>
                <w:rFonts w:hint="eastAsia"/>
                <w:sz w:val="24"/>
              </w:rPr>
              <w:t>为了解本项目所在地声环境质量现状</w:t>
            </w:r>
            <w:r w:rsidR="00204917" w:rsidRPr="00653DB3">
              <w:rPr>
                <w:rFonts w:hint="eastAsia"/>
                <w:sz w:val="24"/>
              </w:rPr>
              <w:t>，</w:t>
            </w:r>
            <w:proofErr w:type="gramStart"/>
            <w:r w:rsidR="00E3722C" w:rsidRPr="00653DB3">
              <w:rPr>
                <w:rFonts w:hint="eastAsia"/>
                <w:sz w:val="24"/>
              </w:rPr>
              <w:t>本环评</w:t>
            </w:r>
            <w:r w:rsidR="00240EB6" w:rsidRPr="00653DB3">
              <w:rPr>
                <w:sz w:val="24"/>
              </w:rPr>
              <w:t>对</w:t>
            </w:r>
            <w:proofErr w:type="gramEnd"/>
            <w:r w:rsidR="00240EB6" w:rsidRPr="00653DB3">
              <w:rPr>
                <w:rFonts w:hint="eastAsia"/>
                <w:sz w:val="24"/>
              </w:rPr>
              <w:t>该区域</w:t>
            </w:r>
            <w:r w:rsidR="00240EB6" w:rsidRPr="00653DB3">
              <w:rPr>
                <w:sz w:val="24"/>
              </w:rPr>
              <w:t>噪声进行现状监测</w:t>
            </w:r>
            <w:r w:rsidR="009D254A" w:rsidRPr="00653DB3">
              <w:rPr>
                <w:rFonts w:hint="eastAsia"/>
                <w:sz w:val="24"/>
              </w:rPr>
              <w:t>，</w:t>
            </w:r>
            <w:r w:rsidR="0004182B" w:rsidRPr="00653DB3">
              <w:rPr>
                <w:rFonts w:hint="eastAsia"/>
                <w:sz w:val="24"/>
              </w:rPr>
              <w:t>监测</w:t>
            </w:r>
            <w:r w:rsidR="009D254A" w:rsidRPr="00653DB3">
              <w:rPr>
                <w:rFonts w:hint="eastAsia"/>
                <w:sz w:val="24"/>
              </w:rPr>
              <w:t>时间：</w:t>
            </w:r>
            <w:r w:rsidR="009D254A" w:rsidRPr="00653DB3">
              <w:rPr>
                <w:rFonts w:hint="eastAsia"/>
                <w:sz w:val="24"/>
              </w:rPr>
              <w:t>202</w:t>
            </w:r>
            <w:r w:rsidR="00196C31" w:rsidRPr="00653DB3">
              <w:rPr>
                <w:rFonts w:hint="eastAsia"/>
                <w:sz w:val="24"/>
              </w:rPr>
              <w:t>1</w:t>
            </w:r>
            <w:r w:rsidR="009D254A" w:rsidRPr="00653DB3">
              <w:rPr>
                <w:rFonts w:hint="eastAsia"/>
                <w:sz w:val="24"/>
              </w:rPr>
              <w:t>年</w:t>
            </w:r>
            <w:r w:rsidR="00196C31" w:rsidRPr="00653DB3">
              <w:rPr>
                <w:rFonts w:hint="eastAsia"/>
                <w:sz w:val="24"/>
              </w:rPr>
              <w:t>1</w:t>
            </w:r>
            <w:r w:rsidR="009D254A" w:rsidRPr="00653DB3">
              <w:rPr>
                <w:rFonts w:hint="eastAsia"/>
                <w:sz w:val="24"/>
              </w:rPr>
              <w:t>月</w:t>
            </w:r>
            <w:r w:rsidR="00196C31" w:rsidRPr="00653DB3">
              <w:rPr>
                <w:rFonts w:hint="eastAsia"/>
                <w:sz w:val="24"/>
              </w:rPr>
              <w:t>15</w:t>
            </w:r>
            <w:r w:rsidR="009D254A" w:rsidRPr="00653DB3">
              <w:rPr>
                <w:rFonts w:hint="eastAsia"/>
                <w:sz w:val="24"/>
              </w:rPr>
              <w:t>日。监测频次：</w:t>
            </w:r>
            <w:r w:rsidR="0004182B" w:rsidRPr="00653DB3">
              <w:rPr>
                <w:sz w:val="24"/>
              </w:rPr>
              <w:t>昼</w:t>
            </w:r>
            <w:r w:rsidR="0004182B" w:rsidRPr="00653DB3">
              <w:rPr>
                <w:rFonts w:hint="eastAsia"/>
                <w:sz w:val="24"/>
              </w:rPr>
              <w:t>间、夜间各</w:t>
            </w:r>
            <w:r w:rsidR="0004182B" w:rsidRPr="00653DB3">
              <w:rPr>
                <w:sz w:val="24"/>
              </w:rPr>
              <w:t>一次</w:t>
            </w:r>
            <w:r w:rsidR="009D254A" w:rsidRPr="00653DB3">
              <w:rPr>
                <w:rFonts w:hint="eastAsia"/>
                <w:sz w:val="24"/>
              </w:rPr>
              <w:t>。监测结果见表</w:t>
            </w:r>
            <w:r w:rsidR="009D254A" w:rsidRPr="00653DB3">
              <w:rPr>
                <w:rFonts w:hint="eastAsia"/>
                <w:sz w:val="24"/>
              </w:rPr>
              <w:t>3-3</w:t>
            </w:r>
            <w:r w:rsidR="009D254A" w:rsidRPr="00653DB3">
              <w:rPr>
                <w:rFonts w:hint="eastAsia"/>
                <w:sz w:val="24"/>
              </w:rPr>
              <w:t>，噪声监测点位见附图</w:t>
            </w:r>
            <w:r w:rsidR="00D120C7" w:rsidRPr="00653DB3">
              <w:rPr>
                <w:rFonts w:hint="eastAsia"/>
                <w:sz w:val="24"/>
              </w:rPr>
              <w:t>9</w:t>
            </w:r>
            <w:r w:rsidR="009D254A" w:rsidRPr="00653DB3">
              <w:rPr>
                <w:rFonts w:hint="eastAsia"/>
                <w:sz w:val="24"/>
              </w:rPr>
              <w:t>。</w:t>
            </w:r>
          </w:p>
          <w:p w14:paraId="419BAEB8" w14:textId="77777777" w:rsidR="009D254A" w:rsidRPr="00653DB3" w:rsidRDefault="009D254A" w:rsidP="00204917">
            <w:pPr>
              <w:adjustRightInd w:val="0"/>
              <w:snapToGrid w:val="0"/>
              <w:jc w:val="center"/>
              <w:rPr>
                <w:rFonts w:hAnsi="宋体"/>
                <w:b/>
              </w:rPr>
            </w:pPr>
          </w:p>
          <w:p w14:paraId="0C8A92E0" w14:textId="77777777" w:rsidR="00AC3F6E" w:rsidRPr="00653DB3" w:rsidRDefault="00AC3F6E" w:rsidP="00204917">
            <w:pPr>
              <w:adjustRightInd w:val="0"/>
              <w:snapToGrid w:val="0"/>
              <w:jc w:val="center"/>
              <w:rPr>
                <w:rFonts w:hAnsi="宋体"/>
                <w:b/>
              </w:rPr>
            </w:pPr>
          </w:p>
          <w:p w14:paraId="3B316089" w14:textId="77777777" w:rsidR="00240EB6" w:rsidRPr="00653DB3" w:rsidRDefault="00240EB6" w:rsidP="00240EB6">
            <w:pPr>
              <w:adjustRightInd w:val="0"/>
              <w:snapToGrid w:val="0"/>
              <w:jc w:val="center"/>
              <w:rPr>
                <w:b/>
                <w:kern w:val="0"/>
              </w:rPr>
            </w:pPr>
            <w:r w:rsidRPr="00653DB3">
              <w:rPr>
                <w:b/>
              </w:rPr>
              <w:lastRenderedPageBreak/>
              <w:t>表</w:t>
            </w:r>
            <w:r w:rsidRPr="00653DB3">
              <w:rPr>
                <w:b/>
              </w:rPr>
              <w:t>3-</w:t>
            </w:r>
            <w:r w:rsidRPr="00653DB3">
              <w:rPr>
                <w:rFonts w:hint="eastAsia"/>
                <w:b/>
              </w:rPr>
              <w:t>3</w:t>
            </w:r>
            <w:r w:rsidRPr="00653DB3">
              <w:rPr>
                <w:b/>
              </w:rPr>
              <w:t xml:space="preserve">   </w:t>
            </w:r>
            <w:r w:rsidRPr="00653DB3">
              <w:rPr>
                <w:b/>
                <w:kern w:val="0"/>
              </w:rPr>
              <w:t>噪声监测结果</w:t>
            </w:r>
            <w:r w:rsidRPr="00653DB3">
              <w:rPr>
                <w:b/>
                <w:kern w:val="0"/>
              </w:rPr>
              <w:t xml:space="preserve">     </w:t>
            </w:r>
            <w:r w:rsidRPr="00653DB3">
              <w:rPr>
                <w:b/>
                <w:kern w:val="0"/>
              </w:rPr>
              <w:t>单位：</w:t>
            </w:r>
            <w:r w:rsidRPr="00653DB3">
              <w:rPr>
                <w:b/>
                <w:kern w:val="0"/>
              </w:rPr>
              <w:t>dB</w:t>
            </w:r>
            <w:r w:rsidRPr="00653DB3">
              <w:rPr>
                <w:b/>
                <w:kern w:val="0"/>
              </w:rPr>
              <w:t>（</w:t>
            </w:r>
            <w:r w:rsidRPr="00653DB3">
              <w:rPr>
                <w:b/>
                <w:kern w:val="0"/>
              </w:rPr>
              <w:t>A</w:t>
            </w:r>
            <w:r w:rsidRPr="00653DB3">
              <w:rPr>
                <w:b/>
                <w:kern w:val="0"/>
              </w:rPr>
              <w:t>）</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92"/>
              <w:gridCol w:w="1701"/>
              <w:gridCol w:w="1134"/>
              <w:gridCol w:w="992"/>
              <w:gridCol w:w="1134"/>
              <w:gridCol w:w="1134"/>
              <w:gridCol w:w="1640"/>
            </w:tblGrid>
            <w:tr w:rsidR="00653DB3" w:rsidRPr="00653DB3" w14:paraId="1BAABA15" w14:textId="77777777" w:rsidTr="00D50D42">
              <w:trPr>
                <w:jc w:val="center"/>
              </w:trPr>
              <w:tc>
                <w:tcPr>
                  <w:tcW w:w="992" w:type="dxa"/>
                  <w:vMerge w:val="restart"/>
                  <w:vAlign w:val="center"/>
                </w:tcPr>
                <w:p w14:paraId="70513458" w14:textId="77777777" w:rsidR="00A05BB1" w:rsidRPr="00653DB3" w:rsidRDefault="00A05BB1" w:rsidP="00D50D42">
                  <w:pPr>
                    <w:pStyle w:val="af2"/>
                    <w:adjustRightInd w:val="0"/>
                    <w:snapToGrid w:val="0"/>
                    <w:jc w:val="center"/>
                    <w:rPr>
                      <w:rFonts w:ascii="Times New Roman" w:hAnsi="Times New Roman"/>
                      <w:b/>
                      <w:sz w:val="21"/>
                      <w:szCs w:val="21"/>
                    </w:rPr>
                  </w:pPr>
                  <w:r w:rsidRPr="00653DB3">
                    <w:rPr>
                      <w:rFonts w:ascii="Times New Roman" w:hAnsi="Times New Roman" w:hint="eastAsia"/>
                      <w:b/>
                      <w:sz w:val="21"/>
                      <w:szCs w:val="21"/>
                    </w:rPr>
                    <w:t>序号</w:t>
                  </w:r>
                </w:p>
              </w:tc>
              <w:tc>
                <w:tcPr>
                  <w:tcW w:w="1701" w:type="dxa"/>
                  <w:vMerge w:val="restart"/>
                  <w:vAlign w:val="center"/>
                </w:tcPr>
                <w:p w14:paraId="7652063B" w14:textId="77777777" w:rsidR="00A05BB1" w:rsidRPr="00653DB3" w:rsidRDefault="00A05BB1" w:rsidP="00D50D42">
                  <w:pPr>
                    <w:pStyle w:val="af2"/>
                    <w:adjustRightInd w:val="0"/>
                    <w:snapToGrid w:val="0"/>
                    <w:jc w:val="center"/>
                    <w:rPr>
                      <w:rFonts w:ascii="Times New Roman" w:hAnsi="Times New Roman"/>
                      <w:b/>
                      <w:sz w:val="21"/>
                      <w:szCs w:val="21"/>
                    </w:rPr>
                  </w:pPr>
                  <w:r w:rsidRPr="00653DB3">
                    <w:rPr>
                      <w:rFonts w:ascii="Times New Roman" w:hAnsi="Times New Roman"/>
                      <w:b/>
                      <w:sz w:val="21"/>
                      <w:szCs w:val="21"/>
                    </w:rPr>
                    <w:t>测</w:t>
                  </w:r>
                  <w:r w:rsidRPr="00653DB3">
                    <w:rPr>
                      <w:rFonts w:ascii="Times New Roman" w:hAnsi="Times New Roman" w:hint="eastAsia"/>
                      <w:b/>
                      <w:sz w:val="21"/>
                      <w:szCs w:val="21"/>
                    </w:rPr>
                    <w:t>点</w:t>
                  </w:r>
                  <w:r w:rsidRPr="00653DB3">
                    <w:rPr>
                      <w:rFonts w:ascii="Times New Roman" w:hAnsi="Times New Roman"/>
                      <w:b/>
                      <w:sz w:val="21"/>
                      <w:szCs w:val="21"/>
                    </w:rPr>
                    <w:t>位置</w:t>
                  </w:r>
                </w:p>
              </w:tc>
              <w:tc>
                <w:tcPr>
                  <w:tcW w:w="2126" w:type="dxa"/>
                  <w:gridSpan w:val="2"/>
                  <w:vAlign w:val="center"/>
                </w:tcPr>
                <w:p w14:paraId="43C605C9" w14:textId="77777777" w:rsidR="00A05BB1" w:rsidRPr="00653DB3" w:rsidRDefault="00A05BB1" w:rsidP="00D50D42">
                  <w:pPr>
                    <w:pStyle w:val="af2"/>
                    <w:adjustRightInd w:val="0"/>
                    <w:snapToGrid w:val="0"/>
                    <w:jc w:val="center"/>
                    <w:rPr>
                      <w:rFonts w:ascii="Times New Roman" w:hAnsi="Times New Roman"/>
                      <w:b/>
                      <w:sz w:val="21"/>
                      <w:szCs w:val="21"/>
                    </w:rPr>
                  </w:pPr>
                  <w:r w:rsidRPr="00653DB3">
                    <w:rPr>
                      <w:rFonts w:ascii="Times New Roman" w:hAnsi="Times New Roman"/>
                      <w:b/>
                      <w:sz w:val="21"/>
                      <w:szCs w:val="21"/>
                    </w:rPr>
                    <w:t>监测值</w:t>
                  </w:r>
                </w:p>
              </w:tc>
              <w:tc>
                <w:tcPr>
                  <w:tcW w:w="2268" w:type="dxa"/>
                  <w:gridSpan w:val="2"/>
                  <w:vAlign w:val="center"/>
                </w:tcPr>
                <w:p w14:paraId="1ED8CFB5" w14:textId="6706A94F" w:rsidR="00A05BB1" w:rsidRPr="00653DB3" w:rsidRDefault="00A05BB1" w:rsidP="00D50D42">
                  <w:pPr>
                    <w:pStyle w:val="af2"/>
                    <w:adjustRightInd w:val="0"/>
                    <w:snapToGrid w:val="0"/>
                    <w:jc w:val="center"/>
                    <w:rPr>
                      <w:rFonts w:ascii="Times New Roman" w:hAnsi="Times New Roman"/>
                      <w:b/>
                      <w:sz w:val="21"/>
                      <w:szCs w:val="21"/>
                    </w:rPr>
                  </w:pPr>
                  <w:r w:rsidRPr="00653DB3">
                    <w:rPr>
                      <w:rFonts w:ascii="Times New Roman" w:hAnsi="Times New Roman"/>
                      <w:b/>
                      <w:sz w:val="21"/>
                      <w:szCs w:val="21"/>
                    </w:rPr>
                    <w:t>标准值</w:t>
                  </w:r>
                  <w:r w:rsidR="006775E1" w:rsidRPr="00653DB3">
                    <w:rPr>
                      <w:rFonts w:ascii="Times New Roman" w:hAnsi="Times New Roman" w:hint="eastAsia"/>
                      <w:b/>
                      <w:sz w:val="21"/>
                      <w:szCs w:val="21"/>
                    </w:rPr>
                    <w:t>*</w:t>
                  </w:r>
                </w:p>
              </w:tc>
              <w:tc>
                <w:tcPr>
                  <w:tcW w:w="1640" w:type="dxa"/>
                  <w:vMerge w:val="restart"/>
                  <w:vAlign w:val="center"/>
                </w:tcPr>
                <w:p w14:paraId="7EA50481" w14:textId="77777777" w:rsidR="00A05BB1" w:rsidRPr="00653DB3" w:rsidRDefault="00A05BB1" w:rsidP="00D50D42">
                  <w:pPr>
                    <w:pStyle w:val="af2"/>
                    <w:adjustRightInd w:val="0"/>
                    <w:snapToGrid w:val="0"/>
                    <w:jc w:val="center"/>
                    <w:rPr>
                      <w:rFonts w:ascii="Times New Roman" w:hAnsi="Times New Roman"/>
                      <w:b/>
                      <w:sz w:val="21"/>
                      <w:szCs w:val="21"/>
                    </w:rPr>
                  </w:pPr>
                  <w:r w:rsidRPr="00653DB3">
                    <w:rPr>
                      <w:rFonts w:ascii="Times New Roman" w:hAnsi="Times New Roman"/>
                      <w:b/>
                      <w:sz w:val="21"/>
                      <w:szCs w:val="21"/>
                    </w:rPr>
                    <w:t>是否达标</w:t>
                  </w:r>
                </w:p>
              </w:tc>
            </w:tr>
            <w:tr w:rsidR="00653DB3" w:rsidRPr="00653DB3" w14:paraId="374B3B49" w14:textId="77777777" w:rsidTr="00D50D42">
              <w:trPr>
                <w:jc w:val="center"/>
              </w:trPr>
              <w:tc>
                <w:tcPr>
                  <w:tcW w:w="992" w:type="dxa"/>
                  <w:vMerge/>
                  <w:vAlign w:val="center"/>
                </w:tcPr>
                <w:p w14:paraId="7FB17CC9" w14:textId="77777777" w:rsidR="00A05BB1" w:rsidRPr="00653DB3" w:rsidRDefault="00A05BB1" w:rsidP="00D50D42">
                  <w:pPr>
                    <w:pStyle w:val="af2"/>
                    <w:adjustRightInd w:val="0"/>
                    <w:snapToGrid w:val="0"/>
                    <w:jc w:val="center"/>
                    <w:rPr>
                      <w:rFonts w:ascii="Times New Roman" w:hAnsi="Times New Roman"/>
                      <w:b/>
                      <w:sz w:val="21"/>
                      <w:szCs w:val="21"/>
                    </w:rPr>
                  </w:pPr>
                </w:p>
              </w:tc>
              <w:tc>
                <w:tcPr>
                  <w:tcW w:w="1701" w:type="dxa"/>
                  <w:vMerge/>
                  <w:vAlign w:val="center"/>
                </w:tcPr>
                <w:p w14:paraId="570D1DF5" w14:textId="77777777" w:rsidR="00A05BB1" w:rsidRPr="00653DB3" w:rsidRDefault="00A05BB1" w:rsidP="00D50D42">
                  <w:pPr>
                    <w:pStyle w:val="af2"/>
                    <w:adjustRightInd w:val="0"/>
                    <w:snapToGrid w:val="0"/>
                    <w:jc w:val="center"/>
                    <w:rPr>
                      <w:rFonts w:ascii="Times New Roman" w:hAnsi="Times New Roman"/>
                      <w:b/>
                      <w:sz w:val="21"/>
                      <w:szCs w:val="21"/>
                    </w:rPr>
                  </w:pPr>
                </w:p>
              </w:tc>
              <w:tc>
                <w:tcPr>
                  <w:tcW w:w="1134" w:type="dxa"/>
                  <w:tcBorders>
                    <w:right w:val="single" w:sz="4" w:space="0" w:color="auto"/>
                  </w:tcBorders>
                  <w:vAlign w:val="center"/>
                </w:tcPr>
                <w:p w14:paraId="2D43326C" w14:textId="77777777" w:rsidR="00A05BB1" w:rsidRPr="00653DB3" w:rsidRDefault="00A05BB1" w:rsidP="00D50D42">
                  <w:pPr>
                    <w:pStyle w:val="af2"/>
                    <w:adjustRightInd w:val="0"/>
                    <w:snapToGrid w:val="0"/>
                    <w:jc w:val="center"/>
                    <w:rPr>
                      <w:rFonts w:ascii="Times New Roman" w:hAnsi="Times New Roman"/>
                      <w:b/>
                      <w:sz w:val="21"/>
                      <w:szCs w:val="21"/>
                    </w:rPr>
                  </w:pPr>
                  <w:r w:rsidRPr="00653DB3">
                    <w:rPr>
                      <w:rFonts w:ascii="Times New Roman" w:hAnsi="Times New Roman"/>
                      <w:b/>
                      <w:sz w:val="21"/>
                      <w:szCs w:val="21"/>
                    </w:rPr>
                    <w:t>昼间</w:t>
                  </w:r>
                  <w:r w:rsidRPr="00653DB3">
                    <w:rPr>
                      <w:rFonts w:ascii="Times New Roman" w:hAnsi="Times New Roman"/>
                      <w:b/>
                      <w:sz w:val="21"/>
                      <w:szCs w:val="21"/>
                    </w:rPr>
                    <w:t>dB(A)</w:t>
                  </w:r>
                </w:p>
              </w:tc>
              <w:tc>
                <w:tcPr>
                  <w:tcW w:w="992" w:type="dxa"/>
                  <w:tcBorders>
                    <w:left w:val="single" w:sz="4" w:space="0" w:color="auto"/>
                  </w:tcBorders>
                  <w:vAlign w:val="center"/>
                </w:tcPr>
                <w:p w14:paraId="05F21ABA" w14:textId="77777777" w:rsidR="00A05BB1" w:rsidRPr="00653DB3" w:rsidRDefault="00A05BB1" w:rsidP="00D50D42">
                  <w:pPr>
                    <w:pStyle w:val="af2"/>
                    <w:adjustRightInd w:val="0"/>
                    <w:snapToGrid w:val="0"/>
                    <w:jc w:val="center"/>
                    <w:rPr>
                      <w:rFonts w:ascii="Times New Roman" w:hAnsi="Times New Roman"/>
                      <w:b/>
                      <w:sz w:val="21"/>
                      <w:szCs w:val="21"/>
                    </w:rPr>
                  </w:pPr>
                  <w:r w:rsidRPr="00653DB3">
                    <w:rPr>
                      <w:rFonts w:ascii="Times New Roman" w:hAnsi="Times New Roman" w:hint="eastAsia"/>
                      <w:b/>
                      <w:sz w:val="21"/>
                      <w:szCs w:val="21"/>
                    </w:rPr>
                    <w:t>夜</w:t>
                  </w:r>
                  <w:r w:rsidRPr="00653DB3">
                    <w:rPr>
                      <w:rFonts w:ascii="Times New Roman" w:hAnsi="Times New Roman"/>
                      <w:b/>
                      <w:sz w:val="21"/>
                      <w:szCs w:val="21"/>
                    </w:rPr>
                    <w:t>间</w:t>
                  </w:r>
                  <w:r w:rsidRPr="00653DB3">
                    <w:rPr>
                      <w:rFonts w:ascii="Times New Roman" w:hAnsi="Times New Roman"/>
                      <w:b/>
                      <w:sz w:val="21"/>
                      <w:szCs w:val="21"/>
                    </w:rPr>
                    <w:t>dB(A)</w:t>
                  </w:r>
                </w:p>
              </w:tc>
              <w:tc>
                <w:tcPr>
                  <w:tcW w:w="1134" w:type="dxa"/>
                  <w:tcBorders>
                    <w:right w:val="single" w:sz="4" w:space="0" w:color="auto"/>
                  </w:tcBorders>
                  <w:vAlign w:val="center"/>
                </w:tcPr>
                <w:p w14:paraId="33F7FB9B" w14:textId="77777777" w:rsidR="00A05BB1" w:rsidRPr="00653DB3" w:rsidRDefault="00A05BB1" w:rsidP="00D50D42">
                  <w:pPr>
                    <w:pStyle w:val="af2"/>
                    <w:adjustRightInd w:val="0"/>
                    <w:snapToGrid w:val="0"/>
                    <w:jc w:val="center"/>
                    <w:rPr>
                      <w:rFonts w:ascii="Times New Roman" w:hAnsi="Times New Roman"/>
                      <w:b/>
                      <w:sz w:val="21"/>
                      <w:szCs w:val="21"/>
                    </w:rPr>
                  </w:pPr>
                  <w:r w:rsidRPr="00653DB3">
                    <w:rPr>
                      <w:rFonts w:ascii="Times New Roman" w:hAnsi="Times New Roman"/>
                      <w:b/>
                      <w:sz w:val="21"/>
                      <w:szCs w:val="21"/>
                    </w:rPr>
                    <w:t>昼间</w:t>
                  </w:r>
                  <w:r w:rsidRPr="00653DB3">
                    <w:rPr>
                      <w:rFonts w:ascii="Times New Roman" w:hAnsi="Times New Roman"/>
                      <w:b/>
                      <w:sz w:val="21"/>
                      <w:szCs w:val="21"/>
                    </w:rPr>
                    <w:t>dB(A)</w:t>
                  </w:r>
                </w:p>
              </w:tc>
              <w:tc>
                <w:tcPr>
                  <w:tcW w:w="1134" w:type="dxa"/>
                  <w:tcBorders>
                    <w:left w:val="single" w:sz="4" w:space="0" w:color="auto"/>
                  </w:tcBorders>
                  <w:vAlign w:val="center"/>
                </w:tcPr>
                <w:p w14:paraId="4B7C3F53" w14:textId="77777777" w:rsidR="00A05BB1" w:rsidRPr="00653DB3" w:rsidRDefault="00A05BB1" w:rsidP="00D50D42">
                  <w:pPr>
                    <w:pStyle w:val="af2"/>
                    <w:adjustRightInd w:val="0"/>
                    <w:snapToGrid w:val="0"/>
                    <w:jc w:val="center"/>
                    <w:rPr>
                      <w:rFonts w:ascii="Times New Roman" w:hAnsi="Times New Roman"/>
                      <w:b/>
                      <w:sz w:val="21"/>
                      <w:szCs w:val="21"/>
                    </w:rPr>
                  </w:pPr>
                  <w:r w:rsidRPr="00653DB3">
                    <w:rPr>
                      <w:rFonts w:ascii="Times New Roman" w:hAnsi="Times New Roman" w:hint="eastAsia"/>
                      <w:b/>
                      <w:sz w:val="21"/>
                      <w:szCs w:val="21"/>
                    </w:rPr>
                    <w:t>夜</w:t>
                  </w:r>
                  <w:r w:rsidRPr="00653DB3">
                    <w:rPr>
                      <w:rFonts w:ascii="Times New Roman" w:hAnsi="Times New Roman"/>
                      <w:b/>
                      <w:sz w:val="21"/>
                      <w:szCs w:val="21"/>
                    </w:rPr>
                    <w:t>间</w:t>
                  </w:r>
                  <w:r w:rsidRPr="00653DB3">
                    <w:rPr>
                      <w:rFonts w:ascii="Times New Roman" w:hAnsi="Times New Roman"/>
                      <w:b/>
                      <w:sz w:val="21"/>
                      <w:szCs w:val="21"/>
                    </w:rPr>
                    <w:t>dB(A)</w:t>
                  </w:r>
                </w:p>
              </w:tc>
              <w:tc>
                <w:tcPr>
                  <w:tcW w:w="1640" w:type="dxa"/>
                  <w:vMerge/>
                  <w:vAlign w:val="center"/>
                </w:tcPr>
                <w:p w14:paraId="78964112" w14:textId="77777777" w:rsidR="00A05BB1" w:rsidRPr="00653DB3" w:rsidRDefault="00A05BB1" w:rsidP="00D50D42">
                  <w:pPr>
                    <w:pStyle w:val="af2"/>
                    <w:adjustRightInd w:val="0"/>
                    <w:snapToGrid w:val="0"/>
                    <w:jc w:val="center"/>
                    <w:rPr>
                      <w:rFonts w:ascii="Times New Roman" w:hAnsi="Times New Roman"/>
                      <w:b/>
                      <w:sz w:val="21"/>
                      <w:szCs w:val="21"/>
                    </w:rPr>
                  </w:pPr>
                </w:p>
              </w:tc>
            </w:tr>
            <w:tr w:rsidR="00653DB3" w:rsidRPr="00653DB3" w14:paraId="1C6D5D54" w14:textId="77777777" w:rsidTr="00D50D42">
              <w:trPr>
                <w:jc w:val="center"/>
              </w:trPr>
              <w:tc>
                <w:tcPr>
                  <w:tcW w:w="992" w:type="dxa"/>
                  <w:vAlign w:val="center"/>
                </w:tcPr>
                <w:p w14:paraId="5C2E4126" w14:textId="77777777" w:rsidR="00A05BB1" w:rsidRPr="00653DB3" w:rsidRDefault="00A05BB1" w:rsidP="00D50D42">
                  <w:pPr>
                    <w:pStyle w:val="af2"/>
                    <w:adjustRightInd w:val="0"/>
                    <w:snapToGrid w:val="0"/>
                    <w:jc w:val="center"/>
                    <w:rPr>
                      <w:rFonts w:ascii="Times New Roman" w:hAnsi="Times New Roman"/>
                      <w:bCs/>
                      <w:sz w:val="21"/>
                      <w:szCs w:val="21"/>
                    </w:rPr>
                  </w:pPr>
                  <w:r w:rsidRPr="00653DB3">
                    <w:rPr>
                      <w:rFonts w:ascii="Times New Roman" w:hAnsi="Times New Roman"/>
                      <w:bCs/>
                      <w:sz w:val="21"/>
                      <w:szCs w:val="21"/>
                    </w:rPr>
                    <w:t>1</w:t>
                  </w:r>
                </w:p>
              </w:tc>
              <w:tc>
                <w:tcPr>
                  <w:tcW w:w="1701" w:type="dxa"/>
                  <w:vAlign w:val="center"/>
                </w:tcPr>
                <w:p w14:paraId="758642A4" w14:textId="77777777" w:rsidR="00A05BB1" w:rsidRPr="00653DB3" w:rsidRDefault="00A05BB1" w:rsidP="00D50D42">
                  <w:pPr>
                    <w:pStyle w:val="af2"/>
                    <w:adjustRightInd w:val="0"/>
                    <w:snapToGrid w:val="0"/>
                    <w:jc w:val="center"/>
                    <w:rPr>
                      <w:rFonts w:ascii="Times New Roman" w:hAnsi="Times New Roman"/>
                      <w:bCs/>
                      <w:sz w:val="21"/>
                      <w:szCs w:val="21"/>
                    </w:rPr>
                  </w:pPr>
                  <w:r w:rsidRPr="00653DB3">
                    <w:rPr>
                      <w:rFonts w:ascii="Times New Roman" w:hAnsi="Times New Roman"/>
                      <w:bCs/>
                      <w:sz w:val="21"/>
                      <w:szCs w:val="21"/>
                    </w:rPr>
                    <w:t>1#</w:t>
                  </w:r>
                  <w:r w:rsidRPr="00653DB3">
                    <w:rPr>
                      <w:rFonts w:ascii="Times New Roman" w:hAnsi="Times New Roman"/>
                      <w:bCs/>
                      <w:sz w:val="21"/>
                      <w:szCs w:val="21"/>
                    </w:rPr>
                    <w:t>东</w:t>
                  </w:r>
                  <w:r w:rsidRPr="00653DB3">
                    <w:rPr>
                      <w:rFonts w:ascii="Times New Roman" w:hAnsi="Times New Roman" w:hint="eastAsia"/>
                      <w:bCs/>
                      <w:sz w:val="21"/>
                      <w:szCs w:val="21"/>
                    </w:rPr>
                    <w:t>侧</w:t>
                  </w:r>
                </w:p>
              </w:tc>
              <w:tc>
                <w:tcPr>
                  <w:tcW w:w="1134" w:type="dxa"/>
                  <w:tcBorders>
                    <w:right w:val="single" w:sz="4" w:space="0" w:color="auto"/>
                  </w:tcBorders>
                  <w:vAlign w:val="center"/>
                </w:tcPr>
                <w:p w14:paraId="3AB786BD" w14:textId="77777777" w:rsidR="00A05BB1" w:rsidRPr="00653DB3" w:rsidRDefault="00A05BB1" w:rsidP="00D50D42">
                  <w:pPr>
                    <w:autoSpaceDE w:val="0"/>
                    <w:autoSpaceDN w:val="0"/>
                    <w:adjustRightInd w:val="0"/>
                    <w:snapToGrid w:val="0"/>
                    <w:jc w:val="center"/>
                    <w:rPr>
                      <w:szCs w:val="21"/>
                    </w:rPr>
                  </w:pPr>
                  <w:r w:rsidRPr="00653DB3">
                    <w:rPr>
                      <w:rFonts w:hint="eastAsia"/>
                      <w:szCs w:val="21"/>
                    </w:rPr>
                    <w:t>5</w:t>
                  </w:r>
                  <w:r w:rsidR="007635EF" w:rsidRPr="00653DB3">
                    <w:rPr>
                      <w:rFonts w:hint="eastAsia"/>
                      <w:szCs w:val="21"/>
                    </w:rPr>
                    <w:t>2</w:t>
                  </w:r>
                  <w:r w:rsidRPr="00653DB3">
                    <w:rPr>
                      <w:rFonts w:hint="eastAsia"/>
                      <w:szCs w:val="21"/>
                    </w:rPr>
                    <w:t>.</w:t>
                  </w:r>
                  <w:r w:rsidR="007635EF" w:rsidRPr="00653DB3">
                    <w:rPr>
                      <w:rFonts w:hint="eastAsia"/>
                      <w:szCs w:val="21"/>
                    </w:rPr>
                    <w:t>3</w:t>
                  </w:r>
                </w:p>
              </w:tc>
              <w:tc>
                <w:tcPr>
                  <w:tcW w:w="992" w:type="dxa"/>
                  <w:tcBorders>
                    <w:left w:val="single" w:sz="4" w:space="0" w:color="auto"/>
                  </w:tcBorders>
                  <w:vAlign w:val="center"/>
                </w:tcPr>
                <w:p w14:paraId="2DB8CF90" w14:textId="77777777" w:rsidR="00A05BB1" w:rsidRPr="00653DB3" w:rsidRDefault="007635EF" w:rsidP="00D50D42">
                  <w:pPr>
                    <w:autoSpaceDE w:val="0"/>
                    <w:autoSpaceDN w:val="0"/>
                    <w:adjustRightInd w:val="0"/>
                    <w:snapToGrid w:val="0"/>
                    <w:jc w:val="center"/>
                    <w:rPr>
                      <w:szCs w:val="21"/>
                    </w:rPr>
                  </w:pPr>
                  <w:r w:rsidRPr="00653DB3">
                    <w:rPr>
                      <w:szCs w:val="21"/>
                    </w:rPr>
                    <w:t>49</w:t>
                  </w:r>
                  <w:r w:rsidR="00A05BB1" w:rsidRPr="00653DB3">
                    <w:rPr>
                      <w:szCs w:val="21"/>
                    </w:rPr>
                    <w:t>.</w:t>
                  </w:r>
                  <w:r w:rsidRPr="00653DB3">
                    <w:rPr>
                      <w:szCs w:val="21"/>
                    </w:rPr>
                    <w:t>5</w:t>
                  </w:r>
                </w:p>
              </w:tc>
              <w:tc>
                <w:tcPr>
                  <w:tcW w:w="1134" w:type="dxa"/>
                  <w:tcBorders>
                    <w:right w:val="single" w:sz="4" w:space="0" w:color="auto"/>
                  </w:tcBorders>
                  <w:vAlign w:val="center"/>
                </w:tcPr>
                <w:p w14:paraId="25FF850E" w14:textId="1FDA9F03" w:rsidR="00A05BB1"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hint="eastAsia"/>
                      <w:bCs/>
                      <w:sz w:val="21"/>
                      <w:szCs w:val="21"/>
                    </w:rPr>
                    <w:t>65</w:t>
                  </w:r>
                </w:p>
              </w:tc>
              <w:tc>
                <w:tcPr>
                  <w:tcW w:w="1134" w:type="dxa"/>
                  <w:tcBorders>
                    <w:left w:val="single" w:sz="4" w:space="0" w:color="auto"/>
                  </w:tcBorders>
                  <w:vAlign w:val="center"/>
                </w:tcPr>
                <w:p w14:paraId="56A03756" w14:textId="77777777" w:rsidR="00A05BB1" w:rsidRPr="00653DB3" w:rsidRDefault="00A05BB1" w:rsidP="00D50D42">
                  <w:pPr>
                    <w:pStyle w:val="af2"/>
                    <w:adjustRightInd w:val="0"/>
                    <w:snapToGrid w:val="0"/>
                    <w:jc w:val="center"/>
                    <w:rPr>
                      <w:rFonts w:ascii="Times New Roman" w:hAnsi="Times New Roman"/>
                      <w:bCs/>
                      <w:sz w:val="21"/>
                      <w:szCs w:val="21"/>
                    </w:rPr>
                  </w:pPr>
                  <w:r w:rsidRPr="00653DB3">
                    <w:rPr>
                      <w:rFonts w:ascii="Times New Roman" w:hAnsi="Times New Roman"/>
                      <w:bCs/>
                      <w:sz w:val="21"/>
                      <w:szCs w:val="21"/>
                    </w:rPr>
                    <w:t>55</w:t>
                  </w:r>
                </w:p>
              </w:tc>
              <w:tc>
                <w:tcPr>
                  <w:tcW w:w="1640" w:type="dxa"/>
                  <w:vAlign w:val="center"/>
                </w:tcPr>
                <w:p w14:paraId="5B77C27F" w14:textId="77777777" w:rsidR="00A05BB1" w:rsidRPr="00653DB3" w:rsidRDefault="00A05BB1" w:rsidP="00D50D42">
                  <w:pPr>
                    <w:pStyle w:val="af2"/>
                    <w:adjustRightInd w:val="0"/>
                    <w:snapToGrid w:val="0"/>
                    <w:jc w:val="center"/>
                    <w:rPr>
                      <w:rFonts w:ascii="Times New Roman" w:hAnsi="Times New Roman"/>
                      <w:bCs/>
                      <w:sz w:val="21"/>
                      <w:szCs w:val="21"/>
                    </w:rPr>
                  </w:pPr>
                  <w:r w:rsidRPr="00653DB3">
                    <w:rPr>
                      <w:rFonts w:ascii="Times New Roman" w:hAnsi="Times New Roman"/>
                      <w:bCs/>
                      <w:sz w:val="21"/>
                      <w:szCs w:val="21"/>
                    </w:rPr>
                    <w:t>达标</w:t>
                  </w:r>
                </w:p>
              </w:tc>
            </w:tr>
            <w:tr w:rsidR="00653DB3" w:rsidRPr="00653DB3" w14:paraId="0ADEB52A" w14:textId="77777777" w:rsidTr="008C04F4">
              <w:trPr>
                <w:trHeight w:val="58"/>
                <w:jc w:val="center"/>
              </w:trPr>
              <w:tc>
                <w:tcPr>
                  <w:tcW w:w="992" w:type="dxa"/>
                  <w:vAlign w:val="center"/>
                </w:tcPr>
                <w:p w14:paraId="2AA2152A" w14:textId="77777777" w:rsidR="008D3579"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hint="eastAsia"/>
                      <w:bCs/>
                      <w:sz w:val="21"/>
                      <w:szCs w:val="21"/>
                    </w:rPr>
                    <w:t>2</w:t>
                  </w:r>
                </w:p>
              </w:tc>
              <w:tc>
                <w:tcPr>
                  <w:tcW w:w="1701" w:type="dxa"/>
                  <w:vAlign w:val="center"/>
                </w:tcPr>
                <w:p w14:paraId="2712C832" w14:textId="77777777" w:rsidR="008D3579"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hint="eastAsia"/>
                      <w:bCs/>
                      <w:sz w:val="21"/>
                      <w:szCs w:val="21"/>
                    </w:rPr>
                    <w:t>2#</w:t>
                  </w:r>
                  <w:r w:rsidRPr="00653DB3">
                    <w:rPr>
                      <w:rFonts w:ascii="Times New Roman" w:hAnsi="Times New Roman" w:hint="eastAsia"/>
                      <w:bCs/>
                      <w:sz w:val="21"/>
                      <w:szCs w:val="21"/>
                    </w:rPr>
                    <w:t>南侧</w:t>
                  </w:r>
                </w:p>
              </w:tc>
              <w:tc>
                <w:tcPr>
                  <w:tcW w:w="1134" w:type="dxa"/>
                  <w:tcBorders>
                    <w:right w:val="single" w:sz="4" w:space="0" w:color="auto"/>
                  </w:tcBorders>
                  <w:vAlign w:val="center"/>
                </w:tcPr>
                <w:p w14:paraId="1696FB23" w14:textId="77777777" w:rsidR="008D3579" w:rsidRPr="00653DB3" w:rsidRDefault="008D3579" w:rsidP="00D50D42">
                  <w:pPr>
                    <w:autoSpaceDE w:val="0"/>
                    <w:autoSpaceDN w:val="0"/>
                    <w:adjustRightInd w:val="0"/>
                    <w:snapToGrid w:val="0"/>
                    <w:jc w:val="center"/>
                    <w:rPr>
                      <w:szCs w:val="21"/>
                    </w:rPr>
                  </w:pPr>
                  <w:r w:rsidRPr="00653DB3">
                    <w:rPr>
                      <w:rFonts w:hint="eastAsia"/>
                      <w:szCs w:val="21"/>
                    </w:rPr>
                    <w:t>52.1</w:t>
                  </w:r>
                </w:p>
              </w:tc>
              <w:tc>
                <w:tcPr>
                  <w:tcW w:w="992" w:type="dxa"/>
                  <w:tcBorders>
                    <w:left w:val="single" w:sz="4" w:space="0" w:color="auto"/>
                  </w:tcBorders>
                  <w:vAlign w:val="center"/>
                </w:tcPr>
                <w:p w14:paraId="392D2071" w14:textId="77777777" w:rsidR="008D3579" w:rsidRPr="00653DB3" w:rsidRDefault="008D3579" w:rsidP="00D50D42">
                  <w:pPr>
                    <w:autoSpaceDE w:val="0"/>
                    <w:autoSpaceDN w:val="0"/>
                    <w:adjustRightInd w:val="0"/>
                    <w:snapToGrid w:val="0"/>
                    <w:jc w:val="center"/>
                    <w:rPr>
                      <w:szCs w:val="21"/>
                    </w:rPr>
                  </w:pPr>
                  <w:r w:rsidRPr="00653DB3">
                    <w:rPr>
                      <w:szCs w:val="21"/>
                    </w:rPr>
                    <w:t>49.8</w:t>
                  </w:r>
                </w:p>
              </w:tc>
              <w:tc>
                <w:tcPr>
                  <w:tcW w:w="1134" w:type="dxa"/>
                  <w:tcBorders>
                    <w:right w:val="single" w:sz="4" w:space="0" w:color="auto"/>
                  </w:tcBorders>
                </w:tcPr>
                <w:p w14:paraId="134267C5" w14:textId="271D1948" w:rsidR="008D3579" w:rsidRPr="00653DB3" w:rsidRDefault="008D3579" w:rsidP="00FB03B6">
                  <w:pPr>
                    <w:jc w:val="center"/>
                  </w:pPr>
                  <w:r w:rsidRPr="00653DB3">
                    <w:rPr>
                      <w:rFonts w:hint="eastAsia"/>
                      <w:bCs/>
                      <w:szCs w:val="21"/>
                    </w:rPr>
                    <w:t>65</w:t>
                  </w:r>
                </w:p>
              </w:tc>
              <w:tc>
                <w:tcPr>
                  <w:tcW w:w="1134" w:type="dxa"/>
                  <w:tcBorders>
                    <w:left w:val="single" w:sz="4" w:space="0" w:color="auto"/>
                  </w:tcBorders>
                  <w:vAlign w:val="center"/>
                </w:tcPr>
                <w:p w14:paraId="7593A670" w14:textId="1C5DB97D" w:rsidR="008D3579" w:rsidRPr="00653DB3" w:rsidRDefault="00765F17" w:rsidP="00D50D42">
                  <w:pPr>
                    <w:pStyle w:val="af2"/>
                    <w:adjustRightInd w:val="0"/>
                    <w:snapToGrid w:val="0"/>
                    <w:jc w:val="center"/>
                    <w:rPr>
                      <w:rFonts w:ascii="Times New Roman" w:hAnsi="Times New Roman"/>
                      <w:bCs/>
                      <w:sz w:val="21"/>
                      <w:szCs w:val="21"/>
                    </w:rPr>
                  </w:pPr>
                  <w:r w:rsidRPr="00653DB3">
                    <w:rPr>
                      <w:rFonts w:ascii="Times New Roman" w:hAnsi="Times New Roman" w:hint="eastAsia"/>
                      <w:bCs/>
                      <w:sz w:val="21"/>
                      <w:szCs w:val="21"/>
                    </w:rPr>
                    <w:t>5</w:t>
                  </w:r>
                  <w:r w:rsidR="008D3579" w:rsidRPr="00653DB3">
                    <w:rPr>
                      <w:rFonts w:ascii="Times New Roman" w:hAnsi="Times New Roman"/>
                      <w:bCs/>
                      <w:sz w:val="21"/>
                      <w:szCs w:val="21"/>
                    </w:rPr>
                    <w:t>5</w:t>
                  </w:r>
                </w:p>
              </w:tc>
              <w:tc>
                <w:tcPr>
                  <w:tcW w:w="1640" w:type="dxa"/>
                  <w:vAlign w:val="center"/>
                </w:tcPr>
                <w:p w14:paraId="3C650788" w14:textId="77777777" w:rsidR="008D3579"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bCs/>
                      <w:sz w:val="21"/>
                      <w:szCs w:val="21"/>
                    </w:rPr>
                    <w:t>达标</w:t>
                  </w:r>
                </w:p>
              </w:tc>
            </w:tr>
            <w:tr w:rsidR="00653DB3" w:rsidRPr="00653DB3" w14:paraId="34CEDE4B" w14:textId="77777777" w:rsidTr="008C04F4">
              <w:trPr>
                <w:jc w:val="center"/>
              </w:trPr>
              <w:tc>
                <w:tcPr>
                  <w:tcW w:w="992" w:type="dxa"/>
                  <w:vAlign w:val="center"/>
                </w:tcPr>
                <w:p w14:paraId="1CD8CE0C" w14:textId="77777777" w:rsidR="008D3579"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hint="eastAsia"/>
                      <w:bCs/>
                      <w:sz w:val="21"/>
                      <w:szCs w:val="21"/>
                    </w:rPr>
                    <w:t>3</w:t>
                  </w:r>
                </w:p>
              </w:tc>
              <w:tc>
                <w:tcPr>
                  <w:tcW w:w="1701" w:type="dxa"/>
                  <w:vAlign w:val="center"/>
                </w:tcPr>
                <w:p w14:paraId="44656844" w14:textId="77777777" w:rsidR="008D3579"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bCs/>
                      <w:sz w:val="21"/>
                      <w:szCs w:val="21"/>
                    </w:rPr>
                    <w:t>3#</w:t>
                  </w:r>
                  <w:r w:rsidRPr="00653DB3">
                    <w:rPr>
                      <w:rFonts w:ascii="Times New Roman" w:hAnsi="Times New Roman"/>
                      <w:bCs/>
                      <w:sz w:val="21"/>
                      <w:szCs w:val="21"/>
                    </w:rPr>
                    <w:t>西</w:t>
                  </w:r>
                  <w:r w:rsidRPr="00653DB3">
                    <w:rPr>
                      <w:rFonts w:ascii="Times New Roman" w:hAnsi="Times New Roman" w:hint="eastAsia"/>
                      <w:bCs/>
                      <w:sz w:val="21"/>
                      <w:szCs w:val="21"/>
                    </w:rPr>
                    <w:t>侧</w:t>
                  </w:r>
                </w:p>
              </w:tc>
              <w:tc>
                <w:tcPr>
                  <w:tcW w:w="1134" w:type="dxa"/>
                  <w:tcBorders>
                    <w:right w:val="single" w:sz="4" w:space="0" w:color="auto"/>
                  </w:tcBorders>
                  <w:vAlign w:val="center"/>
                </w:tcPr>
                <w:p w14:paraId="015DE49B" w14:textId="77777777" w:rsidR="008D3579" w:rsidRPr="00653DB3" w:rsidRDefault="008D3579" w:rsidP="00D50D42">
                  <w:pPr>
                    <w:autoSpaceDE w:val="0"/>
                    <w:autoSpaceDN w:val="0"/>
                    <w:adjustRightInd w:val="0"/>
                    <w:snapToGrid w:val="0"/>
                    <w:jc w:val="center"/>
                    <w:rPr>
                      <w:szCs w:val="21"/>
                    </w:rPr>
                  </w:pPr>
                  <w:r w:rsidRPr="00653DB3">
                    <w:rPr>
                      <w:rFonts w:hint="eastAsia"/>
                      <w:szCs w:val="21"/>
                    </w:rPr>
                    <w:t>55.2</w:t>
                  </w:r>
                </w:p>
              </w:tc>
              <w:tc>
                <w:tcPr>
                  <w:tcW w:w="992" w:type="dxa"/>
                  <w:tcBorders>
                    <w:left w:val="single" w:sz="4" w:space="0" w:color="auto"/>
                  </w:tcBorders>
                  <w:vAlign w:val="center"/>
                </w:tcPr>
                <w:p w14:paraId="0A17B101" w14:textId="77777777" w:rsidR="008D3579" w:rsidRPr="00653DB3" w:rsidRDefault="008D3579" w:rsidP="00D50D42">
                  <w:pPr>
                    <w:autoSpaceDE w:val="0"/>
                    <w:autoSpaceDN w:val="0"/>
                    <w:adjustRightInd w:val="0"/>
                    <w:snapToGrid w:val="0"/>
                    <w:jc w:val="center"/>
                    <w:rPr>
                      <w:szCs w:val="21"/>
                    </w:rPr>
                  </w:pPr>
                  <w:r w:rsidRPr="00653DB3">
                    <w:rPr>
                      <w:szCs w:val="21"/>
                    </w:rPr>
                    <w:t>51.6</w:t>
                  </w:r>
                </w:p>
              </w:tc>
              <w:tc>
                <w:tcPr>
                  <w:tcW w:w="1134" w:type="dxa"/>
                  <w:tcBorders>
                    <w:right w:val="single" w:sz="4" w:space="0" w:color="auto"/>
                  </w:tcBorders>
                </w:tcPr>
                <w:p w14:paraId="49EE2AA9" w14:textId="1B703088" w:rsidR="008D3579" w:rsidRPr="00653DB3" w:rsidRDefault="00C74502" w:rsidP="00FB03B6">
                  <w:pPr>
                    <w:jc w:val="center"/>
                  </w:pPr>
                  <w:r w:rsidRPr="00653DB3">
                    <w:rPr>
                      <w:rFonts w:hint="eastAsia"/>
                      <w:bCs/>
                      <w:szCs w:val="21"/>
                    </w:rPr>
                    <w:t>70</w:t>
                  </w:r>
                </w:p>
              </w:tc>
              <w:tc>
                <w:tcPr>
                  <w:tcW w:w="1134" w:type="dxa"/>
                  <w:tcBorders>
                    <w:left w:val="single" w:sz="4" w:space="0" w:color="auto"/>
                  </w:tcBorders>
                  <w:vAlign w:val="center"/>
                </w:tcPr>
                <w:p w14:paraId="50E77CAF" w14:textId="77777777" w:rsidR="008D3579"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bCs/>
                      <w:sz w:val="21"/>
                      <w:szCs w:val="21"/>
                    </w:rPr>
                    <w:t>55</w:t>
                  </w:r>
                </w:p>
              </w:tc>
              <w:tc>
                <w:tcPr>
                  <w:tcW w:w="1640" w:type="dxa"/>
                  <w:vAlign w:val="center"/>
                </w:tcPr>
                <w:p w14:paraId="5BA71B4A" w14:textId="77777777" w:rsidR="008D3579"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bCs/>
                      <w:sz w:val="21"/>
                      <w:szCs w:val="21"/>
                    </w:rPr>
                    <w:t>达标</w:t>
                  </w:r>
                </w:p>
              </w:tc>
            </w:tr>
            <w:tr w:rsidR="00653DB3" w:rsidRPr="00653DB3" w14:paraId="409AF032" w14:textId="77777777" w:rsidTr="008C04F4">
              <w:trPr>
                <w:jc w:val="center"/>
              </w:trPr>
              <w:tc>
                <w:tcPr>
                  <w:tcW w:w="992" w:type="dxa"/>
                  <w:vAlign w:val="center"/>
                </w:tcPr>
                <w:p w14:paraId="7F32B91C" w14:textId="77777777" w:rsidR="008D3579"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hint="eastAsia"/>
                      <w:bCs/>
                      <w:sz w:val="21"/>
                      <w:szCs w:val="21"/>
                    </w:rPr>
                    <w:t>4</w:t>
                  </w:r>
                </w:p>
              </w:tc>
              <w:tc>
                <w:tcPr>
                  <w:tcW w:w="1701" w:type="dxa"/>
                  <w:vAlign w:val="center"/>
                </w:tcPr>
                <w:p w14:paraId="57F46D84" w14:textId="77777777" w:rsidR="008D3579"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hint="eastAsia"/>
                      <w:bCs/>
                      <w:sz w:val="21"/>
                      <w:szCs w:val="21"/>
                    </w:rPr>
                    <w:t>4#</w:t>
                  </w:r>
                  <w:r w:rsidRPr="00653DB3">
                    <w:rPr>
                      <w:rFonts w:ascii="Times New Roman" w:hAnsi="Times New Roman" w:hint="eastAsia"/>
                      <w:bCs/>
                      <w:sz w:val="21"/>
                      <w:szCs w:val="21"/>
                    </w:rPr>
                    <w:t>北侧</w:t>
                  </w:r>
                </w:p>
              </w:tc>
              <w:tc>
                <w:tcPr>
                  <w:tcW w:w="1134" w:type="dxa"/>
                  <w:tcBorders>
                    <w:right w:val="single" w:sz="4" w:space="0" w:color="auto"/>
                  </w:tcBorders>
                  <w:vAlign w:val="center"/>
                </w:tcPr>
                <w:p w14:paraId="571A5504" w14:textId="77777777" w:rsidR="008D3579" w:rsidRPr="00653DB3" w:rsidRDefault="008D3579" w:rsidP="00D50D42">
                  <w:pPr>
                    <w:autoSpaceDE w:val="0"/>
                    <w:autoSpaceDN w:val="0"/>
                    <w:adjustRightInd w:val="0"/>
                    <w:snapToGrid w:val="0"/>
                    <w:jc w:val="center"/>
                    <w:rPr>
                      <w:szCs w:val="21"/>
                    </w:rPr>
                  </w:pPr>
                  <w:r w:rsidRPr="00653DB3">
                    <w:rPr>
                      <w:rFonts w:hint="eastAsia"/>
                      <w:szCs w:val="21"/>
                    </w:rPr>
                    <w:t>54.6</w:t>
                  </w:r>
                </w:p>
              </w:tc>
              <w:tc>
                <w:tcPr>
                  <w:tcW w:w="992" w:type="dxa"/>
                  <w:tcBorders>
                    <w:left w:val="single" w:sz="4" w:space="0" w:color="auto"/>
                  </w:tcBorders>
                  <w:vAlign w:val="center"/>
                </w:tcPr>
                <w:p w14:paraId="283C6228" w14:textId="77777777" w:rsidR="008D3579" w:rsidRPr="00653DB3" w:rsidRDefault="008D3579" w:rsidP="00D50D42">
                  <w:pPr>
                    <w:autoSpaceDE w:val="0"/>
                    <w:autoSpaceDN w:val="0"/>
                    <w:adjustRightInd w:val="0"/>
                    <w:snapToGrid w:val="0"/>
                    <w:jc w:val="center"/>
                    <w:rPr>
                      <w:szCs w:val="21"/>
                    </w:rPr>
                  </w:pPr>
                  <w:r w:rsidRPr="00653DB3">
                    <w:rPr>
                      <w:szCs w:val="21"/>
                    </w:rPr>
                    <w:t>50.7</w:t>
                  </w:r>
                </w:p>
              </w:tc>
              <w:tc>
                <w:tcPr>
                  <w:tcW w:w="1134" w:type="dxa"/>
                  <w:tcBorders>
                    <w:right w:val="single" w:sz="4" w:space="0" w:color="auto"/>
                  </w:tcBorders>
                </w:tcPr>
                <w:p w14:paraId="2F8E5AFE" w14:textId="56C553BB" w:rsidR="008D3579" w:rsidRPr="00653DB3" w:rsidRDefault="008D3579" w:rsidP="00FB03B6">
                  <w:pPr>
                    <w:jc w:val="center"/>
                  </w:pPr>
                  <w:r w:rsidRPr="00653DB3">
                    <w:rPr>
                      <w:rFonts w:hint="eastAsia"/>
                      <w:bCs/>
                      <w:szCs w:val="21"/>
                    </w:rPr>
                    <w:t>65</w:t>
                  </w:r>
                </w:p>
              </w:tc>
              <w:tc>
                <w:tcPr>
                  <w:tcW w:w="1134" w:type="dxa"/>
                  <w:tcBorders>
                    <w:left w:val="single" w:sz="4" w:space="0" w:color="auto"/>
                  </w:tcBorders>
                  <w:vAlign w:val="center"/>
                </w:tcPr>
                <w:p w14:paraId="0345A08A" w14:textId="77777777" w:rsidR="008D3579"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bCs/>
                      <w:sz w:val="21"/>
                      <w:szCs w:val="21"/>
                    </w:rPr>
                    <w:t>55</w:t>
                  </w:r>
                </w:p>
              </w:tc>
              <w:tc>
                <w:tcPr>
                  <w:tcW w:w="1640" w:type="dxa"/>
                  <w:vAlign w:val="center"/>
                </w:tcPr>
                <w:p w14:paraId="212C6E94" w14:textId="77777777" w:rsidR="008D3579" w:rsidRPr="00653DB3" w:rsidRDefault="008D3579" w:rsidP="00D50D42">
                  <w:pPr>
                    <w:pStyle w:val="af2"/>
                    <w:adjustRightInd w:val="0"/>
                    <w:snapToGrid w:val="0"/>
                    <w:jc w:val="center"/>
                    <w:rPr>
                      <w:rFonts w:ascii="Times New Roman" w:hAnsi="Times New Roman"/>
                      <w:bCs/>
                      <w:sz w:val="21"/>
                      <w:szCs w:val="21"/>
                    </w:rPr>
                  </w:pPr>
                  <w:r w:rsidRPr="00653DB3">
                    <w:rPr>
                      <w:rFonts w:ascii="Times New Roman" w:hAnsi="Times New Roman"/>
                      <w:bCs/>
                      <w:sz w:val="21"/>
                      <w:szCs w:val="21"/>
                    </w:rPr>
                    <w:t>达标</w:t>
                  </w:r>
                </w:p>
              </w:tc>
            </w:tr>
          </w:tbl>
          <w:p w14:paraId="059A3589" w14:textId="0BA14CA2" w:rsidR="006775E1" w:rsidRPr="00653DB3" w:rsidRDefault="006775E1" w:rsidP="006775E1">
            <w:pPr>
              <w:adjustRightInd w:val="0"/>
              <w:snapToGrid w:val="0"/>
              <w:ind w:firstLineChars="200" w:firstLine="420"/>
            </w:pPr>
            <w:r w:rsidRPr="00653DB3">
              <w:rPr>
                <w:rFonts w:hint="eastAsia"/>
              </w:rPr>
              <w:t>注</w:t>
            </w:r>
            <w:r w:rsidRPr="00653DB3">
              <w:rPr>
                <w:rFonts w:hint="eastAsia"/>
              </w:rPr>
              <w:t>*</w:t>
            </w:r>
            <w:r w:rsidRPr="00653DB3">
              <w:rPr>
                <w:rFonts w:hint="eastAsia"/>
              </w:rPr>
              <w:t>：</w:t>
            </w:r>
            <w:r w:rsidRPr="00653DB3">
              <w:t>本项目东侧</w:t>
            </w:r>
            <w:r w:rsidRPr="00653DB3">
              <w:rPr>
                <w:rFonts w:hint="eastAsia"/>
              </w:rPr>
              <w:t>、</w:t>
            </w:r>
            <w:r w:rsidRPr="00653DB3">
              <w:t>南侧</w:t>
            </w:r>
            <w:r w:rsidRPr="00653DB3">
              <w:rPr>
                <w:rFonts w:hint="eastAsia"/>
              </w:rPr>
              <w:t>、</w:t>
            </w:r>
            <w:r w:rsidRPr="00653DB3">
              <w:t>北侧道路为规划道路</w:t>
            </w:r>
            <w:r w:rsidRPr="00653DB3">
              <w:rPr>
                <w:rFonts w:hint="eastAsia"/>
              </w:rPr>
              <w:t>，均未建设，故</w:t>
            </w:r>
            <w:proofErr w:type="gramStart"/>
            <w:r w:rsidRPr="00653DB3">
              <w:t>现状</w:t>
            </w:r>
            <w:r w:rsidRPr="00653DB3">
              <w:rPr>
                <w:rFonts w:hint="eastAsia"/>
              </w:rPr>
              <w:t>声环境质量</w:t>
            </w:r>
            <w:r w:rsidRPr="00653DB3">
              <w:t>标准值执行</w:t>
            </w:r>
            <w:proofErr w:type="gramEnd"/>
            <w:r w:rsidRPr="00653DB3">
              <w:rPr>
                <w:rFonts w:hint="eastAsia"/>
              </w:rPr>
              <w:t>《声环境质量标准》（</w:t>
            </w:r>
            <w:r w:rsidRPr="00653DB3">
              <w:rPr>
                <w:rFonts w:hint="eastAsia"/>
              </w:rPr>
              <w:t>GB 3096-2008</w:t>
            </w:r>
            <w:r w:rsidRPr="00653DB3">
              <w:rPr>
                <w:rFonts w:hint="eastAsia"/>
              </w:rPr>
              <w:t>）</w:t>
            </w:r>
            <w:r w:rsidRPr="00653DB3">
              <w:rPr>
                <w:rFonts w:hint="eastAsia"/>
              </w:rPr>
              <w:t>3</w:t>
            </w:r>
            <w:r w:rsidRPr="00653DB3">
              <w:rPr>
                <w:rFonts w:hint="eastAsia"/>
              </w:rPr>
              <w:t>类标准。</w:t>
            </w:r>
          </w:p>
          <w:p w14:paraId="12FD8323" w14:textId="22FD51EC" w:rsidR="008038D0" w:rsidRPr="00653DB3" w:rsidRDefault="00240EB6" w:rsidP="00CE3A1E">
            <w:pPr>
              <w:adjustRightInd w:val="0"/>
              <w:snapToGrid w:val="0"/>
              <w:spacing w:line="360" w:lineRule="auto"/>
              <w:ind w:firstLineChars="200" w:firstLine="480"/>
              <w:rPr>
                <w:sz w:val="24"/>
              </w:rPr>
            </w:pPr>
            <w:r w:rsidRPr="00653DB3">
              <w:rPr>
                <w:sz w:val="24"/>
              </w:rPr>
              <w:t>由表</w:t>
            </w:r>
            <w:r w:rsidRPr="00653DB3">
              <w:rPr>
                <w:sz w:val="24"/>
              </w:rPr>
              <w:t>3</w:t>
            </w:r>
            <w:r w:rsidRPr="00653DB3">
              <w:rPr>
                <w:rFonts w:hint="eastAsia"/>
                <w:sz w:val="24"/>
              </w:rPr>
              <w:t>-3</w:t>
            </w:r>
            <w:r w:rsidRPr="00653DB3">
              <w:rPr>
                <w:sz w:val="24"/>
              </w:rPr>
              <w:t>监测结果可知，</w:t>
            </w:r>
            <w:r w:rsidRPr="00653DB3">
              <w:rPr>
                <w:rFonts w:hint="eastAsia"/>
                <w:sz w:val="24"/>
              </w:rPr>
              <w:t>本项目所在</w:t>
            </w:r>
            <w:proofErr w:type="gramStart"/>
            <w:r w:rsidRPr="00653DB3">
              <w:rPr>
                <w:rFonts w:hint="eastAsia"/>
                <w:sz w:val="24"/>
              </w:rPr>
              <w:t>区域声</w:t>
            </w:r>
            <w:proofErr w:type="gramEnd"/>
            <w:r w:rsidRPr="00653DB3">
              <w:rPr>
                <w:rFonts w:hint="eastAsia"/>
                <w:sz w:val="24"/>
              </w:rPr>
              <w:t>环境质量尚好，各场界</w:t>
            </w:r>
            <w:proofErr w:type="gramStart"/>
            <w:r w:rsidRPr="00653DB3">
              <w:rPr>
                <w:rFonts w:hint="eastAsia"/>
                <w:sz w:val="24"/>
              </w:rPr>
              <w:t>附近声</w:t>
            </w:r>
            <w:proofErr w:type="gramEnd"/>
            <w:r w:rsidRPr="00653DB3">
              <w:rPr>
                <w:rFonts w:hint="eastAsia"/>
                <w:sz w:val="24"/>
              </w:rPr>
              <w:t>环境质量均能达到</w:t>
            </w:r>
            <w:r w:rsidRPr="00653DB3">
              <w:rPr>
                <w:sz w:val="24"/>
              </w:rPr>
              <w:t>《声环境质量标准》（</w:t>
            </w:r>
            <w:r w:rsidRPr="00653DB3">
              <w:rPr>
                <w:sz w:val="24"/>
              </w:rPr>
              <w:t>GB3096-2008</w:t>
            </w:r>
            <w:r w:rsidRPr="00653DB3">
              <w:rPr>
                <w:sz w:val="24"/>
              </w:rPr>
              <w:t>）</w:t>
            </w:r>
            <w:r w:rsidRPr="00653DB3">
              <w:rPr>
                <w:sz w:val="24"/>
                <w:szCs w:val="28"/>
              </w:rPr>
              <w:t>中</w:t>
            </w:r>
            <w:r w:rsidR="00C74502" w:rsidRPr="00653DB3">
              <w:rPr>
                <w:rFonts w:hint="eastAsia"/>
                <w:sz w:val="24"/>
                <w:szCs w:val="28"/>
              </w:rPr>
              <w:t>相应</w:t>
            </w:r>
            <w:r w:rsidRPr="00653DB3">
              <w:rPr>
                <w:rFonts w:hint="eastAsia"/>
                <w:sz w:val="24"/>
              </w:rPr>
              <w:t>标准</w:t>
            </w:r>
            <w:r w:rsidRPr="00653DB3">
              <w:rPr>
                <w:sz w:val="24"/>
              </w:rPr>
              <w:t>。</w:t>
            </w:r>
            <w:r w:rsidR="006775E1" w:rsidRPr="00653DB3">
              <w:rPr>
                <w:rFonts w:hint="eastAsia"/>
                <w:sz w:val="24"/>
              </w:rPr>
              <w:t xml:space="preserve"> </w:t>
            </w:r>
          </w:p>
          <w:p w14:paraId="229C8872" w14:textId="77777777" w:rsidR="00D726B7" w:rsidRPr="00653DB3" w:rsidRDefault="00D726B7" w:rsidP="00D726B7">
            <w:pPr>
              <w:adjustRightInd w:val="0"/>
              <w:snapToGrid w:val="0"/>
              <w:spacing w:line="360" w:lineRule="auto"/>
              <w:outlineLvl w:val="2"/>
              <w:rPr>
                <w:b/>
                <w:sz w:val="24"/>
              </w:rPr>
            </w:pPr>
            <w:r w:rsidRPr="00653DB3">
              <w:rPr>
                <w:b/>
                <w:sz w:val="24"/>
              </w:rPr>
              <w:t>3.1.</w:t>
            </w:r>
            <w:r w:rsidR="009B6DA5" w:rsidRPr="00653DB3">
              <w:rPr>
                <w:rFonts w:hint="eastAsia"/>
                <w:b/>
                <w:sz w:val="24"/>
              </w:rPr>
              <w:t>4</w:t>
            </w:r>
            <w:r w:rsidRPr="00653DB3">
              <w:rPr>
                <w:rFonts w:hint="eastAsia"/>
                <w:b/>
                <w:sz w:val="24"/>
              </w:rPr>
              <w:t>生态环境</w:t>
            </w:r>
          </w:p>
          <w:p w14:paraId="6A2B2FC3" w14:textId="1C5A22D8" w:rsidR="00D726B7" w:rsidRPr="00653DB3" w:rsidRDefault="009870D4" w:rsidP="00AD2993">
            <w:pPr>
              <w:adjustRightInd w:val="0"/>
              <w:snapToGrid w:val="0"/>
              <w:spacing w:line="360" w:lineRule="auto"/>
              <w:ind w:firstLineChars="200" w:firstLine="480"/>
              <w:rPr>
                <w:bCs/>
                <w:sz w:val="24"/>
              </w:rPr>
            </w:pPr>
            <w:r w:rsidRPr="00653DB3">
              <w:rPr>
                <w:rFonts w:hint="eastAsia"/>
                <w:sz w:val="24"/>
              </w:rPr>
              <w:t>根据实地踏勘，本项目位于</w:t>
            </w:r>
            <w:r w:rsidR="00874250" w:rsidRPr="00653DB3">
              <w:rPr>
                <w:rFonts w:hint="eastAsia"/>
                <w:bCs/>
                <w:sz w:val="24"/>
              </w:rPr>
              <w:t>嘉兴市</w:t>
            </w:r>
            <w:proofErr w:type="gramStart"/>
            <w:r w:rsidR="00874250" w:rsidRPr="00653DB3">
              <w:rPr>
                <w:rFonts w:hint="eastAsia"/>
                <w:bCs/>
                <w:sz w:val="24"/>
              </w:rPr>
              <w:t>秀洲高</w:t>
            </w:r>
            <w:proofErr w:type="gramEnd"/>
            <w:r w:rsidR="00874250" w:rsidRPr="00653DB3">
              <w:rPr>
                <w:rFonts w:hint="eastAsia"/>
                <w:bCs/>
                <w:sz w:val="24"/>
              </w:rPr>
              <w:t>新区</w:t>
            </w:r>
            <w:r w:rsidR="007621C9" w:rsidRPr="00653DB3">
              <w:rPr>
                <w:rFonts w:hint="eastAsia"/>
                <w:bCs/>
                <w:sz w:val="24"/>
              </w:rPr>
              <w:t>，</w:t>
            </w:r>
            <w:r w:rsidR="00A87FF2" w:rsidRPr="00653DB3">
              <w:rPr>
                <w:rFonts w:hint="eastAsia"/>
                <w:sz w:val="24"/>
              </w:rPr>
              <w:t>东侧为规划新义路、西侧为城市</w:t>
            </w:r>
            <w:proofErr w:type="gramStart"/>
            <w:r w:rsidR="00A87FF2" w:rsidRPr="00653DB3">
              <w:rPr>
                <w:rFonts w:hint="eastAsia"/>
                <w:sz w:val="24"/>
              </w:rPr>
              <w:t>主干道嘉铜公路</w:t>
            </w:r>
            <w:proofErr w:type="gramEnd"/>
            <w:r w:rsidR="00A87FF2" w:rsidRPr="00653DB3">
              <w:rPr>
                <w:rFonts w:hint="eastAsia"/>
                <w:sz w:val="24"/>
              </w:rPr>
              <w:t>、南侧为规划创新路、北侧为规划火炬路</w:t>
            </w:r>
            <w:r w:rsidR="008F6B2C" w:rsidRPr="00653DB3">
              <w:rPr>
                <w:rFonts w:hint="eastAsia"/>
                <w:bCs/>
                <w:sz w:val="24"/>
              </w:rPr>
              <w:t>，</w:t>
            </w:r>
            <w:r w:rsidRPr="00653DB3">
              <w:rPr>
                <w:rFonts w:hint="eastAsia"/>
                <w:sz w:val="24"/>
              </w:rPr>
              <w:t>该地区处于人类活动频繁区，无原始植被生长和珍贵野生动物活动，区域生态系统敏感程度较低，项目的实施不会对生物栖息环境造成较大影响。</w:t>
            </w:r>
          </w:p>
          <w:p w14:paraId="15D44E71" w14:textId="77777777" w:rsidR="008038D0" w:rsidRPr="00653DB3" w:rsidRDefault="008038D0">
            <w:pPr>
              <w:adjustRightInd w:val="0"/>
              <w:snapToGrid w:val="0"/>
              <w:spacing w:line="440" w:lineRule="exact"/>
              <w:outlineLvl w:val="1"/>
              <w:rPr>
                <w:b/>
                <w:sz w:val="28"/>
                <w:szCs w:val="28"/>
              </w:rPr>
            </w:pPr>
            <w:r w:rsidRPr="00653DB3">
              <w:rPr>
                <w:b/>
                <w:sz w:val="28"/>
                <w:szCs w:val="28"/>
              </w:rPr>
              <w:t>3.</w:t>
            </w:r>
            <w:r w:rsidRPr="00653DB3">
              <w:rPr>
                <w:rFonts w:hint="eastAsia"/>
                <w:b/>
                <w:sz w:val="28"/>
                <w:szCs w:val="28"/>
              </w:rPr>
              <w:t>2</w:t>
            </w:r>
            <w:r w:rsidRPr="00653DB3">
              <w:rPr>
                <w:b/>
                <w:sz w:val="28"/>
                <w:szCs w:val="28"/>
              </w:rPr>
              <w:t>主要环境保护目标</w:t>
            </w:r>
          </w:p>
          <w:p w14:paraId="0CD20F88" w14:textId="77777777" w:rsidR="008038D0" w:rsidRPr="00653DB3" w:rsidRDefault="008038D0">
            <w:pPr>
              <w:autoSpaceDE w:val="0"/>
              <w:autoSpaceDN w:val="0"/>
              <w:spacing w:line="440" w:lineRule="exact"/>
              <w:ind w:firstLineChars="200" w:firstLine="480"/>
              <w:jc w:val="left"/>
              <w:rPr>
                <w:sz w:val="24"/>
              </w:rPr>
            </w:pPr>
            <w:r w:rsidRPr="00653DB3">
              <w:rPr>
                <w:sz w:val="24"/>
              </w:rPr>
              <w:t>项目主要环境保护目标详见表</w:t>
            </w:r>
            <w:r w:rsidRPr="00653DB3">
              <w:rPr>
                <w:sz w:val="24"/>
              </w:rPr>
              <w:t>3-</w:t>
            </w:r>
            <w:r w:rsidR="009B6DA5" w:rsidRPr="00653DB3">
              <w:rPr>
                <w:rFonts w:hint="eastAsia"/>
                <w:sz w:val="24"/>
              </w:rPr>
              <w:t>4</w:t>
            </w:r>
            <w:r w:rsidRPr="00653DB3">
              <w:rPr>
                <w:sz w:val="24"/>
              </w:rPr>
              <w:t>和图</w:t>
            </w:r>
            <w:r w:rsidRPr="00653DB3">
              <w:rPr>
                <w:sz w:val="24"/>
              </w:rPr>
              <w:t>3-</w:t>
            </w:r>
            <w:r w:rsidRPr="00653DB3">
              <w:rPr>
                <w:rFonts w:hint="eastAsia"/>
                <w:sz w:val="24"/>
              </w:rPr>
              <w:t>2</w:t>
            </w:r>
            <w:r w:rsidRPr="00653DB3">
              <w:rPr>
                <w:sz w:val="24"/>
              </w:rPr>
              <w:t>。</w:t>
            </w:r>
          </w:p>
          <w:p w14:paraId="71AA9D02" w14:textId="77777777" w:rsidR="008038D0" w:rsidRPr="00653DB3" w:rsidRDefault="008038D0" w:rsidP="001F0B17">
            <w:pPr>
              <w:pStyle w:val="3-1"/>
              <w:numPr>
                <w:ilvl w:val="0"/>
                <w:numId w:val="0"/>
              </w:numPr>
              <w:adjustRightInd w:val="0"/>
              <w:snapToGrid w:val="0"/>
              <w:spacing w:line="240" w:lineRule="auto"/>
              <w:ind w:left="420"/>
              <w:rPr>
                <w:rFonts w:ascii="Times New Roman" w:hAnsi="Times New Roman" w:cs="Times New Roman"/>
                <w:b/>
                <w:sz w:val="21"/>
              </w:rPr>
            </w:pPr>
            <w:r w:rsidRPr="00653DB3">
              <w:rPr>
                <w:rFonts w:ascii="Times New Roman" w:hAnsi="Times New Roman" w:cs="Times New Roman" w:hint="eastAsia"/>
                <w:b/>
                <w:sz w:val="21"/>
              </w:rPr>
              <w:t>表</w:t>
            </w:r>
            <w:r w:rsidR="00B03A24" w:rsidRPr="00653DB3">
              <w:rPr>
                <w:rFonts w:ascii="Times New Roman" w:hAnsi="Times New Roman" w:cs="Times New Roman" w:hint="eastAsia"/>
                <w:b/>
                <w:sz w:val="21"/>
              </w:rPr>
              <w:t>3-</w:t>
            </w:r>
            <w:r w:rsidR="00C65B0C" w:rsidRPr="00653DB3">
              <w:rPr>
                <w:rFonts w:ascii="Times New Roman" w:hAnsi="Times New Roman" w:cs="Times New Roman" w:hint="eastAsia"/>
                <w:b/>
                <w:sz w:val="21"/>
              </w:rPr>
              <w:t>4</w:t>
            </w:r>
            <w:r w:rsidR="0073462D" w:rsidRPr="00653DB3">
              <w:rPr>
                <w:rFonts w:ascii="Times New Roman" w:hAnsi="Times New Roman" w:cs="Times New Roman" w:hint="eastAsia"/>
                <w:b/>
                <w:sz w:val="21"/>
              </w:rPr>
              <w:t xml:space="preserve"> </w:t>
            </w:r>
            <w:r w:rsidRPr="00653DB3">
              <w:rPr>
                <w:rFonts w:ascii="Times New Roman" w:hAnsi="Times New Roman" w:cs="Times New Roman" w:hint="eastAsia"/>
                <w:b/>
                <w:sz w:val="21"/>
              </w:rPr>
              <w:t xml:space="preserve"> </w:t>
            </w:r>
            <w:r w:rsidR="0073462D" w:rsidRPr="00653DB3">
              <w:rPr>
                <w:rFonts w:ascii="Times New Roman" w:hAnsi="Times New Roman" w:cs="Times New Roman" w:hint="eastAsia"/>
                <w:b/>
                <w:sz w:val="21"/>
              </w:rPr>
              <w:t xml:space="preserve"> </w:t>
            </w:r>
            <w:r w:rsidRPr="00653DB3">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276"/>
              <w:gridCol w:w="1276"/>
              <w:gridCol w:w="1134"/>
              <w:gridCol w:w="709"/>
              <w:gridCol w:w="992"/>
              <w:gridCol w:w="850"/>
              <w:gridCol w:w="709"/>
              <w:gridCol w:w="1209"/>
            </w:tblGrid>
            <w:tr w:rsidR="00653DB3" w:rsidRPr="00653DB3" w14:paraId="5AF6AFBE" w14:textId="77777777" w:rsidTr="007A78A7">
              <w:trPr>
                <w:jc w:val="center"/>
              </w:trPr>
              <w:tc>
                <w:tcPr>
                  <w:tcW w:w="560" w:type="dxa"/>
                  <w:vMerge w:val="restart"/>
                  <w:shd w:val="clear" w:color="auto" w:fill="auto"/>
                  <w:vAlign w:val="center"/>
                </w:tcPr>
                <w:p w14:paraId="3956564E"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环境</w:t>
                  </w:r>
                </w:p>
              </w:tc>
              <w:tc>
                <w:tcPr>
                  <w:tcW w:w="1276" w:type="dxa"/>
                  <w:vMerge w:val="restart"/>
                  <w:shd w:val="clear" w:color="auto" w:fill="auto"/>
                  <w:vAlign w:val="center"/>
                </w:tcPr>
                <w:p w14:paraId="4039BC7D"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环境保护目标</w:t>
                  </w:r>
                </w:p>
              </w:tc>
              <w:tc>
                <w:tcPr>
                  <w:tcW w:w="2410" w:type="dxa"/>
                  <w:gridSpan w:val="2"/>
                  <w:shd w:val="clear" w:color="auto" w:fill="auto"/>
                  <w:vAlign w:val="center"/>
                </w:tcPr>
                <w:p w14:paraId="0200CC33"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坐标</w:t>
                  </w:r>
                  <w:r w:rsidRPr="00653DB3">
                    <w:rPr>
                      <w:rFonts w:ascii="Times New Roman" w:hAnsi="Times New Roman" w:cs="Times New Roman" w:hint="eastAsia"/>
                      <w:b/>
                      <w:bCs w:val="0"/>
                      <w:sz w:val="21"/>
                      <w:szCs w:val="21"/>
                    </w:rPr>
                    <w:t>/m*</w:t>
                  </w:r>
                </w:p>
              </w:tc>
              <w:tc>
                <w:tcPr>
                  <w:tcW w:w="709" w:type="dxa"/>
                  <w:vMerge w:val="restart"/>
                  <w:shd w:val="clear" w:color="auto" w:fill="auto"/>
                  <w:vAlign w:val="center"/>
                </w:tcPr>
                <w:p w14:paraId="73A66A42"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相对场址方位</w:t>
                  </w:r>
                </w:p>
              </w:tc>
              <w:tc>
                <w:tcPr>
                  <w:tcW w:w="992" w:type="dxa"/>
                  <w:vMerge w:val="restart"/>
                  <w:shd w:val="clear" w:color="auto" w:fill="auto"/>
                  <w:vAlign w:val="center"/>
                </w:tcPr>
                <w:p w14:paraId="52476CD9" w14:textId="5DC7182E"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相对</w:t>
                  </w:r>
                  <w:r w:rsidR="00EB488F" w:rsidRPr="00653DB3">
                    <w:rPr>
                      <w:rFonts w:ascii="Times New Roman" w:hAnsi="Times New Roman" w:cs="Times New Roman" w:hint="eastAsia"/>
                      <w:b/>
                      <w:bCs w:val="0"/>
                      <w:sz w:val="21"/>
                      <w:szCs w:val="21"/>
                    </w:rPr>
                    <w:t>场</w:t>
                  </w:r>
                  <w:r w:rsidR="007366D2" w:rsidRPr="00653DB3">
                    <w:rPr>
                      <w:rFonts w:ascii="Times New Roman" w:hAnsi="Times New Roman" w:cs="Times New Roman" w:hint="eastAsia"/>
                      <w:b/>
                      <w:bCs w:val="0"/>
                      <w:sz w:val="21"/>
                      <w:szCs w:val="21"/>
                    </w:rPr>
                    <w:t>界</w:t>
                  </w:r>
                  <w:r w:rsidR="00371E17" w:rsidRPr="00653DB3">
                    <w:rPr>
                      <w:rFonts w:ascii="Times New Roman" w:hAnsi="Times New Roman" w:cs="Times New Roman" w:hint="eastAsia"/>
                      <w:b/>
                      <w:bCs w:val="0"/>
                      <w:sz w:val="21"/>
                      <w:szCs w:val="21"/>
                    </w:rPr>
                    <w:t>最近</w:t>
                  </w:r>
                  <w:r w:rsidRPr="00653DB3">
                    <w:rPr>
                      <w:rFonts w:ascii="Times New Roman" w:hAnsi="Times New Roman" w:cs="Times New Roman" w:hint="eastAsia"/>
                      <w:b/>
                      <w:bCs w:val="0"/>
                      <w:sz w:val="21"/>
                      <w:szCs w:val="21"/>
                    </w:rPr>
                    <w:t>距离</w:t>
                  </w:r>
                  <w:r w:rsidR="00371E17" w:rsidRPr="00653DB3">
                    <w:rPr>
                      <w:rFonts w:ascii="Times New Roman" w:hAnsi="Times New Roman" w:cs="Times New Roman" w:hint="eastAsia"/>
                      <w:b/>
                      <w:bCs w:val="0"/>
                      <w:sz w:val="21"/>
                      <w:szCs w:val="21"/>
                    </w:rPr>
                    <w:t>/m</w:t>
                  </w:r>
                </w:p>
              </w:tc>
              <w:tc>
                <w:tcPr>
                  <w:tcW w:w="850" w:type="dxa"/>
                  <w:vMerge w:val="restart"/>
                  <w:shd w:val="clear" w:color="auto" w:fill="auto"/>
                  <w:vAlign w:val="center"/>
                </w:tcPr>
                <w:p w14:paraId="1927AFF4"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保护</w:t>
                  </w:r>
                </w:p>
                <w:p w14:paraId="2295E56E"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对象</w:t>
                  </w:r>
                </w:p>
              </w:tc>
              <w:tc>
                <w:tcPr>
                  <w:tcW w:w="709" w:type="dxa"/>
                  <w:vMerge w:val="restart"/>
                  <w:shd w:val="clear" w:color="auto" w:fill="auto"/>
                  <w:vAlign w:val="center"/>
                </w:tcPr>
                <w:p w14:paraId="6B8F72DE"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保护</w:t>
                  </w:r>
                </w:p>
                <w:p w14:paraId="79369A8B"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内容</w:t>
                  </w:r>
                </w:p>
              </w:tc>
              <w:tc>
                <w:tcPr>
                  <w:tcW w:w="1209" w:type="dxa"/>
                  <w:vMerge w:val="restart"/>
                  <w:shd w:val="clear" w:color="auto" w:fill="auto"/>
                  <w:vAlign w:val="center"/>
                </w:tcPr>
                <w:p w14:paraId="3ED3B5EA"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环境功能区</w:t>
                  </w:r>
                </w:p>
              </w:tc>
            </w:tr>
            <w:tr w:rsidR="00653DB3" w:rsidRPr="00653DB3" w14:paraId="6F34D628" w14:textId="77777777" w:rsidTr="007A78A7">
              <w:trPr>
                <w:jc w:val="center"/>
              </w:trPr>
              <w:tc>
                <w:tcPr>
                  <w:tcW w:w="560" w:type="dxa"/>
                  <w:vMerge/>
                  <w:shd w:val="clear" w:color="auto" w:fill="auto"/>
                  <w:vAlign w:val="center"/>
                </w:tcPr>
                <w:p w14:paraId="44C0EEC7"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vMerge/>
                  <w:shd w:val="clear" w:color="auto" w:fill="auto"/>
                  <w:vAlign w:val="center"/>
                </w:tcPr>
                <w:p w14:paraId="38953191"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4E9B6962"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东经</w:t>
                  </w:r>
                </w:p>
              </w:tc>
              <w:tc>
                <w:tcPr>
                  <w:tcW w:w="1134" w:type="dxa"/>
                  <w:shd w:val="clear" w:color="auto" w:fill="auto"/>
                  <w:vAlign w:val="center"/>
                </w:tcPr>
                <w:p w14:paraId="3B26A90C"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653DB3">
                    <w:rPr>
                      <w:rFonts w:ascii="Times New Roman" w:hAnsi="Times New Roman" w:cs="Times New Roman" w:hint="eastAsia"/>
                      <w:b/>
                      <w:bCs w:val="0"/>
                      <w:sz w:val="21"/>
                      <w:szCs w:val="21"/>
                    </w:rPr>
                    <w:t>北纬</w:t>
                  </w:r>
                </w:p>
              </w:tc>
              <w:tc>
                <w:tcPr>
                  <w:tcW w:w="709" w:type="dxa"/>
                  <w:vMerge/>
                  <w:shd w:val="clear" w:color="auto" w:fill="auto"/>
                  <w:vAlign w:val="center"/>
                </w:tcPr>
                <w:p w14:paraId="55300008"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vMerge/>
                  <w:shd w:val="clear" w:color="auto" w:fill="auto"/>
                  <w:vAlign w:val="center"/>
                </w:tcPr>
                <w:p w14:paraId="2D7E2878"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5BE35D35"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3C7B9D62"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09" w:type="dxa"/>
                  <w:vMerge/>
                  <w:shd w:val="clear" w:color="auto" w:fill="auto"/>
                  <w:vAlign w:val="center"/>
                </w:tcPr>
                <w:p w14:paraId="6D519E5A" w14:textId="77777777" w:rsidR="00E35798" w:rsidRPr="00653DB3"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03672447" w14:textId="77777777" w:rsidTr="00A370B2">
              <w:trPr>
                <w:trHeight w:val="57"/>
                <w:jc w:val="center"/>
              </w:trPr>
              <w:tc>
                <w:tcPr>
                  <w:tcW w:w="560" w:type="dxa"/>
                  <w:vMerge w:val="restart"/>
                  <w:shd w:val="clear" w:color="auto" w:fill="auto"/>
                  <w:vAlign w:val="center"/>
                </w:tcPr>
                <w:p w14:paraId="5908B949" w14:textId="77777777" w:rsidR="001E7B5D" w:rsidRPr="00653DB3" w:rsidRDefault="001E7B5D" w:rsidP="00EC09B5">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地表水</w:t>
                  </w:r>
                </w:p>
              </w:tc>
              <w:tc>
                <w:tcPr>
                  <w:tcW w:w="1276" w:type="dxa"/>
                  <w:shd w:val="clear" w:color="auto" w:fill="auto"/>
                  <w:vAlign w:val="center"/>
                </w:tcPr>
                <w:p w14:paraId="3EB90FFE" w14:textId="66003438" w:rsidR="001E7B5D" w:rsidRPr="00653DB3" w:rsidRDefault="00786A34"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eastAsiaTheme="minorEastAsia" w:hAnsi="Times New Roman" w:hint="eastAsia"/>
                      <w:sz w:val="21"/>
                      <w:szCs w:val="21"/>
                    </w:rPr>
                    <w:t>马</w:t>
                  </w:r>
                  <w:proofErr w:type="gramStart"/>
                  <w:r w:rsidRPr="00653DB3">
                    <w:rPr>
                      <w:rFonts w:ascii="Times New Roman" w:eastAsiaTheme="minorEastAsia" w:hAnsi="Times New Roman" w:hint="eastAsia"/>
                      <w:sz w:val="21"/>
                      <w:szCs w:val="21"/>
                    </w:rPr>
                    <w:t>泾</w:t>
                  </w:r>
                  <w:proofErr w:type="gramEnd"/>
                  <w:r w:rsidR="001E7B5D" w:rsidRPr="00653DB3">
                    <w:rPr>
                      <w:rFonts w:ascii="Times New Roman" w:eastAsiaTheme="minorEastAsia" w:hAnsi="Times New Roman" w:hint="eastAsia"/>
                      <w:sz w:val="21"/>
                      <w:szCs w:val="21"/>
                    </w:rPr>
                    <w:t>港</w:t>
                  </w:r>
                </w:p>
              </w:tc>
              <w:tc>
                <w:tcPr>
                  <w:tcW w:w="1276" w:type="dxa"/>
                  <w:shd w:val="clear" w:color="auto" w:fill="auto"/>
                  <w:vAlign w:val="center"/>
                </w:tcPr>
                <w:p w14:paraId="5CA76162" w14:textId="77777777" w:rsidR="001E7B5D" w:rsidRPr="00653DB3"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120.645975</w:t>
                  </w:r>
                </w:p>
              </w:tc>
              <w:tc>
                <w:tcPr>
                  <w:tcW w:w="1134" w:type="dxa"/>
                  <w:shd w:val="clear" w:color="auto" w:fill="auto"/>
                  <w:vAlign w:val="center"/>
                </w:tcPr>
                <w:p w14:paraId="1C4FCBD7" w14:textId="77777777" w:rsidR="001E7B5D" w:rsidRPr="00653DB3"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30.774564</w:t>
                  </w:r>
                </w:p>
              </w:tc>
              <w:tc>
                <w:tcPr>
                  <w:tcW w:w="709" w:type="dxa"/>
                  <w:shd w:val="clear" w:color="auto" w:fill="auto"/>
                  <w:vAlign w:val="center"/>
                </w:tcPr>
                <w:p w14:paraId="3C4BA569" w14:textId="77777777" w:rsidR="001E7B5D" w:rsidRPr="00653DB3" w:rsidRDefault="001E7B5D"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NW</w:t>
                  </w:r>
                </w:p>
              </w:tc>
              <w:tc>
                <w:tcPr>
                  <w:tcW w:w="992" w:type="dxa"/>
                  <w:shd w:val="clear" w:color="auto" w:fill="auto"/>
                  <w:vAlign w:val="center"/>
                </w:tcPr>
                <w:p w14:paraId="3D1590BA" w14:textId="77777777" w:rsidR="001E7B5D" w:rsidRPr="00653DB3" w:rsidRDefault="000F6801"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15</w:t>
                  </w:r>
                </w:p>
              </w:tc>
              <w:tc>
                <w:tcPr>
                  <w:tcW w:w="850" w:type="dxa"/>
                  <w:shd w:val="clear" w:color="auto" w:fill="auto"/>
                  <w:vAlign w:val="center"/>
                </w:tcPr>
                <w:p w14:paraId="7F5DF267" w14:textId="77A54C3F" w:rsidR="001E7B5D" w:rsidRPr="00653DB3" w:rsidRDefault="00786A34"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eastAsiaTheme="minorEastAsia" w:hAnsi="Times New Roman" w:hint="eastAsia"/>
                      <w:sz w:val="21"/>
                      <w:szCs w:val="21"/>
                    </w:rPr>
                    <w:t>马</w:t>
                  </w:r>
                  <w:proofErr w:type="gramStart"/>
                  <w:r w:rsidRPr="00653DB3">
                    <w:rPr>
                      <w:rFonts w:ascii="Times New Roman" w:eastAsiaTheme="minorEastAsia" w:hAnsi="Times New Roman" w:hint="eastAsia"/>
                      <w:sz w:val="21"/>
                      <w:szCs w:val="21"/>
                    </w:rPr>
                    <w:t>泾</w:t>
                  </w:r>
                  <w:proofErr w:type="gramEnd"/>
                  <w:r w:rsidRPr="00653DB3">
                    <w:rPr>
                      <w:rFonts w:ascii="Times New Roman" w:eastAsiaTheme="minorEastAsia" w:hAnsi="Times New Roman" w:hint="eastAsia"/>
                      <w:sz w:val="21"/>
                      <w:szCs w:val="21"/>
                    </w:rPr>
                    <w:t>港</w:t>
                  </w:r>
                </w:p>
              </w:tc>
              <w:tc>
                <w:tcPr>
                  <w:tcW w:w="709" w:type="dxa"/>
                  <w:shd w:val="clear" w:color="auto" w:fill="auto"/>
                  <w:vAlign w:val="center"/>
                </w:tcPr>
                <w:p w14:paraId="52295A85" w14:textId="77777777" w:rsidR="001E7B5D" w:rsidRPr="00653DB3"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河流</w:t>
                  </w:r>
                </w:p>
              </w:tc>
              <w:tc>
                <w:tcPr>
                  <w:tcW w:w="1209" w:type="dxa"/>
                  <w:vMerge w:val="restart"/>
                  <w:shd w:val="clear" w:color="auto" w:fill="auto"/>
                  <w:vAlign w:val="center"/>
                </w:tcPr>
                <w:p w14:paraId="178278F6" w14:textId="77777777" w:rsidR="001E7B5D" w:rsidRPr="00653DB3" w:rsidRDefault="001E7B5D" w:rsidP="00EC09B5">
                  <w:pPr>
                    <w:pStyle w:val="3-1"/>
                    <w:numPr>
                      <w:ilvl w:val="0"/>
                      <w:numId w:val="0"/>
                    </w:numPr>
                    <w:adjustRightInd w:val="0"/>
                    <w:snapToGrid w:val="0"/>
                    <w:spacing w:line="240" w:lineRule="auto"/>
                    <w:rPr>
                      <w:rFonts w:ascii="Times New Roman" w:hAnsi="Times New Roman" w:cs="Times New Roman"/>
                      <w:kern w:val="0"/>
                      <w:sz w:val="21"/>
                      <w:szCs w:val="21"/>
                    </w:rPr>
                  </w:pPr>
                  <w:r w:rsidRPr="00653DB3">
                    <w:rPr>
                      <w:rFonts w:ascii="Times New Roman" w:hAnsi="Times New Roman" w:cs="Times New Roman"/>
                      <w:kern w:val="0"/>
                      <w:sz w:val="21"/>
                      <w:szCs w:val="21"/>
                    </w:rPr>
                    <w:t>（</w:t>
                  </w:r>
                  <w:r w:rsidRPr="00653DB3">
                    <w:rPr>
                      <w:rFonts w:ascii="Times New Roman" w:hAnsi="Times New Roman" w:cs="Times New Roman"/>
                      <w:kern w:val="0"/>
                      <w:sz w:val="21"/>
                      <w:szCs w:val="21"/>
                    </w:rPr>
                    <w:t>GB3838-2002</w:t>
                  </w:r>
                  <w:r w:rsidRPr="00653DB3">
                    <w:rPr>
                      <w:rFonts w:ascii="Times New Roman" w:hAnsi="Times New Roman" w:cs="Times New Roman"/>
                      <w:kern w:val="0"/>
                      <w:sz w:val="21"/>
                      <w:szCs w:val="21"/>
                    </w:rPr>
                    <w:t>）中</w:t>
                  </w:r>
                  <w:r w:rsidRPr="00653DB3">
                    <w:rPr>
                      <w:rFonts w:ascii="Times New Roman" w:hAnsi="Times New Roman" w:cs="Times New Roman"/>
                      <w:kern w:val="0"/>
                      <w:sz w:val="21"/>
                      <w:szCs w:val="21"/>
                    </w:rPr>
                    <w:t>Ⅲ</w:t>
                  </w:r>
                  <w:r w:rsidRPr="00653DB3">
                    <w:rPr>
                      <w:rFonts w:ascii="Times New Roman" w:hAnsi="Times New Roman" w:cs="Times New Roman"/>
                      <w:kern w:val="0"/>
                      <w:sz w:val="21"/>
                      <w:szCs w:val="21"/>
                    </w:rPr>
                    <w:t>类标准</w:t>
                  </w:r>
                </w:p>
              </w:tc>
            </w:tr>
            <w:tr w:rsidR="00653DB3" w:rsidRPr="00653DB3" w14:paraId="0F8863DF" w14:textId="77777777" w:rsidTr="00A370B2">
              <w:trPr>
                <w:trHeight w:val="57"/>
                <w:jc w:val="center"/>
              </w:trPr>
              <w:tc>
                <w:tcPr>
                  <w:tcW w:w="560" w:type="dxa"/>
                  <w:vMerge/>
                  <w:shd w:val="clear" w:color="auto" w:fill="auto"/>
                  <w:vAlign w:val="center"/>
                </w:tcPr>
                <w:p w14:paraId="26E76008" w14:textId="77777777" w:rsidR="001E7B5D" w:rsidRPr="00653DB3"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155BDB24" w14:textId="77777777" w:rsidR="001E7B5D" w:rsidRPr="00653DB3"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eastAsiaTheme="minorEastAsia" w:hAnsi="Times New Roman"/>
                      <w:sz w:val="21"/>
                      <w:szCs w:val="21"/>
                    </w:rPr>
                    <w:t>新</w:t>
                  </w:r>
                  <w:proofErr w:type="gramStart"/>
                  <w:r w:rsidRPr="00653DB3">
                    <w:rPr>
                      <w:rFonts w:ascii="Times New Roman" w:eastAsiaTheme="minorEastAsia" w:hAnsi="Times New Roman"/>
                      <w:sz w:val="21"/>
                      <w:szCs w:val="21"/>
                    </w:rPr>
                    <w:t>塍</w:t>
                  </w:r>
                  <w:proofErr w:type="gramEnd"/>
                  <w:r w:rsidRPr="00653DB3">
                    <w:rPr>
                      <w:rFonts w:ascii="Times New Roman" w:eastAsiaTheme="minorEastAsia" w:hAnsi="Times New Roman"/>
                      <w:sz w:val="21"/>
                      <w:szCs w:val="21"/>
                    </w:rPr>
                    <w:t>塘</w:t>
                  </w:r>
                </w:p>
              </w:tc>
              <w:tc>
                <w:tcPr>
                  <w:tcW w:w="1276" w:type="dxa"/>
                  <w:shd w:val="clear" w:color="auto" w:fill="auto"/>
                  <w:vAlign w:val="center"/>
                </w:tcPr>
                <w:p w14:paraId="7FF2AB72" w14:textId="77777777" w:rsidR="001E7B5D" w:rsidRPr="00653DB3"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120.658764</w:t>
                  </w:r>
                </w:p>
              </w:tc>
              <w:tc>
                <w:tcPr>
                  <w:tcW w:w="1134" w:type="dxa"/>
                  <w:shd w:val="clear" w:color="auto" w:fill="auto"/>
                  <w:vAlign w:val="center"/>
                </w:tcPr>
                <w:p w14:paraId="1BA83D89" w14:textId="77777777" w:rsidR="001E7B5D" w:rsidRPr="00653DB3"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30.780647</w:t>
                  </w:r>
                </w:p>
              </w:tc>
              <w:tc>
                <w:tcPr>
                  <w:tcW w:w="709" w:type="dxa"/>
                  <w:shd w:val="clear" w:color="auto" w:fill="auto"/>
                  <w:vAlign w:val="center"/>
                </w:tcPr>
                <w:p w14:paraId="204D73D5" w14:textId="77777777" w:rsidR="001E7B5D" w:rsidRPr="00653DB3" w:rsidRDefault="00127EAC"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S</w:t>
                  </w:r>
                  <w:r w:rsidR="001E7B5D" w:rsidRPr="00653DB3">
                    <w:rPr>
                      <w:rFonts w:ascii="Times New Roman" w:hAnsi="Times New Roman" w:cs="Times New Roman" w:hint="eastAsia"/>
                      <w:sz w:val="21"/>
                      <w:szCs w:val="21"/>
                    </w:rPr>
                    <w:t>E</w:t>
                  </w:r>
                </w:p>
              </w:tc>
              <w:tc>
                <w:tcPr>
                  <w:tcW w:w="992" w:type="dxa"/>
                  <w:shd w:val="clear" w:color="auto" w:fill="auto"/>
                  <w:vAlign w:val="center"/>
                </w:tcPr>
                <w:p w14:paraId="56617BA8" w14:textId="77777777" w:rsidR="001E7B5D" w:rsidRPr="00653DB3" w:rsidRDefault="00964B0D"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650</w:t>
                  </w:r>
                </w:p>
              </w:tc>
              <w:tc>
                <w:tcPr>
                  <w:tcW w:w="850" w:type="dxa"/>
                  <w:shd w:val="clear" w:color="auto" w:fill="auto"/>
                  <w:vAlign w:val="center"/>
                </w:tcPr>
                <w:p w14:paraId="74D1CE98" w14:textId="77777777" w:rsidR="001E7B5D" w:rsidRPr="00653DB3"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eastAsiaTheme="minorEastAsia" w:hAnsi="Times New Roman"/>
                      <w:sz w:val="21"/>
                      <w:szCs w:val="21"/>
                    </w:rPr>
                    <w:t>新</w:t>
                  </w:r>
                  <w:proofErr w:type="gramStart"/>
                  <w:r w:rsidRPr="00653DB3">
                    <w:rPr>
                      <w:rFonts w:ascii="Times New Roman" w:eastAsiaTheme="minorEastAsia" w:hAnsi="Times New Roman"/>
                      <w:sz w:val="21"/>
                      <w:szCs w:val="21"/>
                    </w:rPr>
                    <w:t>塍</w:t>
                  </w:r>
                  <w:proofErr w:type="gramEnd"/>
                  <w:r w:rsidRPr="00653DB3">
                    <w:rPr>
                      <w:rFonts w:ascii="Times New Roman" w:eastAsiaTheme="minorEastAsia" w:hAnsi="Times New Roman"/>
                      <w:sz w:val="21"/>
                      <w:szCs w:val="21"/>
                    </w:rPr>
                    <w:t>塘</w:t>
                  </w:r>
                </w:p>
              </w:tc>
              <w:tc>
                <w:tcPr>
                  <w:tcW w:w="709" w:type="dxa"/>
                  <w:shd w:val="clear" w:color="auto" w:fill="auto"/>
                  <w:vAlign w:val="center"/>
                </w:tcPr>
                <w:p w14:paraId="2FEF9302" w14:textId="77777777" w:rsidR="001E7B5D" w:rsidRPr="00653DB3"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河流</w:t>
                  </w:r>
                </w:p>
              </w:tc>
              <w:tc>
                <w:tcPr>
                  <w:tcW w:w="1209" w:type="dxa"/>
                  <w:vMerge/>
                  <w:shd w:val="clear" w:color="auto" w:fill="auto"/>
                  <w:vAlign w:val="center"/>
                </w:tcPr>
                <w:p w14:paraId="14E77BE3" w14:textId="77777777" w:rsidR="001E7B5D" w:rsidRPr="00653DB3" w:rsidRDefault="001E7B5D"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014A465E" w14:textId="77777777" w:rsidTr="00A370B2">
              <w:trPr>
                <w:trHeight w:val="57"/>
                <w:jc w:val="center"/>
              </w:trPr>
              <w:tc>
                <w:tcPr>
                  <w:tcW w:w="560" w:type="dxa"/>
                  <w:vMerge w:val="restart"/>
                  <w:shd w:val="clear" w:color="auto" w:fill="auto"/>
                  <w:vAlign w:val="center"/>
                </w:tcPr>
                <w:p w14:paraId="48FB7FEE" w14:textId="5F1DB759"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sz w:val="21"/>
                      <w:szCs w:val="21"/>
                    </w:rPr>
                    <w:t>空气</w:t>
                  </w:r>
                </w:p>
              </w:tc>
              <w:tc>
                <w:tcPr>
                  <w:tcW w:w="1276" w:type="dxa"/>
                  <w:shd w:val="clear" w:color="auto" w:fill="auto"/>
                  <w:vAlign w:val="center"/>
                </w:tcPr>
                <w:p w14:paraId="7367A367" w14:textId="1468D0DD"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eastAsiaTheme="minorEastAsia" w:hAnsi="Times New Roman" w:hint="eastAsia"/>
                      <w:sz w:val="21"/>
                      <w:szCs w:val="21"/>
                    </w:rPr>
                    <w:t>豪杰翡翠湾</w:t>
                  </w:r>
                </w:p>
              </w:tc>
              <w:tc>
                <w:tcPr>
                  <w:tcW w:w="1276" w:type="dxa"/>
                  <w:shd w:val="clear" w:color="auto" w:fill="auto"/>
                  <w:vAlign w:val="center"/>
                </w:tcPr>
                <w:p w14:paraId="69F48D5E" w14:textId="60716C06" w:rsidR="00D8741C" w:rsidRPr="00653DB3" w:rsidRDefault="00A822C7"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120.63590</w:t>
                  </w:r>
                  <w:r w:rsidR="00375050" w:rsidRPr="00653DB3">
                    <w:rPr>
                      <w:rFonts w:ascii="Times New Roman" w:hAnsi="Times New Roman" w:cs="Times New Roman" w:hint="eastAsia"/>
                      <w:sz w:val="21"/>
                      <w:szCs w:val="21"/>
                    </w:rPr>
                    <w:t>1</w:t>
                  </w:r>
                </w:p>
              </w:tc>
              <w:tc>
                <w:tcPr>
                  <w:tcW w:w="1134" w:type="dxa"/>
                  <w:shd w:val="clear" w:color="auto" w:fill="auto"/>
                  <w:vAlign w:val="center"/>
                </w:tcPr>
                <w:p w14:paraId="65E03F04" w14:textId="7A2E8CC4" w:rsidR="00D8741C" w:rsidRPr="00653DB3" w:rsidRDefault="00375050"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30.787952</w:t>
                  </w:r>
                </w:p>
              </w:tc>
              <w:tc>
                <w:tcPr>
                  <w:tcW w:w="709" w:type="dxa"/>
                  <w:shd w:val="clear" w:color="auto" w:fill="auto"/>
                  <w:vAlign w:val="center"/>
                </w:tcPr>
                <w:p w14:paraId="66DE5D8F" w14:textId="6EDA6DC7" w:rsidR="00D8741C" w:rsidRPr="00653DB3" w:rsidRDefault="00CE4AF9"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NW</w:t>
                  </w:r>
                </w:p>
              </w:tc>
              <w:tc>
                <w:tcPr>
                  <w:tcW w:w="992" w:type="dxa"/>
                  <w:shd w:val="clear" w:color="auto" w:fill="auto"/>
                  <w:vAlign w:val="center"/>
                </w:tcPr>
                <w:p w14:paraId="7BB8205F" w14:textId="4DEBA700" w:rsidR="00D8741C" w:rsidRPr="00653DB3" w:rsidRDefault="00CE4AF9"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1630</w:t>
                  </w:r>
                </w:p>
              </w:tc>
              <w:tc>
                <w:tcPr>
                  <w:tcW w:w="850" w:type="dxa"/>
                  <w:shd w:val="clear" w:color="auto" w:fill="auto"/>
                  <w:vAlign w:val="center"/>
                </w:tcPr>
                <w:p w14:paraId="61BECC27" w14:textId="15B8A8C6"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6FAAE6BB" w14:textId="6DA05EAD"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val="restart"/>
                  <w:shd w:val="clear" w:color="auto" w:fill="auto"/>
                  <w:vAlign w:val="center"/>
                </w:tcPr>
                <w:p w14:paraId="0A6289B9" w14:textId="323650CB"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kern w:val="0"/>
                      <w:sz w:val="21"/>
                      <w:szCs w:val="21"/>
                    </w:rPr>
                    <w:t>（</w:t>
                  </w:r>
                  <w:r w:rsidRPr="00653DB3">
                    <w:rPr>
                      <w:rFonts w:ascii="Times New Roman" w:hAnsi="Times New Roman" w:cs="Times New Roman"/>
                      <w:kern w:val="0"/>
                      <w:sz w:val="21"/>
                      <w:szCs w:val="21"/>
                    </w:rPr>
                    <w:t>GB3095-2012</w:t>
                  </w:r>
                  <w:r w:rsidRPr="00653DB3">
                    <w:rPr>
                      <w:rFonts w:ascii="Times New Roman" w:hAnsi="Times New Roman" w:cs="Times New Roman"/>
                      <w:kern w:val="0"/>
                      <w:sz w:val="21"/>
                      <w:szCs w:val="21"/>
                    </w:rPr>
                    <w:t>）及</w:t>
                  </w:r>
                  <w:r w:rsidRPr="00653DB3">
                    <w:rPr>
                      <w:rFonts w:ascii="Times New Roman" w:hAnsi="Times New Roman" w:cs="Times New Roman"/>
                      <w:kern w:val="0"/>
                      <w:sz w:val="21"/>
                      <w:szCs w:val="21"/>
                    </w:rPr>
                    <w:t>2018</w:t>
                  </w:r>
                  <w:r w:rsidRPr="00653DB3">
                    <w:rPr>
                      <w:rFonts w:ascii="Times New Roman" w:hAnsi="Times New Roman" w:cs="Times New Roman"/>
                      <w:kern w:val="0"/>
                      <w:sz w:val="21"/>
                      <w:szCs w:val="21"/>
                    </w:rPr>
                    <w:t>年修改单中的二级标准</w:t>
                  </w:r>
                </w:p>
              </w:tc>
            </w:tr>
            <w:tr w:rsidR="00653DB3" w:rsidRPr="00653DB3" w14:paraId="458DE866" w14:textId="77777777" w:rsidTr="00A370B2">
              <w:trPr>
                <w:trHeight w:val="57"/>
                <w:jc w:val="center"/>
              </w:trPr>
              <w:tc>
                <w:tcPr>
                  <w:tcW w:w="560" w:type="dxa"/>
                  <w:vMerge/>
                  <w:shd w:val="clear" w:color="auto" w:fill="auto"/>
                  <w:vAlign w:val="center"/>
                </w:tcPr>
                <w:p w14:paraId="772ABECD"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3DE6A98C" w14:textId="1D2C9384"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eastAsiaTheme="minorEastAsia" w:hAnsi="Times New Roman" w:hint="eastAsia"/>
                      <w:sz w:val="21"/>
                      <w:szCs w:val="21"/>
                    </w:rPr>
                    <w:t>高照村</w:t>
                  </w:r>
                </w:p>
              </w:tc>
              <w:tc>
                <w:tcPr>
                  <w:tcW w:w="1276" w:type="dxa"/>
                  <w:shd w:val="clear" w:color="auto" w:fill="auto"/>
                  <w:vAlign w:val="center"/>
                </w:tcPr>
                <w:p w14:paraId="55032910" w14:textId="16FDE25B" w:rsidR="00D8741C" w:rsidRPr="00653DB3" w:rsidRDefault="00375050"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120.629892</w:t>
                  </w:r>
                </w:p>
              </w:tc>
              <w:tc>
                <w:tcPr>
                  <w:tcW w:w="1134" w:type="dxa"/>
                  <w:shd w:val="clear" w:color="auto" w:fill="auto"/>
                  <w:vAlign w:val="center"/>
                </w:tcPr>
                <w:p w14:paraId="754B3668" w14:textId="55507181" w:rsidR="00D8741C" w:rsidRPr="00653DB3" w:rsidRDefault="00375050"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30.778586</w:t>
                  </w:r>
                </w:p>
              </w:tc>
              <w:tc>
                <w:tcPr>
                  <w:tcW w:w="709" w:type="dxa"/>
                  <w:shd w:val="clear" w:color="auto" w:fill="auto"/>
                  <w:vAlign w:val="center"/>
                </w:tcPr>
                <w:p w14:paraId="61732DB0" w14:textId="380270BE" w:rsidR="00D8741C" w:rsidRPr="00653DB3" w:rsidRDefault="00CE4AF9"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W</w:t>
                  </w:r>
                </w:p>
              </w:tc>
              <w:tc>
                <w:tcPr>
                  <w:tcW w:w="992" w:type="dxa"/>
                  <w:shd w:val="clear" w:color="auto" w:fill="auto"/>
                  <w:vAlign w:val="center"/>
                </w:tcPr>
                <w:p w14:paraId="1AACA729" w14:textId="12A5172D" w:rsidR="00D8741C" w:rsidRPr="00653DB3" w:rsidRDefault="00CE4AF9"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1850</w:t>
                  </w:r>
                </w:p>
              </w:tc>
              <w:tc>
                <w:tcPr>
                  <w:tcW w:w="850" w:type="dxa"/>
                  <w:shd w:val="clear" w:color="auto" w:fill="auto"/>
                  <w:vAlign w:val="center"/>
                </w:tcPr>
                <w:p w14:paraId="6C958AC9" w14:textId="682F829A"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3FFA3861" w14:textId="3C5D0C75"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7D51C8B6"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2FDC7C91" w14:textId="77777777" w:rsidTr="00A370B2">
              <w:trPr>
                <w:trHeight w:val="57"/>
                <w:jc w:val="center"/>
              </w:trPr>
              <w:tc>
                <w:tcPr>
                  <w:tcW w:w="560" w:type="dxa"/>
                  <w:vMerge/>
                  <w:shd w:val="clear" w:color="auto" w:fill="auto"/>
                  <w:vAlign w:val="center"/>
                </w:tcPr>
                <w:p w14:paraId="654D2ECE"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5D097AD0" w14:textId="24321F28"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proofErr w:type="gramStart"/>
                  <w:r w:rsidRPr="00653DB3">
                    <w:rPr>
                      <w:rFonts w:ascii="Times New Roman" w:eastAsiaTheme="minorEastAsia" w:hAnsi="Times New Roman" w:hint="eastAsia"/>
                      <w:sz w:val="21"/>
                      <w:szCs w:val="21"/>
                    </w:rPr>
                    <w:t>江南润</w:t>
                  </w:r>
                  <w:proofErr w:type="gramEnd"/>
                  <w:r w:rsidRPr="00653DB3">
                    <w:rPr>
                      <w:rFonts w:ascii="Times New Roman" w:eastAsiaTheme="minorEastAsia" w:hAnsi="Times New Roman" w:hint="eastAsia"/>
                      <w:sz w:val="21"/>
                      <w:szCs w:val="21"/>
                    </w:rPr>
                    <w:t>园</w:t>
                  </w:r>
                </w:p>
              </w:tc>
              <w:tc>
                <w:tcPr>
                  <w:tcW w:w="1276" w:type="dxa"/>
                  <w:shd w:val="clear" w:color="auto" w:fill="auto"/>
                  <w:vAlign w:val="center"/>
                </w:tcPr>
                <w:p w14:paraId="4FB95F91" w14:textId="6E3D4721" w:rsidR="00D8741C" w:rsidRPr="00653DB3" w:rsidRDefault="00375050"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120.627360</w:t>
                  </w:r>
                </w:p>
              </w:tc>
              <w:tc>
                <w:tcPr>
                  <w:tcW w:w="1134" w:type="dxa"/>
                  <w:shd w:val="clear" w:color="auto" w:fill="auto"/>
                  <w:vAlign w:val="center"/>
                </w:tcPr>
                <w:p w14:paraId="15942DFF" w14:textId="4959E0CD" w:rsidR="00D8741C" w:rsidRPr="00653DB3" w:rsidRDefault="00375050"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30.793906</w:t>
                  </w:r>
                </w:p>
              </w:tc>
              <w:tc>
                <w:tcPr>
                  <w:tcW w:w="709" w:type="dxa"/>
                  <w:shd w:val="clear" w:color="auto" w:fill="auto"/>
                  <w:vAlign w:val="center"/>
                </w:tcPr>
                <w:p w14:paraId="70B54DD3" w14:textId="2CCFB93F" w:rsidR="00D8741C" w:rsidRPr="00653DB3" w:rsidRDefault="00CE4AF9"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NW</w:t>
                  </w:r>
                </w:p>
              </w:tc>
              <w:tc>
                <w:tcPr>
                  <w:tcW w:w="992" w:type="dxa"/>
                  <w:shd w:val="clear" w:color="auto" w:fill="auto"/>
                  <w:vAlign w:val="center"/>
                </w:tcPr>
                <w:p w14:paraId="76778EB6" w14:textId="16AE3C1E" w:rsidR="00D8741C" w:rsidRPr="00653DB3" w:rsidRDefault="00CE4AF9"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2340</w:t>
                  </w:r>
                </w:p>
              </w:tc>
              <w:tc>
                <w:tcPr>
                  <w:tcW w:w="850" w:type="dxa"/>
                  <w:shd w:val="clear" w:color="auto" w:fill="auto"/>
                  <w:vAlign w:val="center"/>
                </w:tcPr>
                <w:p w14:paraId="63AACE15" w14:textId="01B24383"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2AB0E01C" w14:textId="58B3B6D9"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5E925BE6"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34FC0C13" w14:textId="77777777" w:rsidTr="00A370B2">
              <w:trPr>
                <w:trHeight w:val="57"/>
                <w:jc w:val="center"/>
              </w:trPr>
              <w:tc>
                <w:tcPr>
                  <w:tcW w:w="560" w:type="dxa"/>
                  <w:vMerge/>
                  <w:shd w:val="clear" w:color="auto" w:fill="auto"/>
                  <w:vAlign w:val="center"/>
                </w:tcPr>
                <w:p w14:paraId="1132B2C0"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61001D3B" w14:textId="063AE999"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eastAsiaTheme="minorEastAsia" w:hAnsi="Times New Roman"/>
                      <w:sz w:val="21"/>
                      <w:szCs w:val="21"/>
                    </w:rPr>
                    <w:t>沙家浜新小区</w:t>
                  </w:r>
                </w:p>
              </w:tc>
              <w:tc>
                <w:tcPr>
                  <w:tcW w:w="1276" w:type="dxa"/>
                  <w:shd w:val="clear" w:color="auto" w:fill="auto"/>
                  <w:vAlign w:val="center"/>
                </w:tcPr>
                <w:p w14:paraId="5C6E4416" w14:textId="01F21C52"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120.630922</w:t>
                  </w:r>
                </w:p>
              </w:tc>
              <w:tc>
                <w:tcPr>
                  <w:tcW w:w="1134" w:type="dxa"/>
                  <w:shd w:val="clear" w:color="auto" w:fill="auto"/>
                  <w:vAlign w:val="center"/>
                </w:tcPr>
                <w:p w14:paraId="0D36F02A" w14:textId="76D04720"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30.798241</w:t>
                  </w:r>
                </w:p>
              </w:tc>
              <w:tc>
                <w:tcPr>
                  <w:tcW w:w="709" w:type="dxa"/>
                  <w:shd w:val="clear" w:color="auto" w:fill="auto"/>
                  <w:vAlign w:val="center"/>
                </w:tcPr>
                <w:p w14:paraId="0FA82B84" w14:textId="36B4B04B" w:rsidR="00D8741C" w:rsidRPr="00653DB3" w:rsidRDefault="00CE4AF9"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NW</w:t>
                  </w:r>
                </w:p>
              </w:tc>
              <w:tc>
                <w:tcPr>
                  <w:tcW w:w="992" w:type="dxa"/>
                  <w:shd w:val="clear" w:color="auto" w:fill="auto"/>
                  <w:vAlign w:val="center"/>
                </w:tcPr>
                <w:p w14:paraId="419A1988" w14:textId="5E179CA9" w:rsidR="00D8741C" w:rsidRPr="00653DB3" w:rsidRDefault="00CE4AF9"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2755</w:t>
                  </w:r>
                </w:p>
              </w:tc>
              <w:tc>
                <w:tcPr>
                  <w:tcW w:w="850" w:type="dxa"/>
                  <w:shd w:val="clear" w:color="auto" w:fill="auto"/>
                  <w:vAlign w:val="center"/>
                </w:tcPr>
                <w:p w14:paraId="4FD2412F" w14:textId="2ED4ABD8"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501B8C8D" w14:textId="017A9494"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4BEBED51"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43144063" w14:textId="77777777" w:rsidTr="00A370B2">
              <w:trPr>
                <w:trHeight w:val="57"/>
                <w:jc w:val="center"/>
              </w:trPr>
              <w:tc>
                <w:tcPr>
                  <w:tcW w:w="560" w:type="dxa"/>
                  <w:vMerge/>
                  <w:shd w:val="clear" w:color="auto" w:fill="auto"/>
                  <w:vAlign w:val="center"/>
                </w:tcPr>
                <w:p w14:paraId="233DDB48"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171217B9" w14:textId="7A01610F"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eastAsiaTheme="minorEastAsia" w:hAnsi="Times New Roman"/>
                      <w:sz w:val="21"/>
                      <w:szCs w:val="21"/>
                    </w:rPr>
                    <w:t>观音桥村</w:t>
                  </w:r>
                </w:p>
              </w:tc>
              <w:tc>
                <w:tcPr>
                  <w:tcW w:w="1276" w:type="dxa"/>
                  <w:shd w:val="clear" w:color="auto" w:fill="auto"/>
                  <w:vAlign w:val="center"/>
                </w:tcPr>
                <w:p w14:paraId="2C24E162" w14:textId="3458F6AE"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120.657315</w:t>
                  </w:r>
                </w:p>
              </w:tc>
              <w:tc>
                <w:tcPr>
                  <w:tcW w:w="1134" w:type="dxa"/>
                  <w:shd w:val="clear" w:color="auto" w:fill="auto"/>
                  <w:vAlign w:val="center"/>
                </w:tcPr>
                <w:p w14:paraId="1DE749E4" w14:textId="09F3116D"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30.799270</w:t>
                  </w:r>
                </w:p>
              </w:tc>
              <w:tc>
                <w:tcPr>
                  <w:tcW w:w="709" w:type="dxa"/>
                  <w:shd w:val="clear" w:color="auto" w:fill="auto"/>
                  <w:vAlign w:val="center"/>
                </w:tcPr>
                <w:p w14:paraId="4D0A68C6" w14:textId="79F67FAC" w:rsidR="00D8741C" w:rsidRPr="00653DB3" w:rsidRDefault="00CE4AF9"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NE</w:t>
                  </w:r>
                </w:p>
              </w:tc>
              <w:tc>
                <w:tcPr>
                  <w:tcW w:w="992" w:type="dxa"/>
                  <w:shd w:val="clear" w:color="auto" w:fill="auto"/>
                  <w:vAlign w:val="center"/>
                </w:tcPr>
                <w:p w14:paraId="23624F92" w14:textId="3F754128" w:rsidR="00D8741C" w:rsidRPr="00653DB3" w:rsidRDefault="007C0C42" w:rsidP="007C0C42">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2590</w:t>
                  </w:r>
                </w:p>
              </w:tc>
              <w:tc>
                <w:tcPr>
                  <w:tcW w:w="850" w:type="dxa"/>
                  <w:shd w:val="clear" w:color="auto" w:fill="auto"/>
                  <w:vAlign w:val="center"/>
                </w:tcPr>
                <w:p w14:paraId="0D934D23" w14:textId="2FD13A3D"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6702FAEC" w14:textId="56A29AE6"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78612D50"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1208A3BA" w14:textId="77777777" w:rsidTr="00A370B2">
              <w:trPr>
                <w:trHeight w:val="57"/>
                <w:jc w:val="center"/>
              </w:trPr>
              <w:tc>
                <w:tcPr>
                  <w:tcW w:w="560" w:type="dxa"/>
                  <w:vMerge/>
                  <w:shd w:val="clear" w:color="auto" w:fill="auto"/>
                  <w:vAlign w:val="center"/>
                </w:tcPr>
                <w:p w14:paraId="490C6373"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7B500D70" w14:textId="56DC8BEA"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eastAsiaTheme="minorEastAsia" w:hAnsi="Times New Roman"/>
                      <w:sz w:val="21"/>
                      <w:szCs w:val="21"/>
                    </w:rPr>
                    <w:t>新</w:t>
                  </w:r>
                  <w:proofErr w:type="gramStart"/>
                  <w:r w:rsidRPr="00653DB3">
                    <w:rPr>
                      <w:rFonts w:ascii="Times New Roman" w:eastAsiaTheme="minorEastAsia" w:hAnsi="Times New Roman"/>
                      <w:sz w:val="21"/>
                      <w:szCs w:val="21"/>
                    </w:rPr>
                    <w:t>农小学</w:t>
                  </w:r>
                  <w:proofErr w:type="gramEnd"/>
                </w:p>
              </w:tc>
              <w:tc>
                <w:tcPr>
                  <w:tcW w:w="1276" w:type="dxa"/>
                  <w:shd w:val="clear" w:color="auto" w:fill="auto"/>
                  <w:vAlign w:val="center"/>
                </w:tcPr>
                <w:p w14:paraId="492079A6" w14:textId="2AB14B5D"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120.650599</w:t>
                  </w:r>
                </w:p>
              </w:tc>
              <w:tc>
                <w:tcPr>
                  <w:tcW w:w="1134" w:type="dxa"/>
                  <w:shd w:val="clear" w:color="auto" w:fill="auto"/>
                  <w:vAlign w:val="center"/>
                </w:tcPr>
                <w:p w14:paraId="7DE7A7CC" w14:textId="1DB020C7"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30.799464</w:t>
                  </w:r>
                </w:p>
              </w:tc>
              <w:tc>
                <w:tcPr>
                  <w:tcW w:w="709" w:type="dxa"/>
                  <w:shd w:val="clear" w:color="auto" w:fill="auto"/>
                  <w:vAlign w:val="center"/>
                </w:tcPr>
                <w:p w14:paraId="3B1D3CCA" w14:textId="747CCF33" w:rsidR="00D8741C" w:rsidRPr="00653DB3" w:rsidRDefault="00D8741C"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N</w:t>
                  </w:r>
                </w:p>
              </w:tc>
              <w:tc>
                <w:tcPr>
                  <w:tcW w:w="992" w:type="dxa"/>
                  <w:shd w:val="clear" w:color="auto" w:fill="auto"/>
                  <w:vAlign w:val="center"/>
                </w:tcPr>
                <w:p w14:paraId="6BB1D8A3" w14:textId="70CA9192" w:rsidR="00D8741C" w:rsidRPr="00653DB3" w:rsidRDefault="007C0C42"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2545</w:t>
                  </w:r>
                </w:p>
              </w:tc>
              <w:tc>
                <w:tcPr>
                  <w:tcW w:w="850" w:type="dxa"/>
                  <w:shd w:val="clear" w:color="auto" w:fill="auto"/>
                  <w:vAlign w:val="center"/>
                </w:tcPr>
                <w:p w14:paraId="20D0DB74" w14:textId="08B40C8E"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eastAsiaTheme="minorEastAsia" w:hAnsi="Times New Roman"/>
                      <w:sz w:val="21"/>
                      <w:szCs w:val="21"/>
                    </w:rPr>
                    <w:t>学校</w:t>
                  </w:r>
                </w:p>
              </w:tc>
              <w:tc>
                <w:tcPr>
                  <w:tcW w:w="709" w:type="dxa"/>
                  <w:shd w:val="clear" w:color="auto" w:fill="auto"/>
                  <w:vAlign w:val="center"/>
                </w:tcPr>
                <w:p w14:paraId="077FBCBF" w14:textId="371D5F0B"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4A78A96D"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0139C14A" w14:textId="77777777" w:rsidTr="00A370B2">
              <w:trPr>
                <w:trHeight w:val="57"/>
                <w:jc w:val="center"/>
              </w:trPr>
              <w:tc>
                <w:tcPr>
                  <w:tcW w:w="560" w:type="dxa"/>
                  <w:vMerge/>
                  <w:shd w:val="clear" w:color="auto" w:fill="auto"/>
                  <w:vAlign w:val="center"/>
                </w:tcPr>
                <w:p w14:paraId="5372AB77" w14:textId="77777777" w:rsidR="007C0C42" w:rsidRPr="00653DB3" w:rsidRDefault="007C0C42"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7128DC61" w14:textId="49B69C11" w:rsidR="007C0C42" w:rsidRPr="00653DB3" w:rsidRDefault="007C0C42" w:rsidP="002A2184">
                  <w:pPr>
                    <w:pStyle w:val="3-1"/>
                    <w:numPr>
                      <w:ilvl w:val="0"/>
                      <w:numId w:val="0"/>
                    </w:numPr>
                    <w:adjustRightInd w:val="0"/>
                    <w:snapToGrid w:val="0"/>
                    <w:spacing w:line="240" w:lineRule="auto"/>
                    <w:rPr>
                      <w:rFonts w:ascii="Times New Roman" w:eastAsiaTheme="minorEastAsia" w:hAnsi="Times New Roman"/>
                      <w:sz w:val="21"/>
                      <w:szCs w:val="21"/>
                    </w:rPr>
                  </w:pPr>
                  <w:proofErr w:type="gramStart"/>
                  <w:r w:rsidRPr="00653DB3">
                    <w:rPr>
                      <w:rFonts w:ascii="Times New Roman" w:eastAsiaTheme="minorEastAsia" w:hAnsi="Times New Roman"/>
                      <w:sz w:val="21"/>
                      <w:szCs w:val="21"/>
                    </w:rPr>
                    <w:t>湖光秋苑</w:t>
                  </w:r>
                  <w:proofErr w:type="gramEnd"/>
                </w:p>
              </w:tc>
              <w:tc>
                <w:tcPr>
                  <w:tcW w:w="1276" w:type="dxa"/>
                  <w:shd w:val="clear" w:color="auto" w:fill="auto"/>
                  <w:vAlign w:val="center"/>
                </w:tcPr>
                <w:p w14:paraId="479B6182" w14:textId="53E0ED41" w:rsidR="007C0C42"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120.673473</w:t>
                  </w:r>
                </w:p>
              </w:tc>
              <w:tc>
                <w:tcPr>
                  <w:tcW w:w="1134" w:type="dxa"/>
                  <w:shd w:val="clear" w:color="auto" w:fill="auto"/>
                  <w:vAlign w:val="center"/>
                </w:tcPr>
                <w:p w14:paraId="2EF8A433" w14:textId="48B3B9B2" w:rsidR="007C0C42"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30.775345</w:t>
                  </w:r>
                </w:p>
              </w:tc>
              <w:tc>
                <w:tcPr>
                  <w:tcW w:w="709" w:type="dxa"/>
                  <w:shd w:val="clear" w:color="auto" w:fill="auto"/>
                  <w:vAlign w:val="center"/>
                </w:tcPr>
                <w:p w14:paraId="13C0088E" w14:textId="2C362655" w:rsidR="007C0C42" w:rsidRPr="00653DB3" w:rsidRDefault="007C0C42"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E</w:t>
                  </w:r>
                </w:p>
              </w:tc>
              <w:tc>
                <w:tcPr>
                  <w:tcW w:w="992" w:type="dxa"/>
                  <w:shd w:val="clear" w:color="auto" w:fill="auto"/>
                  <w:vAlign w:val="center"/>
                </w:tcPr>
                <w:p w14:paraId="4914E2C3" w14:textId="24C07F6C" w:rsidR="007C0C42" w:rsidRPr="00653DB3" w:rsidRDefault="007C0C42"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2193</w:t>
                  </w:r>
                </w:p>
              </w:tc>
              <w:tc>
                <w:tcPr>
                  <w:tcW w:w="850" w:type="dxa"/>
                  <w:shd w:val="clear" w:color="auto" w:fill="auto"/>
                  <w:vAlign w:val="center"/>
                </w:tcPr>
                <w:p w14:paraId="414C2F00" w14:textId="589F6DB0" w:rsidR="007C0C42" w:rsidRPr="00653DB3" w:rsidRDefault="007C0C42"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22B3FCE0" w14:textId="773FE282" w:rsidR="007C0C42" w:rsidRPr="00653DB3" w:rsidRDefault="007C0C42"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6DF8EA19" w14:textId="77777777" w:rsidR="007C0C42" w:rsidRPr="00653DB3" w:rsidRDefault="007C0C42"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518B1965" w14:textId="77777777" w:rsidTr="00A370B2">
              <w:trPr>
                <w:trHeight w:val="57"/>
                <w:jc w:val="center"/>
              </w:trPr>
              <w:tc>
                <w:tcPr>
                  <w:tcW w:w="560" w:type="dxa"/>
                  <w:vMerge/>
                  <w:shd w:val="clear" w:color="auto" w:fill="auto"/>
                  <w:vAlign w:val="center"/>
                </w:tcPr>
                <w:p w14:paraId="36317DC6"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23B2D2E6" w14:textId="49F10712"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eastAsiaTheme="minorEastAsia" w:hAnsi="Times New Roman"/>
                      <w:sz w:val="21"/>
                      <w:szCs w:val="21"/>
                    </w:rPr>
                    <w:t>秀园</w:t>
                  </w:r>
                  <w:r w:rsidRPr="00653DB3">
                    <w:rPr>
                      <w:rFonts w:ascii="Times New Roman" w:eastAsiaTheme="minorEastAsia" w:hAnsi="Times New Roman" w:hint="eastAsia"/>
                      <w:sz w:val="21"/>
                      <w:szCs w:val="21"/>
                    </w:rPr>
                    <w:t>新村</w:t>
                  </w:r>
                </w:p>
              </w:tc>
              <w:tc>
                <w:tcPr>
                  <w:tcW w:w="1276" w:type="dxa"/>
                  <w:shd w:val="clear" w:color="auto" w:fill="auto"/>
                  <w:vAlign w:val="center"/>
                </w:tcPr>
                <w:p w14:paraId="1E517D5A" w14:textId="7B8758FD"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120.670297</w:t>
                  </w:r>
                </w:p>
              </w:tc>
              <w:tc>
                <w:tcPr>
                  <w:tcW w:w="1134" w:type="dxa"/>
                  <w:shd w:val="clear" w:color="auto" w:fill="auto"/>
                  <w:vAlign w:val="center"/>
                </w:tcPr>
                <w:p w14:paraId="37429739" w14:textId="6008C918"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30.758415</w:t>
                  </w:r>
                </w:p>
              </w:tc>
              <w:tc>
                <w:tcPr>
                  <w:tcW w:w="709" w:type="dxa"/>
                  <w:shd w:val="clear" w:color="auto" w:fill="auto"/>
                  <w:vAlign w:val="center"/>
                </w:tcPr>
                <w:p w14:paraId="10B04206" w14:textId="725A29BF" w:rsidR="00D8741C" w:rsidRPr="00653DB3" w:rsidRDefault="00CE4AF9"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SE</w:t>
                  </w:r>
                </w:p>
              </w:tc>
              <w:tc>
                <w:tcPr>
                  <w:tcW w:w="992" w:type="dxa"/>
                  <w:shd w:val="clear" w:color="auto" w:fill="auto"/>
                  <w:vAlign w:val="center"/>
                </w:tcPr>
                <w:p w14:paraId="54E18B43" w14:textId="2993BA95" w:rsidR="00D8741C" w:rsidRPr="00653DB3" w:rsidRDefault="007C0C42"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2625</w:t>
                  </w:r>
                </w:p>
              </w:tc>
              <w:tc>
                <w:tcPr>
                  <w:tcW w:w="850" w:type="dxa"/>
                  <w:shd w:val="clear" w:color="auto" w:fill="auto"/>
                  <w:vAlign w:val="center"/>
                </w:tcPr>
                <w:p w14:paraId="6BA8742F" w14:textId="73B52932"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387E3007" w14:textId="7CD4071A"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5C05473F"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7C2F35CB" w14:textId="77777777" w:rsidTr="00A370B2">
              <w:trPr>
                <w:trHeight w:val="57"/>
                <w:jc w:val="center"/>
              </w:trPr>
              <w:tc>
                <w:tcPr>
                  <w:tcW w:w="560" w:type="dxa"/>
                  <w:vMerge/>
                  <w:shd w:val="clear" w:color="auto" w:fill="auto"/>
                  <w:vAlign w:val="center"/>
                </w:tcPr>
                <w:p w14:paraId="0AA049B5"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423855E8" w14:textId="4E8EAB66"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eastAsiaTheme="minorEastAsia" w:hAnsi="Times New Roman"/>
                      <w:sz w:val="21"/>
                      <w:szCs w:val="21"/>
                    </w:rPr>
                    <w:t>新义新村</w:t>
                  </w:r>
                </w:p>
              </w:tc>
              <w:tc>
                <w:tcPr>
                  <w:tcW w:w="1276" w:type="dxa"/>
                  <w:shd w:val="clear" w:color="auto" w:fill="auto"/>
                  <w:vAlign w:val="center"/>
                </w:tcPr>
                <w:p w14:paraId="0644851E" w14:textId="76BA3E27"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120.655470</w:t>
                  </w:r>
                </w:p>
              </w:tc>
              <w:tc>
                <w:tcPr>
                  <w:tcW w:w="1134" w:type="dxa"/>
                  <w:shd w:val="clear" w:color="auto" w:fill="auto"/>
                  <w:vAlign w:val="center"/>
                </w:tcPr>
                <w:p w14:paraId="0DB38F97" w14:textId="7B545160"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30.756355</w:t>
                  </w:r>
                </w:p>
              </w:tc>
              <w:tc>
                <w:tcPr>
                  <w:tcW w:w="709" w:type="dxa"/>
                  <w:shd w:val="clear" w:color="auto" w:fill="auto"/>
                  <w:vAlign w:val="center"/>
                </w:tcPr>
                <w:p w14:paraId="3C985678" w14:textId="17448285" w:rsidR="00D8741C" w:rsidRPr="00653DB3" w:rsidRDefault="00CE4AF9"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SE</w:t>
                  </w:r>
                </w:p>
              </w:tc>
              <w:tc>
                <w:tcPr>
                  <w:tcW w:w="992" w:type="dxa"/>
                  <w:shd w:val="clear" w:color="auto" w:fill="auto"/>
                  <w:vAlign w:val="center"/>
                </w:tcPr>
                <w:p w14:paraId="3B39FF6D" w14:textId="014BD3BE" w:rsidR="00D8741C" w:rsidRPr="00653DB3" w:rsidRDefault="007C0C42"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1989</w:t>
                  </w:r>
                </w:p>
              </w:tc>
              <w:tc>
                <w:tcPr>
                  <w:tcW w:w="850" w:type="dxa"/>
                  <w:shd w:val="clear" w:color="auto" w:fill="auto"/>
                  <w:vAlign w:val="center"/>
                </w:tcPr>
                <w:p w14:paraId="3B08DD87" w14:textId="07FA616C"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5E275138" w14:textId="6D21760A"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2563AEA2"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4FFF2B19" w14:textId="77777777" w:rsidTr="00A370B2">
              <w:trPr>
                <w:trHeight w:val="57"/>
                <w:jc w:val="center"/>
              </w:trPr>
              <w:tc>
                <w:tcPr>
                  <w:tcW w:w="560" w:type="dxa"/>
                  <w:vMerge/>
                  <w:shd w:val="clear" w:color="auto" w:fill="auto"/>
                  <w:vAlign w:val="center"/>
                </w:tcPr>
                <w:p w14:paraId="2CAA6B74"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20E90C98" w14:textId="5E98D975" w:rsidR="00D8741C" w:rsidRPr="00653DB3" w:rsidRDefault="00D8741C" w:rsidP="007C0C42">
                  <w:pPr>
                    <w:pStyle w:val="3-1"/>
                    <w:numPr>
                      <w:ilvl w:val="0"/>
                      <w:numId w:val="0"/>
                    </w:numPr>
                    <w:adjustRightInd w:val="0"/>
                    <w:snapToGrid w:val="0"/>
                    <w:spacing w:line="240" w:lineRule="auto"/>
                    <w:ind w:left="420" w:hangingChars="200" w:hanging="420"/>
                    <w:rPr>
                      <w:rFonts w:ascii="Times New Roman" w:eastAsiaTheme="minorEastAsia" w:hAnsi="Times New Roman"/>
                      <w:sz w:val="21"/>
                      <w:szCs w:val="21"/>
                    </w:rPr>
                  </w:pPr>
                  <w:r w:rsidRPr="00653DB3">
                    <w:rPr>
                      <w:rFonts w:ascii="Times New Roman" w:eastAsiaTheme="minorEastAsia" w:hAnsi="Times New Roman" w:hint="eastAsia"/>
                      <w:sz w:val="21"/>
                      <w:szCs w:val="21"/>
                    </w:rPr>
                    <w:t>陶</w:t>
                  </w:r>
                  <w:proofErr w:type="gramStart"/>
                  <w:r w:rsidRPr="00653DB3">
                    <w:rPr>
                      <w:rFonts w:ascii="Times New Roman" w:eastAsiaTheme="minorEastAsia" w:hAnsi="Times New Roman" w:hint="eastAsia"/>
                      <w:sz w:val="21"/>
                      <w:szCs w:val="21"/>
                    </w:rPr>
                    <w:t>泾</w:t>
                  </w:r>
                  <w:proofErr w:type="gramEnd"/>
                  <w:r w:rsidRPr="00653DB3">
                    <w:rPr>
                      <w:rFonts w:ascii="Times New Roman" w:eastAsiaTheme="minorEastAsia" w:hAnsi="Times New Roman" w:hint="eastAsia"/>
                      <w:sz w:val="21"/>
                      <w:szCs w:val="21"/>
                    </w:rPr>
                    <w:t>新村</w:t>
                  </w:r>
                </w:p>
              </w:tc>
              <w:tc>
                <w:tcPr>
                  <w:tcW w:w="1276" w:type="dxa"/>
                  <w:shd w:val="clear" w:color="auto" w:fill="auto"/>
                  <w:vAlign w:val="center"/>
                </w:tcPr>
                <w:p w14:paraId="2794F9B0" w14:textId="3A8119CE"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120.655513</w:t>
                  </w:r>
                </w:p>
              </w:tc>
              <w:tc>
                <w:tcPr>
                  <w:tcW w:w="1134" w:type="dxa"/>
                  <w:shd w:val="clear" w:color="auto" w:fill="auto"/>
                  <w:vAlign w:val="center"/>
                </w:tcPr>
                <w:p w14:paraId="193B9FF2" w14:textId="58162861" w:rsidR="00D8741C" w:rsidRPr="00653DB3" w:rsidRDefault="00744D9B"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30.751248</w:t>
                  </w:r>
                </w:p>
              </w:tc>
              <w:tc>
                <w:tcPr>
                  <w:tcW w:w="709" w:type="dxa"/>
                  <w:shd w:val="clear" w:color="auto" w:fill="auto"/>
                  <w:vAlign w:val="center"/>
                </w:tcPr>
                <w:p w14:paraId="1F73B393" w14:textId="287880D6" w:rsidR="00D8741C" w:rsidRPr="00653DB3" w:rsidRDefault="00CE4AF9"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SE</w:t>
                  </w:r>
                </w:p>
              </w:tc>
              <w:tc>
                <w:tcPr>
                  <w:tcW w:w="992" w:type="dxa"/>
                  <w:shd w:val="clear" w:color="auto" w:fill="auto"/>
                  <w:vAlign w:val="center"/>
                </w:tcPr>
                <w:p w14:paraId="34BCCBC5" w14:textId="047B5CD7" w:rsidR="00D8741C" w:rsidRPr="00653DB3" w:rsidRDefault="007C0C42"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2480</w:t>
                  </w:r>
                </w:p>
              </w:tc>
              <w:tc>
                <w:tcPr>
                  <w:tcW w:w="850" w:type="dxa"/>
                  <w:shd w:val="clear" w:color="auto" w:fill="auto"/>
                  <w:vAlign w:val="center"/>
                </w:tcPr>
                <w:p w14:paraId="49E21557" w14:textId="2B782242"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01597D1B" w14:textId="37BA58BE"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612127C2"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07C319E7" w14:textId="77777777" w:rsidTr="00A370B2">
              <w:trPr>
                <w:trHeight w:val="57"/>
                <w:jc w:val="center"/>
              </w:trPr>
              <w:tc>
                <w:tcPr>
                  <w:tcW w:w="560" w:type="dxa"/>
                  <w:vMerge/>
                  <w:shd w:val="clear" w:color="auto" w:fill="auto"/>
                  <w:vAlign w:val="center"/>
                </w:tcPr>
                <w:p w14:paraId="64901027"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05C88F46" w14:textId="7B0A91BA" w:rsidR="00D8741C" w:rsidRPr="00653DB3" w:rsidRDefault="00D8741C" w:rsidP="00724C95">
                  <w:pPr>
                    <w:pStyle w:val="3-1"/>
                    <w:numPr>
                      <w:ilvl w:val="0"/>
                      <w:numId w:val="0"/>
                    </w:numPr>
                    <w:adjustRightInd w:val="0"/>
                    <w:snapToGrid w:val="0"/>
                    <w:spacing w:line="240" w:lineRule="auto"/>
                    <w:ind w:left="420" w:hangingChars="200" w:hanging="420"/>
                    <w:rPr>
                      <w:rFonts w:ascii="Times New Roman" w:eastAsiaTheme="minorEastAsia" w:hAnsi="Times New Roman"/>
                      <w:sz w:val="21"/>
                      <w:szCs w:val="21"/>
                    </w:rPr>
                  </w:pPr>
                  <w:r w:rsidRPr="00653DB3">
                    <w:rPr>
                      <w:rFonts w:ascii="Times New Roman" w:eastAsiaTheme="minorEastAsia" w:hAnsi="Times New Roman" w:hint="eastAsia"/>
                      <w:sz w:val="21"/>
                      <w:szCs w:val="21"/>
                    </w:rPr>
                    <w:t>高桥花园</w:t>
                  </w:r>
                </w:p>
              </w:tc>
              <w:tc>
                <w:tcPr>
                  <w:tcW w:w="1276" w:type="dxa"/>
                  <w:shd w:val="clear" w:color="auto" w:fill="auto"/>
                  <w:vAlign w:val="center"/>
                </w:tcPr>
                <w:p w14:paraId="7A2D2181" w14:textId="69E12B04" w:rsidR="00D8741C" w:rsidRPr="00653DB3" w:rsidRDefault="00724C95"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120.639634</w:t>
                  </w:r>
                </w:p>
              </w:tc>
              <w:tc>
                <w:tcPr>
                  <w:tcW w:w="1134" w:type="dxa"/>
                  <w:shd w:val="clear" w:color="auto" w:fill="auto"/>
                  <w:vAlign w:val="center"/>
                </w:tcPr>
                <w:p w14:paraId="306B5118" w14:textId="68FDD09B" w:rsidR="00D8741C" w:rsidRPr="00653DB3" w:rsidRDefault="00724C95"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30.753094</w:t>
                  </w:r>
                </w:p>
              </w:tc>
              <w:tc>
                <w:tcPr>
                  <w:tcW w:w="709" w:type="dxa"/>
                  <w:shd w:val="clear" w:color="auto" w:fill="auto"/>
                  <w:vAlign w:val="center"/>
                </w:tcPr>
                <w:p w14:paraId="2012C988" w14:textId="463AAB4A" w:rsidR="00D8741C" w:rsidRPr="00653DB3" w:rsidRDefault="00CE4AF9"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SW</w:t>
                  </w:r>
                </w:p>
              </w:tc>
              <w:tc>
                <w:tcPr>
                  <w:tcW w:w="992" w:type="dxa"/>
                  <w:shd w:val="clear" w:color="auto" w:fill="auto"/>
                  <w:vAlign w:val="center"/>
                </w:tcPr>
                <w:p w14:paraId="0BCA28A5" w14:textId="203FADB7" w:rsidR="00D8741C" w:rsidRPr="00653DB3" w:rsidRDefault="007C0C42"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2030</w:t>
                  </w:r>
                </w:p>
              </w:tc>
              <w:tc>
                <w:tcPr>
                  <w:tcW w:w="850" w:type="dxa"/>
                  <w:shd w:val="clear" w:color="auto" w:fill="auto"/>
                  <w:vAlign w:val="center"/>
                </w:tcPr>
                <w:p w14:paraId="65860B4B" w14:textId="293F5CC2"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626C35C7" w14:textId="7ED64F19"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6C5804F5"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27B481A2" w14:textId="77777777" w:rsidTr="00A370B2">
              <w:trPr>
                <w:trHeight w:val="57"/>
                <w:jc w:val="center"/>
              </w:trPr>
              <w:tc>
                <w:tcPr>
                  <w:tcW w:w="560" w:type="dxa"/>
                  <w:vMerge/>
                  <w:shd w:val="clear" w:color="auto" w:fill="auto"/>
                  <w:vAlign w:val="center"/>
                </w:tcPr>
                <w:p w14:paraId="77ED95DF"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709B7EA6" w14:textId="5F8581AE" w:rsidR="00D8741C" w:rsidRPr="00653DB3" w:rsidRDefault="00D8741C" w:rsidP="00724C95">
                  <w:pPr>
                    <w:pStyle w:val="3-1"/>
                    <w:numPr>
                      <w:ilvl w:val="0"/>
                      <w:numId w:val="0"/>
                    </w:numPr>
                    <w:adjustRightInd w:val="0"/>
                    <w:snapToGrid w:val="0"/>
                    <w:spacing w:line="240" w:lineRule="auto"/>
                    <w:ind w:left="420" w:hangingChars="200" w:hanging="420"/>
                    <w:rPr>
                      <w:rFonts w:ascii="Times New Roman" w:eastAsiaTheme="minorEastAsia" w:hAnsi="Times New Roman"/>
                      <w:sz w:val="21"/>
                      <w:szCs w:val="21"/>
                    </w:rPr>
                  </w:pPr>
                  <w:r w:rsidRPr="00653DB3">
                    <w:rPr>
                      <w:rFonts w:ascii="Times New Roman" w:eastAsiaTheme="minorEastAsia" w:hAnsi="Times New Roman" w:hint="eastAsia"/>
                      <w:sz w:val="21"/>
                      <w:szCs w:val="21"/>
                    </w:rPr>
                    <w:t>陡门花苑</w:t>
                  </w:r>
                </w:p>
              </w:tc>
              <w:tc>
                <w:tcPr>
                  <w:tcW w:w="1276" w:type="dxa"/>
                  <w:shd w:val="clear" w:color="auto" w:fill="auto"/>
                  <w:vAlign w:val="center"/>
                </w:tcPr>
                <w:p w14:paraId="1856A310" w14:textId="7E0A0EDE" w:rsidR="00D8741C" w:rsidRPr="00653DB3" w:rsidRDefault="00724C95"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120.633669</w:t>
                  </w:r>
                </w:p>
              </w:tc>
              <w:tc>
                <w:tcPr>
                  <w:tcW w:w="1134" w:type="dxa"/>
                  <w:shd w:val="clear" w:color="auto" w:fill="auto"/>
                  <w:vAlign w:val="center"/>
                </w:tcPr>
                <w:p w14:paraId="4EBA60EC" w14:textId="1FDB9E54" w:rsidR="00D8741C" w:rsidRPr="00653DB3" w:rsidRDefault="00724C95"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30.753652</w:t>
                  </w:r>
                </w:p>
              </w:tc>
              <w:tc>
                <w:tcPr>
                  <w:tcW w:w="709" w:type="dxa"/>
                  <w:shd w:val="clear" w:color="auto" w:fill="auto"/>
                  <w:vAlign w:val="center"/>
                </w:tcPr>
                <w:p w14:paraId="5F251BD8" w14:textId="081AD148" w:rsidR="00D8741C" w:rsidRPr="00653DB3" w:rsidRDefault="00CE4AF9"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SW</w:t>
                  </w:r>
                </w:p>
              </w:tc>
              <w:tc>
                <w:tcPr>
                  <w:tcW w:w="992" w:type="dxa"/>
                  <w:shd w:val="clear" w:color="auto" w:fill="auto"/>
                  <w:vAlign w:val="center"/>
                </w:tcPr>
                <w:p w14:paraId="2DAA0CB4" w14:textId="26CD703D" w:rsidR="00D8741C" w:rsidRPr="00653DB3" w:rsidRDefault="007C0C42"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2351</w:t>
                  </w:r>
                </w:p>
              </w:tc>
              <w:tc>
                <w:tcPr>
                  <w:tcW w:w="850" w:type="dxa"/>
                  <w:shd w:val="clear" w:color="auto" w:fill="auto"/>
                  <w:vAlign w:val="center"/>
                </w:tcPr>
                <w:p w14:paraId="6FB62A0F" w14:textId="7EA55D00"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3A786508" w14:textId="28EDD0FF"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37C8A6D1"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214EA3B1" w14:textId="77777777" w:rsidTr="00A370B2">
              <w:trPr>
                <w:trHeight w:val="57"/>
                <w:jc w:val="center"/>
              </w:trPr>
              <w:tc>
                <w:tcPr>
                  <w:tcW w:w="560" w:type="dxa"/>
                  <w:vMerge/>
                  <w:shd w:val="clear" w:color="auto" w:fill="auto"/>
                  <w:vAlign w:val="center"/>
                </w:tcPr>
                <w:p w14:paraId="33028279"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02541CA0" w14:textId="13A5EA64"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eastAsiaTheme="minorEastAsia" w:hAnsi="Times New Roman"/>
                      <w:sz w:val="21"/>
                      <w:szCs w:val="21"/>
                    </w:rPr>
                    <w:t>火炬花苑</w:t>
                  </w:r>
                </w:p>
              </w:tc>
              <w:tc>
                <w:tcPr>
                  <w:tcW w:w="1276" w:type="dxa"/>
                  <w:shd w:val="clear" w:color="auto" w:fill="auto"/>
                  <w:vAlign w:val="center"/>
                </w:tcPr>
                <w:p w14:paraId="6FDAD03B" w14:textId="3EA80924" w:rsidR="00D8741C" w:rsidRPr="00653DB3" w:rsidRDefault="00724C95"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120.633390</w:t>
                  </w:r>
                </w:p>
              </w:tc>
              <w:tc>
                <w:tcPr>
                  <w:tcW w:w="1134" w:type="dxa"/>
                  <w:shd w:val="clear" w:color="auto" w:fill="auto"/>
                  <w:vAlign w:val="center"/>
                </w:tcPr>
                <w:p w14:paraId="38736AC9" w14:textId="5241DC12" w:rsidR="00D8741C" w:rsidRPr="00653DB3" w:rsidRDefault="00724C95"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30.757560</w:t>
                  </w:r>
                </w:p>
              </w:tc>
              <w:tc>
                <w:tcPr>
                  <w:tcW w:w="709" w:type="dxa"/>
                  <w:shd w:val="clear" w:color="auto" w:fill="auto"/>
                  <w:vAlign w:val="center"/>
                </w:tcPr>
                <w:p w14:paraId="3ED47B75" w14:textId="082C13CD" w:rsidR="00D8741C" w:rsidRPr="00653DB3" w:rsidRDefault="00CE4AF9" w:rsidP="00EB5C49">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SW</w:t>
                  </w:r>
                </w:p>
              </w:tc>
              <w:tc>
                <w:tcPr>
                  <w:tcW w:w="992" w:type="dxa"/>
                  <w:shd w:val="clear" w:color="auto" w:fill="auto"/>
                  <w:vAlign w:val="center"/>
                </w:tcPr>
                <w:p w14:paraId="78911A8E" w14:textId="070E9E5C" w:rsidR="00D8741C" w:rsidRPr="00653DB3" w:rsidRDefault="007C0C42"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2104</w:t>
                  </w:r>
                </w:p>
              </w:tc>
              <w:tc>
                <w:tcPr>
                  <w:tcW w:w="850" w:type="dxa"/>
                  <w:shd w:val="clear" w:color="auto" w:fill="auto"/>
                  <w:vAlign w:val="center"/>
                </w:tcPr>
                <w:p w14:paraId="71B4BEBB" w14:textId="3AC71665" w:rsidR="00D8741C" w:rsidRPr="00653DB3" w:rsidRDefault="00D8741C" w:rsidP="002A2184">
                  <w:pPr>
                    <w:pStyle w:val="3-1"/>
                    <w:numPr>
                      <w:ilvl w:val="0"/>
                      <w:numId w:val="0"/>
                    </w:numPr>
                    <w:adjustRightInd w:val="0"/>
                    <w:snapToGrid w:val="0"/>
                    <w:spacing w:line="240" w:lineRule="auto"/>
                    <w:rPr>
                      <w:rFonts w:ascii="Times New Roman" w:eastAsiaTheme="minorEastAsia" w:hAnsi="Times New Roman"/>
                      <w:sz w:val="21"/>
                      <w:szCs w:val="21"/>
                    </w:rPr>
                  </w:pPr>
                  <w:r w:rsidRPr="00653DB3">
                    <w:rPr>
                      <w:rFonts w:ascii="Times New Roman" w:hAnsi="Times New Roman" w:cs="Times New Roman" w:hint="eastAsia"/>
                      <w:sz w:val="21"/>
                      <w:szCs w:val="21"/>
                    </w:rPr>
                    <w:t>居住区</w:t>
                  </w:r>
                </w:p>
              </w:tc>
              <w:tc>
                <w:tcPr>
                  <w:tcW w:w="709" w:type="dxa"/>
                  <w:shd w:val="clear" w:color="auto" w:fill="auto"/>
                  <w:vAlign w:val="center"/>
                </w:tcPr>
                <w:p w14:paraId="3E060398" w14:textId="02EB354A"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人群</w:t>
                  </w:r>
                </w:p>
              </w:tc>
              <w:tc>
                <w:tcPr>
                  <w:tcW w:w="1209" w:type="dxa"/>
                  <w:vMerge/>
                  <w:shd w:val="clear" w:color="auto" w:fill="auto"/>
                  <w:vAlign w:val="center"/>
                </w:tcPr>
                <w:p w14:paraId="07C4BB35" w14:textId="77777777" w:rsidR="00D8741C" w:rsidRPr="00653DB3" w:rsidRDefault="00D8741C"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653DB3" w:rsidRPr="00653DB3" w14:paraId="542B056E" w14:textId="77777777" w:rsidTr="007A78A7">
              <w:trPr>
                <w:jc w:val="center"/>
              </w:trPr>
              <w:tc>
                <w:tcPr>
                  <w:tcW w:w="560" w:type="dxa"/>
                  <w:shd w:val="clear" w:color="auto" w:fill="auto"/>
                  <w:vAlign w:val="center"/>
                </w:tcPr>
                <w:p w14:paraId="7E6C2286" w14:textId="77777777" w:rsidR="000124AD" w:rsidRPr="00653DB3"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声环境</w:t>
                  </w:r>
                </w:p>
              </w:tc>
              <w:tc>
                <w:tcPr>
                  <w:tcW w:w="1276" w:type="dxa"/>
                  <w:shd w:val="clear" w:color="auto" w:fill="auto"/>
                  <w:vAlign w:val="center"/>
                </w:tcPr>
                <w:p w14:paraId="15755795" w14:textId="77777777" w:rsidR="000124AD" w:rsidRPr="00653DB3" w:rsidRDefault="007366D2" w:rsidP="000124AD">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项目</w:t>
                  </w:r>
                  <w:r w:rsidR="006C5D2D" w:rsidRPr="00653DB3">
                    <w:rPr>
                      <w:rFonts w:ascii="Times New Roman" w:hAnsi="Times New Roman" w:cs="Times New Roman" w:hint="eastAsia"/>
                      <w:sz w:val="21"/>
                      <w:szCs w:val="21"/>
                    </w:rPr>
                    <w:t>200m</w:t>
                  </w:r>
                  <w:r w:rsidR="006C5D2D" w:rsidRPr="00653DB3">
                    <w:rPr>
                      <w:rFonts w:ascii="Times New Roman" w:hAnsi="Times New Roman" w:cs="Times New Roman" w:hint="eastAsia"/>
                      <w:sz w:val="21"/>
                      <w:szCs w:val="21"/>
                    </w:rPr>
                    <w:t>范围以内</w:t>
                  </w:r>
                </w:p>
              </w:tc>
              <w:tc>
                <w:tcPr>
                  <w:tcW w:w="1276" w:type="dxa"/>
                  <w:shd w:val="clear" w:color="auto" w:fill="auto"/>
                  <w:vAlign w:val="center"/>
                </w:tcPr>
                <w:p w14:paraId="51ADADFE" w14:textId="77777777" w:rsidR="000124AD" w:rsidRPr="00653DB3"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sz w:val="21"/>
                      <w:szCs w:val="21"/>
                    </w:rPr>
                    <w:t>/</w:t>
                  </w:r>
                </w:p>
              </w:tc>
              <w:tc>
                <w:tcPr>
                  <w:tcW w:w="1134" w:type="dxa"/>
                  <w:shd w:val="clear" w:color="auto" w:fill="auto"/>
                  <w:vAlign w:val="center"/>
                </w:tcPr>
                <w:p w14:paraId="0EF8D254" w14:textId="77777777" w:rsidR="000124AD" w:rsidRPr="00653DB3"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shd w:val="clear" w:color="auto" w:fill="auto"/>
                  <w:vAlign w:val="center"/>
                </w:tcPr>
                <w:p w14:paraId="7AA986F3" w14:textId="77777777" w:rsidR="000124AD" w:rsidRPr="00653DB3" w:rsidRDefault="007366D2" w:rsidP="000124AD">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w:t>
                  </w:r>
                </w:p>
              </w:tc>
              <w:tc>
                <w:tcPr>
                  <w:tcW w:w="992" w:type="dxa"/>
                  <w:shd w:val="clear" w:color="auto" w:fill="auto"/>
                  <w:vAlign w:val="center"/>
                </w:tcPr>
                <w:p w14:paraId="54AB1F72" w14:textId="77777777" w:rsidR="000124AD" w:rsidRPr="00653DB3" w:rsidRDefault="001261BD" w:rsidP="000124AD">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紧邻</w:t>
                  </w:r>
                </w:p>
              </w:tc>
              <w:tc>
                <w:tcPr>
                  <w:tcW w:w="850" w:type="dxa"/>
                  <w:shd w:val="clear" w:color="auto" w:fill="auto"/>
                  <w:vAlign w:val="center"/>
                </w:tcPr>
                <w:p w14:paraId="43E24C54" w14:textId="77777777" w:rsidR="000124AD" w:rsidRPr="00653DB3"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sz w:val="21"/>
                      <w:szCs w:val="21"/>
                    </w:rPr>
                    <w:t>/</w:t>
                  </w:r>
                </w:p>
              </w:tc>
              <w:tc>
                <w:tcPr>
                  <w:tcW w:w="709" w:type="dxa"/>
                  <w:shd w:val="clear" w:color="auto" w:fill="auto"/>
                  <w:vAlign w:val="center"/>
                </w:tcPr>
                <w:p w14:paraId="5B970C47" w14:textId="77777777" w:rsidR="000124AD" w:rsidRPr="00653DB3" w:rsidRDefault="000124AD" w:rsidP="000124AD">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sz w:val="21"/>
                      <w:szCs w:val="21"/>
                    </w:rPr>
                    <w:t>/</w:t>
                  </w:r>
                </w:p>
              </w:tc>
              <w:tc>
                <w:tcPr>
                  <w:tcW w:w="1209" w:type="dxa"/>
                  <w:shd w:val="clear" w:color="auto" w:fill="auto"/>
                  <w:vAlign w:val="center"/>
                </w:tcPr>
                <w:p w14:paraId="4CBEF0DC" w14:textId="21F691F7" w:rsidR="000124AD" w:rsidRPr="00653DB3" w:rsidRDefault="007366D2" w:rsidP="007366D2">
                  <w:pPr>
                    <w:pStyle w:val="3-1"/>
                    <w:numPr>
                      <w:ilvl w:val="0"/>
                      <w:numId w:val="0"/>
                    </w:numPr>
                    <w:adjustRightInd w:val="0"/>
                    <w:snapToGrid w:val="0"/>
                    <w:spacing w:line="240" w:lineRule="auto"/>
                    <w:rPr>
                      <w:rFonts w:ascii="Times New Roman" w:hAnsi="Times New Roman" w:cs="Times New Roman"/>
                      <w:sz w:val="21"/>
                      <w:szCs w:val="21"/>
                    </w:rPr>
                  </w:pPr>
                  <w:r w:rsidRPr="00653DB3">
                    <w:rPr>
                      <w:rFonts w:ascii="Times New Roman" w:hAnsi="Times New Roman" w:cs="Times New Roman" w:hint="eastAsia"/>
                      <w:sz w:val="21"/>
                      <w:szCs w:val="21"/>
                    </w:rPr>
                    <w:t>（</w:t>
                  </w:r>
                  <w:r w:rsidRPr="00653DB3">
                    <w:rPr>
                      <w:rFonts w:ascii="Times New Roman" w:hAnsi="Times New Roman" w:cs="Times New Roman" w:hint="eastAsia"/>
                      <w:sz w:val="21"/>
                      <w:szCs w:val="21"/>
                    </w:rPr>
                    <w:t>GB3096-2008</w:t>
                  </w:r>
                  <w:r w:rsidRPr="00653DB3">
                    <w:rPr>
                      <w:rFonts w:ascii="Times New Roman" w:hAnsi="Times New Roman" w:cs="Times New Roman" w:hint="eastAsia"/>
                      <w:sz w:val="21"/>
                      <w:szCs w:val="21"/>
                    </w:rPr>
                    <w:t>）中</w:t>
                  </w:r>
                  <w:r w:rsidR="00786A34" w:rsidRPr="00653DB3">
                    <w:rPr>
                      <w:rFonts w:ascii="Times New Roman" w:hAnsi="Times New Roman" w:cs="Times New Roman" w:hint="eastAsia"/>
                      <w:sz w:val="21"/>
                      <w:szCs w:val="21"/>
                    </w:rPr>
                    <w:t>3</w:t>
                  </w:r>
                  <w:r w:rsidRPr="00653DB3">
                    <w:rPr>
                      <w:rFonts w:ascii="Times New Roman" w:hAnsi="Times New Roman" w:cs="Times New Roman" w:hint="eastAsia"/>
                      <w:sz w:val="21"/>
                      <w:szCs w:val="21"/>
                    </w:rPr>
                    <w:t>类标准</w:t>
                  </w:r>
                </w:p>
              </w:tc>
            </w:tr>
            <w:tr w:rsidR="00653DB3" w:rsidRPr="00653DB3" w14:paraId="66DD2A9F" w14:textId="77777777" w:rsidTr="002A2184">
              <w:trPr>
                <w:jc w:val="center"/>
              </w:trPr>
              <w:tc>
                <w:tcPr>
                  <w:tcW w:w="8715" w:type="dxa"/>
                  <w:gridSpan w:val="9"/>
                  <w:shd w:val="clear" w:color="auto" w:fill="auto"/>
                  <w:vAlign w:val="center"/>
                </w:tcPr>
                <w:p w14:paraId="117C412E" w14:textId="77777777" w:rsidR="000124AD" w:rsidRPr="00653DB3" w:rsidRDefault="000124AD" w:rsidP="000124AD">
                  <w:pPr>
                    <w:pStyle w:val="3-1"/>
                    <w:numPr>
                      <w:ilvl w:val="0"/>
                      <w:numId w:val="0"/>
                    </w:numPr>
                    <w:adjustRightInd w:val="0"/>
                    <w:snapToGrid w:val="0"/>
                    <w:spacing w:line="240" w:lineRule="auto"/>
                    <w:jc w:val="left"/>
                    <w:rPr>
                      <w:rFonts w:ascii="Times New Roman" w:hAnsi="Times New Roman" w:cs="Times New Roman"/>
                      <w:sz w:val="21"/>
                      <w:szCs w:val="21"/>
                    </w:rPr>
                  </w:pPr>
                  <w:r w:rsidRPr="00653DB3">
                    <w:rPr>
                      <w:rFonts w:ascii="Times New Roman" w:hAnsi="Times New Roman" w:cs="Times New Roman"/>
                      <w:sz w:val="21"/>
                      <w:szCs w:val="21"/>
                    </w:rPr>
                    <w:lastRenderedPageBreak/>
                    <w:t>*</w:t>
                  </w:r>
                  <w:r w:rsidRPr="00653DB3">
                    <w:rPr>
                      <w:rFonts w:ascii="Times New Roman" w:hAnsi="Times New Roman" w:cs="Times New Roman" w:hint="eastAsia"/>
                      <w:sz w:val="21"/>
                      <w:szCs w:val="21"/>
                    </w:rPr>
                    <w:t>注：本项目采用经纬度。</w:t>
                  </w:r>
                </w:p>
              </w:tc>
            </w:tr>
          </w:tbl>
          <w:p w14:paraId="72CE3A37" w14:textId="77777777" w:rsidR="0096065B" w:rsidRPr="00653DB3" w:rsidRDefault="0096065B" w:rsidP="009D6EFF">
            <w:pPr>
              <w:pStyle w:val="3-1"/>
              <w:numPr>
                <w:ilvl w:val="0"/>
                <w:numId w:val="0"/>
              </w:numPr>
              <w:adjustRightInd w:val="0"/>
              <w:snapToGrid w:val="0"/>
              <w:spacing w:line="240" w:lineRule="auto"/>
              <w:jc w:val="both"/>
              <w:rPr>
                <w:rFonts w:ascii="Times New Roman" w:hAnsi="Times New Roman" w:cs="Times New Roman"/>
                <w:b/>
                <w:sz w:val="21"/>
              </w:rPr>
            </w:pPr>
          </w:p>
          <w:p w14:paraId="6C9C48D6" w14:textId="3E500805" w:rsidR="00F23336" w:rsidRPr="00653DB3" w:rsidRDefault="00B7221A" w:rsidP="00F23336">
            <w:pPr>
              <w:widowControl/>
              <w:jc w:val="center"/>
              <w:rPr>
                <w:rFonts w:ascii="宋体" w:hAnsi="宋体" w:cs="宋体"/>
                <w:kern w:val="0"/>
                <w:sz w:val="24"/>
              </w:rPr>
            </w:pPr>
            <w:r w:rsidRPr="00653DB3">
              <w:rPr>
                <w:b/>
                <w:noProof/>
                <w:sz w:val="28"/>
                <w:szCs w:val="28"/>
              </w:rPr>
              <mc:AlternateContent>
                <mc:Choice Requires="wps">
                  <w:drawing>
                    <wp:anchor distT="0" distB="0" distL="114300" distR="114300" simplePos="0" relativeHeight="251963392" behindDoc="0" locked="0" layoutInCell="1" allowOverlap="1" wp14:anchorId="23FEE6FC" wp14:editId="70794575">
                      <wp:simplePos x="0" y="0"/>
                      <wp:positionH relativeFrom="column">
                        <wp:posOffset>3371215</wp:posOffset>
                      </wp:positionH>
                      <wp:positionV relativeFrom="paragraph">
                        <wp:posOffset>895350</wp:posOffset>
                      </wp:positionV>
                      <wp:extent cx="791210" cy="320675"/>
                      <wp:effectExtent l="0" t="0" r="0" b="0"/>
                      <wp:wrapNone/>
                      <wp:docPr id="75"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20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34B0C" w14:textId="43ACDD00" w:rsidR="00765F17" w:rsidRPr="006B115C" w:rsidRDefault="00765F17" w:rsidP="00AD2993">
                                  <w:pPr>
                                    <w:rPr>
                                      <w:b/>
                                      <w:color w:val="FFFF00"/>
                                    </w:rPr>
                                  </w:pPr>
                                  <w:r w:rsidRPr="006B115C">
                                    <w:rPr>
                                      <w:rFonts w:hint="eastAsia"/>
                                      <w:b/>
                                      <w:color w:val="FFFF00"/>
                                    </w:rPr>
                                    <w:t>观音桥村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5" o:spid="_x0000_s1070" style="position:absolute;left:0;text-align:left;margin-left:265.45pt;margin-top:70.5pt;width:62.3pt;height:25.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" stroked="f">
                      <v:fill opacity="0"/>
                      <v:textbox>
                        <w:txbxContent>
                          <w:p w14:paraId="16834B0C" w14:textId="43ACDD00" w:rsidR="00491A37" w:rsidRPr="006B115C" w:rsidRDefault="00491A37" w:rsidP="00AD2993">
                            <w:pPr>
                              <w:rPr>
                                <w:b/>
                                <w:color w:val="FFFF00"/>
                              </w:rPr>
                            </w:pPr>
                            <w:r w:rsidRPr="006B115C">
                              <w:rPr>
                                <w:rFonts w:hint="eastAsia"/>
                                <w:b/>
                                <w:color w:val="FFFF00"/>
                              </w:rPr>
                              <w:t>观音桥村</w:t>
                            </w:r>
                          </w:p>
                        </w:txbxContent>
                      </v:textbox>
                    </v:rect>
                  </w:pict>
                </mc:Fallback>
              </mc:AlternateContent>
            </w:r>
            <w:r w:rsidRPr="00653DB3">
              <w:rPr>
                <w:b/>
                <w:noProof/>
                <w:sz w:val="28"/>
                <w:szCs w:val="28"/>
              </w:rPr>
              <mc:AlternateContent>
                <mc:Choice Requires="wps">
                  <w:drawing>
                    <wp:anchor distT="0" distB="0" distL="114300" distR="114300" simplePos="0" relativeHeight="252216320" behindDoc="0" locked="0" layoutInCell="1" allowOverlap="1" wp14:anchorId="7970B601" wp14:editId="54EA599E">
                      <wp:simplePos x="0" y="0"/>
                      <wp:positionH relativeFrom="column">
                        <wp:posOffset>2772477</wp:posOffset>
                      </wp:positionH>
                      <wp:positionV relativeFrom="paragraph">
                        <wp:posOffset>649103</wp:posOffset>
                      </wp:positionV>
                      <wp:extent cx="791210" cy="320675"/>
                      <wp:effectExtent l="0" t="0" r="0" b="0"/>
                      <wp:wrapNone/>
                      <wp:docPr id="106" name="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20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07101" w14:textId="78E95FDC" w:rsidR="00765F17" w:rsidRPr="006B115C" w:rsidRDefault="00765F17" w:rsidP="00B7221A">
                                  <w:pPr>
                                    <w:rPr>
                                      <w:b/>
                                      <w:color w:val="FFFF00"/>
                                    </w:rPr>
                                  </w:pPr>
                                  <w:r>
                                    <w:rPr>
                                      <w:rFonts w:hint="eastAsia"/>
                                      <w:b/>
                                      <w:color w:val="FFFF00"/>
                                    </w:rPr>
                                    <w:t>新农小学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 o:spid="_x0000_s1071" style="position:absolute;left:0;text-align:left;margin-left:218.3pt;margin-top:51.1pt;width:62.3pt;height:25.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" stroked="f">
                      <v:fill opacity="0"/>
                      <v:textbox>
                        <w:txbxContent>
                          <w:p w14:paraId="4E207101" w14:textId="78E95FDC" w:rsidR="00491A37" w:rsidRPr="006B115C" w:rsidRDefault="00491A37" w:rsidP="00B7221A">
                            <w:pPr>
                              <w:rPr>
                                <w:b/>
                                <w:color w:val="FFFF00"/>
                              </w:rPr>
                            </w:pPr>
                            <w:r>
                              <w:rPr>
                                <w:rFonts w:hint="eastAsia"/>
                                <w:b/>
                                <w:color w:val="FFFF00"/>
                              </w:rPr>
                              <w:t>新农小学</w:t>
                            </w:r>
                          </w:p>
                        </w:txbxContent>
                      </v:textbox>
                    </v:rect>
                  </w:pict>
                </mc:Fallback>
              </mc:AlternateContent>
            </w:r>
            <w:r w:rsidR="007F72C1" w:rsidRPr="00653DB3">
              <w:rPr>
                <w:b/>
                <w:noProof/>
                <w:sz w:val="28"/>
                <w:szCs w:val="28"/>
              </w:rPr>
              <mc:AlternateContent>
                <mc:Choice Requires="wps">
                  <w:drawing>
                    <wp:anchor distT="0" distB="0" distL="114300" distR="114300" simplePos="0" relativeHeight="251956224" behindDoc="0" locked="0" layoutInCell="1" allowOverlap="1" wp14:anchorId="1C9A8800" wp14:editId="1F508E8C">
                      <wp:simplePos x="0" y="0"/>
                      <wp:positionH relativeFrom="column">
                        <wp:posOffset>706182</wp:posOffset>
                      </wp:positionH>
                      <wp:positionV relativeFrom="paragraph">
                        <wp:posOffset>2474165</wp:posOffset>
                      </wp:positionV>
                      <wp:extent cx="791210" cy="320675"/>
                      <wp:effectExtent l="0" t="0" r="0" b="0"/>
                      <wp:wrapNone/>
                      <wp:docPr id="6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20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74F20" w14:textId="3021D886" w:rsidR="00765F17" w:rsidRPr="007F72C1" w:rsidRDefault="00765F17" w:rsidP="00AD2993">
                                  <w:pPr>
                                    <w:rPr>
                                      <w:b/>
                                      <w:color w:val="FFFF00"/>
                                    </w:rPr>
                                  </w:pPr>
                                  <w:r w:rsidRPr="007F72C1">
                                    <w:rPr>
                                      <w:rFonts w:hint="eastAsia"/>
                                      <w:b/>
                                      <w:color w:val="FFFF00"/>
                                    </w:rPr>
                                    <w:t>高照村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9" o:spid="_x0000_s1072" style="position:absolute;left:0;text-align:left;margin-left:55.6pt;margin-top:194.8pt;width:62.3pt;height:25.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" stroked="f">
                      <v:fill opacity="0"/>
                      <v:textbox>
                        <w:txbxContent>
                          <w:p w14:paraId="47574F20" w14:textId="3021D886" w:rsidR="00491A37" w:rsidRPr="007F72C1" w:rsidRDefault="00491A37" w:rsidP="00AD2993">
                            <w:pPr>
                              <w:rPr>
                                <w:b/>
                                <w:color w:val="FFFF00"/>
                              </w:rPr>
                            </w:pPr>
                            <w:r w:rsidRPr="007F72C1">
                              <w:rPr>
                                <w:rFonts w:hint="eastAsia"/>
                                <w:b/>
                                <w:color w:val="FFFF00"/>
                              </w:rPr>
                              <w:t>高照村</w:t>
                            </w:r>
                          </w:p>
                        </w:txbxContent>
                      </v:textbox>
                    </v:rect>
                  </w:pict>
                </mc:Fallback>
              </mc:AlternateContent>
            </w:r>
            <w:r w:rsidR="000D1E5E" w:rsidRPr="00653DB3">
              <w:rPr>
                <w:b/>
                <w:noProof/>
                <w:sz w:val="28"/>
                <w:szCs w:val="28"/>
              </w:rPr>
              <mc:AlternateContent>
                <mc:Choice Requires="wps">
                  <w:drawing>
                    <wp:anchor distT="0" distB="0" distL="114300" distR="114300" simplePos="0" relativeHeight="251962368" behindDoc="0" locked="0" layoutInCell="1" allowOverlap="1" wp14:anchorId="6060BA40" wp14:editId="6E93ADA7">
                      <wp:simplePos x="0" y="0"/>
                      <wp:positionH relativeFrom="column">
                        <wp:posOffset>4769485</wp:posOffset>
                      </wp:positionH>
                      <wp:positionV relativeFrom="paragraph">
                        <wp:posOffset>2655959</wp:posOffset>
                      </wp:positionV>
                      <wp:extent cx="791210" cy="545465"/>
                      <wp:effectExtent l="0" t="0" r="0" b="0"/>
                      <wp:wrapNone/>
                      <wp:docPr id="74" name="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545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8B3FC" w14:textId="2BA49862" w:rsidR="00765F17" w:rsidRPr="000D1E5E" w:rsidRDefault="00765F17" w:rsidP="00AD2993">
                                  <w:pPr>
                                    <w:rPr>
                                      <w:b/>
                                      <w:color w:val="FFFF00"/>
                                    </w:rPr>
                                  </w:pPr>
                                  <w:r w:rsidRPr="000D1E5E">
                                    <w:rPr>
                                      <w:rFonts w:hint="eastAsia"/>
                                      <w:b/>
                                      <w:color w:val="FFFF00"/>
                                    </w:rPr>
                                    <w:t>湖光秋院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4" o:spid="_x0000_s1073" style="position:absolute;left:0;text-align:left;margin-left:375.55pt;margin-top:209.15pt;width:62.3pt;height:42.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" stroked="f">
                      <v:fill opacity="0"/>
                      <v:textbox>
                        <w:txbxContent>
                          <w:p w14:paraId="00A8B3FC" w14:textId="2BA49862" w:rsidR="00491A37" w:rsidRPr="000D1E5E" w:rsidRDefault="00491A37" w:rsidP="00AD2993">
                            <w:pPr>
                              <w:rPr>
                                <w:b/>
                                <w:color w:val="FFFF00"/>
                              </w:rPr>
                            </w:pPr>
                            <w:r w:rsidRPr="000D1E5E">
                              <w:rPr>
                                <w:rFonts w:hint="eastAsia"/>
                                <w:b/>
                                <w:color w:val="FFFF00"/>
                              </w:rPr>
                              <w:t>湖光秋院</w:t>
                            </w:r>
                          </w:p>
                        </w:txbxContent>
                      </v:textbox>
                    </v:rect>
                  </w:pict>
                </mc:Fallback>
              </mc:AlternateContent>
            </w:r>
            <w:r w:rsidR="00DA2216" w:rsidRPr="00653DB3">
              <w:rPr>
                <w:b/>
                <w:noProof/>
                <w:sz w:val="28"/>
                <w:szCs w:val="28"/>
              </w:rPr>
              <mc:AlternateContent>
                <mc:Choice Requires="wps">
                  <w:drawing>
                    <wp:anchor distT="0" distB="0" distL="114300" distR="114300" simplePos="0" relativeHeight="252214272" behindDoc="0" locked="0" layoutInCell="1" allowOverlap="1" wp14:anchorId="5D3FE673" wp14:editId="0C15BDC0">
                      <wp:simplePos x="0" y="0"/>
                      <wp:positionH relativeFrom="column">
                        <wp:posOffset>4160930</wp:posOffset>
                      </wp:positionH>
                      <wp:positionV relativeFrom="paragraph">
                        <wp:posOffset>4670773</wp:posOffset>
                      </wp:positionV>
                      <wp:extent cx="898525" cy="283210"/>
                      <wp:effectExtent l="209550" t="0" r="15875" b="288290"/>
                      <wp:wrapNone/>
                      <wp:docPr id="151" name="自选图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83210"/>
                              </a:xfrm>
                              <a:prstGeom prst="wedgeRoundRectCallout">
                                <a:avLst>
                                  <a:gd name="adj1" fmla="val -68503"/>
                                  <a:gd name="adj2" fmla="val 127259"/>
                                  <a:gd name="adj3" fmla="val 16667"/>
                                </a:avLst>
                              </a:prstGeom>
                              <a:solidFill>
                                <a:srgbClr val="EEECE1">
                                  <a:alpha val="0"/>
                                </a:srgbClr>
                              </a:solidFill>
                              <a:ln w="9525">
                                <a:solidFill>
                                  <a:srgbClr val="000000"/>
                                </a:solidFill>
                                <a:miter lim="800000"/>
                              </a:ln>
                            </wps:spPr>
                            <wps:txbx>
                              <w:txbxContent>
                                <w:p w14:paraId="15A17F46" w14:textId="77777777" w:rsidR="00765F17" w:rsidRDefault="00765F17" w:rsidP="00DA2216">
                                  <w:pPr>
                                    <w:rPr>
                                      <w:b/>
                                      <w:color w:val="FF0000"/>
                                    </w:rPr>
                                  </w:pPr>
                                  <w:r>
                                    <w:rPr>
                                      <w:rFonts w:hint="eastAsia"/>
                                      <w:b/>
                                      <w:color w:val="FF0000"/>
                                    </w:rPr>
                                    <w:t>5km</w:t>
                                  </w:r>
                                  <w:r>
                                    <w:rPr>
                                      <w:rFonts w:hint="eastAsia"/>
                                      <w:b/>
                                      <w:color w:val="FF0000"/>
                                    </w:rPr>
                                    <w:t>×</w:t>
                                  </w:r>
                                  <w:r>
                                    <w:rPr>
                                      <w:rFonts w:hint="eastAsia"/>
                                      <w:b/>
                                      <w:color w:val="FF0000"/>
                                    </w:rPr>
                                    <w:t>5km</w:t>
                                  </w:r>
                                </w:p>
                              </w:txbxContent>
                            </wps:txbx>
                            <wps:bodyPr rot="0" vert="horz" wrap="square" lIns="91440" tIns="45720" rIns="91440" bIns="45720" anchor="t"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14" o:spid="_x0000_s1074" type="#_x0000_t62" style="position:absolute;left:0;text-align:left;margin-left:327.65pt;margin-top:367.8pt;width:70.75pt;height:22.3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" adj="-3997,38288" fillcolor="#eeece1">
                      <v:fill opacity="0"/>
                      <v:textbox>
                        <w:txbxContent>
                          <w:p w14:paraId="15A17F46" w14:textId="77777777" w:rsidR="00491A37" w:rsidRDefault="00491A37" w:rsidP="00DA2216">
                            <w:pPr>
                              <w:rPr>
                                <w:b/>
                                <w:color w:val="FF0000"/>
                              </w:rPr>
                            </w:pPr>
                            <w:r>
                              <w:rPr>
                                <w:rFonts w:hint="eastAsia"/>
                                <w:b/>
                                <w:color w:val="FF0000"/>
                              </w:rPr>
                              <w:t>5km</w:t>
                            </w:r>
                            <w:r>
                              <w:rPr>
                                <w:rFonts w:hint="eastAsia"/>
                                <w:b/>
                                <w:color w:val="FF0000"/>
                              </w:rPr>
                              <w:t>×</w:t>
                            </w:r>
                            <w:r>
                              <w:rPr>
                                <w:rFonts w:hint="eastAsia"/>
                                <w:b/>
                                <w:color w:val="FF0000"/>
                              </w:rPr>
                              <w:t>5km</w:t>
                            </w:r>
                          </w:p>
                        </w:txbxContent>
                      </v:textbox>
                    </v:shape>
                  </w:pict>
                </mc:Fallback>
              </mc:AlternateContent>
            </w:r>
            <w:r w:rsidR="0026169D" w:rsidRPr="00653DB3">
              <w:rPr>
                <w:b/>
                <w:noProof/>
                <w:sz w:val="28"/>
                <w:szCs w:val="28"/>
              </w:rPr>
              <mc:AlternateContent>
                <mc:Choice Requires="wps">
                  <w:drawing>
                    <wp:anchor distT="0" distB="0" distL="114300" distR="114300" simplePos="0" relativeHeight="251961344" behindDoc="0" locked="0" layoutInCell="1" allowOverlap="1" wp14:anchorId="7A633F8C" wp14:editId="28FFD3A8">
                      <wp:simplePos x="0" y="0"/>
                      <wp:positionH relativeFrom="column">
                        <wp:posOffset>4489450</wp:posOffset>
                      </wp:positionH>
                      <wp:positionV relativeFrom="paragraph">
                        <wp:posOffset>4278630</wp:posOffset>
                      </wp:positionV>
                      <wp:extent cx="791210" cy="320675"/>
                      <wp:effectExtent l="0" t="0" r="0" b="0"/>
                      <wp:wrapNone/>
                      <wp:docPr id="73"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20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DA93D" w14:textId="7ADE93F1" w:rsidR="00765F17" w:rsidRPr="0026169D" w:rsidRDefault="00765F17" w:rsidP="00AD2993">
                                  <w:pPr>
                                    <w:rPr>
                                      <w:b/>
                                      <w:color w:val="FFFF00"/>
                                    </w:rPr>
                                  </w:pPr>
                                  <w:r w:rsidRPr="0026169D">
                                    <w:rPr>
                                      <w:rFonts w:hint="eastAsia"/>
                                      <w:b/>
                                      <w:color w:val="FFFF00"/>
                                    </w:rPr>
                                    <w:t>秀园新村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3" o:spid="_x0000_s1075" style="position:absolute;left:0;text-align:left;margin-left:353.5pt;margin-top:336.9pt;width:62.3pt;height:25.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" stroked="f">
                      <v:fill opacity="0"/>
                      <v:textbox>
                        <w:txbxContent>
                          <w:p w14:paraId="54ADA93D" w14:textId="7ADE93F1" w:rsidR="00491A37" w:rsidRPr="0026169D" w:rsidRDefault="00491A37" w:rsidP="00AD2993">
                            <w:pPr>
                              <w:rPr>
                                <w:b/>
                                <w:color w:val="FFFF00"/>
                              </w:rPr>
                            </w:pPr>
                            <w:r w:rsidRPr="0026169D">
                              <w:rPr>
                                <w:rFonts w:hint="eastAsia"/>
                                <w:b/>
                                <w:color w:val="FFFF00"/>
                              </w:rPr>
                              <w:t>秀园新村</w:t>
                            </w:r>
                          </w:p>
                        </w:txbxContent>
                      </v:textbox>
                    </v:rect>
                  </w:pict>
                </mc:Fallback>
              </mc:AlternateContent>
            </w:r>
            <w:r w:rsidR="0026169D" w:rsidRPr="00653DB3">
              <w:rPr>
                <w:b/>
                <w:noProof/>
                <w:sz w:val="28"/>
                <w:szCs w:val="28"/>
              </w:rPr>
              <mc:AlternateContent>
                <mc:Choice Requires="wps">
                  <w:drawing>
                    <wp:anchor distT="0" distB="0" distL="114300" distR="114300" simplePos="0" relativeHeight="251960320" behindDoc="0" locked="0" layoutInCell="1" allowOverlap="1" wp14:anchorId="779175F8" wp14:editId="75837ACC">
                      <wp:simplePos x="0" y="0"/>
                      <wp:positionH relativeFrom="column">
                        <wp:posOffset>1858038</wp:posOffset>
                      </wp:positionH>
                      <wp:positionV relativeFrom="paragraph">
                        <wp:posOffset>4670425</wp:posOffset>
                      </wp:positionV>
                      <wp:extent cx="791210" cy="530225"/>
                      <wp:effectExtent l="0" t="0" r="0" b="0"/>
                      <wp:wrapNone/>
                      <wp:docPr id="72" name="矩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530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105FF" w14:textId="77777777" w:rsidR="00765F17" w:rsidRDefault="00765F17" w:rsidP="00AD2993">
                                  <w:pPr>
                                    <w:rPr>
                                      <w:b/>
                                      <w:color w:val="FFFF00"/>
                                    </w:rPr>
                                  </w:pPr>
                                  <w:r w:rsidRPr="0026169D">
                                    <w:rPr>
                                      <w:rFonts w:hint="eastAsia"/>
                                      <w:b/>
                                      <w:color w:val="FFFF00"/>
                                    </w:rPr>
                                    <w:t>高桥</w:t>
                                  </w:r>
                                </w:p>
                                <w:p w14:paraId="49B53471" w14:textId="276FEDEA" w:rsidR="00765F17" w:rsidRPr="0026169D" w:rsidRDefault="00765F17" w:rsidP="00AD2993">
                                  <w:pPr>
                                    <w:rPr>
                                      <w:b/>
                                      <w:color w:val="FFFF00"/>
                                    </w:rPr>
                                  </w:pPr>
                                  <w:r w:rsidRPr="0026169D">
                                    <w:rPr>
                                      <w:rFonts w:hint="eastAsia"/>
                                      <w:b/>
                                      <w:color w:val="FFFF00"/>
                                    </w:rPr>
                                    <w:t>花园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2" o:spid="_x0000_s1076" style="position:absolute;left:0;text-align:left;margin-left:146.3pt;margin-top:367.75pt;width:62.3pt;height:41.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" stroked="f">
                      <v:fill opacity="0"/>
                      <v:textbox>
                        <w:txbxContent>
                          <w:p w14:paraId="67A105FF" w14:textId="77777777" w:rsidR="00491A37" w:rsidRDefault="00491A37" w:rsidP="00AD2993">
                            <w:pPr>
                              <w:rPr>
                                <w:b/>
                                <w:color w:val="FFFF00"/>
                              </w:rPr>
                            </w:pPr>
                            <w:r w:rsidRPr="0026169D">
                              <w:rPr>
                                <w:rFonts w:hint="eastAsia"/>
                                <w:b/>
                                <w:color w:val="FFFF00"/>
                              </w:rPr>
                              <w:t>高桥</w:t>
                            </w:r>
                          </w:p>
                          <w:p w14:paraId="49B53471" w14:textId="276FEDEA" w:rsidR="00491A37" w:rsidRPr="0026169D" w:rsidRDefault="00491A37" w:rsidP="00AD2993">
                            <w:pPr>
                              <w:rPr>
                                <w:b/>
                                <w:color w:val="FFFF00"/>
                              </w:rPr>
                            </w:pPr>
                            <w:r w:rsidRPr="0026169D">
                              <w:rPr>
                                <w:rFonts w:hint="eastAsia"/>
                                <w:b/>
                                <w:color w:val="FFFF00"/>
                              </w:rPr>
                              <w:t>花园</w:t>
                            </w:r>
                          </w:p>
                        </w:txbxContent>
                      </v:textbox>
                    </v:rect>
                  </w:pict>
                </mc:Fallback>
              </mc:AlternateContent>
            </w:r>
            <w:r w:rsidR="0026169D" w:rsidRPr="00653DB3">
              <w:rPr>
                <w:b/>
                <w:noProof/>
                <w:sz w:val="28"/>
                <w:szCs w:val="28"/>
              </w:rPr>
              <mc:AlternateContent>
                <mc:Choice Requires="wps">
                  <w:drawing>
                    <wp:anchor distT="0" distB="0" distL="114300" distR="114300" simplePos="0" relativeHeight="251969536" behindDoc="0" locked="0" layoutInCell="1" allowOverlap="1" wp14:anchorId="08C4A5D0" wp14:editId="75C7830B">
                      <wp:simplePos x="0" y="0"/>
                      <wp:positionH relativeFrom="column">
                        <wp:posOffset>1089407</wp:posOffset>
                      </wp:positionH>
                      <wp:positionV relativeFrom="paragraph">
                        <wp:posOffset>4742072</wp:posOffset>
                      </wp:positionV>
                      <wp:extent cx="791210" cy="320675"/>
                      <wp:effectExtent l="0" t="0" r="0" b="0"/>
                      <wp:wrapNone/>
                      <wp:docPr id="78"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20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D0074" w14:textId="211B4F6D" w:rsidR="00765F17" w:rsidRPr="0026169D" w:rsidRDefault="00765F17" w:rsidP="00202116">
                                  <w:pPr>
                                    <w:rPr>
                                      <w:b/>
                                      <w:color w:val="FFFF00"/>
                                    </w:rPr>
                                  </w:pPr>
                                  <w:r w:rsidRPr="0026169D">
                                    <w:rPr>
                                      <w:rFonts w:hint="eastAsia"/>
                                      <w:b/>
                                      <w:color w:val="FFFF00"/>
                                    </w:rPr>
                                    <w:t>陡门花苑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8" o:spid="_x0000_s1077" style="position:absolute;left:0;text-align:left;margin-left:85.8pt;margin-top:373.4pt;width:62.3pt;height:25.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" stroked="f">
                      <v:fill opacity="0"/>
                      <v:textbox>
                        <w:txbxContent>
                          <w:p w14:paraId="572D0074" w14:textId="211B4F6D" w:rsidR="00491A37" w:rsidRPr="0026169D" w:rsidRDefault="00491A37" w:rsidP="00202116">
                            <w:pPr>
                              <w:rPr>
                                <w:b/>
                                <w:color w:val="FFFF00"/>
                              </w:rPr>
                            </w:pPr>
                            <w:r w:rsidRPr="0026169D">
                              <w:rPr>
                                <w:rFonts w:hint="eastAsia"/>
                                <w:b/>
                                <w:color w:val="FFFF00"/>
                              </w:rPr>
                              <w:t>陡门花苑</w:t>
                            </w:r>
                          </w:p>
                        </w:txbxContent>
                      </v:textbox>
                    </v:rect>
                  </w:pict>
                </mc:Fallback>
              </mc:AlternateContent>
            </w:r>
            <w:r w:rsidR="0026169D" w:rsidRPr="00653DB3">
              <w:rPr>
                <w:b/>
                <w:noProof/>
                <w:sz w:val="28"/>
                <w:szCs w:val="28"/>
              </w:rPr>
              <mc:AlternateContent>
                <mc:Choice Requires="wps">
                  <w:drawing>
                    <wp:anchor distT="0" distB="0" distL="114300" distR="114300" simplePos="0" relativeHeight="251958272" behindDoc="0" locked="0" layoutInCell="1" allowOverlap="1" wp14:anchorId="50D4F984" wp14:editId="6E32E77F">
                      <wp:simplePos x="0" y="0"/>
                      <wp:positionH relativeFrom="column">
                        <wp:posOffset>1257907</wp:posOffset>
                      </wp:positionH>
                      <wp:positionV relativeFrom="paragraph">
                        <wp:posOffset>4243705</wp:posOffset>
                      </wp:positionV>
                      <wp:extent cx="580972" cy="424363"/>
                      <wp:effectExtent l="0" t="0" r="0" b="0"/>
                      <wp:wrapNone/>
                      <wp:docPr id="71" name="矩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972" cy="4243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24B23" w14:textId="77777777" w:rsidR="00765F17" w:rsidRPr="0026169D" w:rsidRDefault="00765F17" w:rsidP="00AD2993">
                                  <w:pPr>
                                    <w:rPr>
                                      <w:b/>
                                      <w:color w:val="FFFF00"/>
                                    </w:rPr>
                                  </w:pPr>
                                  <w:r w:rsidRPr="0026169D">
                                    <w:rPr>
                                      <w:rFonts w:hint="eastAsia"/>
                                      <w:b/>
                                      <w:color w:val="FFFF00"/>
                                    </w:rPr>
                                    <w:t>火炬</w:t>
                                  </w:r>
                                </w:p>
                                <w:p w14:paraId="66182E4B" w14:textId="45996138" w:rsidR="00765F17" w:rsidRPr="0026169D" w:rsidRDefault="00765F17" w:rsidP="00AD2993">
                                  <w:pPr>
                                    <w:rPr>
                                      <w:b/>
                                      <w:color w:val="FFFF00"/>
                                    </w:rPr>
                                  </w:pPr>
                                  <w:r w:rsidRPr="0026169D">
                                    <w:rPr>
                                      <w:rFonts w:hint="eastAsia"/>
                                      <w:b/>
                                      <w:color w:val="FFFF00"/>
                                    </w:rPr>
                                    <w:t>花苑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1" o:spid="_x0000_s1078" style="position:absolute;left:0;text-align:left;margin-left:99.05pt;margin-top:334.15pt;width:45.75pt;height:33.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" stroked="f">
                      <v:fill opacity="0"/>
                      <v:textbox>
                        <w:txbxContent>
                          <w:p w14:paraId="53D24B23" w14:textId="77777777" w:rsidR="00491A37" w:rsidRPr="0026169D" w:rsidRDefault="00491A37" w:rsidP="00AD2993">
                            <w:pPr>
                              <w:rPr>
                                <w:b/>
                                <w:color w:val="FFFF00"/>
                              </w:rPr>
                            </w:pPr>
                            <w:r w:rsidRPr="0026169D">
                              <w:rPr>
                                <w:rFonts w:hint="eastAsia"/>
                                <w:b/>
                                <w:color w:val="FFFF00"/>
                              </w:rPr>
                              <w:t>火炬</w:t>
                            </w:r>
                          </w:p>
                          <w:p w14:paraId="66182E4B" w14:textId="45996138" w:rsidR="00491A37" w:rsidRPr="0026169D" w:rsidRDefault="00491A37" w:rsidP="00AD2993">
                            <w:pPr>
                              <w:rPr>
                                <w:b/>
                                <w:color w:val="FFFF00"/>
                              </w:rPr>
                            </w:pPr>
                            <w:r w:rsidRPr="0026169D">
                              <w:rPr>
                                <w:rFonts w:hint="eastAsia"/>
                                <w:b/>
                                <w:color w:val="FFFF00"/>
                              </w:rPr>
                              <w:t>花苑</w:t>
                            </w:r>
                          </w:p>
                        </w:txbxContent>
                      </v:textbox>
                    </v:rect>
                  </w:pict>
                </mc:Fallback>
              </mc:AlternateContent>
            </w:r>
            <w:r w:rsidR="0026169D" w:rsidRPr="00653DB3">
              <w:rPr>
                <w:b/>
                <w:noProof/>
                <w:sz w:val="28"/>
                <w:szCs w:val="28"/>
              </w:rPr>
              <mc:AlternateContent>
                <mc:Choice Requires="wps">
                  <w:drawing>
                    <wp:anchor distT="0" distB="0" distL="114300" distR="114300" simplePos="0" relativeHeight="251967488" behindDoc="0" locked="0" layoutInCell="1" allowOverlap="1" wp14:anchorId="4E68A322" wp14:editId="0410FF7F">
                      <wp:simplePos x="0" y="0"/>
                      <wp:positionH relativeFrom="column">
                        <wp:posOffset>3315998</wp:posOffset>
                      </wp:positionH>
                      <wp:positionV relativeFrom="paragraph">
                        <wp:posOffset>4799330</wp:posOffset>
                      </wp:positionV>
                      <wp:extent cx="791210" cy="399103"/>
                      <wp:effectExtent l="0" t="0" r="0" b="0"/>
                      <wp:wrapNone/>
                      <wp:docPr id="77"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991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9F511" w14:textId="77777777" w:rsidR="00765F17" w:rsidRPr="0026169D" w:rsidRDefault="00765F17" w:rsidP="00202116">
                                  <w:pPr>
                                    <w:rPr>
                                      <w:b/>
                                      <w:color w:val="FFFF00"/>
                                    </w:rPr>
                                  </w:pPr>
                                  <w:r w:rsidRPr="0026169D">
                                    <w:rPr>
                                      <w:rFonts w:hint="eastAsia"/>
                                      <w:b/>
                                      <w:color w:val="FFFF00"/>
                                    </w:rPr>
                                    <w:t>陶</w:t>
                                  </w:r>
                                  <w:proofErr w:type="gramStart"/>
                                  <w:r w:rsidRPr="0026169D">
                                    <w:rPr>
                                      <w:rFonts w:hint="eastAsia"/>
                                      <w:b/>
                                      <w:color w:val="FFFF00"/>
                                    </w:rPr>
                                    <w:t>泾</w:t>
                                  </w:r>
                                  <w:proofErr w:type="gramEnd"/>
                                </w:p>
                                <w:p w14:paraId="79389727" w14:textId="707B80DD" w:rsidR="00765F17" w:rsidRPr="00E473C4" w:rsidRDefault="00765F17" w:rsidP="00202116">
                                  <w:pPr>
                                    <w:rPr>
                                      <w:b/>
                                      <w:color w:val="FF0000"/>
                                    </w:rPr>
                                  </w:pPr>
                                  <w:r w:rsidRPr="0026169D">
                                    <w:rPr>
                                      <w:rFonts w:hint="eastAsia"/>
                                      <w:b/>
                                      <w:color w:val="FFFF00"/>
                                    </w:rPr>
                                    <w:t>新村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7" o:spid="_x0000_s1079" style="position:absolute;left:0;text-align:left;margin-left:261.1pt;margin-top:377.9pt;width:62.3pt;height:31.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" stroked="f">
                      <v:fill opacity="0"/>
                      <v:textbox>
                        <w:txbxContent>
                          <w:p w14:paraId="5E39F511" w14:textId="77777777" w:rsidR="00491A37" w:rsidRPr="0026169D" w:rsidRDefault="00491A37" w:rsidP="00202116">
                            <w:pPr>
                              <w:rPr>
                                <w:b/>
                                <w:color w:val="FFFF00"/>
                              </w:rPr>
                            </w:pPr>
                            <w:r w:rsidRPr="0026169D">
                              <w:rPr>
                                <w:rFonts w:hint="eastAsia"/>
                                <w:b/>
                                <w:color w:val="FFFF00"/>
                              </w:rPr>
                              <w:t>陶</w:t>
                            </w:r>
                            <w:proofErr w:type="gramStart"/>
                            <w:r w:rsidRPr="0026169D">
                              <w:rPr>
                                <w:rFonts w:hint="eastAsia"/>
                                <w:b/>
                                <w:color w:val="FFFF00"/>
                              </w:rPr>
                              <w:t>泾</w:t>
                            </w:r>
                            <w:proofErr w:type="gramEnd"/>
                          </w:p>
                          <w:p w14:paraId="79389727" w14:textId="707B80DD" w:rsidR="00491A37" w:rsidRPr="00E473C4" w:rsidRDefault="00491A37" w:rsidP="00202116">
                            <w:pPr>
                              <w:rPr>
                                <w:b/>
                                <w:color w:val="FF0000"/>
                              </w:rPr>
                            </w:pPr>
                            <w:r w:rsidRPr="0026169D">
                              <w:rPr>
                                <w:rFonts w:hint="eastAsia"/>
                                <w:b/>
                                <w:color w:val="FFFF00"/>
                              </w:rPr>
                              <w:t>新村</w:t>
                            </w:r>
                          </w:p>
                        </w:txbxContent>
                      </v:textbox>
                    </v:rect>
                  </w:pict>
                </mc:Fallback>
              </mc:AlternateContent>
            </w:r>
            <w:r w:rsidR="0026169D" w:rsidRPr="00653DB3">
              <w:rPr>
                <w:b/>
                <w:noProof/>
                <w:sz w:val="28"/>
                <w:szCs w:val="28"/>
              </w:rPr>
              <mc:AlternateContent>
                <mc:Choice Requires="wps">
                  <w:drawing>
                    <wp:anchor distT="0" distB="0" distL="114300" distR="114300" simplePos="0" relativeHeight="251965440" behindDoc="0" locked="0" layoutInCell="1" allowOverlap="1" wp14:anchorId="271B4F25" wp14:editId="61FCB3EB">
                      <wp:simplePos x="0" y="0"/>
                      <wp:positionH relativeFrom="column">
                        <wp:posOffset>3148965</wp:posOffset>
                      </wp:positionH>
                      <wp:positionV relativeFrom="paragraph">
                        <wp:posOffset>4419600</wp:posOffset>
                      </wp:positionV>
                      <wp:extent cx="791210" cy="320675"/>
                      <wp:effectExtent l="0" t="0" r="0" b="0"/>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20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CBAA0" w14:textId="4255E4CB" w:rsidR="00765F17" w:rsidRPr="0026169D" w:rsidRDefault="00765F17" w:rsidP="00202116">
                                  <w:pPr>
                                    <w:rPr>
                                      <w:b/>
                                      <w:color w:val="FFFF00"/>
                                    </w:rPr>
                                  </w:pPr>
                                  <w:r w:rsidRPr="0026169D">
                                    <w:rPr>
                                      <w:rFonts w:hint="eastAsia"/>
                                      <w:b/>
                                      <w:color w:val="FFFF00"/>
                                    </w:rPr>
                                    <w:t>新义新村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6" o:spid="_x0000_s1080" style="position:absolute;left:0;text-align:left;margin-left:247.95pt;margin-top:348pt;width:62.3pt;height:25.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" stroked="f">
                      <v:fill opacity="0"/>
                      <v:textbox>
                        <w:txbxContent>
                          <w:p w14:paraId="1D8CBAA0" w14:textId="4255E4CB" w:rsidR="00491A37" w:rsidRPr="0026169D" w:rsidRDefault="00491A37" w:rsidP="00202116">
                            <w:pPr>
                              <w:rPr>
                                <w:b/>
                                <w:color w:val="FFFF00"/>
                              </w:rPr>
                            </w:pPr>
                            <w:r w:rsidRPr="0026169D">
                              <w:rPr>
                                <w:rFonts w:hint="eastAsia"/>
                                <w:b/>
                                <w:color w:val="FFFF00"/>
                              </w:rPr>
                              <w:t>新义新村</w:t>
                            </w:r>
                          </w:p>
                        </w:txbxContent>
                      </v:textbox>
                    </v:rect>
                  </w:pict>
                </mc:Fallback>
              </mc:AlternateContent>
            </w:r>
            <w:r w:rsidR="0026169D" w:rsidRPr="00653DB3">
              <w:rPr>
                <w:b/>
                <w:noProof/>
                <w:sz w:val="28"/>
                <w:szCs w:val="28"/>
              </w:rPr>
              <mc:AlternateContent>
                <mc:Choice Requires="wps">
                  <w:drawing>
                    <wp:anchor distT="0" distB="0" distL="114300" distR="114300" simplePos="0" relativeHeight="251943936" behindDoc="0" locked="0" layoutInCell="1" allowOverlap="1" wp14:anchorId="4E3C0310" wp14:editId="5DC13998">
                      <wp:simplePos x="0" y="0"/>
                      <wp:positionH relativeFrom="column">
                        <wp:posOffset>1007082</wp:posOffset>
                      </wp:positionH>
                      <wp:positionV relativeFrom="paragraph">
                        <wp:posOffset>469900</wp:posOffset>
                      </wp:positionV>
                      <wp:extent cx="988236" cy="424362"/>
                      <wp:effectExtent l="0" t="0" r="0" b="0"/>
                      <wp:wrapNone/>
                      <wp:docPr id="310" name="矩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236" cy="4243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A935" w14:textId="77777777" w:rsidR="00765F17" w:rsidRDefault="00765F17" w:rsidP="00CE3A1E">
                                  <w:pPr>
                                    <w:rPr>
                                      <w:b/>
                                      <w:color w:val="FFFF00"/>
                                    </w:rPr>
                                  </w:pPr>
                                  <w:r w:rsidRPr="0026169D">
                                    <w:rPr>
                                      <w:rFonts w:hint="eastAsia"/>
                                      <w:b/>
                                      <w:color w:val="FFFF00"/>
                                    </w:rPr>
                                    <w:t>沙家浜</w:t>
                                  </w:r>
                                </w:p>
                                <w:p w14:paraId="3E21CC2E" w14:textId="08433531" w:rsidR="00765F17" w:rsidRPr="0026169D" w:rsidRDefault="00765F17" w:rsidP="00CE3A1E">
                                  <w:pPr>
                                    <w:rPr>
                                      <w:b/>
                                      <w:color w:val="FFFF00"/>
                                    </w:rPr>
                                  </w:pPr>
                                  <w:r w:rsidRPr="0026169D">
                                    <w:rPr>
                                      <w:rFonts w:hint="eastAsia"/>
                                      <w:b/>
                                      <w:color w:val="FFFF00"/>
                                    </w:rPr>
                                    <w:t>新小区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0" o:spid="_x0000_s1081" style="position:absolute;left:0;text-align:left;margin-left:79.3pt;margin-top:37pt;width:77.8pt;height:33.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" stroked="f">
                      <v:fill opacity="0"/>
                      <v:textbox>
                        <w:txbxContent>
                          <w:p w14:paraId="4F97A935" w14:textId="77777777" w:rsidR="00491A37" w:rsidRDefault="00491A37" w:rsidP="00CE3A1E">
                            <w:pPr>
                              <w:rPr>
                                <w:b/>
                                <w:color w:val="FFFF00"/>
                              </w:rPr>
                            </w:pPr>
                            <w:r w:rsidRPr="0026169D">
                              <w:rPr>
                                <w:rFonts w:hint="eastAsia"/>
                                <w:b/>
                                <w:color w:val="FFFF00"/>
                              </w:rPr>
                              <w:t>沙家浜</w:t>
                            </w:r>
                          </w:p>
                          <w:p w14:paraId="3E21CC2E" w14:textId="08433531" w:rsidR="00491A37" w:rsidRPr="0026169D" w:rsidRDefault="00491A37" w:rsidP="00CE3A1E">
                            <w:pPr>
                              <w:rPr>
                                <w:b/>
                                <w:color w:val="FFFF00"/>
                              </w:rPr>
                            </w:pPr>
                            <w:r w:rsidRPr="0026169D">
                              <w:rPr>
                                <w:rFonts w:hint="eastAsia"/>
                                <w:b/>
                                <w:color w:val="FFFF00"/>
                              </w:rPr>
                              <w:t>新小区</w:t>
                            </w:r>
                          </w:p>
                        </w:txbxContent>
                      </v:textbox>
                    </v:rect>
                  </w:pict>
                </mc:Fallback>
              </mc:AlternateContent>
            </w:r>
            <w:r w:rsidR="00AF3480" w:rsidRPr="00653DB3">
              <w:rPr>
                <w:b/>
                <w:noProof/>
                <w:sz w:val="28"/>
                <w:szCs w:val="28"/>
              </w:rPr>
              <mc:AlternateContent>
                <mc:Choice Requires="wps">
                  <w:drawing>
                    <wp:anchor distT="0" distB="0" distL="114300" distR="114300" simplePos="0" relativeHeight="251945984" behindDoc="0" locked="0" layoutInCell="1" allowOverlap="1" wp14:anchorId="56C991C4" wp14:editId="4C693248">
                      <wp:simplePos x="0" y="0"/>
                      <wp:positionH relativeFrom="column">
                        <wp:posOffset>1552470</wp:posOffset>
                      </wp:positionH>
                      <wp:positionV relativeFrom="paragraph">
                        <wp:posOffset>1647218</wp:posOffset>
                      </wp:positionV>
                      <wp:extent cx="922560" cy="320675"/>
                      <wp:effectExtent l="0" t="0" r="0" b="0"/>
                      <wp:wrapNone/>
                      <wp:docPr id="312" name="矩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560" cy="320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061CF" w14:textId="097C255E" w:rsidR="00765F17" w:rsidRPr="00AF3480" w:rsidRDefault="00765F17" w:rsidP="00CE3A1E">
                                  <w:pPr>
                                    <w:rPr>
                                      <w:b/>
                                      <w:color w:val="FFFF00"/>
                                    </w:rPr>
                                  </w:pPr>
                                  <w:r w:rsidRPr="00AF3480">
                                    <w:rPr>
                                      <w:rFonts w:hint="eastAsia"/>
                                      <w:b/>
                                      <w:color w:val="FFFF00"/>
                                    </w:rPr>
                                    <w:t>豪杰翡翠湾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2" o:spid="_x0000_s1082" style="position:absolute;left:0;text-align:left;margin-left:122.25pt;margin-top:129.7pt;width:72.65pt;height:25.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" stroked="f">
                      <v:fill opacity="0"/>
                      <v:textbox>
                        <w:txbxContent>
                          <w:p w14:paraId="502061CF" w14:textId="097C255E" w:rsidR="00491A37" w:rsidRPr="00AF3480" w:rsidRDefault="00491A37" w:rsidP="00CE3A1E">
                            <w:pPr>
                              <w:rPr>
                                <w:b/>
                                <w:color w:val="FFFF00"/>
                              </w:rPr>
                            </w:pPr>
                            <w:r w:rsidRPr="00AF3480">
                              <w:rPr>
                                <w:rFonts w:hint="eastAsia"/>
                                <w:b/>
                                <w:color w:val="FFFF00"/>
                              </w:rPr>
                              <w:t>豪杰翡翠湾</w:t>
                            </w:r>
                          </w:p>
                        </w:txbxContent>
                      </v:textbox>
                    </v:rect>
                  </w:pict>
                </mc:Fallback>
              </mc:AlternateContent>
            </w:r>
            <w:r w:rsidR="00AF3480" w:rsidRPr="00653DB3">
              <w:rPr>
                <w:b/>
                <w:noProof/>
                <w:sz w:val="28"/>
                <w:szCs w:val="28"/>
              </w:rPr>
              <mc:AlternateContent>
                <mc:Choice Requires="wps">
                  <w:drawing>
                    <wp:anchor distT="0" distB="0" distL="114300" distR="114300" simplePos="0" relativeHeight="251953152" behindDoc="0" locked="0" layoutInCell="1" allowOverlap="1" wp14:anchorId="06FF646D" wp14:editId="2A92726F">
                      <wp:simplePos x="0" y="0"/>
                      <wp:positionH relativeFrom="column">
                        <wp:posOffset>542925</wp:posOffset>
                      </wp:positionH>
                      <wp:positionV relativeFrom="paragraph">
                        <wp:posOffset>977928</wp:posOffset>
                      </wp:positionV>
                      <wp:extent cx="791210" cy="400594"/>
                      <wp:effectExtent l="0" t="0" r="0" b="0"/>
                      <wp:wrapNone/>
                      <wp:docPr id="67"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4005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F643A" w14:textId="0A3CBB99" w:rsidR="00765F17" w:rsidRPr="00AF3480" w:rsidRDefault="00765F17" w:rsidP="00AD2993">
                                  <w:pPr>
                                    <w:rPr>
                                      <w:b/>
                                      <w:color w:val="FFFF00"/>
                                    </w:rPr>
                                  </w:pPr>
                                  <w:proofErr w:type="gramStart"/>
                                  <w:r w:rsidRPr="00AF3480">
                                    <w:rPr>
                                      <w:rFonts w:hint="eastAsia"/>
                                      <w:b/>
                                      <w:color w:val="FFFF00"/>
                                    </w:rPr>
                                    <w:t>江南润</w:t>
                                  </w:r>
                                  <w:proofErr w:type="gramEnd"/>
                                  <w:r w:rsidRPr="00AF3480">
                                    <w:rPr>
                                      <w:rFonts w:hint="eastAsia"/>
                                      <w:b/>
                                      <w:color w:val="FFFF00"/>
                                    </w:rPr>
                                    <w:t>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7" o:spid="_x0000_s1083" style="position:absolute;left:0;text-align:left;margin-left:42.75pt;margin-top:77pt;width:62.3pt;height:31.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" stroked="f">
                      <v:fill opacity="0"/>
                      <v:textbox>
                        <w:txbxContent>
                          <w:p w14:paraId="124F643A" w14:textId="0A3CBB99" w:rsidR="00491A37" w:rsidRPr="00AF3480" w:rsidRDefault="00491A37" w:rsidP="00AD2993">
                            <w:pPr>
                              <w:rPr>
                                <w:b/>
                                <w:color w:val="FFFF00"/>
                              </w:rPr>
                            </w:pPr>
                            <w:proofErr w:type="gramStart"/>
                            <w:r w:rsidRPr="00AF3480">
                              <w:rPr>
                                <w:rFonts w:hint="eastAsia"/>
                                <w:b/>
                                <w:color w:val="FFFF00"/>
                              </w:rPr>
                              <w:t>江南润</w:t>
                            </w:r>
                            <w:proofErr w:type="gramEnd"/>
                            <w:r w:rsidRPr="00AF3480">
                              <w:rPr>
                                <w:rFonts w:hint="eastAsia"/>
                                <w:b/>
                                <w:color w:val="FFFF00"/>
                              </w:rPr>
                              <w:t>园</w:t>
                            </w:r>
                          </w:p>
                        </w:txbxContent>
                      </v:textbox>
                    </v:rect>
                  </w:pict>
                </mc:Fallback>
              </mc:AlternateContent>
            </w:r>
            <w:r w:rsidR="00502742" w:rsidRPr="00653DB3">
              <w:rPr>
                <w:b/>
                <w:noProof/>
                <w:sz w:val="28"/>
                <w:szCs w:val="28"/>
              </w:rPr>
              <mc:AlternateContent>
                <mc:Choice Requires="wps">
                  <w:drawing>
                    <wp:anchor distT="0" distB="0" distL="114300" distR="114300" simplePos="0" relativeHeight="251950080" behindDoc="0" locked="0" layoutInCell="1" allowOverlap="1" wp14:anchorId="6C4E27EF" wp14:editId="7DE30F13">
                      <wp:simplePos x="0" y="0"/>
                      <wp:positionH relativeFrom="column">
                        <wp:posOffset>2745014</wp:posOffset>
                      </wp:positionH>
                      <wp:positionV relativeFrom="paragraph">
                        <wp:posOffset>2729956</wp:posOffset>
                      </wp:positionV>
                      <wp:extent cx="130629" cy="198755"/>
                      <wp:effectExtent l="0" t="0" r="22225" b="10795"/>
                      <wp:wrapNone/>
                      <wp:docPr id="65" name="任意多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629" cy="198755"/>
                              </a:xfrm>
                              <a:custGeom>
                                <a:avLst/>
                                <a:gdLst>
                                  <a:gd name="T0" fmla="*/ 0 w 1328"/>
                                  <a:gd name="T1" fmla="*/ 934 h 1618"/>
                                  <a:gd name="T2" fmla="*/ 182 w 1328"/>
                                  <a:gd name="T3" fmla="*/ 538 h 1618"/>
                                  <a:gd name="T4" fmla="*/ 221 w 1328"/>
                                  <a:gd name="T5" fmla="*/ 235 h 1618"/>
                                  <a:gd name="T6" fmla="*/ 237 w 1328"/>
                                  <a:gd name="T7" fmla="*/ 111 h 1618"/>
                                  <a:gd name="T8" fmla="*/ 593 w 1328"/>
                                  <a:gd name="T9" fmla="*/ 0 h 1618"/>
                                  <a:gd name="T10" fmla="*/ 1328 w 1328"/>
                                  <a:gd name="T11" fmla="*/ 1361 h 1618"/>
                                  <a:gd name="T12" fmla="*/ 671 w 1328"/>
                                  <a:gd name="T13" fmla="*/ 1618 h 1618"/>
                                  <a:gd name="T14" fmla="*/ 0 w 1328"/>
                                  <a:gd name="T15" fmla="*/ 934 h 16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8" h="1618">
                                    <a:moveTo>
                                      <a:pt x="0" y="934"/>
                                    </a:moveTo>
                                    <a:lnTo>
                                      <a:pt x="182" y="538"/>
                                    </a:lnTo>
                                    <a:lnTo>
                                      <a:pt x="221" y="235"/>
                                    </a:lnTo>
                                    <a:lnTo>
                                      <a:pt x="237" y="111"/>
                                    </a:lnTo>
                                    <a:lnTo>
                                      <a:pt x="593" y="0"/>
                                    </a:lnTo>
                                    <a:lnTo>
                                      <a:pt x="1328" y="1361"/>
                                    </a:lnTo>
                                    <a:lnTo>
                                      <a:pt x="671" y="1618"/>
                                    </a:lnTo>
                                    <a:lnTo>
                                      <a:pt x="0" y="934"/>
                                    </a:lnTo>
                                    <a:close/>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65" o:spid="_x0000_s1026" style="position:absolute;left:0;text-align:left;margin-left:216.15pt;margin-top:214.95pt;width:10.3pt;height:15.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8,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" path="m,934l182,538,221,235,237,111,593,r735,1361l671,1618,,934xe" filled="f" strokecolor="red" strokeweight="1.5pt">
                      <v:path arrowok="t" o:connecttype="custom" o:connectlocs="0,114732;17902,66088;21739,28867;23313,13635;58331,0;130629,167185;66003,198755;0,114732" o:connectangles="0,0,0,0,0,0,0,0"/>
                    </v:shape>
                  </w:pict>
                </mc:Fallback>
              </mc:AlternateContent>
            </w:r>
            <w:r w:rsidR="00502742" w:rsidRPr="00653DB3">
              <w:rPr>
                <w:noProof/>
              </w:rPr>
              <w:drawing>
                <wp:anchor distT="0" distB="0" distL="114300" distR="114300" simplePos="0" relativeHeight="252212224" behindDoc="0" locked="0" layoutInCell="1" allowOverlap="1" wp14:anchorId="3A6A3C33" wp14:editId="6D6C3F55">
                  <wp:simplePos x="0" y="0"/>
                  <wp:positionH relativeFrom="column">
                    <wp:posOffset>5138239</wp:posOffset>
                  </wp:positionH>
                  <wp:positionV relativeFrom="paragraph">
                    <wp:posOffset>3810</wp:posOffset>
                  </wp:positionV>
                  <wp:extent cx="380032" cy="430161"/>
                  <wp:effectExtent l="0" t="0" r="1270" b="8255"/>
                  <wp:wrapNone/>
                  <wp:docPr id="10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20" cstate="email"/>
                          <a:srcRect/>
                          <a:stretch>
                            <a:fillRect/>
                          </a:stretch>
                        </pic:blipFill>
                        <pic:spPr>
                          <a:xfrm>
                            <a:off x="0" y="0"/>
                            <a:ext cx="380032" cy="430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7F0" w:rsidRPr="00653DB3">
              <w:rPr>
                <w:noProof/>
              </w:rPr>
              <w:drawing>
                <wp:inline distT="0" distB="0" distL="0" distR="0" wp14:anchorId="35B8595F" wp14:editId="5C734DF7">
                  <wp:extent cx="5486400" cy="5447030"/>
                  <wp:effectExtent l="0" t="0" r="0" b="127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5447030"/>
                          </a:xfrm>
                          <a:prstGeom prst="rect">
                            <a:avLst/>
                          </a:prstGeom>
                        </pic:spPr>
                      </pic:pic>
                    </a:graphicData>
                  </a:graphic>
                </wp:inline>
              </w:drawing>
            </w:r>
          </w:p>
          <w:p w14:paraId="42A3397F" w14:textId="1DCF55B5" w:rsidR="000124AD" w:rsidRPr="00653DB3" w:rsidRDefault="008038D0" w:rsidP="00FE4716">
            <w:pPr>
              <w:spacing w:line="360" w:lineRule="auto"/>
              <w:jc w:val="center"/>
              <w:rPr>
                <w:b/>
                <w:bCs/>
              </w:rPr>
            </w:pPr>
            <w:r w:rsidRPr="00653DB3">
              <w:rPr>
                <w:b/>
                <w:bCs/>
              </w:rPr>
              <w:t>图</w:t>
            </w:r>
            <w:r w:rsidRPr="00653DB3">
              <w:rPr>
                <w:b/>
                <w:bCs/>
              </w:rPr>
              <w:t>3-</w:t>
            </w:r>
            <w:r w:rsidRPr="00653DB3">
              <w:rPr>
                <w:rFonts w:hint="eastAsia"/>
                <w:b/>
                <w:bCs/>
              </w:rPr>
              <w:t>2</w:t>
            </w:r>
            <w:r w:rsidRPr="00653DB3">
              <w:rPr>
                <w:b/>
                <w:bCs/>
              </w:rPr>
              <w:t xml:space="preserve">  </w:t>
            </w:r>
            <w:r w:rsidRPr="00653DB3">
              <w:rPr>
                <w:b/>
                <w:bCs/>
              </w:rPr>
              <w:t>主要环境保护目标图</w:t>
            </w:r>
          </w:p>
          <w:p w14:paraId="0AE18B71" w14:textId="77777777" w:rsidR="000124AD" w:rsidRPr="00653DB3" w:rsidRDefault="000124AD" w:rsidP="00FE4716">
            <w:pPr>
              <w:spacing w:line="360" w:lineRule="auto"/>
              <w:jc w:val="center"/>
              <w:rPr>
                <w:b/>
                <w:bCs/>
              </w:rPr>
            </w:pPr>
          </w:p>
          <w:p w14:paraId="09AF1A69" w14:textId="77777777" w:rsidR="000124AD" w:rsidRPr="00653DB3" w:rsidRDefault="000124AD" w:rsidP="00FE4716">
            <w:pPr>
              <w:spacing w:line="360" w:lineRule="auto"/>
              <w:jc w:val="center"/>
              <w:rPr>
                <w:b/>
                <w:bCs/>
              </w:rPr>
            </w:pPr>
          </w:p>
          <w:p w14:paraId="1D94F601" w14:textId="77777777" w:rsidR="000124AD" w:rsidRPr="00653DB3" w:rsidRDefault="000124AD" w:rsidP="00FE4716">
            <w:pPr>
              <w:spacing w:line="360" w:lineRule="auto"/>
              <w:jc w:val="center"/>
              <w:rPr>
                <w:b/>
                <w:bCs/>
              </w:rPr>
            </w:pPr>
          </w:p>
          <w:p w14:paraId="76AE3F41" w14:textId="77777777" w:rsidR="000124AD" w:rsidRPr="00653DB3" w:rsidRDefault="000124AD" w:rsidP="00FE4716">
            <w:pPr>
              <w:spacing w:line="360" w:lineRule="auto"/>
              <w:jc w:val="center"/>
              <w:rPr>
                <w:b/>
                <w:bCs/>
              </w:rPr>
            </w:pPr>
          </w:p>
          <w:p w14:paraId="15BD97FA" w14:textId="77777777" w:rsidR="000124AD" w:rsidRPr="00653DB3" w:rsidRDefault="000124AD" w:rsidP="00FE4716">
            <w:pPr>
              <w:spacing w:line="360" w:lineRule="auto"/>
              <w:jc w:val="center"/>
              <w:rPr>
                <w:b/>
                <w:bCs/>
              </w:rPr>
            </w:pPr>
          </w:p>
          <w:p w14:paraId="257C12EF" w14:textId="77777777" w:rsidR="000124AD" w:rsidRPr="00653DB3" w:rsidRDefault="000124AD" w:rsidP="00FE4716">
            <w:pPr>
              <w:spacing w:line="360" w:lineRule="auto"/>
              <w:jc w:val="center"/>
              <w:rPr>
                <w:b/>
                <w:bCs/>
              </w:rPr>
            </w:pPr>
          </w:p>
          <w:p w14:paraId="23EF2EBF" w14:textId="77777777" w:rsidR="000124AD" w:rsidRPr="00653DB3" w:rsidRDefault="000124AD" w:rsidP="00FE4716">
            <w:pPr>
              <w:spacing w:line="360" w:lineRule="auto"/>
              <w:jc w:val="center"/>
              <w:rPr>
                <w:b/>
                <w:bCs/>
              </w:rPr>
            </w:pPr>
          </w:p>
          <w:p w14:paraId="29E119A6" w14:textId="77777777" w:rsidR="000124AD" w:rsidRPr="00653DB3" w:rsidRDefault="000124AD" w:rsidP="00FE4716">
            <w:pPr>
              <w:spacing w:line="360" w:lineRule="auto"/>
              <w:jc w:val="center"/>
              <w:rPr>
                <w:b/>
                <w:bCs/>
              </w:rPr>
            </w:pPr>
          </w:p>
          <w:p w14:paraId="3BA1BAFD" w14:textId="77777777" w:rsidR="000124AD" w:rsidRPr="00653DB3" w:rsidRDefault="000124AD" w:rsidP="00FE4716">
            <w:pPr>
              <w:spacing w:line="360" w:lineRule="auto"/>
              <w:jc w:val="center"/>
              <w:rPr>
                <w:b/>
                <w:bCs/>
              </w:rPr>
            </w:pPr>
          </w:p>
          <w:p w14:paraId="0C9A9AFB" w14:textId="77777777" w:rsidR="00A370B2" w:rsidRPr="00653DB3" w:rsidRDefault="00A370B2" w:rsidP="007621C9">
            <w:pPr>
              <w:spacing w:line="360" w:lineRule="auto"/>
              <w:rPr>
                <w:b/>
                <w:bCs/>
              </w:rPr>
            </w:pPr>
          </w:p>
          <w:p w14:paraId="28B7AE9B" w14:textId="77777777" w:rsidR="008038D0" w:rsidRPr="00653DB3" w:rsidRDefault="00695E5C" w:rsidP="007621C9">
            <w:pPr>
              <w:spacing w:line="360" w:lineRule="auto"/>
              <w:rPr>
                <w:b/>
                <w:bCs/>
              </w:rPr>
            </w:pPr>
            <w:r w:rsidRPr="00653DB3">
              <w:rPr>
                <w:bCs/>
                <w:noProof/>
                <w:sz w:val="24"/>
              </w:rPr>
              <mc:AlternateContent>
                <mc:Choice Requires="wps">
                  <w:drawing>
                    <wp:anchor distT="0" distB="0" distL="114300" distR="114300" simplePos="0" relativeHeight="251648000" behindDoc="0" locked="0" layoutInCell="1" allowOverlap="1" wp14:anchorId="0F5B57A6" wp14:editId="3E3E3F0A">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FF"/>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743F0E6" id="_x0000_t32" coordsize="21600,21600" o:spt="32" o:oned="t" path="m,l21600,21600e" filled="f">
                      <v:path arrowok="t" fillok="f" o:connecttype="none"/>
                      <o:lock v:ext="edit" shapetype="t"/>
                    </v:shapetype>
                    <v:shape id="AutoShape 9" o:spid="_x0000_s1026" type="#_x0000_t32" style="position:absolute;left:0;text-align:left;margin-left:219.65pt;margin-top:10.6pt;width:6.55pt;height:49.5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" stroked="f" strokecolor="blue" strokeweight="1.25pt">
                      <v:stroke startarrow="block" endarrow="block"/>
                    </v:shape>
                  </w:pict>
                </mc:Fallback>
              </mc:AlternateContent>
            </w:r>
          </w:p>
        </w:tc>
      </w:tr>
    </w:tbl>
    <w:p w14:paraId="335B58F3" w14:textId="77777777" w:rsidR="008038D0" w:rsidRPr="00653DB3" w:rsidRDefault="008038D0">
      <w:pPr>
        <w:spacing w:line="360" w:lineRule="auto"/>
        <w:rPr>
          <w:b/>
          <w:bCs/>
          <w:sz w:val="32"/>
          <w:szCs w:val="32"/>
        </w:rPr>
        <w:sectPr w:rsidR="008038D0" w:rsidRPr="00653DB3">
          <w:headerReference w:type="default" r:id="rId24"/>
          <w:pgSz w:w="11906" w:h="16838"/>
          <w:pgMar w:top="1588" w:right="1588" w:bottom="1588" w:left="1588" w:header="1134" w:footer="1134" w:gutter="0"/>
          <w:cols w:space="720"/>
          <w:docGrid w:linePitch="312"/>
        </w:sectPr>
      </w:pPr>
    </w:p>
    <w:p w14:paraId="5270323A" w14:textId="77777777" w:rsidR="008038D0" w:rsidRPr="00653DB3" w:rsidRDefault="008038D0">
      <w:pPr>
        <w:spacing w:line="360" w:lineRule="auto"/>
        <w:outlineLvl w:val="0"/>
        <w:rPr>
          <w:b/>
          <w:bCs/>
          <w:sz w:val="32"/>
          <w:szCs w:val="32"/>
        </w:rPr>
      </w:pPr>
      <w:bookmarkStart w:id="20" w:name="_Toc9867876"/>
      <w:r w:rsidRPr="00653DB3">
        <w:rPr>
          <w:b/>
          <w:bCs/>
          <w:sz w:val="32"/>
          <w:szCs w:val="32"/>
        </w:rPr>
        <w:lastRenderedPageBreak/>
        <w:t>4</w:t>
      </w:r>
      <w:r w:rsidRPr="00653DB3">
        <w:rPr>
          <w:b/>
          <w:bCs/>
          <w:sz w:val="32"/>
          <w:szCs w:val="32"/>
        </w:rPr>
        <w:t>、评价适用标准</w:t>
      </w:r>
      <w:bookmarkEnd w:id="15"/>
      <w:bookmarkEnd w:id="16"/>
      <w:bookmarkEnd w:id="17"/>
      <w:bookmarkEnd w:id="18"/>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8489"/>
      </w:tblGrid>
      <w:tr w:rsidR="00653DB3" w:rsidRPr="00653DB3" w14:paraId="71B1DE99" w14:textId="77777777" w:rsidTr="005E7C3F">
        <w:trPr>
          <w:trHeight w:val="3668"/>
          <w:jc w:val="center"/>
        </w:trPr>
        <w:tc>
          <w:tcPr>
            <w:tcW w:w="457" w:type="dxa"/>
            <w:vAlign w:val="center"/>
          </w:tcPr>
          <w:p w14:paraId="3543ADA4" w14:textId="77777777" w:rsidR="00BC5C5F" w:rsidRPr="00653DB3" w:rsidRDefault="00BC5C5F" w:rsidP="00BC5C5F">
            <w:pPr>
              <w:pStyle w:val="af9"/>
              <w:tabs>
                <w:tab w:val="left" w:pos="5400"/>
              </w:tabs>
              <w:spacing w:beforeLines="0" w:afterLines="0" w:line="360" w:lineRule="auto"/>
              <w:jc w:val="both"/>
              <w:rPr>
                <w:rFonts w:eastAsia="宋体"/>
                <w:b/>
                <w:kern w:val="2"/>
              </w:rPr>
            </w:pPr>
          </w:p>
          <w:p w14:paraId="00694CDD" w14:textId="77777777" w:rsidR="00BC5C5F" w:rsidRPr="00653DB3" w:rsidRDefault="00BC5C5F">
            <w:pPr>
              <w:pStyle w:val="af9"/>
              <w:tabs>
                <w:tab w:val="left" w:pos="5400"/>
              </w:tabs>
              <w:spacing w:beforeLines="0" w:afterLines="0" w:line="360" w:lineRule="auto"/>
              <w:rPr>
                <w:rFonts w:eastAsia="宋体"/>
                <w:b/>
                <w:kern w:val="2"/>
              </w:rPr>
            </w:pPr>
          </w:p>
          <w:p w14:paraId="62B67D6B" w14:textId="77777777" w:rsidR="00BC5C5F" w:rsidRPr="00653DB3" w:rsidRDefault="00BC5C5F">
            <w:pPr>
              <w:pStyle w:val="af9"/>
              <w:tabs>
                <w:tab w:val="left" w:pos="5400"/>
              </w:tabs>
              <w:spacing w:beforeLines="0" w:afterLines="0" w:line="360" w:lineRule="auto"/>
              <w:rPr>
                <w:rFonts w:eastAsia="宋体"/>
                <w:b/>
                <w:kern w:val="2"/>
              </w:rPr>
            </w:pPr>
          </w:p>
          <w:p w14:paraId="0DF6687D" w14:textId="77777777" w:rsidR="00BC5C5F" w:rsidRPr="00653DB3" w:rsidRDefault="00BC5C5F">
            <w:pPr>
              <w:pStyle w:val="af9"/>
              <w:tabs>
                <w:tab w:val="left" w:pos="5400"/>
              </w:tabs>
              <w:spacing w:beforeLines="0" w:afterLines="0" w:line="360" w:lineRule="auto"/>
              <w:rPr>
                <w:rFonts w:eastAsia="宋体"/>
                <w:b/>
                <w:kern w:val="2"/>
              </w:rPr>
            </w:pPr>
          </w:p>
          <w:p w14:paraId="41133384" w14:textId="77777777" w:rsidR="00BC5C5F" w:rsidRPr="00653DB3" w:rsidRDefault="00BC5C5F">
            <w:pPr>
              <w:pStyle w:val="af9"/>
              <w:tabs>
                <w:tab w:val="left" w:pos="5400"/>
              </w:tabs>
              <w:spacing w:beforeLines="0" w:afterLines="0" w:line="360" w:lineRule="auto"/>
              <w:rPr>
                <w:rFonts w:eastAsia="宋体"/>
                <w:b/>
                <w:kern w:val="2"/>
              </w:rPr>
            </w:pPr>
          </w:p>
          <w:p w14:paraId="18AC19F6" w14:textId="77777777" w:rsidR="00BC5C5F" w:rsidRPr="00653DB3" w:rsidRDefault="00BC5C5F">
            <w:pPr>
              <w:pStyle w:val="af9"/>
              <w:tabs>
                <w:tab w:val="left" w:pos="5400"/>
              </w:tabs>
              <w:spacing w:beforeLines="0" w:afterLines="0" w:line="360" w:lineRule="auto"/>
              <w:rPr>
                <w:rFonts w:eastAsia="宋体"/>
                <w:b/>
                <w:kern w:val="2"/>
              </w:rPr>
            </w:pPr>
          </w:p>
          <w:p w14:paraId="1D6C9F07" w14:textId="77777777" w:rsidR="00BC5C5F" w:rsidRPr="00653DB3" w:rsidRDefault="00BC5C5F">
            <w:pPr>
              <w:pStyle w:val="af9"/>
              <w:tabs>
                <w:tab w:val="left" w:pos="5400"/>
              </w:tabs>
              <w:spacing w:beforeLines="0" w:afterLines="0" w:line="360" w:lineRule="auto"/>
              <w:rPr>
                <w:rFonts w:eastAsia="宋体"/>
                <w:b/>
                <w:kern w:val="2"/>
              </w:rPr>
            </w:pPr>
          </w:p>
          <w:p w14:paraId="6B1D8CE8" w14:textId="77777777" w:rsidR="00BC5C5F" w:rsidRPr="00653DB3" w:rsidRDefault="00BC5C5F">
            <w:pPr>
              <w:pStyle w:val="af9"/>
              <w:tabs>
                <w:tab w:val="left" w:pos="5400"/>
              </w:tabs>
              <w:spacing w:beforeLines="0" w:afterLines="0" w:line="360" w:lineRule="auto"/>
              <w:rPr>
                <w:rFonts w:eastAsia="宋体"/>
                <w:b/>
                <w:kern w:val="2"/>
              </w:rPr>
            </w:pPr>
          </w:p>
          <w:p w14:paraId="67B3976A" w14:textId="77777777" w:rsidR="00BC5C5F" w:rsidRPr="00653DB3" w:rsidRDefault="00BC5C5F">
            <w:pPr>
              <w:pStyle w:val="af9"/>
              <w:tabs>
                <w:tab w:val="left" w:pos="5400"/>
              </w:tabs>
              <w:spacing w:beforeLines="0" w:afterLines="0" w:line="360" w:lineRule="auto"/>
              <w:rPr>
                <w:rFonts w:eastAsia="宋体"/>
                <w:b/>
                <w:kern w:val="2"/>
              </w:rPr>
            </w:pPr>
            <w:r w:rsidRPr="00653DB3">
              <w:rPr>
                <w:rFonts w:eastAsia="宋体"/>
                <w:b/>
                <w:kern w:val="2"/>
              </w:rPr>
              <w:t>环</w:t>
            </w:r>
          </w:p>
          <w:p w14:paraId="6FC4B684" w14:textId="77777777" w:rsidR="00BC5C5F" w:rsidRPr="00653DB3" w:rsidRDefault="00BC5C5F">
            <w:pPr>
              <w:pStyle w:val="af9"/>
              <w:tabs>
                <w:tab w:val="left" w:pos="5400"/>
              </w:tabs>
              <w:spacing w:beforeLines="0" w:afterLines="0" w:line="360" w:lineRule="auto"/>
              <w:rPr>
                <w:rFonts w:eastAsia="宋体"/>
                <w:b/>
                <w:kern w:val="2"/>
              </w:rPr>
            </w:pPr>
            <w:r w:rsidRPr="00653DB3">
              <w:rPr>
                <w:rFonts w:eastAsia="宋体"/>
                <w:b/>
                <w:kern w:val="2"/>
              </w:rPr>
              <w:t>境</w:t>
            </w:r>
          </w:p>
          <w:p w14:paraId="689ACD34" w14:textId="77777777" w:rsidR="00BC5C5F" w:rsidRPr="00653DB3" w:rsidRDefault="00BC5C5F">
            <w:pPr>
              <w:pStyle w:val="af9"/>
              <w:tabs>
                <w:tab w:val="left" w:pos="5400"/>
              </w:tabs>
              <w:spacing w:beforeLines="0" w:afterLines="0" w:line="360" w:lineRule="auto"/>
              <w:rPr>
                <w:rFonts w:eastAsia="宋体"/>
                <w:b/>
                <w:kern w:val="2"/>
              </w:rPr>
            </w:pPr>
            <w:r w:rsidRPr="00653DB3">
              <w:rPr>
                <w:rFonts w:eastAsia="宋体"/>
                <w:b/>
                <w:kern w:val="2"/>
              </w:rPr>
              <w:t>质</w:t>
            </w:r>
          </w:p>
          <w:p w14:paraId="15BF296C" w14:textId="77777777" w:rsidR="00BC5C5F" w:rsidRPr="00653DB3" w:rsidRDefault="00BC5C5F">
            <w:pPr>
              <w:pStyle w:val="af9"/>
              <w:tabs>
                <w:tab w:val="left" w:pos="5400"/>
              </w:tabs>
              <w:spacing w:beforeLines="0" w:afterLines="0" w:line="360" w:lineRule="auto"/>
              <w:rPr>
                <w:rFonts w:eastAsia="宋体"/>
                <w:b/>
                <w:kern w:val="2"/>
              </w:rPr>
            </w:pPr>
            <w:r w:rsidRPr="00653DB3">
              <w:rPr>
                <w:rFonts w:eastAsia="宋体"/>
                <w:b/>
                <w:kern w:val="2"/>
              </w:rPr>
              <w:t>量</w:t>
            </w:r>
          </w:p>
          <w:p w14:paraId="61A4CC6E" w14:textId="77777777" w:rsidR="00BC5C5F" w:rsidRPr="00653DB3" w:rsidRDefault="00BC5C5F">
            <w:pPr>
              <w:pStyle w:val="af9"/>
              <w:tabs>
                <w:tab w:val="left" w:pos="5400"/>
              </w:tabs>
              <w:spacing w:beforeLines="0" w:afterLines="0" w:line="360" w:lineRule="auto"/>
              <w:rPr>
                <w:rFonts w:eastAsia="宋体"/>
                <w:b/>
                <w:kern w:val="2"/>
              </w:rPr>
            </w:pPr>
            <w:r w:rsidRPr="00653DB3">
              <w:rPr>
                <w:rFonts w:eastAsia="宋体"/>
                <w:b/>
                <w:kern w:val="2"/>
              </w:rPr>
              <w:t>标</w:t>
            </w:r>
          </w:p>
          <w:p w14:paraId="0A437AA5" w14:textId="77777777" w:rsidR="00BC5C5F" w:rsidRPr="00653DB3" w:rsidRDefault="00BC5C5F">
            <w:pPr>
              <w:pStyle w:val="af9"/>
              <w:tabs>
                <w:tab w:val="left" w:pos="5400"/>
              </w:tabs>
              <w:spacing w:beforeLines="0" w:afterLines="0" w:line="360" w:lineRule="auto"/>
              <w:rPr>
                <w:rFonts w:eastAsia="宋体"/>
                <w:b/>
                <w:kern w:val="2"/>
              </w:rPr>
            </w:pPr>
            <w:r w:rsidRPr="00653DB3">
              <w:rPr>
                <w:rFonts w:eastAsia="宋体"/>
                <w:b/>
                <w:kern w:val="2"/>
              </w:rPr>
              <w:t>准</w:t>
            </w:r>
          </w:p>
          <w:p w14:paraId="59C4C7E2" w14:textId="77777777" w:rsidR="00BC5C5F" w:rsidRPr="00653DB3" w:rsidRDefault="00BC5C5F" w:rsidP="006D0755">
            <w:pPr>
              <w:rPr>
                <w:highlight w:val="red"/>
              </w:rPr>
            </w:pPr>
          </w:p>
          <w:p w14:paraId="6D350EED" w14:textId="77777777" w:rsidR="00BC5C5F" w:rsidRPr="00653DB3" w:rsidRDefault="00BC5C5F" w:rsidP="006D0755">
            <w:pPr>
              <w:rPr>
                <w:highlight w:val="red"/>
              </w:rPr>
            </w:pPr>
          </w:p>
          <w:p w14:paraId="278A9488" w14:textId="77777777" w:rsidR="00BC5C5F" w:rsidRPr="00653DB3" w:rsidRDefault="00BC5C5F" w:rsidP="006D0755">
            <w:pPr>
              <w:rPr>
                <w:highlight w:val="red"/>
              </w:rPr>
            </w:pPr>
          </w:p>
          <w:p w14:paraId="0A70F7C2" w14:textId="77777777" w:rsidR="00BC5C5F" w:rsidRPr="00653DB3" w:rsidRDefault="00BC5C5F" w:rsidP="006D0755">
            <w:pPr>
              <w:rPr>
                <w:highlight w:val="red"/>
              </w:rPr>
            </w:pPr>
          </w:p>
          <w:p w14:paraId="2ADD727E" w14:textId="77777777" w:rsidR="00BC5C5F" w:rsidRPr="00653DB3" w:rsidRDefault="00BC5C5F" w:rsidP="006D0755">
            <w:pPr>
              <w:rPr>
                <w:highlight w:val="red"/>
              </w:rPr>
            </w:pPr>
          </w:p>
          <w:p w14:paraId="0C7E1B47" w14:textId="77777777" w:rsidR="00BC5C5F" w:rsidRPr="00653DB3" w:rsidRDefault="00BC5C5F" w:rsidP="006D0755">
            <w:pPr>
              <w:rPr>
                <w:highlight w:val="red"/>
              </w:rPr>
            </w:pPr>
          </w:p>
          <w:p w14:paraId="5CE91B8D" w14:textId="77777777" w:rsidR="00BC5C5F" w:rsidRPr="00653DB3" w:rsidRDefault="00BC5C5F" w:rsidP="006D0755">
            <w:pPr>
              <w:rPr>
                <w:highlight w:val="red"/>
              </w:rPr>
            </w:pPr>
          </w:p>
          <w:p w14:paraId="75D2E93B" w14:textId="77777777" w:rsidR="00BC5C5F" w:rsidRPr="00653DB3" w:rsidRDefault="00BC5C5F" w:rsidP="006D0755">
            <w:pPr>
              <w:rPr>
                <w:highlight w:val="red"/>
              </w:rPr>
            </w:pPr>
          </w:p>
          <w:p w14:paraId="374A63B0" w14:textId="77777777" w:rsidR="00BC5C5F" w:rsidRPr="00653DB3" w:rsidRDefault="00BC5C5F" w:rsidP="006D0755">
            <w:pPr>
              <w:rPr>
                <w:highlight w:val="red"/>
              </w:rPr>
            </w:pPr>
          </w:p>
          <w:p w14:paraId="3BDF161A" w14:textId="77777777" w:rsidR="00BC5C5F" w:rsidRPr="00653DB3" w:rsidRDefault="00BC5C5F" w:rsidP="00815256">
            <w:pPr>
              <w:rPr>
                <w:highlight w:val="red"/>
              </w:rPr>
            </w:pPr>
          </w:p>
        </w:tc>
        <w:tc>
          <w:tcPr>
            <w:tcW w:w="8489" w:type="dxa"/>
            <w:tcBorders>
              <w:bottom w:val="single" w:sz="4" w:space="0" w:color="auto"/>
            </w:tcBorders>
          </w:tcPr>
          <w:p w14:paraId="785FC200" w14:textId="77777777" w:rsidR="00BC5C5F" w:rsidRPr="00653DB3" w:rsidRDefault="00BC5C5F">
            <w:pPr>
              <w:snapToGrid w:val="0"/>
              <w:spacing w:line="440" w:lineRule="exact"/>
              <w:ind w:firstLineChars="200" w:firstLine="482"/>
              <w:rPr>
                <w:b/>
                <w:sz w:val="24"/>
              </w:rPr>
            </w:pPr>
            <w:r w:rsidRPr="00653DB3">
              <w:rPr>
                <w:rFonts w:hint="eastAsia"/>
                <w:b/>
                <w:sz w:val="24"/>
              </w:rPr>
              <w:t>1</w:t>
            </w:r>
            <w:r w:rsidRPr="00653DB3">
              <w:rPr>
                <w:rFonts w:hint="eastAsia"/>
                <w:b/>
                <w:sz w:val="24"/>
              </w:rPr>
              <w:t>、地表水环境</w:t>
            </w:r>
          </w:p>
          <w:p w14:paraId="0CA2830C" w14:textId="77777777" w:rsidR="00BC5C5F" w:rsidRPr="00653DB3" w:rsidRDefault="00BC5C5F" w:rsidP="0073462D">
            <w:pPr>
              <w:snapToGrid w:val="0"/>
              <w:spacing w:line="440" w:lineRule="exact"/>
              <w:ind w:firstLineChars="200" w:firstLine="480"/>
              <w:rPr>
                <w:kern w:val="0"/>
                <w:sz w:val="24"/>
              </w:rPr>
            </w:pPr>
            <w:r w:rsidRPr="00653DB3">
              <w:rPr>
                <w:rFonts w:hint="eastAsia"/>
                <w:sz w:val="24"/>
              </w:rPr>
              <w:t>根据《浙江省水功能区、水环境功能区划分方案》（浙江省水利厅、浙江省环境保护厅，</w:t>
            </w:r>
            <w:r w:rsidRPr="00653DB3">
              <w:rPr>
                <w:rFonts w:hint="eastAsia"/>
                <w:sz w:val="24"/>
              </w:rPr>
              <w:t>2015</w:t>
            </w:r>
            <w:r w:rsidRPr="00653DB3">
              <w:rPr>
                <w:rFonts w:hint="eastAsia"/>
                <w:sz w:val="24"/>
              </w:rPr>
              <w:t>年），本项目附近的主要地表水体属于杭嘉湖水系（杭嘉湖</w:t>
            </w:r>
            <w:r w:rsidRPr="00653DB3">
              <w:rPr>
                <w:rFonts w:hint="eastAsia"/>
                <w:sz w:val="24"/>
              </w:rPr>
              <w:t>134</w:t>
            </w:r>
            <w:r w:rsidRPr="00653DB3">
              <w:rPr>
                <w:rFonts w:hint="eastAsia"/>
                <w:sz w:val="24"/>
              </w:rPr>
              <w:t>）</w:t>
            </w:r>
            <w:r w:rsidRPr="00653DB3">
              <w:rPr>
                <w:sz w:val="24"/>
              </w:rPr>
              <w:t>，目标水质为</w:t>
            </w:r>
            <w:r w:rsidRPr="00653DB3">
              <w:rPr>
                <w:rFonts w:ascii="宋体" w:hAnsi="宋体" w:cs="宋体" w:hint="eastAsia"/>
                <w:sz w:val="24"/>
              </w:rPr>
              <w:t>Ⅲ</w:t>
            </w:r>
            <w:r w:rsidRPr="00653DB3">
              <w:rPr>
                <w:sz w:val="24"/>
              </w:rPr>
              <w:t>类，执行《地表水环境质量标准》（</w:t>
            </w:r>
            <w:r w:rsidRPr="00653DB3">
              <w:rPr>
                <w:sz w:val="24"/>
              </w:rPr>
              <w:t>GB3838-2002</w:t>
            </w:r>
            <w:r w:rsidRPr="00653DB3">
              <w:rPr>
                <w:sz w:val="24"/>
              </w:rPr>
              <w:t>）</w:t>
            </w:r>
            <w:r w:rsidRPr="00653DB3">
              <w:rPr>
                <w:rFonts w:ascii="宋体" w:hAnsi="宋体" w:cs="宋体" w:hint="eastAsia"/>
                <w:sz w:val="24"/>
              </w:rPr>
              <w:t>Ⅲ</w:t>
            </w:r>
            <w:r w:rsidRPr="00653DB3">
              <w:rPr>
                <w:sz w:val="24"/>
              </w:rPr>
              <w:t>类标准。具体指标</w:t>
            </w:r>
            <w:r w:rsidRPr="00653DB3">
              <w:rPr>
                <w:kern w:val="0"/>
                <w:sz w:val="24"/>
              </w:rPr>
              <w:t>见表</w:t>
            </w:r>
            <w:r w:rsidRPr="00653DB3">
              <w:rPr>
                <w:kern w:val="0"/>
                <w:sz w:val="24"/>
              </w:rPr>
              <w:t>4-1</w:t>
            </w:r>
            <w:r w:rsidRPr="00653DB3">
              <w:rPr>
                <w:kern w:val="0"/>
                <w:sz w:val="24"/>
              </w:rPr>
              <w:t>。</w:t>
            </w:r>
          </w:p>
          <w:p w14:paraId="518A1F60" w14:textId="77777777" w:rsidR="00BC5C5F" w:rsidRPr="00653DB3" w:rsidRDefault="00BC5C5F" w:rsidP="0073462D">
            <w:pPr>
              <w:autoSpaceDE w:val="0"/>
              <w:autoSpaceDN w:val="0"/>
              <w:adjustRightInd w:val="0"/>
              <w:snapToGrid w:val="0"/>
              <w:spacing w:line="440" w:lineRule="exact"/>
              <w:ind w:firstLineChars="200" w:firstLine="422"/>
              <w:jc w:val="center"/>
              <w:rPr>
                <w:kern w:val="0"/>
                <w:sz w:val="24"/>
              </w:rPr>
            </w:pPr>
            <w:r w:rsidRPr="00653DB3">
              <w:rPr>
                <w:rFonts w:hint="eastAsia"/>
                <w:b/>
              </w:rPr>
              <w:t>表</w:t>
            </w:r>
            <w:r w:rsidRPr="00653DB3">
              <w:rPr>
                <w:rFonts w:hint="eastAsia"/>
                <w:b/>
              </w:rPr>
              <w:t xml:space="preserve">4-1   </w:t>
            </w:r>
            <w:r w:rsidRPr="00653DB3">
              <w:rPr>
                <w:b/>
              </w:rPr>
              <w:t>《地表水环境质量标准》</w:t>
            </w:r>
            <w:r w:rsidRPr="00653DB3">
              <w:rPr>
                <w:b/>
              </w:rPr>
              <w:t xml:space="preserve">   </w:t>
            </w:r>
            <w:r w:rsidRPr="00653DB3">
              <w:rPr>
                <w:b/>
              </w:rPr>
              <w:t>单位：</w:t>
            </w:r>
            <w:r w:rsidRPr="00653DB3">
              <w:rPr>
                <w:b/>
              </w:rPr>
              <w:t>mg/L</w:t>
            </w:r>
            <w:r w:rsidRPr="00653DB3">
              <w:rPr>
                <w:b/>
              </w:rPr>
              <w:t>，除</w:t>
            </w:r>
            <w:r w:rsidRPr="00653DB3">
              <w:rPr>
                <w:b/>
              </w:rPr>
              <w:t>pH</w:t>
            </w:r>
            <w:r w:rsidRPr="00653DB3">
              <w:rPr>
                <w:b/>
              </w:rPr>
              <w:t>外</w:t>
            </w: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405"/>
              <w:gridCol w:w="1368"/>
              <w:gridCol w:w="1390"/>
              <w:gridCol w:w="1412"/>
              <w:gridCol w:w="1316"/>
            </w:tblGrid>
            <w:tr w:rsidR="00653DB3" w:rsidRPr="00653DB3" w14:paraId="0948B4C1" w14:textId="66E2EBBB" w:rsidTr="00EB488F">
              <w:trPr>
                <w:trHeight w:val="39"/>
                <w:jc w:val="center"/>
              </w:trPr>
              <w:tc>
                <w:tcPr>
                  <w:tcW w:w="1344" w:type="dxa"/>
                  <w:vAlign w:val="center"/>
                </w:tcPr>
                <w:p w14:paraId="3AE292AC" w14:textId="77777777" w:rsidR="00EB488F" w:rsidRPr="00653DB3" w:rsidRDefault="00EB488F" w:rsidP="009D2AE4">
                  <w:pPr>
                    <w:pStyle w:val="16"/>
                    <w:adjustRightInd w:val="0"/>
                    <w:snapToGrid w:val="0"/>
                    <w:rPr>
                      <w:b/>
                      <w:sz w:val="21"/>
                    </w:rPr>
                  </w:pPr>
                  <w:r w:rsidRPr="00653DB3">
                    <w:rPr>
                      <w:b/>
                      <w:sz w:val="21"/>
                    </w:rPr>
                    <w:t>参数</w:t>
                  </w:r>
                </w:p>
              </w:tc>
              <w:tc>
                <w:tcPr>
                  <w:tcW w:w="1405" w:type="dxa"/>
                  <w:vAlign w:val="center"/>
                </w:tcPr>
                <w:p w14:paraId="2121A06F" w14:textId="77777777" w:rsidR="00EB488F" w:rsidRPr="00653DB3" w:rsidRDefault="00EB488F" w:rsidP="009D2AE4">
                  <w:pPr>
                    <w:pStyle w:val="16"/>
                    <w:adjustRightInd w:val="0"/>
                    <w:snapToGrid w:val="0"/>
                    <w:rPr>
                      <w:b/>
                      <w:sz w:val="21"/>
                    </w:rPr>
                  </w:pPr>
                  <w:r w:rsidRPr="00653DB3">
                    <w:rPr>
                      <w:b/>
                      <w:sz w:val="21"/>
                    </w:rPr>
                    <w:t>pH</w:t>
                  </w:r>
                </w:p>
              </w:tc>
              <w:tc>
                <w:tcPr>
                  <w:tcW w:w="1368" w:type="dxa"/>
                  <w:vAlign w:val="center"/>
                </w:tcPr>
                <w:p w14:paraId="221494E6" w14:textId="77777777" w:rsidR="00EB488F" w:rsidRPr="00653DB3" w:rsidRDefault="00EB488F" w:rsidP="009D2AE4">
                  <w:pPr>
                    <w:pStyle w:val="16"/>
                    <w:adjustRightInd w:val="0"/>
                    <w:snapToGrid w:val="0"/>
                    <w:rPr>
                      <w:b/>
                      <w:sz w:val="21"/>
                    </w:rPr>
                  </w:pPr>
                  <w:r w:rsidRPr="00653DB3">
                    <w:rPr>
                      <w:b/>
                      <w:sz w:val="21"/>
                    </w:rPr>
                    <w:t>DO</w:t>
                  </w:r>
                </w:p>
              </w:tc>
              <w:tc>
                <w:tcPr>
                  <w:tcW w:w="1390" w:type="dxa"/>
                  <w:vAlign w:val="center"/>
                </w:tcPr>
                <w:p w14:paraId="0AA0F57A" w14:textId="77777777" w:rsidR="00EB488F" w:rsidRPr="00653DB3" w:rsidRDefault="00EB488F" w:rsidP="009D2AE4">
                  <w:pPr>
                    <w:pStyle w:val="16"/>
                    <w:adjustRightInd w:val="0"/>
                    <w:snapToGrid w:val="0"/>
                    <w:rPr>
                      <w:b/>
                      <w:sz w:val="21"/>
                      <w:vertAlign w:val="subscript"/>
                    </w:rPr>
                  </w:pPr>
                  <w:r w:rsidRPr="00653DB3">
                    <w:rPr>
                      <w:b/>
                      <w:sz w:val="21"/>
                    </w:rPr>
                    <w:t>BOD</w:t>
                  </w:r>
                  <w:r w:rsidRPr="00653DB3">
                    <w:rPr>
                      <w:b/>
                      <w:sz w:val="21"/>
                      <w:vertAlign w:val="subscript"/>
                    </w:rPr>
                    <w:t>5</w:t>
                  </w:r>
                </w:p>
              </w:tc>
              <w:tc>
                <w:tcPr>
                  <w:tcW w:w="1412" w:type="dxa"/>
                  <w:vAlign w:val="center"/>
                </w:tcPr>
                <w:p w14:paraId="5BF60C74" w14:textId="77777777" w:rsidR="00EB488F" w:rsidRPr="00653DB3" w:rsidRDefault="00EB488F" w:rsidP="009D2AE4">
                  <w:pPr>
                    <w:pStyle w:val="16"/>
                    <w:adjustRightInd w:val="0"/>
                    <w:snapToGrid w:val="0"/>
                    <w:rPr>
                      <w:b/>
                      <w:sz w:val="21"/>
                      <w:vertAlign w:val="subscript"/>
                    </w:rPr>
                  </w:pPr>
                  <w:r w:rsidRPr="00653DB3">
                    <w:rPr>
                      <w:b/>
                      <w:sz w:val="21"/>
                    </w:rPr>
                    <w:t>COD</w:t>
                  </w:r>
                  <w:r w:rsidRPr="00653DB3">
                    <w:rPr>
                      <w:b/>
                      <w:sz w:val="21"/>
                      <w:vertAlign w:val="subscript"/>
                    </w:rPr>
                    <w:t>M</w:t>
                  </w:r>
                  <w:r w:rsidRPr="00653DB3">
                    <w:rPr>
                      <w:rFonts w:hint="eastAsia"/>
                      <w:b/>
                      <w:sz w:val="21"/>
                      <w:vertAlign w:val="subscript"/>
                    </w:rPr>
                    <w:t>n</w:t>
                  </w:r>
                </w:p>
              </w:tc>
              <w:tc>
                <w:tcPr>
                  <w:tcW w:w="1316" w:type="dxa"/>
                </w:tcPr>
                <w:p w14:paraId="3D83AFA1" w14:textId="5349490E" w:rsidR="00EB488F" w:rsidRPr="00653DB3" w:rsidRDefault="00EB488F" w:rsidP="009D2AE4">
                  <w:pPr>
                    <w:pStyle w:val="16"/>
                    <w:adjustRightInd w:val="0"/>
                    <w:snapToGrid w:val="0"/>
                    <w:rPr>
                      <w:b/>
                      <w:sz w:val="21"/>
                    </w:rPr>
                  </w:pPr>
                  <w:r w:rsidRPr="00653DB3">
                    <w:rPr>
                      <w:b/>
                      <w:sz w:val="21"/>
                    </w:rPr>
                    <w:t>粪大肠</w:t>
                  </w:r>
                  <w:r w:rsidRPr="00653DB3">
                    <w:rPr>
                      <w:rFonts w:hint="eastAsia"/>
                      <w:b/>
                      <w:sz w:val="21"/>
                    </w:rPr>
                    <w:t>菌群</w:t>
                  </w:r>
                </w:p>
              </w:tc>
            </w:tr>
            <w:tr w:rsidR="00653DB3" w:rsidRPr="00653DB3" w14:paraId="27ED0B12" w14:textId="31C0C155" w:rsidTr="00EB488F">
              <w:trPr>
                <w:trHeight w:val="39"/>
                <w:jc w:val="center"/>
              </w:trPr>
              <w:tc>
                <w:tcPr>
                  <w:tcW w:w="1344" w:type="dxa"/>
                  <w:vAlign w:val="center"/>
                </w:tcPr>
                <w:p w14:paraId="454B1832" w14:textId="77777777" w:rsidR="00EB488F" w:rsidRPr="00653DB3" w:rsidRDefault="00EB488F" w:rsidP="009D2AE4">
                  <w:pPr>
                    <w:pStyle w:val="16"/>
                    <w:adjustRightInd w:val="0"/>
                    <w:snapToGrid w:val="0"/>
                    <w:rPr>
                      <w:sz w:val="21"/>
                    </w:rPr>
                  </w:pPr>
                  <w:r w:rsidRPr="00653DB3">
                    <w:rPr>
                      <w:rFonts w:ascii="宋体" w:hAnsi="宋体" w:cs="宋体" w:hint="eastAsia"/>
                      <w:sz w:val="21"/>
                    </w:rPr>
                    <w:t>Ⅲ</w:t>
                  </w:r>
                  <w:r w:rsidRPr="00653DB3">
                    <w:rPr>
                      <w:sz w:val="21"/>
                    </w:rPr>
                    <w:t>类</w:t>
                  </w:r>
                </w:p>
              </w:tc>
              <w:tc>
                <w:tcPr>
                  <w:tcW w:w="1405" w:type="dxa"/>
                  <w:vAlign w:val="center"/>
                </w:tcPr>
                <w:p w14:paraId="6CEC05F6" w14:textId="77777777" w:rsidR="00EB488F" w:rsidRPr="00653DB3" w:rsidRDefault="00EB488F" w:rsidP="009D2AE4">
                  <w:pPr>
                    <w:pStyle w:val="16"/>
                    <w:adjustRightInd w:val="0"/>
                    <w:snapToGrid w:val="0"/>
                    <w:rPr>
                      <w:sz w:val="21"/>
                    </w:rPr>
                  </w:pPr>
                  <w:r w:rsidRPr="00653DB3">
                    <w:rPr>
                      <w:sz w:val="21"/>
                    </w:rPr>
                    <w:t>6</w:t>
                  </w:r>
                  <w:r w:rsidRPr="00653DB3">
                    <w:rPr>
                      <w:sz w:val="21"/>
                    </w:rPr>
                    <w:t>～</w:t>
                  </w:r>
                  <w:r w:rsidRPr="00653DB3">
                    <w:rPr>
                      <w:sz w:val="21"/>
                    </w:rPr>
                    <w:t>9</w:t>
                  </w:r>
                </w:p>
              </w:tc>
              <w:tc>
                <w:tcPr>
                  <w:tcW w:w="1368" w:type="dxa"/>
                  <w:vAlign w:val="center"/>
                </w:tcPr>
                <w:p w14:paraId="35AD995E" w14:textId="20FCAD56" w:rsidR="00EB488F" w:rsidRPr="00653DB3" w:rsidRDefault="00EB488F" w:rsidP="009D2AE4">
                  <w:pPr>
                    <w:pStyle w:val="16"/>
                    <w:adjustRightInd w:val="0"/>
                    <w:snapToGrid w:val="0"/>
                    <w:rPr>
                      <w:sz w:val="21"/>
                    </w:rPr>
                  </w:pPr>
                  <w:r w:rsidRPr="00653DB3">
                    <w:rPr>
                      <w:sz w:val="21"/>
                    </w:rPr>
                    <w:t>≥</w:t>
                  </w:r>
                  <w:r w:rsidR="0092470C" w:rsidRPr="00653DB3">
                    <w:rPr>
                      <w:sz w:val="21"/>
                    </w:rPr>
                    <w:t>5</w:t>
                  </w:r>
                </w:p>
              </w:tc>
              <w:tc>
                <w:tcPr>
                  <w:tcW w:w="1390" w:type="dxa"/>
                  <w:vAlign w:val="center"/>
                </w:tcPr>
                <w:p w14:paraId="5FE16D4F" w14:textId="77777777" w:rsidR="00EB488F" w:rsidRPr="00653DB3" w:rsidRDefault="00EB488F" w:rsidP="009D2AE4">
                  <w:pPr>
                    <w:pStyle w:val="16"/>
                    <w:adjustRightInd w:val="0"/>
                    <w:snapToGrid w:val="0"/>
                    <w:rPr>
                      <w:sz w:val="21"/>
                    </w:rPr>
                  </w:pPr>
                  <w:r w:rsidRPr="00653DB3">
                    <w:rPr>
                      <w:sz w:val="21"/>
                    </w:rPr>
                    <w:t>≤4</w:t>
                  </w:r>
                </w:p>
              </w:tc>
              <w:tc>
                <w:tcPr>
                  <w:tcW w:w="1412" w:type="dxa"/>
                  <w:vAlign w:val="center"/>
                </w:tcPr>
                <w:p w14:paraId="662B5872" w14:textId="77777777" w:rsidR="00EB488F" w:rsidRPr="00653DB3" w:rsidRDefault="00EB488F" w:rsidP="009D2AE4">
                  <w:pPr>
                    <w:pStyle w:val="16"/>
                    <w:adjustRightInd w:val="0"/>
                    <w:snapToGrid w:val="0"/>
                    <w:rPr>
                      <w:sz w:val="21"/>
                    </w:rPr>
                  </w:pPr>
                  <w:r w:rsidRPr="00653DB3">
                    <w:rPr>
                      <w:sz w:val="21"/>
                    </w:rPr>
                    <w:t>≤6</w:t>
                  </w:r>
                </w:p>
              </w:tc>
              <w:tc>
                <w:tcPr>
                  <w:tcW w:w="1316" w:type="dxa"/>
                </w:tcPr>
                <w:p w14:paraId="08363878" w14:textId="3D847946" w:rsidR="00EB488F" w:rsidRPr="00653DB3" w:rsidRDefault="00EB488F" w:rsidP="009D2AE4">
                  <w:pPr>
                    <w:pStyle w:val="16"/>
                    <w:adjustRightInd w:val="0"/>
                    <w:snapToGrid w:val="0"/>
                    <w:rPr>
                      <w:sz w:val="21"/>
                    </w:rPr>
                  </w:pPr>
                  <w:r w:rsidRPr="00653DB3">
                    <w:rPr>
                      <w:sz w:val="21"/>
                    </w:rPr>
                    <w:t>≤</w:t>
                  </w:r>
                  <w:r w:rsidRPr="00653DB3">
                    <w:rPr>
                      <w:rFonts w:hint="eastAsia"/>
                      <w:sz w:val="21"/>
                    </w:rPr>
                    <w:t>10000</w:t>
                  </w:r>
                  <w:r w:rsidRPr="00653DB3">
                    <w:rPr>
                      <w:rFonts w:hint="eastAsia"/>
                      <w:sz w:val="21"/>
                    </w:rPr>
                    <w:t>个</w:t>
                  </w:r>
                  <w:r w:rsidRPr="00653DB3">
                    <w:rPr>
                      <w:rFonts w:hint="eastAsia"/>
                      <w:sz w:val="21"/>
                    </w:rPr>
                    <w:t>/L</w:t>
                  </w:r>
                </w:p>
              </w:tc>
            </w:tr>
            <w:tr w:rsidR="00653DB3" w:rsidRPr="00653DB3" w14:paraId="4F5E42ED" w14:textId="1ACC2B34" w:rsidTr="00EB488F">
              <w:trPr>
                <w:trHeight w:val="39"/>
                <w:jc w:val="center"/>
              </w:trPr>
              <w:tc>
                <w:tcPr>
                  <w:tcW w:w="1344" w:type="dxa"/>
                  <w:vAlign w:val="center"/>
                </w:tcPr>
                <w:p w14:paraId="4BCE7C78" w14:textId="77777777" w:rsidR="00EB488F" w:rsidRPr="00653DB3" w:rsidRDefault="00EB488F" w:rsidP="009D2AE4">
                  <w:pPr>
                    <w:pStyle w:val="16"/>
                    <w:adjustRightInd w:val="0"/>
                    <w:snapToGrid w:val="0"/>
                    <w:rPr>
                      <w:b/>
                      <w:sz w:val="21"/>
                    </w:rPr>
                  </w:pPr>
                  <w:r w:rsidRPr="00653DB3">
                    <w:rPr>
                      <w:b/>
                      <w:sz w:val="21"/>
                    </w:rPr>
                    <w:t>参</w:t>
                  </w:r>
                  <w:r w:rsidRPr="00653DB3">
                    <w:rPr>
                      <w:rFonts w:hint="eastAsia"/>
                      <w:b/>
                      <w:sz w:val="21"/>
                    </w:rPr>
                    <w:t>数</w:t>
                  </w:r>
                </w:p>
              </w:tc>
              <w:tc>
                <w:tcPr>
                  <w:tcW w:w="1405" w:type="dxa"/>
                  <w:vAlign w:val="center"/>
                </w:tcPr>
                <w:p w14:paraId="4B89D3A5" w14:textId="77777777" w:rsidR="00EB488F" w:rsidRPr="00653DB3" w:rsidRDefault="00EB488F" w:rsidP="009D2AE4">
                  <w:pPr>
                    <w:pStyle w:val="16"/>
                    <w:adjustRightInd w:val="0"/>
                    <w:snapToGrid w:val="0"/>
                    <w:rPr>
                      <w:b/>
                      <w:sz w:val="21"/>
                      <w:vertAlign w:val="superscript"/>
                    </w:rPr>
                  </w:pPr>
                  <w:r w:rsidRPr="00653DB3">
                    <w:rPr>
                      <w:b/>
                      <w:sz w:val="21"/>
                    </w:rPr>
                    <w:t>COD</w:t>
                  </w:r>
                  <w:r w:rsidRPr="00653DB3">
                    <w:rPr>
                      <w:b/>
                      <w:sz w:val="21"/>
                      <w:vertAlign w:val="subscript"/>
                    </w:rPr>
                    <w:t>Cr</w:t>
                  </w:r>
                </w:p>
              </w:tc>
              <w:tc>
                <w:tcPr>
                  <w:tcW w:w="1368" w:type="dxa"/>
                  <w:vAlign w:val="center"/>
                </w:tcPr>
                <w:p w14:paraId="018948CC" w14:textId="77777777" w:rsidR="00EB488F" w:rsidRPr="00653DB3" w:rsidRDefault="00EB488F" w:rsidP="009D2AE4">
                  <w:pPr>
                    <w:pStyle w:val="16"/>
                    <w:adjustRightInd w:val="0"/>
                    <w:snapToGrid w:val="0"/>
                    <w:rPr>
                      <w:b/>
                      <w:sz w:val="21"/>
                    </w:rPr>
                  </w:pPr>
                  <w:r w:rsidRPr="00653DB3">
                    <w:rPr>
                      <w:b/>
                      <w:sz w:val="21"/>
                    </w:rPr>
                    <w:t>氨氮</w:t>
                  </w:r>
                </w:p>
              </w:tc>
              <w:tc>
                <w:tcPr>
                  <w:tcW w:w="1390" w:type="dxa"/>
                  <w:vAlign w:val="center"/>
                </w:tcPr>
                <w:p w14:paraId="0ABA6426" w14:textId="77777777" w:rsidR="00EB488F" w:rsidRPr="00653DB3" w:rsidRDefault="00EB488F" w:rsidP="009D2AE4">
                  <w:pPr>
                    <w:pStyle w:val="16"/>
                    <w:adjustRightInd w:val="0"/>
                    <w:snapToGrid w:val="0"/>
                    <w:rPr>
                      <w:b/>
                      <w:sz w:val="21"/>
                    </w:rPr>
                  </w:pPr>
                  <w:r w:rsidRPr="00653DB3">
                    <w:rPr>
                      <w:b/>
                      <w:sz w:val="21"/>
                    </w:rPr>
                    <w:t>石油类</w:t>
                  </w:r>
                </w:p>
              </w:tc>
              <w:tc>
                <w:tcPr>
                  <w:tcW w:w="1412" w:type="dxa"/>
                  <w:vAlign w:val="center"/>
                </w:tcPr>
                <w:p w14:paraId="2BA0B576" w14:textId="77777777" w:rsidR="00EB488F" w:rsidRPr="00653DB3" w:rsidRDefault="00EB488F" w:rsidP="009D2AE4">
                  <w:pPr>
                    <w:pStyle w:val="16"/>
                    <w:adjustRightInd w:val="0"/>
                    <w:snapToGrid w:val="0"/>
                    <w:rPr>
                      <w:b/>
                      <w:sz w:val="21"/>
                    </w:rPr>
                  </w:pPr>
                  <w:r w:rsidRPr="00653DB3">
                    <w:rPr>
                      <w:b/>
                      <w:sz w:val="21"/>
                    </w:rPr>
                    <w:t>总磷</w:t>
                  </w:r>
                </w:p>
              </w:tc>
              <w:tc>
                <w:tcPr>
                  <w:tcW w:w="1316" w:type="dxa"/>
                </w:tcPr>
                <w:p w14:paraId="46F639BE" w14:textId="1E2D4E72" w:rsidR="00EB488F" w:rsidRPr="00653DB3" w:rsidRDefault="00EB488F" w:rsidP="009D2AE4">
                  <w:pPr>
                    <w:pStyle w:val="16"/>
                    <w:adjustRightInd w:val="0"/>
                    <w:snapToGrid w:val="0"/>
                    <w:rPr>
                      <w:b/>
                      <w:sz w:val="21"/>
                    </w:rPr>
                  </w:pPr>
                  <w:r w:rsidRPr="00653DB3">
                    <w:rPr>
                      <w:rFonts w:hint="eastAsia"/>
                      <w:b/>
                      <w:sz w:val="21"/>
                    </w:rPr>
                    <w:t>/</w:t>
                  </w:r>
                </w:p>
              </w:tc>
            </w:tr>
            <w:tr w:rsidR="00653DB3" w:rsidRPr="00653DB3" w14:paraId="0F6691AB" w14:textId="5910BC84" w:rsidTr="00EB488F">
              <w:trPr>
                <w:trHeight w:val="39"/>
                <w:jc w:val="center"/>
              </w:trPr>
              <w:tc>
                <w:tcPr>
                  <w:tcW w:w="1344" w:type="dxa"/>
                  <w:vAlign w:val="center"/>
                </w:tcPr>
                <w:p w14:paraId="6E3A5221" w14:textId="77777777" w:rsidR="00EB488F" w:rsidRPr="00653DB3" w:rsidRDefault="00EB488F" w:rsidP="009D2AE4">
                  <w:pPr>
                    <w:pStyle w:val="16"/>
                    <w:adjustRightInd w:val="0"/>
                    <w:snapToGrid w:val="0"/>
                    <w:rPr>
                      <w:sz w:val="21"/>
                    </w:rPr>
                  </w:pPr>
                  <w:r w:rsidRPr="00653DB3">
                    <w:rPr>
                      <w:rFonts w:ascii="宋体" w:hAnsi="宋体" w:cs="宋体" w:hint="eastAsia"/>
                      <w:sz w:val="21"/>
                    </w:rPr>
                    <w:t>Ⅲ</w:t>
                  </w:r>
                  <w:r w:rsidRPr="00653DB3">
                    <w:rPr>
                      <w:sz w:val="21"/>
                    </w:rPr>
                    <w:t>类</w:t>
                  </w:r>
                </w:p>
              </w:tc>
              <w:tc>
                <w:tcPr>
                  <w:tcW w:w="1405" w:type="dxa"/>
                  <w:vAlign w:val="center"/>
                </w:tcPr>
                <w:p w14:paraId="4E6D9DD8" w14:textId="77777777" w:rsidR="00EB488F" w:rsidRPr="00653DB3" w:rsidRDefault="00EB488F" w:rsidP="009D2AE4">
                  <w:pPr>
                    <w:pStyle w:val="16"/>
                    <w:adjustRightInd w:val="0"/>
                    <w:snapToGrid w:val="0"/>
                    <w:rPr>
                      <w:sz w:val="21"/>
                    </w:rPr>
                  </w:pPr>
                  <w:r w:rsidRPr="00653DB3">
                    <w:rPr>
                      <w:sz w:val="21"/>
                    </w:rPr>
                    <w:t>≤20</w:t>
                  </w:r>
                </w:p>
              </w:tc>
              <w:tc>
                <w:tcPr>
                  <w:tcW w:w="1368" w:type="dxa"/>
                  <w:vAlign w:val="center"/>
                </w:tcPr>
                <w:p w14:paraId="5E4D49FF" w14:textId="77777777" w:rsidR="00EB488F" w:rsidRPr="00653DB3" w:rsidRDefault="00EB488F" w:rsidP="009D2AE4">
                  <w:pPr>
                    <w:pStyle w:val="16"/>
                    <w:adjustRightInd w:val="0"/>
                    <w:snapToGrid w:val="0"/>
                    <w:rPr>
                      <w:sz w:val="21"/>
                    </w:rPr>
                  </w:pPr>
                  <w:r w:rsidRPr="00653DB3">
                    <w:rPr>
                      <w:sz w:val="21"/>
                    </w:rPr>
                    <w:t>≤1.0</w:t>
                  </w:r>
                </w:p>
              </w:tc>
              <w:tc>
                <w:tcPr>
                  <w:tcW w:w="1390" w:type="dxa"/>
                  <w:vAlign w:val="center"/>
                </w:tcPr>
                <w:p w14:paraId="561CB65E" w14:textId="4971775B" w:rsidR="00EB488F" w:rsidRPr="00653DB3" w:rsidRDefault="00EB488F" w:rsidP="009D2AE4">
                  <w:pPr>
                    <w:pStyle w:val="16"/>
                    <w:adjustRightInd w:val="0"/>
                    <w:snapToGrid w:val="0"/>
                    <w:rPr>
                      <w:sz w:val="21"/>
                    </w:rPr>
                  </w:pPr>
                  <w:r w:rsidRPr="00653DB3">
                    <w:rPr>
                      <w:sz w:val="21"/>
                    </w:rPr>
                    <w:t>≤</w:t>
                  </w:r>
                  <w:r w:rsidR="0092470C" w:rsidRPr="00653DB3">
                    <w:rPr>
                      <w:sz w:val="21"/>
                    </w:rPr>
                    <w:t>0</w:t>
                  </w:r>
                  <w:r w:rsidRPr="00653DB3">
                    <w:rPr>
                      <w:sz w:val="21"/>
                    </w:rPr>
                    <w:t>.05</w:t>
                  </w:r>
                </w:p>
              </w:tc>
              <w:tc>
                <w:tcPr>
                  <w:tcW w:w="1412" w:type="dxa"/>
                  <w:vAlign w:val="center"/>
                </w:tcPr>
                <w:p w14:paraId="268D2238" w14:textId="77777777" w:rsidR="00EB488F" w:rsidRPr="00653DB3" w:rsidRDefault="00EB488F" w:rsidP="009D2AE4">
                  <w:pPr>
                    <w:pStyle w:val="16"/>
                    <w:adjustRightInd w:val="0"/>
                    <w:snapToGrid w:val="0"/>
                    <w:rPr>
                      <w:sz w:val="21"/>
                    </w:rPr>
                  </w:pPr>
                  <w:r w:rsidRPr="00653DB3">
                    <w:rPr>
                      <w:sz w:val="21"/>
                    </w:rPr>
                    <w:t>≤0.2</w:t>
                  </w:r>
                </w:p>
              </w:tc>
              <w:tc>
                <w:tcPr>
                  <w:tcW w:w="1316" w:type="dxa"/>
                </w:tcPr>
                <w:p w14:paraId="22AA709D" w14:textId="4B2720FD" w:rsidR="00EB488F" w:rsidRPr="00653DB3" w:rsidRDefault="00EB488F" w:rsidP="009D2AE4">
                  <w:pPr>
                    <w:pStyle w:val="16"/>
                    <w:adjustRightInd w:val="0"/>
                    <w:snapToGrid w:val="0"/>
                    <w:rPr>
                      <w:sz w:val="21"/>
                    </w:rPr>
                  </w:pPr>
                  <w:r w:rsidRPr="00653DB3">
                    <w:rPr>
                      <w:rFonts w:hint="eastAsia"/>
                      <w:sz w:val="21"/>
                    </w:rPr>
                    <w:t>/</w:t>
                  </w:r>
                </w:p>
              </w:tc>
            </w:tr>
          </w:tbl>
          <w:p w14:paraId="6CEEFFFF" w14:textId="77777777" w:rsidR="00BC5C5F" w:rsidRPr="00653DB3" w:rsidRDefault="00BC5C5F" w:rsidP="006D3D7B">
            <w:pPr>
              <w:snapToGrid w:val="0"/>
              <w:spacing w:line="440" w:lineRule="exact"/>
              <w:ind w:firstLineChars="200" w:firstLine="482"/>
              <w:rPr>
                <w:b/>
                <w:sz w:val="24"/>
              </w:rPr>
            </w:pPr>
            <w:r w:rsidRPr="00653DB3">
              <w:rPr>
                <w:b/>
                <w:sz w:val="24"/>
              </w:rPr>
              <w:t>2</w:t>
            </w:r>
            <w:r w:rsidRPr="00653DB3">
              <w:rPr>
                <w:b/>
                <w:sz w:val="24"/>
              </w:rPr>
              <w:t>、环境空气</w:t>
            </w:r>
          </w:p>
          <w:p w14:paraId="27DFC04A" w14:textId="78B79C25" w:rsidR="00BC5C5F" w:rsidRPr="00653DB3" w:rsidRDefault="00BC5C5F" w:rsidP="008B5FC3">
            <w:pPr>
              <w:adjustRightInd w:val="0"/>
              <w:snapToGrid w:val="0"/>
              <w:spacing w:line="360" w:lineRule="auto"/>
              <w:ind w:firstLineChars="200" w:firstLine="480"/>
              <w:rPr>
                <w:sz w:val="24"/>
              </w:rPr>
            </w:pPr>
            <w:r w:rsidRPr="00653DB3">
              <w:rPr>
                <w:sz w:val="24"/>
              </w:rPr>
              <w:t>根据环境空气质量功能区，项目所在区域属二类功能区，本项目常规大气污染</w:t>
            </w:r>
            <w:proofErr w:type="gramStart"/>
            <w:r w:rsidRPr="00653DB3">
              <w:rPr>
                <w:sz w:val="24"/>
              </w:rPr>
              <w:t>物执行</w:t>
            </w:r>
            <w:proofErr w:type="gramEnd"/>
            <w:r w:rsidRPr="00653DB3">
              <w:rPr>
                <w:sz w:val="24"/>
              </w:rPr>
              <w:t>《环境空气质量标准》（</w:t>
            </w:r>
            <w:r w:rsidRPr="00653DB3">
              <w:rPr>
                <w:sz w:val="24"/>
              </w:rPr>
              <w:t>GB3095-2012</w:t>
            </w:r>
            <w:r w:rsidRPr="00653DB3">
              <w:rPr>
                <w:sz w:val="24"/>
              </w:rPr>
              <w:t>）及其</w:t>
            </w:r>
            <w:r w:rsidRPr="00653DB3">
              <w:rPr>
                <w:bCs/>
                <w:sz w:val="24"/>
              </w:rPr>
              <w:t>修改单（</w:t>
            </w:r>
            <w:r w:rsidRPr="00653DB3">
              <w:rPr>
                <w:sz w:val="24"/>
              </w:rPr>
              <w:t>2018</w:t>
            </w:r>
            <w:r w:rsidRPr="00653DB3">
              <w:rPr>
                <w:sz w:val="24"/>
              </w:rPr>
              <w:t>年第</w:t>
            </w:r>
            <w:r w:rsidRPr="00653DB3">
              <w:rPr>
                <w:sz w:val="24"/>
              </w:rPr>
              <w:t>29</w:t>
            </w:r>
            <w:r w:rsidRPr="00653DB3">
              <w:rPr>
                <w:sz w:val="24"/>
              </w:rPr>
              <w:t>号</w:t>
            </w:r>
            <w:r w:rsidRPr="00653DB3">
              <w:rPr>
                <w:bCs/>
                <w:sz w:val="24"/>
              </w:rPr>
              <w:t>）</w:t>
            </w:r>
            <w:r w:rsidRPr="00653DB3">
              <w:rPr>
                <w:sz w:val="24"/>
              </w:rPr>
              <w:t>中的二级标准</w:t>
            </w:r>
            <w:r w:rsidR="0039680F" w:rsidRPr="00653DB3">
              <w:rPr>
                <w:sz w:val="24"/>
              </w:rPr>
              <w:t>，</w:t>
            </w:r>
            <w:r w:rsidR="0039680F" w:rsidRPr="00653DB3">
              <w:rPr>
                <w:rFonts w:hint="eastAsia"/>
                <w:sz w:val="24"/>
              </w:rPr>
              <w:t>其他污染物硫化氢、氨</w:t>
            </w:r>
            <w:r w:rsidR="00FE73CE" w:rsidRPr="00653DB3">
              <w:rPr>
                <w:rFonts w:hint="eastAsia"/>
                <w:sz w:val="24"/>
              </w:rPr>
              <w:t>与</w:t>
            </w:r>
            <w:proofErr w:type="gramStart"/>
            <w:r w:rsidR="00FE73CE" w:rsidRPr="00653DB3">
              <w:rPr>
                <w:rFonts w:hint="eastAsia"/>
                <w:sz w:val="24"/>
              </w:rPr>
              <w:t>氯</w:t>
            </w:r>
            <w:r w:rsidR="0039680F" w:rsidRPr="00653DB3">
              <w:rPr>
                <w:rFonts w:hint="eastAsia"/>
                <w:sz w:val="24"/>
              </w:rPr>
              <w:t>执行</w:t>
            </w:r>
            <w:proofErr w:type="gramEnd"/>
            <w:r w:rsidR="0039680F" w:rsidRPr="00653DB3">
              <w:rPr>
                <w:sz w:val="24"/>
              </w:rPr>
              <w:t>《</w:t>
            </w:r>
            <w:r w:rsidR="0039680F" w:rsidRPr="00653DB3">
              <w:rPr>
                <w:rFonts w:hint="eastAsia"/>
                <w:sz w:val="24"/>
              </w:rPr>
              <w:t>环境影响评价技术导则</w:t>
            </w:r>
            <w:r w:rsidR="0039680F" w:rsidRPr="00653DB3">
              <w:rPr>
                <w:rFonts w:hint="eastAsia"/>
                <w:sz w:val="24"/>
              </w:rPr>
              <w:t xml:space="preserve"> </w:t>
            </w:r>
            <w:r w:rsidR="0039680F" w:rsidRPr="00653DB3">
              <w:rPr>
                <w:rFonts w:hint="eastAsia"/>
                <w:sz w:val="24"/>
              </w:rPr>
              <w:t>大气环境</w:t>
            </w:r>
            <w:r w:rsidR="0039680F" w:rsidRPr="00653DB3">
              <w:rPr>
                <w:sz w:val="24"/>
              </w:rPr>
              <w:t>》（</w:t>
            </w:r>
            <w:r w:rsidR="0039680F" w:rsidRPr="00653DB3">
              <w:rPr>
                <w:rFonts w:hint="eastAsia"/>
                <w:sz w:val="24"/>
              </w:rPr>
              <w:t>HJ2.2</w:t>
            </w:r>
            <w:r w:rsidR="0039680F" w:rsidRPr="00653DB3">
              <w:rPr>
                <w:sz w:val="24"/>
              </w:rPr>
              <w:t>-2018</w:t>
            </w:r>
            <w:r w:rsidR="0039680F" w:rsidRPr="00653DB3">
              <w:rPr>
                <w:sz w:val="24"/>
              </w:rPr>
              <w:t>）</w:t>
            </w:r>
            <w:r w:rsidR="0039680F" w:rsidRPr="00653DB3">
              <w:rPr>
                <w:rFonts w:hint="eastAsia"/>
                <w:sz w:val="24"/>
              </w:rPr>
              <w:t>中“附录</w:t>
            </w:r>
            <w:r w:rsidR="0039680F" w:rsidRPr="00653DB3">
              <w:rPr>
                <w:rFonts w:hint="eastAsia"/>
                <w:sz w:val="24"/>
              </w:rPr>
              <w:t xml:space="preserve">D </w:t>
            </w:r>
            <w:r w:rsidR="0039680F" w:rsidRPr="00653DB3">
              <w:rPr>
                <w:rFonts w:hint="eastAsia"/>
                <w:sz w:val="24"/>
              </w:rPr>
              <w:t>其他污染物空气质量浓度参考限值”；非甲烷总烃执行</w:t>
            </w:r>
            <w:r w:rsidR="0039680F" w:rsidRPr="00653DB3">
              <w:rPr>
                <w:sz w:val="24"/>
              </w:rPr>
              <w:t>《</w:t>
            </w:r>
            <w:r w:rsidR="0039680F" w:rsidRPr="00653DB3">
              <w:rPr>
                <w:rFonts w:hint="eastAsia"/>
                <w:sz w:val="24"/>
              </w:rPr>
              <w:t>大气污染物综合排放标准详解</w:t>
            </w:r>
            <w:r w:rsidR="0039680F" w:rsidRPr="00653DB3">
              <w:rPr>
                <w:sz w:val="24"/>
              </w:rPr>
              <w:t>》</w:t>
            </w:r>
            <w:r w:rsidR="0039680F" w:rsidRPr="00653DB3">
              <w:rPr>
                <w:rFonts w:hint="eastAsia"/>
                <w:sz w:val="24"/>
              </w:rPr>
              <w:t>中的相关规定</w:t>
            </w:r>
            <w:r w:rsidRPr="00653DB3">
              <w:rPr>
                <w:rFonts w:hint="eastAsia"/>
                <w:sz w:val="24"/>
              </w:rPr>
              <w:t>。</w:t>
            </w:r>
            <w:r w:rsidRPr="00653DB3">
              <w:rPr>
                <w:sz w:val="24"/>
              </w:rPr>
              <w:t>具体见表</w:t>
            </w:r>
            <w:r w:rsidRPr="00653DB3">
              <w:rPr>
                <w:sz w:val="24"/>
              </w:rPr>
              <w:t>4-2</w:t>
            </w:r>
            <w:r w:rsidRPr="00653DB3">
              <w:rPr>
                <w:sz w:val="24"/>
              </w:rPr>
              <w:t>。</w:t>
            </w:r>
          </w:p>
          <w:p w14:paraId="4DE0AB07" w14:textId="77777777" w:rsidR="00BC5C5F" w:rsidRPr="00653DB3" w:rsidRDefault="00BC5C5F" w:rsidP="008B5FC3">
            <w:pPr>
              <w:tabs>
                <w:tab w:val="left" w:pos="1714"/>
              </w:tabs>
              <w:adjustRightInd w:val="0"/>
              <w:snapToGrid w:val="0"/>
              <w:jc w:val="center"/>
              <w:rPr>
                <w:sz w:val="24"/>
              </w:rPr>
            </w:pPr>
            <w:r w:rsidRPr="00653DB3">
              <w:rPr>
                <w:rFonts w:hint="eastAsia"/>
                <w:b/>
              </w:rPr>
              <w:t>表</w:t>
            </w:r>
            <w:r w:rsidRPr="00653DB3">
              <w:rPr>
                <w:rFonts w:hint="eastAsia"/>
                <w:b/>
              </w:rPr>
              <w:t>4-</w:t>
            </w:r>
            <w:r w:rsidRPr="00653DB3">
              <w:rPr>
                <w:b/>
              </w:rPr>
              <w:t>2</w:t>
            </w:r>
            <w:r w:rsidRPr="00653DB3">
              <w:rPr>
                <w:rFonts w:hint="eastAsia"/>
                <w:b/>
              </w:rPr>
              <w:t xml:space="preserve">   </w:t>
            </w:r>
            <w:r w:rsidRPr="00653DB3">
              <w:rPr>
                <w:rFonts w:hint="eastAsia"/>
                <w:b/>
              </w:rPr>
              <w:t>空气环境质量</w:t>
            </w:r>
            <w:r w:rsidRPr="00653DB3">
              <w:rPr>
                <w:b/>
              </w:rPr>
              <w:t>标准</w:t>
            </w:r>
            <w:r w:rsidRPr="00653DB3">
              <w:rPr>
                <w:b/>
              </w:rPr>
              <w:t xml:space="preserve">   </w:t>
            </w:r>
            <w:r w:rsidRPr="00653DB3">
              <w:rPr>
                <w:b/>
              </w:rPr>
              <w:t>单位：</w:t>
            </w:r>
            <w:r w:rsidRPr="00653DB3">
              <w:rPr>
                <w:b/>
              </w:rPr>
              <w:t>mg/</w:t>
            </w:r>
            <w:r w:rsidRPr="00653DB3">
              <w:rPr>
                <w:rFonts w:hint="eastAsia"/>
                <w:b/>
              </w:rPr>
              <w:t>m</w:t>
            </w:r>
            <w:r w:rsidRPr="00653DB3">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653DB3" w:rsidRPr="00653DB3" w14:paraId="10898F63" w14:textId="77777777" w:rsidTr="0045315C">
              <w:trPr>
                <w:trHeight w:val="291"/>
                <w:jc w:val="center"/>
              </w:trPr>
              <w:tc>
                <w:tcPr>
                  <w:tcW w:w="1872" w:type="dxa"/>
                  <w:vAlign w:val="center"/>
                </w:tcPr>
                <w:p w14:paraId="3F0E04B5" w14:textId="77777777" w:rsidR="00BC5C5F" w:rsidRPr="00653DB3" w:rsidRDefault="00BC5C5F" w:rsidP="00B82618">
                  <w:pPr>
                    <w:pStyle w:val="afff0"/>
                    <w:adjustRightInd w:val="0"/>
                    <w:snapToGrid w:val="0"/>
                    <w:rPr>
                      <w:b/>
                      <w:color w:val="auto"/>
                    </w:rPr>
                  </w:pPr>
                  <w:r w:rsidRPr="00653DB3">
                    <w:rPr>
                      <w:b/>
                      <w:color w:val="auto"/>
                    </w:rPr>
                    <w:t>项目</w:t>
                  </w:r>
                </w:p>
              </w:tc>
              <w:tc>
                <w:tcPr>
                  <w:tcW w:w="1872" w:type="dxa"/>
                  <w:vAlign w:val="center"/>
                </w:tcPr>
                <w:p w14:paraId="17D77371" w14:textId="77777777" w:rsidR="00BC5C5F" w:rsidRPr="00653DB3" w:rsidRDefault="00BC5C5F" w:rsidP="00B82618">
                  <w:pPr>
                    <w:pStyle w:val="afff0"/>
                    <w:adjustRightInd w:val="0"/>
                    <w:snapToGrid w:val="0"/>
                    <w:rPr>
                      <w:b/>
                      <w:color w:val="auto"/>
                    </w:rPr>
                  </w:pPr>
                  <w:r w:rsidRPr="00653DB3">
                    <w:rPr>
                      <w:b/>
                      <w:color w:val="auto"/>
                    </w:rPr>
                    <w:t>1</w:t>
                  </w:r>
                  <w:r w:rsidRPr="00653DB3">
                    <w:rPr>
                      <w:b/>
                      <w:color w:val="auto"/>
                    </w:rPr>
                    <w:t>小时</w:t>
                  </w:r>
                  <w:r w:rsidRPr="00653DB3">
                    <w:rPr>
                      <w:rFonts w:hint="eastAsia"/>
                      <w:b/>
                      <w:color w:val="auto"/>
                    </w:rPr>
                    <w:t>/</w:t>
                  </w:r>
                  <w:r w:rsidRPr="00653DB3">
                    <w:rPr>
                      <w:rFonts w:hint="eastAsia"/>
                      <w:b/>
                      <w:color w:val="auto"/>
                    </w:rPr>
                    <w:t>一次</w:t>
                  </w:r>
                  <w:r w:rsidRPr="00653DB3">
                    <w:rPr>
                      <w:b/>
                      <w:color w:val="auto"/>
                    </w:rPr>
                    <w:t>平均</w:t>
                  </w:r>
                </w:p>
              </w:tc>
              <w:tc>
                <w:tcPr>
                  <w:tcW w:w="1872" w:type="dxa"/>
                  <w:vAlign w:val="center"/>
                </w:tcPr>
                <w:p w14:paraId="3F7467CE" w14:textId="77777777" w:rsidR="00BC5C5F" w:rsidRPr="00653DB3" w:rsidRDefault="00BC5C5F" w:rsidP="00B82618">
                  <w:pPr>
                    <w:pStyle w:val="afff0"/>
                    <w:adjustRightInd w:val="0"/>
                    <w:snapToGrid w:val="0"/>
                    <w:rPr>
                      <w:b/>
                      <w:color w:val="auto"/>
                    </w:rPr>
                  </w:pPr>
                  <w:r w:rsidRPr="00653DB3">
                    <w:rPr>
                      <w:b/>
                      <w:color w:val="auto"/>
                    </w:rPr>
                    <w:t>24</w:t>
                  </w:r>
                  <w:r w:rsidRPr="00653DB3">
                    <w:rPr>
                      <w:b/>
                      <w:color w:val="auto"/>
                    </w:rPr>
                    <w:t>小时平均</w:t>
                  </w:r>
                </w:p>
              </w:tc>
              <w:tc>
                <w:tcPr>
                  <w:tcW w:w="1872" w:type="dxa"/>
                  <w:vAlign w:val="center"/>
                </w:tcPr>
                <w:p w14:paraId="6FBF14B0" w14:textId="77777777" w:rsidR="00BC5C5F" w:rsidRPr="00653DB3" w:rsidRDefault="00BC5C5F" w:rsidP="00B82618">
                  <w:pPr>
                    <w:pStyle w:val="afff0"/>
                    <w:adjustRightInd w:val="0"/>
                    <w:snapToGrid w:val="0"/>
                    <w:rPr>
                      <w:b/>
                      <w:color w:val="auto"/>
                    </w:rPr>
                  </w:pPr>
                  <w:r w:rsidRPr="00653DB3">
                    <w:rPr>
                      <w:b/>
                      <w:color w:val="auto"/>
                    </w:rPr>
                    <w:t>年平均</w:t>
                  </w:r>
                </w:p>
              </w:tc>
            </w:tr>
            <w:tr w:rsidR="00653DB3" w:rsidRPr="00653DB3" w14:paraId="2C66A3FD" w14:textId="77777777" w:rsidTr="0045315C">
              <w:trPr>
                <w:trHeight w:val="284"/>
                <w:jc w:val="center"/>
              </w:trPr>
              <w:tc>
                <w:tcPr>
                  <w:tcW w:w="1872" w:type="dxa"/>
                  <w:vAlign w:val="center"/>
                </w:tcPr>
                <w:p w14:paraId="084E8EBA" w14:textId="77777777" w:rsidR="00BC5C5F" w:rsidRPr="00653DB3" w:rsidRDefault="00BC5C5F" w:rsidP="00B82618">
                  <w:pPr>
                    <w:pStyle w:val="afff0"/>
                    <w:adjustRightInd w:val="0"/>
                    <w:snapToGrid w:val="0"/>
                    <w:rPr>
                      <w:color w:val="auto"/>
                    </w:rPr>
                  </w:pPr>
                  <w:r w:rsidRPr="00653DB3">
                    <w:rPr>
                      <w:color w:val="auto"/>
                    </w:rPr>
                    <w:t>SO</w:t>
                  </w:r>
                  <w:r w:rsidRPr="00653DB3">
                    <w:rPr>
                      <w:color w:val="auto"/>
                      <w:vertAlign w:val="subscript"/>
                    </w:rPr>
                    <w:t>2</w:t>
                  </w:r>
                </w:p>
              </w:tc>
              <w:tc>
                <w:tcPr>
                  <w:tcW w:w="1872" w:type="dxa"/>
                  <w:vAlign w:val="center"/>
                </w:tcPr>
                <w:p w14:paraId="48C62D2B" w14:textId="77777777" w:rsidR="00BC5C5F" w:rsidRPr="00653DB3" w:rsidRDefault="00BC5C5F" w:rsidP="00B82618">
                  <w:pPr>
                    <w:pStyle w:val="afff0"/>
                    <w:adjustRightInd w:val="0"/>
                    <w:snapToGrid w:val="0"/>
                    <w:rPr>
                      <w:color w:val="auto"/>
                    </w:rPr>
                  </w:pPr>
                  <w:r w:rsidRPr="00653DB3">
                    <w:rPr>
                      <w:color w:val="auto"/>
                    </w:rPr>
                    <w:t>0.5</w:t>
                  </w:r>
                </w:p>
              </w:tc>
              <w:tc>
                <w:tcPr>
                  <w:tcW w:w="1872" w:type="dxa"/>
                  <w:vAlign w:val="center"/>
                </w:tcPr>
                <w:p w14:paraId="75BF9BEA" w14:textId="77777777" w:rsidR="00BC5C5F" w:rsidRPr="00653DB3" w:rsidRDefault="00BC5C5F" w:rsidP="00B82618">
                  <w:pPr>
                    <w:pStyle w:val="afff0"/>
                    <w:adjustRightInd w:val="0"/>
                    <w:snapToGrid w:val="0"/>
                    <w:rPr>
                      <w:color w:val="auto"/>
                    </w:rPr>
                  </w:pPr>
                  <w:r w:rsidRPr="00653DB3">
                    <w:rPr>
                      <w:color w:val="auto"/>
                    </w:rPr>
                    <w:t>0.15</w:t>
                  </w:r>
                </w:p>
              </w:tc>
              <w:tc>
                <w:tcPr>
                  <w:tcW w:w="1872" w:type="dxa"/>
                  <w:vAlign w:val="center"/>
                </w:tcPr>
                <w:p w14:paraId="52CD6348" w14:textId="77777777" w:rsidR="00BC5C5F" w:rsidRPr="00653DB3" w:rsidRDefault="00BC5C5F" w:rsidP="00B82618">
                  <w:pPr>
                    <w:pStyle w:val="afff0"/>
                    <w:adjustRightInd w:val="0"/>
                    <w:snapToGrid w:val="0"/>
                    <w:rPr>
                      <w:color w:val="auto"/>
                    </w:rPr>
                  </w:pPr>
                  <w:r w:rsidRPr="00653DB3">
                    <w:rPr>
                      <w:color w:val="auto"/>
                    </w:rPr>
                    <w:t>0.06</w:t>
                  </w:r>
                </w:p>
              </w:tc>
            </w:tr>
            <w:tr w:rsidR="00653DB3" w:rsidRPr="00653DB3" w14:paraId="48B47DBE" w14:textId="77777777" w:rsidTr="0045315C">
              <w:trPr>
                <w:trHeight w:val="284"/>
                <w:jc w:val="center"/>
              </w:trPr>
              <w:tc>
                <w:tcPr>
                  <w:tcW w:w="1872" w:type="dxa"/>
                  <w:vAlign w:val="center"/>
                </w:tcPr>
                <w:p w14:paraId="78ADEAC9" w14:textId="77777777" w:rsidR="00BC5C5F" w:rsidRPr="00653DB3" w:rsidRDefault="00BC5C5F" w:rsidP="00B82618">
                  <w:pPr>
                    <w:pStyle w:val="afff0"/>
                    <w:adjustRightInd w:val="0"/>
                    <w:snapToGrid w:val="0"/>
                    <w:rPr>
                      <w:color w:val="auto"/>
                    </w:rPr>
                  </w:pPr>
                  <w:r w:rsidRPr="00653DB3">
                    <w:rPr>
                      <w:color w:val="auto"/>
                    </w:rPr>
                    <w:t>NO</w:t>
                  </w:r>
                  <w:r w:rsidRPr="00653DB3">
                    <w:rPr>
                      <w:color w:val="auto"/>
                      <w:vertAlign w:val="subscript"/>
                    </w:rPr>
                    <w:t>2</w:t>
                  </w:r>
                </w:p>
              </w:tc>
              <w:tc>
                <w:tcPr>
                  <w:tcW w:w="1872" w:type="dxa"/>
                  <w:vAlign w:val="center"/>
                </w:tcPr>
                <w:p w14:paraId="431524F8" w14:textId="77777777" w:rsidR="00BC5C5F" w:rsidRPr="00653DB3" w:rsidRDefault="00BC5C5F" w:rsidP="00B82618">
                  <w:pPr>
                    <w:pStyle w:val="afff0"/>
                    <w:adjustRightInd w:val="0"/>
                    <w:snapToGrid w:val="0"/>
                    <w:rPr>
                      <w:color w:val="auto"/>
                    </w:rPr>
                  </w:pPr>
                  <w:r w:rsidRPr="00653DB3">
                    <w:rPr>
                      <w:color w:val="auto"/>
                    </w:rPr>
                    <w:t>0.2</w:t>
                  </w:r>
                </w:p>
              </w:tc>
              <w:tc>
                <w:tcPr>
                  <w:tcW w:w="1872" w:type="dxa"/>
                  <w:vAlign w:val="center"/>
                </w:tcPr>
                <w:p w14:paraId="1D3812FD" w14:textId="77777777" w:rsidR="00BC5C5F" w:rsidRPr="00653DB3" w:rsidRDefault="00BC5C5F" w:rsidP="00B82618">
                  <w:pPr>
                    <w:pStyle w:val="afff0"/>
                    <w:adjustRightInd w:val="0"/>
                    <w:snapToGrid w:val="0"/>
                    <w:rPr>
                      <w:color w:val="auto"/>
                    </w:rPr>
                  </w:pPr>
                  <w:r w:rsidRPr="00653DB3">
                    <w:rPr>
                      <w:color w:val="auto"/>
                    </w:rPr>
                    <w:t>0.08</w:t>
                  </w:r>
                </w:p>
              </w:tc>
              <w:tc>
                <w:tcPr>
                  <w:tcW w:w="1872" w:type="dxa"/>
                  <w:vAlign w:val="center"/>
                </w:tcPr>
                <w:p w14:paraId="0B3D4609" w14:textId="77777777" w:rsidR="00BC5C5F" w:rsidRPr="00653DB3" w:rsidRDefault="00BC5C5F" w:rsidP="00B82618">
                  <w:pPr>
                    <w:pStyle w:val="afff0"/>
                    <w:adjustRightInd w:val="0"/>
                    <w:snapToGrid w:val="0"/>
                    <w:rPr>
                      <w:color w:val="auto"/>
                    </w:rPr>
                  </w:pPr>
                  <w:r w:rsidRPr="00653DB3">
                    <w:rPr>
                      <w:color w:val="auto"/>
                    </w:rPr>
                    <w:t>0.04</w:t>
                  </w:r>
                </w:p>
              </w:tc>
            </w:tr>
            <w:tr w:rsidR="00653DB3" w:rsidRPr="00653DB3" w14:paraId="73625015" w14:textId="77777777" w:rsidTr="0045315C">
              <w:trPr>
                <w:trHeight w:val="284"/>
                <w:jc w:val="center"/>
              </w:trPr>
              <w:tc>
                <w:tcPr>
                  <w:tcW w:w="1872" w:type="dxa"/>
                  <w:vAlign w:val="center"/>
                </w:tcPr>
                <w:p w14:paraId="4F48BDE3" w14:textId="77777777" w:rsidR="00FD7A1F" w:rsidRPr="00653DB3" w:rsidRDefault="00FD7A1F" w:rsidP="0045120C">
                  <w:pPr>
                    <w:pStyle w:val="afff0"/>
                    <w:adjustRightInd w:val="0"/>
                    <w:snapToGrid w:val="0"/>
                    <w:rPr>
                      <w:color w:val="auto"/>
                    </w:rPr>
                  </w:pPr>
                  <w:r w:rsidRPr="00653DB3">
                    <w:rPr>
                      <w:rFonts w:hint="eastAsia"/>
                      <w:color w:val="auto"/>
                    </w:rPr>
                    <w:t>TSP</w:t>
                  </w:r>
                </w:p>
              </w:tc>
              <w:tc>
                <w:tcPr>
                  <w:tcW w:w="1872" w:type="dxa"/>
                  <w:vAlign w:val="center"/>
                </w:tcPr>
                <w:p w14:paraId="34A97B77" w14:textId="77777777" w:rsidR="00FD7A1F" w:rsidRPr="00653DB3" w:rsidRDefault="00FD7A1F" w:rsidP="0045120C">
                  <w:pPr>
                    <w:pStyle w:val="afff0"/>
                    <w:adjustRightInd w:val="0"/>
                    <w:snapToGrid w:val="0"/>
                    <w:rPr>
                      <w:color w:val="auto"/>
                    </w:rPr>
                  </w:pPr>
                  <w:r w:rsidRPr="00653DB3">
                    <w:rPr>
                      <w:rFonts w:hint="eastAsia"/>
                      <w:color w:val="auto"/>
                    </w:rPr>
                    <w:t>/</w:t>
                  </w:r>
                </w:p>
              </w:tc>
              <w:tc>
                <w:tcPr>
                  <w:tcW w:w="1872" w:type="dxa"/>
                  <w:vAlign w:val="center"/>
                </w:tcPr>
                <w:p w14:paraId="64F26170" w14:textId="77777777" w:rsidR="00FD7A1F" w:rsidRPr="00653DB3" w:rsidRDefault="00FD7A1F" w:rsidP="0045120C">
                  <w:pPr>
                    <w:pStyle w:val="afff0"/>
                    <w:adjustRightInd w:val="0"/>
                    <w:snapToGrid w:val="0"/>
                    <w:rPr>
                      <w:color w:val="auto"/>
                    </w:rPr>
                  </w:pPr>
                  <w:r w:rsidRPr="00653DB3">
                    <w:rPr>
                      <w:rFonts w:hint="eastAsia"/>
                      <w:color w:val="auto"/>
                    </w:rPr>
                    <w:t>0.3</w:t>
                  </w:r>
                </w:p>
              </w:tc>
              <w:tc>
                <w:tcPr>
                  <w:tcW w:w="1872" w:type="dxa"/>
                  <w:vAlign w:val="center"/>
                </w:tcPr>
                <w:p w14:paraId="41910464" w14:textId="77777777" w:rsidR="00FD7A1F" w:rsidRPr="00653DB3" w:rsidRDefault="00FD7A1F" w:rsidP="0045120C">
                  <w:pPr>
                    <w:pStyle w:val="afff0"/>
                    <w:adjustRightInd w:val="0"/>
                    <w:snapToGrid w:val="0"/>
                    <w:rPr>
                      <w:color w:val="auto"/>
                    </w:rPr>
                  </w:pPr>
                  <w:r w:rsidRPr="00653DB3">
                    <w:rPr>
                      <w:rFonts w:hint="eastAsia"/>
                      <w:color w:val="auto"/>
                    </w:rPr>
                    <w:t>0.2</w:t>
                  </w:r>
                </w:p>
              </w:tc>
            </w:tr>
            <w:tr w:rsidR="00653DB3" w:rsidRPr="00653DB3" w14:paraId="0CE728A1" w14:textId="77777777" w:rsidTr="0045315C">
              <w:trPr>
                <w:trHeight w:val="284"/>
                <w:jc w:val="center"/>
              </w:trPr>
              <w:tc>
                <w:tcPr>
                  <w:tcW w:w="1872" w:type="dxa"/>
                  <w:vAlign w:val="center"/>
                </w:tcPr>
                <w:p w14:paraId="1DA73B14" w14:textId="77777777" w:rsidR="00BC5C5F" w:rsidRPr="00653DB3" w:rsidRDefault="00BC5C5F" w:rsidP="00B82618">
                  <w:pPr>
                    <w:pStyle w:val="afff0"/>
                    <w:adjustRightInd w:val="0"/>
                    <w:snapToGrid w:val="0"/>
                    <w:rPr>
                      <w:color w:val="auto"/>
                    </w:rPr>
                  </w:pPr>
                  <w:r w:rsidRPr="00653DB3">
                    <w:rPr>
                      <w:color w:val="auto"/>
                    </w:rPr>
                    <w:t>PM</w:t>
                  </w:r>
                  <w:r w:rsidRPr="00653DB3">
                    <w:rPr>
                      <w:color w:val="auto"/>
                      <w:vertAlign w:val="subscript"/>
                    </w:rPr>
                    <w:t>10</w:t>
                  </w:r>
                </w:p>
              </w:tc>
              <w:tc>
                <w:tcPr>
                  <w:tcW w:w="1872" w:type="dxa"/>
                  <w:vAlign w:val="center"/>
                </w:tcPr>
                <w:p w14:paraId="33923513" w14:textId="77777777" w:rsidR="00BC5C5F" w:rsidRPr="00653DB3" w:rsidRDefault="00BC5C5F" w:rsidP="00B82618">
                  <w:pPr>
                    <w:pStyle w:val="afff0"/>
                    <w:adjustRightInd w:val="0"/>
                    <w:snapToGrid w:val="0"/>
                    <w:rPr>
                      <w:color w:val="auto"/>
                    </w:rPr>
                  </w:pPr>
                  <w:r w:rsidRPr="00653DB3">
                    <w:rPr>
                      <w:color w:val="auto"/>
                    </w:rPr>
                    <w:t>/</w:t>
                  </w:r>
                </w:p>
              </w:tc>
              <w:tc>
                <w:tcPr>
                  <w:tcW w:w="1872" w:type="dxa"/>
                  <w:vAlign w:val="center"/>
                </w:tcPr>
                <w:p w14:paraId="0B0AE655" w14:textId="77777777" w:rsidR="00BC5C5F" w:rsidRPr="00653DB3" w:rsidRDefault="00BC5C5F" w:rsidP="00B82618">
                  <w:pPr>
                    <w:pStyle w:val="afff0"/>
                    <w:adjustRightInd w:val="0"/>
                    <w:snapToGrid w:val="0"/>
                    <w:rPr>
                      <w:color w:val="auto"/>
                    </w:rPr>
                  </w:pPr>
                  <w:r w:rsidRPr="00653DB3">
                    <w:rPr>
                      <w:color w:val="auto"/>
                    </w:rPr>
                    <w:t>0.15</w:t>
                  </w:r>
                </w:p>
              </w:tc>
              <w:tc>
                <w:tcPr>
                  <w:tcW w:w="1872" w:type="dxa"/>
                  <w:vAlign w:val="center"/>
                </w:tcPr>
                <w:p w14:paraId="3C3308D8" w14:textId="77777777" w:rsidR="00BC5C5F" w:rsidRPr="00653DB3" w:rsidRDefault="00BC5C5F" w:rsidP="00B82618">
                  <w:pPr>
                    <w:pStyle w:val="afff0"/>
                    <w:adjustRightInd w:val="0"/>
                    <w:snapToGrid w:val="0"/>
                    <w:rPr>
                      <w:color w:val="auto"/>
                    </w:rPr>
                  </w:pPr>
                  <w:r w:rsidRPr="00653DB3">
                    <w:rPr>
                      <w:color w:val="auto"/>
                    </w:rPr>
                    <w:t>0.07</w:t>
                  </w:r>
                </w:p>
              </w:tc>
            </w:tr>
            <w:tr w:rsidR="00653DB3" w:rsidRPr="00653DB3" w14:paraId="7417E4E7" w14:textId="77777777" w:rsidTr="0045315C">
              <w:trPr>
                <w:trHeight w:val="284"/>
                <w:jc w:val="center"/>
              </w:trPr>
              <w:tc>
                <w:tcPr>
                  <w:tcW w:w="1872" w:type="dxa"/>
                  <w:vAlign w:val="center"/>
                </w:tcPr>
                <w:p w14:paraId="1B0E5A05" w14:textId="77777777" w:rsidR="00BC5C5F" w:rsidRPr="00653DB3" w:rsidRDefault="00BC5C5F" w:rsidP="00B82618">
                  <w:pPr>
                    <w:adjustRightInd w:val="0"/>
                    <w:snapToGrid w:val="0"/>
                    <w:jc w:val="center"/>
                    <w:rPr>
                      <w:szCs w:val="21"/>
                    </w:rPr>
                  </w:pPr>
                  <w:r w:rsidRPr="00653DB3">
                    <w:rPr>
                      <w:szCs w:val="21"/>
                    </w:rPr>
                    <w:t>PM</w:t>
                  </w:r>
                  <w:r w:rsidRPr="00653DB3">
                    <w:rPr>
                      <w:szCs w:val="21"/>
                      <w:vertAlign w:val="subscript"/>
                    </w:rPr>
                    <w:t>2.5</w:t>
                  </w:r>
                </w:p>
              </w:tc>
              <w:tc>
                <w:tcPr>
                  <w:tcW w:w="1872" w:type="dxa"/>
                  <w:vAlign w:val="center"/>
                </w:tcPr>
                <w:p w14:paraId="10A027C5" w14:textId="77777777" w:rsidR="00BC5C5F" w:rsidRPr="00653DB3" w:rsidRDefault="00BC5C5F" w:rsidP="00B82618">
                  <w:pPr>
                    <w:adjustRightInd w:val="0"/>
                    <w:snapToGrid w:val="0"/>
                    <w:jc w:val="center"/>
                    <w:rPr>
                      <w:szCs w:val="21"/>
                    </w:rPr>
                  </w:pPr>
                  <w:r w:rsidRPr="00653DB3">
                    <w:rPr>
                      <w:rFonts w:hint="eastAsia"/>
                      <w:szCs w:val="21"/>
                    </w:rPr>
                    <w:t>/</w:t>
                  </w:r>
                </w:p>
              </w:tc>
              <w:tc>
                <w:tcPr>
                  <w:tcW w:w="1872" w:type="dxa"/>
                  <w:vAlign w:val="center"/>
                </w:tcPr>
                <w:p w14:paraId="6B225BA6" w14:textId="77777777" w:rsidR="00BC5C5F" w:rsidRPr="00653DB3" w:rsidRDefault="00BC5C5F" w:rsidP="00B82618">
                  <w:pPr>
                    <w:adjustRightInd w:val="0"/>
                    <w:snapToGrid w:val="0"/>
                    <w:jc w:val="center"/>
                    <w:rPr>
                      <w:szCs w:val="21"/>
                    </w:rPr>
                  </w:pPr>
                  <w:r w:rsidRPr="00653DB3">
                    <w:rPr>
                      <w:rFonts w:hint="eastAsia"/>
                      <w:szCs w:val="21"/>
                    </w:rPr>
                    <w:t>0</w:t>
                  </w:r>
                  <w:r w:rsidRPr="00653DB3">
                    <w:rPr>
                      <w:szCs w:val="21"/>
                    </w:rPr>
                    <w:t>.075</w:t>
                  </w:r>
                </w:p>
              </w:tc>
              <w:tc>
                <w:tcPr>
                  <w:tcW w:w="1872" w:type="dxa"/>
                  <w:vAlign w:val="center"/>
                </w:tcPr>
                <w:p w14:paraId="2022DA28" w14:textId="77777777" w:rsidR="00BC5C5F" w:rsidRPr="00653DB3" w:rsidRDefault="00BC5C5F" w:rsidP="00B82618">
                  <w:pPr>
                    <w:adjustRightInd w:val="0"/>
                    <w:snapToGrid w:val="0"/>
                    <w:jc w:val="center"/>
                    <w:rPr>
                      <w:szCs w:val="21"/>
                    </w:rPr>
                  </w:pPr>
                  <w:r w:rsidRPr="00653DB3">
                    <w:rPr>
                      <w:szCs w:val="21"/>
                    </w:rPr>
                    <w:t>0.035</w:t>
                  </w:r>
                </w:p>
              </w:tc>
            </w:tr>
            <w:tr w:rsidR="00653DB3" w:rsidRPr="00653DB3" w14:paraId="49B105F4" w14:textId="77777777" w:rsidTr="0045315C">
              <w:trPr>
                <w:trHeight w:val="284"/>
                <w:jc w:val="center"/>
              </w:trPr>
              <w:tc>
                <w:tcPr>
                  <w:tcW w:w="1872" w:type="dxa"/>
                  <w:vAlign w:val="center"/>
                </w:tcPr>
                <w:p w14:paraId="53B570D8" w14:textId="77777777" w:rsidR="00BC5C5F" w:rsidRPr="00653DB3" w:rsidRDefault="00BC5C5F" w:rsidP="00B82618">
                  <w:pPr>
                    <w:adjustRightInd w:val="0"/>
                    <w:snapToGrid w:val="0"/>
                    <w:jc w:val="center"/>
                  </w:pPr>
                  <w:r w:rsidRPr="00653DB3">
                    <w:rPr>
                      <w:rFonts w:hint="eastAsia"/>
                    </w:rPr>
                    <w:t>CO</w:t>
                  </w:r>
                </w:p>
              </w:tc>
              <w:tc>
                <w:tcPr>
                  <w:tcW w:w="1872" w:type="dxa"/>
                  <w:vAlign w:val="center"/>
                </w:tcPr>
                <w:p w14:paraId="72B70347" w14:textId="77777777" w:rsidR="00BC5C5F" w:rsidRPr="00653DB3" w:rsidRDefault="00BC5C5F" w:rsidP="00B82618">
                  <w:pPr>
                    <w:adjustRightInd w:val="0"/>
                    <w:snapToGrid w:val="0"/>
                    <w:jc w:val="center"/>
                  </w:pPr>
                  <w:r w:rsidRPr="00653DB3">
                    <w:rPr>
                      <w:rFonts w:hint="eastAsia"/>
                    </w:rPr>
                    <w:t>10</w:t>
                  </w:r>
                </w:p>
              </w:tc>
              <w:tc>
                <w:tcPr>
                  <w:tcW w:w="1872" w:type="dxa"/>
                  <w:vAlign w:val="center"/>
                </w:tcPr>
                <w:p w14:paraId="7205C1D0" w14:textId="77777777" w:rsidR="00BC5C5F" w:rsidRPr="00653DB3" w:rsidRDefault="00BC5C5F" w:rsidP="00B82618">
                  <w:pPr>
                    <w:adjustRightInd w:val="0"/>
                    <w:snapToGrid w:val="0"/>
                    <w:jc w:val="center"/>
                  </w:pPr>
                  <w:r w:rsidRPr="00653DB3">
                    <w:rPr>
                      <w:rFonts w:hint="eastAsia"/>
                    </w:rPr>
                    <w:t>4</w:t>
                  </w:r>
                </w:p>
              </w:tc>
              <w:tc>
                <w:tcPr>
                  <w:tcW w:w="1872" w:type="dxa"/>
                  <w:vAlign w:val="center"/>
                </w:tcPr>
                <w:p w14:paraId="61E92EB0" w14:textId="77777777" w:rsidR="00BC5C5F" w:rsidRPr="00653DB3" w:rsidRDefault="00BC5C5F" w:rsidP="00B82618">
                  <w:pPr>
                    <w:adjustRightInd w:val="0"/>
                    <w:snapToGrid w:val="0"/>
                    <w:jc w:val="center"/>
                  </w:pPr>
                  <w:r w:rsidRPr="00653DB3">
                    <w:t>/</w:t>
                  </w:r>
                </w:p>
              </w:tc>
            </w:tr>
            <w:tr w:rsidR="00653DB3" w:rsidRPr="00653DB3" w14:paraId="3CBF708B" w14:textId="77777777" w:rsidTr="0045315C">
              <w:trPr>
                <w:trHeight w:val="284"/>
                <w:jc w:val="center"/>
              </w:trPr>
              <w:tc>
                <w:tcPr>
                  <w:tcW w:w="1872" w:type="dxa"/>
                  <w:vAlign w:val="center"/>
                </w:tcPr>
                <w:p w14:paraId="273E50B0" w14:textId="77777777" w:rsidR="00BC5C5F" w:rsidRPr="00653DB3" w:rsidRDefault="00BC5C5F" w:rsidP="00B82618">
                  <w:pPr>
                    <w:adjustRightInd w:val="0"/>
                    <w:snapToGrid w:val="0"/>
                    <w:jc w:val="center"/>
                    <w:rPr>
                      <w:vertAlign w:val="subscript"/>
                    </w:rPr>
                  </w:pPr>
                  <w:r w:rsidRPr="00653DB3">
                    <w:rPr>
                      <w:rFonts w:hint="eastAsia"/>
                    </w:rPr>
                    <w:t>O</w:t>
                  </w:r>
                  <w:r w:rsidRPr="00653DB3">
                    <w:rPr>
                      <w:rFonts w:hint="eastAsia"/>
                      <w:vertAlign w:val="subscript"/>
                    </w:rPr>
                    <w:t>3</w:t>
                  </w:r>
                </w:p>
              </w:tc>
              <w:tc>
                <w:tcPr>
                  <w:tcW w:w="1872" w:type="dxa"/>
                  <w:vAlign w:val="center"/>
                </w:tcPr>
                <w:p w14:paraId="1CAA2AC2" w14:textId="77777777" w:rsidR="00BC5C5F" w:rsidRPr="00653DB3" w:rsidRDefault="00BC5C5F" w:rsidP="00B82618">
                  <w:pPr>
                    <w:adjustRightInd w:val="0"/>
                    <w:snapToGrid w:val="0"/>
                    <w:jc w:val="center"/>
                  </w:pPr>
                  <w:r w:rsidRPr="00653DB3">
                    <w:rPr>
                      <w:rFonts w:hint="eastAsia"/>
                    </w:rPr>
                    <w:t>0.2</w:t>
                  </w:r>
                </w:p>
              </w:tc>
              <w:tc>
                <w:tcPr>
                  <w:tcW w:w="1872" w:type="dxa"/>
                  <w:vAlign w:val="center"/>
                </w:tcPr>
                <w:p w14:paraId="47371E81" w14:textId="77777777" w:rsidR="00BC5C5F" w:rsidRPr="00653DB3" w:rsidRDefault="00BC5C5F" w:rsidP="00B82618">
                  <w:pPr>
                    <w:adjustRightInd w:val="0"/>
                    <w:snapToGrid w:val="0"/>
                    <w:jc w:val="center"/>
                  </w:pPr>
                  <w:r w:rsidRPr="00653DB3">
                    <w:rPr>
                      <w:rFonts w:hint="eastAsia"/>
                    </w:rPr>
                    <w:t>0.16</w:t>
                  </w:r>
                </w:p>
              </w:tc>
              <w:tc>
                <w:tcPr>
                  <w:tcW w:w="1872" w:type="dxa"/>
                  <w:vAlign w:val="center"/>
                </w:tcPr>
                <w:p w14:paraId="289A2663" w14:textId="77777777" w:rsidR="00BC5C5F" w:rsidRPr="00653DB3" w:rsidRDefault="00BC5C5F" w:rsidP="00B82618">
                  <w:pPr>
                    <w:adjustRightInd w:val="0"/>
                    <w:snapToGrid w:val="0"/>
                    <w:jc w:val="center"/>
                  </w:pPr>
                  <w:r w:rsidRPr="00653DB3">
                    <w:rPr>
                      <w:rFonts w:hint="eastAsia"/>
                    </w:rPr>
                    <w:t>/</w:t>
                  </w:r>
                </w:p>
              </w:tc>
            </w:tr>
            <w:tr w:rsidR="00653DB3" w:rsidRPr="00653DB3" w14:paraId="6D7E5841" w14:textId="77777777" w:rsidTr="0045315C">
              <w:trPr>
                <w:trHeight w:val="284"/>
                <w:jc w:val="center"/>
              </w:trPr>
              <w:tc>
                <w:tcPr>
                  <w:tcW w:w="1872" w:type="dxa"/>
                  <w:vAlign w:val="center"/>
                </w:tcPr>
                <w:p w14:paraId="393390D8" w14:textId="05590800" w:rsidR="00356C5E" w:rsidRPr="00653DB3" w:rsidRDefault="006E4B3F" w:rsidP="00B82618">
                  <w:pPr>
                    <w:adjustRightInd w:val="0"/>
                    <w:snapToGrid w:val="0"/>
                    <w:jc w:val="center"/>
                  </w:pPr>
                  <w:r w:rsidRPr="00653DB3">
                    <w:rPr>
                      <w:rFonts w:hint="eastAsia"/>
                    </w:rPr>
                    <w:t>氮氧化物</w:t>
                  </w:r>
                </w:p>
              </w:tc>
              <w:tc>
                <w:tcPr>
                  <w:tcW w:w="1872" w:type="dxa"/>
                  <w:vAlign w:val="center"/>
                </w:tcPr>
                <w:p w14:paraId="0A488098" w14:textId="722DA1F5" w:rsidR="00356C5E" w:rsidRPr="00653DB3" w:rsidRDefault="006E4B3F" w:rsidP="00B82618">
                  <w:pPr>
                    <w:adjustRightInd w:val="0"/>
                    <w:snapToGrid w:val="0"/>
                    <w:jc w:val="center"/>
                  </w:pPr>
                  <w:r w:rsidRPr="00653DB3">
                    <w:rPr>
                      <w:rFonts w:hint="eastAsia"/>
                    </w:rPr>
                    <w:t>0.25</w:t>
                  </w:r>
                </w:p>
              </w:tc>
              <w:tc>
                <w:tcPr>
                  <w:tcW w:w="1872" w:type="dxa"/>
                  <w:vAlign w:val="center"/>
                </w:tcPr>
                <w:p w14:paraId="1A79FDB2" w14:textId="473E40EA" w:rsidR="00356C5E" w:rsidRPr="00653DB3" w:rsidRDefault="006E4B3F" w:rsidP="00B82618">
                  <w:pPr>
                    <w:adjustRightInd w:val="0"/>
                    <w:snapToGrid w:val="0"/>
                    <w:jc w:val="center"/>
                  </w:pPr>
                  <w:r w:rsidRPr="00653DB3">
                    <w:rPr>
                      <w:rFonts w:hint="eastAsia"/>
                    </w:rPr>
                    <w:t>0.1</w:t>
                  </w:r>
                </w:p>
              </w:tc>
              <w:tc>
                <w:tcPr>
                  <w:tcW w:w="1872" w:type="dxa"/>
                  <w:vAlign w:val="center"/>
                </w:tcPr>
                <w:p w14:paraId="55064B29" w14:textId="3FD8612D" w:rsidR="00356C5E" w:rsidRPr="00653DB3" w:rsidRDefault="006E4B3F" w:rsidP="00B82618">
                  <w:pPr>
                    <w:adjustRightInd w:val="0"/>
                    <w:snapToGrid w:val="0"/>
                    <w:jc w:val="center"/>
                  </w:pPr>
                  <w:r w:rsidRPr="00653DB3">
                    <w:rPr>
                      <w:rFonts w:hint="eastAsia"/>
                    </w:rPr>
                    <w:t>0.05</w:t>
                  </w:r>
                </w:p>
              </w:tc>
            </w:tr>
            <w:tr w:rsidR="00653DB3" w:rsidRPr="00653DB3" w14:paraId="7C567246" w14:textId="77777777" w:rsidTr="0045315C">
              <w:trPr>
                <w:trHeight w:val="284"/>
                <w:jc w:val="center"/>
              </w:trPr>
              <w:tc>
                <w:tcPr>
                  <w:tcW w:w="1872" w:type="dxa"/>
                  <w:vAlign w:val="center"/>
                </w:tcPr>
                <w:p w14:paraId="174D5067" w14:textId="77777777" w:rsidR="00484975" w:rsidRPr="00653DB3" w:rsidRDefault="00484975" w:rsidP="00B82618">
                  <w:pPr>
                    <w:adjustRightInd w:val="0"/>
                    <w:snapToGrid w:val="0"/>
                    <w:jc w:val="center"/>
                  </w:pPr>
                  <w:r w:rsidRPr="00653DB3">
                    <w:rPr>
                      <w:rFonts w:hint="eastAsia"/>
                    </w:rPr>
                    <w:t>硫化氢</w:t>
                  </w:r>
                </w:p>
              </w:tc>
              <w:tc>
                <w:tcPr>
                  <w:tcW w:w="1872" w:type="dxa"/>
                  <w:vAlign w:val="center"/>
                </w:tcPr>
                <w:p w14:paraId="0C1232F9" w14:textId="77777777" w:rsidR="00484975" w:rsidRPr="00653DB3" w:rsidRDefault="00484975" w:rsidP="00B82618">
                  <w:pPr>
                    <w:adjustRightInd w:val="0"/>
                    <w:snapToGrid w:val="0"/>
                    <w:jc w:val="center"/>
                  </w:pPr>
                  <w:r w:rsidRPr="00653DB3">
                    <w:rPr>
                      <w:rFonts w:hint="eastAsia"/>
                    </w:rPr>
                    <w:t>0.01</w:t>
                  </w:r>
                </w:p>
              </w:tc>
              <w:tc>
                <w:tcPr>
                  <w:tcW w:w="1872" w:type="dxa"/>
                  <w:vAlign w:val="center"/>
                </w:tcPr>
                <w:p w14:paraId="313A2CBC" w14:textId="77777777" w:rsidR="00484975" w:rsidRPr="00653DB3" w:rsidRDefault="00484975" w:rsidP="00B82618">
                  <w:pPr>
                    <w:adjustRightInd w:val="0"/>
                    <w:snapToGrid w:val="0"/>
                    <w:jc w:val="center"/>
                  </w:pPr>
                  <w:r w:rsidRPr="00653DB3">
                    <w:rPr>
                      <w:rFonts w:hint="eastAsia"/>
                    </w:rPr>
                    <w:t>/</w:t>
                  </w:r>
                </w:p>
              </w:tc>
              <w:tc>
                <w:tcPr>
                  <w:tcW w:w="1872" w:type="dxa"/>
                  <w:vAlign w:val="center"/>
                </w:tcPr>
                <w:p w14:paraId="1FD2FD91" w14:textId="77777777" w:rsidR="00484975" w:rsidRPr="00653DB3" w:rsidRDefault="00484975" w:rsidP="00B82618">
                  <w:pPr>
                    <w:adjustRightInd w:val="0"/>
                    <w:snapToGrid w:val="0"/>
                    <w:jc w:val="center"/>
                  </w:pPr>
                  <w:r w:rsidRPr="00653DB3">
                    <w:rPr>
                      <w:rFonts w:hint="eastAsia"/>
                    </w:rPr>
                    <w:t>/</w:t>
                  </w:r>
                </w:p>
              </w:tc>
            </w:tr>
            <w:tr w:rsidR="00653DB3" w:rsidRPr="00653DB3" w14:paraId="656DA3FB" w14:textId="77777777" w:rsidTr="0045315C">
              <w:trPr>
                <w:trHeight w:val="284"/>
                <w:jc w:val="center"/>
              </w:trPr>
              <w:tc>
                <w:tcPr>
                  <w:tcW w:w="1872" w:type="dxa"/>
                  <w:vAlign w:val="center"/>
                </w:tcPr>
                <w:p w14:paraId="1B6AD607" w14:textId="77777777" w:rsidR="00484975" w:rsidRPr="00653DB3" w:rsidRDefault="00484975" w:rsidP="00B82618">
                  <w:pPr>
                    <w:adjustRightInd w:val="0"/>
                    <w:snapToGrid w:val="0"/>
                    <w:jc w:val="center"/>
                  </w:pPr>
                  <w:r w:rsidRPr="00653DB3">
                    <w:rPr>
                      <w:rFonts w:hint="eastAsia"/>
                    </w:rPr>
                    <w:t>氨</w:t>
                  </w:r>
                </w:p>
              </w:tc>
              <w:tc>
                <w:tcPr>
                  <w:tcW w:w="1872" w:type="dxa"/>
                  <w:vAlign w:val="center"/>
                </w:tcPr>
                <w:p w14:paraId="6CA181EA" w14:textId="77777777" w:rsidR="00484975" w:rsidRPr="00653DB3" w:rsidRDefault="00484975" w:rsidP="00B82618">
                  <w:pPr>
                    <w:adjustRightInd w:val="0"/>
                    <w:snapToGrid w:val="0"/>
                    <w:jc w:val="center"/>
                  </w:pPr>
                  <w:r w:rsidRPr="00653DB3">
                    <w:rPr>
                      <w:rFonts w:hint="eastAsia"/>
                    </w:rPr>
                    <w:t>0.2</w:t>
                  </w:r>
                </w:p>
              </w:tc>
              <w:tc>
                <w:tcPr>
                  <w:tcW w:w="1872" w:type="dxa"/>
                  <w:vAlign w:val="center"/>
                </w:tcPr>
                <w:p w14:paraId="0B01D0C4" w14:textId="77777777" w:rsidR="00484975" w:rsidRPr="00653DB3" w:rsidRDefault="00484975" w:rsidP="00B82618">
                  <w:pPr>
                    <w:adjustRightInd w:val="0"/>
                    <w:snapToGrid w:val="0"/>
                    <w:jc w:val="center"/>
                  </w:pPr>
                  <w:r w:rsidRPr="00653DB3">
                    <w:rPr>
                      <w:rFonts w:hint="eastAsia"/>
                    </w:rPr>
                    <w:t>/</w:t>
                  </w:r>
                </w:p>
              </w:tc>
              <w:tc>
                <w:tcPr>
                  <w:tcW w:w="1872" w:type="dxa"/>
                  <w:vAlign w:val="center"/>
                </w:tcPr>
                <w:p w14:paraId="5FB2B243" w14:textId="77777777" w:rsidR="00484975" w:rsidRPr="00653DB3" w:rsidRDefault="00484975" w:rsidP="00B82618">
                  <w:pPr>
                    <w:adjustRightInd w:val="0"/>
                    <w:snapToGrid w:val="0"/>
                    <w:jc w:val="center"/>
                  </w:pPr>
                  <w:r w:rsidRPr="00653DB3">
                    <w:rPr>
                      <w:rFonts w:hint="eastAsia"/>
                    </w:rPr>
                    <w:t>/</w:t>
                  </w:r>
                </w:p>
              </w:tc>
            </w:tr>
            <w:tr w:rsidR="00653DB3" w:rsidRPr="00653DB3" w14:paraId="03AE3781" w14:textId="77777777" w:rsidTr="0045315C">
              <w:trPr>
                <w:trHeight w:val="284"/>
                <w:jc w:val="center"/>
              </w:trPr>
              <w:tc>
                <w:tcPr>
                  <w:tcW w:w="1872" w:type="dxa"/>
                  <w:vAlign w:val="center"/>
                </w:tcPr>
                <w:p w14:paraId="57C81826" w14:textId="2B1BD705" w:rsidR="00D82114" w:rsidRPr="00653DB3" w:rsidRDefault="00D82114" w:rsidP="00B82618">
                  <w:pPr>
                    <w:adjustRightInd w:val="0"/>
                    <w:snapToGrid w:val="0"/>
                    <w:jc w:val="center"/>
                  </w:pPr>
                  <w:r w:rsidRPr="00653DB3">
                    <w:rPr>
                      <w:rFonts w:hint="eastAsia"/>
                    </w:rPr>
                    <w:t>氯气</w:t>
                  </w:r>
                </w:p>
              </w:tc>
              <w:tc>
                <w:tcPr>
                  <w:tcW w:w="1872" w:type="dxa"/>
                  <w:vAlign w:val="center"/>
                </w:tcPr>
                <w:p w14:paraId="32535601" w14:textId="3009ECDD" w:rsidR="00D82114" w:rsidRPr="00653DB3" w:rsidRDefault="00D82114" w:rsidP="00B82618">
                  <w:pPr>
                    <w:adjustRightInd w:val="0"/>
                    <w:snapToGrid w:val="0"/>
                    <w:jc w:val="center"/>
                  </w:pPr>
                  <w:r w:rsidRPr="00653DB3">
                    <w:rPr>
                      <w:rFonts w:hint="eastAsia"/>
                    </w:rPr>
                    <w:t>0.1</w:t>
                  </w:r>
                </w:p>
              </w:tc>
              <w:tc>
                <w:tcPr>
                  <w:tcW w:w="1872" w:type="dxa"/>
                  <w:vAlign w:val="center"/>
                </w:tcPr>
                <w:p w14:paraId="421722EE" w14:textId="092979AF" w:rsidR="00D82114" w:rsidRPr="00653DB3" w:rsidRDefault="00D82114" w:rsidP="00B82618">
                  <w:pPr>
                    <w:adjustRightInd w:val="0"/>
                    <w:snapToGrid w:val="0"/>
                    <w:jc w:val="center"/>
                  </w:pPr>
                  <w:r w:rsidRPr="00653DB3">
                    <w:rPr>
                      <w:rFonts w:hint="eastAsia"/>
                    </w:rPr>
                    <w:t>0.03</w:t>
                  </w:r>
                </w:p>
              </w:tc>
              <w:tc>
                <w:tcPr>
                  <w:tcW w:w="1872" w:type="dxa"/>
                  <w:vAlign w:val="center"/>
                </w:tcPr>
                <w:p w14:paraId="0CA3D1A4" w14:textId="172DEE91" w:rsidR="00D82114" w:rsidRPr="00653DB3" w:rsidRDefault="00D82114" w:rsidP="00B82618">
                  <w:pPr>
                    <w:adjustRightInd w:val="0"/>
                    <w:snapToGrid w:val="0"/>
                    <w:jc w:val="center"/>
                  </w:pPr>
                  <w:r w:rsidRPr="00653DB3">
                    <w:rPr>
                      <w:rFonts w:hint="eastAsia"/>
                    </w:rPr>
                    <w:t>/</w:t>
                  </w:r>
                </w:p>
              </w:tc>
            </w:tr>
            <w:tr w:rsidR="00653DB3" w:rsidRPr="00653DB3" w14:paraId="417A6D4D" w14:textId="77777777" w:rsidTr="00C55110">
              <w:trPr>
                <w:trHeight w:val="284"/>
                <w:jc w:val="center"/>
              </w:trPr>
              <w:tc>
                <w:tcPr>
                  <w:tcW w:w="1872" w:type="dxa"/>
                  <w:vAlign w:val="center"/>
                </w:tcPr>
                <w:p w14:paraId="2FEB0643" w14:textId="568C4004" w:rsidR="00FE73CE" w:rsidRPr="00653DB3" w:rsidRDefault="00FE73CE" w:rsidP="00B82618">
                  <w:pPr>
                    <w:adjustRightInd w:val="0"/>
                    <w:snapToGrid w:val="0"/>
                    <w:jc w:val="center"/>
                  </w:pPr>
                  <w:r w:rsidRPr="00653DB3">
                    <w:rPr>
                      <w:rFonts w:hint="eastAsia"/>
                    </w:rPr>
                    <w:t>非甲烷总烃</w:t>
                  </w:r>
                </w:p>
              </w:tc>
              <w:tc>
                <w:tcPr>
                  <w:tcW w:w="5616" w:type="dxa"/>
                  <w:gridSpan w:val="3"/>
                  <w:vAlign w:val="center"/>
                </w:tcPr>
                <w:p w14:paraId="22917677" w14:textId="67147E1B" w:rsidR="00FE73CE" w:rsidRPr="00653DB3" w:rsidRDefault="00FE73CE" w:rsidP="00B82618">
                  <w:pPr>
                    <w:adjustRightInd w:val="0"/>
                    <w:snapToGrid w:val="0"/>
                    <w:jc w:val="center"/>
                  </w:pPr>
                  <w:r w:rsidRPr="00653DB3">
                    <w:rPr>
                      <w:rFonts w:hint="eastAsia"/>
                    </w:rPr>
                    <w:t>2.0</w:t>
                  </w:r>
                  <w:r w:rsidRPr="00653DB3">
                    <w:rPr>
                      <w:rFonts w:hint="eastAsia"/>
                    </w:rPr>
                    <w:t>（最大一次值）</w:t>
                  </w:r>
                </w:p>
              </w:tc>
            </w:tr>
          </w:tbl>
          <w:p w14:paraId="388EB4A2" w14:textId="77777777" w:rsidR="00BC5C5F" w:rsidRPr="00653DB3" w:rsidRDefault="00BC5C5F" w:rsidP="0032704F">
            <w:pPr>
              <w:tabs>
                <w:tab w:val="left" w:pos="1714"/>
              </w:tabs>
              <w:snapToGrid w:val="0"/>
              <w:spacing w:line="440" w:lineRule="exact"/>
              <w:ind w:firstLineChars="200" w:firstLine="482"/>
              <w:rPr>
                <w:b/>
                <w:sz w:val="24"/>
              </w:rPr>
            </w:pPr>
            <w:r w:rsidRPr="00653DB3">
              <w:rPr>
                <w:b/>
                <w:sz w:val="24"/>
              </w:rPr>
              <w:t>3</w:t>
            </w:r>
            <w:r w:rsidRPr="00653DB3">
              <w:rPr>
                <w:rFonts w:hint="eastAsia"/>
                <w:b/>
                <w:sz w:val="24"/>
              </w:rPr>
              <w:t>、声环境</w:t>
            </w:r>
          </w:p>
          <w:p w14:paraId="093C9ACE" w14:textId="7A209D26" w:rsidR="00A87DB3" w:rsidRPr="00653DB3" w:rsidRDefault="003343F3" w:rsidP="005E7C3F">
            <w:pPr>
              <w:spacing w:line="360" w:lineRule="auto"/>
              <w:ind w:firstLine="480"/>
              <w:jc w:val="left"/>
              <w:rPr>
                <w:sz w:val="24"/>
              </w:rPr>
            </w:pPr>
            <w:r w:rsidRPr="00653DB3">
              <w:rPr>
                <w:rFonts w:hint="eastAsia"/>
                <w:sz w:val="24"/>
              </w:rPr>
              <w:t>根据《嘉兴市中心城区声环境功能区划分调整方案》，项目所在</w:t>
            </w:r>
            <w:proofErr w:type="gramStart"/>
            <w:r w:rsidRPr="00653DB3">
              <w:rPr>
                <w:rFonts w:hint="eastAsia"/>
                <w:sz w:val="24"/>
              </w:rPr>
              <w:t>区域声</w:t>
            </w:r>
            <w:proofErr w:type="gramEnd"/>
            <w:r w:rsidRPr="00653DB3">
              <w:rPr>
                <w:rFonts w:hint="eastAsia"/>
                <w:sz w:val="24"/>
              </w:rPr>
              <w:t>环境质量属于《声环境质量标准》</w:t>
            </w:r>
            <w:r w:rsidRPr="00653DB3">
              <w:rPr>
                <w:rFonts w:hint="eastAsia"/>
                <w:sz w:val="24"/>
              </w:rPr>
              <w:t>(GB3096-2008</w:t>
            </w:r>
            <w:r w:rsidRPr="00653DB3">
              <w:rPr>
                <w:rFonts w:hint="eastAsia"/>
                <w:sz w:val="24"/>
              </w:rPr>
              <w:t>）中</w:t>
            </w:r>
            <w:r w:rsidRPr="00653DB3">
              <w:rPr>
                <w:rFonts w:hint="eastAsia"/>
                <w:sz w:val="24"/>
              </w:rPr>
              <w:t>3</w:t>
            </w:r>
            <w:r w:rsidRPr="00653DB3">
              <w:rPr>
                <w:rFonts w:hint="eastAsia"/>
                <w:sz w:val="24"/>
              </w:rPr>
              <w:t>类标准适用区。</w:t>
            </w:r>
            <w:r w:rsidR="005E7C3F" w:rsidRPr="00653DB3">
              <w:rPr>
                <w:rFonts w:hint="eastAsia"/>
                <w:sz w:val="24"/>
              </w:rPr>
              <w:t>项目</w:t>
            </w:r>
            <w:r w:rsidR="00015ADE" w:rsidRPr="00653DB3">
              <w:rPr>
                <w:rFonts w:hint="eastAsia"/>
                <w:sz w:val="24"/>
              </w:rPr>
              <w:t>西</w:t>
            </w:r>
            <w:r w:rsidR="00435356" w:rsidRPr="00653DB3">
              <w:rPr>
                <w:rFonts w:hint="eastAsia"/>
                <w:sz w:val="24"/>
              </w:rPr>
              <w:t>侧</w:t>
            </w:r>
            <w:proofErr w:type="gramStart"/>
            <w:r w:rsidR="005E7C3F" w:rsidRPr="00653DB3">
              <w:rPr>
                <w:rFonts w:hint="eastAsia"/>
                <w:sz w:val="24"/>
              </w:rPr>
              <w:t>的</w:t>
            </w:r>
            <w:r w:rsidR="00435356" w:rsidRPr="00653DB3">
              <w:rPr>
                <w:rFonts w:hint="eastAsia"/>
                <w:sz w:val="24"/>
              </w:rPr>
              <w:t>嘉铜公路</w:t>
            </w:r>
            <w:proofErr w:type="gramEnd"/>
            <w:r w:rsidR="00435356" w:rsidRPr="00653DB3">
              <w:rPr>
                <w:rFonts w:hint="eastAsia"/>
                <w:sz w:val="24"/>
              </w:rPr>
              <w:t>为</w:t>
            </w:r>
            <w:r w:rsidR="005E7C3F" w:rsidRPr="00653DB3">
              <w:rPr>
                <w:rFonts w:hint="eastAsia"/>
                <w:sz w:val="24"/>
              </w:rPr>
              <w:t>城市</w:t>
            </w:r>
            <w:r w:rsidR="00435356" w:rsidRPr="00653DB3">
              <w:rPr>
                <w:rFonts w:hint="eastAsia"/>
                <w:sz w:val="24"/>
              </w:rPr>
              <w:t>主干道，故</w:t>
            </w:r>
            <w:r w:rsidR="00015ADE" w:rsidRPr="00653DB3">
              <w:rPr>
                <w:rFonts w:hint="eastAsia"/>
                <w:sz w:val="24"/>
              </w:rPr>
              <w:t>场界</w:t>
            </w:r>
            <w:r w:rsidR="005E7C3F" w:rsidRPr="00653DB3">
              <w:rPr>
                <w:rFonts w:hint="eastAsia"/>
                <w:sz w:val="24"/>
              </w:rPr>
              <w:t>西侧</w:t>
            </w:r>
            <w:r w:rsidR="00015ADE" w:rsidRPr="00653DB3">
              <w:rPr>
                <w:rFonts w:hint="eastAsia"/>
                <w:sz w:val="24"/>
              </w:rPr>
              <w:t>执行《声环境质量标准》（</w:t>
            </w:r>
            <w:r w:rsidR="00015ADE" w:rsidRPr="00653DB3">
              <w:rPr>
                <w:rFonts w:hint="eastAsia"/>
                <w:sz w:val="24"/>
              </w:rPr>
              <w:t>GB 3096-2008</w:t>
            </w:r>
            <w:r w:rsidR="00015ADE" w:rsidRPr="00653DB3">
              <w:rPr>
                <w:rFonts w:hint="eastAsia"/>
                <w:sz w:val="24"/>
              </w:rPr>
              <w:t>）</w:t>
            </w:r>
            <w:r w:rsidR="00015ADE" w:rsidRPr="00653DB3">
              <w:rPr>
                <w:rFonts w:hint="eastAsia"/>
                <w:sz w:val="24"/>
              </w:rPr>
              <w:t>4a</w:t>
            </w:r>
            <w:r w:rsidR="00015ADE" w:rsidRPr="00653DB3">
              <w:rPr>
                <w:rFonts w:hint="eastAsia"/>
                <w:sz w:val="24"/>
              </w:rPr>
              <w:t>类标准</w:t>
            </w:r>
            <w:r w:rsidR="005E7C3F" w:rsidRPr="00653DB3">
              <w:rPr>
                <w:rFonts w:hint="eastAsia"/>
                <w:sz w:val="24"/>
              </w:rPr>
              <w:t>，场界东侧、南侧、北侧执行《声环境质量标准》（</w:t>
            </w:r>
            <w:r w:rsidR="005E7C3F" w:rsidRPr="00653DB3">
              <w:rPr>
                <w:rFonts w:hint="eastAsia"/>
                <w:sz w:val="24"/>
              </w:rPr>
              <w:t>GB 3096-2008</w:t>
            </w:r>
            <w:r w:rsidR="005E7C3F" w:rsidRPr="00653DB3">
              <w:rPr>
                <w:rFonts w:hint="eastAsia"/>
                <w:sz w:val="24"/>
              </w:rPr>
              <w:t>）</w:t>
            </w:r>
            <w:r w:rsidR="005E7C3F" w:rsidRPr="00653DB3">
              <w:rPr>
                <w:rFonts w:hint="eastAsia"/>
                <w:sz w:val="24"/>
              </w:rPr>
              <w:t>3</w:t>
            </w:r>
            <w:r w:rsidR="005E7C3F" w:rsidRPr="00653DB3">
              <w:rPr>
                <w:rFonts w:hint="eastAsia"/>
                <w:sz w:val="24"/>
              </w:rPr>
              <w:lastRenderedPageBreak/>
              <w:t>类标准</w:t>
            </w:r>
            <w:r w:rsidR="00015ADE" w:rsidRPr="00653DB3">
              <w:rPr>
                <w:rFonts w:hint="eastAsia"/>
                <w:sz w:val="24"/>
              </w:rPr>
              <w:t>。</w:t>
            </w:r>
            <w:r w:rsidR="005E7C3F" w:rsidRPr="00653DB3">
              <w:rPr>
                <w:rFonts w:hint="eastAsia"/>
                <w:sz w:val="24"/>
              </w:rPr>
              <w:t>考虑地块长远规划，根据嘉兴市</w:t>
            </w:r>
            <w:proofErr w:type="gramStart"/>
            <w:r w:rsidR="005E7C3F" w:rsidRPr="00653DB3">
              <w:rPr>
                <w:rFonts w:hint="eastAsia"/>
                <w:sz w:val="24"/>
              </w:rPr>
              <w:t>秀洲高</w:t>
            </w:r>
            <w:proofErr w:type="gramEnd"/>
            <w:r w:rsidR="005E7C3F" w:rsidRPr="00653DB3">
              <w:rPr>
                <w:rFonts w:hint="eastAsia"/>
                <w:sz w:val="24"/>
              </w:rPr>
              <w:t>新区规划图，项目所在地东侧、南侧、北侧分别规划为新义路、创新路、火炬路，均为城市次干道，其声环境质量执行《声环境质量标准》（</w:t>
            </w:r>
            <w:r w:rsidR="005E7C3F" w:rsidRPr="00653DB3">
              <w:rPr>
                <w:rFonts w:hint="eastAsia"/>
                <w:sz w:val="24"/>
              </w:rPr>
              <w:t>GB3096-2008</w:t>
            </w:r>
            <w:r w:rsidR="005E7C3F" w:rsidRPr="00653DB3">
              <w:rPr>
                <w:rFonts w:hint="eastAsia"/>
                <w:sz w:val="24"/>
              </w:rPr>
              <w:t>）中的</w:t>
            </w:r>
            <w:r w:rsidR="005E7C3F" w:rsidRPr="00653DB3">
              <w:rPr>
                <w:rFonts w:hint="eastAsia"/>
                <w:sz w:val="24"/>
              </w:rPr>
              <w:t>4a</w:t>
            </w:r>
            <w:r w:rsidR="005E7C3F" w:rsidRPr="00653DB3">
              <w:rPr>
                <w:rFonts w:hint="eastAsia"/>
                <w:sz w:val="24"/>
              </w:rPr>
              <w:t>类标准。</w:t>
            </w:r>
          </w:p>
          <w:p w14:paraId="589C8462" w14:textId="77777777" w:rsidR="00BC5C5F" w:rsidRPr="00653DB3" w:rsidRDefault="00BC5C5F" w:rsidP="00531DF3">
            <w:pPr>
              <w:adjustRightInd w:val="0"/>
              <w:snapToGrid w:val="0"/>
              <w:jc w:val="center"/>
              <w:rPr>
                <w:b/>
              </w:rPr>
            </w:pPr>
            <w:r w:rsidRPr="00653DB3">
              <w:rPr>
                <w:b/>
              </w:rPr>
              <w:t>表</w:t>
            </w:r>
            <w:r w:rsidRPr="00653DB3">
              <w:rPr>
                <w:b/>
              </w:rPr>
              <w:t xml:space="preserve">4-3 </w:t>
            </w:r>
            <w:r w:rsidRPr="00653DB3">
              <w:rPr>
                <w:b/>
              </w:rPr>
              <w:t>声环境质量标准</w:t>
            </w:r>
            <w:r w:rsidRPr="00653DB3">
              <w:rPr>
                <w:rFonts w:hint="eastAsia"/>
                <w:b/>
              </w:rPr>
              <w:t xml:space="preserve">    </w:t>
            </w:r>
            <w:r w:rsidRPr="00653DB3">
              <w:rPr>
                <w:b/>
              </w:rPr>
              <w:t>单位：</w:t>
            </w:r>
            <w:r w:rsidRPr="00653DB3">
              <w:rPr>
                <w:b/>
              </w:rPr>
              <w:t>dB</w:t>
            </w:r>
            <w:r w:rsidRPr="00653DB3">
              <w:rPr>
                <w:b/>
              </w:rPr>
              <w:t>（</w:t>
            </w:r>
            <w:r w:rsidRPr="00653DB3">
              <w:rPr>
                <w:b/>
              </w:rPr>
              <w:t>A</w:t>
            </w:r>
            <w:r w:rsidRPr="00653DB3">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4018"/>
              <w:gridCol w:w="1418"/>
              <w:gridCol w:w="1468"/>
            </w:tblGrid>
            <w:tr w:rsidR="00653DB3" w:rsidRPr="00653DB3" w14:paraId="513E9D9E" w14:textId="77777777" w:rsidTr="00B929AE">
              <w:trPr>
                <w:jc w:val="center"/>
              </w:trPr>
              <w:tc>
                <w:tcPr>
                  <w:tcW w:w="1277" w:type="dxa"/>
                  <w:vMerge w:val="restart"/>
                  <w:vAlign w:val="center"/>
                </w:tcPr>
                <w:p w14:paraId="078F8FA7" w14:textId="77777777" w:rsidR="00A83024" w:rsidRPr="00653DB3" w:rsidRDefault="00A83024" w:rsidP="00D50D42">
                  <w:pPr>
                    <w:pStyle w:val="afff2"/>
                    <w:spacing w:line="300" w:lineRule="exact"/>
                    <w:rPr>
                      <w:rFonts w:eastAsiaTheme="minorEastAsia"/>
                      <w:b/>
                    </w:rPr>
                  </w:pPr>
                  <w:r w:rsidRPr="00653DB3">
                    <w:rPr>
                      <w:rFonts w:eastAsiaTheme="minorEastAsia"/>
                      <w:b/>
                    </w:rPr>
                    <w:t>声环境功</w:t>
                  </w:r>
                </w:p>
                <w:p w14:paraId="2986AA4C" w14:textId="77777777" w:rsidR="00A83024" w:rsidRPr="00653DB3" w:rsidRDefault="00A83024" w:rsidP="00D50D42">
                  <w:pPr>
                    <w:pStyle w:val="afff2"/>
                    <w:spacing w:line="300" w:lineRule="exact"/>
                    <w:rPr>
                      <w:rFonts w:eastAsiaTheme="minorEastAsia"/>
                      <w:b/>
                    </w:rPr>
                  </w:pPr>
                  <w:proofErr w:type="gramStart"/>
                  <w:r w:rsidRPr="00653DB3">
                    <w:rPr>
                      <w:rFonts w:eastAsiaTheme="minorEastAsia"/>
                      <w:b/>
                    </w:rPr>
                    <w:t>能区类别</w:t>
                  </w:r>
                  <w:proofErr w:type="gramEnd"/>
                </w:p>
              </w:tc>
              <w:tc>
                <w:tcPr>
                  <w:tcW w:w="4018" w:type="dxa"/>
                  <w:vMerge w:val="restart"/>
                  <w:vAlign w:val="center"/>
                </w:tcPr>
                <w:p w14:paraId="2E3FFB07" w14:textId="77777777" w:rsidR="00A83024" w:rsidRPr="00653DB3" w:rsidRDefault="00A83024" w:rsidP="00D50D42">
                  <w:pPr>
                    <w:pStyle w:val="afff2"/>
                    <w:spacing w:line="300" w:lineRule="exact"/>
                    <w:rPr>
                      <w:rFonts w:eastAsiaTheme="minorEastAsia"/>
                      <w:b/>
                    </w:rPr>
                  </w:pPr>
                  <w:r w:rsidRPr="00653DB3">
                    <w:rPr>
                      <w:rFonts w:eastAsiaTheme="minorEastAsia"/>
                      <w:b/>
                    </w:rPr>
                    <w:t>适用区域</w:t>
                  </w:r>
                </w:p>
              </w:tc>
              <w:tc>
                <w:tcPr>
                  <w:tcW w:w="2886" w:type="dxa"/>
                  <w:gridSpan w:val="2"/>
                  <w:vAlign w:val="center"/>
                </w:tcPr>
                <w:p w14:paraId="678E1814" w14:textId="77777777" w:rsidR="00A83024" w:rsidRPr="00653DB3" w:rsidRDefault="00A83024" w:rsidP="00D50D42">
                  <w:pPr>
                    <w:pStyle w:val="afff2"/>
                    <w:spacing w:line="300" w:lineRule="exact"/>
                    <w:rPr>
                      <w:rFonts w:eastAsiaTheme="minorEastAsia"/>
                      <w:b/>
                    </w:rPr>
                  </w:pPr>
                  <w:r w:rsidRPr="00653DB3">
                    <w:rPr>
                      <w:rFonts w:eastAsiaTheme="minorEastAsia"/>
                      <w:b/>
                    </w:rPr>
                    <w:t>标准值（</w:t>
                  </w:r>
                  <w:r w:rsidRPr="00653DB3">
                    <w:rPr>
                      <w:rFonts w:eastAsiaTheme="minorEastAsia"/>
                      <w:b/>
                    </w:rPr>
                    <w:t>dB</w:t>
                  </w:r>
                  <w:r w:rsidRPr="00653DB3">
                    <w:rPr>
                      <w:rFonts w:eastAsiaTheme="minorEastAsia"/>
                      <w:b/>
                    </w:rPr>
                    <w:t>）</w:t>
                  </w:r>
                </w:p>
              </w:tc>
            </w:tr>
            <w:tr w:rsidR="00653DB3" w:rsidRPr="00653DB3" w14:paraId="3CE7C460" w14:textId="77777777" w:rsidTr="00B929AE">
              <w:trPr>
                <w:jc w:val="center"/>
              </w:trPr>
              <w:tc>
                <w:tcPr>
                  <w:tcW w:w="1277" w:type="dxa"/>
                  <w:vMerge/>
                  <w:vAlign w:val="center"/>
                </w:tcPr>
                <w:p w14:paraId="6A3194E1" w14:textId="77777777" w:rsidR="00A83024" w:rsidRPr="00653DB3" w:rsidRDefault="00A83024" w:rsidP="00D50D42">
                  <w:pPr>
                    <w:pStyle w:val="afff2"/>
                    <w:spacing w:line="300" w:lineRule="exact"/>
                    <w:rPr>
                      <w:rFonts w:eastAsiaTheme="minorEastAsia"/>
                      <w:b/>
                    </w:rPr>
                  </w:pPr>
                </w:p>
              </w:tc>
              <w:tc>
                <w:tcPr>
                  <w:tcW w:w="4018" w:type="dxa"/>
                  <w:vMerge/>
                  <w:vAlign w:val="center"/>
                </w:tcPr>
                <w:p w14:paraId="0B297DD1" w14:textId="77777777" w:rsidR="00A83024" w:rsidRPr="00653DB3" w:rsidRDefault="00A83024" w:rsidP="00D50D42">
                  <w:pPr>
                    <w:pStyle w:val="afff2"/>
                    <w:spacing w:line="300" w:lineRule="exact"/>
                    <w:rPr>
                      <w:rFonts w:eastAsiaTheme="minorEastAsia"/>
                      <w:b/>
                    </w:rPr>
                  </w:pPr>
                </w:p>
              </w:tc>
              <w:tc>
                <w:tcPr>
                  <w:tcW w:w="1418" w:type="dxa"/>
                  <w:vAlign w:val="center"/>
                </w:tcPr>
                <w:p w14:paraId="51CC7AFD" w14:textId="77777777" w:rsidR="00A83024" w:rsidRPr="00653DB3" w:rsidRDefault="00A83024" w:rsidP="00D50D42">
                  <w:pPr>
                    <w:pStyle w:val="afff2"/>
                    <w:spacing w:line="300" w:lineRule="exact"/>
                    <w:rPr>
                      <w:rFonts w:eastAsiaTheme="minorEastAsia"/>
                      <w:b/>
                    </w:rPr>
                  </w:pPr>
                  <w:bookmarkStart w:id="21" w:name="_Toc12243290"/>
                  <w:r w:rsidRPr="00653DB3">
                    <w:rPr>
                      <w:rFonts w:eastAsiaTheme="minorEastAsia"/>
                      <w:b/>
                    </w:rPr>
                    <w:t>昼间</w:t>
                  </w:r>
                  <w:bookmarkEnd w:id="21"/>
                </w:p>
              </w:tc>
              <w:tc>
                <w:tcPr>
                  <w:tcW w:w="1468" w:type="dxa"/>
                  <w:vAlign w:val="center"/>
                </w:tcPr>
                <w:p w14:paraId="2C97215D" w14:textId="77777777" w:rsidR="00A83024" w:rsidRPr="00653DB3" w:rsidRDefault="00A83024" w:rsidP="00D50D42">
                  <w:pPr>
                    <w:pStyle w:val="afff2"/>
                    <w:spacing w:line="300" w:lineRule="exact"/>
                    <w:rPr>
                      <w:rFonts w:eastAsiaTheme="minorEastAsia"/>
                      <w:b/>
                    </w:rPr>
                  </w:pPr>
                  <w:bookmarkStart w:id="22" w:name="_Toc12243291"/>
                  <w:r w:rsidRPr="00653DB3">
                    <w:rPr>
                      <w:rFonts w:eastAsiaTheme="minorEastAsia"/>
                      <w:b/>
                    </w:rPr>
                    <w:t>夜间</w:t>
                  </w:r>
                  <w:bookmarkEnd w:id="22"/>
                </w:p>
              </w:tc>
            </w:tr>
            <w:tr w:rsidR="00653DB3" w:rsidRPr="00653DB3" w14:paraId="1A908004" w14:textId="77777777" w:rsidTr="008B3E1B">
              <w:trPr>
                <w:trHeight w:val="327"/>
                <w:jc w:val="center"/>
              </w:trPr>
              <w:tc>
                <w:tcPr>
                  <w:tcW w:w="1277" w:type="dxa"/>
                  <w:vAlign w:val="center"/>
                </w:tcPr>
                <w:p w14:paraId="22657DAE" w14:textId="0A1565C9" w:rsidR="008B3E1B" w:rsidRPr="00653DB3" w:rsidRDefault="008B3E1B" w:rsidP="00D50D42">
                  <w:pPr>
                    <w:pStyle w:val="afff2"/>
                    <w:spacing w:line="300" w:lineRule="exact"/>
                    <w:rPr>
                      <w:rFonts w:eastAsiaTheme="minorEastAsia"/>
                    </w:rPr>
                  </w:pPr>
                  <w:r w:rsidRPr="00653DB3">
                    <w:rPr>
                      <w:rFonts w:eastAsiaTheme="minorEastAsia" w:hint="eastAsia"/>
                    </w:rPr>
                    <w:t>3</w:t>
                  </w:r>
                  <w:r w:rsidRPr="00653DB3">
                    <w:rPr>
                      <w:rFonts w:eastAsiaTheme="minorEastAsia" w:hint="eastAsia"/>
                    </w:rPr>
                    <w:t>类</w:t>
                  </w:r>
                </w:p>
              </w:tc>
              <w:tc>
                <w:tcPr>
                  <w:tcW w:w="4018" w:type="dxa"/>
                  <w:vAlign w:val="center"/>
                </w:tcPr>
                <w:p w14:paraId="2A9337C8" w14:textId="71EE89F0" w:rsidR="008B3E1B" w:rsidRPr="00653DB3" w:rsidRDefault="008B3E1B" w:rsidP="00D50D42">
                  <w:pPr>
                    <w:pStyle w:val="afff2"/>
                    <w:spacing w:line="300" w:lineRule="exact"/>
                    <w:rPr>
                      <w:rFonts w:eastAsiaTheme="minorEastAsia"/>
                    </w:rPr>
                  </w:pPr>
                  <w:r w:rsidRPr="00653DB3">
                    <w:rPr>
                      <w:rFonts w:eastAsiaTheme="minorEastAsia"/>
                    </w:rPr>
                    <w:t>以工业</w:t>
                  </w:r>
                  <w:r w:rsidRPr="00653DB3">
                    <w:rPr>
                      <w:rFonts w:eastAsiaTheme="minorEastAsia" w:hint="eastAsia"/>
                    </w:rPr>
                    <w:t>生</w:t>
                  </w:r>
                  <w:r w:rsidRPr="00653DB3">
                    <w:rPr>
                      <w:rFonts w:eastAsiaTheme="minorEastAsia"/>
                    </w:rPr>
                    <w:t>产</w:t>
                  </w:r>
                  <w:r w:rsidRPr="00653DB3">
                    <w:rPr>
                      <w:rFonts w:eastAsiaTheme="minorEastAsia" w:hint="eastAsia"/>
                    </w:rPr>
                    <w:t>、</w:t>
                  </w:r>
                  <w:r w:rsidRPr="00653DB3">
                    <w:rPr>
                      <w:rFonts w:eastAsiaTheme="minorEastAsia"/>
                    </w:rPr>
                    <w:t>仓储物流为主要功能</w:t>
                  </w:r>
                </w:p>
              </w:tc>
              <w:tc>
                <w:tcPr>
                  <w:tcW w:w="1418" w:type="dxa"/>
                  <w:vAlign w:val="center"/>
                </w:tcPr>
                <w:p w14:paraId="6CCFB6A4" w14:textId="672EA5AF" w:rsidR="008B3E1B" w:rsidRPr="00653DB3" w:rsidRDefault="008B3E1B" w:rsidP="00D50D42">
                  <w:pPr>
                    <w:pStyle w:val="afff2"/>
                    <w:spacing w:line="300" w:lineRule="exact"/>
                    <w:rPr>
                      <w:rFonts w:eastAsiaTheme="minorEastAsia"/>
                    </w:rPr>
                  </w:pPr>
                  <w:r w:rsidRPr="00653DB3">
                    <w:rPr>
                      <w:rFonts w:eastAsiaTheme="minorEastAsia" w:hint="eastAsia"/>
                    </w:rPr>
                    <w:t>65</w:t>
                  </w:r>
                </w:p>
              </w:tc>
              <w:tc>
                <w:tcPr>
                  <w:tcW w:w="1468" w:type="dxa"/>
                  <w:vAlign w:val="center"/>
                </w:tcPr>
                <w:p w14:paraId="779E9A40" w14:textId="03972131" w:rsidR="008B3E1B" w:rsidRPr="00653DB3" w:rsidRDefault="008B3E1B" w:rsidP="00D50D42">
                  <w:pPr>
                    <w:pStyle w:val="afff2"/>
                    <w:spacing w:line="300" w:lineRule="exact"/>
                    <w:rPr>
                      <w:rFonts w:eastAsiaTheme="minorEastAsia"/>
                    </w:rPr>
                  </w:pPr>
                  <w:r w:rsidRPr="00653DB3">
                    <w:rPr>
                      <w:rFonts w:eastAsiaTheme="minorEastAsia" w:hint="eastAsia"/>
                    </w:rPr>
                    <w:t>55</w:t>
                  </w:r>
                </w:p>
              </w:tc>
            </w:tr>
            <w:tr w:rsidR="00653DB3" w:rsidRPr="00653DB3" w14:paraId="1ADE0127" w14:textId="77777777" w:rsidTr="00B929AE">
              <w:trPr>
                <w:trHeight w:val="568"/>
                <w:jc w:val="center"/>
              </w:trPr>
              <w:tc>
                <w:tcPr>
                  <w:tcW w:w="1277" w:type="dxa"/>
                  <w:vAlign w:val="center"/>
                </w:tcPr>
                <w:p w14:paraId="4C950AEE" w14:textId="7E9DD88C" w:rsidR="008B3E1B" w:rsidRPr="00653DB3" w:rsidRDefault="008B3E1B" w:rsidP="00D50D42">
                  <w:pPr>
                    <w:pStyle w:val="afff2"/>
                    <w:spacing w:line="300" w:lineRule="exact"/>
                    <w:rPr>
                      <w:rFonts w:eastAsiaTheme="minorEastAsia"/>
                    </w:rPr>
                  </w:pPr>
                  <w:r w:rsidRPr="00653DB3">
                    <w:rPr>
                      <w:rFonts w:eastAsiaTheme="minorEastAsia"/>
                    </w:rPr>
                    <w:t>4a</w:t>
                  </w:r>
                  <w:r w:rsidRPr="00653DB3">
                    <w:rPr>
                      <w:rFonts w:eastAsiaTheme="minorEastAsia"/>
                    </w:rPr>
                    <w:t>类</w:t>
                  </w:r>
                </w:p>
              </w:tc>
              <w:tc>
                <w:tcPr>
                  <w:tcW w:w="4018" w:type="dxa"/>
                  <w:vAlign w:val="center"/>
                </w:tcPr>
                <w:p w14:paraId="0CD13D3B" w14:textId="0889735D" w:rsidR="008B3E1B" w:rsidRPr="00653DB3" w:rsidRDefault="008B3E1B" w:rsidP="00D50D42">
                  <w:pPr>
                    <w:pStyle w:val="afff2"/>
                    <w:spacing w:line="300" w:lineRule="exact"/>
                    <w:rPr>
                      <w:rFonts w:eastAsiaTheme="minorEastAsia"/>
                    </w:rPr>
                  </w:pPr>
                  <w:r w:rsidRPr="00653DB3">
                    <w:rPr>
                      <w:rFonts w:eastAsiaTheme="minorEastAsia" w:hint="eastAsia"/>
                    </w:rPr>
                    <w:t>高速公路、一级公路、二级公路、城市快速路、城市主干路、城市次干路、城市轨道交通（地面段</w:t>
                  </w:r>
                  <w:r w:rsidRPr="00653DB3">
                    <w:rPr>
                      <w:rFonts w:eastAsiaTheme="minorEastAsia" w:hint="eastAsia"/>
                    </w:rPr>
                    <w:t>)</w:t>
                  </w:r>
                  <w:r w:rsidRPr="00653DB3">
                    <w:rPr>
                      <w:rFonts w:eastAsiaTheme="minorEastAsia" w:hint="eastAsia"/>
                    </w:rPr>
                    <w:t>、内河航道两侧区域</w:t>
                  </w:r>
                </w:p>
              </w:tc>
              <w:tc>
                <w:tcPr>
                  <w:tcW w:w="1418" w:type="dxa"/>
                  <w:vAlign w:val="center"/>
                </w:tcPr>
                <w:p w14:paraId="5226C212" w14:textId="1C1B7E0B" w:rsidR="008B3E1B" w:rsidRPr="00653DB3" w:rsidRDefault="008B3E1B" w:rsidP="00D50D42">
                  <w:pPr>
                    <w:pStyle w:val="afff2"/>
                    <w:spacing w:line="300" w:lineRule="exact"/>
                    <w:rPr>
                      <w:rFonts w:eastAsiaTheme="minorEastAsia"/>
                    </w:rPr>
                  </w:pPr>
                  <w:r w:rsidRPr="00653DB3">
                    <w:rPr>
                      <w:rFonts w:eastAsiaTheme="minorEastAsia"/>
                    </w:rPr>
                    <w:t>70</w:t>
                  </w:r>
                </w:p>
              </w:tc>
              <w:tc>
                <w:tcPr>
                  <w:tcW w:w="1468" w:type="dxa"/>
                  <w:vAlign w:val="center"/>
                </w:tcPr>
                <w:p w14:paraId="33F00AE0" w14:textId="65BF3BDE" w:rsidR="008B3E1B" w:rsidRPr="00653DB3" w:rsidRDefault="008B3E1B" w:rsidP="00D50D42">
                  <w:pPr>
                    <w:pStyle w:val="afff2"/>
                    <w:spacing w:line="300" w:lineRule="exact"/>
                    <w:rPr>
                      <w:rFonts w:eastAsiaTheme="minorEastAsia"/>
                    </w:rPr>
                  </w:pPr>
                  <w:r w:rsidRPr="00653DB3">
                    <w:rPr>
                      <w:rFonts w:eastAsiaTheme="minorEastAsia"/>
                    </w:rPr>
                    <w:t>55</w:t>
                  </w:r>
                </w:p>
              </w:tc>
            </w:tr>
          </w:tbl>
          <w:p w14:paraId="348BC92F" w14:textId="77777777" w:rsidR="00E912D0" w:rsidRPr="00653DB3" w:rsidRDefault="00E912D0" w:rsidP="00CB7C9E"/>
        </w:tc>
      </w:tr>
      <w:tr w:rsidR="00653DB3" w:rsidRPr="00653DB3" w14:paraId="6D07F66B" w14:textId="77777777" w:rsidTr="005E7C3F">
        <w:trPr>
          <w:trHeight w:val="3668"/>
          <w:jc w:val="center"/>
        </w:trPr>
        <w:tc>
          <w:tcPr>
            <w:tcW w:w="457" w:type="dxa"/>
            <w:vAlign w:val="center"/>
          </w:tcPr>
          <w:p w14:paraId="7729EDB6" w14:textId="77777777" w:rsidR="00EA26D6" w:rsidRPr="00653DB3" w:rsidRDefault="00EA26D6" w:rsidP="00EA26D6">
            <w:pPr>
              <w:pStyle w:val="af9"/>
              <w:tabs>
                <w:tab w:val="left" w:pos="5400"/>
              </w:tabs>
              <w:spacing w:beforeLines="0" w:afterLines="0" w:line="360" w:lineRule="auto"/>
              <w:rPr>
                <w:rFonts w:eastAsia="宋体"/>
                <w:b/>
                <w:kern w:val="2"/>
              </w:rPr>
            </w:pPr>
            <w:proofErr w:type="gramStart"/>
            <w:r w:rsidRPr="00653DB3">
              <w:rPr>
                <w:rFonts w:eastAsia="宋体"/>
                <w:b/>
                <w:kern w:val="2"/>
              </w:rPr>
              <w:lastRenderedPageBreak/>
              <w:t>污</w:t>
            </w:r>
            <w:proofErr w:type="gramEnd"/>
          </w:p>
          <w:p w14:paraId="1E915D4C" w14:textId="77777777" w:rsidR="00EA26D6" w:rsidRPr="00653DB3" w:rsidRDefault="00EA26D6" w:rsidP="00EA26D6">
            <w:pPr>
              <w:pStyle w:val="af9"/>
              <w:tabs>
                <w:tab w:val="left" w:pos="5400"/>
              </w:tabs>
              <w:spacing w:beforeLines="0" w:afterLines="0" w:line="360" w:lineRule="auto"/>
              <w:rPr>
                <w:rFonts w:eastAsia="宋体"/>
                <w:b/>
                <w:kern w:val="2"/>
              </w:rPr>
            </w:pPr>
            <w:r w:rsidRPr="00653DB3">
              <w:rPr>
                <w:rFonts w:eastAsia="宋体"/>
                <w:b/>
                <w:kern w:val="2"/>
              </w:rPr>
              <w:t>染</w:t>
            </w:r>
          </w:p>
          <w:p w14:paraId="49B501F4" w14:textId="77777777" w:rsidR="00EA26D6" w:rsidRPr="00653DB3" w:rsidRDefault="00EA26D6" w:rsidP="00EA26D6">
            <w:pPr>
              <w:pStyle w:val="af9"/>
              <w:tabs>
                <w:tab w:val="left" w:pos="5400"/>
              </w:tabs>
              <w:spacing w:beforeLines="0" w:afterLines="0" w:line="360" w:lineRule="auto"/>
              <w:rPr>
                <w:rFonts w:eastAsia="宋体"/>
                <w:b/>
                <w:kern w:val="2"/>
              </w:rPr>
            </w:pPr>
            <w:r w:rsidRPr="00653DB3">
              <w:rPr>
                <w:rFonts w:eastAsia="宋体"/>
                <w:b/>
                <w:kern w:val="2"/>
              </w:rPr>
              <w:t>物</w:t>
            </w:r>
          </w:p>
          <w:p w14:paraId="4018C336" w14:textId="77777777" w:rsidR="00EA26D6" w:rsidRPr="00653DB3" w:rsidRDefault="00EA26D6" w:rsidP="00EA26D6">
            <w:pPr>
              <w:pStyle w:val="af9"/>
              <w:tabs>
                <w:tab w:val="left" w:pos="5400"/>
              </w:tabs>
              <w:spacing w:beforeLines="0" w:afterLines="0" w:line="360" w:lineRule="auto"/>
              <w:rPr>
                <w:rFonts w:eastAsia="宋体"/>
                <w:b/>
                <w:kern w:val="2"/>
              </w:rPr>
            </w:pPr>
            <w:r w:rsidRPr="00653DB3">
              <w:rPr>
                <w:rFonts w:eastAsia="宋体"/>
                <w:b/>
                <w:kern w:val="2"/>
              </w:rPr>
              <w:t>排</w:t>
            </w:r>
          </w:p>
          <w:p w14:paraId="1105B2BB" w14:textId="77777777" w:rsidR="00EA26D6" w:rsidRPr="00653DB3" w:rsidRDefault="00EA26D6" w:rsidP="00EA26D6">
            <w:pPr>
              <w:pStyle w:val="af9"/>
              <w:tabs>
                <w:tab w:val="left" w:pos="5400"/>
              </w:tabs>
              <w:spacing w:beforeLines="0" w:afterLines="0" w:line="360" w:lineRule="auto"/>
              <w:rPr>
                <w:rFonts w:eastAsia="宋体"/>
                <w:b/>
                <w:kern w:val="2"/>
              </w:rPr>
            </w:pPr>
            <w:r w:rsidRPr="00653DB3">
              <w:rPr>
                <w:rFonts w:eastAsia="宋体"/>
                <w:b/>
                <w:kern w:val="2"/>
              </w:rPr>
              <w:t>放</w:t>
            </w:r>
          </w:p>
          <w:p w14:paraId="22A667AF" w14:textId="77777777" w:rsidR="00EA26D6" w:rsidRPr="00653DB3" w:rsidRDefault="00EA26D6" w:rsidP="00EA26D6">
            <w:pPr>
              <w:pStyle w:val="af9"/>
              <w:tabs>
                <w:tab w:val="left" w:pos="5400"/>
              </w:tabs>
              <w:spacing w:beforeLines="0" w:afterLines="0" w:line="360" w:lineRule="auto"/>
              <w:rPr>
                <w:rFonts w:eastAsia="宋体"/>
                <w:b/>
                <w:kern w:val="2"/>
              </w:rPr>
            </w:pPr>
            <w:r w:rsidRPr="00653DB3">
              <w:rPr>
                <w:rFonts w:eastAsia="宋体"/>
                <w:b/>
                <w:kern w:val="2"/>
              </w:rPr>
              <w:t>标</w:t>
            </w:r>
          </w:p>
          <w:p w14:paraId="44D1BC6D" w14:textId="64E45D71" w:rsidR="00EA26D6" w:rsidRPr="00653DB3" w:rsidRDefault="00EA26D6" w:rsidP="00EA26D6">
            <w:pPr>
              <w:pStyle w:val="af9"/>
              <w:tabs>
                <w:tab w:val="left" w:pos="5400"/>
              </w:tabs>
              <w:spacing w:beforeLines="0" w:afterLines="0" w:line="360" w:lineRule="auto"/>
              <w:jc w:val="both"/>
              <w:rPr>
                <w:rFonts w:eastAsia="宋体"/>
                <w:b/>
                <w:kern w:val="2"/>
              </w:rPr>
            </w:pPr>
            <w:r w:rsidRPr="00653DB3">
              <w:rPr>
                <w:rFonts w:eastAsia="宋体"/>
                <w:b/>
                <w:kern w:val="2"/>
              </w:rPr>
              <w:t>准</w:t>
            </w:r>
          </w:p>
        </w:tc>
        <w:tc>
          <w:tcPr>
            <w:tcW w:w="8489" w:type="dxa"/>
            <w:tcBorders>
              <w:bottom w:val="single" w:sz="4" w:space="0" w:color="auto"/>
            </w:tcBorders>
          </w:tcPr>
          <w:p w14:paraId="76359DB3" w14:textId="77777777" w:rsidR="00EA26D6" w:rsidRPr="00653DB3" w:rsidRDefault="00EA26D6" w:rsidP="00EA26D6">
            <w:pPr>
              <w:tabs>
                <w:tab w:val="left" w:pos="1714"/>
              </w:tabs>
              <w:snapToGrid w:val="0"/>
              <w:spacing w:line="440" w:lineRule="exact"/>
              <w:ind w:firstLineChars="200" w:firstLine="482"/>
              <w:rPr>
                <w:b/>
                <w:sz w:val="24"/>
              </w:rPr>
            </w:pPr>
            <w:r w:rsidRPr="00653DB3">
              <w:rPr>
                <w:rFonts w:hint="eastAsia"/>
                <w:b/>
                <w:sz w:val="24"/>
              </w:rPr>
              <w:t>1</w:t>
            </w:r>
            <w:r w:rsidRPr="00653DB3">
              <w:rPr>
                <w:rFonts w:hint="eastAsia"/>
                <w:b/>
                <w:sz w:val="24"/>
              </w:rPr>
              <w:t>、废水</w:t>
            </w:r>
          </w:p>
          <w:p w14:paraId="01EFC934" w14:textId="77777777" w:rsidR="00EA26D6" w:rsidRPr="00653DB3" w:rsidRDefault="00EA26D6" w:rsidP="00EA26D6">
            <w:pPr>
              <w:pStyle w:val="01"/>
              <w:spacing w:before="0" w:line="348" w:lineRule="auto"/>
              <w:ind w:firstLine="480"/>
              <w:jc w:val="left"/>
              <w:rPr>
                <w:rFonts w:ascii="Times New Roman" w:eastAsiaTheme="minorEastAsia" w:hAnsi="Times New Roman"/>
              </w:rPr>
            </w:pPr>
            <w:r w:rsidRPr="00653DB3">
              <w:rPr>
                <w:rFonts w:ascii="Times New Roman" w:eastAsiaTheme="minorEastAsia" w:hAnsi="Times New Roman" w:hint="eastAsia"/>
              </w:rPr>
              <w:t>本项目施工期产生的废水主要为施工人员的生活污水和施工废水，施工废水收集后经沉淀澄清后大部分回用，不能回用的纳入嘉兴市污水处理工程管网，施工人员生活污水经临时厕所收集后纳入嘉兴市污水处理工程管网，最终经嘉兴市污水厂集中处理达标后深海排放，入网标准执行《污水综合排放标准》（</w:t>
            </w:r>
            <w:r w:rsidRPr="00653DB3">
              <w:rPr>
                <w:rFonts w:ascii="Times New Roman" w:eastAsiaTheme="minorEastAsia" w:hAnsi="Times New Roman" w:hint="eastAsia"/>
              </w:rPr>
              <w:t>GB8978-1996</w:t>
            </w:r>
            <w:r w:rsidRPr="00653DB3">
              <w:rPr>
                <w:rFonts w:ascii="Times New Roman" w:eastAsiaTheme="minorEastAsia" w:hAnsi="Times New Roman" w:hint="eastAsia"/>
              </w:rPr>
              <w:t>）中的三级标准，其中</w:t>
            </w:r>
            <w:r w:rsidRPr="00653DB3">
              <w:rPr>
                <w:rFonts w:ascii="Times New Roman" w:eastAsiaTheme="minorEastAsia" w:hAnsi="Times New Roman" w:hint="eastAsia"/>
              </w:rPr>
              <w:t>NH</w:t>
            </w:r>
            <w:r w:rsidRPr="00653DB3">
              <w:rPr>
                <w:rFonts w:ascii="Times New Roman" w:eastAsiaTheme="minorEastAsia" w:hAnsi="Times New Roman" w:hint="eastAsia"/>
                <w:vertAlign w:val="subscript"/>
              </w:rPr>
              <w:t>3</w:t>
            </w:r>
            <w:r w:rsidRPr="00653DB3">
              <w:rPr>
                <w:rFonts w:ascii="Times New Roman" w:eastAsiaTheme="minorEastAsia" w:hAnsi="Times New Roman" w:hint="eastAsia"/>
              </w:rPr>
              <w:t>-N</w:t>
            </w:r>
            <w:r w:rsidRPr="00653DB3">
              <w:rPr>
                <w:rFonts w:ascii="Times New Roman" w:eastAsiaTheme="minorEastAsia" w:hAnsi="Times New Roman" w:hint="eastAsia"/>
              </w:rPr>
              <w:t>入网标准执行《污水排入城镇下水道水质标准》（</w:t>
            </w:r>
            <w:r w:rsidRPr="00653DB3">
              <w:rPr>
                <w:rFonts w:ascii="Times New Roman" w:eastAsiaTheme="minorEastAsia" w:hAnsi="Times New Roman" w:hint="eastAsia"/>
              </w:rPr>
              <w:t>GB/T31962-2015</w:t>
            </w:r>
            <w:r w:rsidRPr="00653DB3">
              <w:rPr>
                <w:rFonts w:ascii="Times New Roman" w:eastAsiaTheme="minorEastAsia" w:hAnsi="Times New Roman" w:hint="eastAsia"/>
              </w:rPr>
              <w:t>）中的</w:t>
            </w:r>
            <w:r w:rsidRPr="00653DB3">
              <w:rPr>
                <w:rFonts w:ascii="Times New Roman" w:eastAsiaTheme="minorEastAsia" w:hAnsi="Times New Roman" w:hint="eastAsia"/>
              </w:rPr>
              <w:t>B</w:t>
            </w:r>
            <w:r w:rsidRPr="00653DB3">
              <w:rPr>
                <w:rFonts w:ascii="Times New Roman" w:eastAsiaTheme="minorEastAsia" w:hAnsi="Times New Roman" w:hint="eastAsia"/>
              </w:rPr>
              <w:t>标准。上述污水经嘉兴市联合污水处理厂集中处理后，排海标准执行（</w:t>
            </w:r>
            <w:r w:rsidRPr="00653DB3">
              <w:rPr>
                <w:rFonts w:ascii="Times New Roman" w:eastAsiaTheme="minorEastAsia" w:hAnsi="Times New Roman" w:hint="eastAsia"/>
              </w:rPr>
              <w:t>GB18918-2002</w:t>
            </w:r>
            <w:r w:rsidRPr="00653DB3">
              <w:rPr>
                <w:rFonts w:ascii="Times New Roman" w:eastAsiaTheme="minorEastAsia" w:hAnsi="Times New Roman" w:hint="eastAsia"/>
              </w:rPr>
              <w:t>）《城镇污水处理厂污染物排放标准》一级</w:t>
            </w:r>
            <w:r w:rsidRPr="00653DB3">
              <w:rPr>
                <w:rFonts w:ascii="Times New Roman" w:eastAsiaTheme="minorEastAsia" w:hAnsi="Times New Roman" w:hint="eastAsia"/>
              </w:rPr>
              <w:t>A</w:t>
            </w:r>
            <w:r w:rsidRPr="00653DB3">
              <w:rPr>
                <w:rFonts w:ascii="Times New Roman" w:eastAsiaTheme="minorEastAsia" w:hAnsi="Times New Roman" w:hint="eastAsia"/>
              </w:rPr>
              <w:t>标准。具体见表</w:t>
            </w:r>
            <w:r w:rsidRPr="00653DB3">
              <w:rPr>
                <w:rFonts w:ascii="Times New Roman" w:eastAsiaTheme="minorEastAsia" w:hAnsi="Times New Roman" w:hint="eastAsia"/>
              </w:rPr>
              <w:t>4-4</w:t>
            </w:r>
            <w:r w:rsidRPr="00653DB3">
              <w:rPr>
                <w:rFonts w:ascii="Times New Roman" w:eastAsiaTheme="minorEastAsia" w:hAnsi="Times New Roman" w:hint="eastAsia"/>
              </w:rPr>
              <w:t>。</w:t>
            </w:r>
          </w:p>
          <w:p w14:paraId="67067607" w14:textId="77777777" w:rsidR="00EA26D6" w:rsidRPr="00653DB3" w:rsidRDefault="00EA26D6" w:rsidP="00EA26D6">
            <w:pPr>
              <w:pStyle w:val="ab"/>
              <w:adjustRightInd w:val="0"/>
              <w:snapToGrid w:val="0"/>
              <w:spacing w:before="0" w:after="0"/>
              <w:jc w:val="center"/>
              <w:rPr>
                <w:rFonts w:ascii="Times New Roman" w:eastAsia="宋体" w:hAnsi="Times New Roman"/>
                <w:b/>
                <w:sz w:val="21"/>
              </w:rPr>
            </w:pPr>
            <w:r w:rsidRPr="00653DB3">
              <w:rPr>
                <w:rFonts w:ascii="Times New Roman" w:eastAsia="宋体" w:hAnsi="Times New Roman"/>
                <w:b/>
                <w:sz w:val="21"/>
              </w:rPr>
              <w:t>表</w:t>
            </w:r>
            <w:r w:rsidRPr="00653DB3">
              <w:rPr>
                <w:rFonts w:ascii="Times New Roman" w:eastAsia="宋体" w:hAnsi="Times New Roman"/>
                <w:b/>
                <w:sz w:val="21"/>
              </w:rPr>
              <w:t xml:space="preserve">4-4 </w:t>
            </w:r>
            <w:r w:rsidRPr="00653DB3">
              <w:rPr>
                <w:rFonts w:ascii="Times New Roman" w:eastAsia="宋体" w:hAnsi="Times New Roman" w:hint="eastAsia"/>
                <w:b/>
                <w:sz w:val="21"/>
              </w:rPr>
              <w:t>施工期</w:t>
            </w:r>
            <w:r w:rsidRPr="00653DB3">
              <w:rPr>
                <w:rFonts w:ascii="Times New Roman" w:eastAsia="宋体" w:hAnsi="Times New Roman"/>
                <w:b/>
                <w:sz w:val="21"/>
              </w:rPr>
              <w:t>水污染物入网及排放标准</w:t>
            </w:r>
            <w:r w:rsidRPr="00653DB3">
              <w:rPr>
                <w:rFonts w:ascii="Times New Roman" w:eastAsia="宋体" w:hAnsi="Times New Roman" w:hint="eastAsia"/>
                <w:b/>
                <w:sz w:val="21"/>
              </w:rPr>
              <w:t xml:space="preserve">    </w:t>
            </w:r>
            <w:r w:rsidRPr="00653DB3">
              <w:rPr>
                <w:rFonts w:ascii="Times New Roman" w:eastAsia="宋体" w:hAnsi="Times New Roman"/>
                <w:b/>
                <w:sz w:val="21"/>
              </w:rPr>
              <w:t>单位：</w:t>
            </w:r>
            <w:r w:rsidRPr="00653DB3">
              <w:rPr>
                <w:rFonts w:ascii="Times New Roman" w:eastAsia="宋体" w:hAnsi="Times New Roman"/>
                <w:b/>
                <w:sz w:val="21"/>
              </w:rPr>
              <w:t>mg/L</w:t>
            </w:r>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922"/>
              <w:gridCol w:w="992"/>
              <w:gridCol w:w="1134"/>
              <w:gridCol w:w="992"/>
              <w:gridCol w:w="1128"/>
              <w:gridCol w:w="1111"/>
            </w:tblGrid>
            <w:tr w:rsidR="00653DB3" w:rsidRPr="00653DB3" w14:paraId="6EF359F2" w14:textId="77777777" w:rsidTr="008D7F4A">
              <w:trPr>
                <w:cantSplit/>
                <w:trHeight w:val="90"/>
                <w:jc w:val="center"/>
              </w:trPr>
              <w:tc>
                <w:tcPr>
                  <w:tcW w:w="1782" w:type="dxa"/>
                  <w:vAlign w:val="center"/>
                </w:tcPr>
                <w:p w14:paraId="7DEAD5D7" w14:textId="77777777" w:rsidR="00EA26D6" w:rsidRPr="00653DB3" w:rsidRDefault="00EA26D6" w:rsidP="008D7F4A">
                  <w:pPr>
                    <w:adjustRightInd w:val="0"/>
                    <w:snapToGrid w:val="0"/>
                    <w:jc w:val="center"/>
                  </w:pPr>
                  <w:r w:rsidRPr="00653DB3">
                    <w:t>污染物</w:t>
                  </w:r>
                </w:p>
              </w:tc>
              <w:tc>
                <w:tcPr>
                  <w:tcW w:w="922" w:type="dxa"/>
                  <w:vAlign w:val="center"/>
                </w:tcPr>
                <w:p w14:paraId="351A8E25" w14:textId="77777777" w:rsidR="00EA26D6" w:rsidRPr="00653DB3" w:rsidRDefault="00EA26D6" w:rsidP="008D7F4A">
                  <w:pPr>
                    <w:adjustRightInd w:val="0"/>
                    <w:snapToGrid w:val="0"/>
                    <w:jc w:val="center"/>
                  </w:pPr>
                  <w:r w:rsidRPr="00653DB3">
                    <w:t>pH</w:t>
                  </w:r>
                </w:p>
              </w:tc>
              <w:tc>
                <w:tcPr>
                  <w:tcW w:w="992" w:type="dxa"/>
                  <w:vAlign w:val="center"/>
                </w:tcPr>
                <w:p w14:paraId="56CBF0A4" w14:textId="77777777" w:rsidR="00EA26D6" w:rsidRPr="00653DB3" w:rsidRDefault="00EA26D6" w:rsidP="008D7F4A">
                  <w:pPr>
                    <w:adjustRightInd w:val="0"/>
                    <w:snapToGrid w:val="0"/>
                    <w:jc w:val="center"/>
                  </w:pPr>
                  <w:r w:rsidRPr="00653DB3">
                    <w:t>COD</w:t>
                  </w:r>
                  <w:r w:rsidRPr="00653DB3">
                    <w:rPr>
                      <w:szCs w:val="21"/>
                      <w:vertAlign w:val="subscript"/>
                    </w:rPr>
                    <w:t>Cr</w:t>
                  </w:r>
                </w:p>
              </w:tc>
              <w:tc>
                <w:tcPr>
                  <w:tcW w:w="1134" w:type="dxa"/>
                  <w:vAlign w:val="center"/>
                </w:tcPr>
                <w:p w14:paraId="68DB9D31" w14:textId="77777777" w:rsidR="00EA26D6" w:rsidRPr="00653DB3" w:rsidRDefault="00EA26D6" w:rsidP="008D7F4A">
                  <w:pPr>
                    <w:adjustRightInd w:val="0"/>
                    <w:snapToGrid w:val="0"/>
                    <w:jc w:val="center"/>
                  </w:pPr>
                  <w:r w:rsidRPr="00653DB3">
                    <w:t>BOD</w:t>
                  </w:r>
                  <w:r w:rsidRPr="00653DB3">
                    <w:rPr>
                      <w:vertAlign w:val="subscript"/>
                    </w:rPr>
                    <w:t>5</w:t>
                  </w:r>
                </w:p>
              </w:tc>
              <w:tc>
                <w:tcPr>
                  <w:tcW w:w="992" w:type="dxa"/>
                  <w:vAlign w:val="center"/>
                </w:tcPr>
                <w:p w14:paraId="4C2A43EE" w14:textId="77777777" w:rsidR="00EA26D6" w:rsidRPr="00653DB3" w:rsidRDefault="00EA26D6" w:rsidP="008D7F4A">
                  <w:pPr>
                    <w:adjustRightInd w:val="0"/>
                    <w:snapToGrid w:val="0"/>
                    <w:jc w:val="center"/>
                  </w:pPr>
                  <w:r w:rsidRPr="00653DB3">
                    <w:t>SS</w:t>
                  </w:r>
                </w:p>
              </w:tc>
              <w:tc>
                <w:tcPr>
                  <w:tcW w:w="1128" w:type="dxa"/>
                  <w:vAlign w:val="center"/>
                </w:tcPr>
                <w:p w14:paraId="0C7CE738" w14:textId="77777777" w:rsidR="00EA26D6" w:rsidRPr="00653DB3" w:rsidRDefault="00EA26D6" w:rsidP="008D7F4A">
                  <w:pPr>
                    <w:adjustRightInd w:val="0"/>
                    <w:snapToGrid w:val="0"/>
                    <w:jc w:val="center"/>
                    <w:rPr>
                      <w:szCs w:val="21"/>
                    </w:rPr>
                  </w:pPr>
                  <w:r w:rsidRPr="00653DB3">
                    <w:rPr>
                      <w:szCs w:val="21"/>
                    </w:rPr>
                    <w:t>NH</w:t>
                  </w:r>
                  <w:r w:rsidRPr="00653DB3">
                    <w:rPr>
                      <w:szCs w:val="21"/>
                      <w:vertAlign w:val="subscript"/>
                    </w:rPr>
                    <w:t>3</w:t>
                  </w:r>
                  <w:r w:rsidRPr="00653DB3">
                    <w:rPr>
                      <w:szCs w:val="21"/>
                    </w:rPr>
                    <w:t>-N</w:t>
                  </w:r>
                </w:p>
              </w:tc>
              <w:tc>
                <w:tcPr>
                  <w:tcW w:w="1111" w:type="dxa"/>
                  <w:vAlign w:val="center"/>
                </w:tcPr>
                <w:p w14:paraId="2EBEF615" w14:textId="77777777" w:rsidR="00EA26D6" w:rsidRPr="00653DB3" w:rsidRDefault="00EA26D6" w:rsidP="008D7F4A">
                  <w:pPr>
                    <w:adjustRightInd w:val="0"/>
                    <w:snapToGrid w:val="0"/>
                    <w:jc w:val="center"/>
                    <w:rPr>
                      <w:szCs w:val="21"/>
                    </w:rPr>
                  </w:pPr>
                  <w:r w:rsidRPr="00653DB3">
                    <w:rPr>
                      <w:rFonts w:hint="eastAsia"/>
                      <w:szCs w:val="21"/>
                    </w:rPr>
                    <w:t>石油类</w:t>
                  </w:r>
                </w:p>
              </w:tc>
            </w:tr>
            <w:tr w:rsidR="00653DB3" w:rsidRPr="00653DB3" w14:paraId="166D98BD" w14:textId="77777777" w:rsidTr="008D7F4A">
              <w:trPr>
                <w:cantSplit/>
                <w:trHeight w:val="90"/>
                <w:jc w:val="center"/>
              </w:trPr>
              <w:tc>
                <w:tcPr>
                  <w:tcW w:w="1782" w:type="dxa"/>
                  <w:vAlign w:val="center"/>
                </w:tcPr>
                <w:p w14:paraId="08CE7C59" w14:textId="77777777" w:rsidR="00EA26D6" w:rsidRPr="00653DB3" w:rsidRDefault="00EA26D6" w:rsidP="008D7F4A">
                  <w:pPr>
                    <w:adjustRightInd w:val="0"/>
                    <w:snapToGrid w:val="0"/>
                    <w:jc w:val="center"/>
                  </w:pPr>
                  <w:r w:rsidRPr="00653DB3">
                    <w:t>入网标准值</w:t>
                  </w:r>
                </w:p>
              </w:tc>
              <w:tc>
                <w:tcPr>
                  <w:tcW w:w="922" w:type="dxa"/>
                  <w:vAlign w:val="center"/>
                </w:tcPr>
                <w:p w14:paraId="7485174E" w14:textId="77777777" w:rsidR="00EA26D6" w:rsidRPr="00653DB3" w:rsidRDefault="00EA26D6" w:rsidP="008D7F4A">
                  <w:pPr>
                    <w:adjustRightInd w:val="0"/>
                    <w:snapToGrid w:val="0"/>
                    <w:jc w:val="center"/>
                  </w:pPr>
                  <w:r w:rsidRPr="00653DB3">
                    <w:t>6-9</w:t>
                  </w:r>
                </w:p>
              </w:tc>
              <w:tc>
                <w:tcPr>
                  <w:tcW w:w="992" w:type="dxa"/>
                  <w:vAlign w:val="center"/>
                </w:tcPr>
                <w:p w14:paraId="30DBF549" w14:textId="77777777" w:rsidR="00EA26D6" w:rsidRPr="00653DB3" w:rsidRDefault="00EA26D6" w:rsidP="008D7F4A">
                  <w:pPr>
                    <w:adjustRightInd w:val="0"/>
                    <w:snapToGrid w:val="0"/>
                    <w:jc w:val="center"/>
                  </w:pPr>
                  <w:r w:rsidRPr="00653DB3">
                    <w:t>500</w:t>
                  </w:r>
                </w:p>
              </w:tc>
              <w:tc>
                <w:tcPr>
                  <w:tcW w:w="1134" w:type="dxa"/>
                  <w:vAlign w:val="center"/>
                </w:tcPr>
                <w:p w14:paraId="015DC538" w14:textId="77777777" w:rsidR="00EA26D6" w:rsidRPr="00653DB3" w:rsidRDefault="00EA26D6" w:rsidP="008D7F4A">
                  <w:pPr>
                    <w:adjustRightInd w:val="0"/>
                    <w:snapToGrid w:val="0"/>
                    <w:jc w:val="center"/>
                  </w:pPr>
                  <w:r w:rsidRPr="00653DB3">
                    <w:t>300</w:t>
                  </w:r>
                </w:p>
              </w:tc>
              <w:tc>
                <w:tcPr>
                  <w:tcW w:w="992" w:type="dxa"/>
                  <w:vAlign w:val="center"/>
                </w:tcPr>
                <w:p w14:paraId="0563A4B4" w14:textId="77777777" w:rsidR="00EA26D6" w:rsidRPr="00653DB3" w:rsidRDefault="00EA26D6" w:rsidP="008D7F4A">
                  <w:pPr>
                    <w:adjustRightInd w:val="0"/>
                    <w:snapToGrid w:val="0"/>
                    <w:jc w:val="center"/>
                  </w:pPr>
                  <w:r w:rsidRPr="00653DB3">
                    <w:t>4</w:t>
                  </w:r>
                  <w:r w:rsidRPr="00653DB3">
                    <w:rPr>
                      <w:rFonts w:hint="eastAsia"/>
                    </w:rPr>
                    <w:t>0</w:t>
                  </w:r>
                  <w:r w:rsidRPr="00653DB3">
                    <w:t>0</w:t>
                  </w:r>
                </w:p>
              </w:tc>
              <w:tc>
                <w:tcPr>
                  <w:tcW w:w="1128" w:type="dxa"/>
                  <w:vAlign w:val="center"/>
                </w:tcPr>
                <w:p w14:paraId="5AB23913" w14:textId="5A84B21E" w:rsidR="00EA26D6" w:rsidRPr="00653DB3" w:rsidRDefault="00EA26D6" w:rsidP="008D7F4A">
                  <w:pPr>
                    <w:adjustRightInd w:val="0"/>
                    <w:snapToGrid w:val="0"/>
                    <w:jc w:val="center"/>
                  </w:pPr>
                  <w:r w:rsidRPr="00653DB3">
                    <w:t>4</w:t>
                  </w:r>
                  <w:r w:rsidR="001C01CC" w:rsidRPr="00653DB3">
                    <w:t>5</w:t>
                  </w:r>
                  <w:r w:rsidRPr="00653DB3">
                    <w:t>*</w:t>
                  </w:r>
                </w:p>
              </w:tc>
              <w:tc>
                <w:tcPr>
                  <w:tcW w:w="1111" w:type="dxa"/>
                  <w:vAlign w:val="center"/>
                </w:tcPr>
                <w:p w14:paraId="02446F47" w14:textId="77777777" w:rsidR="00EA26D6" w:rsidRPr="00653DB3" w:rsidRDefault="00EA26D6" w:rsidP="008D7F4A">
                  <w:pPr>
                    <w:adjustRightInd w:val="0"/>
                    <w:snapToGrid w:val="0"/>
                    <w:jc w:val="center"/>
                  </w:pPr>
                  <w:r w:rsidRPr="00653DB3">
                    <w:t>20</w:t>
                  </w:r>
                </w:p>
              </w:tc>
            </w:tr>
            <w:tr w:rsidR="00653DB3" w:rsidRPr="00653DB3" w14:paraId="79434BE9" w14:textId="77777777" w:rsidTr="008D7F4A">
              <w:trPr>
                <w:cantSplit/>
                <w:trHeight w:val="90"/>
                <w:jc w:val="center"/>
              </w:trPr>
              <w:tc>
                <w:tcPr>
                  <w:tcW w:w="1782" w:type="dxa"/>
                  <w:vAlign w:val="center"/>
                </w:tcPr>
                <w:p w14:paraId="05894902" w14:textId="77777777" w:rsidR="00EA26D6" w:rsidRPr="00653DB3" w:rsidRDefault="00EA26D6" w:rsidP="008D7F4A">
                  <w:pPr>
                    <w:adjustRightInd w:val="0"/>
                    <w:snapToGrid w:val="0"/>
                    <w:jc w:val="center"/>
                  </w:pPr>
                  <w:r w:rsidRPr="00653DB3">
                    <w:t>排海标</w:t>
                  </w:r>
                  <w:r w:rsidRPr="00653DB3">
                    <w:rPr>
                      <w:rFonts w:hint="eastAsia"/>
                    </w:rPr>
                    <w:t>准</w:t>
                  </w:r>
                  <w:r w:rsidRPr="00653DB3">
                    <w:t>值</w:t>
                  </w:r>
                </w:p>
              </w:tc>
              <w:tc>
                <w:tcPr>
                  <w:tcW w:w="922" w:type="dxa"/>
                  <w:vAlign w:val="center"/>
                </w:tcPr>
                <w:p w14:paraId="7EC27AA2" w14:textId="554FD0DC" w:rsidR="00EA26D6" w:rsidRPr="00653DB3" w:rsidRDefault="00EA26D6" w:rsidP="008D7F4A">
                  <w:pPr>
                    <w:adjustRightInd w:val="0"/>
                    <w:snapToGrid w:val="0"/>
                    <w:jc w:val="center"/>
                  </w:pPr>
                  <w:r w:rsidRPr="00653DB3">
                    <w:t>6-</w:t>
                  </w:r>
                  <w:r w:rsidR="00050664" w:rsidRPr="00653DB3">
                    <w:rPr>
                      <w:rFonts w:hint="eastAsia"/>
                    </w:rPr>
                    <w:t>9</w:t>
                  </w:r>
                </w:p>
              </w:tc>
              <w:tc>
                <w:tcPr>
                  <w:tcW w:w="992" w:type="dxa"/>
                  <w:vAlign w:val="center"/>
                </w:tcPr>
                <w:p w14:paraId="05E79FCD" w14:textId="77777777" w:rsidR="00EA26D6" w:rsidRPr="00653DB3" w:rsidRDefault="00EA26D6" w:rsidP="008D7F4A">
                  <w:pPr>
                    <w:adjustRightInd w:val="0"/>
                    <w:snapToGrid w:val="0"/>
                    <w:jc w:val="center"/>
                  </w:pPr>
                  <w:r w:rsidRPr="00653DB3">
                    <w:t>50</w:t>
                  </w:r>
                </w:p>
              </w:tc>
              <w:tc>
                <w:tcPr>
                  <w:tcW w:w="1134" w:type="dxa"/>
                  <w:vAlign w:val="center"/>
                </w:tcPr>
                <w:p w14:paraId="21EA3432" w14:textId="77777777" w:rsidR="00EA26D6" w:rsidRPr="00653DB3" w:rsidRDefault="00EA26D6" w:rsidP="008D7F4A">
                  <w:pPr>
                    <w:adjustRightInd w:val="0"/>
                    <w:snapToGrid w:val="0"/>
                    <w:jc w:val="center"/>
                  </w:pPr>
                  <w:r w:rsidRPr="00653DB3">
                    <w:t>10</w:t>
                  </w:r>
                </w:p>
              </w:tc>
              <w:tc>
                <w:tcPr>
                  <w:tcW w:w="992" w:type="dxa"/>
                  <w:vAlign w:val="center"/>
                </w:tcPr>
                <w:p w14:paraId="30E128E6" w14:textId="77777777" w:rsidR="00EA26D6" w:rsidRPr="00653DB3" w:rsidRDefault="00EA26D6" w:rsidP="008D7F4A">
                  <w:pPr>
                    <w:adjustRightInd w:val="0"/>
                    <w:snapToGrid w:val="0"/>
                    <w:jc w:val="center"/>
                  </w:pPr>
                  <w:r w:rsidRPr="00653DB3">
                    <w:t>10</w:t>
                  </w:r>
                </w:p>
              </w:tc>
              <w:tc>
                <w:tcPr>
                  <w:tcW w:w="1128" w:type="dxa"/>
                  <w:vAlign w:val="center"/>
                </w:tcPr>
                <w:p w14:paraId="48EAC503" w14:textId="77777777" w:rsidR="00EA26D6" w:rsidRPr="00653DB3" w:rsidRDefault="00EA26D6" w:rsidP="008D7F4A">
                  <w:pPr>
                    <w:adjustRightInd w:val="0"/>
                    <w:snapToGrid w:val="0"/>
                    <w:jc w:val="center"/>
                  </w:pPr>
                  <w:r w:rsidRPr="00653DB3">
                    <w:t>5</w:t>
                  </w:r>
                  <w:r w:rsidRPr="00653DB3">
                    <w:t>（</w:t>
                  </w:r>
                  <w:r w:rsidRPr="00653DB3">
                    <w:t>8</w:t>
                  </w:r>
                  <w:r w:rsidRPr="00653DB3">
                    <w:t>）</w:t>
                  </w:r>
                  <w:r w:rsidRPr="00653DB3">
                    <w:t>**</w:t>
                  </w:r>
                </w:p>
              </w:tc>
              <w:tc>
                <w:tcPr>
                  <w:tcW w:w="1111" w:type="dxa"/>
                  <w:vAlign w:val="center"/>
                </w:tcPr>
                <w:p w14:paraId="7194EC8A" w14:textId="77777777" w:rsidR="00EA26D6" w:rsidRPr="00653DB3" w:rsidRDefault="00EA26D6" w:rsidP="008D7F4A">
                  <w:pPr>
                    <w:adjustRightInd w:val="0"/>
                    <w:snapToGrid w:val="0"/>
                    <w:jc w:val="center"/>
                  </w:pPr>
                  <w:r w:rsidRPr="00653DB3">
                    <w:t>1</w:t>
                  </w:r>
                </w:p>
              </w:tc>
            </w:tr>
          </w:tbl>
          <w:p w14:paraId="25C42B7F" w14:textId="77777777" w:rsidR="00EA26D6" w:rsidRPr="00653DB3" w:rsidRDefault="00EA26D6" w:rsidP="00EA26D6">
            <w:pPr>
              <w:snapToGrid w:val="0"/>
              <w:ind w:firstLineChars="200" w:firstLine="420"/>
              <w:rPr>
                <w:szCs w:val="21"/>
              </w:rPr>
            </w:pPr>
            <w:r w:rsidRPr="00653DB3">
              <w:rPr>
                <w:szCs w:val="21"/>
              </w:rPr>
              <w:t>注：</w:t>
            </w:r>
            <w:r w:rsidRPr="00653DB3">
              <w:rPr>
                <w:szCs w:val="21"/>
              </w:rPr>
              <w:t>*</w:t>
            </w:r>
            <w:r w:rsidRPr="00653DB3">
              <w:rPr>
                <w:szCs w:val="21"/>
              </w:rPr>
              <w:t>执行《</w:t>
            </w:r>
            <w:r w:rsidRPr="00653DB3">
              <w:rPr>
                <w:rFonts w:hint="eastAsia"/>
                <w:szCs w:val="21"/>
              </w:rPr>
              <w:t>污水排入城镇下水道水质标准</w:t>
            </w:r>
            <w:r w:rsidRPr="00653DB3">
              <w:rPr>
                <w:szCs w:val="21"/>
              </w:rPr>
              <w:t>》（</w:t>
            </w:r>
            <w:r w:rsidRPr="00653DB3">
              <w:rPr>
                <w:rFonts w:hint="eastAsia"/>
                <w:szCs w:val="21"/>
              </w:rPr>
              <w:t>GB/T31962-2015</w:t>
            </w:r>
            <w:r w:rsidRPr="00653DB3">
              <w:rPr>
                <w:szCs w:val="21"/>
              </w:rPr>
              <w:t>）</w:t>
            </w:r>
            <w:r w:rsidRPr="00653DB3">
              <w:rPr>
                <w:rFonts w:hint="eastAsia"/>
                <w:szCs w:val="21"/>
              </w:rPr>
              <w:t>中的</w:t>
            </w:r>
            <w:r w:rsidRPr="00653DB3">
              <w:rPr>
                <w:rFonts w:hint="eastAsia"/>
                <w:szCs w:val="21"/>
              </w:rPr>
              <w:t>B</w:t>
            </w:r>
            <w:r w:rsidRPr="00653DB3">
              <w:rPr>
                <w:rFonts w:hint="eastAsia"/>
                <w:szCs w:val="21"/>
              </w:rPr>
              <w:t>标准</w:t>
            </w:r>
            <w:r w:rsidRPr="00653DB3">
              <w:rPr>
                <w:szCs w:val="21"/>
              </w:rPr>
              <w:t>。</w:t>
            </w:r>
          </w:p>
          <w:p w14:paraId="71C578BB" w14:textId="77777777" w:rsidR="00EA26D6" w:rsidRPr="00653DB3" w:rsidRDefault="00EA26D6" w:rsidP="00EA26D6">
            <w:pPr>
              <w:snapToGrid w:val="0"/>
              <w:ind w:firstLineChars="400" w:firstLine="840"/>
              <w:rPr>
                <w:szCs w:val="21"/>
              </w:rPr>
            </w:pPr>
            <w:r w:rsidRPr="00653DB3">
              <w:rPr>
                <w:szCs w:val="21"/>
              </w:rPr>
              <w:t>**</w:t>
            </w:r>
            <w:r w:rsidRPr="00653DB3">
              <w:rPr>
                <w:rFonts w:hint="eastAsia"/>
                <w:szCs w:val="21"/>
              </w:rPr>
              <w:t>括号外数值为水温</w:t>
            </w:r>
            <w:r w:rsidRPr="00653DB3">
              <w:rPr>
                <w:rFonts w:hint="eastAsia"/>
                <w:szCs w:val="21"/>
              </w:rPr>
              <w:t>&gt;12</w:t>
            </w:r>
            <w:r w:rsidRPr="00653DB3">
              <w:rPr>
                <w:rFonts w:ascii="宋体" w:hAnsi="宋体" w:hint="eastAsia"/>
                <w:szCs w:val="21"/>
              </w:rPr>
              <w:t>℃</w:t>
            </w:r>
            <w:r w:rsidRPr="00653DB3">
              <w:rPr>
                <w:rFonts w:hint="eastAsia"/>
                <w:szCs w:val="21"/>
              </w:rPr>
              <w:t>时的控制温度，括号内数值为水温</w:t>
            </w:r>
            <w:r w:rsidRPr="00653DB3">
              <w:rPr>
                <w:rFonts w:ascii="宋体" w:hAnsi="宋体" w:hint="eastAsia"/>
                <w:szCs w:val="21"/>
              </w:rPr>
              <w:t>≤</w:t>
            </w:r>
            <w:r w:rsidRPr="00653DB3">
              <w:rPr>
                <w:rFonts w:hint="eastAsia"/>
                <w:szCs w:val="21"/>
              </w:rPr>
              <w:t>12</w:t>
            </w:r>
            <w:r w:rsidRPr="00653DB3">
              <w:rPr>
                <w:rFonts w:ascii="宋体" w:hAnsi="宋体" w:hint="eastAsia"/>
                <w:szCs w:val="21"/>
              </w:rPr>
              <w:t>℃</w:t>
            </w:r>
            <w:r w:rsidRPr="00653DB3">
              <w:rPr>
                <w:rFonts w:hint="eastAsia"/>
                <w:szCs w:val="21"/>
              </w:rPr>
              <w:t>时的控制温度</w:t>
            </w:r>
            <w:r w:rsidRPr="00653DB3">
              <w:rPr>
                <w:szCs w:val="21"/>
              </w:rPr>
              <w:t>。</w:t>
            </w:r>
          </w:p>
          <w:p w14:paraId="3FB596B8" w14:textId="77777777" w:rsidR="00EA26D6" w:rsidRPr="00653DB3" w:rsidRDefault="00EA26D6" w:rsidP="00EA26D6">
            <w:pPr>
              <w:pStyle w:val="01"/>
              <w:spacing w:before="0" w:line="348" w:lineRule="auto"/>
              <w:ind w:firstLine="480"/>
              <w:jc w:val="left"/>
              <w:rPr>
                <w:rFonts w:ascii="Times New Roman" w:hAnsi="Times New Roman"/>
                <w:szCs w:val="20"/>
              </w:rPr>
            </w:pPr>
            <w:r w:rsidRPr="00653DB3">
              <w:rPr>
                <w:rFonts w:ascii="Times New Roman" w:eastAsiaTheme="minorEastAsia" w:hAnsi="Times New Roman"/>
              </w:rPr>
              <w:t>本项目</w:t>
            </w:r>
            <w:r w:rsidRPr="00653DB3">
              <w:rPr>
                <w:rFonts w:ascii="Times New Roman" w:hAnsi="Times New Roman" w:hint="eastAsia"/>
              </w:rPr>
              <w:t>生活污水经化粪池处理，食堂废水经隔油池处理后汇同医疗废水</w:t>
            </w:r>
            <w:proofErr w:type="gramStart"/>
            <w:r w:rsidRPr="00653DB3">
              <w:rPr>
                <w:rFonts w:ascii="Times New Roman" w:hAnsi="Times New Roman" w:hint="eastAsia"/>
              </w:rPr>
              <w:t>一并经</w:t>
            </w:r>
            <w:proofErr w:type="gramEnd"/>
            <w:r w:rsidRPr="00653DB3">
              <w:rPr>
                <w:rFonts w:ascii="Times New Roman" w:hAnsi="Times New Roman" w:hint="eastAsia"/>
              </w:rPr>
              <w:t>医院内污水处理站处理达到《医疗机构水污染物排放标准》（</w:t>
            </w:r>
            <w:r w:rsidRPr="00653DB3">
              <w:rPr>
                <w:rFonts w:ascii="Times New Roman" w:hAnsi="Times New Roman" w:hint="eastAsia"/>
              </w:rPr>
              <w:t>GB18466-2005</w:t>
            </w:r>
            <w:r w:rsidRPr="00653DB3">
              <w:rPr>
                <w:rFonts w:ascii="Times New Roman" w:hAnsi="Times New Roman" w:hint="eastAsia"/>
              </w:rPr>
              <w:t>）表</w:t>
            </w:r>
            <w:r w:rsidRPr="00653DB3">
              <w:rPr>
                <w:rFonts w:ascii="Times New Roman" w:hAnsi="Times New Roman" w:hint="eastAsia"/>
              </w:rPr>
              <w:t>2</w:t>
            </w:r>
            <w:r w:rsidRPr="00653DB3">
              <w:rPr>
                <w:rFonts w:ascii="Times New Roman" w:hAnsi="Times New Roman" w:hint="eastAsia"/>
              </w:rPr>
              <w:t>预处理标准后接入市政污水管网，</w:t>
            </w:r>
            <w:r w:rsidRPr="00653DB3">
              <w:rPr>
                <w:rFonts w:ascii="Times New Roman" w:hAnsi="Times New Roman"/>
              </w:rPr>
              <w:t>具体见表</w:t>
            </w:r>
            <w:r w:rsidRPr="00653DB3">
              <w:rPr>
                <w:rFonts w:ascii="Times New Roman" w:hAnsi="Times New Roman"/>
              </w:rPr>
              <w:t>4-</w:t>
            </w:r>
            <w:r w:rsidRPr="00653DB3">
              <w:rPr>
                <w:rFonts w:ascii="Times New Roman" w:hAnsi="Times New Roman"/>
                <w:szCs w:val="20"/>
              </w:rPr>
              <w:t>5</w:t>
            </w:r>
            <w:r w:rsidRPr="00653DB3">
              <w:rPr>
                <w:rFonts w:ascii="Times New Roman" w:hAnsi="Times New Roman"/>
              </w:rPr>
              <w:t>。上述污水经嘉兴市联合污水处理厂集中处理后，排海标准执行（</w:t>
            </w:r>
            <w:r w:rsidRPr="00653DB3">
              <w:rPr>
                <w:rFonts w:ascii="Times New Roman" w:hAnsi="Times New Roman"/>
              </w:rPr>
              <w:t>GB18918-2002</w:t>
            </w:r>
            <w:r w:rsidRPr="00653DB3">
              <w:rPr>
                <w:rFonts w:ascii="Times New Roman" w:hAnsi="Times New Roman"/>
              </w:rPr>
              <w:t>）《城镇污水处理厂污染物排放标准》一级</w:t>
            </w:r>
            <w:r w:rsidRPr="00653DB3">
              <w:rPr>
                <w:rFonts w:ascii="Times New Roman" w:hAnsi="Times New Roman"/>
              </w:rPr>
              <w:t>A</w:t>
            </w:r>
            <w:r w:rsidRPr="00653DB3">
              <w:rPr>
                <w:rFonts w:ascii="Times New Roman" w:hAnsi="Times New Roman"/>
              </w:rPr>
              <w:t>标准，具体见表</w:t>
            </w:r>
            <w:r w:rsidRPr="00653DB3">
              <w:rPr>
                <w:rFonts w:ascii="Times New Roman" w:hAnsi="Times New Roman"/>
              </w:rPr>
              <w:t>4-</w:t>
            </w:r>
            <w:r w:rsidRPr="00653DB3">
              <w:rPr>
                <w:rFonts w:ascii="Times New Roman" w:hAnsi="Times New Roman"/>
                <w:szCs w:val="20"/>
              </w:rPr>
              <w:t>6</w:t>
            </w:r>
            <w:r w:rsidRPr="00653DB3">
              <w:rPr>
                <w:rFonts w:ascii="Times New Roman" w:hAnsi="Times New Roman"/>
                <w:szCs w:val="20"/>
              </w:rPr>
              <w:t>。</w:t>
            </w:r>
          </w:p>
          <w:p w14:paraId="3463E331" w14:textId="77777777" w:rsidR="00EA26D6" w:rsidRPr="00653DB3" w:rsidRDefault="00EA26D6">
            <w:pPr>
              <w:snapToGrid w:val="0"/>
              <w:spacing w:line="440" w:lineRule="exact"/>
              <w:ind w:firstLineChars="200" w:firstLine="482"/>
              <w:rPr>
                <w:b/>
                <w:sz w:val="24"/>
              </w:rPr>
            </w:pPr>
          </w:p>
          <w:p w14:paraId="770F9A2D" w14:textId="77777777" w:rsidR="00EA26D6" w:rsidRPr="00653DB3" w:rsidRDefault="00EA26D6">
            <w:pPr>
              <w:snapToGrid w:val="0"/>
              <w:spacing w:line="440" w:lineRule="exact"/>
              <w:ind w:firstLineChars="200" w:firstLine="482"/>
              <w:rPr>
                <w:b/>
                <w:sz w:val="24"/>
              </w:rPr>
            </w:pPr>
          </w:p>
          <w:p w14:paraId="3D3673DF" w14:textId="77777777" w:rsidR="00A370B2" w:rsidRPr="00653DB3" w:rsidRDefault="00A370B2" w:rsidP="00EA26D6">
            <w:pPr>
              <w:snapToGrid w:val="0"/>
              <w:spacing w:line="440" w:lineRule="exact"/>
              <w:rPr>
                <w:b/>
                <w:sz w:val="24"/>
              </w:rPr>
            </w:pPr>
          </w:p>
        </w:tc>
      </w:tr>
      <w:tr w:rsidR="00653DB3" w:rsidRPr="00653DB3" w14:paraId="415EC85D" w14:textId="77777777" w:rsidTr="00337B40">
        <w:trPr>
          <w:trHeight w:hRule="exact" w:val="13611"/>
          <w:jc w:val="center"/>
        </w:trPr>
        <w:tc>
          <w:tcPr>
            <w:tcW w:w="457" w:type="dxa"/>
            <w:vAlign w:val="center"/>
          </w:tcPr>
          <w:p w14:paraId="15555542" w14:textId="77777777" w:rsidR="00825C62" w:rsidRPr="00653DB3" w:rsidRDefault="00825C62" w:rsidP="00FA3827">
            <w:pPr>
              <w:pStyle w:val="af9"/>
              <w:tabs>
                <w:tab w:val="left" w:pos="5400"/>
              </w:tabs>
              <w:spacing w:beforeLines="0" w:afterLines="0" w:line="360" w:lineRule="auto"/>
              <w:jc w:val="both"/>
              <w:rPr>
                <w:rFonts w:eastAsia="宋体"/>
                <w:b/>
                <w:kern w:val="2"/>
              </w:rPr>
            </w:pPr>
            <w:proofErr w:type="gramStart"/>
            <w:r w:rsidRPr="00653DB3">
              <w:rPr>
                <w:rFonts w:eastAsia="宋体"/>
                <w:b/>
                <w:kern w:val="2"/>
              </w:rPr>
              <w:lastRenderedPageBreak/>
              <w:t>污</w:t>
            </w:r>
            <w:proofErr w:type="gramEnd"/>
          </w:p>
          <w:p w14:paraId="05B47815" w14:textId="77777777" w:rsidR="00825C62" w:rsidRPr="00653DB3" w:rsidRDefault="00825C62" w:rsidP="00825C62">
            <w:pPr>
              <w:pStyle w:val="af9"/>
              <w:tabs>
                <w:tab w:val="left" w:pos="5400"/>
              </w:tabs>
              <w:spacing w:beforeLines="0" w:afterLines="0" w:line="360" w:lineRule="auto"/>
              <w:rPr>
                <w:rFonts w:eastAsia="宋体"/>
                <w:b/>
                <w:kern w:val="2"/>
              </w:rPr>
            </w:pPr>
            <w:r w:rsidRPr="00653DB3">
              <w:rPr>
                <w:rFonts w:eastAsia="宋体"/>
                <w:b/>
                <w:kern w:val="2"/>
              </w:rPr>
              <w:t>染</w:t>
            </w:r>
          </w:p>
          <w:p w14:paraId="776F6C75" w14:textId="77777777" w:rsidR="00825C62" w:rsidRPr="00653DB3" w:rsidRDefault="00825C62" w:rsidP="00825C62">
            <w:pPr>
              <w:pStyle w:val="af9"/>
              <w:tabs>
                <w:tab w:val="left" w:pos="5400"/>
              </w:tabs>
              <w:spacing w:beforeLines="0" w:afterLines="0" w:line="360" w:lineRule="auto"/>
              <w:rPr>
                <w:rFonts w:eastAsia="宋体"/>
                <w:b/>
                <w:kern w:val="2"/>
              </w:rPr>
            </w:pPr>
            <w:r w:rsidRPr="00653DB3">
              <w:rPr>
                <w:rFonts w:eastAsia="宋体"/>
                <w:b/>
                <w:kern w:val="2"/>
              </w:rPr>
              <w:t>物</w:t>
            </w:r>
          </w:p>
          <w:p w14:paraId="08A0B281" w14:textId="77777777" w:rsidR="00825C62" w:rsidRPr="00653DB3" w:rsidRDefault="00825C62" w:rsidP="00825C62">
            <w:pPr>
              <w:pStyle w:val="af9"/>
              <w:tabs>
                <w:tab w:val="left" w:pos="5400"/>
              </w:tabs>
              <w:spacing w:beforeLines="0" w:afterLines="0" w:line="360" w:lineRule="auto"/>
              <w:rPr>
                <w:rFonts w:eastAsia="宋体"/>
                <w:b/>
                <w:kern w:val="2"/>
              </w:rPr>
            </w:pPr>
            <w:r w:rsidRPr="00653DB3">
              <w:rPr>
                <w:rFonts w:eastAsia="宋体"/>
                <w:b/>
                <w:kern w:val="2"/>
              </w:rPr>
              <w:t>排</w:t>
            </w:r>
          </w:p>
          <w:p w14:paraId="17ECA4DB" w14:textId="77777777" w:rsidR="00825C62" w:rsidRPr="00653DB3" w:rsidRDefault="00825C62" w:rsidP="00825C62">
            <w:pPr>
              <w:pStyle w:val="af9"/>
              <w:tabs>
                <w:tab w:val="left" w:pos="5400"/>
              </w:tabs>
              <w:spacing w:beforeLines="0" w:afterLines="0" w:line="360" w:lineRule="auto"/>
              <w:rPr>
                <w:rFonts w:eastAsia="宋体"/>
                <w:b/>
                <w:kern w:val="2"/>
              </w:rPr>
            </w:pPr>
            <w:r w:rsidRPr="00653DB3">
              <w:rPr>
                <w:rFonts w:eastAsia="宋体"/>
                <w:b/>
                <w:kern w:val="2"/>
              </w:rPr>
              <w:t>放</w:t>
            </w:r>
          </w:p>
          <w:p w14:paraId="6C7D1C8E" w14:textId="77777777" w:rsidR="00825C62" w:rsidRPr="00653DB3" w:rsidRDefault="00825C62" w:rsidP="00825C62">
            <w:pPr>
              <w:pStyle w:val="af9"/>
              <w:tabs>
                <w:tab w:val="left" w:pos="5400"/>
              </w:tabs>
              <w:spacing w:beforeLines="0" w:afterLines="0" w:line="360" w:lineRule="auto"/>
              <w:rPr>
                <w:rFonts w:eastAsia="宋体"/>
                <w:b/>
                <w:kern w:val="2"/>
              </w:rPr>
            </w:pPr>
            <w:r w:rsidRPr="00653DB3">
              <w:rPr>
                <w:rFonts w:eastAsia="宋体"/>
                <w:b/>
                <w:kern w:val="2"/>
              </w:rPr>
              <w:t>标</w:t>
            </w:r>
          </w:p>
          <w:p w14:paraId="4997AF73" w14:textId="45375606" w:rsidR="005E7C3F" w:rsidRPr="00653DB3" w:rsidRDefault="00825C62" w:rsidP="00FA3827">
            <w:pPr>
              <w:pStyle w:val="af9"/>
              <w:tabs>
                <w:tab w:val="left" w:pos="5400"/>
              </w:tabs>
              <w:spacing w:beforeLines="0" w:afterLines="0" w:line="360" w:lineRule="auto"/>
              <w:rPr>
                <w:rFonts w:eastAsia="宋体"/>
                <w:b/>
                <w:kern w:val="2"/>
              </w:rPr>
            </w:pPr>
            <w:r w:rsidRPr="00653DB3">
              <w:rPr>
                <w:rFonts w:eastAsia="宋体"/>
                <w:b/>
                <w:kern w:val="2"/>
              </w:rPr>
              <w:t>准</w:t>
            </w:r>
          </w:p>
        </w:tc>
        <w:tc>
          <w:tcPr>
            <w:tcW w:w="8489" w:type="dxa"/>
          </w:tcPr>
          <w:p w14:paraId="52C3453A" w14:textId="77777777" w:rsidR="005E7C3F" w:rsidRPr="00653DB3" w:rsidRDefault="005E7C3F" w:rsidP="005768FC">
            <w:pPr>
              <w:pStyle w:val="ab"/>
              <w:adjustRightInd w:val="0"/>
              <w:snapToGrid w:val="0"/>
              <w:spacing w:before="0" w:after="0"/>
              <w:jc w:val="center"/>
              <w:rPr>
                <w:rFonts w:ascii="Times New Roman" w:eastAsia="宋体" w:hAnsi="Times New Roman"/>
                <w:b/>
                <w:sz w:val="21"/>
              </w:rPr>
            </w:pPr>
            <w:r w:rsidRPr="00653DB3">
              <w:rPr>
                <w:rFonts w:ascii="Times New Roman" w:eastAsia="宋体" w:hAnsi="Times New Roman"/>
                <w:b/>
                <w:sz w:val="21"/>
              </w:rPr>
              <w:t>表</w:t>
            </w:r>
            <w:r w:rsidRPr="00653DB3">
              <w:rPr>
                <w:rFonts w:ascii="Times New Roman" w:eastAsia="宋体" w:hAnsi="Times New Roman"/>
                <w:b/>
                <w:sz w:val="21"/>
              </w:rPr>
              <w:t xml:space="preserve">4-5 </w:t>
            </w:r>
            <w:r w:rsidRPr="00653DB3">
              <w:rPr>
                <w:rFonts w:ascii="Times New Roman" w:eastAsia="宋体" w:hAnsi="Times New Roman" w:hint="eastAsia"/>
                <w:b/>
                <w:sz w:val="21"/>
              </w:rPr>
              <w:t>医疗机构</w:t>
            </w:r>
            <w:r w:rsidRPr="00653DB3">
              <w:rPr>
                <w:rFonts w:ascii="Times New Roman" w:eastAsia="宋体" w:hAnsi="Times New Roman"/>
                <w:b/>
                <w:sz w:val="21"/>
              </w:rPr>
              <w:t>污染物排放标准</w:t>
            </w:r>
            <w:r w:rsidRPr="00653DB3">
              <w:rPr>
                <w:rFonts w:ascii="Times New Roman" w:eastAsia="宋体" w:hAnsi="Times New Roman" w:hint="eastAsia"/>
                <w:b/>
                <w:sz w:val="21"/>
              </w:rPr>
              <w:t xml:space="preserve">    </w:t>
            </w:r>
            <w:r w:rsidRPr="00653DB3">
              <w:rPr>
                <w:rFonts w:ascii="Times New Roman" w:eastAsia="宋体" w:hAnsi="Times New Roman"/>
                <w:b/>
                <w:sz w:val="21"/>
              </w:rPr>
              <w:t>单位：</w:t>
            </w:r>
            <w:r w:rsidRPr="00653DB3">
              <w:rPr>
                <w:rFonts w:ascii="Times New Roman" w:eastAsia="宋体" w:hAnsi="Times New Roman"/>
                <w:b/>
                <w:sz w:val="21"/>
              </w:rPr>
              <w:t>mg/L</w:t>
            </w:r>
            <w:r w:rsidRPr="00653DB3">
              <w:rPr>
                <w:rFonts w:ascii="Times New Roman" w:eastAsia="宋体" w:hAnsi="Times New Roman"/>
                <w:b/>
                <w:sz w:val="21"/>
              </w:rPr>
              <w:t>（</w:t>
            </w:r>
            <w:r w:rsidRPr="00653DB3">
              <w:rPr>
                <w:rFonts w:ascii="Times New Roman" w:eastAsia="宋体" w:hAnsi="Times New Roman" w:hint="eastAsia"/>
                <w:b/>
                <w:sz w:val="21"/>
              </w:rPr>
              <w:t>pH</w:t>
            </w:r>
            <w:r w:rsidRPr="00653DB3">
              <w:rPr>
                <w:rFonts w:ascii="Times New Roman" w:eastAsia="宋体" w:hAnsi="Times New Roman" w:hint="eastAsia"/>
                <w:b/>
                <w:sz w:val="21"/>
              </w:rPr>
              <w:t>除外</w:t>
            </w:r>
            <w:r w:rsidRPr="00653DB3">
              <w:rPr>
                <w:rFonts w:ascii="Times New Roman" w:eastAsia="宋体" w:hAnsi="Times New Roman"/>
                <w:b/>
                <w:sz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67"/>
              <w:gridCol w:w="850"/>
              <w:gridCol w:w="742"/>
              <w:gridCol w:w="551"/>
              <w:gridCol w:w="848"/>
              <w:gridCol w:w="706"/>
              <w:gridCol w:w="850"/>
              <w:gridCol w:w="1416"/>
              <w:gridCol w:w="786"/>
            </w:tblGrid>
            <w:tr w:rsidR="00653DB3" w:rsidRPr="00653DB3" w14:paraId="01C8FCEA" w14:textId="77777777" w:rsidTr="00AF3480">
              <w:trPr>
                <w:trHeight w:val="227"/>
                <w:jc w:val="center"/>
              </w:trPr>
              <w:tc>
                <w:tcPr>
                  <w:tcW w:w="950" w:type="dxa"/>
                  <w:tcBorders>
                    <w:top w:val="single" w:sz="4" w:space="0" w:color="auto"/>
                    <w:left w:val="single" w:sz="4" w:space="0" w:color="auto"/>
                    <w:bottom w:val="single" w:sz="4" w:space="0" w:color="auto"/>
                    <w:right w:val="single" w:sz="4" w:space="0" w:color="auto"/>
                  </w:tcBorders>
                  <w:vAlign w:val="center"/>
                  <w:hideMark/>
                </w:tcPr>
                <w:p w14:paraId="28439A0A" w14:textId="77777777" w:rsidR="005E7C3F" w:rsidRPr="00653DB3" w:rsidRDefault="005E7C3F" w:rsidP="00AF3480">
                  <w:pPr>
                    <w:pStyle w:val="0010"/>
                    <w:spacing w:line="320" w:lineRule="exact"/>
                    <w:rPr>
                      <w:rFonts w:eastAsiaTheme="minorEastAsia"/>
                      <w:b/>
                    </w:rPr>
                  </w:pPr>
                  <w:r w:rsidRPr="00653DB3">
                    <w:rPr>
                      <w:rFonts w:eastAsiaTheme="minorEastAsia"/>
                      <w:b/>
                    </w:rPr>
                    <w:t>参数</w:t>
                  </w:r>
                </w:p>
              </w:tc>
              <w:tc>
                <w:tcPr>
                  <w:tcW w:w="567" w:type="dxa"/>
                  <w:tcBorders>
                    <w:top w:val="single" w:sz="4" w:space="0" w:color="auto"/>
                    <w:left w:val="nil"/>
                    <w:bottom w:val="single" w:sz="4" w:space="0" w:color="auto"/>
                    <w:right w:val="single" w:sz="4" w:space="0" w:color="auto"/>
                  </w:tcBorders>
                  <w:vAlign w:val="center"/>
                  <w:hideMark/>
                </w:tcPr>
                <w:p w14:paraId="44792E8D" w14:textId="77777777" w:rsidR="005E7C3F" w:rsidRPr="00653DB3" w:rsidRDefault="005E7C3F" w:rsidP="00AF3480">
                  <w:pPr>
                    <w:pStyle w:val="0010"/>
                    <w:spacing w:line="320" w:lineRule="exact"/>
                    <w:rPr>
                      <w:rFonts w:eastAsiaTheme="minorEastAsia"/>
                      <w:b/>
                    </w:rPr>
                  </w:pPr>
                  <w:r w:rsidRPr="00653DB3">
                    <w:rPr>
                      <w:rFonts w:eastAsiaTheme="minorEastAsia"/>
                      <w:b/>
                    </w:rPr>
                    <w:t>pH</w:t>
                  </w:r>
                </w:p>
              </w:tc>
              <w:tc>
                <w:tcPr>
                  <w:tcW w:w="850" w:type="dxa"/>
                  <w:tcBorders>
                    <w:top w:val="single" w:sz="4" w:space="0" w:color="auto"/>
                    <w:left w:val="nil"/>
                    <w:bottom w:val="single" w:sz="4" w:space="0" w:color="auto"/>
                    <w:right w:val="single" w:sz="4" w:space="0" w:color="auto"/>
                  </w:tcBorders>
                  <w:vAlign w:val="center"/>
                  <w:hideMark/>
                </w:tcPr>
                <w:p w14:paraId="77FBA48C" w14:textId="77777777" w:rsidR="005E7C3F" w:rsidRPr="00653DB3" w:rsidRDefault="005E7C3F" w:rsidP="00AF3480">
                  <w:pPr>
                    <w:pStyle w:val="0010"/>
                    <w:spacing w:line="320" w:lineRule="exact"/>
                    <w:rPr>
                      <w:rFonts w:eastAsiaTheme="minorEastAsia"/>
                      <w:b/>
                    </w:rPr>
                  </w:pPr>
                  <w:r w:rsidRPr="00653DB3">
                    <w:rPr>
                      <w:rFonts w:eastAsiaTheme="minorEastAsia"/>
                      <w:b/>
                    </w:rPr>
                    <w:t>COD</w:t>
                  </w:r>
                  <w:r w:rsidRPr="00653DB3">
                    <w:rPr>
                      <w:rFonts w:eastAsiaTheme="minorEastAsia"/>
                      <w:b/>
                      <w:vertAlign w:val="subscript"/>
                    </w:rPr>
                    <w:t>Cr</w:t>
                  </w:r>
                </w:p>
              </w:tc>
              <w:tc>
                <w:tcPr>
                  <w:tcW w:w="730" w:type="dxa"/>
                  <w:tcBorders>
                    <w:top w:val="single" w:sz="4" w:space="0" w:color="auto"/>
                    <w:left w:val="nil"/>
                    <w:bottom w:val="single" w:sz="4" w:space="0" w:color="auto"/>
                    <w:right w:val="single" w:sz="4" w:space="0" w:color="auto"/>
                  </w:tcBorders>
                  <w:vAlign w:val="center"/>
                  <w:hideMark/>
                </w:tcPr>
                <w:p w14:paraId="0BE47A16" w14:textId="77777777" w:rsidR="005E7C3F" w:rsidRPr="00653DB3" w:rsidRDefault="005E7C3F" w:rsidP="00AF3480">
                  <w:pPr>
                    <w:pStyle w:val="0010"/>
                    <w:spacing w:line="320" w:lineRule="exact"/>
                    <w:rPr>
                      <w:rFonts w:eastAsiaTheme="minorEastAsia"/>
                      <w:b/>
                    </w:rPr>
                  </w:pPr>
                  <w:r w:rsidRPr="00653DB3">
                    <w:rPr>
                      <w:rFonts w:eastAsiaTheme="minorEastAsia"/>
                      <w:b/>
                    </w:rPr>
                    <w:t>BOD</w:t>
                  </w:r>
                  <w:r w:rsidRPr="00653DB3">
                    <w:rPr>
                      <w:rFonts w:eastAsiaTheme="minorEastAsia"/>
                      <w:b/>
                      <w:vertAlign w:val="subscript"/>
                    </w:rPr>
                    <w:t>5</w:t>
                  </w:r>
                </w:p>
              </w:tc>
              <w:tc>
                <w:tcPr>
                  <w:tcW w:w="552" w:type="dxa"/>
                  <w:tcBorders>
                    <w:top w:val="single" w:sz="4" w:space="0" w:color="auto"/>
                    <w:left w:val="nil"/>
                    <w:bottom w:val="single" w:sz="4" w:space="0" w:color="auto"/>
                    <w:right w:val="single" w:sz="4" w:space="0" w:color="auto"/>
                  </w:tcBorders>
                  <w:vAlign w:val="center"/>
                  <w:hideMark/>
                </w:tcPr>
                <w:p w14:paraId="572C4EC5" w14:textId="77777777" w:rsidR="005E7C3F" w:rsidRPr="00653DB3" w:rsidRDefault="005E7C3F" w:rsidP="00AF3480">
                  <w:pPr>
                    <w:pStyle w:val="0010"/>
                    <w:spacing w:line="320" w:lineRule="exact"/>
                    <w:rPr>
                      <w:rFonts w:eastAsiaTheme="minorEastAsia"/>
                      <w:b/>
                    </w:rPr>
                  </w:pPr>
                  <w:r w:rsidRPr="00653DB3">
                    <w:rPr>
                      <w:rFonts w:eastAsiaTheme="minorEastAsia"/>
                      <w:b/>
                    </w:rPr>
                    <w:t>SS</w:t>
                  </w:r>
                </w:p>
              </w:tc>
              <w:tc>
                <w:tcPr>
                  <w:tcW w:w="851" w:type="dxa"/>
                  <w:tcBorders>
                    <w:top w:val="single" w:sz="4" w:space="0" w:color="auto"/>
                    <w:left w:val="nil"/>
                    <w:bottom w:val="single" w:sz="4" w:space="0" w:color="auto"/>
                    <w:right w:val="single" w:sz="4" w:space="0" w:color="auto"/>
                  </w:tcBorders>
                  <w:vAlign w:val="center"/>
                  <w:hideMark/>
                </w:tcPr>
                <w:p w14:paraId="59D6BEEC" w14:textId="77777777" w:rsidR="005E7C3F" w:rsidRPr="00653DB3" w:rsidRDefault="005E7C3F" w:rsidP="00AF3480">
                  <w:pPr>
                    <w:pStyle w:val="0010"/>
                    <w:spacing w:line="320" w:lineRule="exact"/>
                    <w:rPr>
                      <w:rFonts w:eastAsiaTheme="minorEastAsia"/>
                      <w:b/>
                    </w:rPr>
                  </w:pPr>
                  <w:r w:rsidRPr="00653DB3">
                    <w:rPr>
                      <w:rFonts w:eastAsiaTheme="minorEastAsia"/>
                      <w:b/>
                    </w:rPr>
                    <w:t>氨氮</w:t>
                  </w:r>
                  <w:r w:rsidRPr="00653DB3">
                    <w:rPr>
                      <w:rFonts w:eastAsiaTheme="minorEastAsia"/>
                      <w:b/>
                    </w:rPr>
                    <w:t>*</w:t>
                  </w:r>
                </w:p>
              </w:tc>
              <w:tc>
                <w:tcPr>
                  <w:tcW w:w="708" w:type="dxa"/>
                  <w:tcBorders>
                    <w:top w:val="single" w:sz="4" w:space="0" w:color="auto"/>
                    <w:left w:val="nil"/>
                    <w:bottom w:val="single" w:sz="4" w:space="0" w:color="auto"/>
                    <w:right w:val="single" w:sz="4" w:space="0" w:color="auto"/>
                  </w:tcBorders>
                  <w:vAlign w:val="center"/>
                  <w:hideMark/>
                </w:tcPr>
                <w:p w14:paraId="1E673808" w14:textId="77777777" w:rsidR="005E7C3F" w:rsidRPr="00653DB3" w:rsidRDefault="005E7C3F" w:rsidP="00AF3480">
                  <w:pPr>
                    <w:pStyle w:val="0010"/>
                    <w:spacing w:line="320" w:lineRule="exact"/>
                    <w:rPr>
                      <w:rFonts w:eastAsiaTheme="minorEastAsia"/>
                      <w:b/>
                    </w:rPr>
                  </w:pPr>
                  <w:r w:rsidRPr="00653DB3">
                    <w:rPr>
                      <w:rFonts w:eastAsiaTheme="minorEastAsia"/>
                      <w:b/>
                    </w:rPr>
                    <w:t>动植物油</w:t>
                  </w:r>
                </w:p>
              </w:tc>
              <w:tc>
                <w:tcPr>
                  <w:tcW w:w="851" w:type="dxa"/>
                  <w:tcBorders>
                    <w:top w:val="single" w:sz="4" w:space="0" w:color="auto"/>
                    <w:left w:val="nil"/>
                    <w:bottom w:val="single" w:sz="4" w:space="0" w:color="auto"/>
                    <w:right w:val="single" w:sz="4" w:space="0" w:color="auto"/>
                  </w:tcBorders>
                  <w:vAlign w:val="center"/>
                  <w:hideMark/>
                </w:tcPr>
                <w:p w14:paraId="78DD4BA4" w14:textId="77777777" w:rsidR="005E7C3F" w:rsidRPr="00653DB3" w:rsidRDefault="005E7C3F" w:rsidP="00AF3480">
                  <w:pPr>
                    <w:pStyle w:val="0010"/>
                    <w:spacing w:line="320" w:lineRule="exact"/>
                    <w:rPr>
                      <w:rFonts w:eastAsiaTheme="minorEastAsia"/>
                      <w:b/>
                    </w:rPr>
                  </w:pPr>
                  <w:r w:rsidRPr="00653DB3">
                    <w:rPr>
                      <w:rFonts w:eastAsiaTheme="minorEastAsia"/>
                      <w:b/>
                    </w:rPr>
                    <w:t>总余氯</w:t>
                  </w:r>
                </w:p>
              </w:tc>
              <w:tc>
                <w:tcPr>
                  <w:tcW w:w="1417" w:type="dxa"/>
                  <w:tcBorders>
                    <w:top w:val="single" w:sz="4" w:space="0" w:color="auto"/>
                    <w:left w:val="nil"/>
                    <w:bottom w:val="single" w:sz="4" w:space="0" w:color="auto"/>
                    <w:right w:val="single" w:sz="4" w:space="0" w:color="auto"/>
                  </w:tcBorders>
                  <w:vAlign w:val="center"/>
                  <w:hideMark/>
                </w:tcPr>
                <w:p w14:paraId="5CABD062" w14:textId="77777777" w:rsidR="005E7C3F" w:rsidRPr="00653DB3" w:rsidRDefault="005E7C3F" w:rsidP="00AF3480">
                  <w:pPr>
                    <w:pStyle w:val="0010"/>
                    <w:spacing w:line="320" w:lineRule="exact"/>
                    <w:rPr>
                      <w:rFonts w:eastAsiaTheme="minorEastAsia"/>
                      <w:b/>
                    </w:rPr>
                  </w:pPr>
                  <w:r w:rsidRPr="00653DB3">
                    <w:rPr>
                      <w:rFonts w:eastAsiaTheme="minorEastAsia"/>
                      <w:b/>
                    </w:rPr>
                    <w:t>粪大肠菌群</w:t>
                  </w:r>
                </w:p>
                <w:p w14:paraId="4666188B" w14:textId="77777777" w:rsidR="005E7C3F" w:rsidRPr="00653DB3" w:rsidRDefault="005E7C3F" w:rsidP="00AF3480">
                  <w:pPr>
                    <w:pStyle w:val="0010"/>
                    <w:spacing w:line="320" w:lineRule="exact"/>
                    <w:rPr>
                      <w:rFonts w:eastAsiaTheme="minorEastAsia"/>
                      <w:b/>
                    </w:rPr>
                  </w:pPr>
                  <w:r w:rsidRPr="00653DB3">
                    <w:rPr>
                      <w:rFonts w:eastAsiaTheme="minorEastAsia"/>
                      <w:b/>
                    </w:rPr>
                    <w:t>（</w:t>
                  </w:r>
                  <w:r w:rsidRPr="00653DB3">
                    <w:rPr>
                      <w:rFonts w:eastAsiaTheme="minorEastAsia"/>
                      <w:b/>
                    </w:rPr>
                    <w:t>MPN/L</w:t>
                  </w:r>
                  <w:r w:rsidRPr="00653DB3">
                    <w:rPr>
                      <w:rFonts w:eastAsiaTheme="minorEastAsia"/>
                      <w:b/>
                    </w:rPr>
                    <w:t>）</w:t>
                  </w:r>
                </w:p>
              </w:tc>
              <w:tc>
                <w:tcPr>
                  <w:tcW w:w="787" w:type="dxa"/>
                  <w:tcBorders>
                    <w:top w:val="single" w:sz="4" w:space="0" w:color="auto"/>
                    <w:left w:val="nil"/>
                    <w:bottom w:val="single" w:sz="4" w:space="0" w:color="auto"/>
                    <w:right w:val="single" w:sz="4" w:space="0" w:color="auto"/>
                  </w:tcBorders>
                  <w:vAlign w:val="center"/>
                </w:tcPr>
                <w:p w14:paraId="55C85746" w14:textId="77777777" w:rsidR="005E7C3F" w:rsidRPr="00653DB3" w:rsidRDefault="005E7C3F" w:rsidP="00AF3480">
                  <w:pPr>
                    <w:pStyle w:val="0010"/>
                    <w:spacing w:line="320" w:lineRule="exact"/>
                    <w:rPr>
                      <w:rFonts w:eastAsiaTheme="minorEastAsia"/>
                      <w:b/>
                    </w:rPr>
                  </w:pPr>
                  <w:r w:rsidRPr="00653DB3">
                    <w:rPr>
                      <w:rFonts w:eastAsiaTheme="minorEastAsia" w:hint="eastAsia"/>
                      <w:b/>
                    </w:rPr>
                    <w:t>总汞</w:t>
                  </w:r>
                </w:p>
              </w:tc>
            </w:tr>
            <w:tr w:rsidR="00653DB3" w:rsidRPr="00653DB3" w14:paraId="3B871B97" w14:textId="77777777" w:rsidTr="00AF3480">
              <w:trPr>
                <w:trHeight w:val="227"/>
                <w:jc w:val="center"/>
              </w:trPr>
              <w:tc>
                <w:tcPr>
                  <w:tcW w:w="950" w:type="dxa"/>
                  <w:tcBorders>
                    <w:top w:val="single" w:sz="4" w:space="0" w:color="auto"/>
                    <w:left w:val="single" w:sz="4" w:space="0" w:color="auto"/>
                    <w:bottom w:val="single" w:sz="4" w:space="0" w:color="auto"/>
                    <w:right w:val="single" w:sz="4" w:space="0" w:color="auto"/>
                  </w:tcBorders>
                  <w:vAlign w:val="center"/>
                  <w:hideMark/>
                </w:tcPr>
                <w:p w14:paraId="169B4060" w14:textId="77777777" w:rsidR="005E7C3F" w:rsidRPr="00653DB3" w:rsidRDefault="005E7C3F" w:rsidP="00AF3480">
                  <w:pPr>
                    <w:pStyle w:val="0010"/>
                    <w:spacing w:line="320" w:lineRule="exact"/>
                    <w:rPr>
                      <w:rFonts w:eastAsiaTheme="minorEastAsia"/>
                    </w:rPr>
                  </w:pPr>
                  <w:r w:rsidRPr="00653DB3">
                    <w:rPr>
                      <w:rFonts w:eastAsiaTheme="minorEastAsia"/>
                    </w:rPr>
                    <w:t>预处理标准</w:t>
                  </w:r>
                </w:p>
              </w:tc>
              <w:tc>
                <w:tcPr>
                  <w:tcW w:w="567" w:type="dxa"/>
                  <w:tcBorders>
                    <w:top w:val="single" w:sz="4" w:space="0" w:color="auto"/>
                    <w:left w:val="nil"/>
                    <w:bottom w:val="single" w:sz="4" w:space="0" w:color="auto"/>
                    <w:right w:val="single" w:sz="4" w:space="0" w:color="auto"/>
                  </w:tcBorders>
                  <w:vAlign w:val="center"/>
                  <w:hideMark/>
                </w:tcPr>
                <w:p w14:paraId="5D017286" w14:textId="77777777" w:rsidR="005E7C3F" w:rsidRPr="00653DB3" w:rsidRDefault="005E7C3F" w:rsidP="00AF3480">
                  <w:pPr>
                    <w:pStyle w:val="0010"/>
                    <w:spacing w:line="320" w:lineRule="exact"/>
                    <w:rPr>
                      <w:rFonts w:eastAsiaTheme="minorEastAsia"/>
                    </w:rPr>
                  </w:pPr>
                  <w:r w:rsidRPr="00653DB3">
                    <w:rPr>
                      <w:rFonts w:eastAsiaTheme="minorEastAsia"/>
                    </w:rPr>
                    <w:t>6~9</w:t>
                  </w:r>
                </w:p>
              </w:tc>
              <w:tc>
                <w:tcPr>
                  <w:tcW w:w="850" w:type="dxa"/>
                  <w:tcBorders>
                    <w:top w:val="single" w:sz="4" w:space="0" w:color="auto"/>
                    <w:left w:val="nil"/>
                    <w:bottom w:val="single" w:sz="4" w:space="0" w:color="auto"/>
                    <w:right w:val="single" w:sz="4" w:space="0" w:color="auto"/>
                  </w:tcBorders>
                  <w:vAlign w:val="center"/>
                  <w:hideMark/>
                </w:tcPr>
                <w:p w14:paraId="1B9372BF" w14:textId="77777777" w:rsidR="005E7C3F" w:rsidRPr="00653DB3" w:rsidRDefault="005E7C3F" w:rsidP="00AF3480">
                  <w:pPr>
                    <w:pStyle w:val="0010"/>
                    <w:spacing w:line="320" w:lineRule="exact"/>
                    <w:rPr>
                      <w:rFonts w:eastAsiaTheme="minorEastAsia"/>
                    </w:rPr>
                  </w:pPr>
                  <w:r w:rsidRPr="00653DB3">
                    <w:rPr>
                      <w:rFonts w:eastAsiaTheme="minorEastAsia"/>
                    </w:rPr>
                    <w:t>250</w:t>
                  </w:r>
                </w:p>
              </w:tc>
              <w:tc>
                <w:tcPr>
                  <w:tcW w:w="730" w:type="dxa"/>
                  <w:tcBorders>
                    <w:top w:val="single" w:sz="4" w:space="0" w:color="auto"/>
                    <w:left w:val="nil"/>
                    <w:bottom w:val="single" w:sz="4" w:space="0" w:color="auto"/>
                    <w:right w:val="single" w:sz="4" w:space="0" w:color="auto"/>
                  </w:tcBorders>
                  <w:vAlign w:val="center"/>
                  <w:hideMark/>
                </w:tcPr>
                <w:p w14:paraId="02A5CABA" w14:textId="77777777" w:rsidR="005E7C3F" w:rsidRPr="00653DB3" w:rsidRDefault="005E7C3F" w:rsidP="00AF3480">
                  <w:pPr>
                    <w:pStyle w:val="0010"/>
                    <w:spacing w:line="320" w:lineRule="exact"/>
                    <w:rPr>
                      <w:rFonts w:eastAsiaTheme="minorEastAsia"/>
                    </w:rPr>
                  </w:pPr>
                  <w:r w:rsidRPr="00653DB3">
                    <w:rPr>
                      <w:rFonts w:eastAsiaTheme="minorEastAsia"/>
                    </w:rPr>
                    <w:t>100</w:t>
                  </w:r>
                </w:p>
              </w:tc>
              <w:tc>
                <w:tcPr>
                  <w:tcW w:w="552" w:type="dxa"/>
                  <w:tcBorders>
                    <w:top w:val="single" w:sz="4" w:space="0" w:color="auto"/>
                    <w:left w:val="nil"/>
                    <w:bottom w:val="single" w:sz="4" w:space="0" w:color="auto"/>
                    <w:right w:val="single" w:sz="4" w:space="0" w:color="auto"/>
                  </w:tcBorders>
                  <w:vAlign w:val="center"/>
                  <w:hideMark/>
                </w:tcPr>
                <w:p w14:paraId="2D5F0408" w14:textId="77777777" w:rsidR="005E7C3F" w:rsidRPr="00653DB3" w:rsidRDefault="005E7C3F" w:rsidP="00AF3480">
                  <w:pPr>
                    <w:pStyle w:val="0010"/>
                    <w:spacing w:line="320" w:lineRule="exact"/>
                    <w:rPr>
                      <w:rFonts w:eastAsiaTheme="minorEastAsia"/>
                    </w:rPr>
                  </w:pPr>
                  <w:r w:rsidRPr="00653DB3">
                    <w:rPr>
                      <w:rFonts w:eastAsiaTheme="minorEastAsia"/>
                    </w:rPr>
                    <w:t>60</w:t>
                  </w:r>
                </w:p>
              </w:tc>
              <w:tc>
                <w:tcPr>
                  <w:tcW w:w="851" w:type="dxa"/>
                  <w:tcBorders>
                    <w:top w:val="single" w:sz="4" w:space="0" w:color="auto"/>
                    <w:left w:val="nil"/>
                    <w:bottom w:val="single" w:sz="4" w:space="0" w:color="auto"/>
                    <w:right w:val="single" w:sz="4" w:space="0" w:color="auto"/>
                  </w:tcBorders>
                  <w:vAlign w:val="center"/>
                  <w:hideMark/>
                </w:tcPr>
                <w:p w14:paraId="312A852B" w14:textId="77777777" w:rsidR="005E7C3F" w:rsidRPr="00653DB3" w:rsidRDefault="005E7C3F" w:rsidP="00AF3480">
                  <w:pPr>
                    <w:pStyle w:val="0010"/>
                    <w:spacing w:line="320" w:lineRule="exact"/>
                    <w:rPr>
                      <w:rFonts w:eastAsiaTheme="minorEastAsia"/>
                    </w:rPr>
                  </w:pPr>
                  <w:r w:rsidRPr="00653DB3">
                    <w:rPr>
                      <w:rFonts w:eastAsiaTheme="minorEastAsia" w:hint="eastAsia"/>
                    </w:rPr>
                    <w:t>45</w:t>
                  </w:r>
                </w:p>
              </w:tc>
              <w:tc>
                <w:tcPr>
                  <w:tcW w:w="708" w:type="dxa"/>
                  <w:tcBorders>
                    <w:top w:val="single" w:sz="4" w:space="0" w:color="auto"/>
                    <w:left w:val="nil"/>
                    <w:bottom w:val="single" w:sz="4" w:space="0" w:color="auto"/>
                    <w:right w:val="single" w:sz="4" w:space="0" w:color="auto"/>
                  </w:tcBorders>
                  <w:vAlign w:val="center"/>
                  <w:hideMark/>
                </w:tcPr>
                <w:p w14:paraId="4743A06E" w14:textId="77777777" w:rsidR="005E7C3F" w:rsidRPr="00653DB3" w:rsidRDefault="005E7C3F" w:rsidP="00AF3480">
                  <w:pPr>
                    <w:pStyle w:val="0010"/>
                    <w:spacing w:line="320" w:lineRule="exact"/>
                    <w:rPr>
                      <w:rFonts w:eastAsiaTheme="minorEastAsia"/>
                    </w:rPr>
                  </w:pPr>
                  <w:r w:rsidRPr="00653DB3">
                    <w:rPr>
                      <w:rFonts w:eastAsiaTheme="minorEastAsia" w:hint="eastAsia"/>
                    </w:rPr>
                    <w:t>2</w:t>
                  </w:r>
                  <w:r w:rsidRPr="00653DB3">
                    <w:rPr>
                      <w:rFonts w:eastAsiaTheme="minorEastAsia"/>
                    </w:rPr>
                    <w:t>0</w:t>
                  </w:r>
                </w:p>
              </w:tc>
              <w:tc>
                <w:tcPr>
                  <w:tcW w:w="851" w:type="dxa"/>
                  <w:tcBorders>
                    <w:top w:val="single" w:sz="4" w:space="0" w:color="auto"/>
                    <w:left w:val="nil"/>
                    <w:bottom w:val="single" w:sz="4" w:space="0" w:color="auto"/>
                    <w:right w:val="single" w:sz="4" w:space="0" w:color="auto"/>
                  </w:tcBorders>
                  <w:vAlign w:val="center"/>
                  <w:hideMark/>
                </w:tcPr>
                <w:p w14:paraId="086E85B0" w14:textId="77777777" w:rsidR="005E7C3F" w:rsidRPr="00653DB3" w:rsidRDefault="005E7C3F" w:rsidP="00AF3480">
                  <w:pPr>
                    <w:pStyle w:val="0010"/>
                    <w:spacing w:line="320" w:lineRule="exact"/>
                    <w:rPr>
                      <w:rFonts w:eastAsiaTheme="minorEastAsia"/>
                    </w:rPr>
                  </w:pPr>
                  <w:r w:rsidRPr="00653DB3">
                    <w:rPr>
                      <w:rFonts w:eastAsiaTheme="minorEastAsia" w:hint="eastAsia"/>
                    </w:rPr>
                    <w:t>2~8*</w:t>
                  </w:r>
                </w:p>
              </w:tc>
              <w:tc>
                <w:tcPr>
                  <w:tcW w:w="1417" w:type="dxa"/>
                  <w:tcBorders>
                    <w:top w:val="single" w:sz="4" w:space="0" w:color="auto"/>
                    <w:left w:val="nil"/>
                    <w:bottom w:val="single" w:sz="4" w:space="0" w:color="auto"/>
                    <w:right w:val="single" w:sz="4" w:space="0" w:color="auto"/>
                  </w:tcBorders>
                  <w:vAlign w:val="center"/>
                  <w:hideMark/>
                </w:tcPr>
                <w:p w14:paraId="130B6FBB" w14:textId="77777777" w:rsidR="005E7C3F" w:rsidRPr="00653DB3" w:rsidRDefault="005E7C3F" w:rsidP="00AF3480">
                  <w:pPr>
                    <w:pStyle w:val="0010"/>
                    <w:spacing w:line="320" w:lineRule="exact"/>
                    <w:rPr>
                      <w:rFonts w:eastAsiaTheme="minorEastAsia"/>
                    </w:rPr>
                  </w:pPr>
                  <w:r w:rsidRPr="00653DB3">
                    <w:rPr>
                      <w:rFonts w:eastAsiaTheme="minorEastAsia"/>
                    </w:rPr>
                    <w:t>5000</w:t>
                  </w:r>
                </w:p>
              </w:tc>
              <w:tc>
                <w:tcPr>
                  <w:tcW w:w="787" w:type="dxa"/>
                  <w:tcBorders>
                    <w:top w:val="single" w:sz="4" w:space="0" w:color="auto"/>
                    <w:left w:val="nil"/>
                    <w:bottom w:val="single" w:sz="4" w:space="0" w:color="auto"/>
                    <w:right w:val="single" w:sz="4" w:space="0" w:color="auto"/>
                  </w:tcBorders>
                  <w:vAlign w:val="center"/>
                </w:tcPr>
                <w:p w14:paraId="38CA14A7" w14:textId="77777777" w:rsidR="005E7C3F" w:rsidRPr="00653DB3" w:rsidRDefault="005E7C3F" w:rsidP="00AF3480">
                  <w:pPr>
                    <w:pStyle w:val="0010"/>
                    <w:spacing w:line="320" w:lineRule="exact"/>
                    <w:rPr>
                      <w:rFonts w:eastAsiaTheme="minorEastAsia"/>
                    </w:rPr>
                  </w:pPr>
                  <w:r w:rsidRPr="00653DB3">
                    <w:rPr>
                      <w:rFonts w:eastAsiaTheme="minorEastAsia" w:hint="eastAsia"/>
                    </w:rPr>
                    <w:t>0.05</w:t>
                  </w:r>
                </w:p>
              </w:tc>
            </w:tr>
          </w:tbl>
          <w:p w14:paraId="3203F0F8" w14:textId="5C40294B" w:rsidR="0067009B" w:rsidRPr="00653DB3" w:rsidRDefault="005E7C3F" w:rsidP="0067009B">
            <w:pPr>
              <w:adjustRightInd w:val="0"/>
              <w:snapToGrid w:val="0"/>
              <w:ind w:firstLineChars="200" w:firstLine="420"/>
            </w:pPr>
            <w:r w:rsidRPr="00653DB3">
              <w:rPr>
                <w:rFonts w:hint="eastAsia"/>
              </w:rPr>
              <w:t>注：①氨氮入网标准执行《污水排入城镇下水道水质标准》（</w:t>
            </w:r>
            <w:r w:rsidRPr="00653DB3">
              <w:rPr>
                <w:rFonts w:hint="eastAsia"/>
              </w:rPr>
              <w:t>GB/T 31962-2015</w:t>
            </w:r>
            <w:r w:rsidRPr="00653DB3">
              <w:rPr>
                <w:rFonts w:hint="eastAsia"/>
              </w:rPr>
              <w:t>）中</w:t>
            </w:r>
            <w:r w:rsidRPr="00653DB3">
              <w:rPr>
                <w:rFonts w:hint="eastAsia"/>
              </w:rPr>
              <w:t xml:space="preserve"> B </w:t>
            </w:r>
            <w:r w:rsidRPr="00653DB3">
              <w:rPr>
                <w:rFonts w:hint="eastAsia"/>
              </w:rPr>
              <w:t>级限值；</w:t>
            </w:r>
          </w:p>
          <w:p w14:paraId="7DAD4B69" w14:textId="77777777" w:rsidR="005E7C3F" w:rsidRPr="00653DB3" w:rsidRDefault="005E7C3F" w:rsidP="005768FC">
            <w:pPr>
              <w:adjustRightInd w:val="0"/>
              <w:snapToGrid w:val="0"/>
              <w:ind w:firstLineChars="200" w:firstLine="420"/>
            </w:pPr>
            <w:r w:rsidRPr="00653DB3">
              <w:rPr>
                <w:rFonts w:hint="eastAsia"/>
              </w:rPr>
              <w:t>②采用含氯消毒剂消毒的工艺控制要求为消毒接触池接触时间≥</w:t>
            </w:r>
            <w:r w:rsidRPr="00653DB3">
              <w:rPr>
                <w:rFonts w:hint="eastAsia"/>
              </w:rPr>
              <w:t>1h</w:t>
            </w:r>
            <w:r w:rsidRPr="00653DB3">
              <w:rPr>
                <w:rFonts w:hint="eastAsia"/>
              </w:rPr>
              <w:t>，接触</w:t>
            </w:r>
            <w:proofErr w:type="gramStart"/>
            <w:r w:rsidRPr="00653DB3">
              <w:rPr>
                <w:rFonts w:hint="eastAsia"/>
              </w:rPr>
              <w:t>池出口</w:t>
            </w:r>
            <w:proofErr w:type="gramEnd"/>
            <w:r w:rsidRPr="00653DB3">
              <w:rPr>
                <w:rFonts w:hint="eastAsia"/>
              </w:rPr>
              <w:t>总余氯</w:t>
            </w:r>
            <w:r w:rsidRPr="00653DB3">
              <w:rPr>
                <w:rFonts w:hint="eastAsia"/>
              </w:rPr>
              <w:t xml:space="preserve"> 2</w:t>
            </w:r>
            <w:r w:rsidRPr="00653DB3">
              <w:rPr>
                <w:rFonts w:hint="eastAsia"/>
              </w:rPr>
              <w:t>～</w:t>
            </w:r>
            <w:r w:rsidRPr="00653DB3">
              <w:rPr>
                <w:rFonts w:hint="eastAsia"/>
              </w:rPr>
              <w:t>8mg/L</w:t>
            </w:r>
            <w:r w:rsidRPr="00653DB3">
              <w:rPr>
                <w:rFonts w:hint="eastAsia"/>
              </w:rPr>
              <w:t>（预处理标准）。</w:t>
            </w:r>
          </w:p>
          <w:p w14:paraId="7C3304B6" w14:textId="77777777" w:rsidR="005E7C3F" w:rsidRPr="00653DB3" w:rsidRDefault="005E7C3F" w:rsidP="003E577F">
            <w:pPr>
              <w:tabs>
                <w:tab w:val="left" w:pos="1714"/>
              </w:tabs>
              <w:adjustRightInd w:val="0"/>
              <w:snapToGrid w:val="0"/>
              <w:jc w:val="center"/>
              <w:rPr>
                <w:b/>
                <w:sz w:val="24"/>
              </w:rPr>
            </w:pPr>
            <w:r w:rsidRPr="00653DB3">
              <w:rPr>
                <w:rFonts w:hint="eastAsia"/>
                <w:b/>
              </w:rPr>
              <w:t>表</w:t>
            </w:r>
            <w:r w:rsidRPr="00653DB3">
              <w:rPr>
                <w:rFonts w:hint="eastAsia"/>
                <w:b/>
              </w:rPr>
              <w:t xml:space="preserve">4-6   </w:t>
            </w:r>
            <w:r w:rsidRPr="00653DB3">
              <w:rPr>
                <w:rFonts w:hint="eastAsia"/>
                <w:b/>
              </w:rPr>
              <w:t>水污染</w:t>
            </w:r>
            <w:proofErr w:type="gramStart"/>
            <w:r w:rsidRPr="00653DB3">
              <w:rPr>
                <w:rFonts w:hint="eastAsia"/>
                <w:b/>
              </w:rPr>
              <w:t>物最终</w:t>
            </w:r>
            <w:proofErr w:type="gramEnd"/>
            <w:r w:rsidRPr="00653DB3">
              <w:rPr>
                <w:rFonts w:hint="eastAsia"/>
                <w:b/>
              </w:rPr>
              <w:t>排放标准</w:t>
            </w:r>
            <w:r w:rsidRPr="00653DB3">
              <w:rPr>
                <w:b/>
              </w:rPr>
              <w:t xml:space="preserve"> </w:t>
            </w:r>
            <w:r w:rsidRPr="00653DB3">
              <w:rPr>
                <w:rFonts w:hint="eastAsia"/>
                <w:b/>
              </w:rPr>
              <w:t xml:space="preserve"> </w:t>
            </w:r>
            <w:r w:rsidRPr="00653DB3">
              <w:rPr>
                <w:b/>
              </w:rPr>
              <w:t xml:space="preserve">  </w:t>
            </w:r>
            <w:r w:rsidRPr="00653DB3">
              <w:rPr>
                <w:b/>
              </w:rPr>
              <w:t>单位：</w:t>
            </w:r>
            <w:r w:rsidRPr="00653DB3">
              <w:rPr>
                <w:rFonts w:hint="eastAsia"/>
                <w:b/>
              </w:rPr>
              <w:t>mg/L</w:t>
            </w: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599"/>
              <w:gridCol w:w="851"/>
              <w:gridCol w:w="742"/>
              <w:gridCol w:w="545"/>
              <w:gridCol w:w="993"/>
              <w:gridCol w:w="1005"/>
              <w:gridCol w:w="1126"/>
              <w:gridCol w:w="1065"/>
            </w:tblGrid>
            <w:tr w:rsidR="00653DB3" w:rsidRPr="00653DB3" w14:paraId="4A6938E8" w14:textId="77777777" w:rsidTr="00181D6A">
              <w:trPr>
                <w:cantSplit/>
                <w:trHeight w:val="90"/>
                <w:jc w:val="center"/>
              </w:trPr>
              <w:tc>
                <w:tcPr>
                  <w:tcW w:w="1337" w:type="dxa"/>
                  <w:vAlign w:val="center"/>
                </w:tcPr>
                <w:p w14:paraId="4C48A6D6" w14:textId="77777777" w:rsidR="005E7C3F" w:rsidRPr="00653DB3" w:rsidRDefault="005E7C3F" w:rsidP="00181D6A">
                  <w:pPr>
                    <w:adjustRightInd w:val="0"/>
                    <w:snapToGrid w:val="0"/>
                    <w:jc w:val="center"/>
                    <w:rPr>
                      <w:b/>
                    </w:rPr>
                  </w:pPr>
                  <w:r w:rsidRPr="00653DB3">
                    <w:rPr>
                      <w:b/>
                    </w:rPr>
                    <w:t>污染物</w:t>
                  </w:r>
                </w:p>
              </w:tc>
              <w:tc>
                <w:tcPr>
                  <w:tcW w:w="599" w:type="dxa"/>
                  <w:vAlign w:val="center"/>
                </w:tcPr>
                <w:p w14:paraId="1A354F2A" w14:textId="78A55412" w:rsidR="005E7C3F" w:rsidRPr="00653DB3" w:rsidRDefault="005E7C3F" w:rsidP="00181D6A">
                  <w:pPr>
                    <w:adjustRightInd w:val="0"/>
                    <w:snapToGrid w:val="0"/>
                    <w:jc w:val="center"/>
                    <w:rPr>
                      <w:b/>
                    </w:rPr>
                  </w:pPr>
                  <w:r w:rsidRPr="00653DB3">
                    <w:rPr>
                      <w:b/>
                    </w:rPr>
                    <w:t>p</w:t>
                  </w:r>
                  <w:r w:rsidR="00050664" w:rsidRPr="00653DB3">
                    <w:rPr>
                      <w:rFonts w:eastAsiaTheme="minorEastAsia"/>
                      <w:b/>
                    </w:rPr>
                    <w:t>H</w:t>
                  </w:r>
                </w:p>
              </w:tc>
              <w:tc>
                <w:tcPr>
                  <w:tcW w:w="851" w:type="dxa"/>
                  <w:vAlign w:val="center"/>
                </w:tcPr>
                <w:p w14:paraId="0A2AB58F" w14:textId="77777777" w:rsidR="005E7C3F" w:rsidRPr="00653DB3" w:rsidRDefault="005E7C3F" w:rsidP="00181D6A">
                  <w:pPr>
                    <w:adjustRightInd w:val="0"/>
                    <w:snapToGrid w:val="0"/>
                    <w:jc w:val="center"/>
                    <w:rPr>
                      <w:b/>
                    </w:rPr>
                  </w:pPr>
                  <w:r w:rsidRPr="00653DB3">
                    <w:rPr>
                      <w:b/>
                    </w:rPr>
                    <w:t>COD</w:t>
                  </w:r>
                  <w:r w:rsidRPr="00653DB3">
                    <w:rPr>
                      <w:b/>
                      <w:szCs w:val="21"/>
                      <w:vertAlign w:val="subscript"/>
                    </w:rPr>
                    <w:t>Cr</w:t>
                  </w:r>
                </w:p>
              </w:tc>
              <w:tc>
                <w:tcPr>
                  <w:tcW w:w="742" w:type="dxa"/>
                  <w:vAlign w:val="center"/>
                </w:tcPr>
                <w:p w14:paraId="2383E460" w14:textId="77777777" w:rsidR="005E7C3F" w:rsidRPr="00653DB3" w:rsidRDefault="005E7C3F" w:rsidP="00181D6A">
                  <w:pPr>
                    <w:adjustRightInd w:val="0"/>
                    <w:snapToGrid w:val="0"/>
                    <w:jc w:val="center"/>
                    <w:rPr>
                      <w:b/>
                    </w:rPr>
                  </w:pPr>
                  <w:r w:rsidRPr="00653DB3">
                    <w:rPr>
                      <w:b/>
                    </w:rPr>
                    <w:t>BOD</w:t>
                  </w:r>
                  <w:r w:rsidRPr="00653DB3">
                    <w:rPr>
                      <w:b/>
                      <w:vertAlign w:val="subscript"/>
                    </w:rPr>
                    <w:t>5</w:t>
                  </w:r>
                </w:p>
              </w:tc>
              <w:tc>
                <w:tcPr>
                  <w:tcW w:w="545" w:type="dxa"/>
                  <w:vAlign w:val="center"/>
                </w:tcPr>
                <w:p w14:paraId="15DCFDE9" w14:textId="77777777" w:rsidR="005E7C3F" w:rsidRPr="00653DB3" w:rsidRDefault="005E7C3F" w:rsidP="00181D6A">
                  <w:pPr>
                    <w:adjustRightInd w:val="0"/>
                    <w:snapToGrid w:val="0"/>
                    <w:jc w:val="center"/>
                    <w:rPr>
                      <w:b/>
                    </w:rPr>
                  </w:pPr>
                  <w:r w:rsidRPr="00653DB3">
                    <w:rPr>
                      <w:b/>
                    </w:rPr>
                    <w:t>SS</w:t>
                  </w:r>
                </w:p>
              </w:tc>
              <w:tc>
                <w:tcPr>
                  <w:tcW w:w="993" w:type="dxa"/>
                  <w:vAlign w:val="center"/>
                </w:tcPr>
                <w:p w14:paraId="5A058E9D" w14:textId="77777777" w:rsidR="005E7C3F" w:rsidRPr="00653DB3" w:rsidRDefault="005E7C3F" w:rsidP="00181D6A">
                  <w:pPr>
                    <w:adjustRightInd w:val="0"/>
                    <w:snapToGrid w:val="0"/>
                    <w:jc w:val="center"/>
                    <w:rPr>
                      <w:b/>
                      <w:szCs w:val="21"/>
                    </w:rPr>
                  </w:pPr>
                  <w:r w:rsidRPr="00653DB3">
                    <w:rPr>
                      <w:b/>
                      <w:szCs w:val="21"/>
                    </w:rPr>
                    <w:t>NH</w:t>
                  </w:r>
                  <w:r w:rsidRPr="00653DB3">
                    <w:rPr>
                      <w:b/>
                      <w:szCs w:val="21"/>
                      <w:vertAlign w:val="subscript"/>
                    </w:rPr>
                    <w:t>3</w:t>
                  </w:r>
                  <w:r w:rsidRPr="00653DB3">
                    <w:rPr>
                      <w:b/>
                      <w:szCs w:val="21"/>
                    </w:rPr>
                    <w:t>-N</w:t>
                  </w:r>
                </w:p>
              </w:tc>
              <w:tc>
                <w:tcPr>
                  <w:tcW w:w="1005" w:type="dxa"/>
                  <w:vAlign w:val="center"/>
                </w:tcPr>
                <w:p w14:paraId="223CF501" w14:textId="77777777" w:rsidR="005E7C3F" w:rsidRPr="00653DB3" w:rsidRDefault="005E7C3F" w:rsidP="00181D6A">
                  <w:pPr>
                    <w:adjustRightInd w:val="0"/>
                    <w:snapToGrid w:val="0"/>
                    <w:jc w:val="center"/>
                    <w:rPr>
                      <w:b/>
                      <w:szCs w:val="21"/>
                    </w:rPr>
                  </w:pPr>
                  <w:r w:rsidRPr="00653DB3">
                    <w:rPr>
                      <w:rFonts w:hint="eastAsia"/>
                      <w:b/>
                      <w:szCs w:val="21"/>
                    </w:rPr>
                    <w:t>石油类</w:t>
                  </w:r>
                </w:p>
              </w:tc>
              <w:tc>
                <w:tcPr>
                  <w:tcW w:w="1126" w:type="dxa"/>
                </w:tcPr>
                <w:p w14:paraId="178FE448" w14:textId="77777777" w:rsidR="005E7C3F" w:rsidRPr="00653DB3" w:rsidRDefault="005E7C3F" w:rsidP="00181D6A">
                  <w:pPr>
                    <w:adjustRightInd w:val="0"/>
                    <w:snapToGrid w:val="0"/>
                    <w:jc w:val="center"/>
                    <w:rPr>
                      <w:b/>
                      <w:szCs w:val="21"/>
                    </w:rPr>
                  </w:pPr>
                  <w:r w:rsidRPr="00653DB3">
                    <w:rPr>
                      <w:rFonts w:hint="eastAsia"/>
                      <w:b/>
                      <w:szCs w:val="21"/>
                    </w:rPr>
                    <w:t>阴离子表面活性剂</w:t>
                  </w:r>
                </w:p>
              </w:tc>
              <w:tc>
                <w:tcPr>
                  <w:tcW w:w="1065" w:type="dxa"/>
                </w:tcPr>
                <w:p w14:paraId="06356B7C" w14:textId="77777777" w:rsidR="005E7C3F" w:rsidRPr="00653DB3" w:rsidRDefault="005E7C3F" w:rsidP="00181D6A">
                  <w:pPr>
                    <w:adjustRightInd w:val="0"/>
                    <w:snapToGrid w:val="0"/>
                    <w:jc w:val="center"/>
                    <w:rPr>
                      <w:b/>
                      <w:szCs w:val="21"/>
                    </w:rPr>
                  </w:pPr>
                  <w:r w:rsidRPr="00653DB3">
                    <w:rPr>
                      <w:rFonts w:hint="eastAsia"/>
                      <w:b/>
                      <w:szCs w:val="21"/>
                    </w:rPr>
                    <w:t>粪大肠菌群数</w:t>
                  </w:r>
                </w:p>
              </w:tc>
            </w:tr>
            <w:tr w:rsidR="00653DB3" w:rsidRPr="00653DB3" w14:paraId="7DADAC7F" w14:textId="77777777" w:rsidTr="00D030DB">
              <w:trPr>
                <w:cantSplit/>
                <w:trHeight w:val="90"/>
                <w:jc w:val="center"/>
              </w:trPr>
              <w:tc>
                <w:tcPr>
                  <w:tcW w:w="1337" w:type="dxa"/>
                  <w:vAlign w:val="center"/>
                </w:tcPr>
                <w:p w14:paraId="41B8F359" w14:textId="77777777" w:rsidR="005E7C3F" w:rsidRPr="00653DB3" w:rsidRDefault="005E7C3F" w:rsidP="00181D6A">
                  <w:pPr>
                    <w:adjustRightInd w:val="0"/>
                    <w:snapToGrid w:val="0"/>
                    <w:jc w:val="center"/>
                  </w:pPr>
                  <w:r w:rsidRPr="00653DB3">
                    <w:rPr>
                      <w:rFonts w:hint="eastAsia"/>
                    </w:rPr>
                    <w:t>排海</w:t>
                  </w:r>
                  <w:r w:rsidRPr="00653DB3">
                    <w:t>标准值</w:t>
                  </w:r>
                </w:p>
              </w:tc>
              <w:tc>
                <w:tcPr>
                  <w:tcW w:w="599" w:type="dxa"/>
                  <w:vAlign w:val="center"/>
                </w:tcPr>
                <w:p w14:paraId="6F5C79B7" w14:textId="77777777" w:rsidR="005E7C3F" w:rsidRPr="00653DB3" w:rsidRDefault="005E7C3F" w:rsidP="00181D6A">
                  <w:pPr>
                    <w:adjustRightInd w:val="0"/>
                    <w:snapToGrid w:val="0"/>
                    <w:jc w:val="center"/>
                  </w:pPr>
                  <w:r w:rsidRPr="00653DB3">
                    <w:t>6</w:t>
                  </w:r>
                  <w:r w:rsidRPr="00653DB3">
                    <w:rPr>
                      <w:rFonts w:hint="eastAsia"/>
                    </w:rPr>
                    <w:t>~</w:t>
                  </w:r>
                  <w:r w:rsidRPr="00653DB3">
                    <w:t>9</w:t>
                  </w:r>
                </w:p>
              </w:tc>
              <w:tc>
                <w:tcPr>
                  <w:tcW w:w="851" w:type="dxa"/>
                  <w:vAlign w:val="center"/>
                </w:tcPr>
                <w:p w14:paraId="49B66042" w14:textId="77777777" w:rsidR="005E7C3F" w:rsidRPr="00653DB3" w:rsidRDefault="005E7C3F" w:rsidP="00181D6A">
                  <w:pPr>
                    <w:adjustRightInd w:val="0"/>
                    <w:snapToGrid w:val="0"/>
                    <w:jc w:val="center"/>
                  </w:pPr>
                  <w:r w:rsidRPr="00653DB3">
                    <w:rPr>
                      <w:rFonts w:hint="eastAsia"/>
                    </w:rPr>
                    <w:t>50</w:t>
                  </w:r>
                </w:p>
              </w:tc>
              <w:tc>
                <w:tcPr>
                  <w:tcW w:w="742" w:type="dxa"/>
                  <w:vAlign w:val="center"/>
                </w:tcPr>
                <w:p w14:paraId="7497AAB3" w14:textId="77777777" w:rsidR="005E7C3F" w:rsidRPr="00653DB3" w:rsidRDefault="005E7C3F" w:rsidP="00181D6A">
                  <w:pPr>
                    <w:adjustRightInd w:val="0"/>
                    <w:snapToGrid w:val="0"/>
                    <w:jc w:val="center"/>
                  </w:pPr>
                  <w:r w:rsidRPr="00653DB3">
                    <w:rPr>
                      <w:rFonts w:hint="eastAsia"/>
                    </w:rPr>
                    <w:t>10</w:t>
                  </w:r>
                </w:p>
              </w:tc>
              <w:tc>
                <w:tcPr>
                  <w:tcW w:w="545" w:type="dxa"/>
                  <w:vAlign w:val="center"/>
                </w:tcPr>
                <w:p w14:paraId="797C965A" w14:textId="77777777" w:rsidR="005E7C3F" w:rsidRPr="00653DB3" w:rsidRDefault="005E7C3F" w:rsidP="00181D6A">
                  <w:pPr>
                    <w:adjustRightInd w:val="0"/>
                    <w:snapToGrid w:val="0"/>
                    <w:jc w:val="center"/>
                  </w:pPr>
                  <w:r w:rsidRPr="00653DB3">
                    <w:rPr>
                      <w:rFonts w:hint="eastAsia"/>
                    </w:rPr>
                    <w:t>10</w:t>
                  </w:r>
                </w:p>
              </w:tc>
              <w:tc>
                <w:tcPr>
                  <w:tcW w:w="993" w:type="dxa"/>
                  <w:vAlign w:val="center"/>
                </w:tcPr>
                <w:p w14:paraId="3BA0E82B" w14:textId="77777777" w:rsidR="005E7C3F" w:rsidRPr="00653DB3" w:rsidRDefault="005E7C3F" w:rsidP="00181D6A">
                  <w:pPr>
                    <w:adjustRightInd w:val="0"/>
                    <w:snapToGrid w:val="0"/>
                    <w:jc w:val="center"/>
                  </w:pPr>
                  <w:r w:rsidRPr="00653DB3">
                    <w:rPr>
                      <w:rFonts w:hint="eastAsia"/>
                    </w:rPr>
                    <w:t>5</w:t>
                  </w:r>
                  <w:r w:rsidRPr="00653DB3">
                    <w:rPr>
                      <w:rFonts w:hint="eastAsia"/>
                    </w:rPr>
                    <w:t>（</w:t>
                  </w:r>
                  <w:r w:rsidRPr="00653DB3">
                    <w:rPr>
                      <w:rFonts w:hint="eastAsia"/>
                    </w:rPr>
                    <w:t>8</w:t>
                  </w:r>
                  <w:r w:rsidRPr="00653DB3">
                    <w:rPr>
                      <w:rFonts w:hint="eastAsia"/>
                    </w:rPr>
                    <w:t>）</w:t>
                  </w:r>
                  <w:r w:rsidRPr="00653DB3">
                    <w:t>*</w:t>
                  </w:r>
                </w:p>
              </w:tc>
              <w:tc>
                <w:tcPr>
                  <w:tcW w:w="1005" w:type="dxa"/>
                  <w:vAlign w:val="center"/>
                </w:tcPr>
                <w:p w14:paraId="26F77BA3" w14:textId="77777777" w:rsidR="005E7C3F" w:rsidRPr="00653DB3" w:rsidRDefault="005E7C3F" w:rsidP="00181D6A">
                  <w:pPr>
                    <w:adjustRightInd w:val="0"/>
                    <w:snapToGrid w:val="0"/>
                    <w:jc w:val="center"/>
                  </w:pPr>
                  <w:r w:rsidRPr="00653DB3">
                    <w:rPr>
                      <w:rFonts w:hint="eastAsia"/>
                    </w:rPr>
                    <w:t>1</w:t>
                  </w:r>
                </w:p>
              </w:tc>
              <w:tc>
                <w:tcPr>
                  <w:tcW w:w="1126" w:type="dxa"/>
                  <w:vAlign w:val="center"/>
                </w:tcPr>
                <w:p w14:paraId="7F4ED0A9" w14:textId="77777777" w:rsidR="005E7C3F" w:rsidRPr="00653DB3" w:rsidRDefault="005E7C3F" w:rsidP="00D030DB">
                  <w:pPr>
                    <w:adjustRightInd w:val="0"/>
                    <w:snapToGrid w:val="0"/>
                    <w:jc w:val="center"/>
                  </w:pPr>
                  <w:r w:rsidRPr="00653DB3">
                    <w:rPr>
                      <w:rFonts w:hint="eastAsia"/>
                    </w:rPr>
                    <w:t>0.5</w:t>
                  </w:r>
                </w:p>
              </w:tc>
              <w:tc>
                <w:tcPr>
                  <w:tcW w:w="1065" w:type="dxa"/>
                </w:tcPr>
                <w:p w14:paraId="0DA7E94B" w14:textId="77777777" w:rsidR="005E7C3F" w:rsidRPr="00653DB3" w:rsidRDefault="005E7C3F" w:rsidP="00181D6A">
                  <w:pPr>
                    <w:adjustRightInd w:val="0"/>
                    <w:snapToGrid w:val="0"/>
                    <w:jc w:val="center"/>
                  </w:pPr>
                  <w:r w:rsidRPr="00653DB3">
                    <w:rPr>
                      <w:rFonts w:hint="eastAsia"/>
                    </w:rPr>
                    <w:t>1000</w:t>
                  </w:r>
                  <w:r w:rsidRPr="00653DB3">
                    <w:rPr>
                      <w:rFonts w:hint="eastAsia"/>
                    </w:rPr>
                    <w:t>个</w:t>
                  </w:r>
                  <w:r w:rsidRPr="00653DB3">
                    <w:rPr>
                      <w:rFonts w:hint="eastAsia"/>
                    </w:rPr>
                    <w:t>/L</w:t>
                  </w:r>
                </w:p>
              </w:tc>
            </w:tr>
          </w:tbl>
          <w:p w14:paraId="0ABF8491" w14:textId="77777777" w:rsidR="005E7C3F" w:rsidRPr="00653DB3" w:rsidRDefault="005E7C3F" w:rsidP="003E577F">
            <w:pPr>
              <w:adjustRightInd w:val="0"/>
              <w:snapToGrid w:val="0"/>
              <w:ind w:firstLineChars="200" w:firstLine="420"/>
              <w:rPr>
                <w:szCs w:val="21"/>
              </w:rPr>
            </w:pPr>
            <w:r w:rsidRPr="00653DB3">
              <w:rPr>
                <w:szCs w:val="21"/>
              </w:rPr>
              <w:t>注：</w:t>
            </w:r>
            <w:r w:rsidRPr="00653DB3">
              <w:rPr>
                <w:szCs w:val="21"/>
              </w:rPr>
              <w:t>*</w:t>
            </w:r>
            <w:r w:rsidRPr="00653DB3">
              <w:rPr>
                <w:rFonts w:hint="eastAsia"/>
                <w:szCs w:val="21"/>
              </w:rPr>
              <w:t>括号外数值为水温＞</w:t>
            </w:r>
            <w:r w:rsidRPr="00653DB3">
              <w:rPr>
                <w:rFonts w:hint="eastAsia"/>
                <w:szCs w:val="21"/>
              </w:rPr>
              <w:t>12</w:t>
            </w:r>
            <w:r w:rsidRPr="00653DB3">
              <w:rPr>
                <w:rFonts w:hint="eastAsia"/>
                <w:szCs w:val="21"/>
              </w:rPr>
              <w:t>℃时的控制指标，括号内数值为水温≤</w:t>
            </w:r>
            <w:r w:rsidRPr="00653DB3">
              <w:rPr>
                <w:rFonts w:hint="eastAsia"/>
                <w:szCs w:val="21"/>
              </w:rPr>
              <w:t>12</w:t>
            </w:r>
            <w:r w:rsidRPr="00653DB3">
              <w:rPr>
                <w:rFonts w:hint="eastAsia"/>
                <w:szCs w:val="21"/>
              </w:rPr>
              <w:t>℃时的控制指标。</w:t>
            </w:r>
          </w:p>
          <w:p w14:paraId="704D6EE3" w14:textId="77777777" w:rsidR="005E7C3F" w:rsidRPr="00653DB3" w:rsidRDefault="005E7C3F" w:rsidP="00011E0E">
            <w:pPr>
              <w:tabs>
                <w:tab w:val="left" w:pos="1714"/>
              </w:tabs>
              <w:snapToGrid w:val="0"/>
              <w:spacing w:line="440" w:lineRule="exact"/>
              <w:ind w:firstLineChars="200" w:firstLine="482"/>
              <w:rPr>
                <w:b/>
                <w:sz w:val="24"/>
              </w:rPr>
            </w:pPr>
            <w:r w:rsidRPr="00653DB3">
              <w:rPr>
                <w:rFonts w:hint="eastAsia"/>
                <w:b/>
                <w:sz w:val="24"/>
              </w:rPr>
              <w:t>2</w:t>
            </w:r>
            <w:r w:rsidRPr="00653DB3">
              <w:rPr>
                <w:rFonts w:hint="eastAsia"/>
                <w:b/>
                <w:sz w:val="24"/>
              </w:rPr>
              <w:t>、废气</w:t>
            </w:r>
          </w:p>
          <w:p w14:paraId="6E810375" w14:textId="0D4EDCA4" w:rsidR="00EA26D6" w:rsidRPr="00653DB3" w:rsidRDefault="005E7C3F" w:rsidP="00D04B41">
            <w:pPr>
              <w:pStyle w:val="12"/>
              <w:adjustRightInd w:val="0"/>
              <w:spacing w:line="350" w:lineRule="auto"/>
              <w:ind w:firstLineChars="200" w:firstLine="480"/>
            </w:pPr>
            <w:r w:rsidRPr="00653DB3">
              <w:rPr>
                <w:rFonts w:hint="eastAsia"/>
              </w:rPr>
              <w:t>本项目营运期废气主要为厨房油烟废气、汽车尾气、天然气燃烧废气及少量污水处理站恶臭。</w:t>
            </w:r>
          </w:p>
          <w:p w14:paraId="5CE8B9E8" w14:textId="77777777" w:rsidR="005E7C3F" w:rsidRPr="00653DB3" w:rsidRDefault="005E7C3F" w:rsidP="00411823">
            <w:pPr>
              <w:pStyle w:val="12"/>
              <w:adjustRightInd w:val="0"/>
              <w:spacing w:line="350" w:lineRule="auto"/>
              <w:ind w:firstLineChars="200" w:firstLine="480"/>
            </w:pPr>
            <w:r w:rsidRPr="00653DB3">
              <w:rPr>
                <w:rFonts w:hint="eastAsia"/>
              </w:rPr>
              <w:t>厨房油烟废气排放执行《饮食业油烟排放标准（试行）》（</w:t>
            </w:r>
            <w:r w:rsidRPr="00653DB3">
              <w:rPr>
                <w:rFonts w:hint="eastAsia"/>
              </w:rPr>
              <w:t>GB18483-2001</w:t>
            </w:r>
            <w:r w:rsidRPr="00653DB3">
              <w:rPr>
                <w:rFonts w:hint="eastAsia"/>
              </w:rPr>
              <w:t>）中的大型规模标准，具体标准如表</w:t>
            </w:r>
            <w:r w:rsidRPr="00653DB3">
              <w:rPr>
                <w:rFonts w:hint="eastAsia"/>
              </w:rPr>
              <w:t>4-7</w:t>
            </w:r>
            <w:r w:rsidRPr="00653DB3">
              <w:rPr>
                <w:rFonts w:hint="eastAsia"/>
              </w:rPr>
              <w:t>。</w:t>
            </w:r>
          </w:p>
          <w:p w14:paraId="6730E0D5" w14:textId="77777777" w:rsidR="005E7C3F" w:rsidRPr="00653DB3" w:rsidRDefault="005E7C3F" w:rsidP="005339B5">
            <w:pPr>
              <w:pStyle w:val="12"/>
              <w:adjustRightInd w:val="0"/>
              <w:spacing w:line="240" w:lineRule="auto"/>
              <w:ind w:firstLineChars="200" w:firstLine="422"/>
              <w:jc w:val="center"/>
              <w:rPr>
                <w:b/>
                <w:sz w:val="21"/>
              </w:rPr>
            </w:pPr>
            <w:r w:rsidRPr="00653DB3">
              <w:rPr>
                <w:b/>
                <w:sz w:val="21"/>
              </w:rPr>
              <w:t>表</w:t>
            </w:r>
            <w:r w:rsidRPr="00653DB3">
              <w:rPr>
                <w:b/>
                <w:sz w:val="21"/>
              </w:rPr>
              <w:t>4-7</w:t>
            </w:r>
            <w:r w:rsidRPr="00653DB3">
              <w:rPr>
                <w:rFonts w:hint="eastAsia"/>
                <w:b/>
                <w:sz w:val="21"/>
              </w:rPr>
              <w:t xml:space="preserve"> </w:t>
            </w:r>
            <w:r w:rsidRPr="00653DB3">
              <w:rPr>
                <w:rFonts w:hint="eastAsia"/>
                <w:b/>
                <w:sz w:val="21"/>
              </w:rPr>
              <w:t>《饮食业油烟排放标准（试行）》（</w:t>
            </w:r>
            <w:r w:rsidRPr="00653DB3">
              <w:rPr>
                <w:rFonts w:hint="eastAsia"/>
                <w:b/>
                <w:sz w:val="21"/>
              </w:rPr>
              <w:t>GB18483-2001</w:t>
            </w:r>
            <w:r w:rsidRPr="00653DB3">
              <w:rPr>
                <w:rFonts w:hint="eastAsia"/>
                <w:b/>
                <w:sz w:val="21"/>
              </w:rPr>
              <w:t>）</w:t>
            </w:r>
          </w:p>
          <w:tbl>
            <w:tblPr>
              <w:tblStyle w:val="affe"/>
              <w:tblW w:w="0" w:type="auto"/>
              <w:tblLook w:val="04A0" w:firstRow="1" w:lastRow="0" w:firstColumn="1" w:lastColumn="0" w:noHBand="0" w:noVBand="1"/>
            </w:tblPr>
            <w:tblGrid>
              <w:gridCol w:w="2771"/>
              <w:gridCol w:w="1984"/>
              <w:gridCol w:w="1843"/>
              <w:gridCol w:w="1632"/>
            </w:tblGrid>
            <w:tr w:rsidR="00653DB3" w:rsidRPr="00653DB3" w14:paraId="5FC60095" w14:textId="77777777" w:rsidTr="005A7A54">
              <w:tc>
                <w:tcPr>
                  <w:tcW w:w="2771" w:type="dxa"/>
                </w:tcPr>
                <w:p w14:paraId="592E2644"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规模</w:t>
                  </w:r>
                </w:p>
              </w:tc>
              <w:tc>
                <w:tcPr>
                  <w:tcW w:w="1984" w:type="dxa"/>
                </w:tcPr>
                <w:p w14:paraId="5A7EE534"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小型</w:t>
                  </w:r>
                </w:p>
              </w:tc>
              <w:tc>
                <w:tcPr>
                  <w:tcW w:w="1843" w:type="dxa"/>
                </w:tcPr>
                <w:p w14:paraId="512BE850"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中型</w:t>
                  </w:r>
                </w:p>
              </w:tc>
              <w:tc>
                <w:tcPr>
                  <w:tcW w:w="1632" w:type="dxa"/>
                </w:tcPr>
                <w:p w14:paraId="1C7C1889"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大型</w:t>
                  </w:r>
                </w:p>
              </w:tc>
            </w:tr>
            <w:tr w:rsidR="00653DB3" w:rsidRPr="00653DB3" w14:paraId="112CEFAE" w14:textId="77777777" w:rsidTr="005A7A54">
              <w:tc>
                <w:tcPr>
                  <w:tcW w:w="2771" w:type="dxa"/>
                </w:tcPr>
                <w:p w14:paraId="4A11328A"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基准</w:t>
                  </w:r>
                  <w:proofErr w:type="gramStart"/>
                  <w:r w:rsidRPr="00653DB3">
                    <w:rPr>
                      <w:rFonts w:hint="eastAsia"/>
                      <w:sz w:val="21"/>
                    </w:rPr>
                    <w:t>灶头数</w:t>
                  </w:r>
                  <w:proofErr w:type="gramEnd"/>
                </w:p>
              </w:tc>
              <w:tc>
                <w:tcPr>
                  <w:tcW w:w="1984" w:type="dxa"/>
                </w:tcPr>
                <w:p w14:paraId="10CCACE1"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w:t>
                  </w:r>
                  <w:r w:rsidRPr="00653DB3">
                    <w:rPr>
                      <w:rFonts w:hint="eastAsia"/>
                      <w:sz w:val="21"/>
                    </w:rPr>
                    <w:t>1</w:t>
                  </w:r>
                  <w:r w:rsidRPr="00653DB3">
                    <w:rPr>
                      <w:rFonts w:hint="eastAsia"/>
                      <w:sz w:val="21"/>
                    </w:rPr>
                    <w:t>，＜</w:t>
                  </w:r>
                  <w:r w:rsidRPr="00653DB3">
                    <w:rPr>
                      <w:rFonts w:hint="eastAsia"/>
                      <w:sz w:val="21"/>
                    </w:rPr>
                    <w:t>3</w:t>
                  </w:r>
                </w:p>
              </w:tc>
              <w:tc>
                <w:tcPr>
                  <w:tcW w:w="1843" w:type="dxa"/>
                </w:tcPr>
                <w:p w14:paraId="1710F7ED"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w:t>
                  </w:r>
                  <w:r w:rsidRPr="00653DB3">
                    <w:rPr>
                      <w:rFonts w:hint="eastAsia"/>
                      <w:sz w:val="21"/>
                    </w:rPr>
                    <w:t>3</w:t>
                  </w:r>
                  <w:r w:rsidRPr="00653DB3">
                    <w:rPr>
                      <w:rFonts w:hint="eastAsia"/>
                      <w:sz w:val="21"/>
                    </w:rPr>
                    <w:t>，＜</w:t>
                  </w:r>
                  <w:r w:rsidRPr="00653DB3">
                    <w:rPr>
                      <w:rFonts w:hint="eastAsia"/>
                      <w:sz w:val="21"/>
                    </w:rPr>
                    <w:t>6</w:t>
                  </w:r>
                </w:p>
              </w:tc>
              <w:tc>
                <w:tcPr>
                  <w:tcW w:w="1632" w:type="dxa"/>
                </w:tcPr>
                <w:p w14:paraId="0103FDD1"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w:t>
                  </w:r>
                  <w:r w:rsidRPr="00653DB3">
                    <w:rPr>
                      <w:rFonts w:hint="eastAsia"/>
                      <w:sz w:val="21"/>
                    </w:rPr>
                    <w:t>6</w:t>
                  </w:r>
                </w:p>
              </w:tc>
            </w:tr>
            <w:tr w:rsidR="00653DB3" w:rsidRPr="00653DB3" w14:paraId="7D16D6EE" w14:textId="77777777" w:rsidTr="005A7A54">
              <w:tc>
                <w:tcPr>
                  <w:tcW w:w="2771" w:type="dxa"/>
                </w:tcPr>
                <w:p w14:paraId="03F394E5"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对应</w:t>
                  </w:r>
                  <w:proofErr w:type="gramStart"/>
                  <w:r w:rsidRPr="00653DB3">
                    <w:rPr>
                      <w:rFonts w:hint="eastAsia"/>
                      <w:sz w:val="21"/>
                    </w:rPr>
                    <w:t>灶头总</w:t>
                  </w:r>
                  <w:proofErr w:type="gramEnd"/>
                  <w:r w:rsidRPr="00653DB3">
                    <w:rPr>
                      <w:rFonts w:hint="eastAsia"/>
                      <w:sz w:val="21"/>
                    </w:rPr>
                    <w:t>功率</w:t>
                  </w:r>
                  <w:r w:rsidRPr="00653DB3">
                    <w:rPr>
                      <w:rFonts w:hint="eastAsia"/>
                      <w:sz w:val="21"/>
                    </w:rPr>
                    <w:t xml:space="preserve"> 10</w:t>
                  </w:r>
                  <w:r w:rsidRPr="00653DB3">
                    <w:rPr>
                      <w:rFonts w:hint="eastAsia"/>
                      <w:sz w:val="21"/>
                      <w:vertAlign w:val="superscript"/>
                    </w:rPr>
                    <w:t>8</w:t>
                  </w:r>
                  <w:r w:rsidRPr="00653DB3">
                    <w:rPr>
                      <w:rFonts w:hint="eastAsia"/>
                      <w:sz w:val="21"/>
                    </w:rPr>
                    <w:t>J/h</w:t>
                  </w:r>
                </w:p>
              </w:tc>
              <w:tc>
                <w:tcPr>
                  <w:tcW w:w="1984" w:type="dxa"/>
                  <w:vAlign w:val="center"/>
                </w:tcPr>
                <w:p w14:paraId="32A3DA64" w14:textId="77777777" w:rsidR="005E7C3F" w:rsidRPr="00653DB3" w:rsidRDefault="005E7C3F" w:rsidP="005A7A54">
                  <w:pPr>
                    <w:pStyle w:val="12"/>
                    <w:adjustRightInd w:val="0"/>
                    <w:spacing w:line="240" w:lineRule="auto"/>
                    <w:ind w:firstLine="0"/>
                    <w:jc w:val="center"/>
                    <w:rPr>
                      <w:sz w:val="21"/>
                    </w:rPr>
                  </w:pPr>
                  <w:r w:rsidRPr="00653DB3">
                    <w:rPr>
                      <w:rFonts w:hint="eastAsia"/>
                      <w:sz w:val="21"/>
                    </w:rPr>
                    <w:t>≥</w:t>
                  </w:r>
                  <w:r w:rsidRPr="00653DB3">
                    <w:rPr>
                      <w:rFonts w:hint="eastAsia"/>
                      <w:sz w:val="21"/>
                    </w:rPr>
                    <w:t>1.67</w:t>
                  </w:r>
                  <w:r w:rsidRPr="00653DB3">
                    <w:rPr>
                      <w:rFonts w:hint="eastAsia"/>
                      <w:sz w:val="21"/>
                    </w:rPr>
                    <w:t>，＜</w:t>
                  </w:r>
                  <w:r w:rsidRPr="00653DB3">
                    <w:rPr>
                      <w:rFonts w:hint="eastAsia"/>
                      <w:sz w:val="21"/>
                    </w:rPr>
                    <w:t>5.00</w:t>
                  </w:r>
                </w:p>
              </w:tc>
              <w:tc>
                <w:tcPr>
                  <w:tcW w:w="1843" w:type="dxa"/>
                  <w:vAlign w:val="center"/>
                </w:tcPr>
                <w:p w14:paraId="52FDEB35" w14:textId="77777777" w:rsidR="005E7C3F" w:rsidRPr="00653DB3" w:rsidRDefault="005E7C3F" w:rsidP="005A7A54">
                  <w:pPr>
                    <w:pStyle w:val="12"/>
                    <w:adjustRightInd w:val="0"/>
                    <w:spacing w:line="240" w:lineRule="auto"/>
                    <w:ind w:firstLine="0"/>
                    <w:jc w:val="center"/>
                    <w:rPr>
                      <w:sz w:val="21"/>
                    </w:rPr>
                  </w:pPr>
                  <w:r w:rsidRPr="00653DB3">
                    <w:rPr>
                      <w:rFonts w:hint="eastAsia"/>
                      <w:sz w:val="21"/>
                    </w:rPr>
                    <w:t>≥</w:t>
                  </w:r>
                  <w:r w:rsidRPr="00653DB3">
                    <w:rPr>
                      <w:rFonts w:hint="eastAsia"/>
                      <w:sz w:val="21"/>
                    </w:rPr>
                    <w:t>5.00</w:t>
                  </w:r>
                  <w:r w:rsidRPr="00653DB3">
                    <w:rPr>
                      <w:rFonts w:hint="eastAsia"/>
                      <w:sz w:val="21"/>
                    </w:rPr>
                    <w:t>，＜</w:t>
                  </w:r>
                  <w:r w:rsidRPr="00653DB3">
                    <w:rPr>
                      <w:rFonts w:hint="eastAsia"/>
                      <w:sz w:val="21"/>
                    </w:rPr>
                    <w:t>10</w:t>
                  </w:r>
                </w:p>
              </w:tc>
              <w:tc>
                <w:tcPr>
                  <w:tcW w:w="1632" w:type="dxa"/>
                  <w:vAlign w:val="center"/>
                </w:tcPr>
                <w:p w14:paraId="72352D46" w14:textId="77777777" w:rsidR="005E7C3F" w:rsidRPr="00653DB3" w:rsidRDefault="005E7C3F" w:rsidP="005A7A54">
                  <w:pPr>
                    <w:pStyle w:val="12"/>
                    <w:adjustRightInd w:val="0"/>
                    <w:spacing w:line="240" w:lineRule="auto"/>
                    <w:ind w:firstLine="0"/>
                    <w:jc w:val="center"/>
                    <w:rPr>
                      <w:sz w:val="21"/>
                    </w:rPr>
                  </w:pPr>
                  <w:r w:rsidRPr="00653DB3">
                    <w:rPr>
                      <w:rFonts w:hint="eastAsia"/>
                      <w:sz w:val="21"/>
                    </w:rPr>
                    <w:t>≥</w:t>
                  </w:r>
                  <w:r w:rsidRPr="00653DB3">
                    <w:rPr>
                      <w:rFonts w:hint="eastAsia"/>
                      <w:sz w:val="21"/>
                    </w:rPr>
                    <w:t>10</w:t>
                  </w:r>
                </w:p>
              </w:tc>
            </w:tr>
            <w:tr w:rsidR="00653DB3" w:rsidRPr="00653DB3" w14:paraId="0F0B1DF2" w14:textId="77777777" w:rsidTr="005A7A54">
              <w:tc>
                <w:tcPr>
                  <w:tcW w:w="2771" w:type="dxa"/>
                </w:tcPr>
                <w:p w14:paraId="70405614"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对应</w:t>
                  </w:r>
                  <w:proofErr w:type="gramStart"/>
                  <w:r w:rsidRPr="00653DB3">
                    <w:rPr>
                      <w:rFonts w:hint="eastAsia"/>
                      <w:sz w:val="21"/>
                    </w:rPr>
                    <w:t>排气罩灶面</w:t>
                  </w:r>
                  <w:proofErr w:type="gramEnd"/>
                  <w:r w:rsidRPr="00653DB3">
                    <w:rPr>
                      <w:rFonts w:hint="eastAsia"/>
                      <w:sz w:val="21"/>
                    </w:rPr>
                    <w:t>总投影面积（</w:t>
                  </w:r>
                  <w:r w:rsidRPr="00653DB3">
                    <w:rPr>
                      <w:rFonts w:hint="eastAsia"/>
                      <w:sz w:val="21"/>
                    </w:rPr>
                    <w:t>m</w:t>
                  </w:r>
                  <w:r w:rsidRPr="00653DB3">
                    <w:rPr>
                      <w:rFonts w:hint="eastAsia"/>
                      <w:sz w:val="21"/>
                      <w:vertAlign w:val="superscript"/>
                    </w:rPr>
                    <w:t>2</w:t>
                  </w:r>
                  <w:r w:rsidRPr="00653DB3">
                    <w:rPr>
                      <w:rFonts w:hint="eastAsia"/>
                      <w:sz w:val="21"/>
                    </w:rPr>
                    <w:t>）</w:t>
                  </w:r>
                </w:p>
              </w:tc>
              <w:tc>
                <w:tcPr>
                  <w:tcW w:w="1984" w:type="dxa"/>
                  <w:vAlign w:val="center"/>
                </w:tcPr>
                <w:p w14:paraId="6F333393" w14:textId="77777777" w:rsidR="005E7C3F" w:rsidRPr="00653DB3" w:rsidRDefault="005E7C3F" w:rsidP="005A7A54">
                  <w:pPr>
                    <w:pStyle w:val="12"/>
                    <w:adjustRightInd w:val="0"/>
                    <w:spacing w:line="240" w:lineRule="auto"/>
                    <w:ind w:firstLine="0"/>
                    <w:jc w:val="center"/>
                    <w:rPr>
                      <w:sz w:val="21"/>
                    </w:rPr>
                  </w:pPr>
                  <w:r w:rsidRPr="00653DB3">
                    <w:rPr>
                      <w:rFonts w:hint="eastAsia"/>
                      <w:sz w:val="21"/>
                    </w:rPr>
                    <w:t>≥</w:t>
                  </w:r>
                  <w:r w:rsidRPr="00653DB3">
                    <w:rPr>
                      <w:rFonts w:hint="eastAsia"/>
                      <w:sz w:val="21"/>
                    </w:rPr>
                    <w:t>1.1</w:t>
                  </w:r>
                  <w:r w:rsidRPr="00653DB3">
                    <w:rPr>
                      <w:rFonts w:hint="eastAsia"/>
                      <w:sz w:val="21"/>
                    </w:rPr>
                    <w:t>，＜</w:t>
                  </w:r>
                  <w:r w:rsidRPr="00653DB3">
                    <w:rPr>
                      <w:rFonts w:hint="eastAsia"/>
                      <w:sz w:val="21"/>
                    </w:rPr>
                    <w:t>3.3</w:t>
                  </w:r>
                </w:p>
              </w:tc>
              <w:tc>
                <w:tcPr>
                  <w:tcW w:w="1843" w:type="dxa"/>
                  <w:vAlign w:val="center"/>
                </w:tcPr>
                <w:p w14:paraId="1A4E876A" w14:textId="77777777" w:rsidR="005E7C3F" w:rsidRPr="00653DB3" w:rsidRDefault="005E7C3F" w:rsidP="005A7A54">
                  <w:pPr>
                    <w:pStyle w:val="12"/>
                    <w:adjustRightInd w:val="0"/>
                    <w:spacing w:line="240" w:lineRule="auto"/>
                    <w:ind w:firstLine="0"/>
                    <w:jc w:val="center"/>
                    <w:rPr>
                      <w:sz w:val="21"/>
                    </w:rPr>
                  </w:pPr>
                  <w:r w:rsidRPr="00653DB3">
                    <w:rPr>
                      <w:rFonts w:hint="eastAsia"/>
                      <w:sz w:val="21"/>
                    </w:rPr>
                    <w:t>≥</w:t>
                  </w:r>
                  <w:r w:rsidRPr="00653DB3">
                    <w:rPr>
                      <w:rFonts w:hint="eastAsia"/>
                      <w:sz w:val="21"/>
                    </w:rPr>
                    <w:t>3.3</w:t>
                  </w:r>
                  <w:r w:rsidRPr="00653DB3">
                    <w:rPr>
                      <w:rFonts w:hint="eastAsia"/>
                      <w:sz w:val="21"/>
                    </w:rPr>
                    <w:t>，＜</w:t>
                  </w:r>
                  <w:r w:rsidRPr="00653DB3">
                    <w:rPr>
                      <w:rFonts w:hint="eastAsia"/>
                      <w:sz w:val="21"/>
                    </w:rPr>
                    <w:t>6.6</w:t>
                  </w:r>
                </w:p>
              </w:tc>
              <w:tc>
                <w:tcPr>
                  <w:tcW w:w="1632" w:type="dxa"/>
                  <w:vAlign w:val="center"/>
                </w:tcPr>
                <w:p w14:paraId="51ADAE78" w14:textId="77777777" w:rsidR="005E7C3F" w:rsidRPr="00653DB3" w:rsidRDefault="005E7C3F" w:rsidP="005A7A54">
                  <w:pPr>
                    <w:pStyle w:val="12"/>
                    <w:adjustRightInd w:val="0"/>
                    <w:spacing w:line="240" w:lineRule="auto"/>
                    <w:ind w:firstLine="0"/>
                    <w:jc w:val="center"/>
                    <w:rPr>
                      <w:sz w:val="21"/>
                    </w:rPr>
                  </w:pPr>
                  <w:r w:rsidRPr="00653DB3">
                    <w:rPr>
                      <w:rFonts w:hint="eastAsia"/>
                      <w:sz w:val="21"/>
                    </w:rPr>
                    <w:t>≥</w:t>
                  </w:r>
                  <w:r w:rsidRPr="00653DB3">
                    <w:rPr>
                      <w:rFonts w:hint="eastAsia"/>
                      <w:sz w:val="21"/>
                    </w:rPr>
                    <w:t>6.6</w:t>
                  </w:r>
                </w:p>
              </w:tc>
            </w:tr>
            <w:tr w:rsidR="00653DB3" w:rsidRPr="00653DB3" w14:paraId="11718EDB" w14:textId="77777777" w:rsidTr="00D50D42">
              <w:tc>
                <w:tcPr>
                  <w:tcW w:w="2771" w:type="dxa"/>
                </w:tcPr>
                <w:p w14:paraId="3888730E"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最高允许排放浓度（</w:t>
                  </w:r>
                  <w:r w:rsidRPr="00653DB3">
                    <w:rPr>
                      <w:rFonts w:hint="eastAsia"/>
                      <w:sz w:val="21"/>
                    </w:rPr>
                    <w:t>mg/m</w:t>
                  </w:r>
                  <w:r w:rsidRPr="00653DB3">
                    <w:rPr>
                      <w:rFonts w:hint="eastAsia"/>
                      <w:sz w:val="21"/>
                      <w:vertAlign w:val="superscript"/>
                    </w:rPr>
                    <w:t>3</w:t>
                  </w:r>
                  <w:r w:rsidRPr="00653DB3">
                    <w:rPr>
                      <w:rFonts w:hint="eastAsia"/>
                      <w:sz w:val="21"/>
                    </w:rPr>
                    <w:t>）</w:t>
                  </w:r>
                </w:p>
              </w:tc>
              <w:tc>
                <w:tcPr>
                  <w:tcW w:w="5459" w:type="dxa"/>
                  <w:gridSpan w:val="3"/>
                </w:tcPr>
                <w:p w14:paraId="65B2A505" w14:textId="77777777" w:rsidR="005E7C3F" w:rsidRPr="00653DB3" w:rsidRDefault="005E7C3F" w:rsidP="00F443EB">
                  <w:pPr>
                    <w:pStyle w:val="12"/>
                    <w:adjustRightInd w:val="0"/>
                    <w:spacing w:line="240" w:lineRule="auto"/>
                    <w:ind w:firstLine="0"/>
                    <w:jc w:val="center"/>
                    <w:rPr>
                      <w:sz w:val="21"/>
                    </w:rPr>
                  </w:pPr>
                  <w:r w:rsidRPr="00653DB3">
                    <w:rPr>
                      <w:sz w:val="21"/>
                    </w:rPr>
                    <w:t>2.0</w:t>
                  </w:r>
                </w:p>
              </w:tc>
            </w:tr>
            <w:tr w:rsidR="00653DB3" w:rsidRPr="00653DB3" w14:paraId="21DB554C" w14:textId="77777777" w:rsidTr="005A7A54">
              <w:tc>
                <w:tcPr>
                  <w:tcW w:w="2771" w:type="dxa"/>
                </w:tcPr>
                <w:p w14:paraId="4C821976" w14:textId="77777777" w:rsidR="005E7C3F" w:rsidRPr="00653DB3" w:rsidRDefault="005E7C3F" w:rsidP="00F443EB">
                  <w:pPr>
                    <w:pStyle w:val="12"/>
                    <w:adjustRightInd w:val="0"/>
                    <w:spacing w:line="240" w:lineRule="auto"/>
                    <w:ind w:firstLine="0"/>
                    <w:jc w:val="center"/>
                    <w:rPr>
                      <w:sz w:val="21"/>
                    </w:rPr>
                  </w:pPr>
                  <w:r w:rsidRPr="00653DB3">
                    <w:rPr>
                      <w:rFonts w:hint="eastAsia"/>
                      <w:sz w:val="21"/>
                    </w:rPr>
                    <w:t>净化设施最低去除率（</w:t>
                  </w:r>
                  <w:r w:rsidRPr="00653DB3">
                    <w:rPr>
                      <w:rFonts w:hint="eastAsia"/>
                      <w:sz w:val="21"/>
                    </w:rPr>
                    <w:t>%</w:t>
                  </w:r>
                  <w:r w:rsidRPr="00653DB3">
                    <w:rPr>
                      <w:rFonts w:hint="eastAsia"/>
                      <w:sz w:val="21"/>
                    </w:rPr>
                    <w:t>）</w:t>
                  </w:r>
                </w:p>
              </w:tc>
              <w:tc>
                <w:tcPr>
                  <w:tcW w:w="1984" w:type="dxa"/>
                  <w:vAlign w:val="center"/>
                </w:tcPr>
                <w:p w14:paraId="36179CA8" w14:textId="77777777" w:rsidR="005E7C3F" w:rsidRPr="00653DB3" w:rsidRDefault="005E7C3F" w:rsidP="005A7A54">
                  <w:pPr>
                    <w:pStyle w:val="12"/>
                    <w:adjustRightInd w:val="0"/>
                    <w:spacing w:line="240" w:lineRule="auto"/>
                    <w:ind w:firstLine="0"/>
                    <w:jc w:val="center"/>
                    <w:rPr>
                      <w:sz w:val="21"/>
                    </w:rPr>
                  </w:pPr>
                  <w:r w:rsidRPr="00653DB3">
                    <w:rPr>
                      <w:sz w:val="21"/>
                    </w:rPr>
                    <w:t>60</w:t>
                  </w:r>
                </w:p>
              </w:tc>
              <w:tc>
                <w:tcPr>
                  <w:tcW w:w="1843" w:type="dxa"/>
                  <w:vAlign w:val="center"/>
                </w:tcPr>
                <w:p w14:paraId="42E1BC3D" w14:textId="77777777" w:rsidR="005E7C3F" w:rsidRPr="00653DB3" w:rsidRDefault="005E7C3F" w:rsidP="005A7A54">
                  <w:pPr>
                    <w:pStyle w:val="12"/>
                    <w:adjustRightInd w:val="0"/>
                    <w:spacing w:line="240" w:lineRule="auto"/>
                    <w:ind w:firstLine="0"/>
                    <w:jc w:val="center"/>
                    <w:rPr>
                      <w:sz w:val="21"/>
                    </w:rPr>
                  </w:pPr>
                  <w:r w:rsidRPr="00653DB3">
                    <w:rPr>
                      <w:sz w:val="21"/>
                    </w:rPr>
                    <w:t>75</w:t>
                  </w:r>
                </w:p>
              </w:tc>
              <w:tc>
                <w:tcPr>
                  <w:tcW w:w="1632" w:type="dxa"/>
                  <w:vAlign w:val="center"/>
                </w:tcPr>
                <w:p w14:paraId="68FF3684" w14:textId="77777777" w:rsidR="005E7C3F" w:rsidRPr="00653DB3" w:rsidRDefault="005E7C3F" w:rsidP="005A7A54">
                  <w:pPr>
                    <w:pStyle w:val="12"/>
                    <w:adjustRightInd w:val="0"/>
                    <w:spacing w:line="240" w:lineRule="auto"/>
                    <w:ind w:firstLine="0"/>
                    <w:jc w:val="center"/>
                    <w:rPr>
                      <w:sz w:val="21"/>
                    </w:rPr>
                  </w:pPr>
                  <w:r w:rsidRPr="00653DB3">
                    <w:rPr>
                      <w:sz w:val="21"/>
                    </w:rPr>
                    <w:t>85</w:t>
                  </w:r>
                </w:p>
              </w:tc>
            </w:tr>
          </w:tbl>
          <w:p w14:paraId="47DDE97C" w14:textId="77777777" w:rsidR="005E7C3F" w:rsidRPr="00653DB3" w:rsidRDefault="005E7C3F" w:rsidP="00825C62">
            <w:pPr>
              <w:pStyle w:val="12"/>
              <w:adjustRightInd w:val="0"/>
              <w:spacing w:line="350" w:lineRule="auto"/>
              <w:ind w:firstLineChars="200" w:firstLine="480"/>
            </w:pPr>
            <w:r w:rsidRPr="00653DB3">
              <w:rPr>
                <w:rFonts w:hint="eastAsia"/>
              </w:rPr>
              <w:t>项目污水处理过程产生的恶臭污染物有组织排放执行《恶臭污染物排放标准》（</w:t>
            </w:r>
            <w:r w:rsidRPr="00653DB3">
              <w:rPr>
                <w:rFonts w:hint="eastAsia"/>
              </w:rPr>
              <w:t>GB14554-93</w:t>
            </w:r>
            <w:r w:rsidRPr="00653DB3">
              <w:rPr>
                <w:rFonts w:hint="eastAsia"/>
              </w:rPr>
              <w:t>）</w:t>
            </w:r>
            <w:r w:rsidRPr="00653DB3">
              <w:rPr>
                <w:rFonts w:eastAsiaTheme="minorEastAsia" w:hint="eastAsia"/>
                <w:bCs/>
              </w:rPr>
              <w:t>表</w:t>
            </w:r>
            <w:r w:rsidRPr="00653DB3">
              <w:rPr>
                <w:rFonts w:eastAsiaTheme="minorEastAsia" w:hint="eastAsia"/>
                <w:bCs/>
              </w:rPr>
              <w:t>2</w:t>
            </w:r>
            <w:r w:rsidRPr="00653DB3">
              <w:rPr>
                <w:rFonts w:eastAsiaTheme="minorEastAsia" w:hint="eastAsia"/>
                <w:bCs/>
              </w:rPr>
              <w:t>中的相应标准</w:t>
            </w:r>
            <w:r w:rsidRPr="00653DB3">
              <w:rPr>
                <w:rFonts w:hint="eastAsia"/>
              </w:rPr>
              <w:t>，无组织排放执行《恶臭污染物排放标准》（</w:t>
            </w:r>
            <w:r w:rsidRPr="00653DB3">
              <w:rPr>
                <w:rFonts w:hint="eastAsia"/>
              </w:rPr>
              <w:t>GB14554-93</w:t>
            </w:r>
            <w:r w:rsidRPr="00653DB3">
              <w:rPr>
                <w:rFonts w:hint="eastAsia"/>
              </w:rPr>
              <w:t>）</w:t>
            </w:r>
            <w:r w:rsidRPr="00653DB3">
              <w:rPr>
                <w:rFonts w:eastAsiaTheme="minorEastAsia" w:hint="eastAsia"/>
                <w:bCs/>
              </w:rPr>
              <w:t>表</w:t>
            </w:r>
            <w:r w:rsidRPr="00653DB3">
              <w:rPr>
                <w:rFonts w:eastAsiaTheme="minorEastAsia" w:hint="eastAsia"/>
                <w:bCs/>
              </w:rPr>
              <w:t>1</w:t>
            </w:r>
            <w:r w:rsidRPr="00653DB3">
              <w:rPr>
                <w:rFonts w:eastAsiaTheme="minorEastAsia" w:hint="eastAsia"/>
                <w:bCs/>
              </w:rPr>
              <w:t>中的二级标准</w:t>
            </w:r>
            <w:r w:rsidRPr="00653DB3">
              <w:rPr>
                <w:rFonts w:hint="eastAsia"/>
              </w:rPr>
              <w:t>。同时医院污水站周边的恶臭气体也需满足《医疗机构水污染物排放标准》（</w:t>
            </w:r>
            <w:r w:rsidRPr="00653DB3">
              <w:rPr>
                <w:rFonts w:hint="eastAsia"/>
              </w:rPr>
              <w:t>GB18466-2005</w:t>
            </w:r>
            <w:r w:rsidRPr="00653DB3">
              <w:rPr>
                <w:rFonts w:hint="eastAsia"/>
              </w:rPr>
              <w:t>）表</w:t>
            </w:r>
            <w:r w:rsidRPr="00653DB3">
              <w:rPr>
                <w:rFonts w:hint="eastAsia"/>
              </w:rPr>
              <w:t>3</w:t>
            </w:r>
            <w:r w:rsidRPr="00653DB3">
              <w:rPr>
                <w:rFonts w:hint="eastAsia"/>
              </w:rPr>
              <w:t>中的相关规定浓度，具体见表</w:t>
            </w:r>
            <w:r w:rsidRPr="00653DB3">
              <w:rPr>
                <w:rFonts w:hint="eastAsia"/>
              </w:rPr>
              <w:t>4-8</w:t>
            </w:r>
            <w:r w:rsidRPr="00653DB3">
              <w:rPr>
                <w:rFonts w:hint="eastAsia"/>
              </w:rPr>
              <w:t>和表</w:t>
            </w:r>
            <w:r w:rsidRPr="00653DB3">
              <w:rPr>
                <w:rFonts w:hint="eastAsia"/>
              </w:rPr>
              <w:t>4-9</w:t>
            </w:r>
            <w:r w:rsidRPr="00653DB3">
              <w:rPr>
                <w:rFonts w:hint="eastAsia"/>
              </w:rPr>
              <w:t>。</w:t>
            </w:r>
          </w:p>
          <w:p w14:paraId="27531756" w14:textId="77777777" w:rsidR="00825C62" w:rsidRPr="00653DB3" w:rsidRDefault="00825C62" w:rsidP="00825C62">
            <w:pPr>
              <w:pStyle w:val="12"/>
              <w:adjustRightInd w:val="0"/>
              <w:spacing w:line="240" w:lineRule="auto"/>
              <w:ind w:firstLineChars="200" w:firstLine="422"/>
              <w:jc w:val="center"/>
              <w:rPr>
                <w:b/>
                <w:sz w:val="21"/>
              </w:rPr>
            </w:pPr>
            <w:r w:rsidRPr="00653DB3">
              <w:rPr>
                <w:b/>
                <w:sz w:val="21"/>
              </w:rPr>
              <w:t>表</w:t>
            </w:r>
            <w:r w:rsidRPr="00653DB3">
              <w:rPr>
                <w:b/>
                <w:sz w:val="21"/>
              </w:rPr>
              <w:t>4-8</w:t>
            </w:r>
            <w:r w:rsidRPr="00653DB3">
              <w:rPr>
                <w:rFonts w:hint="eastAsia"/>
                <w:b/>
                <w:sz w:val="21"/>
              </w:rPr>
              <w:t xml:space="preserve">  </w:t>
            </w:r>
            <w:r w:rsidRPr="00653DB3">
              <w:rPr>
                <w:rFonts w:hint="eastAsia"/>
                <w:b/>
                <w:sz w:val="21"/>
              </w:rPr>
              <w:t>《恶臭污染物排放标准》（</w:t>
            </w:r>
            <w:r w:rsidRPr="00653DB3">
              <w:rPr>
                <w:rFonts w:hint="eastAsia"/>
                <w:b/>
                <w:sz w:val="21"/>
              </w:rPr>
              <w:t>GB14554-93</w:t>
            </w:r>
            <w:r w:rsidRPr="00653DB3">
              <w:rPr>
                <w:rFonts w:hint="eastAsia"/>
                <w:b/>
                <w:sz w:val="21"/>
              </w:rPr>
              <w:t>）</w:t>
            </w:r>
          </w:p>
          <w:tbl>
            <w:tblPr>
              <w:tblStyle w:val="affe"/>
              <w:tblW w:w="0" w:type="auto"/>
              <w:tblInd w:w="105" w:type="dxa"/>
              <w:tblLook w:val="04A0" w:firstRow="1" w:lastRow="0" w:firstColumn="1" w:lastColumn="0" w:noHBand="0" w:noVBand="1"/>
            </w:tblPr>
            <w:tblGrid>
              <w:gridCol w:w="1548"/>
              <w:gridCol w:w="2111"/>
              <w:gridCol w:w="1870"/>
              <w:gridCol w:w="2629"/>
            </w:tblGrid>
            <w:tr w:rsidR="00653DB3" w:rsidRPr="00653DB3" w14:paraId="0EEE9300" w14:textId="77777777" w:rsidTr="008D7F4A">
              <w:trPr>
                <w:trHeight w:val="244"/>
              </w:trPr>
              <w:tc>
                <w:tcPr>
                  <w:tcW w:w="1548" w:type="dxa"/>
                  <w:vMerge w:val="restart"/>
                  <w:vAlign w:val="center"/>
                </w:tcPr>
                <w:p w14:paraId="39B2F730" w14:textId="77777777" w:rsidR="00825C62" w:rsidRPr="00653DB3" w:rsidRDefault="00825C62" w:rsidP="008D7F4A">
                  <w:pPr>
                    <w:pStyle w:val="12"/>
                    <w:adjustRightInd w:val="0"/>
                    <w:spacing w:line="240" w:lineRule="auto"/>
                    <w:ind w:firstLine="0"/>
                    <w:jc w:val="center"/>
                    <w:rPr>
                      <w:b/>
                      <w:sz w:val="21"/>
                    </w:rPr>
                  </w:pPr>
                  <w:r w:rsidRPr="00653DB3">
                    <w:rPr>
                      <w:rFonts w:hint="eastAsia"/>
                      <w:b/>
                      <w:sz w:val="21"/>
                    </w:rPr>
                    <w:t>废气</w:t>
                  </w:r>
                </w:p>
              </w:tc>
              <w:tc>
                <w:tcPr>
                  <w:tcW w:w="3981" w:type="dxa"/>
                  <w:gridSpan w:val="2"/>
                </w:tcPr>
                <w:p w14:paraId="21C1C814" w14:textId="77777777" w:rsidR="00825C62" w:rsidRPr="00653DB3" w:rsidRDefault="00825C62" w:rsidP="008D7F4A">
                  <w:pPr>
                    <w:pStyle w:val="12"/>
                    <w:adjustRightInd w:val="0"/>
                    <w:spacing w:line="240" w:lineRule="auto"/>
                    <w:ind w:firstLine="0"/>
                    <w:jc w:val="center"/>
                    <w:rPr>
                      <w:b/>
                      <w:sz w:val="21"/>
                    </w:rPr>
                  </w:pPr>
                  <w:r w:rsidRPr="00653DB3">
                    <w:rPr>
                      <w:rFonts w:hint="eastAsia"/>
                      <w:b/>
                      <w:sz w:val="21"/>
                    </w:rPr>
                    <w:t>排放量（</w:t>
                  </w:r>
                  <w:r w:rsidRPr="00653DB3">
                    <w:rPr>
                      <w:rFonts w:hint="eastAsia"/>
                      <w:b/>
                      <w:sz w:val="21"/>
                    </w:rPr>
                    <w:t>kg/h</w:t>
                  </w:r>
                  <w:r w:rsidRPr="00653DB3">
                    <w:rPr>
                      <w:rFonts w:hint="eastAsia"/>
                      <w:b/>
                      <w:sz w:val="21"/>
                    </w:rPr>
                    <w:t>）</w:t>
                  </w:r>
                </w:p>
              </w:tc>
              <w:tc>
                <w:tcPr>
                  <w:tcW w:w="2629" w:type="dxa"/>
                  <w:vMerge w:val="restart"/>
                  <w:vAlign w:val="center"/>
                </w:tcPr>
                <w:p w14:paraId="2225605D" w14:textId="77777777" w:rsidR="00825C62" w:rsidRPr="00653DB3" w:rsidRDefault="00825C62" w:rsidP="008D7F4A">
                  <w:pPr>
                    <w:pStyle w:val="12"/>
                    <w:adjustRightInd w:val="0"/>
                    <w:spacing w:line="240" w:lineRule="auto"/>
                    <w:ind w:firstLine="0"/>
                    <w:jc w:val="center"/>
                    <w:rPr>
                      <w:b/>
                      <w:sz w:val="21"/>
                    </w:rPr>
                  </w:pPr>
                  <w:r w:rsidRPr="00653DB3">
                    <w:rPr>
                      <w:rFonts w:hint="eastAsia"/>
                      <w:b/>
                      <w:sz w:val="21"/>
                    </w:rPr>
                    <w:t>厂界浓度限值（</w:t>
                  </w:r>
                  <w:r w:rsidRPr="00653DB3">
                    <w:rPr>
                      <w:rFonts w:hint="eastAsia"/>
                      <w:b/>
                      <w:sz w:val="21"/>
                    </w:rPr>
                    <w:t>mg/m</w:t>
                  </w:r>
                  <w:r w:rsidRPr="00653DB3">
                    <w:rPr>
                      <w:rFonts w:hint="eastAsia"/>
                      <w:b/>
                      <w:sz w:val="21"/>
                      <w:vertAlign w:val="superscript"/>
                    </w:rPr>
                    <w:t>3</w:t>
                  </w:r>
                  <w:r w:rsidRPr="00653DB3">
                    <w:rPr>
                      <w:rFonts w:hint="eastAsia"/>
                      <w:b/>
                      <w:sz w:val="21"/>
                    </w:rPr>
                    <w:t>）</w:t>
                  </w:r>
                </w:p>
              </w:tc>
            </w:tr>
            <w:tr w:rsidR="00653DB3" w:rsidRPr="00653DB3" w14:paraId="6543FA46" w14:textId="77777777" w:rsidTr="008D7F4A">
              <w:trPr>
                <w:trHeight w:val="231"/>
              </w:trPr>
              <w:tc>
                <w:tcPr>
                  <w:tcW w:w="1548" w:type="dxa"/>
                  <w:vMerge/>
                </w:tcPr>
                <w:p w14:paraId="718A17DA" w14:textId="77777777" w:rsidR="00825C62" w:rsidRPr="00653DB3" w:rsidRDefault="00825C62" w:rsidP="008D7F4A">
                  <w:pPr>
                    <w:pStyle w:val="12"/>
                    <w:adjustRightInd w:val="0"/>
                    <w:spacing w:line="240" w:lineRule="auto"/>
                    <w:ind w:firstLine="0"/>
                    <w:jc w:val="center"/>
                    <w:rPr>
                      <w:sz w:val="21"/>
                    </w:rPr>
                  </w:pPr>
                </w:p>
              </w:tc>
              <w:tc>
                <w:tcPr>
                  <w:tcW w:w="2111" w:type="dxa"/>
                </w:tcPr>
                <w:p w14:paraId="59C1F084" w14:textId="77777777" w:rsidR="00825C62" w:rsidRPr="00653DB3" w:rsidRDefault="00825C62" w:rsidP="008D7F4A">
                  <w:pPr>
                    <w:pStyle w:val="12"/>
                    <w:adjustRightInd w:val="0"/>
                    <w:spacing w:line="240" w:lineRule="auto"/>
                    <w:ind w:firstLine="0"/>
                    <w:jc w:val="center"/>
                    <w:rPr>
                      <w:b/>
                      <w:sz w:val="21"/>
                    </w:rPr>
                  </w:pPr>
                  <w:r w:rsidRPr="00653DB3">
                    <w:rPr>
                      <w:rFonts w:hint="eastAsia"/>
                      <w:b/>
                      <w:sz w:val="21"/>
                    </w:rPr>
                    <w:t>排气筒高度（</w:t>
                  </w:r>
                  <w:r w:rsidRPr="00653DB3">
                    <w:rPr>
                      <w:rFonts w:hint="eastAsia"/>
                      <w:b/>
                      <w:sz w:val="21"/>
                    </w:rPr>
                    <w:t>m</w:t>
                  </w:r>
                  <w:r w:rsidRPr="00653DB3">
                    <w:rPr>
                      <w:rFonts w:hint="eastAsia"/>
                      <w:b/>
                      <w:sz w:val="21"/>
                    </w:rPr>
                    <w:t>）</w:t>
                  </w:r>
                </w:p>
              </w:tc>
              <w:tc>
                <w:tcPr>
                  <w:tcW w:w="1870" w:type="dxa"/>
                  <w:vAlign w:val="center"/>
                </w:tcPr>
                <w:p w14:paraId="0034EE92" w14:textId="77777777" w:rsidR="00825C62" w:rsidRPr="00653DB3" w:rsidRDefault="00825C62" w:rsidP="008D7F4A">
                  <w:pPr>
                    <w:pStyle w:val="12"/>
                    <w:adjustRightInd w:val="0"/>
                    <w:spacing w:line="240" w:lineRule="auto"/>
                    <w:ind w:firstLine="0"/>
                    <w:jc w:val="center"/>
                    <w:rPr>
                      <w:b/>
                      <w:sz w:val="21"/>
                    </w:rPr>
                  </w:pPr>
                  <w:r w:rsidRPr="00653DB3">
                    <w:rPr>
                      <w:rFonts w:hint="eastAsia"/>
                      <w:b/>
                      <w:sz w:val="21"/>
                    </w:rPr>
                    <w:t>标准限值</w:t>
                  </w:r>
                </w:p>
              </w:tc>
              <w:tc>
                <w:tcPr>
                  <w:tcW w:w="2629" w:type="dxa"/>
                  <w:vMerge/>
                </w:tcPr>
                <w:p w14:paraId="09B0F8C3" w14:textId="77777777" w:rsidR="00825C62" w:rsidRPr="00653DB3" w:rsidRDefault="00825C62" w:rsidP="008D7F4A">
                  <w:pPr>
                    <w:pStyle w:val="12"/>
                    <w:adjustRightInd w:val="0"/>
                    <w:spacing w:line="240" w:lineRule="auto"/>
                    <w:ind w:firstLine="0"/>
                    <w:jc w:val="center"/>
                    <w:rPr>
                      <w:sz w:val="21"/>
                    </w:rPr>
                  </w:pPr>
                </w:p>
              </w:tc>
            </w:tr>
            <w:tr w:rsidR="00653DB3" w:rsidRPr="00653DB3" w14:paraId="3FDDA245" w14:textId="77777777" w:rsidTr="008D7F4A">
              <w:tc>
                <w:tcPr>
                  <w:tcW w:w="1548" w:type="dxa"/>
                  <w:vAlign w:val="center"/>
                </w:tcPr>
                <w:p w14:paraId="7BE548CD"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硫化氢</w:t>
                  </w:r>
                </w:p>
              </w:tc>
              <w:tc>
                <w:tcPr>
                  <w:tcW w:w="2111" w:type="dxa"/>
                  <w:vAlign w:val="center"/>
                </w:tcPr>
                <w:p w14:paraId="2626DB48"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15</w:t>
                  </w:r>
                </w:p>
              </w:tc>
              <w:tc>
                <w:tcPr>
                  <w:tcW w:w="1870" w:type="dxa"/>
                  <w:vAlign w:val="center"/>
                </w:tcPr>
                <w:p w14:paraId="3BB727E8"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0.33</w:t>
                  </w:r>
                </w:p>
              </w:tc>
              <w:tc>
                <w:tcPr>
                  <w:tcW w:w="2629" w:type="dxa"/>
                </w:tcPr>
                <w:p w14:paraId="7C82C572"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0.06</w:t>
                  </w:r>
                </w:p>
              </w:tc>
            </w:tr>
            <w:tr w:rsidR="00653DB3" w:rsidRPr="00653DB3" w14:paraId="40C4EC13" w14:textId="77777777" w:rsidTr="008D7F4A">
              <w:tc>
                <w:tcPr>
                  <w:tcW w:w="1548" w:type="dxa"/>
                  <w:vAlign w:val="center"/>
                </w:tcPr>
                <w:p w14:paraId="34A714A6"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氨</w:t>
                  </w:r>
                </w:p>
              </w:tc>
              <w:tc>
                <w:tcPr>
                  <w:tcW w:w="2111" w:type="dxa"/>
                  <w:vAlign w:val="center"/>
                </w:tcPr>
                <w:p w14:paraId="08CFE725"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15</w:t>
                  </w:r>
                </w:p>
              </w:tc>
              <w:tc>
                <w:tcPr>
                  <w:tcW w:w="1870" w:type="dxa"/>
                  <w:vAlign w:val="center"/>
                </w:tcPr>
                <w:p w14:paraId="2AE32AD1"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4.9</w:t>
                  </w:r>
                </w:p>
              </w:tc>
              <w:tc>
                <w:tcPr>
                  <w:tcW w:w="2629" w:type="dxa"/>
                </w:tcPr>
                <w:p w14:paraId="67EE6C7D"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1.5</w:t>
                  </w:r>
                </w:p>
              </w:tc>
            </w:tr>
            <w:tr w:rsidR="00653DB3" w:rsidRPr="00653DB3" w14:paraId="15BE3DD7" w14:textId="77777777" w:rsidTr="008D7F4A">
              <w:tc>
                <w:tcPr>
                  <w:tcW w:w="1548" w:type="dxa"/>
                  <w:vAlign w:val="center"/>
                </w:tcPr>
                <w:p w14:paraId="5DA1679F"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臭气浓度</w:t>
                  </w:r>
                </w:p>
              </w:tc>
              <w:tc>
                <w:tcPr>
                  <w:tcW w:w="2111" w:type="dxa"/>
                  <w:vAlign w:val="center"/>
                </w:tcPr>
                <w:p w14:paraId="14112CFC"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15</w:t>
                  </w:r>
                </w:p>
              </w:tc>
              <w:tc>
                <w:tcPr>
                  <w:tcW w:w="1870" w:type="dxa"/>
                  <w:vAlign w:val="center"/>
                </w:tcPr>
                <w:p w14:paraId="71F77A70"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2000</w:t>
                  </w:r>
                  <w:r w:rsidRPr="00653DB3">
                    <w:rPr>
                      <w:rFonts w:hint="eastAsia"/>
                      <w:sz w:val="21"/>
                    </w:rPr>
                    <w:t>（无量纲）</w:t>
                  </w:r>
                </w:p>
              </w:tc>
              <w:tc>
                <w:tcPr>
                  <w:tcW w:w="2629" w:type="dxa"/>
                </w:tcPr>
                <w:p w14:paraId="3E21120C" w14:textId="77777777" w:rsidR="00825C62" w:rsidRPr="00653DB3" w:rsidRDefault="00825C62" w:rsidP="008D7F4A">
                  <w:pPr>
                    <w:pStyle w:val="12"/>
                    <w:adjustRightInd w:val="0"/>
                    <w:spacing w:line="240" w:lineRule="auto"/>
                    <w:ind w:firstLine="0"/>
                    <w:jc w:val="center"/>
                    <w:rPr>
                      <w:sz w:val="21"/>
                    </w:rPr>
                  </w:pPr>
                  <w:r w:rsidRPr="00653DB3">
                    <w:rPr>
                      <w:rFonts w:hint="eastAsia"/>
                      <w:sz w:val="21"/>
                    </w:rPr>
                    <w:t>20</w:t>
                  </w:r>
                  <w:r w:rsidRPr="00653DB3">
                    <w:rPr>
                      <w:rFonts w:hint="eastAsia"/>
                      <w:sz w:val="21"/>
                    </w:rPr>
                    <w:t>（无量纲）</w:t>
                  </w:r>
                </w:p>
              </w:tc>
            </w:tr>
          </w:tbl>
          <w:p w14:paraId="5B32A7DE" w14:textId="1A0FF1DA" w:rsidR="00825C62" w:rsidRPr="00653DB3" w:rsidRDefault="00825C62" w:rsidP="00825C62">
            <w:pPr>
              <w:pStyle w:val="12"/>
              <w:adjustRightInd w:val="0"/>
              <w:spacing w:line="350" w:lineRule="auto"/>
              <w:ind w:firstLineChars="200" w:firstLine="480"/>
            </w:pPr>
          </w:p>
        </w:tc>
      </w:tr>
      <w:tr w:rsidR="00653DB3" w:rsidRPr="00653DB3" w14:paraId="4FC00C03" w14:textId="77777777" w:rsidTr="00337B40">
        <w:trPr>
          <w:trHeight w:hRule="exact" w:val="13611"/>
          <w:jc w:val="center"/>
        </w:trPr>
        <w:tc>
          <w:tcPr>
            <w:tcW w:w="457" w:type="dxa"/>
            <w:vAlign w:val="center"/>
          </w:tcPr>
          <w:p w14:paraId="792D4AE0" w14:textId="77777777" w:rsidR="00825C62" w:rsidRPr="00653DB3" w:rsidRDefault="00825C62" w:rsidP="00825C62">
            <w:pPr>
              <w:pStyle w:val="af9"/>
              <w:tabs>
                <w:tab w:val="left" w:pos="5400"/>
              </w:tabs>
              <w:spacing w:beforeLines="0" w:afterLines="0" w:line="360" w:lineRule="auto"/>
              <w:rPr>
                <w:rFonts w:eastAsia="宋体"/>
                <w:b/>
                <w:kern w:val="2"/>
              </w:rPr>
            </w:pPr>
            <w:bookmarkStart w:id="23" w:name="_Toc199814214"/>
            <w:bookmarkStart w:id="24" w:name="_Toc294082156"/>
            <w:bookmarkStart w:id="25" w:name="_Toc303260177"/>
            <w:bookmarkStart w:id="26" w:name="_Toc313019364"/>
            <w:bookmarkStart w:id="27" w:name="_Toc313019463"/>
            <w:proofErr w:type="gramStart"/>
            <w:r w:rsidRPr="00653DB3">
              <w:rPr>
                <w:rFonts w:eastAsia="宋体"/>
                <w:b/>
                <w:kern w:val="2"/>
              </w:rPr>
              <w:lastRenderedPageBreak/>
              <w:t>污</w:t>
            </w:r>
            <w:proofErr w:type="gramEnd"/>
          </w:p>
          <w:p w14:paraId="599E5A2D" w14:textId="77777777" w:rsidR="00825C62" w:rsidRPr="00653DB3" w:rsidRDefault="00825C62" w:rsidP="00825C62">
            <w:pPr>
              <w:pStyle w:val="af9"/>
              <w:tabs>
                <w:tab w:val="left" w:pos="5400"/>
              </w:tabs>
              <w:spacing w:beforeLines="0" w:afterLines="0" w:line="360" w:lineRule="auto"/>
              <w:rPr>
                <w:rFonts w:eastAsia="宋体"/>
                <w:b/>
                <w:kern w:val="2"/>
              </w:rPr>
            </w:pPr>
            <w:r w:rsidRPr="00653DB3">
              <w:rPr>
                <w:rFonts w:eastAsia="宋体"/>
                <w:b/>
                <w:kern w:val="2"/>
              </w:rPr>
              <w:t>染</w:t>
            </w:r>
          </w:p>
          <w:p w14:paraId="2AF65248" w14:textId="77777777" w:rsidR="00825C62" w:rsidRPr="00653DB3" w:rsidRDefault="00825C62" w:rsidP="00825C62">
            <w:pPr>
              <w:pStyle w:val="af9"/>
              <w:tabs>
                <w:tab w:val="left" w:pos="5400"/>
              </w:tabs>
              <w:spacing w:beforeLines="0" w:afterLines="0" w:line="360" w:lineRule="auto"/>
              <w:rPr>
                <w:rFonts w:eastAsia="宋体"/>
                <w:b/>
                <w:kern w:val="2"/>
              </w:rPr>
            </w:pPr>
            <w:r w:rsidRPr="00653DB3">
              <w:rPr>
                <w:rFonts w:eastAsia="宋体"/>
                <w:b/>
                <w:kern w:val="2"/>
              </w:rPr>
              <w:t>物</w:t>
            </w:r>
          </w:p>
          <w:p w14:paraId="46BF5724" w14:textId="77777777" w:rsidR="00825C62" w:rsidRPr="00653DB3" w:rsidRDefault="00825C62" w:rsidP="00825C62">
            <w:pPr>
              <w:pStyle w:val="af9"/>
              <w:tabs>
                <w:tab w:val="left" w:pos="5400"/>
              </w:tabs>
              <w:spacing w:beforeLines="0" w:afterLines="0" w:line="360" w:lineRule="auto"/>
              <w:rPr>
                <w:rFonts w:eastAsia="宋体"/>
                <w:b/>
                <w:kern w:val="2"/>
              </w:rPr>
            </w:pPr>
            <w:r w:rsidRPr="00653DB3">
              <w:rPr>
                <w:rFonts w:eastAsia="宋体"/>
                <w:b/>
                <w:kern w:val="2"/>
              </w:rPr>
              <w:t>排</w:t>
            </w:r>
          </w:p>
          <w:p w14:paraId="357EE8C1" w14:textId="77777777" w:rsidR="00825C62" w:rsidRPr="00653DB3" w:rsidRDefault="00825C62" w:rsidP="00825C62">
            <w:pPr>
              <w:pStyle w:val="af9"/>
              <w:tabs>
                <w:tab w:val="left" w:pos="5400"/>
              </w:tabs>
              <w:spacing w:beforeLines="0" w:afterLines="0" w:line="360" w:lineRule="auto"/>
              <w:rPr>
                <w:rFonts w:eastAsia="宋体"/>
                <w:b/>
                <w:kern w:val="2"/>
              </w:rPr>
            </w:pPr>
            <w:r w:rsidRPr="00653DB3">
              <w:rPr>
                <w:rFonts w:eastAsia="宋体"/>
                <w:b/>
                <w:kern w:val="2"/>
              </w:rPr>
              <w:t>放</w:t>
            </w:r>
          </w:p>
          <w:p w14:paraId="60B4046F" w14:textId="77777777" w:rsidR="00825C62" w:rsidRPr="00653DB3" w:rsidRDefault="00825C62" w:rsidP="00825C62">
            <w:pPr>
              <w:pStyle w:val="af9"/>
              <w:tabs>
                <w:tab w:val="left" w:pos="5400"/>
              </w:tabs>
              <w:spacing w:beforeLines="0" w:afterLines="0" w:line="360" w:lineRule="auto"/>
              <w:rPr>
                <w:rFonts w:eastAsia="宋体"/>
                <w:b/>
                <w:kern w:val="2"/>
              </w:rPr>
            </w:pPr>
            <w:r w:rsidRPr="00653DB3">
              <w:rPr>
                <w:rFonts w:eastAsia="宋体"/>
                <w:b/>
                <w:kern w:val="2"/>
              </w:rPr>
              <w:t>标</w:t>
            </w:r>
          </w:p>
          <w:p w14:paraId="7803D64D" w14:textId="751B0BBC" w:rsidR="00EA26D6" w:rsidRPr="00653DB3" w:rsidRDefault="00825C62" w:rsidP="00825C62">
            <w:r w:rsidRPr="00653DB3">
              <w:rPr>
                <w:b/>
              </w:rPr>
              <w:t>准</w:t>
            </w:r>
          </w:p>
        </w:tc>
        <w:tc>
          <w:tcPr>
            <w:tcW w:w="8489" w:type="dxa"/>
          </w:tcPr>
          <w:p w14:paraId="3E716EBD" w14:textId="77777777" w:rsidR="00EA26D6" w:rsidRPr="00653DB3" w:rsidRDefault="00EA26D6" w:rsidP="00EA26D6">
            <w:pPr>
              <w:pStyle w:val="12"/>
              <w:adjustRightInd w:val="0"/>
              <w:spacing w:line="240" w:lineRule="auto"/>
              <w:ind w:firstLine="0"/>
              <w:jc w:val="center"/>
              <w:rPr>
                <w:b/>
                <w:sz w:val="21"/>
              </w:rPr>
            </w:pPr>
            <w:r w:rsidRPr="00653DB3">
              <w:rPr>
                <w:b/>
                <w:sz w:val="21"/>
              </w:rPr>
              <w:t>表</w:t>
            </w:r>
            <w:r w:rsidRPr="00653DB3">
              <w:rPr>
                <w:b/>
                <w:sz w:val="21"/>
              </w:rPr>
              <w:t>4-9</w:t>
            </w:r>
            <w:r w:rsidRPr="00653DB3">
              <w:rPr>
                <w:rFonts w:hint="eastAsia"/>
                <w:b/>
                <w:sz w:val="21"/>
              </w:rPr>
              <w:t xml:space="preserve">  </w:t>
            </w:r>
            <w:r w:rsidRPr="00653DB3">
              <w:rPr>
                <w:rFonts w:hint="eastAsia"/>
                <w:b/>
                <w:sz w:val="21"/>
              </w:rPr>
              <w:t>医疗机构污水处理站周边大气污染</w:t>
            </w:r>
            <w:proofErr w:type="gramStart"/>
            <w:r w:rsidRPr="00653DB3">
              <w:rPr>
                <w:rFonts w:hint="eastAsia"/>
                <w:b/>
                <w:sz w:val="21"/>
              </w:rPr>
              <w:t>物允许</w:t>
            </w:r>
            <w:proofErr w:type="gramEnd"/>
            <w:r w:rsidRPr="00653DB3">
              <w:rPr>
                <w:rFonts w:hint="eastAsia"/>
                <w:b/>
                <w:sz w:val="21"/>
              </w:rPr>
              <w:t>最高浓度</w:t>
            </w:r>
          </w:p>
          <w:tbl>
            <w:tblPr>
              <w:tblStyle w:val="affe"/>
              <w:tblW w:w="0" w:type="auto"/>
              <w:tblInd w:w="105" w:type="dxa"/>
              <w:tblLook w:val="04A0" w:firstRow="1" w:lastRow="0" w:firstColumn="1" w:lastColumn="0" w:noHBand="0" w:noVBand="1"/>
            </w:tblPr>
            <w:tblGrid>
              <w:gridCol w:w="1560"/>
              <w:gridCol w:w="1559"/>
              <w:gridCol w:w="1843"/>
              <w:gridCol w:w="1701"/>
              <w:gridCol w:w="1417"/>
            </w:tblGrid>
            <w:tr w:rsidR="00653DB3" w:rsidRPr="00653DB3" w14:paraId="0933247F" w14:textId="77777777" w:rsidTr="008D7F4A">
              <w:tc>
                <w:tcPr>
                  <w:tcW w:w="1560" w:type="dxa"/>
                  <w:vAlign w:val="center"/>
                </w:tcPr>
                <w:p w14:paraId="20B230D0" w14:textId="77777777" w:rsidR="00EA26D6" w:rsidRPr="00653DB3" w:rsidRDefault="00EA26D6" w:rsidP="008D7F4A">
                  <w:pPr>
                    <w:pStyle w:val="12"/>
                    <w:adjustRightInd w:val="0"/>
                    <w:spacing w:line="240" w:lineRule="auto"/>
                    <w:ind w:firstLine="0"/>
                    <w:jc w:val="center"/>
                    <w:rPr>
                      <w:b/>
                      <w:sz w:val="21"/>
                    </w:rPr>
                  </w:pPr>
                  <w:r w:rsidRPr="00653DB3">
                    <w:rPr>
                      <w:rFonts w:hint="eastAsia"/>
                      <w:b/>
                      <w:sz w:val="21"/>
                    </w:rPr>
                    <w:t>序号</w:t>
                  </w:r>
                </w:p>
              </w:tc>
              <w:tc>
                <w:tcPr>
                  <w:tcW w:w="6520" w:type="dxa"/>
                  <w:gridSpan w:val="4"/>
                  <w:vAlign w:val="center"/>
                </w:tcPr>
                <w:p w14:paraId="6F076178" w14:textId="77777777" w:rsidR="00EA26D6" w:rsidRPr="00653DB3" w:rsidRDefault="00EA26D6" w:rsidP="008D7F4A">
                  <w:pPr>
                    <w:pStyle w:val="12"/>
                    <w:adjustRightInd w:val="0"/>
                    <w:spacing w:line="240" w:lineRule="auto"/>
                    <w:ind w:firstLine="0"/>
                    <w:jc w:val="center"/>
                    <w:rPr>
                      <w:b/>
                      <w:sz w:val="21"/>
                    </w:rPr>
                  </w:pPr>
                  <w:r w:rsidRPr="00653DB3">
                    <w:rPr>
                      <w:rFonts w:hint="eastAsia"/>
                      <w:b/>
                      <w:sz w:val="21"/>
                    </w:rPr>
                    <w:t>污染物标准限值（单位</w:t>
                  </w:r>
                  <w:r w:rsidRPr="00653DB3">
                    <w:rPr>
                      <w:rFonts w:hint="eastAsia"/>
                      <w:b/>
                      <w:sz w:val="21"/>
                    </w:rPr>
                    <w:t>mg/m</w:t>
                  </w:r>
                  <w:r w:rsidRPr="00653DB3">
                    <w:rPr>
                      <w:rFonts w:hint="eastAsia"/>
                      <w:b/>
                      <w:sz w:val="21"/>
                      <w:vertAlign w:val="superscript"/>
                    </w:rPr>
                    <w:t>3</w:t>
                  </w:r>
                  <w:r w:rsidRPr="00653DB3">
                    <w:rPr>
                      <w:rFonts w:hint="eastAsia"/>
                      <w:b/>
                      <w:sz w:val="21"/>
                    </w:rPr>
                    <w:t>）</w:t>
                  </w:r>
                </w:p>
              </w:tc>
            </w:tr>
            <w:tr w:rsidR="00653DB3" w:rsidRPr="00653DB3" w14:paraId="65473412" w14:textId="77777777" w:rsidTr="008D7F4A">
              <w:trPr>
                <w:trHeight w:val="194"/>
              </w:trPr>
              <w:tc>
                <w:tcPr>
                  <w:tcW w:w="1560" w:type="dxa"/>
                  <w:vMerge w:val="restart"/>
                  <w:vAlign w:val="center"/>
                </w:tcPr>
                <w:p w14:paraId="0A0BBED5" w14:textId="77777777" w:rsidR="00EA26D6" w:rsidRPr="00653DB3" w:rsidRDefault="00EA26D6" w:rsidP="008D7F4A">
                  <w:pPr>
                    <w:pStyle w:val="12"/>
                    <w:adjustRightInd w:val="0"/>
                    <w:spacing w:line="240" w:lineRule="auto"/>
                    <w:ind w:firstLine="0"/>
                    <w:jc w:val="center"/>
                    <w:rPr>
                      <w:sz w:val="21"/>
                    </w:rPr>
                  </w:pPr>
                  <w:r w:rsidRPr="00653DB3">
                    <w:rPr>
                      <w:rFonts w:hint="eastAsia"/>
                      <w:sz w:val="21"/>
                    </w:rPr>
                    <w:t>环境空气</w:t>
                  </w:r>
                </w:p>
              </w:tc>
              <w:tc>
                <w:tcPr>
                  <w:tcW w:w="1559" w:type="dxa"/>
                  <w:vAlign w:val="center"/>
                </w:tcPr>
                <w:p w14:paraId="7FA4A8AC" w14:textId="77777777" w:rsidR="00EA26D6" w:rsidRPr="00653DB3" w:rsidRDefault="00EA26D6" w:rsidP="008D7F4A">
                  <w:pPr>
                    <w:pStyle w:val="12"/>
                    <w:adjustRightInd w:val="0"/>
                    <w:spacing w:line="240" w:lineRule="auto"/>
                    <w:ind w:firstLine="0"/>
                    <w:jc w:val="center"/>
                    <w:rPr>
                      <w:sz w:val="21"/>
                    </w:rPr>
                  </w:pPr>
                  <w:r w:rsidRPr="00653DB3">
                    <w:rPr>
                      <w:rFonts w:hint="eastAsia"/>
                      <w:sz w:val="21"/>
                    </w:rPr>
                    <w:t>氨</w:t>
                  </w:r>
                </w:p>
              </w:tc>
              <w:tc>
                <w:tcPr>
                  <w:tcW w:w="1843" w:type="dxa"/>
                  <w:vAlign w:val="center"/>
                </w:tcPr>
                <w:p w14:paraId="6AE7D0A2" w14:textId="77777777" w:rsidR="00EA26D6" w:rsidRPr="00653DB3" w:rsidRDefault="00EA26D6" w:rsidP="008D7F4A">
                  <w:pPr>
                    <w:pStyle w:val="12"/>
                    <w:adjustRightInd w:val="0"/>
                    <w:spacing w:line="240" w:lineRule="auto"/>
                    <w:ind w:firstLine="0"/>
                    <w:jc w:val="center"/>
                    <w:rPr>
                      <w:sz w:val="21"/>
                    </w:rPr>
                  </w:pPr>
                  <w:r w:rsidRPr="00653DB3">
                    <w:rPr>
                      <w:rFonts w:hint="eastAsia"/>
                      <w:sz w:val="21"/>
                    </w:rPr>
                    <w:t>硫化氢</w:t>
                  </w:r>
                </w:p>
              </w:tc>
              <w:tc>
                <w:tcPr>
                  <w:tcW w:w="1701" w:type="dxa"/>
                  <w:vAlign w:val="center"/>
                </w:tcPr>
                <w:p w14:paraId="5A3BC452" w14:textId="77777777" w:rsidR="00EA26D6" w:rsidRPr="00653DB3" w:rsidRDefault="00EA26D6" w:rsidP="008D7F4A">
                  <w:pPr>
                    <w:pStyle w:val="12"/>
                    <w:adjustRightInd w:val="0"/>
                    <w:spacing w:line="240" w:lineRule="auto"/>
                    <w:ind w:firstLine="0"/>
                    <w:jc w:val="center"/>
                    <w:rPr>
                      <w:sz w:val="21"/>
                    </w:rPr>
                  </w:pPr>
                  <w:r w:rsidRPr="00653DB3">
                    <w:rPr>
                      <w:rFonts w:hint="eastAsia"/>
                      <w:sz w:val="21"/>
                    </w:rPr>
                    <w:t>臭气浓度</w:t>
                  </w:r>
                </w:p>
              </w:tc>
              <w:tc>
                <w:tcPr>
                  <w:tcW w:w="1417" w:type="dxa"/>
                  <w:vAlign w:val="center"/>
                </w:tcPr>
                <w:p w14:paraId="41E7662A" w14:textId="77777777" w:rsidR="00EA26D6" w:rsidRPr="00653DB3" w:rsidRDefault="00EA26D6" w:rsidP="008D7F4A">
                  <w:pPr>
                    <w:pStyle w:val="12"/>
                    <w:adjustRightInd w:val="0"/>
                    <w:spacing w:line="240" w:lineRule="auto"/>
                    <w:ind w:firstLine="0"/>
                    <w:jc w:val="center"/>
                    <w:rPr>
                      <w:sz w:val="21"/>
                    </w:rPr>
                  </w:pPr>
                  <w:r w:rsidRPr="00653DB3">
                    <w:rPr>
                      <w:rFonts w:hint="eastAsia"/>
                      <w:sz w:val="21"/>
                    </w:rPr>
                    <w:t>氯气</w:t>
                  </w:r>
                </w:p>
              </w:tc>
            </w:tr>
            <w:tr w:rsidR="00653DB3" w:rsidRPr="00653DB3" w14:paraId="215617B2" w14:textId="77777777" w:rsidTr="008D7F4A">
              <w:trPr>
                <w:trHeight w:val="185"/>
              </w:trPr>
              <w:tc>
                <w:tcPr>
                  <w:tcW w:w="1560" w:type="dxa"/>
                  <w:vMerge/>
                  <w:vAlign w:val="center"/>
                </w:tcPr>
                <w:p w14:paraId="77A57612" w14:textId="77777777" w:rsidR="00EA26D6" w:rsidRPr="00653DB3" w:rsidRDefault="00EA26D6" w:rsidP="008D7F4A">
                  <w:pPr>
                    <w:pStyle w:val="12"/>
                    <w:adjustRightInd w:val="0"/>
                    <w:spacing w:line="240" w:lineRule="auto"/>
                    <w:ind w:firstLine="0"/>
                    <w:jc w:val="center"/>
                    <w:rPr>
                      <w:sz w:val="21"/>
                    </w:rPr>
                  </w:pPr>
                </w:p>
              </w:tc>
              <w:tc>
                <w:tcPr>
                  <w:tcW w:w="1559" w:type="dxa"/>
                  <w:vAlign w:val="center"/>
                </w:tcPr>
                <w:p w14:paraId="21AF8115" w14:textId="77777777" w:rsidR="00EA26D6" w:rsidRPr="00653DB3" w:rsidRDefault="00EA26D6" w:rsidP="008D7F4A">
                  <w:pPr>
                    <w:pStyle w:val="12"/>
                    <w:adjustRightInd w:val="0"/>
                    <w:spacing w:line="240" w:lineRule="auto"/>
                    <w:ind w:firstLine="0"/>
                    <w:jc w:val="center"/>
                    <w:rPr>
                      <w:sz w:val="21"/>
                    </w:rPr>
                  </w:pPr>
                  <w:r w:rsidRPr="00653DB3">
                    <w:rPr>
                      <w:sz w:val="21"/>
                    </w:rPr>
                    <w:t>1.0</w:t>
                  </w:r>
                </w:p>
              </w:tc>
              <w:tc>
                <w:tcPr>
                  <w:tcW w:w="1843" w:type="dxa"/>
                  <w:vAlign w:val="center"/>
                </w:tcPr>
                <w:p w14:paraId="64F7D5B9" w14:textId="77777777" w:rsidR="00EA26D6" w:rsidRPr="00653DB3" w:rsidRDefault="00EA26D6" w:rsidP="008D7F4A">
                  <w:pPr>
                    <w:pStyle w:val="12"/>
                    <w:adjustRightInd w:val="0"/>
                    <w:spacing w:line="240" w:lineRule="auto"/>
                    <w:ind w:firstLine="0"/>
                    <w:jc w:val="center"/>
                    <w:rPr>
                      <w:sz w:val="21"/>
                    </w:rPr>
                  </w:pPr>
                  <w:r w:rsidRPr="00653DB3">
                    <w:rPr>
                      <w:sz w:val="21"/>
                    </w:rPr>
                    <w:t>0.03</w:t>
                  </w:r>
                </w:p>
              </w:tc>
              <w:tc>
                <w:tcPr>
                  <w:tcW w:w="1701" w:type="dxa"/>
                  <w:vAlign w:val="center"/>
                </w:tcPr>
                <w:p w14:paraId="12CF04E8" w14:textId="77777777" w:rsidR="00EA26D6" w:rsidRPr="00653DB3" w:rsidRDefault="00EA26D6" w:rsidP="008D7F4A">
                  <w:pPr>
                    <w:pStyle w:val="12"/>
                    <w:adjustRightInd w:val="0"/>
                    <w:spacing w:line="240" w:lineRule="auto"/>
                    <w:ind w:firstLine="0"/>
                    <w:jc w:val="center"/>
                    <w:rPr>
                      <w:sz w:val="21"/>
                    </w:rPr>
                  </w:pPr>
                  <w:r w:rsidRPr="00653DB3">
                    <w:rPr>
                      <w:sz w:val="21"/>
                    </w:rPr>
                    <w:t>10</w:t>
                  </w:r>
                  <w:r w:rsidRPr="00653DB3">
                    <w:rPr>
                      <w:sz w:val="21"/>
                    </w:rPr>
                    <w:t>（</w:t>
                  </w:r>
                  <w:r w:rsidRPr="00653DB3">
                    <w:rPr>
                      <w:rFonts w:hint="eastAsia"/>
                      <w:sz w:val="21"/>
                    </w:rPr>
                    <w:t>无量纲</w:t>
                  </w:r>
                  <w:r w:rsidRPr="00653DB3">
                    <w:rPr>
                      <w:sz w:val="21"/>
                    </w:rPr>
                    <w:t>）</w:t>
                  </w:r>
                </w:p>
              </w:tc>
              <w:tc>
                <w:tcPr>
                  <w:tcW w:w="1417" w:type="dxa"/>
                  <w:vAlign w:val="center"/>
                </w:tcPr>
                <w:p w14:paraId="2AFC04EF" w14:textId="77777777" w:rsidR="00EA26D6" w:rsidRPr="00653DB3" w:rsidRDefault="00EA26D6" w:rsidP="008D7F4A">
                  <w:pPr>
                    <w:pStyle w:val="12"/>
                    <w:adjustRightInd w:val="0"/>
                    <w:spacing w:line="240" w:lineRule="auto"/>
                    <w:ind w:firstLine="0"/>
                    <w:jc w:val="center"/>
                    <w:rPr>
                      <w:sz w:val="21"/>
                    </w:rPr>
                  </w:pPr>
                  <w:r w:rsidRPr="00653DB3">
                    <w:rPr>
                      <w:sz w:val="21"/>
                    </w:rPr>
                    <w:t>0.1</w:t>
                  </w:r>
                </w:p>
              </w:tc>
            </w:tr>
          </w:tbl>
          <w:p w14:paraId="6C927C50" w14:textId="660F9ED7" w:rsidR="00EA26D6" w:rsidRPr="00653DB3" w:rsidRDefault="00EA26D6" w:rsidP="00825C62">
            <w:pPr>
              <w:adjustRightInd w:val="0"/>
              <w:snapToGrid w:val="0"/>
              <w:spacing w:line="360" w:lineRule="auto"/>
              <w:ind w:firstLineChars="200" w:firstLine="480"/>
              <w:rPr>
                <w:sz w:val="24"/>
              </w:rPr>
            </w:pPr>
            <w:r w:rsidRPr="00653DB3">
              <w:rPr>
                <w:rFonts w:hint="eastAsia"/>
                <w:sz w:val="24"/>
              </w:rPr>
              <w:t>本项目地下车库（汽车尾气）外排的</w:t>
            </w:r>
            <w:r w:rsidRPr="00653DB3">
              <w:rPr>
                <w:rFonts w:hint="eastAsia"/>
                <w:sz w:val="24"/>
              </w:rPr>
              <w:t>HC</w:t>
            </w:r>
            <w:r w:rsidRPr="00653DB3">
              <w:rPr>
                <w:rFonts w:hint="eastAsia"/>
                <w:sz w:val="24"/>
              </w:rPr>
              <w:t>（参照非甲烷总</w:t>
            </w:r>
            <w:proofErr w:type="gramStart"/>
            <w:r w:rsidRPr="00653DB3">
              <w:rPr>
                <w:rFonts w:hint="eastAsia"/>
                <w:sz w:val="24"/>
              </w:rPr>
              <w:t>经标准</w:t>
            </w:r>
            <w:proofErr w:type="gramEnd"/>
            <w:r w:rsidRPr="00653DB3">
              <w:rPr>
                <w:rFonts w:hint="eastAsia"/>
                <w:sz w:val="24"/>
              </w:rPr>
              <w:t>执行）和</w:t>
            </w:r>
            <w:r w:rsidRPr="00653DB3">
              <w:rPr>
                <w:rFonts w:hint="eastAsia"/>
                <w:sz w:val="24"/>
              </w:rPr>
              <w:t>NO</w:t>
            </w:r>
            <w:r w:rsidRPr="00653DB3">
              <w:rPr>
                <w:rFonts w:hint="eastAsia"/>
                <w:sz w:val="24"/>
                <w:vertAlign w:val="subscript"/>
              </w:rPr>
              <w:t>X</w:t>
            </w:r>
            <w:r w:rsidRPr="00653DB3">
              <w:rPr>
                <w:rFonts w:hint="eastAsia"/>
                <w:sz w:val="24"/>
              </w:rPr>
              <w:t>排放执行《大气污染物综合排放标准》</w:t>
            </w:r>
            <w:r w:rsidRPr="00653DB3">
              <w:rPr>
                <w:rFonts w:hint="eastAsia"/>
                <w:sz w:val="24"/>
              </w:rPr>
              <w:t>(GB16297-1996</w:t>
            </w:r>
            <w:r w:rsidRPr="00653DB3">
              <w:rPr>
                <w:rFonts w:hint="eastAsia"/>
                <w:sz w:val="24"/>
              </w:rPr>
              <w:t>）表</w:t>
            </w:r>
            <w:r w:rsidRPr="00653DB3">
              <w:rPr>
                <w:rFonts w:hint="eastAsia"/>
                <w:sz w:val="24"/>
              </w:rPr>
              <w:t>2</w:t>
            </w:r>
            <w:r w:rsidRPr="00653DB3">
              <w:rPr>
                <w:rFonts w:hint="eastAsia"/>
                <w:sz w:val="24"/>
              </w:rPr>
              <w:t>中的标准。由于</w:t>
            </w:r>
            <w:r w:rsidRPr="00653DB3">
              <w:rPr>
                <w:rFonts w:hint="eastAsia"/>
                <w:sz w:val="24"/>
              </w:rPr>
              <w:t>GB16297-1996</w:t>
            </w:r>
            <w:r w:rsidRPr="00653DB3">
              <w:rPr>
                <w:rFonts w:hint="eastAsia"/>
                <w:sz w:val="24"/>
              </w:rPr>
              <w:t>中未规定</w:t>
            </w:r>
            <w:r w:rsidRPr="00653DB3">
              <w:rPr>
                <w:rFonts w:hint="eastAsia"/>
                <w:sz w:val="24"/>
              </w:rPr>
              <w:t>CO</w:t>
            </w:r>
            <w:r w:rsidRPr="00653DB3">
              <w:rPr>
                <w:rFonts w:hint="eastAsia"/>
                <w:sz w:val="24"/>
              </w:rPr>
              <w:t>的排放标准限值，地下车库内部</w:t>
            </w:r>
            <w:r w:rsidRPr="00653DB3">
              <w:rPr>
                <w:rFonts w:hint="eastAsia"/>
                <w:sz w:val="24"/>
              </w:rPr>
              <w:t>CO</w:t>
            </w:r>
            <w:r w:rsidRPr="00653DB3">
              <w:rPr>
                <w:rFonts w:hint="eastAsia"/>
                <w:sz w:val="24"/>
              </w:rPr>
              <w:t>参照执行《工作场所有害因素职业接触限值化学有害因素》（</w:t>
            </w:r>
            <w:r w:rsidRPr="00653DB3">
              <w:rPr>
                <w:rFonts w:hint="eastAsia"/>
                <w:sz w:val="24"/>
              </w:rPr>
              <w:t>GBZ2-1-20</w:t>
            </w:r>
            <w:r w:rsidRPr="00653DB3">
              <w:rPr>
                <w:sz w:val="24"/>
              </w:rPr>
              <w:t>19</w:t>
            </w:r>
            <w:r w:rsidRPr="00653DB3">
              <w:rPr>
                <w:rFonts w:hint="eastAsia"/>
                <w:sz w:val="24"/>
              </w:rPr>
              <w:t>）中的短时间接触容许浓度限值要求，</w:t>
            </w:r>
            <w:r w:rsidRPr="00653DB3">
              <w:rPr>
                <w:rFonts w:hint="eastAsia"/>
                <w:sz w:val="24"/>
              </w:rPr>
              <w:t>30</w:t>
            </w:r>
            <w:r w:rsidRPr="00653DB3">
              <w:rPr>
                <w:sz w:val="24"/>
                <w:szCs w:val="21"/>
              </w:rPr>
              <w:t xml:space="preserve"> mg/m</w:t>
            </w:r>
            <w:r w:rsidRPr="00653DB3">
              <w:rPr>
                <w:szCs w:val="21"/>
                <w:vertAlign w:val="superscript"/>
              </w:rPr>
              <w:t>3</w:t>
            </w:r>
            <w:r w:rsidRPr="00653DB3">
              <w:rPr>
                <w:rFonts w:hint="eastAsia"/>
                <w:sz w:val="24"/>
              </w:rPr>
              <w:t>。具体见表</w:t>
            </w:r>
            <w:r w:rsidRPr="00653DB3">
              <w:rPr>
                <w:rFonts w:hint="eastAsia"/>
                <w:sz w:val="24"/>
              </w:rPr>
              <w:t>4-10</w:t>
            </w:r>
            <w:r w:rsidRPr="00653DB3">
              <w:rPr>
                <w:rFonts w:hint="eastAsia"/>
                <w:sz w:val="24"/>
              </w:rPr>
              <w:t>。</w:t>
            </w:r>
          </w:p>
          <w:p w14:paraId="4AB7F9D4" w14:textId="77777777" w:rsidR="00EA26D6" w:rsidRPr="00653DB3" w:rsidRDefault="00EA26D6" w:rsidP="00EA26D6">
            <w:pPr>
              <w:adjustRightInd w:val="0"/>
              <w:snapToGrid w:val="0"/>
              <w:ind w:firstLineChars="200" w:firstLine="422"/>
              <w:jc w:val="center"/>
              <w:rPr>
                <w:b/>
              </w:rPr>
            </w:pPr>
            <w:r w:rsidRPr="00653DB3">
              <w:rPr>
                <w:b/>
              </w:rPr>
              <w:t>表</w:t>
            </w:r>
            <w:r w:rsidRPr="00653DB3">
              <w:rPr>
                <w:b/>
              </w:rPr>
              <w:t>4-10</w:t>
            </w:r>
            <w:r w:rsidRPr="00653DB3">
              <w:rPr>
                <w:rFonts w:hint="eastAsia"/>
                <w:b/>
              </w:rPr>
              <w:t xml:space="preserve">  </w:t>
            </w:r>
            <w:r w:rsidRPr="00653DB3">
              <w:rPr>
                <w:rFonts w:hint="eastAsia"/>
                <w:b/>
              </w:rPr>
              <w:t>新污染源大气污染物排放限值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25"/>
              <w:gridCol w:w="1425"/>
              <w:gridCol w:w="1318"/>
              <w:gridCol w:w="645"/>
              <w:gridCol w:w="1340"/>
              <w:gridCol w:w="1679"/>
            </w:tblGrid>
            <w:tr w:rsidR="00653DB3" w:rsidRPr="00653DB3" w14:paraId="3D5AD2FA" w14:textId="77777777" w:rsidTr="008D7F4A">
              <w:trPr>
                <w:jc w:val="center"/>
              </w:trPr>
              <w:tc>
                <w:tcPr>
                  <w:tcW w:w="1425" w:type="dxa"/>
                  <w:vMerge w:val="restart"/>
                  <w:vAlign w:val="center"/>
                </w:tcPr>
                <w:p w14:paraId="0EF82218" w14:textId="77777777" w:rsidR="00EA26D6" w:rsidRPr="00653DB3" w:rsidRDefault="00EA26D6" w:rsidP="008D7F4A">
                  <w:pPr>
                    <w:adjustRightInd w:val="0"/>
                    <w:snapToGrid w:val="0"/>
                    <w:jc w:val="center"/>
                    <w:rPr>
                      <w:b/>
                      <w:szCs w:val="21"/>
                    </w:rPr>
                  </w:pPr>
                  <w:r w:rsidRPr="00653DB3">
                    <w:rPr>
                      <w:b/>
                      <w:szCs w:val="21"/>
                    </w:rPr>
                    <w:t>污染因子</w:t>
                  </w:r>
                </w:p>
              </w:tc>
              <w:tc>
                <w:tcPr>
                  <w:tcW w:w="1425" w:type="dxa"/>
                  <w:vMerge w:val="restart"/>
                  <w:vAlign w:val="center"/>
                </w:tcPr>
                <w:p w14:paraId="6040B1A8" w14:textId="77777777" w:rsidR="00EA26D6" w:rsidRPr="00653DB3" w:rsidRDefault="00EA26D6" w:rsidP="008D7F4A">
                  <w:pPr>
                    <w:adjustRightInd w:val="0"/>
                    <w:snapToGrid w:val="0"/>
                    <w:jc w:val="center"/>
                    <w:rPr>
                      <w:b/>
                      <w:szCs w:val="21"/>
                    </w:rPr>
                  </w:pPr>
                  <w:r w:rsidRPr="00653DB3">
                    <w:rPr>
                      <w:b/>
                      <w:szCs w:val="21"/>
                    </w:rPr>
                    <w:t>最高允许排放浓度（</w:t>
                  </w:r>
                  <w:r w:rsidRPr="00653DB3">
                    <w:rPr>
                      <w:b/>
                      <w:szCs w:val="21"/>
                    </w:rPr>
                    <w:t>mg/m</w:t>
                  </w:r>
                  <w:r w:rsidRPr="00653DB3">
                    <w:rPr>
                      <w:b/>
                      <w:szCs w:val="21"/>
                      <w:vertAlign w:val="superscript"/>
                    </w:rPr>
                    <w:t>3</w:t>
                  </w:r>
                  <w:r w:rsidRPr="00653DB3">
                    <w:rPr>
                      <w:b/>
                      <w:szCs w:val="21"/>
                    </w:rPr>
                    <w:t>）</w:t>
                  </w:r>
                </w:p>
              </w:tc>
              <w:tc>
                <w:tcPr>
                  <w:tcW w:w="1963" w:type="dxa"/>
                  <w:gridSpan w:val="2"/>
                  <w:vAlign w:val="center"/>
                </w:tcPr>
                <w:p w14:paraId="2CEC6A0D" w14:textId="77777777" w:rsidR="00EA26D6" w:rsidRPr="00653DB3" w:rsidRDefault="00EA26D6" w:rsidP="008D7F4A">
                  <w:pPr>
                    <w:adjustRightInd w:val="0"/>
                    <w:snapToGrid w:val="0"/>
                    <w:jc w:val="center"/>
                    <w:rPr>
                      <w:b/>
                      <w:szCs w:val="21"/>
                    </w:rPr>
                  </w:pPr>
                  <w:r w:rsidRPr="00653DB3">
                    <w:rPr>
                      <w:b/>
                      <w:szCs w:val="21"/>
                    </w:rPr>
                    <w:t>最高允许排放速率</w:t>
                  </w:r>
                </w:p>
                <w:p w14:paraId="04AD3D68" w14:textId="77777777" w:rsidR="00EA26D6" w:rsidRPr="00653DB3" w:rsidRDefault="00EA26D6" w:rsidP="008D7F4A">
                  <w:pPr>
                    <w:adjustRightInd w:val="0"/>
                    <w:snapToGrid w:val="0"/>
                    <w:jc w:val="center"/>
                    <w:rPr>
                      <w:b/>
                      <w:szCs w:val="21"/>
                    </w:rPr>
                  </w:pPr>
                  <w:r w:rsidRPr="00653DB3">
                    <w:rPr>
                      <w:b/>
                      <w:szCs w:val="21"/>
                    </w:rPr>
                    <w:t>（</w:t>
                  </w:r>
                  <w:r w:rsidRPr="00653DB3">
                    <w:rPr>
                      <w:b/>
                      <w:szCs w:val="21"/>
                    </w:rPr>
                    <w:t>kg/h</w:t>
                  </w:r>
                  <w:r w:rsidRPr="00653DB3">
                    <w:rPr>
                      <w:b/>
                      <w:szCs w:val="21"/>
                    </w:rPr>
                    <w:t>）</w:t>
                  </w:r>
                </w:p>
              </w:tc>
              <w:tc>
                <w:tcPr>
                  <w:tcW w:w="3019" w:type="dxa"/>
                  <w:gridSpan w:val="2"/>
                  <w:vAlign w:val="center"/>
                </w:tcPr>
                <w:p w14:paraId="0519799B" w14:textId="77777777" w:rsidR="00EA26D6" w:rsidRPr="00653DB3" w:rsidRDefault="00EA26D6" w:rsidP="008D7F4A">
                  <w:pPr>
                    <w:adjustRightInd w:val="0"/>
                    <w:snapToGrid w:val="0"/>
                    <w:jc w:val="center"/>
                    <w:rPr>
                      <w:b/>
                      <w:szCs w:val="21"/>
                    </w:rPr>
                  </w:pPr>
                  <w:r w:rsidRPr="00653DB3">
                    <w:rPr>
                      <w:b/>
                      <w:szCs w:val="21"/>
                    </w:rPr>
                    <w:t>无组织排放监控浓度限值</w:t>
                  </w:r>
                </w:p>
              </w:tc>
            </w:tr>
            <w:tr w:rsidR="00653DB3" w:rsidRPr="00653DB3" w14:paraId="25F5481F" w14:textId="77777777" w:rsidTr="008D7F4A">
              <w:trPr>
                <w:jc w:val="center"/>
              </w:trPr>
              <w:tc>
                <w:tcPr>
                  <w:tcW w:w="1425" w:type="dxa"/>
                  <w:vMerge/>
                  <w:vAlign w:val="center"/>
                </w:tcPr>
                <w:p w14:paraId="605C85FA" w14:textId="77777777" w:rsidR="00EA26D6" w:rsidRPr="00653DB3" w:rsidRDefault="00EA26D6" w:rsidP="008D7F4A">
                  <w:pPr>
                    <w:adjustRightInd w:val="0"/>
                    <w:snapToGrid w:val="0"/>
                    <w:jc w:val="center"/>
                    <w:rPr>
                      <w:b/>
                      <w:szCs w:val="21"/>
                    </w:rPr>
                  </w:pPr>
                </w:p>
              </w:tc>
              <w:tc>
                <w:tcPr>
                  <w:tcW w:w="1425" w:type="dxa"/>
                  <w:vMerge/>
                  <w:vAlign w:val="center"/>
                </w:tcPr>
                <w:p w14:paraId="588CBAC2" w14:textId="77777777" w:rsidR="00EA26D6" w:rsidRPr="00653DB3" w:rsidRDefault="00EA26D6" w:rsidP="008D7F4A">
                  <w:pPr>
                    <w:adjustRightInd w:val="0"/>
                    <w:snapToGrid w:val="0"/>
                    <w:jc w:val="center"/>
                    <w:rPr>
                      <w:b/>
                      <w:szCs w:val="21"/>
                    </w:rPr>
                  </w:pPr>
                </w:p>
              </w:tc>
              <w:tc>
                <w:tcPr>
                  <w:tcW w:w="1318" w:type="dxa"/>
                  <w:vAlign w:val="center"/>
                </w:tcPr>
                <w:p w14:paraId="29E596BE" w14:textId="77777777" w:rsidR="00EA26D6" w:rsidRPr="00653DB3" w:rsidRDefault="00EA26D6" w:rsidP="008D7F4A">
                  <w:pPr>
                    <w:adjustRightInd w:val="0"/>
                    <w:snapToGrid w:val="0"/>
                    <w:jc w:val="center"/>
                    <w:rPr>
                      <w:b/>
                      <w:szCs w:val="21"/>
                    </w:rPr>
                  </w:pPr>
                  <w:r w:rsidRPr="00653DB3">
                    <w:rPr>
                      <w:b/>
                      <w:szCs w:val="21"/>
                    </w:rPr>
                    <w:t>排气筒（</w:t>
                  </w:r>
                  <w:r w:rsidRPr="00653DB3">
                    <w:rPr>
                      <w:b/>
                      <w:szCs w:val="21"/>
                    </w:rPr>
                    <w:t>m</w:t>
                  </w:r>
                  <w:r w:rsidRPr="00653DB3">
                    <w:rPr>
                      <w:b/>
                      <w:szCs w:val="21"/>
                    </w:rPr>
                    <w:t>）</w:t>
                  </w:r>
                </w:p>
              </w:tc>
              <w:tc>
                <w:tcPr>
                  <w:tcW w:w="645" w:type="dxa"/>
                  <w:vAlign w:val="center"/>
                </w:tcPr>
                <w:p w14:paraId="67D4D0EF" w14:textId="77777777" w:rsidR="00EA26D6" w:rsidRPr="00653DB3" w:rsidRDefault="00EA26D6" w:rsidP="008D7F4A">
                  <w:pPr>
                    <w:adjustRightInd w:val="0"/>
                    <w:snapToGrid w:val="0"/>
                    <w:jc w:val="center"/>
                    <w:rPr>
                      <w:b/>
                      <w:szCs w:val="21"/>
                    </w:rPr>
                  </w:pPr>
                  <w:r w:rsidRPr="00653DB3">
                    <w:rPr>
                      <w:b/>
                      <w:szCs w:val="21"/>
                    </w:rPr>
                    <w:t>二级</w:t>
                  </w:r>
                </w:p>
              </w:tc>
              <w:tc>
                <w:tcPr>
                  <w:tcW w:w="1340" w:type="dxa"/>
                  <w:vAlign w:val="center"/>
                </w:tcPr>
                <w:p w14:paraId="6A605FD3" w14:textId="77777777" w:rsidR="00EA26D6" w:rsidRPr="00653DB3" w:rsidRDefault="00EA26D6" w:rsidP="008D7F4A">
                  <w:pPr>
                    <w:adjustRightInd w:val="0"/>
                    <w:snapToGrid w:val="0"/>
                    <w:jc w:val="center"/>
                    <w:rPr>
                      <w:b/>
                      <w:szCs w:val="21"/>
                    </w:rPr>
                  </w:pPr>
                  <w:r w:rsidRPr="00653DB3">
                    <w:rPr>
                      <w:b/>
                      <w:szCs w:val="21"/>
                    </w:rPr>
                    <w:t>监控点</w:t>
                  </w:r>
                </w:p>
              </w:tc>
              <w:tc>
                <w:tcPr>
                  <w:tcW w:w="1679" w:type="dxa"/>
                  <w:vAlign w:val="center"/>
                </w:tcPr>
                <w:p w14:paraId="0E491D4A" w14:textId="77777777" w:rsidR="00EA26D6" w:rsidRPr="00653DB3" w:rsidRDefault="00EA26D6" w:rsidP="008D7F4A">
                  <w:pPr>
                    <w:adjustRightInd w:val="0"/>
                    <w:snapToGrid w:val="0"/>
                    <w:jc w:val="center"/>
                    <w:rPr>
                      <w:b/>
                      <w:szCs w:val="21"/>
                    </w:rPr>
                  </w:pPr>
                  <w:r w:rsidRPr="00653DB3">
                    <w:rPr>
                      <w:b/>
                      <w:szCs w:val="21"/>
                    </w:rPr>
                    <w:t>浓度（</w:t>
                  </w:r>
                  <w:r w:rsidRPr="00653DB3">
                    <w:rPr>
                      <w:b/>
                      <w:szCs w:val="21"/>
                    </w:rPr>
                    <w:t>mg/m</w:t>
                  </w:r>
                  <w:r w:rsidRPr="00653DB3">
                    <w:rPr>
                      <w:b/>
                      <w:szCs w:val="21"/>
                      <w:vertAlign w:val="superscript"/>
                    </w:rPr>
                    <w:t>3</w:t>
                  </w:r>
                  <w:r w:rsidRPr="00653DB3">
                    <w:rPr>
                      <w:b/>
                      <w:szCs w:val="21"/>
                    </w:rPr>
                    <w:t>）</w:t>
                  </w:r>
                </w:p>
              </w:tc>
            </w:tr>
            <w:tr w:rsidR="00653DB3" w:rsidRPr="00653DB3" w14:paraId="24372B9D" w14:textId="77777777" w:rsidTr="008D7F4A">
              <w:trPr>
                <w:jc w:val="center"/>
              </w:trPr>
              <w:tc>
                <w:tcPr>
                  <w:tcW w:w="1425" w:type="dxa"/>
                  <w:vAlign w:val="center"/>
                </w:tcPr>
                <w:p w14:paraId="4DDC957E" w14:textId="77777777" w:rsidR="00EA26D6" w:rsidRPr="00653DB3" w:rsidRDefault="00EA26D6" w:rsidP="008D7F4A">
                  <w:pPr>
                    <w:adjustRightInd w:val="0"/>
                    <w:snapToGrid w:val="0"/>
                    <w:jc w:val="center"/>
                    <w:rPr>
                      <w:szCs w:val="21"/>
                    </w:rPr>
                  </w:pPr>
                  <w:r w:rsidRPr="00653DB3">
                    <w:rPr>
                      <w:szCs w:val="21"/>
                    </w:rPr>
                    <w:t>非甲烷总烃</w:t>
                  </w:r>
                </w:p>
              </w:tc>
              <w:tc>
                <w:tcPr>
                  <w:tcW w:w="1425" w:type="dxa"/>
                  <w:vAlign w:val="center"/>
                </w:tcPr>
                <w:p w14:paraId="225FE083" w14:textId="77777777" w:rsidR="00EA26D6" w:rsidRPr="00653DB3" w:rsidRDefault="00EA26D6" w:rsidP="008D7F4A">
                  <w:pPr>
                    <w:adjustRightInd w:val="0"/>
                    <w:snapToGrid w:val="0"/>
                    <w:jc w:val="center"/>
                    <w:rPr>
                      <w:szCs w:val="21"/>
                    </w:rPr>
                  </w:pPr>
                  <w:r w:rsidRPr="00653DB3">
                    <w:rPr>
                      <w:szCs w:val="21"/>
                    </w:rPr>
                    <w:t>120</w:t>
                  </w:r>
                </w:p>
              </w:tc>
              <w:tc>
                <w:tcPr>
                  <w:tcW w:w="1318" w:type="dxa"/>
                  <w:vAlign w:val="center"/>
                </w:tcPr>
                <w:p w14:paraId="5334BDFB" w14:textId="77777777" w:rsidR="00EA26D6" w:rsidRPr="00653DB3" w:rsidRDefault="00EA26D6" w:rsidP="008D7F4A">
                  <w:pPr>
                    <w:adjustRightInd w:val="0"/>
                    <w:snapToGrid w:val="0"/>
                    <w:jc w:val="center"/>
                    <w:rPr>
                      <w:szCs w:val="21"/>
                    </w:rPr>
                  </w:pPr>
                  <w:r w:rsidRPr="00653DB3">
                    <w:rPr>
                      <w:szCs w:val="21"/>
                    </w:rPr>
                    <w:t>/</w:t>
                  </w:r>
                </w:p>
              </w:tc>
              <w:tc>
                <w:tcPr>
                  <w:tcW w:w="645" w:type="dxa"/>
                  <w:vAlign w:val="center"/>
                </w:tcPr>
                <w:p w14:paraId="29692F76" w14:textId="77777777" w:rsidR="00EA26D6" w:rsidRPr="00653DB3" w:rsidRDefault="00EA26D6" w:rsidP="008D7F4A">
                  <w:pPr>
                    <w:adjustRightInd w:val="0"/>
                    <w:snapToGrid w:val="0"/>
                    <w:jc w:val="center"/>
                    <w:rPr>
                      <w:szCs w:val="21"/>
                    </w:rPr>
                  </w:pPr>
                  <w:r w:rsidRPr="00653DB3">
                    <w:rPr>
                      <w:szCs w:val="21"/>
                    </w:rPr>
                    <w:t>/</w:t>
                  </w:r>
                </w:p>
              </w:tc>
              <w:tc>
                <w:tcPr>
                  <w:tcW w:w="1340" w:type="dxa"/>
                  <w:vMerge w:val="restart"/>
                  <w:vAlign w:val="center"/>
                </w:tcPr>
                <w:p w14:paraId="434E7D36" w14:textId="77777777" w:rsidR="00EA26D6" w:rsidRPr="00653DB3" w:rsidRDefault="00EA26D6" w:rsidP="008D7F4A">
                  <w:pPr>
                    <w:adjustRightInd w:val="0"/>
                    <w:snapToGrid w:val="0"/>
                    <w:jc w:val="center"/>
                    <w:rPr>
                      <w:szCs w:val="21"/>
                    </w:rPr>
                  </w:pPr>
                  <w:r w:rsidRPr="00653DB3">
                    <w:rPr>
                      <w:rFonts w:hint="eastAsia"/>
                      <w:szCs w:val="21"/>
                    </w:rPr>
                    <w:t>周界外浓度</w:t>
                  </w:r>
                </w:p>
                <w:p w14:paraId="35265510" w14:textId="77777777" w:rsidR="00EA26D6" w:rsidRPr="00653DB3" w:rsidRDefault="00EA26D6" w:rsidP="008D7F4A">
                  <w:pPr>
                    <w:adjustRightInd w:val="0"/>
                    <w:snapToGrid w:val="0"/>
                    <w:jc w:val="center"/>
                    <w:rPr>
                      <w:szCs w:val="21"/>
                    </w:rPr>
                  </w:pPr>
                  <w:r w:rsidRPr="00653DB3">
                    <w:rPr>
                      <w:rFonts w:hint="eastAsia"/>
                      <w:szCs w:val="21"/>
                    </w:rPr>
                    <w:t>最高点</w:t>
                  </w:r>
                </w:p>
              </w:tc>
              <w:tc>
                <w:tcPr>
                  <w:tcW w:w="1679" w:type="dxa"/>
                  <w:vAlign w:val="center"/>
                </w:tcPr>
                <w:p w14:paraId="1A9A157D" w14:textId="77777777" w:rsidR="00EA26D6" w:rsidRPr="00653DB3" w:rsidRDefault="00EA26D6" w:rsidP="008D7F4A">
                  <w:pPr>
                    <w:adjustRightInd w:val="0"/>
                    <w:snapToGrid w:val="0"/>
                    <w:jc w:val="center"/>
                    <w:rPr>
                      <w:szCs w:val="21"/>
                    </w:rPr>
                  </w:pPr>
                  <w:r w:rsidRPr="00653DB3">
                    <w:rPr>
                      <w:szCs w:val="21"/>
                    </w:rPr>
                    <w:t>4.0</w:t>
                  </w:r>
                </w:p>
              </w:tc>
            </w:tr>
            <w:tr w:rsidR="00653DB3" w:rsidRPr="00653DB3" w14:paraId="20244CF2" w14:textId="77777777" w:rsidTr="008D7F4A">
              <w:trPr>
                <w:jc w:val="center"/>
              </w:trPr>
              <w:tc>
                <w:tcPr>
                  <w:tcW w:w="1425" w:type="dxa"/>
                  <w:vAlign w:val="center"/>
                </w:tcPr>
                <w:p w14:paraId="7390D949" w14:textId="77777777" w:rsidR="00EA26D6" w:rsidRPr="00653DB3" w:rsidRDefault="00EA26D6" w:rsidP="008D7F4A">
                  <w:pPr>
                    <w:adjustRightInd w:val="0"/>
                    <w:snapToGrid w:val="0"/>
                    <w:jc w:val="center"/>
                    <w:rPr>
                      <w:szCs w:val="21"/>
                    </w:rPr>
                  </w:pPr>
                  <w:r w:rsidRPr="00653DB3">
                    <w:rPr>
                      <w:szCs w:val="21"/>
                    </w:rPr>
                    <w:t>氮氧化物</w:t>
                  </w:r>
                </w:p>
              </w:tc>
              <w:tc>
                <w:tcPr>
                  <w:tcW w:w="1425" w:type="dxa"/>
                  <w:vAlign w:val="center"/>
                </w:tcPr>
                <w:p w14:paraId="16ECA8A7" w14:textId="77777777" w:rsidR="00EA26D6" w:rsidRPr="00653DB3" w:rsidRDefault="00EA26D6" w:rsidP="008D7F4A">
                  <w:pPr>
                    <w:adjustRightInd w:val="0"/>
                    <w:snapToGrid w:val="0"/>
                    <w:jc w:val="center"/>
                    <w:rPr>
                      <w:szCs w:val="21"/>
                    </w:rPr>
                  </w:pPr>
                  <w:r w:rsidRPr="00653DB3">
                    <w:rPr>
                      <w:rFonts w:hint="eastAsia"/>
                      <w:szCs w:val="21"/>
                    </w:rPr>
                    <w:t>240</w:t>
                  </w:r>
                </w:p>
              </w:tc>
              <w:tc>
                <w:tcPr>
                  <w:tcW w:w="1318" w:type="dxa"/>
                  <w:vAlign w:val="center"/>
                </w:tcPr>
                <w:p w14:paraId="100ECE23" w14:textId="77777777" w:rsidR="00EA26D6" w:rsidRPr="00653DB3" w:rsidRDefault="00EA26D6" w:rsidP="008D7F4A">
                  <w:pPr>
                    <w:adjustRightInd w:val="0"/>
                    <w:snapToGrid w:val="0"/>
                    <w:jc w:val="center"/>
                    <w:rPr>
                      <w:szCs w:val="21"/>
                    </w:rPr>
                  </w:pPr>
                  <w:r w:rsidRPr="00653DB3">
                    <w:rPr>
                      <w:rFonts w:hint="eastAsia"/>
                      <w:szCs w:val="21"/>
                    </w:rPr>
                    <w:t>/</w:t>
                  </w:r>
                </w:p>
              </w:tc>
              <w:tc>
                <w:tcPr>
                  <w:tcW w:w="645" w:type="dxa"/>
                  <w:vAlign w:val="center"/>
                </w:tcPr>
                <w:p w14:paraId="2306C26C" w14:textId="77777777" w:rsidR="00EA26D6" w:rsidRPr="00653DB3" w:rsidRDefault="00EA26D6" w:rsidP="008D7F4A">
                  <w:pPr>
                    <w:adjustRightInd w:val="0"/>
                    <w:snapToGrid w:val="0"/>
                    <w:jc w:val="center"/>
                    <w:rPr>
                      <w:szCs w:val="21"/>
                    </w:rPr>
                  </w:pPr>
                  <w:r w:rsidRPr="00653DB3">
                    <w:rPr>
                      <w:rFonts w:hint="eastAsia"/>
                      <w:szCs w:val="21"/>
                    </w:rPr>
                    <w:t>/</w:t>
                  </w:r>
                </w:p>
              </w:tc>
              <w:tc>
                <w:tcPr>
                  <w:tcW w:w="1340" w:type="dxa"/>
                  <w:vMerge/>
                  <w:vAlign w:val="center"/>
                </w:tcPr>
                <w:p w14:paraId="555D7B6E" w14:textId="77777777" w:rsidR="00EA26D6" w:rsidRPr="00653DB3" w:rsidRDefault="00EA26D6" w:rsidP="008D7F4A">
                  <w:pPr>
                    <w:adjustRightInd w:val="0"/>
                    <w:snapToGrid w:val="0"/>
                    <w:jc w:val="center"/>
                    <w:rPr>
                      <w:szCs w:val="21"/>
                    </w:rPr>
                  </w:pPr>
                </w:p>
              </w:tc>
              <w:tc>
                <w:tcPr>
                  <w:tcW w:w="1679" w:type="dxa"/>
                  <w:vAlign w:val="center"/>
                </w:tcPr>
                <w:p w14:paraId="7E550EC3" w14:textId="77777777" w:rsidR="00EA26D6" w:rsidRPr="00653DB3" w:rsidRDefault="00EA26D6" w:rsidP="008D7F4A">
                  <w:pPr>
                    <w:adjustRightInd w:val="0"/>
                    <w:snapToGrid w:val="0"/>
                    <w:jc w:val="center"/>
                    <w:rPr>
                      <w:szCs w:val="21"/>
                    </w:rPr>
                  </w:pPr>
                  <w:r w:rsidRPr="00653DB3">
                    <w:rPr>
                      <w:rFonts w:hint="eastAsia"/>
                      <w:szCs w:val="21"/>
                    </w:rPr>
                    <w:t>0.12</w:t>
                  </w:r>
                </w:p>
              </w:tc>
            </w:tr>
          </w:tbl>
          <w:p w14:paraId="285BAD1A" w14:textId="27E98042" w:rsidR="00825C62" w:rsidRPr="00653DB3" w:rsidRDefault="00EA26D6" w:rsidP="00825C62">
            <w:pPr>
              <w:spacing w:line="360" w:lineRule="auto"/>
              <w:ind w:firstLineChars="200" w:firstLine="480"/>
              <w:rPr>
                <w:sz w:val="24"/>
              </w:rPr>
            </w:pPr>
            <w:r w:rsidRPr="00653DB3">
              <w:rPr>
                <w:rFonts w:hint="eastAsia"/>
                <w:sz w:val="24"/>
              </w:rPr>
              <w:t>本项目天然气燃烧烟气中的烟尘、二氧化硫排放标准执行《锅炉大气污染</w:t>
            </w:r>
            <w:r w:rsidR="00825C62" w:rsidRPr="00653DB3">
              <w:rPr>
                <w:rFonts w:hint="eastAsia"/>
                <w:sz w:val="24"/>
              </w:rPr>
              <w:t>物排放标准》</w:t>
            </w:r>
            <w:r w:rsidR="00825C62" w:rsidRPr="00653DB3">
              <w:rPr>
                <w:rFonts w:hint="eastAsia"/>
                <w:sz w:val="24"/>
              </w:rPr>
              <w:t>(GB13271-2014)</w:t>
            </w:r>
            <w:r w:rsidR="00825C62" w:rsidRPr="00653DB3">
              <w:rPr>
                <w:rFonts w:hint="eastAsia"/>
                <w:sz w:val="24"/>
              </w:rPr>
              <w:t>表</w:t>
            </w:r>
            <w:r w:rsidR="00825C62" w:rsidRPr="00653DB3">
              <w:rPr>
                <w:rFonts w:hint="eastAsia"/>
                <w:sz w:val="24"/>
              </w:rPr>
              <w:t>3</w:t>
            </w:r>
            <w:r w:rsidR="00825C62" w:rsidRPr="00653DB3">
              <w:rPr>
                <w:rFonts w:hint="eastAsia"/>
                <w:sz w:val="24"/>
              </w:rPr>
              <w:t>中的大气污染</w:t>
            </w:r>
            <w:proofErr w:type="gramStart"/>
            <w:r w:rsidR="00825C62" w:rsidRPr="00653DB3">
              <w:rPr>
                <w:rFonts w:hint="eastAsia"/>
                <w:sz w:val="24"/>
              </w:rPr>
              <w:t>物特别</w:t>
            </w:r>
            <w:proofErr w:type="gramEnd"/>
            <w:r w:rsidR="00825C62" w:rsidRPr="00653DB3">
              <w:rPr>
                <w:rFonts w:hint="eastAsia"/>
                <w:sz w:val="24"/>
              </w:rPr>
              <w:t>排放浓度限值；氮氧化物排放浓度按照当地管理要求，取</w:t>
            </w:r>
            <w:r w:rsidR="00DA2313" w:rsidRPr="00653DB3">
              <w:rPr>
                <w:rFonts w:hint="eastAsia"/>
                <w:sz w:val="24"/>
              </w:rPr>
              <w:t>3</w:t>
            </w:r>
            <w:r w:rsidR="00825C62" w:rsidRPr="00653DB3">
              <w:rPr>
                <w:rFonts w:hint="eastAsia"/>
                <w:sz w:val="24"/>
              </w:rPr>
              <w:t>0mg/m</w:t>
            </w:r>
            <w:r w:rsidR="00825C62" w:rsidRPr="00653DB3">
              <w:rPr>
                <w:rFonts w:hint="eastAsia"/>
                <w:sz w:val="24"/>
                <w:vertAlign w:val="superscript"/>
              </w:rPr>
              <w:t>3</w:t>
            </w:r>
            <w:r w:rsidR="00825C62" w:rsidRPr="00653DB3">
              <w:rPr>
                <w:rFonts w:hint="eastAsia"/>
                <w:sz w:val="24"/>
              </w:rPr>
              <w:t>。详见表</w:t>
            </w:r>
            <w:r w:rsidR="00825C62" w:rsidRPr="00653DB3">
              <w:rPr>
                <w:rFonts w:hint="eastAsia"/>
                <w:sz w:val="24"/>
              </w:rPr>
              <w:t>4-11</w:t>
            </w:r>
            <w:r w:rsidR="00825C62" w:rsidRPr="00653DB3">
              <w:rPr>
                <w:rFonts w:hint="eastAsia"/>
                <w:sz w:val="24"/>
              </w:rPr>
              <w:t>。</w:t>
            </w:r>
          </w:p>
          <w:p w14:paraId="055EC225" w14:textId="77777777" w:rsidR="00825C62" w:rsidRPr="00653DB3" w:rsidRDefault="00825C62" w:rsidP="00825C62">
            <w:pPr>
              <w:pStyle w:val="12"/>
              <w:spacing w:line="240" w:lineRule="auto"/>
              <w:ind w:firstLine="0"/>
              <w:jc w:val="center"/>
              <w:rPr>
                <w:b/>
                <w:sz w:val="21"/>
              </w:rPr>
            </w:pPr>
            <w:r w:rsidRPr="00653DB3">
              <w:rPr>
                <w:b/>
                <w:sz w:val="21"/>
              </w:rPr>
              <w:t>表</w:t>
            </w:r>
            <w:r w:rsidRPr="00653DB3">
              <w:rPr>
                <w:b/>
                <w:sz w:val="21"/>
              </w:rPr>
              <w:t>4-</w:t>
            </w:r>
            <w:r w:rsidRPr="00653DB3">
              <w:rPr>
                <w:rFonts w:hint="eastAsia"/>
                <w:b/>
                <w:sz w:val="21"/>
              </w:rPr>
              <w:t>11</w:t>
            </w:r>
            <w:r w:rsidRPr="00653DB3">
              <w:rPr>
                <w:b/>
                <w:sz w:val="21"/>
              </w:rPr>
              <w:t xml:space="preserve">   </w:t>
            </w:r>
            <w:r w:rsidRPr="00653DB3">
              <w:rPr>
                <w:rFonts w:hint="eastAsia"/>
                <w:b/>
                <w:sz w:val="21"/>
              </w:rPr>
              <w:t>锅炉大气污染物排放标准</w:t>
            </w:r>
          </w:p>
          <w:tbl>
            <w:tblPr>
              <w:tblStyle w:val="affe"/>
              <w:tblW w:w="0" w:type="auto"/>
              <w:jc w:val="center"/>
              <w:tblLook w:val="04A0" w:firstRow="1" w:lastRow="0" w:firstColumn="1" w:lastColumn="0" w:noHBand="0" w:noVBand="1"/>
            </w:tblPr>
            <w:tblGrid>
              <w:gridCol w:w="3520"/>
              <w:gridCol w:w="3635"/>
            </w:tblGrid>
            <w:tr w:rsidR="00653DB3" w:rsidRPr="00653DB3" w14:paraId="37A96195" w14:textId="77777777" w:rsidTr="008D7F4A">
              <w:trPr>
                <w:trHeight w:val="44"/>
                <w:jc w:val="center"/>
              </w:trPr>
              <w:tc>
                <w:tcPr>
                  <w:tcW w:w="3520" w:type="dxa"/>
                </w:tcPr>
                <w:p w14:paraId="1F4AC5CF" w14:textId="77777777" w:rsidR="00825C62" w:rsidRPr="00653DB3" w:rsidRDefault="00825C62" w:rsidP="008D7F4A">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污染因子</w:t>
                  </w:r>
                </w:p>
              </w:tc>
              <w:tc>
                <w:tcPr>
                  <w:tcW w:w="3635" w:type="dxa"/>
                </w:tcPr>
                <w:p w14:paraId="12934ACD" w14:textId="77777777" w:rsidR="00825C62" w:rsidRPr="00653DB3" w:rsidRDefault="00825C62" w:rsidP="008D7F4A">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排放限值</w:t>
                  </w:r>
                </w:p>
              </w:tc>
            </w:tr>
            <w:tr w:rsidR="00653DB3" w:rsidRPr="00653DB3" w14:paraId="34C4AE8C" w14:textId="77777777" w:rsidTr="008D7F4A">
              <w:trPr>
                <w:jc w:val="center"/>
              </w:trPr>
              <w:tc>
                <w:tcPr>
                  <w:tcW w:w="3520" w:type="dxa"/>
                </w:tcPr>
                <w:p w14:paraId="78115310" w14:textId="77777777" w:rsidR="00825C62" w:rsidRPr="00653DB3" w:rsidRDefault="00825C62"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烟尘</w:t>
                  </w:r>
                  <w:r w:rsidRPr="00653DB3">
                    <w:rPr>
                      <w:rFonts w:hint="eastAsia"/>
                      <w:sz w:val="21"/>
                      <w:szCs w:val="21"/>
                    </w:rPr>
                    <w:t>（</w:t>
                  </w:r>
                  <w:r w:rsidRPr="00653DB3">
                    <w:rPr>
                      <w:rFonts w:hint="eastAsia"/>
                      <w:sz w:val="21"/>
                      <w:szCs w:val="21"/>
                    </w:rPr>
                    <w:t>mg/m</w:t>
                  </w:r>
                  <w:r w:rsidRPr="00653DB3">
                    <w:rPr>
                      <w:rFonts w:hint="eastAsia"/>
                      <w:sz w:val="21"/>
                      <w:szCs w:val="21"/>
                      <w:vertAlign w:val="superscript"/>
                    </w:rPr>
                    <w:t>3</w:t>
                  </w:r>
                  <w:r w:rsidRPr="00653DB3">
                    <w:rPr>
                      <w:rFonts w:hint="eastAsia"/>
                      <w:sz w:val="21"/>
                      <w:szCs w:val="21"/>
                    </w:rPr>
                    <w:t>）</w:t>
                  </w:r>
                </w:p>
              </w:tc>
              <w:tc>
                <w:tcPr>
                  <w:tcW w:w="3635" w:type="dxa"/>
                  <w:vAlign w:val="center"/>
                </w:tcPr>
                <w:p w14:paraId="4BAC8705" w14:textId="77777777" w:rsidR="00825C62" w:rsidRPr="00653DB3" w:rsidRDefault="00825C62"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20</w:t>
                  </w:r>
                </w:p>
              </w:tc>
            </w:tr>
            <w:tr w:rsidR="00653DB3" w:rsidRPr="00653DB3" w14:paraId="48790DB9" w14:textId="77777777" w:rsidTr="008D7F4A">
              <w:trPr>
                <w:jc w:val="center"/>
              </w:trPr>
              <w:tc>
                <w:tcPr>
                  <w:tcW w:w="3520" w:type="dxa"/>
                </w:tcPr>
                <w:p w14:paraId="786901A1" w14:textId="77777777" w:rsidR="00825C62" w:rsidRPr="00653DB3" w:rsidRDefault="00825C62"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SO</w:t>
                  </w:r>
                  <w:r w:rsidRPr="00653DB3">
                    <w:rPr>
                      <w:rFonts w:eastAsiaTheme="minorEastAsia" w:hint="eastAsia"/>
                      <w:sz w:val="21"/>
                      <w:szCs w:val="21"/>
                      <w:vertAlign w:val="subscript"/>
                    </w:rPr>
                    <w:t>2</w:t>
                  </w:r>
                  <w:r w:rsidRPr="00653DB3">
                    <w:rPr>
                      <w:rFonts w:hint="eastAsia"/>
                      <w:sz w:val="21"/>
                      <w:szCs w:val="21"/>
                    </w:rPr>
                    <w:t>（</w:t>
                  </w:r>
                  <w:r w:rsidRPr="00653DB3">
                    <w:rPr>
                      <w:rFonts w:hint="eastAsia"/>
                      <w:sz w:val="21"/>
                      <w:szCs w:val="21"/>
                    </w:rPr>
                    <w:t>mg/m</w:t>
                  </w:r>
                  <w:r w:rsidRPr="00653DB3">
                    <w:rPr>
                      <w:rFonts w:hint="eastAsia"/>
                      <w:sz w:val="21"/>
                      <w:szCs w:val="21"/>
                      <w:vertAlign w:val="superscript"/>
                    </w:rPr>
                    <w:t>3</w:t>
                  </w:r>
                  <w:r w:rsidRPr="00653DB3">
                    <w:rPr>
                      <w:rFonts w:hint="eastAsia"/>
                      <w:sz w:val="21"/>
                      <w:szCs w:val="21"/>
                    </w:rPr>
                    <w:t>）</w:t>
                  </w:r>
                </w:p>
              </w:tc>
              <w:tc>
                <w:tcPr>
                  <w:tcW w:w="3635" w:type="dxa"/>
                  <w:vAlign w:val="center"/>
                </w:tcPr>
                <w:p w14:paraId="6F707658" w14:textId="77777777" w:rsidR="00825C62" w:rsidRPr="00653DB3" w:rsidRDefault="00825C62"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50</w:t>
                  </w:r>
                </w:p>
              </w:tc>
            </w:tr>
            <w:tr w:rsidR="00653DB3" w:rsidRPr="00653DB3" w14:paraId="6C5D6B22" w14:textId="77777777" w:rsidTr="008D7F4A">
              <w:trPr>
                <w:jc w:val="center"/>
              </w:trPr>
              <w:tc>
                <w:tcPr>
                  <w:tcW w:w="3520" w:type="dxa"/>
                </w:tcPr>
                <w:p w14:paraId="67104081" w14:textId="77777777" w:rsidR="00825C62" w:rsidRPr="00653DB3" w:rsidRDefault="00825C62"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NO</w:t>
                  </w:r>
                  <w:r w:rsidRPr="00653DB3">
                    <w:rPr>
                      <w:rFonts w:eastAsiaTheme="minorEastAsia" w:hint="eastAsia"/>
                      <w:sz w:val="21"/>
                      <w:szCs w:val="21"/>
                      <w:vertAlign w:val="subscript"/>
                    </w:rPr>
                    <w:t>X</w:t>
                  </w:r>
                  <w:r w:rsidRPr="00653DB3">
                    <w:rPr>
                      <w:rFonts w:hint="eastAsia"/>
                      <w:sz w:val="21"/>
                      <w:szCs w:val="21"/>
                    </w:rPr>
                    <w:t>（</w:t>
                  </w:r>
                  <w:r w:rsidRPr="00653DB3">
                    <w:rPr>
                      <w:rFonts w:hint="eastAsia"/>
                      <w:sz w:val="21"/>
                      <w:szCs w:val="21"/>
                    </w:rPr>
                    <w:t>mg/m</w:t>
                  </w:r>
                  <w:r w:rsidRPr="00653DB3">
                    <w:rPr>
                      <w:rFonts w:hint="eastAsia"/>
                      <w:sz w:val="21"/>
                      <w:szCs w:val="21"/>
                      <w:vertAlign w:val="superscript"/>
                    </w:rPr>
                    <w:t>3</w:t>
                  </w:r>
                  <w:r w:rsidRPr="00653DB3">
                    <w:rPr>
                      <w:rFonts w:hint="eastAsia"/>
                      <w:sz w:val="21"/>
                      <w:szCs w:val="21"/>
                    </w:rPr>
                    <w:t>）</w:t>
                  </w:r>
                </w:p>
              </w:tc>
              <w:tc>
                <w:tcPr>
                  <w:tcW w:w="3635" w:type="dxa"/>
                  <w:vAlign w:val="center"/>
                </w:tcPr>
                <w:p w14:paraId="75878DF2" w14:textId="2D1BEE56" w:rsidR="00825C62" w:rsidRPr="00653DB3" w:rsidRDefault="00DA2313"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30</w:t>
                  </w:r>
                  <w:r w:rsidR="00825C62" w:rsidRPr="00653DB3">
                    <w:rPr>
                      <w:rFonts w:eastAsiaTheme="minorEastAsia" w:hint="eastAsia"/>
                      <w:sz w:val="21"/>
                      <w:szCs w:val="21"/>
                    </w:rPr>
                    <w:t>*</w:t>
                  </w:r>
                </w:p>
              </w:tc>
            </w:tr>
            <w:tr w:rsidR="00653DB3" w:rsidRPr="00653DB3" w14:paraId="5C383648" w14:textId="77777777" w:rsidTr="008D7F4A">
              <w:trPr>
                <w:jc w:val="center"/>
              </w:trPr>
              <w:tc>
                <w:tcPr>
                  <w:tcW w:w="3520" w:type="dxa"/>
                </w:tcPr>
                <w:p w14:paraId="56E3D8AF" w14:textId="77777777" w:rsidR="00825C62" w:rsidRPr="00653DB3" w:rsidRDefault="00825C62"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烟气黑度（林格曼黑度，级）</w:t>
                  </w:r>
                </w:p>
              </w:tc>
              <w:tc>
                <w:tcPr>
                  <w:tcW w:w="3635" w:type="dxa"/>
                  <w:vAlign w:val="center"/>
                </w:tcPr>
                <w:p w14:paraId="7DFC899D" w14:textId="77777777" w:rsidR="00825C62" w:rsidRPr="00653DB3" w:rsidRDefault="00825C62"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1.0</w:t>
                  </w:r>
                </w:p>
              </w:tc>
            </w:tr>
          </w:tbl>
          <w:p w14:paraId="31A44102" w14:textId="3D3B300E" w:rsidR="00825C62" w:rsidRPr="00653DB3" w:rsidRDefault="00825C62" w:rsidP="00DA2313">
            <w:pPr>
              <w:adjustRightInd w:val="0"/>
              <w:snapToGrid w:val="0"/>
              <w:ind w:firstLineChars="200" w:firstLine="420"/>
            </w:pPr>
            <w:r w:rsidRPr="00653DB3">
              <w:rPr>
                <w:rFonts w:hint="eastAsia"/>
              </w:rPr>
              <w:t>注：</w:t>
            </w:r>
            <w:r w:rsidR="00DA2313" w:rsidRPr="00653DB3">
              <w:rPr>
                <w:rFonts w:hint="eastAsia"/>
              </w:rPr>
              <w:t>根据关于印发《</w:t>
            </w:r>
            <w:r w:rsidR="00DA2313" w:rsidRPr="00653DB3">
              <w:rPr>
                <w:rFonts w:hint="eastAsia"/>
              </w:rPr>
              <w:t>2020</w:t>
            </w:r>
            <w:r w:rsidR="00DA2313" w:rsidRPr="00653DB3">
              <w:rPr>
                <w:rFonts w:hint="eastAsia"/>
              </w:rPr>
              <w:t>年嘉兴市区大气污染治理攻坚方案》的通知</w:t>
            </w:r>
            <w:r w:rsidRPr="00653DB3">
              <w:rPr>
                <w:rFonts w:hint="eastAsia"/>
              </w:rPr>
              <w:t>，本项目新建天然气锅炉氮氧化物排放浓度限值取</w:t>
            </w:r>
            <w:r w:rsidR="00DE7846" w:rsidRPr="00653DB3">
              <w:rPr>
                <w:rFonts w:hint="eastAsia"/>
              </w:rPr>
              <w:t>30</w:t>
            </w:r>
            <w:r w:rsidRPr="00653DB3">
              <w:rPr>
                <w:rFonts w:hint="eastAsia"/>
              </w:rPr>
              <w:t>mg/m</w:t>
            </w:r>
            <w:r w:rsidRPr="00653DB3">
              <w:rPr>
                <w:rFonts w:hint="eastAsia"/>
                <w:vertAlign w:val="superscript"/>
              </w:rPr>
              <w:t>3</w:t>
            </w:r>
            <w:r w:rsidRPr="00653DB3">
              <w:rPr>
                <w:rFonts w:hint="eastAsia"/>
              </w:rPr>
              <w:t>。</w:t>
            </w:r>
          </w:p>
          <w:p w14:paraId="59009862" w14:textId="77777777" w:rsidR="00825C62" w:rsidRPr="00653DB3" w:rsidRDefault="00825C62" w:rsidP="00825C62">
            <w:pPr>
              <w:adjustRightInd w:val="0"/>
              <w:snapToGrid w:val="0"/>
              <w:spacing w:line="360" w:lineRule="auto"/>
              <w:ind w:firstLineChars="200" w:firstLine="482"/>
              <w:rPr>
                <w:b/>
                <w:sz w:val="24"/>
              </w:rPr>
            </w:pPr>
            <w:r w:rsidRPr="00653DB3">
              <w:rPr>
                <w:rFonts w:hint="eastAsia"/>
                <w:b/>
                <w:sz w:val="24"/>
              </w:rPr>
              <w:t>3</w:t>
            </w:r>
            <w:r w:rsidRPr="00653DB3">
              <w:rPr>
                <w:rFonts w:hint="eastAsia"/>
                <w:b/>
                <w:sz w:val="24"/>
              </w:rPr>
              <w:t>、噪声</w:t>
            </w:r>
          </w:p>
          <w:p w14:paraId="06E2C1E5" w14:textId="77777777" w:rsidR="00825C62" w:rsidRPr="00653DB3" w:rsidRDefault="00825C62" w:rsidP="00825C62">
            <w:pPr>
              <w:pStyle w:val="12"/>
              <w:adjustRightInd w:val="0"/>
              <w:spacing w:line="350" w:lineRule="auto"/>
              <w:ind w:firstLineChars="200" w:firstLine="480"/>
            </w:pPr>
            <w:r w:rsidRPr="00653DB3">
              <w:rPr>
                <w:rFonts w:hint="eastAsia"/>
              </w:rPr>
              <w:t>施工期噪声执行《建筑施工场界环境噪声排放标准》（</w:t>
            </w:r>
            <w:r w:rsidRPr="00653DB3">
              <w:rPr>
                <w:rFonts w:hint="eastAsia"/>
              </w:rPr>
              <w:t>GB12523-2011</w:t>
            </w:r>
            <w:r w:rsidRPr="00653DB3">
              <w:rPr>
                <w:rFonts w:hint="eastAsia"/>
              </w:rPr>
              <w:t>）中的标准，具体标准限值见表</w:t>
            </w:r>
            <w:r w:rsidRPr="00653DB3">
              <w:rPr>
                <w:rFonts w:hint="eastAsia"/>
              </w:rPr>
              <w:t>4-12</w:t>
            </w:r>
            <w:r w:rsidRPr="00653DB3">
              <w:rPr>
                <w:rFonts w:hint="eastAsia"/>
              </w:rPr>
              <w:t>。</w:t>
            </w:r>
          </w:p>
          <w:p w14:paraId="6649AC5F" w14:textId="77777777" w:rsidR="00825C62" w:rsidRPr="00653DB3" w:rsidRDefault="00825C62" w:rsidP="00825C62">
            <w:pPr>
              <w:pStyle w:val="12"/>
              <w:spacing w:line="240" w:lineRule="auto"/>
              <w:ind w:firstLine="0"/>
              <w:jc w:val="center"/>
              <w:rPr>
                <w:b/>
                <w:sz w:val="21"/>
              </w:rPr>
            </w:pPr>
            <w:r w:rsidRPr="00653DB3">
              <w:rPr>
                <w:b/>
                <w:sz w:val="21"/>
              </w:rPr>
              <w:t>表</w:t>
            </w:r>
            <w:r w:rsidRPr="00653DB3">
              <w:rPr>
                <w:b/>
                <w:sz w:val="21"/>
              </w:rPr>
              <w:t>4-</w:t>
            </w:r>
            <w:r w:rsidRPr="00653DB3">
              <w:rPr>
                <w:rFonts w:hint="eastAsia"/>
                <w:b/>
                <w:sz w:val="21"/>
              </w:rPr>
              <w:t>12</w:t>
            </w:r>
            <w:r w:rsidRPr="00653DB3">
              <w:rPr>
                <w:b/>
                <w:sz w:val="21"/>
              </w:rPr>
              <w:t xml:space="preserve">   </w:t>
            </w:r>
            <w:r w:rsidRPr="00653DB3">
              <w:rPr>
                <w:rFonts w:hint="eastAsia"/>
                <w:b/>
                <w:sz w:val="21"/>
              </w:rPr>
              <w:t>施工期场界噪声限值</w:t>
            </w:r>
            <w:r w:rsidRPr="00653DB3">
              <w:rPr>
                <w:rFonts w:hint="eastAsia"/>
                <w:b/>
                <w:sz w:val="21"/>
              </w:rPr>
              <w:t xml:space="preserve">    </w:t>
            </w:r>
            <w:r w:rsidRPr="00653DB3">
              <w:rPr>
                <w:rFonts w:hint="eastAsia"/>
                <w:b/>
                <w:sz w:val="21"/>
              </w:rPr>
              <w:t>单位：</w:t>
            </w:r>
            <w:r w:rsidRPr="00653DB3">
              <w:rPr>
                <w:rFonts w:hint="eastAsia"/>
                <w:b/>
                <w:sz w:val="21"/>
              </w:rPr>
              <w:t>dB</w:t>
            </w:r>
            <w:r w:rsidRPr="00653DB3">
              <w:rPr>
                <w:rFonts w:hint="eastAsia"/>
                <w:b/>
                <w:sz w:val="21"/>
              </w:rPr>
              <w:t>（</w:t>
            </w:r>
            <w:r w:rsidRPr="00653DB3">
              <w:rPr>
                <w:rFonts w:hint="eastAsia"/>
                <w:b/>
                <w:sz w:val="21"/>
              </w:rPr>
              <w:t>A</w:t>
            </w:r>
            <w:r w:rsidRPr="00653DB3">
              <w:rPr>
                <w:rFonts w:hint="eastAsia"/>
                <w:b/>
                <w:sz w:val="21"/>
              </w:rPr>
              <w:t>）</w:t>
            </w:r>
          </w:p>
          <w:tbl>
            <w:tblPr>
              <w:tblStyle w:val="affe"/>
              <w:tblW w:w="0" w:type="auto"/>
              <w:jc w:val="center"/>
              <w:tblLook w:val="04A0" w:firstRow="1" w:lastRow="0" w:firstColumn="1" w:lastColumn="0" w:noHBand="0" w:noVBand="1"/>
            </w:tblPr>
            <w:tblGrid>
              <w:gridCol w:w="3577"/>
              <w:gridCol w:w="3578"/>
            </w:tblGrid>
            <w:tr w:rsidR="00653DB3" w:rsidRPr="00653DB3" w14:paraId="02DDEEC1" w14:textId="77777777" w:rsidTr="008D7F4A">
              <w:trPr>
                <w:trHeight w:val="44"/>
                <w:jc w:val="center"/>
              </w:trPr>
              <w:tc>
                <w:tcPr>
                  <w:tcW w:w="7155" w:type="dxa"/>
                  <w:gridSpan w:val="2"/>
                </w:tcPr>
                <w:p w14:paraId="33669E91" w14:textId="77777777" w:rsidR="00825C62" w:rsidRPr="00653DB3" w:rsidRDefault="00825C62" w:rsidP="008D7F4A">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噪声限值</w:t>
                  </w:r>
                </w:p>
              </w:tc>
            </w:tr>
            <w:tr w:rsidR="00653DB3" w:rsidRPr="00653DB3" w14:paraId="75392758" w14:textId="77777777" w:rsidTr="008D7F4A">
              <w:trPr>
                <w:jc w:val="center"/>
              </w:trPr>
              <w:tc>
                <w:tcPr>
                  <w:tcW w:w="3577" w:type="dxa"/>
                </w:tcPr>
                <w:p w14:paraId="171D1FEF" w14:textId="77777777" w:rsidR="00825C62" w:rsidRPr="00653DB3" w:rsidRDefault="00825C62"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昼间</w:t>
                  </w:r>
                </w:p>
              </w:tc>
              <w:tc>
                <w:tcPr>
                  <w:tcW w:w="3578" w:type="dxa"/>
                </w:tcPr>
                <w:p w14:paraId="535EC1AF" w14:textId="77777777" w:rsidR="00825C62" w:rsidRPr="00653DB3" w:rsidRDefault="00825C62"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夜间</w:t>
                  </w:r>
                </w:p>
              </w:tc>
            </w:tr>
            <w:tr w:rsidR="00653DB3" w:rsidRPr="00653DB3" w14:paraId="1E6CF502" w14:textId="77777777" w:rsidTr="008D7F4A">
              <w:trPr>
                <w:jc w:val="center"/>
              </w:trPr>
              <w:tc>
                <w:tcPr>
                  <w:tcW w:w="3577" w:type="dxa"/>
                </w:tcPr>
                <w:p w14:paraId="2CA753D4" w14:textId="77777777" w:rsidR="00825C62" w:rsidRPr="00653DB3" w:rsidRDefault="00825C62"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70</w:t>
                  </w:r>
                </w:p>
              </w:tc>
              <w:tc>
                <w:tcPr>
                  <w:tcW w:w="3578" w:type="dxa"/>
                </w:tcPr>
                <w:p w14:paraId="2A47C568" w14:textId="77777777" w:rsidR="00825C62" w:rsidRPr="00653DB3" w:rsidRDefault="00825C62" w:rsidP="008D7F4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55</w:t>
                  </w:r>
                </w:p>
              </w:tc>
            </w:tr>
          </w:tbl>
          <w:p w14:paraId="5500197A" w14:textId="3968138D" w:rsidR="00825C62" w:rsidRPr="00653DB3" w:rsidRDefault="00FA3827" w:rsidP="00DA502E">
            <w:pPr>
              <w:pStyle w:val="12"/>
              <w:adjustRightInd w:val="0"/>
              <w:spacing w:line="350" w:lineRule="auto"/>
              <w:ind w:firstLineChars="200" w:firstLine="480"/>
            </w:pPr>
            <w:r w:rsidRPr="00653DB3">
              <w:rPr>
                <w:rFonts w:hint="eastAsia"/>
              </w:rPr>
              <w:t>营运近期医院场界</w:t>
            </w:r>
            <w:r w:rsidR="00DA502E" w:rsidRPr="00653DB3">
              <w:rPr>
                <w:rFonts w:hint="eastAsia"/>
              </w:rPr>
              <w:t>西侧噪声执行《工业企业厂界环境噪声排放标准》（</w:t>
            </w:r>
            <w:r w:rsidR="00DA502E" w:rsidRPr="00653DB3">
              <w:rPr>
                <w:rFonts w:hint="eastAsia"/>
              </w:rPr>
              <w:t>GB12348-2008</w:t>
            </w:r>
            <w:r w:rsidR="00DA502E" w:rsidRPr="00653DB3">
              <w:rPr>
                <w:rFonts w:hint="eastAsia"/>
              </w:rPr>
              <w:t>）中的</w:t>
            </w:r>
            <w:r w:rsidR="00DA502E" w:rsidRPr="00653DB3">
              <w:rPr>
                <w:rFonts w:hint="eastAsia"/>
              </w:rPr>
              <w:t>4</w:t>
            </w:r>
            <w:r w:rsidR="00DA502E" w:rsidRPr="00653DB3">
              <w:rPr>
                <w:rFonts w:hint="eastAsia"/>
              </w:rPr>
              <w:t>类标准，医院场界东侧、南侧、北侧噪声执行《工业企业厂界环境噪声排放标准》（</w:t>
            </w:r>
            <w:r w:rsidR="00DA502E" w:rsidRPr="00653DB3">
              <w:rPr>
                <w:rFonts w:hint="eastAsia"/>
              </w:rPr>
              <w:t>GB12348-2008</w:t>
            </w:r>
            <w:r w:rsidR="00DA502E" w:rsidRPr="00653DB3">
              <w:rPr>
                <w:rFonts w:hint="eastAsia"/>
              </w:rPr>
              <w:t>）中的</w:t>
            </w:r>
            <w:r w:rsidR="00DA502E" w:rsidRPr="00653DB3">
              <w:rPr>
                <w:rFonts w:hint="eastAsia"/>
              </w:rPr>
              <w:t>3</w:t>
            </w:r>
            <w:r w:rsidR="00DA502E" w:rsidRPr="00653DB3">
              <w:rPr>
                <w:rFonts w:hint="eastAsia"/>
              </w:rPr>
              <w:t>类标准。</w:t>
            </w:r>
            <w:r w:rsidR="00825C62" w:rsidRPr="00653DB3">
              <w:rPr>
                <w:rFonts w:hint="eastAsia"/>
              </w:rPr>
              <w:t>营运期</w:t>
            </w:r>
            <w:r w:rsidRPr="00653DB3">
              <w:rPr>
                <w:rFonts w:hint="eastAsia"/>
              </w:rPr>
              <w:t>中远期</w:t>
            </w:r>
            <w:r w:rsidR="00825C62" w:rsidRPr="00653DB3">
              <w:rPr>
                <w:rFonts w:hint="eastAsia"/>
              </w:rPr>
              <w:t>医院场界因与交通噪声标准范围重叠，噪声执行《工业企业厂界环境噪声排放标准》（</w:t>
            </w:r>
            <w:r w:rsidR="00825C62" w:rsidRPr="00653DB3">
              <w:rPr>
                <w:rFonts w:hint="eastAsia"/>
              </w:rPr>
              <w:t>GB12348-2008</w:t>
            </w:r>
            <w:r w:rsidR="00825C62" w:rsidRPr="00653DB3">
              <w:rPr>
                <w:rFonts w:hint="eastAsia"/>
              </w:rPr>
              <w:t>）中的</w:t>
            </w:r>
            <w:r w:rsidR="00825C62" w:rsidRPr="00653DB3">
              <w:rPr>
                <w:rFonts w:hint="eastAsia"/>
              </w:rPr>
              <w:t>4</w:t>
            </w:r>
            <w:r w:rsidR="00825C62" w:rsidRPr="00653DB3">
              <w:rPr>
                <w:rFonts w:hint="eastAsia"/>
              </w:rPr>
              <w:t>类标准，</w:t>
            </w:r>
            <w:r w:rsidR="00DA502E" w:rsidRPr="00653DB3">
              <w:rPr>
                <w:rFonts w:hint="eastAsia"/>
              </w:rPr>
              <w:t>具体标准限值见表</w:t>
            </w:r>
            <w:r w:rsidR="00DA502E" w:rsidRPr="00653DB3">
              <w:rPr>
                <w:rFonts w:hint="eastAsia"/>
              </w:rPr>
              <w:t>4-13</w:t>
            </w:r>
            <w:r w:rsidR="00DA502E" w:rsidRPr="00653DB3">
              <w:rPr>
                <w:rFonts w:hint="eastAsia"/>
              </w:rPr>
              <w:t>。</w:t>
            </w:r>
          </w:p>
          <w:p w14:paraId="7C1F0012" w14:textId="77777777" w:rsidR="00825C62" w:rsidRPr="00653DB3" w:rsidRDefault="00825C62" w:rsidP="00825C62">
            <w:pPr>
              <w:pStyle w:val="12"/>
              <w:adjustRightInd w:val="0"/>
              <w:spacing w:line="350" w:lineRule="auto"/>
              <w:ind w:firstLineChars="200" w:firstLine="480"/>
            </w:pPr>
          </w:p>
          <w:p w14:paraId="46413CA3" w14:textId="2BA8AE5E" w:rsidR="00EA26D6" w:rsidRPr="00653DB3" w:rsidRDefault="00EA26D6" w:rsidP="005768FC">
            <w:pPr>
              <w:pStyle w:val="ab"/>
              <w:adjustRightInd w:val="0"/>
              <w:snapToGrid w:val="0"/>
              <w:spacing w:before="0" w:after="0"/>
              <w:jc w:val="center"/>
              <w:rPr>
                <w:rFonts w:ascii="Times New Roman" w:eastAsia="宋体" w:hAnsi="Times New Roman"/>
                <w:b/>
                <w:sz w:val="21"/>
              </w:rPr>
            </w:pPr>
          </w:p>
        </w:tc>
      </w:tr>
      <w:tr w:rsidR="00653DB3" w:rsidRPr="00653DB3" w14:paraId="3175E0EB" w14:textId="77777777" w:rsidTr="00755C46">
        <w:trPr>
          <w:trHeight w:val="6787"/>
          <w:jc w:val="center"/>
        </w:trPr>
        <w:tc>
          <w:tcPr>
            <w:tcW w:w="457" w:type="dxa"/>
            <w:vAlign w:val="center"/>
          </w:tcPr>
          <w:p w14:paraId="774E197C" w14:textId="77777777" w:rsidR="005B3772" w:rsidRPr="00653DB3" w:rsidRDefault="005B3772" w:rsidP="005B3772">
            <w:pPr>
              <w:pStyle w:val="af9"/>
              <w:tabs>
                <w:tab w:val="left" w:pos="5400"/>
              </w:tabs>
              <w:spacing w:beforeLines="0" w:afterLines="0" w:line="360" w:lineRule="auto"/>
              <w:rPr>
                <w:rFonts w:eastAsia="宋体"/>
                <w:b/>
                <w:kern w:val="2"/>
              </w:rPr>
            </w:pPr>
            <w:proofErr w:type="gramStart"/>
            <w:r w:rsidRPr="00653DB3">
              <w:rPr>
                <w:rFonts w:eastAsia="宋体"/>
                <w:b/>
                <w:kern w:val="2"/>
              </w:rPr>
              <w:lastRenderedPageBreak/>
              <w:t>污</w:t>
            </w:r>
            <w:proofErr w:type="gramEnd"/>
          </w:p>
          <w:p w14:paraId="0A34925A" w14:textId="77777777" w:rsidR="005B3772" w:rsidRPr="00653DB3" w:rsidRDefault="005B3772" w:rsidP="005B3772">
            <w:pPr>
              <w:pStyle w:val="af9"/>
              <w:tabs>
                <w:tab w:val="left" w:pos="5400"/>
              </w:tabs>
              <w:spacing w:beforeLines="0" w:afterLines="0" w:line="360" w:lineRule="auto"/>
              <w:rPr>
                <w:rFonts w:eastAsia="宋体"/>
                <w:b/>
                <w:kern w:val="2"/>
              </w:rPr>
            </w:pPr>
            <w:r w:rsidRPr="00653DB3">
              <w:rPr>
                <w:rFonts w:eastAsia="宋体"/>
                <w:b/>
                <w:kern w:val="2"/>
              </w:rPr>
              <w:t>染</w:t>
            </w:r>
          </w:p>
          <w:p w14:paraId="1DDF342E" w14:textId="77777777" w:rsidR="005B3772" w:rsidRPr="00653DB3" w:rsidRDefault="005B3772" w:rsidP="005B3772">
            <w:pPr>
              <w:pStyle w:val="af9"/>
              <w:tabs>
                <w:tab w:val="left" w:pos="5400"/>
              </w:tabs>
              <w:spacing w:beforeLines="0" w:afterLines="0" w:line="360" w:lineRule="auto"/>
              <w:rPr>
                <w:rFonts w:eastAsia="宋体"/>
                <w:b/>
                <w:kern w:val="2"/>
              </w:rPr>
            </w:pPr>
            <w:r w:rsidRPr="00653DB3">
              <w:rPr>
                <w:rFonts w:eastAsia="宋体"/>
                <w:b/>
                <w:kern w:val="2"/>
              </w:rPr>
              <w:t>物</w:t>
            </w:r>
          </w:p>
          <w:p w14:paraId="16E18601" w14:textId="77777777" w:rsidR="005B3772" w:rsidRPr="00653DB3" w:rsidRDefault="005B3772" w:rsidP="005B3772">
            <w:pPr>
              <w:pStyle w:val="af9"/>
              <w:tabs>
                <w:tab w:val="left" w:pos="5400"/>
              </w:tabs>
              <w:spacing w:beforeLines="0" w:afterLines="0" w:line="360" w:lineRule="auto"/>
              <w:rPr>
                <w:rFonts w:eastAsia="宋体"/>
                <w:b/>
                <w:kern w:val="2"/>
              </w:rPr>
            </w:pPr>
            <w:r w:rsidRPr="00653DB3">
              <w:rPr>
                <w:rFonts w:eastAsia="宋体"/>
                <w:b/>
                <w:kern w:val="2"/>
              </w:rPr>
              <w:t>排</w:t>
            </w:r>
          </w:p>
          <w:p w14:paraId="64DE9E2A" w14:textId="77777777" w:rsidR="005B3772" w:rsidRPr="00653DB3" w:rsidRDefault="005B3772" w:rsidP="005B3772">
            <w:pPr>
              <w:pStyle w:val="af9"/>
              <w:tabs>
                <w:tab w:val="left" w:pos="5400"/>
              </w:tabs>
              <w:spacing w:beforeLines="0" w:afterLines="0" w:line="360" w:lineRule="auto"/>
              <w:rPr>
                <w:rFonts w:eastAsia="宋体"/>
                <w:b/>
                <w:kern w:val="2"/>
              </w:rPr>
            </w:pPr>
            <w:r w:rsidRPr="00653DB3">
              <w:rPr>
                <w:rFonts w:eastAsia="宋体"/>
                <w:b/>
                <w:kern w:val="2"/>
              </w:rPr>
              <w:t>放</w:t>
            </w:r>
          </w:p>
          <w:p w14:paraId="4B66AE3D" w14:textId="77777777" w:rsidR="005B3772" w:rsidRPr="00653DB3" w:rsidRDefault="005B3772" w:rsidP="005B3772">
            <w:pPr>
              <w:pStyle w:val="af9"/>
              <w:tabs>
                <w:tab w:val="left" w:pos="5400"/>
              </w:tabs>
              <w:spacing w:beforeLines="0" w:afterLines="0" w:line="360" w:lineRule="auto"/>
              <w:rPr>
                <w:rFonts w:eastAsia="宋体"/>
                <w:b/>
                <w:kern w:val="2"/>
              </w:rPr>
            </w:pPr>
            <w:r w:rsidRPr="00653DB3">
              <w:rPr>
                <w:rFonts w:eastAsia="宋体"/>
                <w:b/>
                <w:kern w:val="2"/>
              </w:rPr>
              <w:t>标</w:t>
            </w:r>
          </w:p>
          <w:p w14:paraId="54595F38" w14:textId="3D37331A" w:rsidR="00825C62" w:rsidRPr="00653DB3" w:rsidRDefault="005B3772" w:rsidP="005B3772">
            <w:pPr>
              <w:spacing w:line="360" w:lineRule="auto"/>
              <w:rPr>
                <w:b/>
              </w:rPr>
            </w:pPr>
            <w:r w:rsidRPr="00653DB3">
              <w:rPr>
                <w:b/>
              </w:rPr>
              <w:t>准</w:t>
            </w:r>
          </w:p>
        </w:tc>
        <w:tc>
          <w:tcPr>
            <w:tcW w:w="8489" w:type="dxa"/>
            <w:tcBorders>
              <w:bottom w:val="single" w:sz="4" w:space="0" w:color="auto"/>
            </w:tcBorders>
          </w:tcPr>
          <w:p w14:paraId="4017220D" w14:textId="09136F64" w:rsidR="00DA502E" w:rsidRPr="00653DB3" w:rsidRDefault="00DA502E" w:rsidP="00DA502E">
            <w:pPr>
              <w:pStyle w:val="12"/>
              <w:spacing w:line="240" w:lineRule="auto"/>
              <w:ind w:firstLine="0"/>
              <w:jc w:val="center"/>
              <w:rPr>
                <w:b/>
                <w:sz w:val="21"/>
              </w:rPr>
            </w:pPr>
            <w:r w:rsidRPr="00653DB3">
              <w:rPr>
                <w:b/>
                <w:sz w:val="21"/>
              </w:rPr>
              <w:t>表</w:t>
            </w:r>
            <w:r w:rsidRPr="00653DB3">
              <w:rPr>
                <w:b/>
                <w:sz w:val="21"/>
              </w:rPr>
              <w:t>4-</w:t>
            </w:r>
            <w:r w:rsidRPr="00653DB3">
              <w:rPr>
                <w:rFonts w:hint="eastAsia"/>
                <w:b/>
                <w:sz w:val="21"/>
              </w:rPr>
              <w:t>13</w:t>
            </w:r>
            <w:r w:rsidRPr="00653DB3">
              <w:rPr>
                <w:b/>
                <w:sz w:val="21"/>
              </w:rPr>
              <w:t xml:space="preserve">   </w:t>
            </w:r>
            <w:r w:rsidRPr="00653DB3">
              <w:rPr>
                <w:rFonts w:hint="eastAsia"/>
                <w:b/>
                <w:sz w:val="21"/>
              </w:rPr>
              <w:t>营运期场界噪声限值</w:t>
            </w:r>
            <w:r w:rsidRPr="00653DB3">
              <w:rPr>
                <w:rFonts w:hint="eastAsia"/>
                <w:b/>
                <w:sz w:val="21"/>
              </w:rPr>
              <w:t xml:space="preserve">    </w:t>
            </w:r>
            <w:r w:rsidRPr="00653DB3">
              <w:rPr>
                <w:rFonts w:hint="eastAsia"/>
                <w:b/>
                <w:sz w:val="21"/>
              </w:rPr>
              <w:t>单位：</w:t>
            </w:r>
            <w:r w:rsidRPr="00653DB3">
              <w:rPr>
                <w:rFonts w:hint="eastAsia"/>
                <w:b/>
                <w:sz w:val="21"/>
              </w:rPr>
              <w:t>dB</w:t>
            </w:r>
            <w:r w:rsidRPr="00653DB3">
              <w:rPr>
                <w:rFonts w:hint="eastAsia"/>
                <w:b/>
                <w:sz w:val="21"/>
              </w:rPr>
              <w:t>（</w:t>
            </w:r>
            <w:r w:rsidRPr="00653DB3">
              <w:rPr>
                <w:rFonts w:hint="eastAsia"/>
                <w:b/>
                <w:sz w:val="21"/>
              </w:rPr>
              <w:t>A</w:t>
            </w:r>
            <w:r w:rsidRPr="00653DB3">
              <w:rPr>
                <w:rFonts w:hint="eastAsia"/>
                <w:b/>
                <w:sz w:val="21"/>
              </w:rPr>
              <w:t>）</w:t>
            </w:r>
          </w:p>
          <w:tbl>
            <w:tblPr>
              <w:tblStyle w:val="affe"/>
              <w:tblW w:w="0" w:type="auto"/>
              <w:jc w:val="center"/>
              <w:tblLook w:val="04A0" w:firstRow="1" w:lastRow="0" w:firstColumn="1" w:lastColumn="0" w:noHBand="0" w:noVBand="1"/>
            </w:tblPr>
            <w:tblGrid>
              <w:gridCol w:w="1306"/>
              <w:gridCol w:w="2268"/>
              <w:gridCol w:w="2126"/>
              <w:gridCol w:w="1844"/>
            </w:tblGrid>
            <w:tr w:rsidR="00653DB3" w:rsidRPr="00653DB3" w14:paraId="64030B85" w14:textId="2A9EC42C" w:rsidTr="00755C46">
              <w:trPr>
                <w:trHeight w:val="44"/>
                <w:jc w:val="center"/>
              </w:trPr>
              <w:tc>
                <w:tcPr>
                  <w:tcW w:w="3574" w:type="dxa"/>
                  <w:gridSpan w:val="2"/>
                  <w:vMerge w:val="restart"/>
                  <w:vAlign w:val="center"/>
                </w:tcPr>
                <w:p w14:paraId="528218ED" w14:textId="76F1F943" w:rsidR="00DA502E" w:rsidRPr="00653DB3" w:rsidRDefault="00DA502E" w:rsidP="00DA502E">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时期</w:t>
                  </w:r>
                </w:p>
              </w:tc>
              <w:tc>
                <w:tcPr>
                  <w:tcW w:w="3970" w:type="dxa"/>
                  <w:gridSpan w:val="2"/>
                  <w:vAlign w:val="center"/>
                </w:tcPr>
                <w:p w14:paraId="27D885C2" w14:textId="0B0F7D57" w:rsidR="00DA502E" w:rsidRPr="00653DB3" w:rsidRDefault="00DA502E" w:rsidP="00A31B67">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噪声限值</w:t>
                  </w:r>
                </w:p>
              </w:tc>
            </w:tr>
            <w:tr w:rsidR="00653DB3" w:rsidRPr="00653DB3" w14:paraId="3DC09D1B" w14:textId="77777777" w:rsidTr="00755C46">
              <w:trPr>
                <w:jc w:val="center"/>
              </w:trPr>
              <w:tc>
                <w:tcPr>
                  <w:tcW w:w="3574" w:type="dxa"/>
                  <w:gridSpan w:val="2"/>
                  <w:vMerge/>
                </w:tcPr>
                <w:p w14:paraId="63DDDBD5" w14:textId="0E5CE0E1" w:rsidR="00DA502E" w:rsidRPr="00653DB3" w:rsidRDefault="00DA502E" w:rsidP="00DA502E">
                  <w:pPr>
                    <w:pStyle w:val="12"/>
                    <w:adjustRightInd w:val="0"/>
                    <w:snapToGrid w:val="0"/>
                    <w:spacing w:line="240" w:lineRule="auto"/>
                    <w:ind w:firstLine="0"/>
                    <w:jc w:val="center"/>
                    <w:rPr>
                      <w:rFonts w:eastAsiaTheme="minorEastAsia"/>
                      <w:sz w:val="21"/>
                      <w:szCs w:val="21"/>
                    </w:rPr>
                  </w:pPr>
                </w:p>
              </w:tc>
              <w:tc>
                <w:tcPr>
                  <w:tcW w:w="2126" w:type="dxa"/>
                  <w:vAlign w:val="center"/>
                </w:tcPr>
                <w:p w14:paraId="62BC0BA8" w14:textId="2D32BBD7" w:rsidR="00DA502E" w:rsidRPr="00653DB3" w:rsidRDefault="00DA502E" w:rsidP="00A31B67">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昼间</w:t>
                  </w:r>
                </w:p>
              </w:tc>
              <w:tc>
                <w:tcPr>
                  <w:tcW w:w="1844" w:type="dxa"/>
                  <w:vAlign w:val="center"/>
                </w:tcPr>
                <w:p w14:paraId="51477782" w14:textId="51D49099" w:rsidR="00DA502E" w:rsidRPr="00653DB3" w:rsidRDefault="00DA502E" w:rsidP="00A31B67">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夜间</w:t>
                  </w:r>
                </w:p>
              </w:tc>
            </w:tr>
            <w:tr w:rsidR="00653DB3" w:rsidRPr="00653DB3" w14:paraId="3A6186AB" w14:textId="77777777" w:rsidTr="00A370B2">
              <w:trPr>
                <w:jc w:val="center"/>
              </w:trPr>
              <w:tc>
                <w:tcPr>
                  <w:tcW w:w="1306" w:type="dxa"/>
                  <w:vMerge w:val="restart"/>
                  <w:vAlign w:val="center"/>
                </w:tcPr>
                <w:p w14:paraId="3BB18B37" w14:textId="6BCFC392" w:rsidR="00755C46" w:rsidRPr="00653DB3" w:rsidRDefault="00755C46" w:rsidP="00755C46">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营运近期</w:t>
                  </w:r>
                </w:p>
              </w:tc>
              <w:tc>
                <w:tcPr>
                  <w:tcW w:w="2268" w:type="dxa"/>
                  <w:vAlign w:val="center"/>
                </w:tcPr>
                <w:p w14:paraId="16BC90D6" w14:textId="6C76A9C1" w:rsidR="00755C46" w:rsidRPr="00653DB3" w:rsidRDefault="00755C46" w:rsidP="00A370B2">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场界东侧、南侧、北侧</w:t>
                  </w:r>
                </w:p>
              </w:tc>
              <w:tc>
                <w:tcPr>
                  <w:tcW w:w="2126" w:type="dxa"/>
                  <w:vAlign w:val="center"/>
                </w:tcPr>
                <w:p w14:paraId="77A6D42B" w14:textId="331051CA" w:rsidR="00755C46" w:rsidRPr="00653DB3" w:rsidRDefault="00755C46" w:rsidP="00A31B67">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65</w:t>
                  </w:r>
                </w:p>
              </w:tc>
              <w:tc>
                <w:tcPr>
                  <w:tcW w:w="1844" w:type="dxa"/>
                  <w:vAlign w:val="center"/>
                </w:tcPr>
                <w:p w14:paraId="25369792" w14:textId="72AB7BBD" w:rsidR="00755C46" w:rsidRPr="00653DB3" w:rsidRDefault="00755C46" w:rsidP="00A31B67">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55</w:t>
                  </w:r>
                </w:p>
              </w:tc>
            </w:tr>
            <w:tr w:rsidR="00653DB3" w:rsidRPr="00653DB3" w14:paraId="11F0D6C3" w14:textId="77777777" w:rsidTr="00A370B2">
              <w:trPr>
                <w:jc w:val="center"/>
              </w:trPr>
              <w:tc>
                <w:tcPr>
                  <w:tcW w:w="1306" w:type="dxa"/>
                  <w:vMerge/>
                  <w:vAlign w:val="center"/>
                </w:tcPr>
                <w:p w14:paraId="76505F2C" w14:textId="77777777" w:rsidR="00755C46" w:rsidRPr="00653DB3" w:rsidRDefault="00755C46" w:rsidP="00755C46">
                  <w:pPr>
                    <w:pStyle w:val="12"/>
                    <w:adjustRightInd w:val="0"/>
                    <w:snapToGrid w:val="0"/>
                    <w:spacing w:line="240" w:lineRule="auto"/>
                    <w:ind w:firstLine="0"/>
                    <w:jc w:val="center"/>
                    <w:rPr>
                      <w:rFonts w:eastAsiaTheme="minorEastAsia"/>
                      <w:sz w:val="21"/>
                      <w:szCs w:val="21"/>
                    </w:rPr>
                  </w:pPr>
                </w:p>
              </w:tc>
              <w:tc>
                <w:tcPr>
                  <w:tcW w:w="2268" w:type="dxa"/>
                  <w:vAlign w:val="center"/>
                </w:tcPr>
                <w:p w14:paraId="04591BC1" w14:textId="1F5B4062" w:rsidR="00755C46" w:rsidRPr="00653DB3" w:rsidRDefault="00755C46" w:rsidP="00A370B2">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场界西侧</w:t>
                  </w:r>
                </w:p>
              </w:tc>
              <w:tc>
                <w:tcPr>
                  <w:tcW w:w="2126" w:type="dxa"/>
                  <w:vAlign w:val="center"/>
                </w:tcPr>
                <w:p w14:paraId="046010C7" w14:textId="53C832D2" w:rsidR="00755C46" w:rsidRPr="00653DB3" w:rsidRDefault="00755C46" w:rsidP="00A31B67">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70</w:t>
                  </w:r>
                </w:p>
              </w:tc>
              <w:tc>
                <w:tcPr>
                  <w:tcW w:w="1844" w:type="dxa"/>
                  <w:vAlign w:val="center"/>
                </w:tcPr>
                <w:p w14:paraId="74704415" w14:textId="425285B8" w:rsidR="00755C46" w:rsidRPr="00653DB3" w:rsidRDefault="00755C46" w:rsidP="00A31B67">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55</w:t>
                  </w:r>
                </w:p>
              </w:tc>
            </w:tr>
            <w:tr w:rsidR="00653DB3" w:rsidRPr="00653DB3" w14:paraId="435ED737" w14:textId="77777777" w:rsidTr="00A370B2">
              <w:trPr>
                <w:jc w:val="center"/>
              </w:trPr>
              <w:tc>
                <w:tcPr>
                  <w:tcW w:w="1306" w:type="dxa"/>
                  <w:vAlign w:val="center"/>
                </w:tcPr>
                <w:p w14:paraId="2157D759" w14:textId="7E57B263" w:rsidR="00755C46" w:rsidRPr="00653DB3" w:rsidRDefault="00755C46" w:rsidP="00755C46">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营运中远期</w:t>
                  </w:r>
                </w:p>
              </w:tc>
              <w:tc>
                <w:tcPr>
                  <w:tcW w:w="2268" w:type="dxa"/>
                  <w:vAlign w:val="center"/>
                </w:tcPr>
                <w:p w14:paraId="4041048E" w14:textId="7979EE57" w:rsidR="00755C46" w:rsidRPr="00653DB3" w:rsidRDefault="00755C46" w:rsidP="00A370B2">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场界四周</w:t>
                  </w:r>
                </w:p>
              </w:tc>
              <w:tc>
                <w:tcPr>
                  <w:tcW w:w="2126" w:type="dxa"/>
                  <w:vAlign w:val="center"/>
                </w:tcPr>
                <w:p w14:paraId="1EB8834E" w14:textId="6BDE0A60" w:rsidR="00755C46" w:rsidRPr="00653DB3" w:rsidRDefault="00755C46" w:rsidP="00A31B67">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70</w:t>
                  </w:r>
                </w:p>
              </w:tc>
              <w:tc>
                <w:tcPr>
                  <w:tcW w:w="1844" w:type="dxa"/>
                  <w:vAlign w:val="center"/>
                </w:tcPr>
                <w:p w14:paraId="41ED3032" w14:textId="7DB4DE13" w:rsidR="00755C46" w:rsidRPr="00653DB3" w:rsidRDefault="00755C46" w:rsidP="00A31B67">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55</w:t>
                  </w:r>
                </w:p>
              </w:tc>
            </w:tr>
          </w:tbl>
          <w:p w14:paraId="3E3F7F8E" w14:textId="77777777" w:rsidR="00825C62" w:rsidRPr="00653DB3" w:rsidRDefault="00825C62" w:rsidP="00DA502E">
            <w:pPr>
              <w:adjustRightInd w:val="0"/>
              <w:snapToGrid w:val="0"/>
              <w:spacing w:line="360" w:lineRule="auto"/>
              <w:ind w:firstLineChars="200" w:firstLine="482"/>
              <w:rPr>
                <w:b/>
                <w:sz w:val="24"/>
              </w:rPr>
            </w:pPr>
            <w:r w:rsidRPr="00653DB3">
              <w:rPr>
                <w:rFonts w:hint="eastAsia"/>
                <w:b/>
                <w:sz w:val="24"/>
              </w:rPr>
              <w:t>4</w:t>
            </w:r>
            <w:r w:rsidRPr="00653DB3">
              <w:rPr>
                <w:rFonts w:hint="eastAsia"/>
                <w:b/>
                <w:sz w:val="24"/>
              </w:rPr>
              <w:t>、固废</w:t>
            </w:r>
          </w:p>
          <w:p w14:paraId="70BDFC3A" w14:textId="52041488" w:rsidR="00825C62" w:rsidRPr="00653DB3" w:rsidRDefault="00825C62" w:rsidP="00825C62">
            <w:pPr>
              <w:adjustRightInd w:val="0"/>
              <w:snapToGrid w:val="0"/>
              <w:spacing w:line="360" w:lineRule="auto"/>
              <w:ind w:firstLineChars="200" w:firstLine="480"/>
              <w:rPr>
                <w:bCs/>
                <w:sz w:val="24"/>
              </w:rPr>
            </w:pPr>
            <w:r w:rsidRPr="00653DB3">
              <w:rPr>
                <w:rFonts w:hint="eastAsia"/>
                <w:bCs/>
                <w:sz w:val="24"/>
              </w:rPr>
              <w:t>本项目产生的一般固</w:t>
            </w:r>
            <w:proofErr w:type="gramStart"/>
            <w:r w:rsidRPr="00653DB3">
              <w:rPr>
                <w:rFonts w:hint="eastAsia"/>
                <w:bCs/>
                <w:sz w:val="24"/>
              </w:rPr>
              <w:t>废执行</w:t>
            </w:r>
            <w:proofErr w:type="gramEnd"/>
            <w:r w:rsidRPr="00653DB3">
              <w:rPr>
                <w:rFonts w:hint="eastAsia"/>
                <w:bCs/>
                <w:sz w:val="24"/>
              </w:rPr>
              <w:t>《中华人民共和国固体废物污染环境防治法》（</w:t>
            </w:r>
            <w:r w:rsidRPr="00653DB3">
              <w:rPr>
                <w:rFonts w:hint="eastAsia"/>
                <w:bCs/>
                <w:sz w:val="24"/>
              </w:rPr>
              <w:t>2020</w:t>
            </w:r>
            <w:r w:rsidRPr="00653DB3">
              <w:rPr>
                <w:rFonts w:hint="eastAsia"/>
                <w:bCs/>
                <w:sz w:val="24"/>
              </w:rPr>
              <w:t>年修订）、《一般工业固体废物贮存、处置场污染控制标准》（</w:t>
            </w:r>
            <w:r w:rsidRPr="00653DB3">
              <w:rPr>
                <w:rFonts w:hint="eastAsia"/>
                <w:bCs/>
                <w:sz w:val="24"/>
              </w:rPr>
              <w:t>GB18599-2001</w:t>
            </w:r>
            <w:r w:rsidRPr="00653DB3">
              <w:rPr>
                <w:rFonts w:hint="eastAsia"/>
                <w:bCs/>
                <w:sz w:val="24"/>
              </w:rPr>
              <w:t>）及修改单（</w:t>
            </w:r>
            <w:r w:rsidRPr="00653DB3">
              <w:rPr>
                <w:rFonts w:hint="eastAsia"/>
                <w:bCs/>
                <w:sz w:val="24"/>
              </w:rPr>
              <w:t>2013</w:t>
            </w:r>
            <w:r w:rsidRPr="00653DB3">
              <w:rPr>
                <w:rFonts w:hint="eastAsia"/>
                <w:bCs/>
                <w:sz w:val="24"/>
              </w:rPr>
              <w:t>年第</w:t>
            </w:r>
            <w:r w:rsidRPr="00653DB3">
              <w:rPr>
                <w:rFonts w:hint="eastAsia"/>
                <w:bCs/>
                <w:sz w:val="24"/>
              </w:rPr>
              <w:t>36</w:t>
            </w:r>
            <w:r w:rsidRPr="00653DB3">
              <w:rPr>
                <w:rFonts w:hint="eastAsia"/>
                <w:bCs/>
                <w:sz w:val="24"/>
              </w:rPr>
              <w:t>号）相关内容；产生的医疗废物执行《危险货物分类和品名编号》（</w:t>
            </w:r>
            <w:r w:rsidRPr="00653DB3">
              <w:rPr>
                <w:rFonts w:hint="eastAsia"/>
                <w:bCs/>
                <w:sz w:val="24"/>
              </w:rPr>
              <w:t>GB6944-2012</w:t>
            </w:r>
            <w:r w:rsidRPr="00653DB3">
              <w:rPr>
                <w:rFonts w:hint="eastAsia"/>
                <w:bCs/>
                <w:sz w:val="24"/>
              </w:rPr>
              <w:t>）与《危险废物贮存污染控制标准》（</w:t>
            </w:r>
            <w:r w:rsidRPr="00653DB3">
              <w:rPr>
                <w:rFonts w:hint="eastAsia"/>
                <w:bCs/>
                <w:sz w:val="24"/>
              </w:rPr>
              <w:t>GB18597-2001</w:t>
            </w:r>
            <w:r w:rsidRPr="00653DB3">
              <w:rPr>
                <w:rFonts w:hint="eastAsia"/>
                <w:bCs/>
                <w:sz w:val="24"/>
              </w:rPr>
              <w:t>）及其修改单（</w:t>
            </w:r>
            <w:r w:rsidRPr="00653DB3">
              <w:rPr>
                <w:rFonts w:hint="eastAsia"/>
                <w:bCs/>
                <w:sz w:val="24"/>
              </w:rPr>
              <w:t>2013</w:t>
            </w:r>
            <w:r w:rsidRPr="00653DB3">
              <w:rPr>
                <w:rFonts w:hint="eastAsia"/>
                <w:bCs/>
                <w:sz w:val="24"/>
              </w:rPr>
              <w:t>年第</w:t>
            </w:r>
            <w:r w:rsidRPr="00653DB3">
              <w:rPr>
                <w:rFonts w:hint="eastAsia"/>
                <w:bCs/>
                <w:sz w:val="24"/>
              </w:rPr>
              <w:t>36</w:t>
            </w:r>
            <w:r w:rsidRPr="00653DB3">
              <w:rPr>
                <w:rFonts w:hint="eastAsia"/>
                <w:bCs/>
                <w:sz w:val="24"/>
              </w:rPr>
              <w:t>号）相关内容。废水处理污泥执行《医疗机构水污染物排放标准》（</w:t>
            </w:r>
            <w:r w:rsidRPr="00653DB3">
              <w:rPr>
                <w:rFonts w:hint="eastAsia"/>
                <w:bCs/>
                <w:sz w:val="24"/>
              </w:rPr>
              <w:t>GB18466-2005</w:t>
            </w:r>
            <w:r w:rsidRPr="00653DB3">
              <w:rPr>
                <w:rFonts w:hint="eastAsia"/>
                <w:bCs/>
                <w:sz w:val="24"/>
              </w:rPr>
              <w:t>）标准中综合医疗机构和其他医疗机构污泥控制标准，具体可见表</w:t>
            </w:r>
            <w:r w:rsidRPr="00653DB3">
              <w:rPr>
                <w:rFonts w:hint="eastAsia"/>
                <w:bCs/>
                <w:sz w:val="24"/>
              </w:rPr>
              <w:t>4-1</w:t>
            </w:r>
            <w:r w:rsidR="00D04B41" w:rsidRPr="00653DB3">
              <w:rPr>
                <w:rFonts w:hint="eastAsia"/>
                <w:bCs/>
                <w:sz w:val="24"/>
              </w:rPr>
              <w:t>4</w:t>
            </w:r>
            <w:r w:rsidRPr="00653DB3">
              <w:rPr>
                <w:rFonts w:hint="eastAsia"/>
                <w:bCs/>
                <w:sz w:val="24"/>
              </w:rPr>
              <w:t>。</w:t>
            </w:r>
          </w:p>
          <w:p w14:paraId="43823A93" w14:textId="3738F8B3" w:rsidR="00825C62" w:rsidRPr="00653DB3" w:rsidRDefault="00825C62" w:rsidP="00825C62">
            <w:pPr>
              <w:adjustRightInd w:val="0"/>
              <w:snapToGrid w:val="0"/>
              <w:jc w:val="center"/>
              <w:rPr>
                <w:b/>
                <w:szCs w:val="20"/>
              </w:rPr>
            </w:pPr>
            <w:r w:rsidRPr="00653DB3">
              <w:rPr>
                <w:b/>
                <w:szCs w:val="20"/>
              </w:rPr>
              <w:t>表</w:t>
            </w:r>
            <w:r w:rsidRPr="00653DB3">
              <w:rPr>
                <w:b/>
                <w:szCs w:val="20"/>
              </w:rPr>
              <w:t>4-</w:t>
            </w:r>
            <w:r w:rsidRPr="00653DB3">
              <w:rPr>
                <w:rFonts w:hint="eastAsia"/>
                <w:b/>
              </w:rPr>
              <w:t>1</w:t>
            </w:r>
            <w:r w:rsidR="00D04B41" w:rsidRPr="00653DB3">
              <w:rPr>
                <w:rFonts w:hint="eastAsia"/>
                <w:b/>
              </w:rPr>
              <w:t>4</w:t>
            </w:r>
            <w:r w:rsidRPr="00653DB3">
              <w:rPr>
                <w:b/>
                <w:szCs w:val="20"/>
              </w:rPr>
              <w:t xml:space="preserve">  </w:t>
            </w:r>
            <w:r w:rsidRPr="00653DB3">
              <w:rPr>
                <w:rFonts w:hint="eastAsia"/>
                <w:b/>
                <w:szCs w:val="20"/>
              </w:rPr>
              <w:t>医疗机构污泥控制标准</w:t>
            </w:r>
          </w:p>
          <w:tbl>
            <w:tblPr>
              <w:tblStyle w:val="affe"/>
              <w:tblW w:w="0" w:type="auto"/>
              <w:tblLook w:val="04A0" w:firstRow="1" w:lastRow="0" w:firstColumn="1" w:lastColumn="0" w:noHBand="0" w:noVBand="1"/>
            </w:tblPr>
            <w:tblGrid>
              <w:gridCol w:w="3224"/>
              <w:gridCol w:w="1559"/>
              <w:gridCol w:w="1418"/>
              <w:gridCol w:w="1984"/>
            </w:tblGrid>
            <w:tr w:rsidR="00653DB3" w:rsidRPr="00653DB3" w14:paraId="45C1858C" w14:textId="77777777" w:rsidTr="008D7F4A">
              <w:tc>
                <w:tcPr>
                  <w:tcW w:w="3224" w:type="dxa"/>
                  <w:vAlign w:val="center"/>
                </w:tcPr>
                <w:p w14:paraId="760DFCD4" w14:textId="77777777" w:rsidR="00825C62" w:rsidRPr="00653DB3" w:rsidRDefault="00825C62" w:rsidP="008D7F4A">
                  <w:pPr>
                    <w:adjustRightInd w:val="0"/>
                    <w:snapToGrid w:val="0"/>
                    <w:jc w:val="center"/>
                    <w:rPr>
                      <w:bCs/>
                    </w:rPr>
                  </w:pPr>
                  <w:r w:rsidRPr="00653DB3">
                    <w:rPr>
                      <w:rFonts w:hint="eastAsia"/>
                      <w:bCs/>
                    </w:rPr>
                    <w:t>医疗机构类别</w:t>
                  </w:r>
                </w:p>
              </w:tc>
              <w:tc>
                <w:tcPr>
                  <w:tcW w:w="1559" w:type="dxa"/>
                  <w:vAlign w:val="center"/>
                </w:tcPr>
                <w:p w14:paraId="11A952A5" w14:textId="77777777" w:rsidR="00825C62" w:rsidRPr="00653DB3" w:rsidRDefault="00825C62" w:rsidP="008D7F4A">
                  <w:pPr>
                    <w:adjustRightInd w:val="0"/>
                    <w:snapToGrid w:val="0"/>
                    <w:jc w:val="center"/>
                    <w:rPr>
                      <w:bCs/>
                    </w:rPr>
                  </w:pPr>
                  <w:r w:rsidRPr="00653DB3">
                    <w:rPr>
                      <w:rFonts w:hint="eastAsia"/>
                      <w:bCs/>
                    </w:rPr>
                    <w:t>粪大肠菌群（</w:t>
                  </w:r>
                  <w:r w:rsidRPr="00653DB3">
                    <w:rPr>
                      <w:rFonts w:hint="eastAsia"/>
                      <w:bCs/>
                    </w:rPr>
                    <w:t>MPN/g</w:t>
                  </w:r>
                  <w:r w:rsidRPr="00653DB3">
                    <w:rPr>
                      <w:rFonts w:hint="eastAsia"/>
                      <w:bCs/>
                    </w:rPr>
                    <w:t>）</w:t>
                  </w:r>
                </w:p>
              </w:tc>
              <w:tc>
                <w:tcPr>
                  <w:tcW w:w="1418" w:type="dxa"/>
                  <w:vAlign w:val="center"/>
                </w:tcPr>
                <w:p w14:paraId="27D4408F" w14:textId="77777777" w:rsidR="00825C62" w:rsidRPr="00653DB3" w:rsidRDefault="00825C62" w:rsidP="008D7F4A">
                  <w:pPr>
                    <w:adjustRightInd w:val="0"/>
                    <w:snapToGrid w:val="0"/>
                    <w:jc w:val="center"/>
                    <w:rPr>
                      <w:bCs/>
                    </w:rPr>
                  </w:pPr>
                  <w:r w:rsidRPr="00653DB3">
                    <w:rPr>
                      <w:rFonts w:hint="eastAsia"/>
                      <w:bCs/>
                    </w:rPr>
                    <w:t>蛔虫</w:t>
                  </w:r>
                  <w:proofErr w:type="gramStart"/>
                  <w:r w:rsidRPr="00653DB3">
                    <w:rPr>
                      <w:rFonts w:hint="eastAsia"/>
                      <w:bCs/>
                    </w:rPr>
                    <w:t>卵</w:t>
                  </w:r>
                  <w:proofErr w:type="gramEnd"/>
                  <w:r w:rsidRPr="00653DB3">
                    <w:rPr>
                      <w:rFonts w:hint="eastAsia"/>
                      <w:bCs/>
                    </w:rPr>
                    <w:t>死亡率（</w:t>
                  </w:r>
                  <w:r w:rsidRPr="00653DB3">
                    <w:rPr>
                      <w:rFonts w:hint="eastAsia"/>
                      <w:bCs/>
                    </w:rPr>
                    <w:t>%</w:t>
                  </w:r>
                  <w:r w:rsidRPr="00653DB3">
                    <w:rPr>
                      <w:rFonts w:hint="eastAsia"/>
                      <w:bCs/>
                    </w:rPr>
                    <w:t>）</w:t>
                  </w:r>
                </w:p>
              </w:tc>
              <w:tc>
                <w:tcPr>
                  <w:tcW w:w="1984" w:type="dxa"/>
                  <w:vAlign w:val="center"/>
                </w:tcPr>
                <w:p w14:paraId="14BD85C5" w14:textId="77777777" w:rsidR="00825C62" w:rsidRPr="00653DB3" w:rsidRDefault="00825C62" w:rsidP="008D7F4A">
                  <w:pPr>
                    <w:adjustRightInd w:val="0"/>
                    <w:snapToGrid w:val="0"/>
                    <w:jc w:val="center"/>
                    <w:rPr>
                      <w:bCs/>
                    </w:rPr>
                  </w:pPr>
                  <w:r w:rsidRPr="00653DB3">
                    <w:rPr>
                      <w:rFonts w:ascii="宋体" w:hAnsi="宋体" w:cs="宋体" w:hint="eastAsia"/>
                      <w:kern w:val="0"/>
                      <w:szCs w:val="21"/>
                    </w:rPr>
                    <w:t>备注</w:t>
                  </w:r>
                </w:p>
              </w:tc>
            </w:tr>
            <w:tr w:rsidR="00653DB3" w:rsidRPr="00653DB3" w14:paraId="396B26E1" w14:textId="77777777" w:rsidTr="008D7F4A">
              <w:tc>
                <w:tcPr>
                  <w:tcW w:w="3224" w:type="dxa"/>
                  <w:vAlign w:val="center"/>
                </w:tcPr>
                <w:p w14:paraId="2C2D216E" w14:textId="77777777" w:rsidR="00825C62" w:rsidRPr="00653DB3" w:rsidRDefault="00825C62" w:rsidP="008D7F4A">
                  <w:pPr>
                    <w:adjustRightInd w:val="0"/>
                    <w:snapToGrid w:val="0"/>
                    <w:jc w:val="center"/>
                    <w:rPr>
                      <w:bCs/>
                    </w:rPr>
                  </w:pPr>
                  <w:r w:rsidRPr="00653DB3">
                    <w:rPr>
                      <w:rFonts w:hint="eastAsia"/>
                      <w:bCs/>
                    </w:rPr>
                    <w:t>综合医疗机构和其他医疗机构</w:t>
                  </w:r>
                </w:p>
              </w:tc>
              <w:tc>
                <w:tcPr>
                  <w:tcW w:w="1559" w:type="dxa"/>
                  <w:vAlign w:val="center"/>
                </w:tcPr>
                <w:p w14:paraId="5A683D12" w14:textId="77777777" w:rsidR="00825C62" w:rsidRPr="00653DB3" w:rsidRDefault="00825C62" w:rsidP="008D7F4A">
                  <w:pPr>
                    <w:adjustRightInd w:val="0"/>
                    <w:snapToGrid w:val="0"/>
                    <w:jc w:val="center"/>
                    <w:rPr>
                      <w:bCs/>
                    </w:rPr>
                  </w:pPr>
                  <w:r w:rsidRPr="00653DB3">
                    <w:rPr>
                      <w:rFonts w:hint="eastAsia"/>
                      <w:bCs/>
                    </w:rPr>
                    <w:t>≤</w:t>
                  </w:r>
                  <w:r w:rsidRPr="00653DB3">
                    <w:rPr>
                      <w:rFonts w:hint="eastAsia"/>
                      <w:bCs/>
                    </w:rPr>
                    <w:t>100</w:t>
                  </w:r>
                </w:p>
              </w:tc>
              <w:tc>
                <w:tcPr>
                  <w:tcW w:w="1418" w:type="dxa"/>
                  <w:vAlign w:val="center"/>
                </w:tcPr>
                <w:p w14:paraId="6BFBB9A6" w14:textId="77777777" w:rsidR="00825C62" w:rsidRPr="00653DB3" w:rsidRDefault="00825C62" w:rsidP="008D7F4A">
                  <w:pPr>
                    <w:adjustRightInd w:val="0"/>
                    <w:snapToGrid w:val="0"/>
                    <w:jc w:val="center"/>
                    <w:rPr>
                      <w:bCs/>
                    </w:rPr>
                  </w:pPr>
                  <w:r w:rsidRPr="00653DB3">
                    <w:rPr>
                      <w:rFonts w:hint="eastAsia"/>
                      <w:bCs/>
                    </w:rPr>
                    <w:t>＞</w:t>
                  </w:r>
                  <w:r w:rsidRPr="00653DB3">
                    <w:rPr>
                      <w:rFonts w:hint="eastAsia"/>
                      <w:bCs/>
                    </w:rPr>
                    <w:t>95</w:t>
                  </w:r>
                </w:p>
              </w:tc>
              <w:tc>
                <w:tcPr>
                  <w:tcW w:w="1984" w:type="dxa"/>
                  <w:vAlign w:val="center"/>
                </w:tcPr>
                <w:p w14:paraId="330DF48A" w14:textId="77777777" w:rsidR="00825C62" w:rsidRPr="00653DB3" w:rsidRDefault="00825C62" w:rsidP="008D7F4A">
                  <w:pPr>
                    <w:adjustRightInd w:val="0"/>
                    <w:snapToGrid w:val="0"/>
                    <w:jc w:val="center"/>
                    <w:rPr>
                      <w:bCs/>
                    </w:rPr>
                  </w:pPr>
                  <w:r w:rsidRPr="00653DB3">
                    <w:rPr>
                      <w:rFonts w:ascii="TimesNewRomanPSMT" w:hAnsi="TimesNewRomanPSMT"/>
                      <w:szCs w:val="21"/>
                    </w:rPr>
                    <w:t>GB18466-2005</w:t>
                  </w:r>
                </w:p>
              </w:tc>
            </w:tr>
          </w:tbl>
          <w:p w14:paraId="03A6CF93" w14:textId="250D337E" w:rsidR="00825C62" w:rsidRPr="00653DB3" w:rsidRDefault="00825C62" w:rsidP="00825C62">
            <w:pPr>
              <w:adjustRightInd w:val="0"/>
              <w:snapToGrid w:val="0"/>
              <w:rPr>
                <w:rFonts w:ascii="宋体" w:hAnsi="宋体"/>
                <w:b/>
                <w:bCs/>
              </w:rPr>
            </w:pPr>
          </w:p>
        </w:tc>
      </w:tr>
      <w:tr w:rsidR="00653DB3" w:rsidRPr="00653DB3" w14:paraId="234CC425" w14:textId="77777777" w:rsidTr="00902589">
        <w:trPr>
          <w:trHeight w:val="6078"/>
          <w:jc w:val="center"/>
        </w:trPr>
        <w:tc>
          <w:tcPr>
            <w:tcW w:w="457" w:type="dxa"/>
            <w:vAlign w:val="center"/>
          </w:tcPr>
          <w:p w14:paraId="31C75BCF" w14:textId="46967F31" w:rsidR="00902589" w:rsidRPr="00653DB3" w:rsidRDefault="00902589" w:rsidP="00FA3827">
            <w:pPr>
              <w:spacing w:line="360" w:lineRule="auto"/>
              <w:rPr>
                <w:b/>
              </w:rPr>
            </w:pPr>
            <w:r w:rsidRPr="00653DB3">
              <w:rPr>
                <w:rFonts w:hint="eastAsia"/>
                <w:b/>
                <w:sz w:val="24"/>
              </w:rPr>
              <w:t>评价等级判定</w:t>
            </w:r>
          </w:p>
        </w:tc>
        <w:tc>
          <w:tcPr>
            <w:tcW w:w="8489" w:type="dxa"/>
            <w:tcBorders>
              <w:bottom w:val="single" w:sz="4" w:space="0" w:color="auto"/>
            </w:tcBorders>
          </w:tcPr>
          <w:p w14:paraId="1ABBAE3F" w14:textId="4E4B9D49" w:rsidR="00902589" w:rsidRPr="00653DB3" w:rsidRDefault="00902589" w:rsidP="00EA26D6">
            <w:pPr>
              <w:adjustRightInd w:val="0"/>
              <w:snapToGrid w:val="0"/>
              <w:jc w:val="center"/>
              <w:rPr>
                <w:b/>
                <w:bCs/>
              </w:rPr>
            </w:pPr>
            <w:r w:rsidRPr="00653DB3">
              <w:rPr>
                <w:rFonts w:ascii="宋体" w:hAnsi="宋体" w:hint="eastAsia"/>
                <w:b/>
                <w:bCs/>
              </w:rPr>
              <w:t>表</w:t>
            </w:r>
            <w:r w:rsidRPr="00653DB3">
              <w:rPr>
                <w:rFonts w:hint="eastAsia"/>
                <w:b/>
                <w:bCs/>
              </w:rPr>
              <w:t>4-1</w:t>
            </w:r>
            <w:r w:rsidR="00D04B41" w:rsidRPr="00653DB3">
              <w:rPr>
                <w:rFonts w:hint="eastAsia"/>
                <w:b/>
                <w:bCs/>
              </w:rPr>
              <w:t>5</w:t>
            </w:r>
            <w:r w:rsidRPr="00653DB3">
              <w:rPr>
                <w:rFonts w:hint="eastAsia"/>
                <w:b/>
                <w:bCs/>
              </w:rPr>
              <w:t xml:space="preserve"> </w:t>
            </w:r>
            <w:r w:rsidRPr="00653DB3">
              <w:rPr>
                <w:rFonts w:ascii="宋体" w:hAnsi="宋体" w:hint="eastAsia"/>
                <w:b/>
                <w:bCs/>
              </w:rPr>
              <w:t>项目各环境要素以及环境风险专题评价等级判定</w:t>
            </w:r>
          </w:p>
          <w:tbl>
            <w:tblPr>
              <w:tblStyle w:val="affe"/>
              <w:tblW w:w="0" w:type="auto"/>
              <w:tblInd w:w="113" w:type="dxa"/>
              <w:tblLook w:val="04A0" w:firstRow="1" w:lastRow="0" w:firstColumn="1" w:lastColumn="0" w:noHBand="0" w:noVBand="1"/>
            </w:tblPr>
            <w:tblGrid>
              <w:gridCol w:w="1263"/>
              <w:gridCol w:w="5647"/>
              <w:gridCol w:w="1212"/>
            </w:tblGrid>
            <w:tr w:rsidR="00653DB3" w:rsidRPr="00653DB3" w14:paraId="6E681C22" w14:textId="77777777" w:rsidTr="004123E6">
              <w:trPr>
                <w:trHeight w:val="340"/>
              </w:trPr>
              <w:tc>
                <w:tcPr>
                  <w:tcW w:w="1263" w:type="dxa"/>
                  <w:tcBorders>
                    <w:top w:val="single" w:sz="4" w:space="0" w:color="auto"/>
                    <w:left w:val="single" w:sz="4" w:space="0" w:color="auto"/>
                    <w:bottom w:val="single" w:sz="4" w:space="0" w:color="auto"/>
                    <w:right w:val="single" w:sz="4" w:space="0" w:color="auto"/>
                  </w:tcBorders>
                  <w:vAlign w:val="center"/>
                  <w:hideMark/>
                </w:tcPr>
                <w:p w14:paraId="2D186DD8" w14:textId="77777777" w:rsidR="00902589" w:rsidRPr="00653DB3" w:rsidRDefault="00902589" w:rsidP="004123E6">
                  <w:pPr>
                    <w:adjustRightInd w:val="0"/>
                    <w:snapToGrid w:val="0"/>
                    <w:jc w:val="center"/>
                    <w:rPr>
                      <w:szCs w:val="21"/>
                    </w:rPr>
                  </w:pPr>
                  <w:r w:rsidRPr="00653DB3">
                    <w:rPr>
                      <w:rFonts w:hint="eastAsia"/>
                    </w:rPr>
                    <w:t>项目</w:t>
                  </w:r>
                </w:p>
              </w:tc>
              <w:tc>
                <w:tcPr>
                  <w:tcW w:w="5647" w:type="dxa"/>
                  <w:tcBorders>
                    <w:top w:val="single" w:sz="4" w:space="0" w:color="auto"/>
                    <w:left w:val="nil"/>
                    <w:bottom w:val="single" w:sz="4" w:space="0" w:color="auto"/>
                    <w:right w:val="single" w:sz="4" w:space="0" w:color="auto"/>
                  </w:tcBorders>
                  <w:vAlign w:val="center"/>
                  <w:hideMark/>
                </w:tcPr>
                <w:p w14:paraId="1D3AD1D6" w14:textId="77777777" w:rsidR="00902589" w:rsidRPr="00653DB3" w:rsidRDefault="00902589" w:rsidP="004123E6">
                  <w:pPr>
                    <w:adjustRightInd w:val="0"/>
                    <w:snapToGrid w:val="0"/>
                    <w:jc w:val="center"/>
                    <w:rPr>
                      <w:szCs w:val="21"/>
                    </w:rPr>
                  </w:pPr>
                  <w:r w:rsidRPr="00653DB3">
                    <w:rPr>
                      <w:rFonts w:hint="eastAsia"/>
                    </w:rPr>
                    <w:t>判定说明</w:t>
                  </w:r>
                </w:p>
              </w:tc>
              <w:tc>
                <w:tcPr>
                  <w:tcW w:w="1212" w:type="dxa"/>
                  <w:tcBorders>
                    <w:top w:val="single" w:sz="4" w:space="0" w:color="auto"/>
                    <w:left w:val="nil"/>
                    <w:bottom w:val="single" w:sz="4" w:space="0" w:color="auto"/>
                    <w:right w:val="single" w:sz="4" w:space="0" w:color="auto"/>
                  </w:tcBorders>
                  <w:vAlign w:val="center"/>
                  <w:hideMark/>
                </w:tcPr>
                <w:p w14:paraId="7490B477" w14:textId="77777777" w:rsidR="00902589" w:rsidRPr="00653DB3" w:rsidRDefault="00902589" w:rsidP="004123E6">
                  <w:pPr>
                    <w:adjustRightInd w:val="0"/>
                    <w:snapToGrid w:val="0"/>
                    <w:jc w:val="center"/>
                    <w:rPr>
                      <w:szCs w:val="21"/>
                    </w:rPr>
                  </w:pPr>
                  <w:r w:rsidRPr="00653DB3">
                    <w:rPr>
                      <w:rFonts w:hint="eastAsia"/>
                    </w:rPr>
                    <w:t>判定结果</w:t>
                  </w:r>
                </w:p>
              </w:tc>
            </w:tr>
            <w:tr w:rsidR="00653DB3" w:rsidRPr="00653DB3" w14:paraId="4E8453EF" w14:textId="77777777" w:rsidTr="00B87258">
              <w:trPr>
                <w:trHeight w:val="771"/>
              </w:trPr>
              <w:tc>
                <w:tcPr>
                  <w:tcW w:w="1263" w:type="dxa"/>
                  <w:tcBorders>
                    <w:top w:val="single" w:sz="4" w:space="0" w:color="auto"/>
                    <w:left w:val="single" w:sz="4" w:space="0" w:color="auto"/>
                    <w:bottom w:val="single" w:sz="4" w:space="0" w:color="auto"/>
                    <w:right w:val="single" w:sz="4" w:space="0" w:color="auto"/>
                  </w:tcBorders>
                  <w:vAlign w:val="center"/>
                  <w:hideMark/>
                </w:tcPr>
                <w:p w14:paraId="2B0C3B90" w14:textId="77777777" w:rsidR="00902589" w:rsidRPr="00653DB3" w:rsidRDefault="00902589" w:rsidP="004123E6">
                  <w:pPr>
                    <w:adjustRightInd w:val="0"/>
                    <w:snapToGrid w:val="0"/>
                    <w:jc w:val="center"/>
                    <w:rPr>
                      <w:szCs w:val="21"/>
                    </w:rPr>
                  </w:pPr>
                  <w:r w:rsidRPr="00653DB3">
                    <w:rPr>
                      <w:rFonts w:hint="eastAsia"/>
                    </w:rPr>
                    <w:t>地表水环境</w:t>
                  </w:r>
                </w:p>
              </w:tc>
              <w:tc>
                <w:tcPr>
                  <w:tcW w:w="5647" w:type="dxa"/>
                  <w:tcBorders>
                    <w:top w:val="single" w:sz="4" w:space="0" w:color="auto"/>
                    <w:left w:val="nil"/>
                    <w:bottom w:val="single" w:sz="4" w:space="0" w:color="auto"/>
                    <w:right w:val="single" w:sz="4" w:space="0" w:color="auto"/>
                  </w:tcBorders>
                  <w:vAlign w:val="center"/>
                  <w:hideMark/>
                </w:tcPr>
                <w:p w14:paraId="0F55DCDB" w14:textId="77777777" w:rsidR="00902589" w:rsidRPr="00653DB3" w:rsidRDefault="00902589" w:rsidP="004123E6">
                  <w:pPr>
                    <w:adjustRightInd w:val="0"/>
                    <w:snapToGrid w:val="0"/>
                    <w:jc w:val="center"/>
                    <w:rPr>
                      <w:szCs w:val="21"/>
                    </w:rPr>
                  </w:pPr>
                  <w:r w:rsidRPr="00653DB3">
                    <w:rPr>
                      <w:rFonts w:hint="eastAsia"/>
                    </w:rPr>
                    <w:t>本项目生活污水经化粪池处理，食堂废水经隔油池处理后汇同医疗废水一并经院内污水处理设施处理</w:t>
                  </w:r>
                  <w:proofErr w:type="gramStart"/>
                  <w:r w:rsidRPr="00653DB3">
                    <w:rPr>
                      <w:rFonts w:hint="eastAsia"/>
                    </w:rPr>
                    <w:t>后纳管</w:t>
                  </w:r>
                  <w:proofErr w:type="gramEnd"/>
                  <w:r w:rsidRPr="00653DB3">
                    <w:rPr>
                      <w:rFonts w:hint="eastAsia"/>
                    </w:rPr>
                    <w:t>间接排放</w:t>
                  </w:r>
                </w:p>
              </w:tc>
              <w:tc>
                <w:tcPr>
                  <w:tcW w:w="1212" w:type="dxa"/>
                  <w:tcBorders>
                    <w:top w:val="single" w:sz="4" w:space="0" w:color="auto"/>
                    <w:left w:val="nil"/>
                    <w:bottom w:val="single" w:sz="4" w:space="0" w:color="auto"/>
                    <w:right w:val="single" w:sz="4" w:space="0" w:color="auto"/>
                  </w:tcBorders>
                  <w:vAlign w:val="center"/>
                  <w:hideMark/>
                </w:tcPr>
                <w:p w14:paraId="6C06735B" w14:textId="77777777" w:rsidR="00902589" w:rsidRPr="00653DB3" w:rsidRDefault="00902589" w:rsidP="004123E6">
                  <w:pPr>
                    <w:adjustRightInd w:val="0"/>
                    <w:snapToGrid w:val="0"/>
                    <w:jc w:val="center"/>
                    <w:rPr>
                      <w:szCs w:val="21"/>
                    </w:rPr>
                  </w:pPr>
                  <w:r w:rsidRPr="00653DB3">
                    <w:rPr>
                      <w:rFonts w:hint="eastAsia"/>
                    </w:rPr>
                    <w:t>三级</w:t>
                  </w:r>
                  <w:r w:rsidRPr="00653DB3">
                    <w:rPr>
                      <w:rFonts w:hint="eastAsia"/>
                    </w:rPr>
                    <w:t>B</w:t>
                  </w:r>
                </w:p>
              </w:tc>
            </w:tr>
            <w:tr w:rsidR="00653DB3" w:rsidRPr="00653DB3" w14:paraId="7F21A0B6" w14:textId="77777777" w:rsidTr="00B87258">
              <w:trPr>
                <w:trHeight w:val="1136"/>
              </w:trPr>
              <w:tc>
                <w:tcPr>
                  <w:tcW w:w="1263" w:type="dxa"/>
                  <w:tcBorders>
                    <w:top w:val="single" w:sz="4" w:space="0" w:color="auto"/>
                    <w:left w:val="single" w:sz="4" w:space="0" w:color="auto"/>
                    <w:bottom w:val="single" w:sz="4" w:space="0" w:color="auto"/>
                    <w:right w:val="single" w:sz="4" w:space="0" w:color="auto"/>
                  </w:tcBorders>
                  <w:vAlign w:val="center"/>
                </w:tcPr>
                <w:p w14:paraId="4594C4A0" w14:textId="77777777" w:rsidR="00902589" w:rsidRPr="00653DB3" w:rsidRDefault="00902589" w:rsidP="004123E6">
                  <w:pPr>
                    <w:adjustRightInd w:val="0"/>
                    <w:snapToGrid w:val="0"/>
                    <w:jc w:val="center"/>
                    <w:rPr>
                      <w:highlight w:val="yellow"/>
                    </w:rPr>
                  </w:pPr>
                  <w:r w:rsidRPr="00653DB3">
                    <w:rPr>
                      <w:rFonts w:hint="eastAsia"/>
                    </w:rPr>
                    <w:t>大气环境</w:t>
                  </w:r>
                </w:p>
              </w:tc>
              <w:tc>
                <w:tcPr>
                  <w:tcW w:w="5647" w:type="dxa"/>
                  <w:tcBorders>
                    <w:top w:val="single" w:sz="4" w:space="0" w:color="auto"/>
                    <w:left w:val="nil"/>
                    <w:bottom w:val="single" w:sz="4" w:space="0" w:color="auto"/>
                    <w:right w:val="single" w:sz="4" w:space="0" w:color="auto"/>
                  </w:tcBorders>
                  <w:vAlign w:val="center"/>
                </w:tcPr>
                <w:p w14:paraId="77480EEE" w14:textId="64FE1AD8" w:rsidR="00902589" w:rsidRPr="00653DB3" w:rsidRDefault="00902589" w:rsidP="00B87258">
                  <w:pPr>
                    <w:adjustRightInd w:val="0"/>
                    <w:snapToGrid w:val="0"/>
                    <w:jc w:val="center"/>
                  </w:pPr>
                  <w:r w:rsidRPr="00653DB3">
                    <w:rPr>
                      <w:rFonts w:hint="eastAsia"/>
                      <w:szCs w:val="21"/>
                    </w:rPr>
                    <w:t>本项目</w:t>
                  </w:r>
                  <w:r w:rsidR="00DE4649" w:rsidRPr="00653DB3">
                    <w:rPr>
                      <w:rFonts w:hint="eastAsia"/>
                      <w:szCs w:val="21"/>
                    </w:rPr>
                    <w:t>废气主要为食堂油烟废气、地下车库汽车尾气、天然气燃烧废气和污水处理站恶臭。</w:t>
                  </w:r>
                  <w:r w:rsidRPr="00653DB3">
                    <w:rPr>
                      <w:rFonts w:hint="eastAsia"/>
                      <w:szCs w:val="21"/>
                    </w:rPr>
                    <w:t>大气污染</w:t>
                  </w:r>
                  <w:proofErr w:type="gramStart"/>
                  <w:r w:rsidRPr="00653DB3">
                    <w:rPr>
                      <w:rFonts w:hint="eastAsia"/>
                      <w:szCs w:val="21"/>
                    </w:rPr>
                    <w:t>物最大落地占</w:t>
                  </w:r>
                  <w:proofErr w:type="gramEnd"/>
                  <w:r w:rsidRPr="00653DB3">
                    <w:rPr>
                      <w:rFonts w:hint="eastAsia"/>
                      <w:szCs w:val="21"/>
                    </w:rPr>
                    <w:t>标率</w:t>
                  </w:r>
                  <w:r w:rsidR="00B87258" w:rsidRPr="00653DB3">
                    <w:rPr>
                      <w:rFonts w:hint="eastAsia"/>
                      <w:szCs w:val="21"/>
                    </w:rPr>
                    <w:t>8.10</w:t>
                  </w:r>
                  <w:r w:rsidRPr="00653DB3">
                    <w:rPr>
                      <w:rFonts w:hint="eastAsia"/>
                      <w:szCs w:val="21"/>
                    </w:rPr>
                    <w:t>%</w:t>
                  </w:r>
                  <w:r w:rsidRPr="00653DB3">
                    <w:rPr>
                      <w:rFonts w:hint="eastAsia"/>
                      <w:szCs w:val="21"/>
                    </w:rPr>
                    <w:t>（计算过程见第七章），</w:t>
                  </w:r>
                  <w:r w:rsidR="00B87258" w:rsidRPr="00653DB3">
                    <w:rPr>
                      <w:rFonts w:hint="eastAsia"/>
                      <w:szCs w:val="21"/>
                    </w:rPr>
                    <w:t>确定大气评价等级为二级</w:t>
                  </w:r>
                </w:p>
              </w:tc>
              <w:tc>
                <w:tcPr>
                  <w:tcW w:w="1212" w:type="dxa"/>
                  <w:tcBorders>
                    <w:top w:val="single" w:sz="4" w:space="0" w:color="auto"/>
                    <w:left w:val="nil"/>
                    <w:bottom w:val="single" w:sz="4" w:space="0" w:color="auto"/>
                    <w:right w:val="single" w:sz="4" w:space="0" w:color="auto"/>
                  </w:tcBorders>
                  <w:vAlign w:val="center"/>
                </w:tcPr>
                <w:p w14:paraId="2271B461" w14:textId="1CB2217E" w:rsidR="00902589" w:rsidRPr="00653DB3" w:rsidRDefault="00FD7A6F" w:rsidP="004123E6">
                  <w:pPr>
                    <w:adjustRightInd w:val="0"/>
                    <w:snapToGrid w:val="0"/>
                    <w:jc w:val="center"/>
                  </w:pPr>
                  <w:r w:rsidRPr="00653DB3">
                    <w:rPr>
                      <w:rFonts w:hint="eastAsia"/>
                    </w:rPr>
                    <w:t>二级</w:t>
                  </w:r>
                </w:p>
              </w:tc>
            </w:tr>
            <w:tr w:rsidR="00653DB3" w:rsidRPr="00653DB3" w14:paraId="0CD2251B" w14:textId="77777777" w:rsidTr="004123E6">
              <w:trPr>
                <w:trHeight w:val="732"/>
              </w:trPr>
              <w:tc>
                <w:tcPr>
                  <w:tcW w:w="1263" w:type="dxa"/>
                  <w:tcBorders>
                    <w:top w:val="single" w:sz="4" w:space="0" w:color="auto"/>
                    <w:left w:val="single" w:sz="4" w:space="0" w:color="auto"/>
                    <w:bottom w:val="single" w:sz="4" w:space="0" w:color="auto"/>
                    <w:right w:val="single" w:sz="4" w:space="0" w:color="auto"/>
                  </w:tcBorders>
                  <w:vAlign w:val="center"/>
                </w:tcPr>
                <w:p w14:paraId="481F5E27" w14:textId="77777777" w:rsidR="00902589" w:rsidRPr="00653DB3" w:rsidRDefault="00902589" w:rsidP="004123E6">
                  <w:pPr>
                    <w:adjustRightInd w:val="0"/>
                    <w:snapToGrid w:val="0"/>
                    <w:jc w:val="center"/>
                  </w:pPr>
                  <w:r w:rsidRPr="00653DB3">
                    <w:rPr>
                      <w:rFonts w:hint="eastAsia"/>
                    </w:rPr>
                    <w:t>声环境</w:t>
                  </w:r>
                </w:p>
              </w:tc>
              <w:tc>
                <w:tcPr>
                  <w:tcW w:w="5647" w:type="dxa"/>
                  <w:tcBorders>
                    <w:top w:val="single" w:sz="4" w:space="0" w:color="auto"/>
                    <w:left w:val="nil"/>
                    <w:bottom w:val="single" w:sz="4" w:space="0" w:color="auto"/>
                    <w:right w:val="single" w:sz="4" w:space="0" w:color="auto"/>
                  </w:tcBorders>
                  <w:vAlign w:val="center"/>
                </w:tcPr>
                <w:p w14:paraId="766BD78E" w14:textId="77777777" w:rsidR="00902589" w:rsidRPr="00653DB3" w:rsidRDefault="00902589" w:rsidP="004123E6">
                  <w:pPr>
                    <w:adjustRightInd w:val="0"/>
                    <w:snapToGrid w:val="0"/>
                    <w:jc w:val="center"/>
                  </w:pPr>
                  <w:r w:rsidRPr="00653DB3">
                    <w:rPr>
                      <w:rFonts w:hint="eastAsia"/>
                    </w:rPr>
                    <w:t>本项目所在地为《声环境质量标准》（</w:t>
                  </w:r>
                  <w:r w:rsidRPr="00653DB3">
                    <w:t>GB3096-2008</w:t>
                  </w:r>
                  <w:r w:rsidRPr="00653DB3">
                    <w:rPr>
                      <w:rFonts w:hint="eastAsia"/>
                    </w:rPr>
                    <w:t>）</w:t>
                  </w:r>
                  <w:r w:rsidRPr="00653DB3">
                    <w:rPr>
                      <w:rFonts w:hint="eastAsia"/>
                    </w:rPr>
                    <w:t>3</w:t>
                  </w:r>
                  <w:r w:rsidRPr="00653DB3">
                    <w:rPr>
                      <w:rFonts w:hint="eastAsia"/>
                    </w:rPr>
                    <w:t>类地区，</w:t>
                  </w:r>
                  <w:proofErr w:type="gramStart"/>
                  <w:r w:rsidRPr="00653DB3">
                    <w:rPr>
                      <w:rFonts w:hint="eastAsia"/>
                    </w:rPr>
                    <w:t>且评价</w:t>
                  </w:r>
                  <w:proofErr w:type="gramEnd"/>
                  <w:r w:rsidRPr="00653DB3">
                    <w:rPr>
                      <w:rFonts w:hint="eastAsia"/>
                    </w:rPr>
                    <w:t>前后敏感点噪声级增量在</w:t>
                  </w:r>
                  <w:r w:rsidRPr="00653DB3">
                    <w:rPr>
                      <w:rFonts w:hint="eastAsia"/>
                    </w:rPr>
                    <w:t>3dB</w:t>
                  </w:r>
                  <w:r w:rsidRPr="00653DB3">
                    <w:rPr>
                      <w:rFonts w:hint="eastAsia"/>
                    </w:rPr>
                    <w:t>（</w:t>
                  </w:r>
                  <w:r w:rsidRPr="00653DB3">
                    <w:rPr>
                      <w:rFonts w:hint="eastAsia"/>
                    </w:rPr>
                    <w:t>A</w:t>
                  </w:r>
                  <w:r w:rsidRPr="00653DB3">
                    <w:rPr>
                      <w:rFonts w:hint="eastAsia"/>
                    </w:rPr>
                    <w:t>）以下</w:t>
                  </w:r>
                </w:p>
              </w:tc>
              <w:tc>
                <w:tcPr>
                  <w:tcW w:w="1212" w:type="dxa"/>
                  <w:tcBorders>
                    <w:top w:val="single" w:sz="4" w:space="0" w:color="auto"/>
                    <w:left w:val="nil"/>
                    <w:bottom w:val="single" w:sz="4" w:space="0" w:color="auto"/>
                    <w:right w:val="single" w:sz="4" w:space="0" w:color="auto"/>
                  </w:tcBorders>
                  <w:vAlign w:val="center"/>
                </w:tcPr>
                <w:p w14:paraId="2239572D" w14:textId="77777777" w:rsidR="00902589" w:rsidRPr="00653DB3" w:rsidRDefault="00902589" w:rsidP="004123E6">
                  <w:pPr>
                    <w:adjustRightInd w:val="0"/>
                    <w:snapToGrid w:val="0"/>
                    <w:jc w:val="center"/>
                  </w:pPr>
                  <w:r w:rsidRPr="00653DB3">
                    <w:rPr>
                      <w:rFonts w:hint="eastAsia"/>
                    </w:rPr>
                    <w:t>三级</w:t>
                  </w:r>
                </w:p>
              </w:tc>
            </w:tr>
            <w:tr w:rsidR="00653DB3" w:rsidRPr="00653DB3" w14:paraId="4A6D1F62" w14:textId="77777777" w:rsidTr="004123E6">
              <w:trPr>
                <w:trHeight w:val="340"/>
              </w:trPr>
              <w:tc>
                <w:tcPr>
                  <w:tcW w:w="1263" w:type="dxa"/>
                  <w:tcBorders>
                    <w:top w:val="single" w:sz="4" w:space="0" w:color="auto"/>
                    <w:left w:val="single" w:sz="4" w:space="0" w:color="auto"/>
                    <w:bottom w:val="single" w:sz="4" w:space="0" w:color="auto"/>
                    <w:right w:val="single" w:sz="4" w:space="0" w:color="auto"/>
                  </w:tcBorders>
                  <w:vAlign w:val="center"/>
                  <w:hideMark/>
                </w:tcPr>
                <w:p w14:paraId="74E6226B" w14:textId="77777777" w:rsidR="00902589" w:rsidRPr="00653DB3" w:rsidRDefault="00902589" w:rsidP="004123E6">
                  <w:pPr>
                    <w:adjustRightInd w:val="0"/>
                    <w:snapToGrid w:val="0"/>
                    <w:jc w:val="center"/>
                    <w:rPr>
                      <w:szCs w:val="21"/>
                    </w:rPr>
                  </w:pPr>
                  <w:r w:rsidRPr="00653DB3">
                    <w:rPr>
                      <w:rFonts w:hint="eastAsia"/>
                    </w:rPr>
                    <w:t>地下水环境</w:t>
                  </w:r>
                </w:p>
              </w:tc>
              <w:tc>
                <w:tcPr>
                  <w:tcW w:w="5647" w:type="dxa"/>
                  <w:tcBorders>
                    <w:top w:val="single" w:sz="4" w:space="0" w:color="auto"/>
                    <w:left w:val="nil"/>
                    <w:bottom w:val="single" w:sz="4" w:space="0" w:color="auto"/>
                    <w:right w:val="single" w:sz="4" w:space="0" w:color="auto"/>
                  </w:tcBorders>
                  <w:vAlign w:val="center"/>
                  <w:hideMark/>
                </w:tcPr>
                <w:p w14:paraId="3BC36A1E" w14:textId="77777777" w:rsidR="00902589" w:rsidRPr="00653DB3" w:rsidRDefault="00902589" w:rsidP="004123E6">
                  <w:pPr>
                    <w:adjustRightInd w:val="0"/>
                    <w:snapToGrid w:val="0"/>
                    <w:jc w:val="center"/>
                    <w:rPr>
                      <w:szCs w:val="21"/>
                    </w:rPr>
                  </w:pPr>
                  <w:r w:rsidRPr="00653DB3">
                    <w:rPr>
                      <w:rFonts w:ascii="宋体" w:hAnsi="宋体" w:hint="eastAsia"/>
                    </w:rPr>
                    <w:t>参照“</w:t>
                  </w:r>
                  <w:r w:rsidRPr="00653DB3">
                    <w:rPr>
                      <w:rFonts w:hint="eastAsia"/>
                    </w:rPr>
                    <w:t>158</w:t>
                  </w:r>
                  <w:r w:rsidRPr="00653DB3">
                    <w:rPr>
                      <w:rFonts w:hint="eastAsia"/>
                    </w:rPr>
                    <w:t>、医院</w:t>
                  </w:r>
                  <w:r w:rsidRPr="00653DB3">
                    <w:rPr>
                      <w:rFonts w:ascii="宋体" w:hAnsi="宋体" w:hint="eastAsia"/>
                    </w:rPr>
                    <w:t>”报告</w:t>
                  </w:r>
                  <w:proofErr w:type="gramStart"/>
                  <w:r w:rsidRPr="00653DB3">
                    <w:rPr>
                      <w:rFonts w:ascii="宋体" w:hAnsi="宋体" w:hint="eastAsia"/>
                    </w:rPr>
                    <w:t>表项目</w:t>
                  </w:r>
                  <w:proofErr w:type="gramEnd"/>
                  <w:r w:rsidRPr="00653DB3">
                    <w:rPr>
                      <w:rFonts w:ascii="宋体" w:hAnsi="宋体" w:hint="eastAsia"/>
                    </w:rPr>
                    <w:t>的</w:t>
                  </w:r>
                  <w:r w:rsidRPr="00653DB3">
                    <w:t>IV</w:t>
                  </w:r>
                  <w:r w:rsidRPr="00653DB3">
                    <w:t>类建</w:t>
                  </w:r>
                  <w:r w:rsidRPr="00653DB3">
                    <w:rPr>
                      <w:rFonts w:ascii="宋体" w:hAnsi="宋体" w:hint="eastAsia"/>
                    </w:rPr>
                    <w:t>设项目</w:t>
                  </w:r>
                </w:p>
              </w:tc>
              <w:tc>
                <w:tcPr>
                  <w:tcW w:w="1212" w:type="dxa"/>
                  <w:tcBorders>
                    <w:top w:val="single" w:sz="4" w:space="0" w:color="auto"/>
                    <w:left w:val="nil"/>
                    <w:bottom w:val="single" w:sz="4" w:space="0" w:color="auto"/>
                    <w:right w:val="single" w:sz="4" w:space="0" w:color="auto"/>
                  </w:tcBorders>
                  <w:vAlign w:val="center"/>
                  <w:hideMark/>
                </w:tcPr>
                <w:p w14:paraId="52CAD57E" w14:textId="77777777" w:rsidR="00902589" w:rsidRPr="00653DB3" w:rsidRDefault="00902589" w:rsidP="004123E6">
                  <w:pPr>
                    <w:adjustRightInd w:val="0"/>
                    <w:snapToGrid w:val="0"/>
                    <w:jc w:val="center"/>
                    <w:rPr>
                      <w:szCs w:val="21"/>
                    </w:rPr>
                  </w:pPr>
                  <w:r w:rsidRPr="00653DB3">
                    <w:rPr>
                      <w:rFonts w:hint="eastAsia"/>
                    </w:rPr>
                    <w:t>不评价</w:t>
                  </w:r>
                </w:p>
              </w:tc>
            </w:tr>
            <w:tr w:rsidR="00653DB3" w:rsidRPr="00653DB3" w14:paraId="5B4B294B" w14:textId="77777777" w:rsidTr="00B87258">
              <w:trPr>
                <w:trHeight w:val="1243"/>
              </w:trPr>
              <w:tc>
                <w:tcPr>
                  <w:tcW w:w="1263" w:type="dxa"/>
                  <w:tcBorders>
                    <w:top w:val="single" w:sz="4" w:space="0" w:color="auto"/>
                    <w:left w:val="single" w:sz="4" w:space="0" w:color="auto"/>
                    <w:bottom w:val="single" w:sz="4" w:space="0" w:color="auto"/>
                    <w:right w:val="single" w:sz="4" w:space="0" w:color="auto"/>
                  </w:tcBorders>
                  <w:vAlign w:val="center"/>
                  <w:hideMark/>
                </w:tcPr>
                <w:p w14:paraId="5759DFEC" w14:textId="77777777" w:rsidR="00902589" w:rsidRPr="00653DB3" w:rsidRDefault="00902589" w:rsidP="004123E6">
                  <w:pPr>
                    <w:adjustRightInd w:val="0"/>
                    <w:snapToGrid w:val="0"/>
                    <w:jc w:val="center"/>
                    <w:rPr>
                      <w:szCs w:val="21"/>
                    </w:rPr>
                  </w:pPr>
                  <w:r w:rsidRPr="00653DB3">
                    <w:rPr>
                      <w:rFonts w:hint="eastAsia"/>
                    </w:rPr>
                    <w:t>土壤环境</w:t>
                  </w:r>
                </w:p>
              </w:tc>
              <w:tc>
                <w:tcPr>
                  <w:tcW w:w="5647" w:type="dxa"/>
                  <w:tcBorders>
                    <w:top w:val="single" w:sz="4" w:space="0" w:color="auto"/>
                    <w:left w:val="nil"/>
                    <w:bottom w:val="single" w:sz="4" w:space="0" w:color="auto"/>
                    <w:right w:val="single" w:sz="4" w:space="0" w:color="auto"/>
                  </w:tcBorders>
                  <w:vAlign w:val="center"/>
                  <w:hideMark/>
                </w:tcPr>
                <w:p w14:paraId="2DF03B19" w14:textId="77777777" w:rsidR="00902589" w:rsidRPr="00653DB3" w:rsidRDefault="00902589" w:rsidP="004123E6">
                  <w:pPr>
                    <w:adjustRightInd w:val="0"/>
                    <w:snapToGrid w:val="0"/>
                    <w:jc w:val="center"/>
                    <w:rPr>
                      <w:szCs w:val="21"/>
                    </w:rPr>
                  </w:pPr>
                  <w:r w:rsidRPr="00653DB3">
                    <w:rPr>
                      <w:rFonts w:hint="eastAsia"/>
                    </w:rPr>
                    <w:t>1</w:t>
                  </w:r>
                  <w:r w:rsidRPr="00653DB3">
                    <w:rPr>
                      <w:rFonts w:ascii="宋体" w:hAnsi="宋体" w:hint="eastAsia"/>
                    </w:rPr>
                    <w:t>、</w:t>
                  </w:r>
                  <w:r w:rsidRPr="00653DB3">
                    <w:t>本项目属于污染影响型</w:t>
                  </w:r>
                  <w:r w:rsidRPr="00653DB3">
                    <w:rPr>
                      <w:rFonts w:hint="eastAsia"/>
                    </w:rPr>
                    <w:t>，</w:t>
                  </w:r>
                  <w:r w:rsidRPr="00653DB3">
                    <w:t>属于</w:t>
                  </w:r>
                  <w:r w:rsidRPr="00653DB3">
                    <w:rPr>
                      <w:rFonts w:hint="eastAsia"/>
                    </w:rPr>
                    <w:t>“社会事业与服务业，其他”，</w:t>
                  </w:r>
                  <w:r w:rsidRPr="00653DB3">
                    <w:t>项目类别属于</w:t>
                  </w:r>
                  <w:r w:rsidRPr="00653DB3">
                    <w:rPr>
                      <w:rFonts w:hint="eastAsia"/>
                    </w:rPr>
                    <w:t>IV</w:t>
                  </w:r>
                  <w:r w:rsidRPr="00653DB3">
                    <w:t>类</w:t>
                  </w:r>
                  <w:r w:rsidRPr="00653DB3">
                    <w:rPr>
                      <w:rFonts w:hint="eastAsia"/>
                    </w:rPr>
                    <w:t>；</w:t>
                  </w:r>
                </w:p>
                <w:p w14:paraId="74180A2B" w14:textId="77777777" w:rsidR="00902589" w:rsidRPr="00653DB3" w:rsidRDefault="00902589" w:rsidP="004123E6">
                  <w:pPr>
                    <w:adjustRightInd w:val="0"/>
                    <w:snapToGrid w:val="0"/>
                    <w:jc w:val="center"/>
                  </w:pPr>
                  <w:r w:rsidRPr="00653DB3">
                    <w:rPr>
                      <w:rFonts w:hint="eastAsia"/>
                    </w:rPr>
                    <w:t>2</w:t>
                  </w:r>
                  <w:r w:rsidRPr="00653DB3">
                    <w:rPr>
                      <w:rFonts w:ascii="宋体" w:hAnsi="宋体" w:hint="eastAsia"/>
                    </w:rPr>
                    <w:t>、占地规模：小型（用地面积</w:t>
                  </w:r>
                  <w:r w:rsidRPr="00653DB3">
                    <w:rPr>
                      <w:rFonts w:hint="eastAsia"/>
                    </w:rPr>
                    <w:t>4.601hm</w:t>
                  </w:r>
                  <w:r w:rsidRPr="00653DB3">
                    <w:rPr>
                      <w:rFonts w:hint="eastAsia"/>
                      <w:vertAlign w:val="superscript"/>
                    </w:rPr>
                    <w:t>2</w:t>
                  </w:r>
                  <w:r w:rsidRPr="00653DB3">
                    <w:rPr>
                      <w:rFonts w:hint="eastAsia"/>
                    </w:rPr>
                    <w:t>，小于</w:t>
                  </w:r>
                  <w:r w:rsidRPr="00653DB3">
                    <w:rPr>
                      <w:rFonts w:hint="eastAsia"/>
                    </w:rPr>
                    <w:t>5hm</w:t>
                  </w:r>
                  <w:r w:rsidRPr="00653DB3">
                    <w:rPr>
                      <w:rFonts w:hint="eastAsia"/>
                      <w:vertAlign w:val="superscript"/>
                    </w:rPr>
                    <w:t>2</w:t>
                  </w:r>
                  <w:r w:rsidRPr="00653DB3">
                    <w:rPr>
                      <w:rFonts w:hint="eastAsia"/>
                    </w:rPr>
                    <w:t>）；</w:t>
                  </w:r>
                </w:p>
                <w:p w14:paraId="594AF686" w14:textId="77777777" w:rsidR="00902589" w:rsidRPr="00653DB3" w:rsidRDefault="00902589" w:rsidP="004123E6">
                  <w:pPr>
                    <w:adjustRightInd w:val="0"/>
                    <w:snapToGrid w:val="0"/>
                    <w:jc w:val="center"/>
                    <w:rPr>
                      <w:szCs w:val="21"/>
                    </w:rPr>
                  </w:pPr>
                  <w:r w:rsidRPr="00653DB3">
                    <w:rPr>
                      <w:rFonts w:hint="eastAsia"/>
                    </w:rPr>
                    <w:t>3</w:t>
                  </w:r>
                  <w:r w:rsidRPr="00653DB3">
                    <w:rPr>
                      <w:rFonts w:ascii="宋体" w:hAnsi="宋体" w:hint="eastAsia"/>
                    </w:rPr>
                    <w:t>、土壤敏感程度：不敏感。</w:t>
                  </w:r>
                </w:p>
              </w:tc>
              <w:tc>
                <w:tcPr>
                  <w:tcW w:w="1212" w:type="dxa"/>
                  <w:tcBorders>
                    <w:top w:val="single" w:sz="4" w:space="0" w:color="auto"/>
                    <w:left w:val="nil"/>
                    <w:bottom w:val="single" w:sz="4" w:space="0" w:color="auto"/>
                    <w:right w:val="single" w:sz="4" w:space="0" w:color="auto"/>
                  </w:tcBorders>
                  <w:vAlign w:val="center"/>
                  <w:hideMark/>
                </w:tcPr>
                <w:p w14:paraId="2BE069E4" w14:textId="77777777" w:rsidR="00902589" w:rsidRPr="00653DB3" w:rsidRDefault="00902589" w:rsidP="004123E6">
                  <w:pPr>
                    <w:adjustRightInd w:val="0"/>
                    <w:snapToGrid w:val="0"/>
                    <w:jc w:val="center"/>
                    <w:rPr>
                      <w:szCs w:val="21"/>
                    </w:rPr>
                  </w:pPr>
                  <w:r w:rsidRPr="00653DB3">
                    <w:rPr>
                      <w:rFonts w:hint="eastAsia"/>
                    </w:rPr>
                    <w:t>不评价</w:t>
                  </w:r>
                </w:p>
              </w:tc>
            </w:tr>
            <w:tr w:rsidR="00653DB3" w:rsidRPr="00653DB3" w14:paraId="5830EB75" w14:textId="77777777" w:rsidTr="004123E6">
              <w:trPr>
                <w:trHeight w:val="428"/>
              </w:trPr>
              <w:tc>
                <w:tcPr>
                  <w:tcW w:w="1263" w:type="dxa"/>
                  <w:tcBorders>
                    <w:top w:val="single" w:sz="4" w:space="0" w:color="auto"/>
                    <w:left w:val="single" w:sz="4" w:space="0" w:color="auto"/>
                    <w:bottom w:val="single" w:sz="4" w:space="0" w:color="auto"/>
                    <w:right w:val="single" w:sz="4" w:space="0" w:color="auto"/>
                  </w:tcBorders>
                  <w:vAlign w:val="center"/>
                  <w:hideMark/>
                </w:tcPr>
                <w:p w14:paraId="6D7BF770" w14:textId="77777777" w:rsidR="00902589" w:rsidRPr="00653DB3" w:rsidRDefault="00902589" w:rsidP="004123E6">
                  <w:pPr>
                    <w:adjustRightInd w:val="0"/>
                    <w:snapToGrid w:val="0"/>
                    <w:jc w:val="center"/>
                    <w:rPr>
                      <w:szCs w:val="21"/>
                    </w:rPr>
                  </w:pPr>
                  <w:r w:rsidRPr="00653DB3">
                    <w:rPr>
                      <w:rFonts w:hint="eastAsia"/>
                    </w:rPr>
                    <w:t>环境风险</w:t>
                  </w:r>
                </w:p>
              </w:tc>
              <w:tc>
                <w:tcPr>
                  <w:tcW w:w="5647" w:type="dxa"/>
                  <w:tcBorders>
                    <w:top w:val="single" w:sz="4" w:space="0" w:color="auto"/>
                    <w:left w:val="nil"/>
                    <w:bottom w:val="single" w:sz="4" w:space="0" w:color="auto"/>
                    <w:right w:val="single" w:sz="4" w:space="0" w:color="auto"/>
                  </w:tcBorders>
                  <w:vAlign w:val="center"/>
                  <w:hideMark/>
                </w:tcPr>
                <w:p w14:paraId="47D071AF" w14:textId="77777777" w:rsidR="00902589" w:rsidRPr="00653DB3" w:rsidRDefault="00902589" w:rsidP="004123E6">
                  <w:pPr>
                    <w:adjustRightInd w:val="0"/>
                    <w:snapToGrid w:val="0"/>
                    <w:jc w:val="center"/>
                    <w:rPr>
                      <w:szCs w:val="21"/>
                    </w:rPr>
                  </w:pPr>
                  <w:r w:rsidRPr="00653DB3">
                    <w:rPr>
                      <w:rFonts w:hint="eastAsia"/>
                    </w:rPr>
                    <w:t>本项目环境风险物质</w:t>
                  </w:r>
                  <w:r w:rsidRPr="00653DB3">
                    <w:rPr>
                      <w:rFonts w:hint="eastAsia"/>
                    </w:rPr>
                    <w:t>Q</w:t>
                  </w:r>
                  <w:r w:rsidRPr="00653DB3">
                    <w:rPr>
                      <w:rFonts w:hint="eastAsia"/>
                    </w:rPr>
                    <w:t>＜</w:t>
                  </w:r>
                  <w:r w:rsidRPr="00653DB3">
                    <w:rPr>
                      <w:rFonts w:hint="eastAsia"/>
                    </w:rPr>
                    <w:t>1</w:t>
                  </w:r>
                </w:p>
              </w:tc>
              <w:tc>
                <w:tcPr>
                  <w:tcW w:w="1212" w:type="dxa"/>
                  <w:tcBorders>
                    <w:top w:val="single" w:sz="4" w:space="0" w:color="auto"/>
                    <w:left w:val="nil"/>
                    <w:bottom w:val="single" w:sz="4" w:space="0" w:color="auto"/>
                    <w:right w:val="single" w:sz="4" w:space="0" w:color="auto"/>
                  </w:tcBorders>
                  <w:vAlign w:val="center"/>
                  <w:hideMark/>
                </w:tcPr>
                <w:p w14:paraId="22A612EE" w14:textId="77777777" w:rsidR="00902589" w:rsidRPr="00653DB3" w:rsidRDefault="00902589" w:rsidP="004123E6">
                  <w:pPr>
                    <w:adjustRightInd w:val="0"/>
                    <w:snapToGrid w:val="0"/>
                    <w:jc w:val="center"/>
                    <w:rPr>
                      <w:szCs w:val="21"/>
                    </w:rPr>
                  </w:pPr>
                  <w:r w:rsidRPr="00653DB3">
                    <w:rPr>
                      <w:rFonts w:hint="eastAsia"/>
                    </w:rPr>
                    <w:t>简单分析</w:t>
                  </w:r>
                </w:p>
              </w:tc>
            </w:tr>
          </w:tbl>
          <w:p w14:paraId="0AC1BF67" w14:textId="77777777" w:rsidR="00FA3827" w:rsidRPr="00653DB3" w:rsidRDefault="00FA3827" w:rsidP="00902589">
            <w:pPr>
              <w:tabs>
                <w:tab w:val="left" w:pos="1714"/>
              </w:tabs>
              <w:snapToGrid w:val="0"/>
              <w:spacing w:line="440" w:lineRule="exact"/>
              <w:rPr>
                <w:b/>
                <w:sz w:val="24"/>
              </w:rPr>
            </w:pPr>
          </w:p>
          <w:p w14:paraId="4819DD54" w14:textId="77777777" w:rsidR="00755C46" w:rsidRPr="00653DB3" w:rsidRDefault="00755C46" w:rsidP="00902589">
            <w:pPr>
              <w:tabs>
                <w:tab w:val="left" w:pos="1714"/>
              </w:tabs>
              <w:snapToGrid w:val="0"/>
              <w:spacing w:line="440" w:lineRule="exact"/>
              <w:rPr>
                <w:b/>
                <w:sz w:val="24"/>
              </w:rPr>
            </w:pPr>
          </w:p>
        </w:tc>
      </w:tr>
      <w:tr w:rsidR="00653DB3" w:rsidRPr="00653DB3" w14:paraId="4E4E0E73" w14:textId="77777777" w:rsidTr="00902589">
        <w:trPr>
          <w:trHeight w:val="6797"/>
          <w:jc w:val="center"/>
        </w:trPr>
        <w:tc>
          <w:tcPr>
            <w:tcW w:w="457" w:type="dxa"/>
            <w:tcBorders>
              <w:top w:val="single" w:sz="4" w:space="0" w:color="auto"/>
              <w:left w:val="single" w:sz="4" w:space="0" w:color="auto"/>
              <w:bottom w:val="single" w:sz="4" w:space="0" w:color="auto"/>
              <w:right w:val="single" w:sz="4" w:space="0" w:color="auto"/>
            </w:tcBorders>
            <w:vAlign w:val="center"/>
          </w:tcPr>
          <w:p w14:paraId="0D2D69DF" w14:textId="77777777" w:rsidR="00A721B4" w:rsidRPr="00653DB3" w:rsidRDefault="00A721B4" w:rsidP="00A721B4">
            <w:pPr>
              <w:pStyle w:val="af9"/>
              <w:tabs>
                <w:tab w:val="left" w:pos="5400"/>
              </w:tabs>
              <w:spacing w:beforeLines="0" w:afterLines="0" w:line="360" w:lineRule="auto"/>
              <w:jc w:val="both"/>
              <w:rPr>
                <w:rFonts w:eastAsia="宋体"/>
                <w:b/>
                <w:kern w:val="2"/>
              </w:rPr>
            </w:pPr>
          </w:p>
          <w:p w14:paraId="2243479C" w14:textId="77777777" w:rsidR="00A721B4" w:rsidRPr="00653DB3" w:rsidRDefault="00A721B4" w:rsidP="00A721B4">
            <w:pPr>
              <w:pStyle w:val="af9"/>
              <w:tabs>
                <w:tab w:val="left" w:pos="5400"/>
              </w:tabs>
              <w:spacing w:beforeLines="0" w:afterLines="0" w:line="360" w:lineRule="auto"/>
              <w:jc w:val="both"/>
              <w:rPr>
                <w:rFonts w:eastAsia="宋体"/>
                <w:b/>
                <w:kern w:val="2"/>
              </w:rPr>
            </w:pPr>
          </w:p>
          <w:p w14:paraId="251F9B95" w14:textId="77777777" w:rsidR="00DD13DA" w:rsidRPr="00653DB3" w:rsidRDefault="00DD13DA" w:rsidP="00DD13DA"/>
          <w:p w14:paraId="232A96F7" w14:textId="77777777" w:rsidR="00A721B4" w:rsidRPr="00653DB3" w:rsidRDefault="00A721B4" w:rsidP="00A721B4">
            <w:pPr>
              <w:pStyle w:val="af9"/>
              <w:tabs>
                <w:tab w:val="left" w:pos="5400"/>
              </w:tabs>
              <w:spacing w:beforeLines="0" w:afterLines="0" w:line="360" w:lineRule="auto"/>
              <w:jc w:val="both"/>
              <w:rPr>
                <w:rFonts w:eastAsia="宋体"/>
                <w:b/>
                <w:kern w:val="2"/>
              </w:rPr>
            </w:pPr>
          </w:p>
          <w:p w14:paraId="33EE4684" w14:textId="77777777" w:rsidR="00A721B4" w:rsidRPr="00653DB3" w:rsidRDefault="00A721B4" w:rsidP="00A721B4">
            <w:pPr>
              <w:pStyle w:val="af9"/>
              <w:tabs>
                <w:tab w:val="left" w:pos="5400"/>
              </w:tabs>
              <w:spacing w:beforeLines="0" w:afterLines="0" w:line="360" w:lineRule="auto"/>
              <w:jc w:val="both"/>
              <w:rPr>
                <w:rFonts w:eastAsia="宋体"/>
                <w:b/>
                <w:kern w:val="2"/>
              </w:rPr>
            </w:pPr>
          </w:p>
          <w:p w14:paraId="5714060D" w14:textId="77777777" w:rsidR="00A721B4" w:rsidRPr="00653DB3" w:rsidRDefault="00A721B4" w:rsidP="00A721B4">
            <w:pPr>
              <w:pStyle w:val="af9"/>
              <w:tabs>
                <w:tab w:val="left" w:pos="5400"/>
              </w:tabs>
              <w:spacing w:beforeLines="0" w:afterLines="0" w:line="360" w:lineRule="auto"/>
              <w:jc w:val="both"/>
              <w:rPr>
                <w:rFonts w:eastAsia="宋体"/>
                <w:b/>
                <w:kern w:val="2"/>
              </w:rPr>
            </w:pPr>
          </w:p>
          <w:p w14:paraId="0CB8949C" w14:textId="77777777" w:rsidR="00467181" w:rsidRPr="00653DB3" w:rsidRDefault="00467181" w:rsidP="00467181"/>
          <w:p w14:paraId="2029E650" w14:textId="77777777" w:rsidR="00467181" w:rsidRPr="00653DB3" w:rsidRDefault="00467181" w:rsidP="00467181"/>
          <w:p w14:paraId="0275430A" w14:textId="77777777" w:rsidR="00467181" w:rsidRPr="00653DB3" w:rsidRDefault="00467181" w:rsidP="00467181"/>
          <w:p w14:paraId="67997E0B" w14:textId="77777777" w:rsidR="00467181" w:rsidRPr="00653DB3" w:rsidRDefault="00467181" w:rsidP="00467181"/>
          <w:p w14:paraId="06855AAC" w14:textId="77777777" w:rsidR="00467181" w:rsidRPr="00653DB3" w:rsidRDefault="00467181" w:rsidP="00467181"/>
          <w:p w14:paraId="44F42777" w14:textId="77777777" w:rsidR="00467181" w:rsidRPr="00653DB3" w:rsidRDefault="00467181" w:rsidP="00467181"/>
          <w:p w14:paraId="659AD5CC" w14:textId="77777777" w:rsidR="00467181" w:rsidRPr="00653DB3" w:rsidRDefault="00467181" w:rsidP="00467181"/>
          <w:p w14:paraId="11BAF397" w14:textId="77777777" w:rsidR="00467181" w:rsidRPr="00653DB3" w:rsidRDefault="00467181" w:rsidP="00467181"/>
          <w:p w14:paraId="2D752A6E" w14:textId="77777777" w:rsidR="00A44C83" w:rsidRPr="00653DB3" w:rsidRDefault="00A44C83" w:rsidP="00467181"/>
          <w:p w14:paraId="3639013B" w14:textId="77777777" w:rsidR="000676DF" w:rsidRPr="00653DB3" w:rsidRDefault="000676DF" w:rsidP="000676DF"/>
          <w:p w14:paraId="43F10C79" w14:textId="77777777" w:rsidR="00A721B4" w:rsidRPr="00653DB3" w:rsidRDefault="00A721B4" w:rsidP="00A721B4">
            <w:pPr>
              <w:pStyle w:val="af9"/>
              <w:tabs>
                <w:tab w:val="left" w:pos="5400"/>
              </w:tabs>
              <w:spacing w:beforeLines="0" w:afterLines="0" w:line="360" w:lineRule="auto"/>
              <w:jc w:val="both"/>
              <w:rPr>
                <w:rFonts w:eastAsia="宋体"/>
                <w:b/>
                <w:kern w:val="2"/>
              </w:rPr>
            </w:pPr>
            <w:r w:rsidRPr="00653DB3">
              <w:rPr>
                <w:rFonts w:eastAsia="宋体"/>
                <w:b/>
                <w:kern w:val="2"/>
              </w:rPr>
              <w:t>总</w:t>
            </w:r>
          </w:p>
          <w:p w14:paraId="11786835" w14:textId="77777777" w:rsidR="00A721B4" w:rsidRPr="00653DB3" w:rsidRDefault="00A721B4" w:rsidP="00A721B4">
            <w:pPr>
              <w:pStyle w:val="af9"/>
              <w:tabs>
                <w:tab w:val="left" w:pos="5400"/>
              </w:tabs>
              <w:spacing w:beforeLines="0" w:afterLines="0" w:line="360" w:lineRule="auto"/>
              <w:rPr>
                <w:rFonts w:eastAsia="宋体"/>
                <w:b/>
                <w:kern w:val="2"/>
              </w:rPr>
            </w:pPr>
            <w:r w:rsidRPr="00653DB3">
              <w:rPr>
                <w:rFonts w:eastAsia="宋体"/>
                <w:b/>
                <w:kern w:val="2"/>
              </w:rPr>
              <w:t>量</w:t>
            </w:r>
          </w:p>
          <w:p w14:paraId="53428275" w14:textId="77777777" w:rsidR="00A721B4" w:rsidRPr="00653DB3" w:rsidRDefault="00A721B4" w:rsidP="00A721B4">
            <w:pPr>
              <w:pStyle w:val="af9"/>
              <w:tabs>
                <w:tab w:val="left" w:pos="5400"/>
              </w:tabs>
              <w:spacing w:beforeLines="0" w:afterLines="0" w:line="360" w:lineRule="auto"/>
              <w:rPr>
                <w:rFonts w:eastAsia="宋体"/>
                <w:b/>
                <w:kern w:val="2"/>
              </w:rPr>
            </w:pPr>
            <w:r w:rsidRPr="00653DB3">
              <w:rPr>
                <w:rFonts w:eastAsia="宋体"/>
                <w:b/>
                <w:kern w:val="2"/>
              </w:rPr>
              <w:t>控</w:t>
            </w:r>
          </w:p>
          <w:p w14:paraId="3993AE1A" w14:textId="77777777" w:rsidR="00A721B4" w:rsidRPr="00653DB3" w:rsidRDefault="00A721B4" w:rsidP="00A721B4">
            <w:pPr>
              <w:pStyle w:val="af9"/>
              <w:tabs>
                <w:tab w:val="left" w:pos="5400"/>
              </w:tabs>
              <w:spacing w:beforeLines="0" w:afterLines="0" w:line="360" w:lineRule="auto"/>
              <w:rPr>
                <w:rFonts w:eastAsia="宋体"/>
                <w:b/>
                <w:kern w:val="2"/>
              </w:rPr>
            </w:pPr>
            <w:r w:rsidRPr="00653DB3">
              <w:rPr>
                <w:rFonts w:eastAsia="宋体"/>
                <w:b/>
                <w:kern w:val="2"/>
              </w:rPr>
              <w:t>制</w:t>
            </w:r>
          </w:p>
          <w:p w14:paraId="718AEEFD" w14:textId="77777777" w:rsidR="00A721B4" w:rsidRPr="00653DB3" w:rsidRDefault="00A721B4" w:rsidP="00A721B4">
            <w:pPr>
              <w:pStyle w:val="af9"/>
              <w:tabs>
                <w:tab w:val="left" w:pos="5400"/>
              </w:tabs>
              <w:spacing w:beforeLines="0" w:afterLines="0" w:line="360" w:lineRule="auto"/>
              <w:rPr>
                <w:rFonts w:eastAsia="宋体"/>
                <w:b/>
                <w:kern w:val="2"/>
              </w:rPr>
            </w:pPr>
            <w:r w:rsidRPr="00653DB3">
              <w:rPr>
                <w:rFonts w:eastAsia="宋体"/>
                <w:b/>
                <w:kern w:val="2"/>
              </w:rPr>
              <w:t>指</w:t>
            </w:r>
          </w:p>
          <w:p w14:paraId="79FF4E0D" w14:textId="77777777" w:rsidR="00A721B4" w:rsidRPr="00653DB3" w:rsidRDefault="00A721B4" w:rsidP="00A721B4">
            <w:pPr>
              <w:spacing w:line="360" w:lineRule="auto"/>
              <w:rPr>
                <w:b/>
                <w:sz w:val="24"/>
              </w:rPr>
            </w:pPr>
            <w:r w:rsidRPr="00653DB3">
              <w:rPr>
                <w:b/>
                <w:sz w:val="24"/>
              </w:rPr>
              <w:t>标</w:t>
            </w:r>
          </w:p>
          <w:p w14:paraId="52624986" w14:textId="77777777" w:rsidR="00A721B4" w:rsidRPr="00653DB3" w:rsidRDefault="00A721B4" w:rsidP="00A721B4">
            <w:pPr>
              <w:spacing w:line="360" w:lineRule="auto"/>
              <w:rPr>
                <w:b/>
              </w:rPr>
            </w:pPr>
          </w:p>
          <w:p w14:paraId="1FAB7CD0" w14:textId="77777777" w:rsidR="00A721B4" w:rsidRPr="00653DB3" w:rsidRDefault="00A721B4" w:rsidP="00A721B4">
            <w:pPr>
              <w:spacing w:line="360" w:lineRule="auto"/>
              <w:rPr>
                <w:b/>
              </w:rPr>
            </w:pPr>
          </w:p>
          <w:p w14:paraId="10DFF6F4" w14:textId="77777777" w:rsidR="00A721B4" w:rsidRPr="00653DB3" w:rsidRDefault="00A721B4" w:rsidP="00A721B4">
            <w:pPr>
              <w:spacing w:line="360" w:lineRule="auto"/>
              <w:rPr>
                <w:b/>
              </w:rPr>
            </w:pPr>
          </w:p>
          <w:p w14:paraId="7B11BBBD" w14:textId="77777777" w:rsidR="00A721B4" w:rsidRPr="00653DB3" w:rsidRDefault="00A721B4" w:rsidP="00A721B4">
            <w:pPr>
              <w:spacing w:line="360" w:lineRule="auto"/>
              <w:rPr>
                <w:b/>
              </w:rPr>
            </w:pPr>
          </w:p>
          <w:p w14:paraId="725C3E57" w14:textId="77777777" w:rsidR="00A721B4" w:rsidRPr="00653DB3" w:rsidRDefault="00A721B4" w:rsidP="00A721B4">
            <w:pPr>
              <w:spacing w:line="360" w:lineRule="auto"/>
              <w:rPr>
                <w:b/>
              </w:rPr>
            </w:pPr>
          </w:p>
          <w:p w14:paraId="57D07309" w14:textId="77777777" w:rsidR="00A721B4" w:rsidRPr="00653DB3" w:rsidRDefault="00A721B4" w:rsidP="00A721B4">
            <w:pPr>
              <w:spacing w:line="360" w:lineRule="auto"/>
              <w:rPr>
                <w:b/>
              </w:rPr>
            </w:pPr>
          </w:p>
          <w:p w14:paraId="72D9FB9B" w14:textId="77777777" w:rsidR="00A721B4" w:rsidRPr="00653DB3" w:rsidRDefault="00A721B4" w:rsidP="00A721B4">
            <w:pPr>
              <w:spacing w:line="360" w:lineRule="auto"/>
              <w:rPr>
                <w:b/>
              </w:rPr>
            </w:pPr>
          </w:p>
          <w:p w14:paraId="2F965342" w14:textId="77777777" w:rsidR="00A721B4" w:rsidRPr="00653DB3" w:rsidRDefault="00A721B4" w:rsidP="00A721B4">
            <w:pPr>
              <w:spacing w:line="360" w:lineRule="auto"/>
              <w:rPr>
                <w:b/>
              </w:rPr>
            </w:pPr>
          </w:p>
          <w:p w14:paraId="3504DED3" w14:textId="77777777" w:rsidR="00A721B4" w:rsidRPr="00653DB3" w:rsidRDefault="00A721B4" w:rsidP="00A721B4">
            <w:pPr>
              <w:spacing w:line="360" w:lineRule="auto"/>
              <w:rPr>
                <w:b/>
              </w:rPr>
            </w:pPr>
          </w:p>
          <w:p w14:paraId="16E501F2" w14:textId="77777777" w:rsidR="00A721B4" w:rsidRPr="00653DB3" w:rsidRDefault="00A721B4" w:rsidP="00A721B4">
            <w:pPr>
              <w:spacing w:line="360" w:lineRule="auto"/>
              <w:rPr>
                <w:b/>
              </w:rPr>
            </w:pPr>
          </w:p>
          <w:p w14:paraId="6A886AB7" w14:textId="77777777" w:rsidR="00A721B4" w:rsidRPr="00653DB3" w:rsidRDefault="00A721B4" w:rsidP="00A721B4">
            <w:pPr>
              <w:spacing w:line="360" w:lineRule="auto"/>
              <w:rPr>
                <w:b/>
              </w:rPr>
            </w:pPr>
          </w:p>
          <w:p w14:paraId="0E72EB77" w14:textId="77777777" w:rsidR="00A721B4" w:rsidRPr="00653DB3" w:rsidRDefault="00A721B4" w:rsidP="00A721B4">
            <w:pPr>
              <w:spacing w:line="360" w:lineRule="auto"/>
              <w:rPr>
                <w:b/>
              </w:rPr>
            </w:pPr>
          </w:p>
          <w:p w14:paraId="69BFE6CE" w14:textId="77777777" w:rsidR="00A721B4" w:rsidRPr="00653DB3" w:rsidRDefault="00A721B4" w:rsidP="00A721B4">
            <w:pPr>
              <w:spacing w:line="360" w:lineRule="auto"/>
              <w:rPr>
                <w:b/>
              </w:rPr>
            </w:pPr>
          </w:p>
          <w:p w14:paraId="02065DFB" w14:textId="77777777" w:rsidR="00A721B4" w:rsidRPr="00653DB3" w:rsidRDefault="00A721B4" w:rsidP="00A721B4">
            <w:pPr>
              <w:spacing w:line="360" w:lineRule="auto"/>
              <w:rPr>
                <w:b/>
              </w:rPr>
            </w:pPr>
          </w:p>
          <w:p w14:paraId="40582CC9" w14:textId="77777777" w:rsidR="00467181" w:rsidRPr="00653DB3" w:rsidRDefault="00467181" w:rsidP="00A721B4">
            <w:pPr>
              <w:spacing w:line="360" w:lineRule="auto"/>
              <w:rPr>
                <w:b/>
              </w:rPr>
            </w:pPr>
          </w:p>
          <w:p w14:paraId="228D67B5" w14:textId="77777777" w:rsidR="00A44C83" w:rsidRPr="00653DB3" w:rsidRDefault="00A44C83" w:rsidP="00DD13DA">
            <w:pPr>
              <w:spacing w:line="360" w:lineRule="auto"/>
              <w:rPr>
                <w:b/>
              </w:rPr>
            </w:pPr>
          </w:p>
        </w:tc>
        <w:tc>
          <w:tcPr>
            <w:tcW w:w="8489" w:type="dxa"/>
            <w:tcBorders>
              <w:top w:val="single" w:sz="4" w:space="0" w:color="auto"/>
              <w:left w:val="single" w:sz="4" w:space="0" w:color="auto"/>
              <w:bottom w:val="single" w:sz="4" w:space="0" w:color="auto"/>
              <w:right w:val="single" w:sz="4" w:space="0" w:color="auto"/>
            </w:tcBorders>
          </w:tcPr>
          <w:p w14:paraId="25D04B0B" w14:textId="77777777" w:rsidR="00A721B4" w:rsidRPr="00653DB3" w:rsidRDefault="00A721B4" w:rsidP="000B7A2E">
            <w:pPr>
              <w:adjustRightInd w:val="0"/>
              <w:snapToGrid w:val="0"/>
              <w:spacing w:line="360" w:lineRule="auto"/>
              <w:ind w:firstLineChars="200" w:firstLine="482"/>
              <w:rPr>
                <w:b/>
                <w:sz w:val="24"/>
              </w:rPr>
            </w:pPr>
            <w:r w:rsidRPr="00653DB3">
              <w:rPr>
                <w:rFonts w:hint="eastAsia"/>
                <w:b/>
                <w:sz w:val="24"/>
              </w:rPr>
              <w:t>1</w:t>
            </w:r>
            <w:r w:rsidRPr="00653DB3">
              <w:rPr>
                <w:rFonts w:hint="eastAsia"/>
                <w:b/>
                <w:sz w:val="24"/>
              </w:rPr>
              <w:t>、总量控制原则</w:t>
            </w:r>
          </w:p>
          <w:p w14:paraId="42DBB8FE" w14:textId="5738F64A" w:rsidR="00A721B4" w:rsidRPr="00653DB3" w:rsidRDefault="00A721B4" w:rsidP="000B7A2E">
            <w:pPr>
              <w:adjustRightInd w:val="0"/>
              <w:snapToGrid w:val="0"/>
              <w:spacing w:line="360" w:lineRule="auto"/>
              <w:ind w:firstLineChars="200" w:firstLine="480"/>
              <w:rPr>
                <w:sz w:val="24"/>
              </w:rPr>
            </w:pPr>
            <w:proofErr w:type="gramStart"/>
            <w:r w:rsidRPr="00653DB3">
              <w:rPr>
                <w:sz w:val="24"/>
              </w:rPr>
              <w:t>根据浙环发</w:t>
            </w:r>
            <w:proofErr w:type="gramEnd"/>
            <w:r w:rsidRPr="00653DB3">
              <w:rPr>
                <w:sz w:val="24"/>
              </w:rPr>
              <w:t>[2012]10</w:t>
            </w:r>
            <w:r w:rsidRPr="00653DB3">
              <w:rPr>
                <w:sz w:val="24"/>
              </w:rPr>
              <w:t>号《浙江省建设项目主要污染物总量准入审核办法（试行）》等制度的通知，本项目排放的污染因子中，纳入总量控制要求的污染物为</w:t>
            </w:r>
            <w:r w:rsidRPr="00653DB3">
              <w:rPr>
                <w:sz w:val="24"/>
              </w:rPr>
              <w:t>COD</w:t>
            </w:r>
            <w:r w:rsidRPr="00653DB3">
              <w:rPr>
                <w:sz w:val="24"/>
                <w:vertAlign w:val="subscript"/>
              </w:rPr>
              <w:t>Cr</w:t>
            </w:r>
            <w:r w:rsidRPr="00653DB3">
              <w:rPr>
                <w:rFonts w:hint="eastAsia"/>
                <w:sz w:val="24"/>
              </w:rPr>
              <w:t>、</w:t>
            </w:r>
            <w:r w:rsidRPr="00653DB3">
              <w:rPr>
                <w:sz w:val="24"/>
              </w:rPr>
              <w:t>NH</w:t>
            </w:r>
            <w:r w:rsidRPr="00653DB3">
              <w:rPr>
                <w:sz w:val="24"/>
                <w:vertAlign w:val="subscript"/>
              </w:rPr>
              <w:t>3</w:t>
            </w:r>
            <w:r w:rsidRPr="00653DB3">
              <w:rPr>
                <w:sz w:val="24"/>
              </w:rPr>
              <w:t>-N</w:t>
            </w:r>
            <w:r w:rsidR="00850211" w:rsidRPr="00653DB3">
              <w:rPr>
                <w:sz w:val="24"/>
              </w:rPr>
              <w:t>、</w:t>
            </w:r>
            <w:r w:rsidR="00850211" w:rsidRPr="00653DB3">
              <w:rPr>
                <w:rFonts w:hint="eastAsia"/>
                <w:sz w:val="24"/>
              </w:rPr>
              <w:t>SO</w:t>
            </w:r>
            <w:r w:rsidR="00850211" w:rsidRPr="00653DB3">
              <w:rPr>
                <w:rFonts w:hint="eastAsia"/>
                <w:sz w:val="24"/>
                <w:vertAlign w:val="subscript"/>
              </w:rPr>
              <w:t>2</w:t>
            </w:r>
            <w:r w:rsidR="00850211" w:rsidRPr="00653DB3">
              <w:rPr>
                <w:rFonts w:hint="eastAsia"/>
                <w:sz w:val="24"/>
              </w:rPr>
              <w:t>、</w:t>
            </w:r>
            <w:r w:rsidR="00850211" w:rsidRPr="00653DB3">
              <w:rPr>
                <w:rFonts w:hint="eastAsia"/>
                <w:sz w:val="24"/>
              </w:rPr>
              <w:t>NO</w:t>
            </w:r>
            <w:r w:rsidR="00850211" w:rsidRPr="00653DB3">
              <w:rPr>
                <w:rFonts w:hint="eastAsia"/>
                <w:sz w:val="24"/>
                <w:vertAlign w:val="subscript"/>
              </w:rPr>
              <w:t>X</w:t>
            </w:r>
            <w:r w:rsidR="00F37E89" w:rsidRPr="00653DB3">
              <w:rPr>
                <w:rFonts w:hint="eastAsia"/>
                <w:sz w:val="24"/>
              </w:rPr>
              <w:t>、颗粒物</w:t>
            </w:r>
            <w:r w:rsidRPr="00653DB3">
              <w:rPr>
                <w:rFonts w:hint="eastAsia"/>
                <w:sz w:val="24"/>
              </w:rPr>
              <w:t>。</w:t>
            </w:r>
          </w:p>
          <w:p w14:paraId="0254B381" w14:textId="77777777" w:rsidR="00A721B4" w:rsidRPr="00653DB3" w:rsidRDefault="00A721B4" w:rsidP="000B7A2E">
            <w:pPr>
              <w:adjustRightInd w:val="0"/>
              <w:snapToGrid w:val="0"/>
              <w:spacing w:line="360" w:lineRule="auto"/>
              <w:ind w:firstLineChars="200" w:firstLine="482"/>
              <w:rPr>
                <w:b/>
                <w:sz w:val="24"/>
              </w:rPr>
            </w:pPr>
            <w:r w:rsidRPr="00653DB3">
              <w:rPr>
                <w:rFonts w:hint="eastAsia"/>
                <w:b/>
                <w:sz w:val="24"/>
              </w:rPr>
              <w:t>2</w:t>
            </w:r>
            <w:r w:rsidRPr="00653DB3">
              <w:rPr>
                <w:rFonts w:hint="eastAsia"/>
                <w:b/>
                <w:sz w:val="24"/>
              </w:rPr>
              <w:t>、总量控制建议值</w:t>
            </w:r>
          </w:p>
          <w:p w14:paraId="06771D6E" w14:textId="77373686" w:rsidR="00A721B4" w:rsidRPr="00653DB3" w:rsidRDefault="00A721B4" w:rsidP="000B7A2E">
            <w:pPr>
              <w:pStyle w:val="12"/>
              <w:adjustRightInd w:val="0"/>
              <w:snapToGrid w:val="0"/>
              <w:ind w:firstLineChars="200" w:firstLine="480"/>
            </w:pPr>
            <w:r w:rsidRPr="00653DB3">
              <w:t>COD</w:t>
            </w:r>
            <w:r w:rsidRPr="00653DB3">
              <w:rPr>
                <w:vertAlign w:val="subscript"/>
              </w:rPr>
              <w:t>Cr</w:t>
            </w:r>
            <w:r w:rsidRPr="00653DB3">
              <w:t>、</w:t>
            </w:r>
            <w:r w:rsidRPr="00653DB3">
              <w:t>NH</w:t>
            </w:r>
            <w:r w:rsidRPr="00653DB3">
              <w:rPr>
                <w:vertAlign w:val="subscript"/>
              </w:rPr>
              <w:t>3</w:t>
            </w:r>
            <w:r w:rsidRPr="00653DB3">
              <w:t>-N</w:t>
            </w:r>
            <w:r w:rsidRPr="00653DB3">
              <w:t>：以本项目废水的达标排放量作为总量控制指标。</w:t>
            </w:r>
            <w:r w:rsidR="0054328A" w:rsidRPr="00653DB3">
              <w:rPr>
                <w:rFonts w:hint="eastAsia"/>
              </w:rPr>
              <w:t>本项目废水主要为医疗废水和生活污水，</w:t>
            </w:r>
            <w:r w:rsidRPr="00653DB3">
              <w:rPr>
                <w:rFonts w:hint="eastAsia"/>
              </w:rPr>
              <w:t>废水量为</w:t>
            </w:r>
            <w:r w:rsidR="008A549B" w:rsidRPr="00653DB3">
              <w:rPr>
                <w:rFonts w:hint="eastAsia"/>
              </w:rPr>
              <w:t>96899.04</w:t>
            </w:r>
            <w:r w:rsidR="00B729EA" w:rsidRPr="00653DB3">
              <w:rPr>
                <w:rFonts w:hint="eastAsia"/>
              </w:rPr>
              <w:t>t</w:t>
            </w:r>
            <w:r w:rsidRPr="00653DB3">
              <w:rPr>
                <w:rFonts w:hint="eastAsia"/>
              </w:rPr>
              <w:t>/a</w:t>
            </w:r>
            <w:r w:rsidRPr="00653DB3">
              <w:rPr>
                <w:rFonts w:hint="eastAsia"/>
              </w:rPr>
              <w:t>，废水经预处理后排入嘉兴市污水处理工程管网，最终经嘉兴市联合污水处理厂处理达标后深海排放</w:t>
            </w:r>
            <w:r w:rsidRPr="00653DB3">
              <w:t>，</w:t>
            </w:r>
            <w:r w:rsidRPr="00653DB3">
              <w:t>COD</w:t>
            </w:r>
            <w:r w:rsidRPr="00653DB3">
              <w:rPr>
                <w:vertAlign w:val="subscript"/>
              </w:rPr>
              <w:t>Cr</w:t>
            </w:r>
            <w:r w:rsidRPr="00653DB3">
              <w:t>、</w:t>
            </w:r>
            <w:r w:rsidRPr="00653DB3">
              <w:t>NH</w:t>
            </w:r>
            <w:r w:rsidRPr="00653DB3">
              <w:rPr>
                <w:vertAlign w:val="subscript"/>
              </w:rPr>
              <w:t>3</w:t>
            </w:r>
            <w:r w:rsidRPr="00653DB3">
              <w:t>-N</w:t>
            </w:r>
            <w:r w:rsidRPr="00653DB3">
              <w:t>的排放标准分别为</w:t>
            </w:r>
            <w:r w:rsidRPr="00653DB3">
              <w:t>≤50mg/L</w:t>
            </w:r>
            <w:r w:rsidRPr="00653DB3">
              <w:t>、</w:t>
            </w:r>
            <w:r w:rsidRPr="00653DB3">
              <w:t>≤5mg/L</w:t>
            </w:r>
            <w:r w:rsidRPr="00653DB3">
              <w:t>，则</w:t>
            </w:r>
            <w:r w:rsidRPr="00653DB3">
              <w:t>COD</w:t>
            </w:r>
            <w:r w:rsidRPr="00653DB3">
              <w:rPr>
                <w:vertAlign w:val="subscript"/>
              </w:rPr>
              <w:t>Cr</w:t>
            </w:r>
            <w:r w:rsidRPr="00653DB3">
              <w:t>、</w:t>
            </w:r>
            <w:r w:rsidRPr="00653DB3">
              <w:t>NH</w:t>
            </w:r>
            <w:r w:rsidRPr="00653DB3">
              <w:rPr>
                <w:vertAlign w:val="subscript"/>
              </w:rPr>
              <w:t>3</w:t>
            </w:r>
            <w:r w:rsidRPr="00653DB3">
              <w:t>-N</w:t>
            </w:r>
            <w:r w:rsidRPr="00653DB3">
              <w:t>的允许达标排放量分别为</w:t>
            </w:r>
            <w:r w:rsidR="000C794C" w:rsidRPr="00653DB3">
              <w:rPr>
                <w:rFonts w:hint="eastAsia"/>
              </w:rPr>
              <w:t>4.</w:t>
            </w:r>
            <w:r w:rsidR="008A549B" w:rsidRPr="00653DB3">
              <w:rPr>
                <w:rFonts w:hint="eastAsia"/>
              </w:rPr>
              <w:t>845</w:t>
            </w:r>
            <w:r w:rsidRPr="00653DB3">
              <w:t>t/a</w:t>
            </w:r>
            <w:r w:rsidRPr="00653DB3">
              <w:t>、</w:t>
            </w:r>
            <w:r w:rsidRPr="00653DB3">
              <w:rPr>
                <w:rFonts w:hint="eastAsia"/>
              </w:rPr>
              <w:t>0.</w:t>
            </w:r>
            <w:r w:rsidR="000C794C" w:rsidRPr="00653DB3">
              <w:rPr>
                <w:rFonts w:hint="eastAsia"/>
              </w:rPr>
              <w:t>4</w:t>
            </w:r>
            <w:r w:rsidR="008A549B" w:rsidRPr="00653DB3">
              <w:rPr>
                <w:rFonts w:hint="eastAsia"/>
              </w:rPr>
              <w:t>84</w:t>
            </w:r>
            <w:r w:rsidRPr="00653DB3">
              <w:t>t/a</w:t>
            </w:r>
            <w:r w:rsidRPr="00653DB3">
              <w:t>。因此，</w:t>
            </w:r>
            <w:r w:rsidRPr="00653DB3">
              <w:t>COD</w:t>
            </w:r>
            <w:r w:rsidRPr="00653DB3">
              <w:rPr>
                <w:vertAlign w:val="subscript"/>
              </w:rPr>
              <w:t>Cr</w:t>
            </w:r>
            <w:r w:rsidRPr="00653DB3">
              <w:t>、</w:t>
            </w:r>
            <w:r w:rsidRPr="00653DB3">
              <w:t>NH</w:t>
            </w:r>
            <w:r w:rsidRPr="00653DB3">
              <w:rPr>
                <w:vertAlign w:val="subscript"/>
              </w:rPr>
              <w:t>3</w:t>
            </w:r>
            <w:r w:rsidRPr="00653DB3">
              <w:t>-N</w:t>
            </w:r>
            <w:r w:rsidRPr="00653DB3">
              <w:t>总量控制建议值分别为</w:t>
            </w:r>
            <w:r w:rsidR="008A549B" w:rsidRPr="00653DB3">
              <w:rPr>
                <w:rFonts w:hint="eastAsia"/>
              </w:rPr>
              <w:t>4.845</w:t>
            </w:r>
            <w:r w:rsidR="008A549B" w:rsidRPr="00653DB3">
              <w:t>t/a</w:t>
            </w:r>
            <w:r w:rsidR="008A549B" w:rsidRPr="00653DB3">
              <w:t>、</w:t>
            </w:r>
            <w:r w:rsidR="008A549B" w:rsidRPr="00653DB3">
              <w:rPr>
                <w:rFonts w:hint="eastAsia"/>
              </w:rPr>
              <w:t>0.484</w:t>
            </w:r>
            <w:r w:rsidR="008A549B" w:rsidRPr="00653DB3">
              <w:t>t/a</w:t>
            </w:r>
            <w:r w:rsidR="008A549B" w:rsidRPr="00653DB3">
              <w:t>。</w:t>
            </w:r>
          </w:p>
          <w:p w14:paraId="52FAD688" w14:textId="358B7123" w:rsidR="00E40F23" w:rsidRPr="00653DB3" w:rsidRDefault="00E40F23" w:rsidP="00946C34">
            <w:pPr>
              <w:pStyle w:val="12"/>
              <w:adjustRightInd w:val="0"/>
              <w:snapToGrid w:val="0"/>
              <w:ind w:firstLineChars="200" w:firstLine="480"/>
            </w:pPr>
            <w:r w:rsidRPr="00653DB3">
              <w:rPr>
                <w:rFonts w:hint="eastAsia"/>
              </w:rPr>
              <w:t>SO</w:t>
            </w:r>
            <w:r w:rsidRPr="00653DB3">
              <w:rPr>
                <w:rFonts w:hint="eastAsia"/>
                <w:vertAlign w:val="subscript"/>
              </w:rPr>
              <w:t>2</w:t>
            </w:r>
            <w:r w:rsidRPr="00653DB3">
              <w:rPr>
                <w:rFonts w:hint="eastAsia"/>
              </w:rPr>
              <w:t>、</w:t>
            </w:r>
            <w:r w:rsidRPr="00653DB3">
              <w:rPr>
                <w:rFonts w:hint="eastAsia"/>
              </w:rPr>
              <w:t>NO</w:t>
            </w:r>
            <w:r w:rsidRPr="00653DB3">
              <w:rPr>
                <w:rFonts w:hint="eastAsia"/>
                <w:vertAlign w:val="subscript"/>
              </w:rPr>
              <w:t>X</w:t>
            </w:r>
            <w:r w:rsidR="00F37E89" w:rsidRPr="00653DB3">
              <w:rPr>
                <w:rFonts w:hint="eastAsia"/>
              </w:rPr>
              <w:t>、颗粒物</w:t>
            </w:r>
            <w:r w:rsidRPr="00653DB3">
              <w:rPr>
                <w:rFonts w:hint="eastAsia"/>
              </w:rPr>
              <w:t>：</w:t>
            </w:r>
            <w:r w:rsidR="00752E7C" w:rsidRPr="00653DB3">
              <w:t>以本项目</w:t>
            </w:r>
            <w:r w:rsidR="00946C34" w:rsidRPr="00653DB3">
              <w:rPr>
                <w:rFonts w:hint="eastAsia"/>
              </w:rPr>
              <w:t>天然气</w:t>
            </w:r>
            <w:r w:rsidR="000C73F3" w:rsidRPr="00653DB3">
              <w:rPr>
                <w:rFonts w:hint="eastAsia"/>
              </w:rPr>
              <w:t>锅炉燃烧</w:t>
            </w:r>
            <w:r w:rsidR="00752E7C" w:rsidRPr="00653DB3">
              <w:t>废</w:t>
            </w:r>
            <w:r w:rsidR="00946C34" w:rsidRPr="00653DB3">
              <w:rPr>
                <w:rFonts w:hint="eastAsia"/>
              </w:rPr>
              <w:t>气</w:t>
            </w:r>
            <w:r w:rsidR="00752E7C" w:rsidRPr="00653DB3">
              <w:t>的排放量作为总量控制指标。</w:t>
            </w:r>
            <w:r w:rsidR="00946C34" w:rsidRPr="00653DB3">
              <w:rPr>
                <w:rFonts w:hint="eastAsia"/>
              </w:rPr>
              <w:t>本项目天然气</w:t>
            </w:r>
            <w:r w:rsidR="000C73F3" w:rsidRPr="00653DB3">
              <w:rPr>
                <w:rFonts w:hint="eastAsia"/>
              </w:rPr>
              <w:t>燃烧</w:t>
            </w:r>
            <w:r w:rsidR="00946C34" w:rsidRPr="00653DB3">
              <w:rPr>
                <w:rFonts w:hint="eastAsia"/>
              </w:rPr>
              <w:t>废气</w:t>
            </w:r>
            <w:r w:rsidR="00F37E89" w:rsidRPr="00653DB3">
              <w:rPr>
                <w:rFonts w:hint="eastAsia"/>
              </w:rPr>
              <w:t>经加热炉自带的废气收集装置收集后</w:t>
            </w:r>
            <w:r w:rsidR="00946C34" w:rsidRPr="00653DB3">
              <w:rPr>
                <w:rFonts w:hint="eastAsia"/>
              </w:rPr>
              <w:t>通过排气筒高空排放，</w:t>
            </w:r>
            <w:r w:rsidR="00946C34" w:rsidRPr="00653DB3">
              <w:rPr>
                <w:rFonts w:hint="eastAsia"/>
              </w:rPr>
              <w:t>SO</w:t>
            </w:r>
            <w:r w:rsidR="00946C34" w:rsidRPr="00653DB3">
              <w:rPr>
                <w:rFonts w:hint="eastAsia"/>
                <w:vertAlign w:val="subscript"/>
              </w:rPr>
              <w:t>2</w:t>
            </w:r>
            <w:r w:rsidR="00946C34" w:rsidRPr="00653DB3">
              <w:rPr>
                <w:rFonts w:hint="eastAsia"/>
              </w:rPr>
              <w:t>、</w:t>
            </w:r>
            <w:r w:rsidR="00946C34" w:rsidRPr="00653DB3">
              <w:rPr>
                <w:rFonts w:hint="eastAsia"/>
              </w:rPr>
              <w:t>NO</w:t>
            </w:r>
            <w:r w:rsidR="00946C34" w:rsidRPr="00653DB3">
              <w:rPr>
                <w:rFonts w:hint="eastAsia"/>
                <w:vertAlign w:val="subscript"/>
              </w:rPr>
              <w:t>X</w:t>
            </w:r>
            <w:r w:rsidR="00F37E89" w:rsidRPr="00653DB3">
              <w:rPr>
                <w:rFonts w:hint="eastAsia"/>
              </w:rPr>
              <w:t>、烟尘（以颗粒物计）</w:t>
            </w:r>
            <w:r w:rsidR="00946C34" w:rsidRPr="00653DB3">
              <w:rPr>
                <w:rFonts w:hint="eastAsia"/>
              </w:rPr>
              <w:t>的</w:t>
            </w:r>
            <w:r w:rsidR="00946C34" w:rsidRPr="00653DB3">
              <w:t>排放量分别为</w:t>
            </w:r>
            <w:r w:rsidR="00946C34" w:rsidRPr="00653DB3">
              <w:rPr>
                <w:rFonts w:hint="eastAsia"/>
              </w:rPr>
              <w:t>0</w:t>
            </w:r>
            <w:r w:rsidR="00946C34" w:rsidRPr="00653DB3">
              <w:t>.100 t/a</w:t>
            </w:r>
            <w:r w:rsidR="00946C34" w:rsidRPr="00653DB3">
              <w:t>、</w:t>
            </w:r>
            <w:r w:rsidR="00946C34" w:rsidRPr="00653DB3">
              <w:rPr>
                <w:rFonts w:hint="eastAsia"/>
              </w:rPr>
              <w:t>0</w:t>
            </w:r>
            <w:r w:rsidR="00946C34" w:rsidRPr="00653DB3">
              <w:t>.152 t/a</w:t>
            </w:r>
            <w:r w:rsidR="00F37E89" w:rsidRPr="00653DB3">
              <w:rPr>
                <w:rFonts w:hint="eastAsia"/>
              </w:rPr>
              <w:t>、</w:t>
            </w:r>
            <w:r w:rsidR="00F37E89" w:rsidRPr="00653DB3">
              <w:rPr>
                <w:rFonts w:hint="eastAsia"/>
              </w:rPr>
              <w:t>0.040</w:t>
            </w:r>
            <w:r w:rsidR="00F37E89" w:rsidRPr="00653DB3">
              <w:t xml:space="preserve"> t/a</w:t>
            </w:r>
            <w:r w:rsidR="00946C34" w:rsidRPr="00653DB3">
              <w:t>。因此，</w:t>
            </w:r>
            <w:r w:rsidR="00946C34" w:rsidRPr="00653DB3">
              <w:rPr>
                <w:rFonts w:hint="eastAsia"/>
              </w:rPr>
              <w:t>SO</w:t>
            </w:r>
            <w:r w:rsidR="00946C34" w:rsidRPr="00653DB3">
              <w:rPr>
                <w:rFonts w:hint="eastAsia"/>
                <w:vertAlign w:val="subscript"/>
              </w:rPr>
              <w:t>2</w:t>
            </w:r>
            <w:r w:rsidR="00946C34" w:rsidRPr="00653DB3">
              <w:rPr>
                <w:rFonts w:hint="eastAsia"/>
              </w:rPr>
              <w:t>、</w:t>
            </w:r>
            <w:r w:rsidR="00946C34" w:rsidRPr="00653DB3">
              <w:rPr>
                <w:rFonts w:hint="eastAsia"/>
              </w:rPr>
              <w:t>NO</w:t>
            </w:r>
            <w:r w:rsidR="00946C34" w:rsidRPr="00653DB3">
              <w:rPr>
                <w:rFonts w:hint="eastAsia"/>
                <w:vertAlign w:val="subscript"/>
              </w:rPr>
              <w:t>X</w:t>
            </w:r>
            <w:r w:rsidR="00F37E89" w:rsidRPr="00653DB3">
              <w:rPr>
                <w:rFonts w:hint="eastAsia"/>
              </w:rPr>
              <w:t>、颗粒物的</w:t>
            </w:r>
            <w:r w:rsidR="00946C34" w:rsidRPr="00653DB3">
              <w:t>总量控制建议值分别为</w:t>
            </w:r>
            <w:r w:rsidR="00946C34" w:rsidRPr="00653DB3">
              <w:rPr>
                <w:rFonts w:hint="eastAsia"/>
              </w:rPr>
              <w:t>0</w:t>
            </w:r>
            <w:r w:rsidR="00946C34" w:rsidRPr="00653DB3">
              <w:t>.100 t/a</w:t>
            </w:r>
            <w:r w:rsidR="00946C34" w:rsidRPr="00653DB3">
              <w:t>、</w:t>
            </w:r>
            <w:r w:rsidR="00946C34" w:rsidRPr="00653DB3">
              <w:rPr>
                <w:rFonts w:hint="eastAsia"/>
              </w:rPr>
              <w:t>0</w:t>
            </w:r>
            <w:r w:rsidR="00946C34" w:rsidRPr="00653DB3">
              <w:t>.152 t/a</w:t>
            </w:r>
            <w:r w:rsidR="00F37E89" w:rsidRPr="00653DB3">
              <w:rPr>
                <w:rFonts w:hint="eastAsia"/>
              </w:rPr>
              <w:t>、</w:t>
            </w:r>
            <w:r w:rsidR="00F37E89" w:rsidRPr="00653DB3">
              <w:rPr>
                <w:rFonts w:hint="eastAsia"/>
              </w:rPr>
              <w:t>0.040</w:t>
            </w:r>
            <w:r w:rsidR="00F37E89" w:rsidRPr="00653DB3">
              <w:t xml:space="preserve"> t/a</w:t>
            </w:r>
            <w:r w:rsidR="00946C34" w:rsidRPr="00653DB3">
              <w:t>。</w:t>
            </w:r>
          </w:p>
          <w:p w14:paraId="22B0B5F8" w14:textId="77777777" w:rsidR="00A721B4" w:rsidRPr="00653DB3" w:rsidRDefault="00A721B4" w:rsidP="000B7A2E">
            <w:pPr>
              <w:adjustRightInd w:val="0"/>
              <w:snapToGrid w:val="0"/>
              <w:spacing w:line="360" w:lineRule="auto"/>
              <w:ind w:firstLineChars="200" w:firstLine="482"/>
              <w:rPr>
                <w:b/>
                <w:sz w:val="24"/>
              </w:rPr>
            </w:pPr>
            <w:r w:rsidRPr="00653DB3">
              <w:rPr>
                <w:rFonts w:hint="eastAsia"/>
                <w:b/>
                <w:sz w:val="24"/>
              </w:rPr>
              <w:t>3</w:t>
            </w:r>
            <w:r w:rsidRPr="00653DB3">
              <w:rPr>
                <w:rFonts w:hint="eastAsia"/>
                <w:b/>
                <w:sz w:val="24"/>
              </w:rPr>
              <w:t>、总量控制实施方案</w:t>
            </w:r>
          </w:p>
          <w:p w14:paraId="57A49C5E" w14:textId="61D7CDB9" w:rsidR="000B6A18" w:rsidRPr="00653DB3" w:rsidRDefault="000B6A18" w:rsidP="000B6A18">
            <w:pPr>
              <w:adjustRightInd w:val="0"/>
              <w:snapToGrid w:val="0"/>
              <w:spacing w:line="353" w:lineRule="auto"/>
              <w:ind w:firstLineChars="200" w:firstLine="480"/>
              <w:rPr>
                <w:sz w:val="24"/>
              </w:rPr>
            </w:pPr>
            <w:proofErr w:type="gramStart"/>
            <w:r w:rsidRPr="00653DB3">
              <w:rPr>
                <w:rFonts w:hint="eastAsia"/>
                <w:sz w:val="24"/>
              </w:rPr>
              <w:t>根据浙环发</w:t>
            </w:r>
            <w:proofErr w:type="gramEnd"/>
            <w:r w:rsidRPr="00653DB3">
              <w:rPr>
                <w:sz w:val="24"/>
              </w:rPr>
              <w:t>[</w:t>
            </w:r>
            <w:r w:rsidRPr="00653DB3">
              <w:rPr>
                <w:rFonts w:hint="eastAsia"/>
                <w:sz w:val="24"/>
              </w:rPr>
              <w:t>2012</w:t>
            </w:r>
            <w:r w:rsidRPr="00653DB3">
              <w:rPr>
                <w:sz w:val="24"/>
              </w:rPr>
              <w:t>]</w:t>
            </w:r>
            <w:r w:rsidRPr="00653DB3">
              <w:rPr>
                <w:rFonts w:hint="eastAsia"/>
                <w:sz w:val="24"/>
              </w:rPr>
              <w:t>10</w:t>
            </w:r>
            <w:r w:rsidRPr="00653DB3">
              <w:rPr>
                <w:rFonts w:hint="eastAsia"/>
                <w:sz w:val="24"/>
              </w:rPr>
              <w:t>号文件第二条规定：本</w:t>
            </w:r>
            <w:r w:rsidR="00033E28" w:rsidRPr="00653DB3">
              <w:rPr>
                <w:rFonts w:hint="eastAsia"/>
                <w:sz w:val="24"/>
              </w:rPr>
              <w:t>办法</w:t>
            </w:r>
            <w:r w:rsidRPr="00653DB3">
              <w:rPr>
                <w:rFonts w:hint="eastAsia"/>
                <w:sz w:val="24"/>
              </w:rPr>
              <w:t>适用于本省行政区域内工业类新建、改建、扩建项目的主要污染物总量准入审核。根据《国民经济行业分类》（</w:t>
            </w:r>
            <w:r w:rsidRPr="00653DB3">
              <w:rPr>
                <w:rFonts w:hint="eastAsia"/>
                <w:sz w:val="24"/>
              </w:rPr>
              <w:t>GB/T4754-2011</w:t>
            </w:r>
            <w:r w:rsidRPr="00653DB3">
              <w:rPr>
                <w:rFonts w:hint="eastAsia"/>
                <w:sz w:val="24"/>
              </w:rPr>
              <w:t>），本项目为</w:t>
            </w:r>
            <w:r w:rsidR="00E345B8" w:rsidRPr="00653DB3">
              <w:rPr>
                <w:rFonts w:hint="eastAsia"/>
                <w:sz w:val="24"/>
              </w:rPr>
              <w:t>医疗卫生建设项目，为城市医疗卫生配套建设工程，不属于</w:t>
            </w:r>
            <w:r w:rsidRPr="00653DB3">
              <w:rPr>
                <w:rFonts w:hint="eastAsia"/>
                <w:sz w:val="24"/>
              </w:rPr>
              <w:t>工业类项目，</w:t>
            </w:r>
            <w:r w:rsidR="00E345B8" w:rsidRPr="00653DB3">
              <w:rPr>
                <w:rFonts w:hint="eastAsia"/>
                <w:sz w:val="24"/>
              </w:rPr>
              <w:t>故本项目废水与废气无需进行区域替代削减。</w:t>
            </w:r>
          </w:p>
          <w:p w14:paraId="22AE82BE" w14:textId="6A10A172" w:rsidR="00A721B4" w:rsidRPr="00653DB3" w:rsidRDefault="00A721B4" w:rsidP="000B7A2E">
            <w:pPr>
              <w:adjustRightInd w:val="0"/>
              <w:snapToGrid w:val="0"/>
              <w:spacing w:line="360" w:lineRule="auto"/>
              <w:ind w:firstLineChars="200" w:firstLine="480"/>
              <w:rPr>
                <w:bCs/>
                <w:snapToGrid w:val="0"/>
                <w:kern w:val="0"/>
                <w:sz w:val="24"/>
              </w:rPr>
            </w:pPr>
            <w:r w:rsidRPr="00653DB3">
              <w:rPr>
                <w:rFonts w:hint="eastAsia"/>
                <w:bCs/>
                <w:snapToGrid w:val="0"/>
                <w:kern w:val="0"/>
                <w:sz w:val="24"/>
              </w:rPr>
              <w:t>本项目实施后，具体总量控制情况见表</w:t>
            </w:r>
            <w:r w:rsidRPr="00653DB3">
              <w:rPr>
                <w:rFonts w:hint="eastAsia"/>
                <w:bCs/>
                <w:snapToGrid w:val="0"/>
                <w:kern w:val="0"/>
                <w:sz w:val="24"/>
              </w:rPr>
              <w:t>4-1</w:t>
            </w:r>
            <w:r w:rsidR="00D04B41" w:rsidRPr="00653DB3">
              <w:rPr>
                <w:rFonts w:hint="eastAsia"/>
                <w:bCs/>
                <w:snapToGrid w:val="0"/>
                <w:kern w:val="0"/>
                <w:sz w:val="24"/>
              </w:rPr>
              <w:t>6</w:t>
            </w:r>
            <w:r w:rsidRPr="00653DB3">
              <w:rPr>
                <w:rFonts w:hint="eastAsia"/>
                <w:bCs/>
                <w:snapToGrid w:val="0"/>
                <w:kern w:val="0"/>
                <w:sz w:val="24"/>
              </w:rPr>
              <w:t>。</w:t>
            </w:r>
          </w:p>
          <w:p w14:paraId="1BDA8A51" w14:textId="15F3CD6A" w:rsidR="00A721B4" w:rsidRPr="00653DB3" w:rsidRDefault="00A721B4" w:rsidP="000B7A2E">
            <w:pPr>
              <w:adjustRightInd w:val="0"/>
              <w:snapToGrid w:val="0"/>
              <w:ind w:firstLineChars="1190" w:firstLine="2509"/>
              <w:rPr>
                <w:bCs/>
                <w:snapToGrid w:val="0"/>
                <w:kern w:val="0"/>
                <w:sz w:val="24"/>
              </w:rPr>
            </w:pPr>
            <w:r w:rsidRPr="00653DB3">
              <w:rPr>
                <w:rFonts w:hint="eastAsia"/>
                <w:b/>
              </w:rPr>
              <w:t>表</w:t>
            </w:r>
            <w:r w:rsidRPr="00653DB3">
              <w:rPr>
                <w:rFonts w:hint="eastAsia"/>
                <w:b/>
              </w:rPr>
              <w:t>4-1</w:t>
            </w:r>
            <w:r w:rsidR="00D04B41" w:rsidRPr="00653DB3">
              <w:rPr>
                <w:rFonts w:hint="eastAsia"/>
                <w:b/>
              </w:rPr>
              <w:t>6</w:t>
            </w:r>
            <w:r w:rsidR="00B87BC6" w:rsidRPr="00653DB3">
              <w:rPr>
                <w:rFonts w:hint="eastAsia"/>
                <w:b/>
              </w:rPr>
              <w:t xml:space="preserve"> </w:t>
            </w:r>
            <w:r w:rsidRPr="00653DB3">
              <w:rPr>
                <w:rFonts w:hint="eastAsia"/>
                <w:b/>
              </w:rPr>
              <w:t xml:space="preserve"> </w:t>
            </w:r>
            <w:r w:rsidRPr="00653DB3">
              <w:rPr>
                <w:rFonts w:hint="eastAsia"/>
                <w:b/>
              </w:rPr>
              <w:t>总量控制指标</w:t>
            </w:r>
            <w:r w:rsidRPr="00653DB3">
              <w:rPr>
                <w:rFonts w:hint="eastAsia"/>
                <w:b/>
              </w:rPr>
              <w:t xml:space="preserve">   </w:t>
            </w:r>
            <w:r w:rsidRPr="00653DB3">
              <w:rPr>
                <w:rFonts w:hint="eastAsia"/>
                <w:b/>
              </w:rPr>
              <w:t>单位：</w:t>
            </w:r>
            <w:r w:rsidRPr="00653DB3">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653DB3" w:rsidRPr="00653DB3" w14:paraId="63C3C6C8" w14:textId="77777777" w:rsidTr="006D2D0D">
              <w:trPr>
                <w:jc w:val="center"/>
              </w:trPr>
              <w:tc>
                <w:tcPr>
                  <w:tcW w:w="1409" w:type="dxa"/>
                  <w:vMerge w:val="restart"/>
                  <w:shd w:val="clear" w:color="auto" w:fill="auto"/>
                  <w:vAlign w:val="center"/>
                </w:tcPr>
                <w:p w14:paraId="29F9105B" w14:textId="77777777" w:rsidR="00A721B4" w:rsidRPr="00653DB3" w:rsidRDefault="00A721B4" w:rsidP="006D2D0D">
                  <w:pPr>
                    <w:pStyle w:val="12"/>
                    <w:adjustRightInd w:val="0"/>
                    <w:snapToGrid w:val="0"/>
                    <w:spacing w:line="240" w:lineRule="auto"/>
                    <w:ind w:firstLine="0"/>
                    <w:jc w:val="center"/>
                    <w:rPr>
                      <w:b/>
                      <w:sz w:val="21"/>
                      <w:szCs w:val="21"/>
                    </w:rPr>
                  </w:pPr>
                  <w:r w:rsidRPr="00653DB3">
                    <w:rPr>
                      <w:b/>
                      <w:sz w:val="21"/>
                      <w:szCs w:val="21"/>
                    </w:rPr>
                    <w:t>污染物名称</w:t>
                  </w:r>
                </w:p>
              </w:tc>
              <w:tc>
                <w:tcPr>
                  <w:tcW w:w="2409" w:type="dxa"/>
                  <w:gridSpan w:val="2"/>
                  <w:shd w:val="clear" w:color="auto" w:fill="auto"/>
                  <w:vAlign w:val="center"/>
                </w:tcPr>
                <w:p w14:paraId="52F53F1C" w14:textId="77777777" w:rsidR="00A721B4" w:rsidRPr="00653DB3" w:rsidRDefault="00A721B4" w:rsidP="006D2D0D">
                  <w:pPr>
                    <w:pStyle w:val="12"/>
                    <w:adjustRightInd w:val="0"/>
                    <w:snapToGrid w:val="0"/>
                    <w:spacing w:line="240" w:lineRule="auto"/>
                    <w:ind w:firstLine="0"/>
                    <w:jc w:val="center"/>
                    <w:rPr>
                      <w:b/>
                      <w:sz w:val="21"/>
                      <w:szCs w:val="21"/>
                    </w:rPr>
                  </w:pPr>
                  <w:r w:rsidRPr="00653DB3">
                    <w:rPr>
                      <w:b/>
                      <w:sz w:val="21"/>
                      <w:szCs w:val="21"/>
                    </w:rPr>
                    <w:t>本项目</w:t>
                  </w:r>
                </w:p>
              </w:tc>
              <w:tc>
                <w:tcPr>
                  <w:tcW w:w="1560" w:type="dxa"/>
                  <w:vMerge w:val="restart"/>
                  <w:shd w:val="clear" w:color="auto" w:fill="auto"/>
                  <w:vAlign w:val="center"/>
                </w:tcPr>
                <w:p w14:paraId="2582FD06" w14:textId="77777777" w:rsidR="00A721B4" w:rsidRPr="00653DB3" w:rsidRDefault="00A721B4" w:rsidP="006D2D0D">
                  <w:pPr>
                    <w:pStyle w:val="12"/>
                    <w:adjustRightInd w:val="0"/>
                    <w:snapToGrid w:val="0"/>
                    <w:spacing w:line="240" w:lineRule="auto"/>
                    <w:ind w:firstLine="0"/>
                    <w:jc w:val="center"/>
                    <w:rPr>
                      <w:b/>
                      <w:sz w:val="21"/>
                      <w:szCs w:val="21"/>
                    </w:rPr>
                  </w:pPr>
                  <w:r w:rsidRPr="00653DB3">
                    <w:rPr>
                      <w:b/>
                      <w:sz w:val="21"/>
                      <w:szCs w:val="21"/>
                    </w:rPr>
                    <w:t>区域调剂比例</w:t>
                  </w:r>
                </w:p>
              </w:tc>
              <w:tc>
                <w:tcPr>
                  <w:tcW w:w="1559" w:type="dxa"/>
                  <w:vMerge w:val="restart"/>
                  <w:shd w:val="clear" w:color="auto" w:fill="auto"/>
                  <w:vAlign w:val="center"/>
                </w:tcPr>
                <w:p w14:paraId="2D319F94" w14:textId="77777777" w:rsidR="00A721B4" w:rsidRPr="00653DB3" w:rsidRDefault="00A721B4" w:rsidP="006D2D0D">
                  <w:pPr>
                    <w:pStyle w:val="12"/>
                    <w:adjustRightInd w:val="0"/>
                    <w:snapToGrid w:val="0"/>
                    <w:spacing w:line="240" w:lineRule="auto"/>
                    <w:ind w:firstLine="0"/>
                    <w:jc w:val="center"/>
                    <w:rPr>
                      <w:b/>
                      <w:sz w:val="21"/>
                      <w:szCs w:val="21"/>
                    </w:rPr>
                  </w:pPr>
                  <w:r w:rsidRPr="00653DB3">
                    <w:rPr>
                      <w:b/>
                      <w:sz w:val="21"/>
                      <w:szCs w:val="21"/>
                    </w:rPr>
                    <w:t>区域调剂量</w:t>
                  </w:r>
                </w:p>
              </w:tc>
            </w:tr>
            <w:tr w:rsidR="00653DB3" w:rsidRPr="00653DB3" w14:paraId="2E3AE366" w14:textId="77777777" w:rsidTr="006D2D0D">
              <w:trPr>
                <w:jc w:val="center"/>
              </w:trPr>
              <w:tc>
                <w:tcPr>
                  <w:tcW w:w="1409" w:type="dxa"/>
                  <w:vMerge/>
                  <w:shd w:val="clear" w:color="auto" w:fill="auto"/>
                  <w:vAlign w:val="center"/>
                </w:tcPr>
                <w:p w14:paraId="68ADD493" w14:textId="77777777" w:rsidR="00A721B4" w:rsidRPr="00653DB3" w:rsidRDefault="00A721B4" w:rsidP="006D2D0D">
                  <w:pPr>
                    <w:pStyle w:val="12"/>
                    <w:adjustRightInd w:val="0"/>
                    <w:snapToGrid w:val="0"/>
                    <w:spacing w:line="240" w:lineRule="auto"/>
                    <w:ind w:firstLine="0"/>
                    <w:jc w:val="center"/>
                    <w:rPr>
                      <w:sz w:val="21"/>
                      <w:szCs w:val="21"/>
                    </w:rPr>
                  </w:pPr>
                </w:p>
              </w:tc>
              <w:tc>
                <w:tcPr>
                  <w:tcW w:w="1134" w:type="dxa"/>
                  <w:shd w:val="clear" w:color="auto" w:fill="auto"/>
                  <w:vAlign w:val="center"/>
                </w:tcPr>
                <w:p w14:paraId="6FC0F726" w14:textId="77777777" w:rsidR="00A721B4" w:rsidRPr="00653DB3" w:rsidRDefault="00A721B4" w:rsidP="006D2D0D">
                  <w:pPr>
                    <w:pStyle w:val="12"/>
                    <w:adjustRightInd w:val="0"/>
                    <w:snapToGrid w:val="0"/>
                    <w:spacing w:line="240" w:lineRule="auto"/>
                    <w:ind w:firstLine="0"/>
                    <w:jc w:val="center"/>
                    <w:rPr>
                      <w:b/>
                      <w:sz w:val="21"/>
                      <w:szCs w:val="21"/>
                    </w:rPr>
                  </w:pPr>
                  <w:r w:rsidRPr="00653DB3">
                    <w:rPr>
                      <w:b/>
                      <w:sz w:val="21"/>
                      <w:szCs w:val="21"/>
                    </w:rPr>
                    <w:t>排放量</w:t>
                  </w:r>
                </w:p>
              </w:tc>
              <w:tc>
                <w:tcPr>
                  <w:tcW w:w="1275" w:type="dxa"/>
                  <w:shd w:val="clear" w:color="auto" w:fill="auto"/>
                  <w:vAlign w:val="center"/>
                </w:tcPr>
                <w:p w14:paraId="58D64E49" w14:textId="60285CB6" w:rsidR="00A721B4" w:rsidRPr="00653DB3" w:rsidRDefault="008A549B" w:rsidP="008A549B">
                  <w:pPr>
                    <w:pStyle w:val="12"/>
                    <w:adjustRightInd w:val="0"/>
                    <w:snapToGrid w:val="0"/>
                    <w:spacing w:line="240" w:lineRule="auto"/>
                    <w:ind w:firstLine="0"/>
                    <w:jc w:val="center"/>
                    <w:rPr>
                      <w:b/>
                      <w:sz w:val="21"/>
                      <w:szCs w:val="21"/>
                    </w:rPr>
                  </w:pPr>
                  <w:r w:rsidRPr="00653DB3">
                    <w:rPr>
                      <w:rFonts w:hint="eastAsia"/>
                      <w:b/>
                      <w:sz w:val="21"/>
                      <w:szCs w:val="21"/>
                    </w:rPr>
                    <w:t>指标</w:t>
                  </w:r>
                </w:p>
              </w:tc>
              <w:tc>
                <w:tcPr>
                  <w:tcW w:w="1560" w:type="dxa"/>
                  <w:vMerge/>
                  <w:shd w:val="clear" w:color="auto" w:fill="auto"/>
                  <w:vAlign w:val="center"/>
                </w:tcPr>
                <w:p w14:paraId="30862C80" w14:textId="77777777" w:rsidR="00A721B4" w:rsidRPr="00653DB3" w:rsidRDefault="00A721B4" w:rsidP="006D2D0D">
                  <w:pPr>
                    <w:pStyle w:val="12"/>
                    <w:adjustRightInd w:val="0"/>
                    <w:snapToGrid w:val="0"/>
                    <w:spacing w:line="240" w:lineRule="auto"/>
                    <w:ind w:firstLine="0"/>
                    <w:jc w:val="center"/>
                    <w:rPr>
                      <w:sz w:val="21"/>
                      <w:szCs w:val="21"/>
                    </w:rPr>
                  </w:pPr>
                </w:p>
              </w:tc>
              <w:tc>
                <w:tcPr>
                  <w:tcW w:w="1559" w:type="dxa"/>
                  <w:vMerge/>
                  <w:shd w:val="clear" w:color="auto" w:fill="auto"/>
                  <w:vAlign w:val="center"/>
                </w:tcPr>
                <w:p w14:paraId="2665E625" w14:textId="77777777" w:rsidR="00A721B4" w:rsidRPr="00653DB3" w:rsidRDefault="00A721B4" w:rsidP="006D2D0D">
                  <w:pPr>
                    <w:pStyle w:val="12"/>
                    <w:adjustRightInd w:val="0"/>
                    <w:snapToGrid w:val="0"/>
                    <w:spacing w:line="240" w:lineRule="auto"/>
                    <w:ind w:firstLine="0"/>
                    <w:jc w:val="center"/>
                    <w:rPr>
                      <w:sz w:val="21"/>
                      <w:szCs w:val="21"/>
                    </w:rPr>
                  </w:pPr>
                </w:p>
              </w:tc>
            </w:tr>
            <w:tr w:rsidR="00653DB3" w:rsidRPr="00653DB3" w14:paraId="6C7B0966" w14:textId="77777777" w:rsidTr="006D2D0D">
              <w:trPr>
                <w:jc w:val="center"/>
              </w:trPr>
              <w:tc>
                <w:tcPr>
                  <w:tcW w:w="1409" w:type="dxa"/>
                  <w:shd w:val="clear" w:color="auto" w:fill="auto"/>
                  <w:vAlign w:val="center"/>
                </w:tcPr>
                <w:p w14:paraId="24327E3F" w14:textId="77777777" w:rsidR="008A549B" w:rsidRPr="00653DB3" w:rsidRDefault="008A549B" w:rsidP="006D2D0D">
                  <w:pPr>
                    <w:pStyle w:val="12"/>
                    <w:adjustRightInd w:val="0"/>
                    <w:snapToGrid w:val="0"/>
                    <w:spacing w:line="240" w:lineRule="auto"/>
                    <w:ind w:firstLine="0"/>
                    <w:jc w:val="center"/>
                    <w:rPr>
                      <w:sz w:val="21"/>
                      <w:szCs w:val="21"/>
                      <w:vertAlign w:val="subscript"/>
                    </w:rPr>
                  </w:pPr>
                  <w:r w:rsidRPr="00653DB3">
                    <w:rPr>
                      <w:sz w:val="21"/>
                      <w:szCs w:val="21"/>
                    </w:rPr>
                    <w:t>COD</w:t>
                  </w:r>
                  <w:r w:rsidRPr="00653DB3">
                    <w:rPr>
                      <w:sz w:val="21"/>
                      <w:szCs w:val="21"/>
                      <w:vertAlign w:val="subscript"/>
                    </w:rPr>
                    <w:t>Cr</w:t>
                  </w:r>
                </w:p>
              </w:tc>
              <w:tc>
                <w:tcPr>
                  <w:tcW w:w="1134" w:type="dxa"/>
                  <w:shd w:val="clear" w:color="auto" w:fill="auto"/>
                  <w:vAlign w:val="center"/>
                </w:tcPr>
                <w:p w14:paraId="40220796" w14:textId="25B76142" w:rsidR="008A549B" w:rsidRPr="00653DB3" w:rsidRDefault="008A549B" w:rsidP="006D2D0D">
                  <w:pPr>
                    <w:pStyle w:val="12"/>
                    <w:adjustRightInd w:val="0"/>
                    <w:snapToGrid w:val="0"/>
                    <w:spacing w:line="240" w:lineRule="auto"/>
                    <w:ind w:firstLine="0"/>
                    <w:jc w:val="center"/>
                    <w:rPr>
                      <w:sz w:val="21"/>
                      <w:szCs w:val="21"/>
                    </w:rPr>
                  </w:pPr>
                  <w:r w:rsidRPr="00653DB3">
                    <w:rPr>
                      <w:sz w:val="21"/>
                      <w:szCs w:val="21"/>
                    </w:rPr>
                    <w:t>4.845</w:t>
                  </w:r>
                </w:p>
              </w:tc>
              <w:tc>
                <w:tcPr>
                  <w:tcW w:w="1275" w:type="dxa"/>
                  <w:shd w:val="clear" w:color="auto" w:fill="auto"/>
                  <w:vAlign w:val="center"/>
                </w:tcPr>
                <w:p w14:paraId="7489D104" w14:textId="7F4CA477" w:rsidR="008A549B" w:rsidRPr="00653DB3" w:rsidRDefault="008A549B" w:rsidP="006D2D0D">
                  <w:pPr>
                    <w:pStyle w:val="12"/>
                    <w:adjustRightInd w:val="0"/>
                    <w:snapToGrid w:val="0"/>
                    <w:spacing w:line="240" w:lineRule="auto"/>
                    <w:ind w:firstLine="0"/>
                    <w:jc w:val="center"/>
                    <w:rPr>
                      <w:sz w:val="21"/>
                      <w:szCs w:val="21"/>
                    </w:rPr>
                  </w:pPr>
                  <w:r w:rsidRPr="00653DB3">
                    <w:rPr>
                      <w:sz w:val="21"/>
                      <w:szCs w:val="21"/>
                    </w:rPr>
                    <w:t>4.845</w:t>
                  </w:r>
                </w:p>
              </w:tc>
              <w:tc>
                <w:tcPr>
                  <w:tcW w:w="1560" w:type="dxa"/>
                  <w:shd w:val="clear" w:color="auto" w:fill="auto"/>
                  <w:vAlign w:val="center"/>
                </w:tcPr>
                <w:p w14:paraId="66248A40" w14:textId="77777777" w:rsidR="008A549B" w:rsidRPr="00653DB3" w:rsidRDefault="008A549B" w:rsidP="006D2D0D">
                  <w:pPr>
                    <w:pStyle w:val="12"/>
                    <w:adjustRightInd w:val="0"/>
                    <w:snapToGrid w:val="0"/>
                    <w:spacing w:line="240" w:lineRule="auto"/>
                    <w:ind w:firstLine="0"/>
                    <w:jc w:val="center"/>
                    <w:rPr>
                      <w:sz w:val="21"/>
                      <w:szCs w:val="21"/>
                    </w:rPr>
                  </w:pPr>
                  <w:r w:rsidRPr="00653DB3">
                    <w:rPr>
                      <w:rFonts w:hint="eastAsia"/>
                      <w:sz w:val="21"/>
                      <w:szCs w:val="21"/>
                    </w:rPr>
                    <w:t>/</w:t>
                  </w:r>
                </w:p>
              </w:tc>
              <w:tc>
                <w:tcPr>
                  <w:tcW w:w="1559" w:type="dxa"/>
                  <w:shd w:val="clear" w:color="auto" w:fill="auto"/>
                  <w:vAlign w:val="center"/>
                </w:tcPr>
                <w:p w14:paraId="22D8A693" w14:textId="77777777" w:rsidR="008A549B" w:rsidRPr="00653DB3" w:rsidRDefault="008A549B" w:rsidP="006D2D0D">
                  <w:pPr>
                    <w:pStyle w:val="12"/>
                    <w:adjustRightInd w:val="0"/>
                    <w:snapToGrid w:val="0"/>
                    <w:spacing w:line="240" w:lineRule="auto"/>
                    <w:ind w:firstLine="0"/>
                    <w:jc w:val="center"/>
                    <w:rPr>
                      <w:sz w:val="21"/>
                      <w:szCs w:val="21"/>
                    </w:rPr>
                  </w:pPr>
                  <w:r w:rsidRPr="00653DB3">
                    <w:rPr>
                      <w:rFonts w:hint="eastAsia"/>
                      <w:sz w:val="21"/>
                      <w:szCs w:val="21"/>
                    </w:rPr>
                    <w:t>/</w:t>
                  </w:r>
                </w:p>
              </w:tc>
            </w:tr>
            <w:tr w:rsidR="00653DB3" w:rsidRPr="00653DB3" w14:paraId="0824CED2" w14:textId="77777777" w:rsidTr="006D2D0D">
              <w:trPr>
                <w:jc w:val="center"/>
              </w:trPr>
              <w:tc>
                <w:tcPr>
                  <w:tcW w:w="1409" w:type="dxa"/>
                  <w:shd w:val="clear" w:color="auto" w:fill="auto"/>
                  <w:vAlign w:val="center"/>
                </w:tcPr>
                <w:p w14:paraId="47249081" w14:textId="77777777" w:rsidR="008A549B" w:rsidRPr="00653DB3" w:rsidRDefault="008A549B" w:rsidP="006D2D0D">
                  <w:pPr>
                    <w:pStyle w:val="12"/>
                    <w:adjustRightInd w:val="0"/>
                    <w:snapToGrid w:val="0"/>
                    <w:spacing w:line="240" w:lineRule="auto"/>
                    <w:ind w:firstLine="0"/>
                    <w:jc w:val="center"/>
                    <w:rPr>
                      <w:sz w:val="21"/>
                      <w:szCs w:val="21"/>
                    </w:rPr>
                  </w:pPr>
                  <w:r w:rsidRPr="00653DB3">
                    <w:rPr>
                      <w:sz w:val="21"/>
                      <w:szCs w:val="21"/>
                    </w:rPr>
                    <w:t>NH</w:t>
                  </w:r>
                  <w:r w:rsidRPr="00653DB3">
                    <w:rPr>
                      <w:sz w:val="21"/>
                      <w:szCs w:val="21"/>
                      <w:vertAlign w:val="subscript"/>
                    </w:rPr>
                    <w:t>3</w:t>
                  </w:r>
                  <w:r w:rsidRPr="00653DB3">
                    <w:rPr>
                      <w:sz w:val="21"/>
                      <w:szCs w:val="21"/>
                    </w:rPr>
                    <w:t>-N</w:t>
                  </w:r>
                </w:p>
              </w:tc>
              <w:tc>
                <w:tcPr>
                  <w:tcW w:w="1134" w:type="dxa"/>
                  <w:shd w:val="clear" w:color="auto" w:fill="auto"/>
                  <w:vAlign w:val="center"/>
                </w:tcPr>
                <w:p w14:paraId="60C887D8" w14:textId="556BFA56" w:rsidR="008A549B" w:rsidRPr="00653DB3" w:rsidRDefault="008A549B" w:rsidP="008A549B">
                  <w:pPr>
                    <w:pStyle w:val="12"/>
                    <w:adjustRightInd w:val="0"/>
                    <w:snapToGrid w:val="0"/>
                    <w:spacing w:line="240" w:lineRule="auto"/>
                    <w:ind w:firstLine="0"/>
                    <w:jc w:val="center"/>
                    <w:rPr>
                      <w:sz w:val="21"/>
                      <w:szCs w:val="21"/>
                    </w:rPr>
                  </w:pPr>
                  <w:r w:rsidRPr="00653DB3">
                    <w:rPr>
                      <w:rFonts w:hint="eastAsia"/>
                      <w:sz w:val="21"/>
                      <w:szCs w:val="21"/>
                    </w:rPr>
                    <w:t>0.484</w:t>
                  </w:r>
                </w:p>
              </w:tc>
              <w:tc>
                <w:tcPr>
                  <w:tcW w:w="1275" w:type="dxa"/>
                  <w:shd w:val="clear" w:color="auto" w:fill="auto"/>
                  <w:vAlign w:val="center"/>
                </w:tcPr>
                <w:p w14:paraId="0810414A" w14:textId="6D40D84B" w:rsidR="008A549B" w:rsidRPr="00653DB3" w:rsidRDefault="008A549B" w:rsidP="006D2D0D">
                  <w:pPr>
                    <w:pStyle w:val="12"/>
                    <w:adjustRightInd w:val="0"/>
                    <w:snapToGrid w:val="0"/>
                    <w:spacing w:line="240" w:lineRule="auto"/>
                    <w:ind w:firstLine="0"/>
                    <w:jc w:val="center"/>
                    <w:rPr>
                      <w:sz w:val="21"/>
                      <w:szCs w:val="21"/>
                    </w:rPr>
                  </w:pPr>
                  <w:r w:rsidRPr="00653DB3">
                    <w:rPr>
                      <w:rFonts w:hint="eastAsia"/>
                      <w:sz w:val="21"/>
                      <w:szCs w:val="21"/>
                    </w:rPr>
                    <w:t>0.484</w:t>
                  </w:r>
                </w:p>
              </w:tc>
              <w:tc>
                <w:tcPr>
                  <w:tcW w:w="1560" w:type="dxa"/>
                  <w:shd w:val="clear" w:color="auto" w:fill="auto"/>
                  <w:vAlign w:val="center"/>
                </w:tcPr>
                <w:p w14:paraId="72A562DC" w14:textId="77777777" w:rsidR="008A549B" w:rsidRPr="00653DB3" w:rsidRDefault="008A549B" w:rsidP="006D2D0D">
                  <w:pPr>
                    <w:pStyle w:val="12"/>
                    <w:adjustRightInd w:val="0"/>
                    <w:snapToGrid w:val="0"/>
                    <w:spacing w:line="240" w:lineRule="auto"/>
                    <w:ind w:firstLine="0"/>
                    <w:jc w:val="center"/>
                    <w:rPr>
                      <w:sz w:val="21"/>
                      <w:szCs w:val="21"/>
                    </w:rPr>
                  </w:pPr>
                  <w:r w:rsidRPr="00653DB3">
                    <w:rPr>
                      <w:rFonts w:hint="eastAsia"/>
                      <w:sz w:val="21"/>
                      <w:szCs w:val="21"/>
                    </w:rPr>
                    <w:t>/</w:t>
                  </w:r>
                </w:p>
              </w:tc>
              <w:tc>
                <w:tcPr>
                  <w:tcW w:w="1559" w:type="dxa"/>
                  <w:shd w:val="clear" w:color="auto" w:fill="auto"/>
                  <w:vAlign w:val="center"/>
                </w:tcPr>
                <w:p w14:paraId="4DCE8DDA" w14:textId="77777777" w:rsidR="008A549B" w:rsidRPr="00653DB3" w:rsidRDefault="008A549B" w:rsidP="006D2D0D">
                  <w:pPr>
                    <w:pStyle w:val="12"/>
                    <w:adjustRightInd w:val="0"/>
                    <w:snapToGrid w:val="0"/>
                    <w:spacing w:line="240" w:lineRule="auto"/>
                    <w:ind w:firstLine="0"/>
                    <w:jc w:val="center"/>
                    <w:rPr>
                      <w:sz w:val="21"/>
                      <w:szCs w:val="21"/>
                    </w:rPr>
                  </w:pPr>
                  <w:r w:rsidRPr="00653DB3">
                    <w:rPr>
                      <w:rFonts w:hint="eastAsia"/>
                      <w:sz w:val="21"/>
                      <w:szCs w:val="21"/>
                    </w:rPr>
                    <w:t>/</w:t>
                  </w:r>
                </w:p>
              </w:tc>
            </w:tr>
            <w:tr w:rsidR="00653DB3" w:rsidRPr="00653DB3" w14:paraId="04454824" w14:textId="77777777" w:rsidTr="006D2D0D">
              <w:trPr>
                <w:jc w:val="center"/>
              </w:trPr>
              <w:tc>
                <w:tcPr>
                  <w:tcW w:w="1409" w:type="dxa"/>
                  <w:shd w:val="clear" w:color="auto" w:fill="auto"/>
                  <w:vAlign w:val="center"/>
                </w:tcPr>
                <w:p w14:paraId="6C9782D7" w14:textId="0C6CFA76" w:rsidR="00752E7C" w:rsidRPr="00653DB3" w:rsidRDefault="00752E7C" w:rsidP="00752E7C">
                  <w:pPr>
                    <w:pStyle w:val="12"/>
                    <w:adjustRightInd w:val="0"/>
                    <w:snapToGrid w:val="0"/>
                    <w:spacing w:line="240" w:lineRule="auto"/>
                    <w:ind w:firstLine="0"/>
                    <w:jc w:val="center"/>
                    <w:rPr>
                      <w:sz w:val="21"/>
                      <w:szCs w:val="21"/>
                    </w:rPr>
                  </w:pPr>
                  <w:r w:rsidRPr="00653DB3">
                    <w:rPr>
                      <w:rFonts w:hint="eastAsia"/>
                      <w:sz w:val="21"/>
                    </w:rPr>
                    <w:t>SO</w:t>
                  </w:r>
                  <w:r w:rsidRPr="00653DB3">
                    <w:rPr>
                      <w:rFonts w:hint="eastAsia"/>
                      <w:sz w:val="21"/>
                      <w:vertAlign w:val="subscript"/>
                    </w:rPr>
                    <w:t>2</w:t>
                  </w:r>
                </w:p>
              </w:tc>
              <w:tc>
                <w:tcPr>
                  <w:tcW w:w="1134" w:type="dxa"/>
                  <w:shd w:val="clear" w:color="auto" w:fill="auto"/>
                  <w:vAlign w:val="center"/>
                </w:tcPr>
                <w:p w14:paraId="0B835337" w14:textId="65601CA5" w:rsidR="00752E7C" w:rsidRPr="00653DB3" w:rsidRDefault="00752E7C" w:rsidP="00752E7C">
                  <w:pPr>
                    <w:pStyle w:val="12"/>
                    <w:adjustRightInd w:val="0"/>
                    <w:snapToGrid w:val="0"/>
                    <w:spacing w:line="240" w:lineRule="auto"/>
                    <w:ind w:firstLine="0"/>
                    <w:jc w:val="center"/>
                    <w:rPr>
                      <w:sz w:val="21"/>
                      <w:szCs w:val="21"/>
                    </w:rPr>
                  </w:pPr>
                  <w:r w:rsidRPr="00653DB3">
                    <w:rPr>
                      <w:rFonts w:hint="eastAsia"/>
                      <w:sz w:val="21"/>
                      <w:szCs w:val="21"/>
                    </w:rPr>
                    <w:t>0</w:t>
                  </w:r>
                  <w:r w:rsidRPr="00653DB3">
                    <w:rPr>
                      <w:sz w:val="21"/>
                      <w:szCs w:val="21"/>
                    </w:rPr>
                    <w:t>.100</w:t>
                  </w:r>
                </w:p>
              </w:tc>
              <w:tc>
                <w:tcPr>
                  <w:tcW w:w="1275" w:type="dxa"/>
                  <w:shd w:val="clear" w:color="auto" w:fill="auto"/>
                  <w:vAlign w:val="center"/>
                </w:tcPr>
                <w:p w14:paraId="481C280B" w14:textId="7F317FF8" w:rsidR="00752E7C" w:rsidRPr="00653DB3" w:rsidRDefault="00752E7C" w:rsidP="00752E7C">
                  <w:pPr>
                    <w:pStyle w:val="12"/>
                    <w:adjustRightInd w:val="0"/>
                    <w:snapToGrid w:val="0"/>
                    <w:spacing w:line="240" w:lineRule="auto"/>
                    <w:ind w:firstLine="0"/>
                    <w:jc w:val="center"/>
                    <w:rPr>
                      <w:sz w:val="21"/>
                      <w:szCs w:val="21"/>
                    </w:rPr>
                  </w:pPr>
                  <w:r w:rsidRPr="00653DB3">
                    <w:rPr>
                      <w:rFonts w:hint="eastAsia"/>
                      <w:sz w:val="21"/>
                      <w:szCs w:val="21"/>
                    </w:rPr>
                    <w:t>0</w:t>
                  </w:r>
                  <w:r w:rsidRPr="00653DB3">
                    <w:rPr>
                      <w:sz w:val="21"/>
                      <w:szCs w:val="21"/>
                    </w:rPr>
                    <w:t>.100</w:t>
                  </w:r>
                </w:p>
              </w:tc>
              <w:tc>
                <w:tcPr>
                  <w:tcW w:w="1560" w:type="dxa"/>
                  <w:shd w:val="clear" w:color="auto" w:fill="auto"/>
                  <w:vAlign w:val="center"/>
                </w:tcPr>
                <w:p w14:paraId="7B38F746" w14:textId="5D17EC4C" w:rsidR="00752E7C" w:rsidRPr="00653DB3" w:rsidRDefault="00752E7C" w:rsidP="00752E7C">
                  <w:pPr>
                    <w:pStyle w:val="12"/>
                    <w:adjustRightInd w:val="0"/>
                    <w:snapToGrid w:val="0"/>
                    <w:spacing w:line="240" w:lineRule="auto"/>
                    <w:ind w:firstLine="0"/>
                    <w:jc w:val="center"/>
                    <w:rPr>
                      <w:sz w:val="21"/>
                      <w:szCs w:val="21"/>
                    </w:rPr>
                  </w:pPr>
                  <w:r w:rsidRPr="00653DB3">
                    <w:rPr>
                      <w:rFonts w:hint="eastAsia"/>
                      <w:sz w:val="21"/>
                      <w:szCs w:val="21"/>
                    </w:rPr>
                    <w:t>/</w:t>
                  </w:r>
                </w:p>
              </w:tc>
              <w:tc>
                <w:tcPr>
                  <w:tcW w:w="1559" w:type="dxa"/>
                  <w:shd w:val="clear" w:color="auto" w:fill="auto"/>
                  <w:vAlign w:val="center"/>
                </w:tcPr>
                <w:p w14:paraId="53732AFF" w14:textId="79D103C9" w:rsidR="00752E7C" w:rsidRPr="00653DB3" w:rsidRDefault="00752E7C" w:rsidP="00752E7C">
                  <w:pPr>
                    <w:pStyle w:val="12"/>
                    <w:adjustRightInd w:val="0"/>
                    <w:snapToGrid w:val="0"/>
                    <w:spacing w:line="240" w:lineRule="auto"/>
                    <w:ind w:firstLine="0"/>
                    <w:jc w:val="center"/>
                    <w:rPr>
                      <w:sz w:val="21"/>
                      <w:szCs w:val="21"/>
                    </w:rPr>
                  </w:pPr>
                  <w:r w:rsidRPr="00653DB3">
                    <w:rPr>
                      <w:rFonts w:hint="eastAsia"/>
                      <w:sz w:val="21"/>
                      <w:szCs w:val="21"/>
                    </w:rPr>
                    <w:t>/</w:t>
                  </w:r>
                </w:p>
              </w:tc>
            </w:tr>
            <w:tr w:rsidR="00653DB3" w:rsidRPr="00653DB3" w14:paraId="39483374" w14:textId="77777777" w:rsidTr="006D2D0D">
              <w:trPr>
                <w:jc w:val="center"/>
              </w:trPr>
              <w:tc>
                <w:tcPr>
                  <w:tcW w:w="1409" w:type="dxa"/>
                  <w:shd w:val="clear" w:color="auto" w:fill="auto"/>
                  <w:vAlign w:val="center"/>
                </w:tcPr>
                <w:p w14:paraId="253ACB28" w14:textId="67847356" w:rsidR="00752E7C" w:rsidRPr="00653DB3" w:rsidRDefault="00752E7C" w:rsidP="00752E7C">
                  <w:pPr>
                    <w:pStyle w:val="12"/>
                    <w:adjustRightInd w:val="0"/>
                    <w:snapToGrid w:val="0"/>
                    <w:spacing w:line="240" w:lineRule="auto"/>
                    <w:ind w:firstLine="0"/>
                    <w:jc w:val="center"/>
                    <w:rPr>
                      <w:sz w:val="21"/>
                      <w:szCs w:val="21"/>
                    </w:rPr>
                  </w:pPr>
                  <w:r w:rsidRPr="00653DB3">
                    <w:rPr>
                      <w:rFonts w:hint="eastAsia"/>
                      <w:sz w:val="21"/>
                    </w:rPr>
                    <w:t>NO</w:t>
                  </w:r>
                  <w:r w:rsidRPr="00653DB3">
                    <w:rPr>
                      <w:rFonts w:hint="eastAsia"/>
                      <w:sz w:val="21"/>
                      <w:vertAlign w:val="subscript"/>
                    </w:rPr>
                    <w:t>X</w:t>
                  </w:r>
                </w:p>
              </w:tc>
              <w:tc>
                <w:tcPr>
                  <w:tcW w:w="1134" w:type="dxa"/>
                  <w:shd w:val="clear" w:color="auto" w:fill="auto"/>
                  <w:vAlign w:val="center"/>
                </w:tcPr>
                <w:p w14:paraId="5B9080AA" w14:textId="0B770E84" w:rsidR="00752E7C" w:rsidRPr="00653DB3" w:rsidRDefault="00752E7C" w:rsidP="00752E7C">
                  <w:pPr>
                    <w:pStyle w:val="12"/>
                    <w:adjustRightInd w:val="0"/>
                    <w:snapToGrid w:val="0"/>
                    <w:spacing w:line="240" w:lineRule="auto"/>
                    <w:ind w:firstLine="0"/>
                    <w:jc w:val="center"/>
                    <w:rPr>
                      <w:sz w:val="21"/>
                      <w:szCs w:val="21"/>
                    </w:rPr>
                  </w:pPr>
                  <w:r w:rsidRPr="00653DB3">
                    <w:rPr>
                      <w:rFonts w:hint="eastAsia"/>
                      <w:sz w:val="21"/>
                      <w:szCs w:val="21"/>
                    </w:rPr>
                    <w:t>0</w:t>
                  </w:r>
                  <w:r w:rsidRPr="00653DB3">
                    <w:rPr>
                      <w:sz w:val="21"/>
                      <w:szCs w:val="21"/>
                    </w:rPr>
                    <w:t>.152</w:t>
                  </w:r>
                </w:p>
              </w:tc>
              <w:tc>
                <w:tcPr>
                  <w:tcW w:w="1275" w:type="dxa"/>
                  <w:shd w:val="clear" w:color="auto" w:fill="auto"/>
                  <w:vAlign w:val="center"/>
                </w:tcPr>
                <w:p w14:paraId="51A4F05E" w14:textId="29074F9F" w:rsidR="00752E7C" w:rsidRPr="00653DB3" w:rsidRDefault="00752E7C" w:rsidP="00752E7C">
                  <w:pPr>
                    <w:pStyle w:val="12"/>
                    <w:adjustRightInd w:val="0"/>
                    <w:snapToGrid w:val="0"/>
                    <w:spacing w:line="240" w:lineRule="auto"/>
                    <w:ind w:firstLine="0"/>
                    <w:jc w:val="center"/>
                    <w:rPr>
                      <w:sz w:val="21"/>
                      <w:szCs w:val="21"/>
                    </w:rPr>
                  </w:pPr>
                  <w:r w:rsidRPr="00653DB3">
                    <w:rPr>
                      <w:rFonts w:hint="eastAsia"/>
                      <w:sz w:val="21"/>
                      <w:szCs w:val="21"/>
                    </w:rPr>
                    <w:t>0</w:t>
                  </w:r>
                  <w:r w:rsidRPr="00653DB3">
                    <w:rPr>
                      <w:sz w:val="21"/>
                      <w:szCs w:val="21"/>
                    </w:rPr>
                    <w:t>.152</w:t>
                  </w:r>
                </w:p>
              </w:tc>
              <w:tc>
                <w:tcPr>
                  <w:tcW w:w="1560" w:type="dxa"/>
                  <w:shd w:val="clear" w:color="auto" w:fill="auto"/>
                  <w:vAlign w:val="center"/>
                </w:tcPr>
                <w:p w14:paraId="3FA63498" w14:textId="4F47F9A5" w:rsidR="00752E7C" w:rsidRPr="00653DB3" w:rsidRDefault="00752E7C" w:rsidP="00752E7C">
                  <w:pPr>
                    <w:pStyle w:val="12"/>
                    <w:adjustRightInd w:val="0"/>
                    <w:snapToGrid w:val="0"/>
                    <w:spacing w:line="240" w:lineRule="auto"/>
                    <w:ind w:firstLine="0"/>
                    <w:jc w:val="center"/>
                    <w:rPr>
                      <w:sz w:val="21"/>
                      <w:szCs w:val="21"/>
                    </w:rPr>
                  </w:pPr>
                  <w:r w:rsidRPr="00653DB3">
                    <w:rPr>
                      <w:rFonts w:hint="eastAsia"/>
                      <w:sz w:val="21"/>
                      <w:szCs w:val="21"/>
                    </w:rPr>
                    <w:t>/</w:t>
                  </w:r>
                </w:p>
              </w:tc>
              <w:tc>
                <w:tcPr>
                  <w:tcW w:w="1559" w:type="dxa"/>
                  <w:shd w:val="clear" w:color="auto" w:fill="auto"/>
                  <w:vAlign w:val="center"/>
                </w:tcPr>
                <w:p w14:paraId="663C7B04" w14:textId="17411200" w:rsidR="00752E7C" w:rsidRPr="00653DB3" w:rsidRDefault="00752E7C" w:rsidP="00752E7C">
                  <w:pPr>
                    <w:pStyle w:val="12"/>
                    <w:adjustRightInd w:val="0"/>
                    <w:snapToGrid w:val="0"/>
                    <w:spacing w:line="240" w:lineRule="auto"/>
                    <w:ind w:firstLine="0"/>
                    <w:jc w:val="center"/>
                    <w:rPr>
                      <w:sz w:val="21"/>
                      <w:szCs w:val="21"/>
                    </w:rPr>
                  </w:pPr>
                  <w:r w:rsidRPr="00653DB3">
                    <w:rPr>
                      <w:rFonts w:hint="eastAsia"/>
                      <w:sz w:val="21"/>
                      <w:szCs w:val="21"/>
                    </w:rPr>
                    <w:t>/</w:t>
                  </w:r>
                </w:p>
              </w:tc>
            </w:tr>
            <w:tr w:rsidR="00653DB3" w:rsidRPr="00653DB3" w14:paraId="534E9EFD" w14:textId="77777777" w:rsidTr="006D2D0D">
              <w:trPr>
                <w:jc w:val="center"/>
              </w:trPr>
              <w:tc>
                <w:tcPr>
                  <w:tcW w:w="1409" w:type="dxa"/>
                  <w:shd w:val="clear" w:color="auto" w:fill="auto"/>
                  <w:vAlign w:val="center"/>
                </w:tcPr>
                <w:p w14:paraId="3161F37A" w14:textId="0A362E19" w:rsidR="00AD025E" w:rsidRPr="00653DB3" w:rsidRDefault="00AD025E" w:rsidP="00752E7C">
                  <w:pPr>
                    <w:pStyle w:val="12"/>
                    <w:adjustRightInd w:val="0"/>
                    <w:snapToGrid w:val="0"/>
                    <w:spacing w:line="240" w:lineRule="auto"/>
                    <w:ind w:firstLine="0"/>
                    <w:jc w:val="center"/>
                    <w:rPr>
                      <w:sz w:val="21"/>
                    </w:rPr>
                  </w:pPr>
                  <w:r w:rsidRPr="00653DB3">
                    <w:rPr>
                      <w:rFonts w:hint="eastAsia"/>
                      <w:sz w:val="21"/>
                    </w:rPr>
                    <w:t>颗粒物</w:t>
                  </w:r>
                </w:p>
              </w:tc>
              <w:tc>
                <w:tcPr>
                  <w:tcW w:w="1134" w:type="dxa"/>
                  <w:shd w:val="clear" w:color="auto" w:fill="auto"/>
                  <w:vAlign w:val="center"/>
                </w:tcPr>
                <w:p w14:paraId="15C64DBD" w14:textId="1FD4C455" w:rsidR="00AD025E" w:rsidRPr="00653DB3" w:rsidRDefault="00AD025E" w:rsidP="00752E7C">
                  <w:pPr>
                    <w:pStyle w:val="12"/>
                    <w:adjustRightInd w:val="0"/>
                    <w:snapToGrid w:val="0"/>
                    <w:spacing w:line="240" w:lineRule="auto"/>
                    <w:ind w:firstLine="0"/>
                    <w:jc w:val="center"/>
                    <w:rPr>
                      <w:sz w:val="21"/>
                      <w:szCs w:val="21"/>
                    </w:rPr>
                  </w:pPr>
                  <w:r w:rsidRPr="00653DB3">
                    <w:rPr>
                      <w:rFonts w:hint="eastAsia"/>
                      <w:sz w:val="21"/>
                      <w:szCs w:val="21"/>
                    </w:rPr>
                    <w:t>0.040</w:t>
                  </w:r>
                </w:p>
              </w:tc>
              <w:tc>
                <w:tcPr>
                  <w:tcW w:w="1275" w:type="dxa"/>
                  <w:shd w:val="clear" w:color="auto" w:fill="auto"/>
                  <w:vAlign w:val="center"/>
                </w:tcPr>
                <w:p w14:paraId="73A10AE6" w14:textId="55001B39" w:rsidR="00AD025E" w:rsidRPr="00653DB3" w:rsidRDefault="00AD025E" w:rsidP="00752E7C">
                  <w:pPr>
                    <w:pStyle w:val="12"/>
                    <w:adjustRightInd w:val="0"/>
                    <w:snapToGrid w:val="0"/>
                    <w:spacing w:line="240" w:lineRule="auto"/>
                    <w:ind w:firstLine="0"/>
                    <w:jc w:val="center"/>
                    <w:rPr>
                      <w:sz w:val="21"/>
                      <w:szCs w:val="21"/>
                    </w:rPr>
                  </w:pPr>
                  <w:r w:rsidRPr="00653DB3">
                    <w:rPr>
                      <w:rFonts w:hint="eastAsia"/>
                      <w:sz w:val="21"/>
                      <w:szCs w:val="21"/>
                    </w:rPr>
                    <w:t>0.040</w:t>
                  </w:r>
                </w:p>
              </w:tc>
              <w:tc>
                <w:tcPr>
                  <w:tcW w:w="1560" w:type="dxa"/>
                  <w:shd w:val="clear" w:color="auto" w:fill="auto"/>
                  <w:vAlign w:val="center"/>
                </w:tcPr>
                <w:p w14:paraId="042BFF16" w14:textId="3B51D3B9" w:rsidR="00AD025E" w:rsidRPr="00653DB3" w:rsidRDefault="00AD025E" w:rsidP="00752E7C">
                  <w:pPr>
                    <w:pStyle w:val="12"/>
                    <w:adjustRightInd w:val="0"/>
                    <w:snapToGrid w:val="0"/>
                    <w:spacing w:line="240" w:lineRule="auto"/>
                    <w:ind w:firstLine="0"/>
                    <w:jc w:val="center"/>
                    <w:rPr>
                      <w:sz w:val="21"/>
                      <w:szCs w:val="21"/>
                    </w:rPr>
                  </w:pPr>
                  <w:r w:rsidRPr="00653DB3">
                    <w:rPr>
                      <w:rFonts w:hint="eastAsia"/>
                      <w:sz w:val="21"/>
                      <w:szCs w:val="21"/>
                    </w:rPr>
                    <w:t>/</w:t>
                  </w:r>
                </w:p>
              </w:tc>
              <w:tc>
                <w:tcPr>
                  <w:tcW w:w="1559" w:type="dxa"/>
                  <w:shd w:val="clear" w:color="auto" w:fill="auto"/>
                  <w:vAlign w:val="center"/>
                </w:tcPr>
                <w:p w14:paraId="26E5A744" w14:textId="4D3440B7" w:rsidR="00AD025E" w:rsidRPr="00653DB3" w:rsidRDefault="00AD025E" w:rsidP="00752E7C">
                  <w:pPr>
                    <w:pStyle w:val="12"/>
                    <w:adjustRightInd w:val="0"/>
                    <w:snapToGrid w:val="0"/>
                    <w:spacing w:line="240" w:lineRule="auto"/>
                    <w:ind w:firstLine="0"/>
                    <w:jc w:val="center"/>
                    <w:rPr>
                      <w:sz w:val="21"/>
                      <w:szCs w:val="21"/>
                    </w:rPr>
                  </w:pPr>
                  <w:r w:rsidRPr="00653DB3">
                    <w:rPr>
                      <w:rFonts w:hint="eastAsia"/>
                      <w:sz w:val="21"/>
                      <w:szCs w:val="21"/>
                    </w:rPr>
                    <w:t>/</w:t>
                  </w:r>
                </w:p>
              </w:tc>
            </w:tr>
          </w:tbl>
          <w:p w14:paraId="4C1F8FCB" w14:textId="77777777" w:rsidR="00A721B4" w:rsidRPr="00653DB3" w:rsidRDefault="00A721B4" w:rsidP="00DD13DA">
            <w:pPr>
              <w:adjustRightInd w:val="0"/>
              <w:snapToGrid w:val="0"/>
              <w:rPr>
                <w:rFonts w:ascii="宋体" w:hAnsi="宋体"/>
                <w:b/>
                <w:bCs/>
              </w:rPr>
            </w:pPr>
          </w:p>
          <w:p w14:paraId="68A38485" w14:textId="77777777" w:rsidR="00467181" w:rsidRPr="00653DB3" w:rsidRDefault="00467181" w:rsidP="00DD13DA">
            <w:pPr>
              <w:adjustRightInd w:val="0"/>
              <w:snapToGrid w:val="0"/>
              <w:rPr>
                <w:rFonts w:ascii="宋体" w:hAnsi="宋体"/>
                <w:b/>
                <w:bCs/>
              </w:rPr>
            </w:pPr>
          </w:p>
          <w:p w14:paraId="071F13FA" w14:textId="77777777" w:rsidR="00AD025E" w:rsidRPr="00653DB3" w:rsidRDefault="00AD025E" w:rsidP="00DD13DA">
            <w:pPr>
              <w:adjustRightInd w:val="0"/>
              <w:snapToGrid w:val="0"/>
              <w:rPr>
                <w:rFonts w:ascii="宋体" w:hAnsi="宋体"/>
                <w:b/>
                <w:bCs/>
              </w:rPr>
            </w:pPr>
          </w:p>
        </w:tc>
      </w:tr>
    </w:tbl>
    <w:p w14:paraId="238D2733" w14:textId="77777777" w:rsidR="008038D0" w:rsidRPr="00653DB3" w:rsidRDefault="008038D0">
      <w:pPr>
        <w:spacing w:line="360" w:lineRule="auto"/>
        <w:rPr>
          <w:b/>
          <w:bCs/>
          <w:sz w:val="32"/>
          <w:szCs w:val="32"/>
        </w:rPr>
        <w:sectPr w:rsidR="008038D0" w:rsidRPr="00653DB3">
          <w:headerReference w:type="default" r:id="rId25"/>
          <w:pgSz w:w="11906" w:h="16838"/>
          <w:pgMar w:top="1588" w:right="1588" w:bottom="1588" w:left="1588" w:header="1134" w:footer="1134" w:gutter="0"/>
          <w:cols w:space="720"/>
          <w:docGrid w:linePitch="312"/>
        </w:sectPr>
      </w:pPr>
    </w:p>
    <w:p w14:paraId="792585B3" w14:textId="487337E6" w:rsidR="00654734" w:rsidRPr="00653DB3" w:rsidRDefault="008038D0" w:rsidP="00B637F1">
      <w:pPr>
        <w:spacing w:line="360" w:lineRule="auto"/>
        <w:ind w:firstLineChars="100" w:firstLine="321"/>
        <w:outlineLvl w:val="0"/>
        <w:rPr>
          <w:b/>
          <w:bCs/>
          <w:sz w:val="32"/>
          <w:szCs w:val="32"/>
        </w:rPr>
      </w:pPr>
      <w:bookmarkStart w:id="28" w:name="_Toc9867877"/>
      <w:r w:rsidRPr="00653DB3">
        <w:rPr>
          <w:b/>
          <w:bCs/>
          <w:sz w:val="32"/>
          <w:szCs w:val="32"/>
        </w:rPr>
        <w:lastRenderedPageBreak/>
        <w:t>5</w:t>
      </w:r>
      <w:r w:rsidRPr="00653DB3">
        <w:rPr>
          <w:b/>
          <w:bCs/>
          <w:sz w:val="32"/>
          <w:szCs w:val="32"/>
        </w:rPr>
        <w:t>、建设项目工程分析</w:t>
      </w:r>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653DB3" w:rsidRPr="00653DB3" w14:paraId="6D1A57C9" w14:textId="77777777" w:rsidTr="001002D5">
        <w:trPr>
          <w:trHeight w:val="12740"/>
          <w:jc w:val="center"/>
        </w:trPr>
        <w:tc>
          <w:tcPr>
            <w:tcW w:w="8946" w:type="dxa"/>
          </w:tcPr>
          <w:p w14:paraId="2F870A61" w14:textId="7561074E" w:rsidR="008038D0" w:rsidRPr="00653DB3" w:rsidRDefault="008038D0" w:rsidP="00A1771D">
            <w:pPr>
              <w:adjustRightInd w:val="0"/>
              <w:snapToGrid w:val="0"/>
              <w:spacing w:line="360" w:lineRule="auto"/>
              <w:outlineLvl w:val="1"/>
              <w:rPr>
                <w:b/>
                <w:sz w:val="28"/>
                <w:szCs w:val="28"/>
              </w:rPr>
            </w:pPr>
            <w:r w:rsidRPr="00653DB3">
              <w:rPr>
                <w:b/>
                <w:sz w:val="28"/>
                <w:szCs w:val="28"/>
              </w:rPr>
              <w:t>5.1</w:t>
            </w:r>
            <w:r w:rsidR="00AD7D1F" w:rsidRPr="00653DB3">
              <w:rPr>
                <w:rFonts w:hint="eastAsia"/>
                <w:b/>
                <w:sz w:val="28"/>
                <w:szCs w:val="28"/>
              </w:rPr>
              <w:t>施工期</w:t>
            </w:r>
          </w:p>
          <w:p w14:paraId="6AA609DF" w14:textId="7D5C8938" w:rsidR="005A67F6" w:rsidRPr="00653DB3" w:rsidRDefault="005A67F6" w:rsidP="00A1771D">
            <w:pPr>
              <w:adjustRightInd w:val="0"/>
              <w:snapToGrid w:val="0"/>
              <w:spacing w:line="360" w:lineRule="auto"/>
              <w:outlineLvl w:val="1"/>
              <w:rPr>
                <w:b/>
                <w:sz w:val="24"/>
                <w:szCs w:val="28"/>
              </w:rPr>
            </w:pPr>
            <w:r w:rsidRPr="00653DB3">
              <w:rPr>
                <w:b/>
                <w:sz w:val="24"/>
                <w:szCs w:val="28"/>
              </w:rPr>
              <w:t>5.</w:t>
            </w:r>
            <w:r w:rsidRPr="00653DB3">
              <w:rPr>
                <w:rFonts w:hint="eastAsia"/>
                <w:b/>
                <w:sz w:val="24"/>
                <w:szCs w:val="28"/>
              </w:rPr>
              <w:t>1.1</w:t>
            </w:r>
            <w:r w:rsidR="00AD7D1F" w:rsidRPr="00653DB3">
              <w:rPr>
                <w:rFonts w:hint="eastAsia"/>
                <w:b/>
                <w:sz w:val="24"/>
                <w:szCs w:val="28"/>
              </w:rPr>
              <w:t>施工期主要工艺过程</w:t>
            </w:r>
            <w:proofErr w:type="gramStart"/>
            <w:r w:rsidR="00AD7D1F" w:rsidRPr="00653DB3">
              <w:rPr>
                <w:rFonts w:hint="eastAsia"/>
                <w:b/>
                <w:sz w:val="24"/>
                <w:szCs w:val="28"/>
              </w:rPr>
              <w:t>及产污环节</w:t>
            </w:r>
            <w:proofErr w:type="gramEnd"/>
          </w:p>
          <w:p w14:paraId="1B2B0CEF" w14:textId="10BCE9C2" w:rsidR="00DF5049" w:rsidRPr="00653DB3" w:rsidRDefault="00222398" w:rsidP="00DF5049">
            <w:pPr>
              <w:adjustRightInd w:val="0"/>
              <w:snapToGrid w:val="0"/>
              <w:spacing w:line="360" w:lineRule="auto"/>
              <w:ind w:firstLineChars="200" w:firstLine="480"/>
              <w:rPr>
                <w:bCs/>
                <w:sz w:val="24"/>
              </w:rPr>
            </w:pPr>
            <w:r w:rsidRPr="00653DB3">
              <w:rPr>
                <w:rFonts w:hint="eastAsia"/>
                <w:bCs/>
                <w:noProof/>
                <w:sz w:val="24"/>
              </w:rPr>
              <mc:AlternateContent>
                <mc:Choice Requires="wps">
                  <w:drawing>
                    <wp:anchor distT="0" distB="0" distL="114300" distR="114300" simplePos="0" relativeHeight="252096512" behindDoc="0" locked="0" layoutInCell="1" allowOverlap="1" wp14:anchorId="3A606482" wp14:editId="0B569BA2">
                      <wp:simplePos x="0" y="0"/>
                      <wp:positionH relativeFrom="column">
                        <wp:posOffset>355600</wp:posOffset>
                      </wp:positionH>
                      <wp:positionV relativeFrom="paragraph">
                        <wp:posOffset>876607</wp:posOffset>
                      </wp:positionV>
                      <wp:extent cx="4925961" cy="4345858"/>
                      <wp:effectExtent l="0" t="0" r="27305" b="17145"/>
                      <wp:wrapNone/>
                      <wp:docPr id="290" name="矩形 290"/>
                      <wp:cNvGraphicFramePr/>
                      <a:graphic xmlns:a="http://schemas.openxmlformats.org/drawingml/2006/main">
                        <a:graphicData uri="http://schemas.microsoft.com/office/word/2010/wordprocessingShape">
                          <wps:wsp>
                            <wps:cNvSpPr/>
                            <wps:spPr>
                              <a:xfrm>
                                <a:off x="0" y="0"/>
                                <a:ext cx="4925961" cy="4345858"/>
                              </a:xfrm>
                              <a:prstGeom prst="rect">
                                <a:avLst/>
                              </a:prstGeom>
                              <a:noFill/>
                              <a:ln w="127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19E896F" id="矩形 290" o:spid="_x0000_s1026" style="position:absolute;left:0;text-align:left;margin-left:28pt;margin-top:69pt;width:387.85pt;height:342.2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" filled="f" strokecolor="black [3213]" strokeweight="1pt">
                      <v:stroke dashstyle="longDash"/>
                    </v:rect>
                  </w:pict>
                </mc:Fallback>
              </mc:AlternateContent>
            </w:r>
            <w:r w:rsidR="00DF5049" w:rsidRPr="00653DB3">
              <w:rPr>
                <w:rFonts w:hint="eastAsia"/>
                <w:bCs/>
                <w:sz w:val="24"/>
              </w:rPr>
              <w:t>本项目建设过程中对周围环境存在一定的影响。经分析，在建设施工和装修期间，主要污染因子有：噪声、扬尘、固体废物、废气、废水等。具体施工期工艺及</w:t>
            </w:r>
            <w:proofErr w:type="gramStart"/>
            <w:r w:rsidR="00DF5049" w:rsidRPr="00653DB3">
              <w:rPr>
                <w:rFonts w:hint="eastAsia"/>
                <w:bCs/>
                <w:sz w:val="24"/>
              </w:rPr>
              <w:t>产污过程</w:t>
            </w:r>
            <w:proofErr w:type="gramEnd"/>
            <w:r w:rsidR="00DF5049" w:rsidRPr="00653DB3">
              <w:rPr>
                <w:rFonts w:hint="eastAsia"/>
                <w:bCs/>
                <w:sz w:val="24"/>
              </w:rPr>
              <w:t>详见图</w:t>
            </w:r>
            <w:r w:rsidR="00DF5049" w:rsidRPr="00653DB3">
              <w:rPr>
                <w:rFonts w:hint="eastAsia"/>
                <w:bCs/>
                <w:sz w:val="24"/>
              </w:rPr>
              <w:t>5-1</w:t>
            </w:r>
            <w:r w:rsidR="00DF5049" w:rsidRPr="00653DB3">
              <w:rPr>
                <w:rFonts w:hint="eastAsia"/>
                <w:bCs/>
                <w:sz w:val="24"/>
              </w:rPr>
              <w:t>。</w:t>
            </w:r>
          </w:p>
          <w:p w14:paraId="43FF8001" w14:textId="6B4007FD" w:rsidR="00ED08F2" w:rsidRPr="00653DB3" w:rsidRDefault="000E7C6C" w:rsidP="00222398">
            <w:pPr>
              <w:adjustRightInd w:val="0"/>
              <w:snapToGrid w:val="0"/>
              <w:spacing w:line="360" w:lineRule="auto"/>
              <w:rPr>
                <w:bCs/>
                <w:sz w:val="24"/>
              </w:rPr>
            </w:pPr>
            <w:r w:rsidRPr="00653DB3">
              <w:rPr>
                <w:bCs/>
                <w:noProof/>
                <w:sz w:val="24"/>
              </w:rPr>
              <mc:AlternateContent>
                <mc:Choice Requires="wpg">
                  <w:drawing>
                    <wp:anchor distT="0" distB="0" distL="114300" distR="114300" simplePos="0" relativeHeight="252147712" behindDoc="0" locked="0" layoutInCell="1" allowOverlap="1" wp14:anchorId="127F526C" wp14:editId="46ED63F4">
                      <wp:simplePos x="0" y="0"/>
                      <wp:positionH relativeFrom="column">
                        <wp:posOffset>563573</wp:posOffset>
                      </wp:positionH>
                      <wp:positionV relativeFrom="paragraph">
                        <wp:posOffset>128270</wp:posOffset>
                      </wp:positionV>
                      <wp:extent cx="4502703" cy="4053696"/>
                      <wp:effectExtent l="0" t="0" r="0" b="23495"/>
                      <wp:wrapNone/>
                      <wp:docPr id="485" name="组合 485"/>
                      <wp:cNvGraphicFramePr/>
                      <a:graphic xmlns:a="http://schemas.openxmlformats.org/drawingml/2006/main">
                        <a:graphicData uri="http://schemas.microsoft.com/office/word/2010/wordprocessingGroup">
                          <wpg:wgp>
                            <wpg:cNvGrpSpPr/>
                            <wpg:grpSpPr>
                              <a:xfrm>
                                <a:off x="0" y="0"/>
                                <a:ext cx="4502703" cy="4053696"/>
                                <a:chOff x="0" y="0"/>
                                <a:chExt cx="4502703" cy="4053696"/>
                              </a:xfrm>
                            </wpg:grpSpPr>
                            <wps:wsp>
                              <wps:cNvPr id="472" name="直接箭头连接符 472"/>
                              <wps:cNvCnPr>
                                <a:cxnSpLocks noChangeShapeType="1"/>
                              </wps:cNvCnPr>
                              <wps:spPr bwMode="auto">
                                <a:xfrm>
                                  <a:off x="88491" y="245806"/>
                                  <a:ext cx="130937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4" name="矩形 244"/>
                              <wps:cNvSpPr>
                                <a:spLocks noChangeArrowheads="1"/>
                              </wps:cNvSpPr>
                              <wps:spPr bwMode="auto">
                                <a:xfrm>
                                  <a:off x="1386349" y="108154"/>
                                  <a:ext cx="1031875" cy="258445"/>
                                </a:xfrm>
                                <a:prstGeom prst="rect">
                                  <a:avLst/>
                                </a:prstGeom>
                                <a:solidFill>
                                  <a:srgbClr val="FFFFFF"/>
                                </a:solidFill>
                                <a:ln w="6350">
                                  <a:solidFill>
                                    <a:schemeClr val="tx1">
                                      <a:lumMod val="100000"/>
                                      <a:lumOff val="0"/>
                                    </a:schemeClr>
                                  </a:solidFill>
                                  <a:miter lim="800000"/>
                                  <a:headEnd/>
                                  <a:tailEnd/>
                                </a:ln>
                              </wps:spPr>
                              <wps:txbx>
                                <w:txbxContent>
                                  <w:p w14:paraId="5F22DA34" w14:textId="77777777" w:rsidR="00765F17" w:rsidRDefault="00765F17" w:rsidP="00222398">
                                    <w:pPr>
                                      <w:jc w:val="center"/>
                                    </w:pPr>
                                    <w:r>
                                      <w:rPr>
                                        <w:rFonts w:hint="eastAsia"/>
                                      </w:rPr>
                                      <w:t>填土、夯实</w:t>
                                    </w:r>
                                  </w:p>
                                </w:txbxContent>
                              </wps:txbx>
                              <wps:bodyPr rot="0" vert="horz" wrap="square" lIns="91440" tIns="45720" rIns="91440" bIns="45720" anchor="t" anchorCtr="0" upright="1">
                                <a:noAutofit/>
                              </wps:bodyPr>
                            </wps:wsp>
                            <wps:wsp>
                              <wps:cNvPr id="245" name="直接箭头连接符 245"/>
                              <wps:cNvCnPr>
                                <a:cxnSpLocks noChangeShapeType="1"/>
                              </wps:cNvCnPr>
                              <wps:spPr bwMode="auto">
                                <a:xfrm>
                                  <a:off x="2438400" y="255638"/>
                                  <a:ext cx="39624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8" name="直接箭头连接符 248"/>
                              <wps:cNvCnPr>
                                <a:cxnSpLocks noChangeShapeType="1"/>
                              </wps:cNvCnPr>
                              <wps:spPr bwMode="auto">
                                <a:xfrm>
                                  <a:off x="1936955" y="363793"/>
                                  <a:ext cx="0" cy="26543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3" name="矩形 253"/>
                              <wps:cNvSpPr>
                                <a:spLocks noChangeArrowheads="1"/>
                              </wps:cNvSpPr>
                              <wps:spPr bwMode="auto">
                                <a:xfrm>
                                  <a:off x="9833" y="0"/>
                                  <a:ext cx="1405255" cy="258445"/>
                                </a:xfrm>
                                <a:prstGeom prst="rect">
                                  <a:avLst/>
                                </a:prstGeom>
                                <a:noFill/>
                                <a:ln w="6350">
                                  <a:noFill/>
                                  <a:miter lim="800000"/>
                                  <a:headEnd/>
                                  <a:tailEnd/>
                                </a:ln>
                              </wps:spPr>
                              <wps:txbx>
                                <w:txbxContent>
                                  <w:p w14:paraId="5719DFCB" w14:textId="77777777" w:rsidR="00765F17" w:rsidRDefault="00765F17" w:rsidP="00222398">
                                    <w:pPr>
                                      <w:jc w:val="center"/>
                                    </w:pPr>
                                    <w:r>
                                      <w:rPr>
                                        <w:rFonts w:hint="eastAsia"/>
                                      </w:rPr>
                                      <w:t>地基土、建筑垃圾</w:t>
                                    </w:r>
                                  </w:p>
                                </w:txbxContent>
                              </wps:txbx>
                              <wps:bodyPr rot="0" vert="horz" wrap="square" lIns="91440" tIns="45720" rIns="91440" bIns="45720" anchor="t" anchorCtr="0" upright="1">
                                <a:noAutofit/>
                              </wps:bodyPr>
                            </wps:wsp>
                            <wps:wsp>
                              <wps:cNvPr id="41" name="矩形 41"/>
                              <wps:cNvSpPr>
                                <a:spLocks noChangeArrowheads="1"/>
                              </wps:cNvSpPr>
                              <wps:spPr bwMode="auto">
                                <a:xfrm>
                                  <a:off x="2792362" y="127819"/>
                                  <a:ext cx="914400" cy="258445"/>
                                </a:xfrm>
                                <a:prstGeom prst="rect">
                                  <a:avLst/>
                                </a:prstGeom>
                                <a:noFill/>
                                <a:ln w="6350">
                                  <a:noFill/>
                                  <a:miter lim="800000"/>
                                  <a:headEnd/>
                                  <a:tailEnd/>
                                </a:ln>
                              </wps:spPr>
                              <wps:txbx>
                                <w:txbxContent>
                                  <w:p w14:paraId="48734178" w14:textId="77777777" w:rsidR="00765F17" w:rsidRDefault="00765F17" w:rsidP="00222398">
                                    <w:pPr>
                                      <w:jc w:val="center"/>
                                    </w:pPr>
                                    <w:r>
                                      <w:rPr>
                                        <w:rFonts w:hint="eastAsia"/>
                                      </w:rPr>
                                      <w:t>噪声、粉尘</w:t>
                                    </w:r>
                                  </w:p>
                                </w:txbxContent>
                              </wps:txbx>
                              <wps:bodyPr rot="0" vert="horz" wrap="square" lIns="91440" tIns="45720" rIns="91440" bIns="45720" anchor="t" anchorCtr="0" upright="1">
                                <a:noAutofit/>
                              </wps:bodyPr>
                            </wps:wsp>
                            <wpg:grpSp>
                              <wpg:cNvPr id="484" name="组合 484"/>
                              <wpg:cNvGrpSpPr/>
                              <wpg:grpSpPr>
                                <a:xfrm>
                                  <a:off x="0" y="511277"/>
                                  <a:ext cx="4502703" cy="3542419"/>
                                  <a:chOff x="0" y="0"/>
                                  <a:chExt cx="4502703" cy="3542419"/>
                                </a:xfrm>
                              </wpg:grpSpPr>
                              <wps:wsp>
                                <wps:cNvPr id="44" name="矩形 44"/>
                                <wps:cNvSpPr>
                                  <a:spLocks noChangeArrowheads="1"/>
                                </wps:cNvSpPr>
                                <wps:spPr bwMode="auto">
                                  <a:xfrm>
                                    <a:off x="1386349" y="117987"/>
                                    <a:ext cx="1041400" cy="258445"/>
                                  </a:xfrm>
                                  <a:prstGeom prst="rect">
                                    <a:avLst/>
                                  </a:prstGeom>
                                  <a:solidFill>
                                    <a:srgbClr val="FFFFFF"/>
                                  </a:solidFill>
                                  <a:ln w="6350">
                                    <a:solidFill>
                                      <a:schemeClr val="tx1">
                                        <a:lumMod val="100000"/>
                                        <a:lumOff val="0"/>
                                      </a:schemeClr>
                                    </a:solidFill>
                                    <a:miter lim="800000"/>
                                    <a:headEnd/>
                                    <a:tailEnd/>
                                  </a:ln>
                                </wps:spPr>
                                <wps:txbx>
                                  <w:txbxContent>
                                    <w:p w14:paraId="16AB65F6" w14:textId="77777777" w:rsidR="00765F17" w:rsidRDefault="00765F17" w:rsidP="00222398">
                                      <w:pPr>
                                        <w:jc w:val="center"/>
                                      </w:pPr>
                                      <w:r w:rsidRPr="00141E39">
                                        <w:rPr>
                                          <w:rFonts w:hint="eastAsia"/>
                                        </w:rPr>
                                        <w:t>现浇钢</w:t>
                                      </w:r>
                                      <w:proofErr w:type="gramStart"/>
                                      <w:r w:rsidRPr="00141E39">
                                        <w:rPr>
                                          <w:rFonts w:hint="eastAsia"/>
                                        </w:rPr>
                                        <w:t>砼</w:t>
                                      </w:r>
                                      <w:proofErr w:type="gramEnd"/>
                                      <w:r w:rsidRPr="00141E39">
                                        <w:rPr>
                                          <w:rFonts w:hint="eastAsia"/>
                                        </w:rPr>
                                        <w:t>柱梁</w:t>
                                      </w:r>
                                    </w:p>
                                  </w:txbxContent>
                                </wps:txbx>
                                <wps:bodyPr rot="0" vert="horz" wrap="square" lIns="91440" tIns="45720" rIns="91440" bIns="45720" anchor="t" anchorCtr="0" upright="1">
                                  <a:noAutofit/>
                                </wps:bodyPr>
                              </wps:wsp>
                              <wps:wsp>
                                <wps:cNvPr id="45" name="直接箭头连接符 45"/>
                                <wps:cNvCnPr>
                                  <a:cxnSpLocks noChangeShapeType="1"/>
                                </wps:cNvCnPr>
                                <wps:spPr bwMode="auto">
                                  <a:xfrm>
                                    <a:off x="2428568" y="235974"/>
                                    <a:ext cx="39624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6" name="矩形 46"/>
                                <wps:cNvSpPr>
                                  <a:spLocks noChangeArrowheads="1"/>
                                </wps:cNvSpPr>
                                <wps:spPr bwMode="auto">
                                  <a:xfrm>
                                    <a:off x="2821858" y="117987"/>
                                    <a:ext cx="1680845" cy="258445"/>
                                  </a:xfrm>
                                  <a:prstGeom prst="rect">
                                    <a:avLst/>
                                  </a:prstGeom>
                                  <a:noFill/>
                                  <a:ln w="6350">
                                    <a:noFill/>
                                    <a:miter lim="800000"/>
                                    <a:headEnd/>
                                    <a:tailEnd/>
                                  </a:ln>
                                </wps:spPr>
                                <wps:txbx>
                                  <w:txbxContent>
                                    <w:p w14:paraId="08A36DCA" w14:textId="77777777" w:rsidR="00765F17" w:rsidRDefault="00765F17" w:rsidP="00222398">
                                      <w:r>
                                        <w:rPr>
                                          <w:rFonts w:hint="eastAsia"/>
                                        </w:rPr>
                                        <w:t>砂浆水、噪声、建筑垃圾</w:t>
                                      </w:r>
                                    </w:p>
                                  </w:txbxContent>
                                </wps:txbx>
                                <wps:bodyPr rot="0" vert="horz" wrap="square" lIns="91440" tIns="45720" rIns="91440" bIns="45720" anchor="t" anchorCtr="0" upright="1">
                                  <a:noAutofit/>
                                </wps:bodyPr>
                              </wps:wsp>
                              <wps:wsp>
                                <wps:cNvPr id="57" name="直接箭头连接符 57"/>
                                <wps:cNvCnPr>
                                  <a:cxnSpLocks noChangeShapeType="1"/>
                                </wps:cNvCnPr>
                                <wps:spPr bwMode="auto">
                                  <a:xfrm>
                                    <a:off x="68826" y="245806"/>
                                    <a:ext cx="130937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2" name="矩形 62"/>
                                <wps:cNvSpPr>
                                  <a:spLocks noChangeArrowheads="1"/>
                                </wps:cNvSpPr>
                                <wps:spPr bwMode="auto">
                                  <a:xfrm>
                                    <a:off x="0" y="0"/>
                                    <a:ext cx="1405255" cy="258445"/>
                                  </a:xfrm>
                                  <a:prstGeom prst="rect">
                                    <a:avLst/>
                                  </a:prstGeom>
                                  <a:noFill/>
                                  <a:ln w="6350">
                                    <a:noFill/>
                                    <a:miter lim="800000"/>
                                    <a:headEnd/>
                                    <a:tailEnd/>
                                  </a:ln>
                                </wps:spPr>
                                <wps:txbx>
                                  <w:txbxContent>
                                    <w:p w14:paraId="00B7A605" w14:textId="77777777" w:rsidR="00765F17" w:rsidRDefault="00765F17" w:rsidP="00222398">
                                      <w:pPr>
                                        <w:jc w:val="center"/>
                                      </w:pPr>
                                      <w:r>
                                        <w:rPr>
                                          <w:rFonts w:hint="eastAsia"/>
                                        </w:rPr>
                                        <w:t>建材、水</w:t>
                                      </w:r>
                                    </w:p>
                                  </w:txbxContent>
                                </wps:txbx>
                                <wps:bodyPr rot="0" vert="horz" wrap="square" lIns="91440" tIns="45720" rIns="91440" bIns="45720" anchor="t" anchorCtr="0" upright="1">
                                  <a:noAutofit/>
                                </wps:bodyPr>
                              </wps:wsp>
                              <wpg:grpSp>
                                <wpg:cNvPr id="483" name="组合 483"/>
                                <wpg:cNvGrpSpPr/>
                                <wpg:grpSpPr>
                                  <a:xfrm>
                                    <a:off x="0" y="373626"/>
                                    <a:ext cx="4502703" cy="3168793"/>
                                    <a:chOff x="0" y="0"/>
                                    <a:chExt cx="4502703" cy="3168793"/>
                                  </a:xfrm>
                                </wpg:grpSpPr>
                                <wps:wsp>
                                  <wps:cNvPr id="256" name="直接箭头连接符 256"/>
                                  <wps:cNvCnPr>
                                    <a:cxnSpLocks noChangeShapeType="1"/>
                                  </wps:cNvCnPr>
                                  <wps:spPr bwMode="auto">
                                    <a:xfrm>
                                      <a:off x="1936955" y="0"/>
                                      <a:ext cx="0" cy="26543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7" name="矩形 257"/>
                                  <wps:cNvSpPr>
                                    <a:spLocks noChangeArrowheads="1"/>
                                  </wps:cNvSpPr>
                                  <wps:spPr bwMode="auto">
                                    <a:xfrm>
                                      <a:off x="1396181" y="265471"/>
                                      <a:ext cx="1041400" cy="258445"/>
                                    </a:xfrm>
                                    <a:prstGeom prst="rect">
                                      <a:avLst/>
                                    </a:prstGeom>
                                    <a:solidFill>
                                      <a:srgbClr val="FFFFFF"/>
                                    </a:solidFill>
                                    <a:ln w="6350">
                                      <a:solidFill>
                                        <a:schemeClr val="tx1">
                                          <a:lumMod val="100000"/>
                                          <a:lumOff val="0"/>
                                        </a:schemeClr>
                                      </a:solidFill>
                                      <a:miter lim="800000"/>
                                      <a:headEnd/>
                                      <a:tailEnd/>
                                    </a:ln>
                                  </wps:spPr>
                                  <wps:txbx>
                                    <w:txbxContent>
                                      <w:p w14:paraId="2068B3CF" w14:textId="77777777" w:rsidR="00765F17" w:rsidRDefault="00765F17" w:rsidP="00222398">
                                        <w:pPr>
                                          <w:jc w:val="center"/>
                                        </w:pPr>
                                        <w:r>
                                          <w:rPr>
                                            <w:rFonts w:hint="eastAsia"/>
                                          </w:rPr>
                                          <w:t>砖墙砌筑</w:t>
                                        </w:r>
                                      </w:p>
                                    </w:txbxContent>
                                  </wps:txbx>
                                  <wps:bodyPr rot="0" vert="horz" wrap="square" lIns="91440" tIns="45720" rIns="91440" bIns="45720" anchor="t" anchorCtr="0" upright="1">
                                    <a:noAutofit/>
                                  </wps:bodyPr>
                                </wps:wsp>
                                <wps:wsp>
                                  <wps:cNvPr id="258" name="直接箭头连接符 258"/>
                                  <wps:cNvCnPr>
                                    <a:cxnSpLocks noChangeShapeType="1"/>
                                  </wps:cNvCnPr>
                                  <wps:spPr bwMode="auto">
                                    <a:xfrm>
                                      <a:off x="2438400" y="393290"/>
                                      <a:ext cx="39624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9" name="矩形 259"/>
                                  <wps:cNvSpPr>
                                    <a:spLocks noChangeArrowheads="1"/>
                                  </wps:cNvSpPr>
                                  <wps:spPr bwMode="auto">
                                    <a:xfrm>
                                      <a:off x="2821858" y="265471"/>
                                      <a:ext cx="1680845" cy="258445"/>
                                    </a:xfrm>
                                    <a:prstGeom prst="rect">
                                      <a:avLst/>
                                    </a:prstGeom>
                                    <a:noFill/>
                                    <a:ln w="6350">
                                      <a:noFill/>
                                      <a:miter lim="800000"/>
                                      <a:headEnd/>
                                      <a:tailEnd/>
                                    </a:ln>
                                  </wps:spPr>
                                  <wps:txbx>
                                    <w:txbxContent>
                                      <w:p w14:paraId="6BC6C332" w14:textId="77777777" w:rsidR="00765F17" w:rsidRDefault="00765F17" w:rsidP="00222398">
                                        <w:r>
                                          <w:rPr>
                                            <w:rFonts w:hint="eastAsia"/>
                                          </w:rPr>
                                          <w:t>砂浆水、噪声、建筑垃圾</w:t>
                                        </w:r>
                                      </w:p>
                                    </w:txbxContent>
                                  </wps:txbx>
                                  <wps:bodyPr rot="0" vert="horz" wrap="square" lIns="91440" tIns="45720" rIns="91440" bIns="45720" anchor="t" anchorCtr="0" upright="1">
                                    <a:noAutofit/>
                                  </wps:bodyPr>
                                </wps:wsp>
                                <wps:wsp>
                                  <wps:cNvPr id="260" name="直接箭头连接符 260"/>
                                  <wps:cNvCnPr>
                                    <a:cxnSpLocks noChangeShapeType="1"/>
                                  </wps:cNvCnPr>
                                  <wps:spPr bwMode="auto">
                                    <a:xfrm>
                                      <a:off x="68826" y="403122"/>
                                      <a:ext cx="130937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1" name="矩形 261"/>
                                  <wps:cNvSpPr>
                                    <a:spLocks noChangeArrowheads="1"/>
                                  </wps:cNvSpPr>
                                  <wps:spPr bwMode="auto">
                                    <a:xfrm>
                                      <a:off x="0" y="157316"/>
                                      <a:ext cx="1405255" cy="258445"/>
                                    </a:xfrm>
                                    <a:prstGeom prst="rect">
                                      <a:avLst/>
                                    </a:prstGeom>
                                    <a:noFill/>
                                    <a:ln w="6350">
                                      <a:noFill/>
                                      <a:miter lim="800000"/>
                                      <a:headEnd/>
                                      <a:tailEnd/>
                                    </a:ln>
                                  </wps:spPr>
                                  <wps:txbx>
                                    <w:txbxContent>
                                      <w:p w14:paraId="433B46F1" w14:textId="77777777" w:rsidR="00765F17" w:rsidRDefault="00765F17" w:rsidP="00222398">
                                        <w:pPr>
                                          <w:jc w:val="center"/>
                                        </w:pPr>
                                        <w:r>
                                          <w:rPr>
                                            <w:rFonts w:hint="eastAsia"/>
                                          </w:rPr>
                                          <w:t>砖、建材、水</w:t>
                                        </w:r>
                                      </w:p>
                                    </w:txbxContent>
                                  </wps:txbx>
                                  <wps:bodyPr rot="0" vert="horz" wrap="square" lIns="91440" tIns="45720" rIns="91440" bIns="45720" anchor="t" anchorCtr="0" upright="1">
                                    <a:noAutofit/>
                                  </wps:bodyPr>
                                </wps:wsp>
                                <wps:wsp>
                                  <wps:cNvPr id="267" name="直接箭头连接符 267"/>
                                  <wps:cNvCnPr>
                                    <a:cxnSpLocks noChangeShapeType="1"/>
                                  </wps:cNvCnPr>
                                  <wps:spPr bwMode="auto">
                                    <a:xfrm>
                                      <a:off x="1936955" y="540774"/>
                                      <a:ext cx="0" cy="26543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482" name="组合 482"/>
                                  <wpg:cNvGrpSpPr/>
                                  <wpg:grpSpPr>
                                    <a:xfrm>
                                      <a:off x="0" y="688258"/>
                                      <a:ext cx="4502703" cy="2480535"/>
                                      <a:chOff x="0" y="0"/>
                                      <a:chExt cx="4502703" cy="2480535"/>
                                    </a:xfrm>
                                  </wpg:grpSpPr>
                                  <wps:wsp>
                                    <wps:cNvPr id="262" name="矩形 262"/>
                                    <wps:cNvSpPr>
                                      <a:spLocks noChangeArrowheads="1"/>
                                    </wps:cNvSpPr>
                                    <wps:spPr bwMode="auto">
                                      <a:xfrm>
                                        <a:off x="1396181" y="117987"/>
                                        <a:ext cx="1041400" cy="258445"/>
                                      </a:xfrm>
                                      <a:prstGeom prst="rect">
                                        <a:avLst/>
                                      </a:prstGeom>
                                      <a:solidFill>
                                        <a:srgbClr val="FFFFFF"/>
                                      </a:solidFill>
                                      <a:ln w="6350">
                                        <a:solidFill>
                                          <a:schemeClr val="tx1">
                                            <a:lumMod val="100000"/>
                                            <a:lumOff val="0"/>
                                          </a:schemeClr>
                                        </a:solidFill>
                                        <a:miter lim="800000"/>
                                        <a:headEnd/>
                                        <a:tailEnd/>
                                      </a:ln>
                                    </wps:spPr>
                                    <wps:txbx>
                                      <w:txbxContent>
                                        <w:p w14:paraId="541D71AD" w14:textId="77777777" w:rsidR="00765F17" w:rsidRDefault="00765F17" w:rsidP="00222398">
                                          <w:pPr>
                                            <w:jc w:val="center"/>
                                          </w:pPr>
                                          <w:r>
                                            <w:rPr>
                                              <w:rFonts w:hint="eastAsia"/>
                                            </w:rPr>
                                            <w:t>门窗制作</w:t>
                                          </w:r>
                                        </w:p>
                                      </w:txbxContent>
                                    </wps:txbx>
                                    <wps:bodyPr rot="0" vert="horz" wrap="square" lIns="91440" tIns="45720" rIns="91440" bIns="45720" anchor="t" anchorCtr="0" upright="1">
                                      <a:noAutofit/>
                                    </wps:bodyPr>
                                  </wps:wsp>
                                  <wps:wsp>
                                    <wps:cNvPr id="263" name="直接箭头连接符 263"/>
                                    <wps:cNvCnPr>
                                      <a:cxnSpLocks noChangeShapeType="1"/>
                                    </wps:cNvCnPr>
                                    <wps:spPr bwMode="auto">
                                      <a:xfrm>
                                        <a:off x="2438400" y="235974"/>
                                        <a:ext cx="39624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4" name="矩形 264"/>
                                    <wps:cNvSpPr>
                                      <a:spLocks noChangeArrowheads="1"/>
                                    </wps:cNvSpPr>
                                    <wps:spPr bwMode="auto">
                                      <a:xfrm>
                                        <a:off x="2821858" y="117987"/>
                                        <a:ext cx="1680845" cy="258445"/>
                                      </a:xfrm>
                                      <a:prstGeom prst="rect">
                                        <a:avLst/>
                                      </a:prstGeom>
                                      <a:noFill/>
                                      <a:ln w="6350">
                                        <a:noFill/>
                                        <a:miter lim="800000"/>
                                        <a:headEnd/>
                                        <a:tailEnd/>
                                      </a:ln>
                                    </wps:spPr>
                                    <wps:txbx>
                                      <w:txbxContent>
                                        <w:p w14:paraId="089EE9CB" w14:textId="77777777" w:rsidR="00765F17" w:rsidRDefault="00765F17" w:rsidP="00222398">
                                          <w:r>
                                            <w:rPr>
                                              <w:rFonts w:hint="eastAsia"/>
                                            </w:rPr>
                                            <w:t>废木材、废塑钢、噪声</w:t>
                                          </w:r>
                                        </w:p>
                                      </w:txbxContent>
                                    </wps:txbx>
                                    <wps:bodyPr rot="0" vert="horz" wrap="square" lIns="91440" tIns="45720" rIns="91440" bIns="45720" anchor="t" anchorCtr="0" upright="1">
                                      <a:noAutofit/>
                                    </wps:bodyPr>
                                  </wps:wsp>
                                  <wps:wsp>
                                    <wps:cNvPr id="265" name="直接箭头连接符 265"/>
                                    <wps:cNvCnPr>
                                      <a:cxnSpLocks noChangeShapeType="1"/>
                                    </wps:cNvCnPr>
                                    <wps:spPr bwMode="auto">
                                      <a:xfrm>
                                        <a:off x="68826" y="245806"/>
                                        <a:ext cx="130937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6" name="矩形 266"/>
                                    <wps:cNvSpPr>
                                      <a:spLocks noChangeArrowheads="1"/>
                                    </wps:cNvSpPr>
                                    <wps:spPr bwMode="auto">
                                      <a:xfrm>
                                        <a:off x="0" y="0"/>
                                        <a:ext cx="1405255" cy="258445"/>
                                      </a:xfrm>
                                      <a:prstGeom prst="rect">
                                        <a:avLst/>
                                      </a:prstGeom>
                                      <a:noFill/>
                                      <a:ln w="6350">
                                        <a:noFill/>
                                        <a:miter lim="800000"/>
                                        <a:headEnd/>
                                        <a:tailEnd/>
                                      </a:ln>
                                    </wps:spPr>
                                    <wps:txbx>
                                      <w:txbxContent>
                                        <w:p w14:paraId="537BD275" w14:textId="77777777" w:rsidR="00765F17" w:rsidRDefault="00765F17" w:rsidP="00222398">
                                          <w:pPr>
                                            <w:jc w:val="center"/>
                                          </w:pPr>
                                          <w:r>
                                            <w:rPr>
                                              <w:rFonts w:hint="eastAsia"/>
                                            </w:rPr>
                                            <w:t>木材、型材</w:t>
                                          </w:r>
                                        </w:p>
                                      </w:txbxContent>
                                    </wps:txbx>
                                    <wps:bodyPr rot="0" vert="horz" wrap="square" lIns="91440" tIns="45720" rIns="91440" bIns="45720" anchor="t" anchorCtr="0" upright="1">
                                      <a:noAutofit/>
                                    </wps:bodyPr>
                                  </wps:wsp>
                                  <wps:wsp>
                                    <wps:cNvPr id="82" name="直接箭头连接符 82"/>
                                    <wps:cNvCnPr>
                                      <a:cxnSpLocks noChangeShapeType="1"/>
                                    </wps:cNvCnPr>
                                    <wps:spPr bwMode="auto">
                                      <a:xfrm>
                                        <a:off x="1936955" y="383458"/>
                                        <a:ext cx="0" cy="26543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481" name="组合 481"/>
                                    <wpg:cNvGrpSpPr/>
                                    <wpg:grpSpPr>
                                      <a:xfrm>
                                        <a:off x="0" y="530942"/>
                                        <a:ext cx="4502703" cy="1949593"/>
                                        <a:chOff x="0" y="0"/>
                                        <a:chExt cx="4502703" cy="1949593"/>
                                      </a:xfrm>
                                    </wpg:grpSpPr>
                                    <wps:wsp>
                                      <wps:cNvPr id="268" name="矩形 268"/>
                                      <wps:cNvSpPr>
                                        <a:spLocks noChangeArrowheads="1"/>
                                      </wps:cNvSpPr>
                                      <wps:spPr bwMode="auto">
                                        <a:xfrm>
                                          <a:off x="1396181" y="108155"/>
                                          <a:ext cx="1041400" cy="258445"/>
                                        </a:xfrm>
                                        <a:prstGeom prst="rect">
                                          <a:avLst/>
                                        </a:prstGeom>
                                        <a:solidFill>
                                          <a:srgbClr val="FFFFFF"/>
                                        </a:solidFill>
                                        <a:ln w="6350">
                                          <a:solidFill>
                                            <a:schemeClr val="tx1">
                                              <a:lumMod val="100000"/>
                                              <a:lumOff val="0"/>
                                            </a:schemeClr>
                                          </a:solidFill>
                                          <a:miter lim="800000"/>
                                          <a:headEnd/>
                                          <a:tailEnd/>
                                        </a:ln>
                                      </wps:spPr>
                                      <wps:txbx>
                                        <w:txbxContent>
                                          <w:p w14:paraId="5045B7CE" w14:textId="77777777" w:rsidR="00765F17" w:rsidRDefault="00765F17" w:rsidP="00222398">
                                            <w:pPr>
                                              <w:jc w:val="center"/>
                                            </w:pPr>
                                            <w:r>
                                              <w:rPr>
                                                <w:rFonts w:hint="eastAsia"/>
                                              </w:rPr>
                                              <w:t>屋面制作</w:t>
                                            </w:r>
                                          </w:p>
                                        </w:txbxContent>
                                      </wps:txbx>
                                      <wps:bodyPr rot="0" vert="horz" wrap="square" lIns="91440" tIns="45720" rIns="91440" bIns="45720" anchor="t" anchorCtr="0" upright="1">
                                        <a:noAutofit/>
                                      </wps:bodyPr>
                                    </wps:wsp>
                                    <wps:wsp>
                                      <wps:cNvPr id="269" name="直接箭头连接符 269"/>
                                      <wps:cNvCnPr>
                                        <a:cxnSpLocks noChangeShapeType="1"/>
                                      </wps:cNvCnPr>
                                      <wps:spPr bwMode="auto">
                                        <a:xfrm>
                                          <a:off x="2438400" y="235974"/>
                                          <a:ext cx="39624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0" name="矩形 270"/>
                                      <wps:cNvSpPr>
                                        <a:spLocks noChangeArrowheads="1"/>
                                      </wps:cNvSpPr>
                                      <wps:spPr bwMode="auto">
                                        <a:xfrm>
                                          <a:off x="2821858" y="108155"/>
                                          <a:ext cx="1680845" cy="258445"/>
                                        </a:xfrm>
                                        <a:prstGeom prst="rect">
                                          <a:avLst/>
                                        </a:prstGeom>
                                        <a:noFill/>
                                        <a:ln w="6350">
                                          <a:noFill/>
                                          <a:miter lim="800000"/>
                                          <a:headEnd/>
                                          <a:tailEnd/>
                                        </a:ln>
                                      </wps:spPr>
                                      <wps:txbx>
                                        <w:txbxContent>
                                          <w:p w14:paraId="1DA949DB" w14:textId="77777777" w:rsidR="00765F17" w:rsidRDefault="00765F17" w:rsidP="00222398">
                                            <w:r>
                                              <w:rPr>
                                                <w:rFonts w:hint="eastAsia"/>
                                              </w:rPr>
                                              <w:t>砂浆水、噪声、建筑垃圾</w:t>
                                            </w:r>
                                          </w:p>
                                        </w:txbxContent>
                                      </wps:txbx>
                                      <wps:bodyPr rot="0" vert="horz" wrap="square" lIns="91440" tIns="45720" rIns="91440" bIns="45720" anchor="t" anchorCtr="0" upright="1">
                                        <a:noAutofit/>
                                      </wps:bodyPr>
                                    </wps:wsp>
                                    <wps:wsp>
                                      <wps:cNvPr id="282" name="直接箭头连接符 282"/>
                                      <wps:cNvCnPr>
                                        <a:cxnSpLocks noChangeShapeType="1"/>
                                      </wps:cNvCnPr>
                                      <wps:spPr bwMode="auto">
                                        <a:xfrm>
                                          <a:off x="68826" y="245806"/>
                                          <a:ext cx="130937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1" name="矩形 281"/>
                                      <wps:cNvSpPr>
                                        <a:spLocks noChangeArrowheads="1"/>
                                      </wps:cNvSpPr>
                                      <wps:spPr bwMode="auto">
                                        <a:xfrm>
                                          <a:off x="0" y="0"/>
                                          <a:ext cx="1405255" cy="258445"/>
                                        </a:xfrm>
                                        <a:prstGeom prst="rect">
                                          <a:avLst/>
                                        </a:prstGeom>
                                        <a:noFill/>
                                        <a:ln w="6350">
                                          <a:noFill/>
                                          <a:miter lim="800000"/>
                                          <a:headEnd/>
                                          <a:tailEnd/>
                                        </a:ln>
                                      </wps:spPr>
                                      <wps:txbx>
                                        <w:txbxContent>
                                          <w:p w14:paraId="02831F3E" w14:textId="77777777" w:rsidR="00765F17" w:rsidRDefault="00765F17" w:rsidP="00222398">
                                            <w:pPr>
                                              <w:jc w:val="center"/>
                                            </w:pPr>
                                            <w:r>
                                              <w:rPr>
                                                <w:rFonts w:hint="eastAsia"/>
                                              </w:rPr>
                                              <w:t>防水涂料、建材</w:t>
                                            </w:r>
                                          </w:p>
                                        </w:txbxContent>
                                      </wps:txbx>
                                      <wps:bodyPr rot="0" vert="horz" wrap="square" lIns="91440" tIns="45720" rIns="91440" bIns="45720" anchor="t" anchorCtr="0" upright="1">
                                        <a:noAutofit/>
                                      </wps:bodyPr>
                                    </wps:wsp>
                                    <wpg:grpSp>
                                      <wpg:cNvPr id="480" name="组合 480"/>
                                      <wpg:cNvGrpSpPr/>
                                      <wpg:grpSpPr>
                                        <a:xfrm>
                                          <a:off x="0" y="521109"/>
                                          <a:ext cx="4502703" cy="1428484"/>
                                          <a:chOff x="0" y="0"/>
                                          <a:chExt cx="4502703" cy="1428484"/>
                                        </a:xfrm>
                                      </wpg:grpSpPr>
                                      <wps:wsp>
                                        <wps:cNvPr id="287" name="矩形 287"/>
                                        <wps:cNvSpPr>
                                          <a:spLocks noChangeArrowheads="1"/>
                                        </wps:cNvSpPr>
                                        <wps:spPr bwMode="auto">
                                          <a:xfrm>
                                            <a:off x="1396181" y="117988"/>
                                            <a:ext cx="1041400" cy="258445"/>
                                          </a:xfrm>
                                          <a:prstGeom prst="rect">
                                            <a:avLst/>
                                          </a:prstGeom>
                                          <a:solidFill>
                                            <a:srgbClr val="FFFFFF"/>
                                          </a:solidFill>
                                          <a:ln w="6350">
                                            <a:solidFill>
                                              <a:schemeClr val="tx1">
                                                <a:lumMod val="100000"/>
                                                <a:lumOff val="0"/>
                                              </a:schemeClr>
                                            </a:solidFill>
                                            <a:miter lim="800000"/>
                                            <a:headEnd/>
                                            <a:tailEnd/>
                                          </a:ln>
                                        </wps:spPr>
                                        <wps:txbx>
                                          <w:txbxContent>
                                            <w:p w14:paraId="7B524857" w14:textId="77777777" w:rsidR="00765F17" w:rsidRDefault="00765F17" w:rsidP="00222398">
                                              <w:pPr>
                                                <w:jc w:val="center"/>
                                              </w:pPr>
                                              <w:r>
                                                <w:rPr>
                                                  <w:rFonts w:hint="eastAsia"/>
                                                </w:rPr>
                                                <w:t>抹灰、贴面</w:t>
                                              </w:r>
                                            </w:p>
                                          </w:txbxContent>
                                        </wps:txbx>
                                        <wps:bodyPr rot="0" vert="horz" wrap="square" lIns="91440" tIns="45720" rIns="91440" bIns="45720" anchor="t" anchorCtr="0" upright="1">
                                          <a:noAutofit/>
                                        </wps:bodyPr>
                                      </wps:wsp>
                                      <wps:wsp>
                                        <wps:cNvPr id="64" name="直接箭头连接符 64"/>
                                        <wps:cNvCnPr>
                                          <a:cxnSpLocks noChangeShapeType="1"/>
                                        </wps:cNvCnPr>
                                        <wps:spPr bwMode="auto">
                                          <a:xfrm>
                                            <a:off x="2438400" y="235975"/>
                                            <a:ext cx="39624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9" name="矩形 79"/>
                                        <wps:cNvSpPr>
                                          <a:spLocks noChangeArrowheads="1"/>
                                        </wps:cNvSpPr>
                                        <wps:spPr bwMode="auto">
                                          <a:xfrm>
                                            <a:off x="2821858" y="117988"/>
                                            <a:ext cx="1680845" cy="258445"/>
                                          </a:xfrm>
                                          <a:prstGeom prst="rect">
                                            <a:avLst/>
                                          </a:prstGeom>
                                          <a:noFill/>
                                          <a:ln w="6350">
                                            <a:noFill/>
                                            <a:miter lim="800000"/>
                                            <a:headEnd/>
                                            <a:tailEnd/>
                                          </a:ln>
                                        </wps:spPr>
                                        <wps:txbx>
                                          <w:txbxContent>
                                            <w:p w14:paraId="1EAE2201" w14:textId="77777777" w:rsidR="00765F17" w:rsidRDefault="00765F17" w:rsidP="00222398">
                                              <w:r>
                                                <w:rPr>
                                                  <w:rFonts w:hint="eastAsia"/>
                                                </w:rPr>
                                                <w:t>砂浆水、噪声、建筑垃圾</w:t>
                                              </w:r>
                                            </w:p>
                                            <w:p w14:paraId="195B3617" w14:textId="77777777" w:rsidR="00765F17" w:rsidRPr="00C95755" w:rsidRDefault="00765F17" w:rsidP="00222398"/>
                                          </w:txbxContent>
                                        </wps:txbx>
                                        <wps:bodyPr rot="0" vert="horz" wrap="square" lIns="91440" tIns="45720" rIns="91440" bIns="45720" anchor="t" anchorCtr="0" upright="1">
                                          <a:noAutofit/>
                                        </wps:bodyPr>
                                      </wps:wsp>
                                      <wps:wsp>
                                        <wps:cNvPr id="81" name="直接箭头连接符 81"/>
                                        <wps:cNvCnPr>
                                          <a:cxnSpLocks noChangeShapeType="1"/>
                                        </wps:cNvCnPr>
                                        <wps:spPr bwMode="auto">
                                          <a:xfrm>
                                            <a:off x="68826" y="245807"/>
                                            <a:ext cx="130937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0" name="矩形 80"/>
                                        <wps:cNvSpPr>
                                          <a:spLocks noChangeArrowheads="1"/>
                                        </wps:cNvSpPr>
                                        <wps:spPr bwMode="auto">
                                          <a:xfrm>
                                            <a:off x="0" y="0"/>
                                            <a:ext cx="1405255" cy="258445"/>
                                          </a:xfrm>
                                          <a:prstGeom prst="rect">
                                            <a:avLst/>
                                          </a:prstGeom>
                                          <a:noFill/>
                                          <a:ln w="6350">
                                            <a:noFill/>
                                            <a:miter lim="800000"/>
                                            <a:headEnd/>
                                            <a:tailEnd/>
                                          </a:ln>
                                        </wps:spPr>
                                        <wps:txbx>
                                          <w:txbxContent>
                                            <w:p w14:paraId="5B36CCE5" w14:textId="77777777" w:rsidR="00765F17" w:rsidRDefault="00765F17" w:rsidP="00222398">
                                              <w:pPr>
                                                <w:jc w:val="center"/>
                                              </w:pPr>
                                              <w:r>
                                                <w:rPr>
                                                  <w:rFonts w:hint="eastAsia"/>
                                                </w:rPr>
                                                <w:t>建材、涂料</w:t>
                                              </w:r>
                                            </w:p>
                                          </w:txbxContent>
                                        </wps:txbx>
                                        <wps:bodyPr rot="0" vert="horz" wrap="square" lIns="91440" tIns="45720" rIns="91440" bIns="45720" anchor="t" anchorCtr="0" upright="1">
                                          <a:noAutofit/>
                                        </wps:bodyPr>
                                      </wps:wsp>
                                      <wpg:grpSp>
                                        <wpg:cNvPr id="125" name="组合 125"/>
                                        <wpg:cNvGrpSpPr/>
                                        <wpg:grpSpPr>
                                          <a:xfrm>
                                            <a:off x="0" y="530942"/>
                                            <a:ext cx="4502703" cy="897542"/>
                                            <a:chOff x="0" y="0"/>
                                            <a:chExt cx="4502703" cy="897542"/>
                                          </a:xfrm>
                                        </wpg:grpSpPr>
                                        <wps:wsp>
                                          <wps:cNvPr id="85" name="矩形 85"/>
                                          <wps:cNvSpPr>
                                            <a:spLocks noChangeArrowheads="1"/>
                                          </wps:cNvSpPr>
                                          <wps:spPr bwMode="auto">
                                            <a:xfrm>
                                              <a:off x="1396181" y="108155"/>
                                              <a:ext cx="1041400" cy="258445"/>
                                            </a:xfrm>
                                            <a:prstGeom prst="rect">
                                              <a:avLst/>
                                            </a:prstGeom>
                                            <a:solidFill>
                                              <a:srgbClr val="FFFFFF"/>
                                            </a:solidFill>
                                            <a:ln w="6350">
                                              <a:solidFill>
                                                <a:schemeClr val="tx1">
                                                  <a:lumMod val="100000"/>
                                                  <a:lumOff val="0"/>
                                                </a:schemeClr>
                                              </a:solidFill>
                                              <a:miter lim="800000"/>
                                              <a:headEnd/>
                                              <a:tailEnd/>
                                            </a:ln>
                                          </wps:spPr>
                                          <wps:txbx>
                                            <w:txbxContent>
                                              <w:p w14:paraId="605F6467" w14:textId="77777777" w:rsidR="00765F17" w:rsidRDefault="00765F17" w:rsidP="00222398">
                                                <w:pPr>
                                                  <w:jc w:val="center"/>
                                                </w:pPr>
                                                <w:r>
                                                  <w:rPr>
                                                    <w:rFonts w:hint="eastAsia"/>
                                                  </w:rPr>
                                                  <w:t>附属工程</w:t>
                                                </w:r>
                                              </w:p>
                                            </w:txbxContent>
                                          </wps:txbx>
                                          <wps:bodyPr rot="0" vert="horz" wrap="square" lIns="91440" tIns="45720" rIns="91440" bIns="45720" anchor="t" anchorCtr="0" upright="1">
                                            <a:noAutofit/>
                                          </wps:bodyPr>
                                        </wps:wsp>
                                        <wps:wsp>
                                          <wps:cNvPr id="87" name="直接箭头连接符 87"/>
                                          <wps:cNvCnPr>
                                            <a:cxnSpLocks noChangeShapeType="1"/>
                                          </wps:cNvCnPr>
                                          <wps:spPr bwMode="auto">
                                            <a:xfrm>
                                              <a:off x="2438400" y="235975"/>
                                              <a:ext cx="39624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8" name="矩形 88"/>
                                          <wps:cNvSpPr>
                                            <a:spLocks noChangeArrowheads="1"/>
                                          </wps:cNvSpPr>
                                          <wps:spPr bwMode="auto">
                                            <a:xfrm>
                                              <a:off x="2821858" y="108155"/>
                                              <a:ext cx="1680845" cy="258445"/>
                                            </a:xfrm>
                                            <a:prstGeom prst="rect">
                                              <a:avLst/>
                                            </a:prstGeom>
                                            <a:noFill/>
                                            <a:ln w="6350">
                                              <a:noFill/>
                                              <a:miter lim="800000"/>
                                              <a:headEnd/>
                                              <a:tailEnd/>
                                            </a:ln>
                                          </wps:spPr>
                                          <wps:txbx>
                                            <w:txbxContent>
                                              <w:p w14:paraId="469B9CE2" w14:textId="77777777" w:rsidR="00765F17" w:rsidRDefault="00765F17" w:rsidP="00222398">
                                                <w:r>
                                                  <w:rPr>
                                                    <w:rFonts w:hint="eastAsia"/>
                                                  </w:rPr>
                                                  <w:t>砂浆水、噪声、建筑垃圾</w:t>
                                                </w:r>
                                              </w:p>
                                              <w:p w14:paraId="5ADE5F4B" w14:textId="77777777" w:rsidR="00765F17" w:rsidRPr="00C95755" w:rsidRDefault="00765F17" w:rsidP="00222398"/>
                                            </w:txbxContent>
                                          </wps:txbx>
                                          <wps:bodyPr rot="0" vert="horz" wrap="square" lIns="91440" tIns="45720" rIns="91440" bIns="45720" anchor="t" anchorCtr="0" upright="1">
                                            <a:noAutofit/>
                                          </wps:bodyPr>
                                        </wps:wsp>
                                        <wps:wsp>
                                          <wps:cNvPr id="90" name="直接箭头连接符 90"/>
                                          <wps:cNvCnPr>
                                            <a:cxnSpLocks noChangeShapeType="1"/>
                                          </wps:cNvCnPr>
                                          <wps:spPr bwMode="auto">
                                            <a:xfrm>
                                              <a:off x="68826" y="245807"/>
                                              <a:ext cx="130937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9" name="矩形 89"/>
                                          <wps:cNvSpPr>
                                            <a:spLocks noChangeArrowheads="1"/>
                                          </wps:cNvSpPr>
                                          <wps:spPr bwMode="auto">
                                            <a:xfrm>
                                              <a:off x="0" y="0"/>
                                              <a:ext cx="1405255" cy="258445"/>
                                            </a:xfrm>
                                            <a:prstGeom prst="rect">
                                              <a:avLst/>
                                            </a:prstGeom>
                                            <a:noFill/>
                                            <a:ln w="6350">
                                              <a:noFill/>
                                              <a:miter lim="800000"/>
                                              <a:headEnd/>
                                              <a:tailEnd/>
                                            </a:ln>
                                          </wps:spPr>
                                          <wps:txbx>
                                            <w:txbxContent>
                                              <w:p w14:paraId="1FFAAE3E" w14:textId="77777777" w:rsidR="00765F17" w:rsidRDefault="00765F17" w:rsidP="00222398">
                                                <w:pPr>
                                                  <w:jc w:val="center"/>
                                                </w:pPr>
                                                <w:r>
                                                  <w:rPr>
                                                    <w:rFonts w:hint="eastAsia"/>
                                                  </w:rPr>
                                                  <w:t>建材、水</w:t>
                                                </w:r>
                                              </w:p>
                                            </w:txbxContent>
                                          </wps:txbx>
                                          <wps:bodyPr rot="0" vert="horz" wrap="square" lIns="91440" tIns="45720" rIns="91440" bIns="45720" anchor="t" anchorCtr="0" upright="1">
                                            <a:noAutofit/>
                                          </wps:bodyPr>
                                        </wps:wsp>
                                        <wpg:grpSp>
                                          <wpg:cNvPr id="124" name="组合 124"/>
                                          <wpg:cNvGrpSpPr/>
                                          <wpg:grpSpPr>
                                            <a:xfrm>
                                              <a:off x="0" y="521110"/>
                                              <a:ext cx="4502703" cy="376432"/>
                                              <a:chOff x="0" y="0"/>
                                              <a:chExt cx="4502703" cy="376432"/>
                                            </a:xfrm>
                                          </wpg:grpSpPr>
                                          <wps:wsp>
                                            <wps:cNvPr id="92" name="矩形 92"/>
                                            <wps:cNvSpPr>
                                              <a:spLocks noChangeArrowheads="1"/>
                                            </wps:cNvSpPr>
                                            <wps:spPr bwMode="auto">
                                              <a:xfrm>
                                                <a:off x="1396181" y="117987"/>
                                                <a:ext cx="1041400" cy="258445"/>
                                              </a:xfrm>
                                              <a:prstGeom prst="rect">
                                                <a:avLst/>
                                              </a:prstGeom>
                                              <a:solidFill>
                                                <a:srgbClr val="FFFFFF"/>
                                              </a:solidFill>
                                              <a:ln w="6350">
                                                <a:solidFill>
                                                  <a:schemeClr val="tx1">
                                                    <a:lumMod val="100000"/>
                                                    <a:lumOff val="0"/>
                                                  </a:schemeClr>
                                                </a:solidFill>
                                                <a:miter lim="800000"/>
                                                <a:headEnd/>
                                                <a:tailEnd/>
                                              </a:ln>
                                            </wps:spPr>
                                            <wps:txbx>
                                              <w:txbxContent>
                                                <w:p w14:paraId="6EFB4CDF" w14:textId="02F39246" w:rsidR="00765F17" w:rsidRDefault="00765F17" w:rsidP="00222398">
                                                  <w:pPr>
                                                    <w:jc w:val="center"/>
                                                  </w:pPr>
                                                  <w:r>
                                                    <w:rPr>
                                                      <w:rFonts w:hint="eastAsia"/>
                                                    </w:rPr>
                                                    <w:t>油漆施工</w:t>
                                                  </w:r>
                                                </w:p>
                                              </w:txbxContent>
                                            </wps:txbx>
                                            <wps:bodyPr rot="0" vert="horz" wrap="square" lIns="91440" tIns="45720" rIns="91440" bIns="45720" anchor="t" anchorCtr="0" upright="1">
                                              <a:noAutofit/>
                                            </wps:bodyPr>
                                          </wps:wsp>
                                          <wps:wsp>
                                            <wps:cNvPr id="93" name="直接箭头连接符 93"/>
                                            <wps:cNvCnPr>
                                              <a:cxnSpLocks noChangeShapeType="1"/>
                                            </wps:cNvCnPr>
                                            <wps:spPr bwMode="auto">
                                              <a:xfrm>
                                                <a:off x="2438400" y="235974"/>
                                                <a:ext cx="39624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4" name="矩形 94"/>
                                            <wps:cNvSpPr>
                                              <a:spLocks noChangeArrowheads="1"/>
                                            </wps:cNvSpPr>
                                            <wps:spPr bwMode="auto">
                                              <a:xfrm>
                                                <a:off x="2821858" y="117987"/>
                                                <a:ext cx="1680845" cy="258445"/>
                                              </a:xfrm>
                                              <a:prstGeom prst="rect">
                                                <a:avLst/>
                                              </a:prstGeom>
                                              <a:noFill/>
                                              <a:ln w="6350">
                                                <a:noFill/>
                                                <a:miter lim="800000"/>
                                                <a:headEnd/>
                                                <a:tailEnd/>
                                              </a:ln>
                                            </wps:spPr>
                                            <wps:txbx>
                                              <w:txbxContent>
                                                <w:p w14:paraId="39C10ABD" w14:textId="77777777" w:rsidR="00765F17" w:rsidRDefault="00765F17" w:rsidP="00222398">
                                                  <w:r>
                                                    <w:rPr>
                                                      <w:rFonts w:hint="eastAsia"/>
                                                    </w:rPr>
                                                    <w:t>有机废气、垃圾</w:t>
                                                  </w:r>
                                                </w:p>
                                                <w:p w14:paraId="3DC5B493" w14:textId="77777777" w:rsidR="00765F17" w:rsidRPr="00C95755" w:rsidRDefault="00765F17" w:rsidP="00222398"/>
                                              </w:txbxContent>
                                            </wps:txbx>
                                            <wps:bodyPr rot="0" vert="horz" wrap="square" lIns="91440" tIns="45720" rIns="91440" bIns="45720" anchor="t" anchorCtr="0" upright="1">
                                              <a:noAutofit/>
                                            </wps:bodyPr>
                                          </wps:wsp>
                                          <wps:wsp>
                                            <wps:cNvPr id="288" name="直接箭头连接符 288"/>
                                            <wps:cNvCnPr>
                                              <a:cxnSpLocks noChangeShapeType="1"/>
                                            </wps:cNvCnPr>
                                            <wps:spPr bwMode="auto">
                                              <a:xfrm>
                                                <a:off x="68826" y="245806"/>
                                                <a:ext cx="130937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5" name="矩形 95"/>
                                            <wps:cNvSpPr>
                                              <a:spLocks noChangeArrowheads="1"/>
                                            </wps:cNvSpPr>
                                            <wps:spPr bwMode="auto">
                                              <a:xfrm>
                                                <a:off x="0" y="0"/>
                                                <a:ext cx="1405255" cy="258445"/>
                                              </a:xfrm>
                                              <a:prstGeom prst="rect">
                                                <a:avLst/>
                                              </a:prstGeom>
                                              <a:noFill/>
                                              <a:ln w="6350">
                                                <a:noFill/>
                                                <a:miter lim="800000"/>
                                                <a:headEnd/>
                                                <a:tailEnd/>
                                              </a:ln>
                                            </wps:spPr>
                                            <wps:txbx>
                                              <w:txbxContent>
                                                <w:p w14:paraId="64AD42EB" w14:textId="40AB1F6C" w:rsidR="00765F17" w:rsidRDefault="00765F17" w:rsidP="00222398">
                                                  <w:pPr>
                                                    <w:jc w:val="center"/>
                                                  </w:pPr>
                                                  <w:r>
                                                    <w:rPr>
                                                      <w:rFonts w:hint="eastAsia"/>
                                                    </w:rPr>
                                                    <w:t>油漆</w:t>
                                                  </w:r>
                                                </w:p>
                                              </w:txbxContent>
                                            </wps:txbx>
                                            <wps:bodyPr rot="0" vert="horz" wrap="square" lIns="91440" tIns="45720" rIns="91440" bIns="45720" anchor="t" anchorCtr="0" upright="1">
                                              <a:noAutofit/>
                                            </wps:bodyPr>
                                          </wps:wsp>
                                        </wpg:grpSp>
                                      </wpg:grpSp>
                                      <wps:wsp>
                                        <wps:cNvPr id="126" name="直接箭头连接符 126"/>
                                        <wps:cNvCnPr>
                                          <a:cxnSpLocks noChangeShapeType="1"/>
                                        </wps:cNvCnPr>
                                        <wps:spPr bwMode="auto">
                                          <a:xfrm>
                                            <a:off x="1946787" y="373626"/>
                                            <a:ext cx="0" cy="26543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127" name="直接箭头连接符 127"/>
                                      <wps:cNvCnPr>
                                        <a:cxnSpLocks noChangeShapeType="1"/>
                                      </wps:cNvCnPr>
                                      <wps:spPr bwMode="auto">
                                        <a:xfrm>
                                          <a:off x="1936955" y="363793"/>
                                          <a:ext cx="0" cy="26543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wgp>
                        </a:graphicData>
                      </a:graphic>
                    </wp:anchor>
                  </w:drawing>
                </mc:Choice>
                <mc:Fallback>
                  <w:pict>
                    <v:group id="组合 485" o:spid="_x0000_s1084" style="position:absolute;left:0;text-align:left;margin-left:44.4pt;margin-top:10.1pt;width:354.55pt;height:319.2pt;z-index:252147712" coordsize="45027,4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">
                      <v:shapetype id="_x0000_t32" coordsize="21600,21600" o:spt="32" o:oned="t" path="m,l21600,21600e" filled="f">
                        <v:path arrowok="t" fillok="f" o:connecttype="none"/>
                        <o:lock v:ext="edit" shapetype="t"/>
                      </v:shapetype>
                      <v:shape id="直接箭头连接符 472" o:spid="_x0000_s1085" type="#_x0000_t32" style="position:absolute;left:884;top:2458;width:130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HXaMUAAADcAAAADwAAAGRycy9kb3ducmV2LnhtbESP0WoCMRRE3wv+Q7iCL6UmWtF2NYos&#10;FqRQqGs/4LK5bhY3N8sm6vr3plDo4zAzZ5jVpneNuFIXas8aJmMFgrj0puZKw8/x4+UNRIjIBhvP&#10;pOFOATbrwdMKM+NvfKBrESuRIBwy1GBjbDMpQ2nJYRj7ljh5J985jEl2lTQd3hLcNXKq1Fw6rDkt&#10;WGwpt1Sei4vTkB/P1fup2OVfn99qN1soru3zq9ajYb9dgojUx//wX3tvNMwWU/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HXaMUAAADcAAAADwAAAAAAAAAA&#10;AAAAAAChAgAAZHJzL2Rvd25yZXYueG1sUEsFBgAAAAAEAAQA+QAAAJMDAAAAAA==&#10;" strokecolor="black [3213]" strokeweight=".5pt">
                        <v:stroke endarrow="block"/>
                      </v:shape>
                      <v:rect id="矩形 244" o:spid="_x0000_s1086" style="position:absolute;left:13863;top:1081;width:1031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k+sUA&#10;AADcAAAADwAAAGRycy9kb3ducmV2LnhtbESPT4vCMBTE7wt+h/AEb2uqFFmrUUQR9bKsfxC8PZpn&#10;W21eahO1fvvNwoLHYWZ+w4ynjSnFg2pXWFbQ60YgiFOrC84UHPbLzy8QziNrLC2Tghc5mE5aH2NM&#10;tH3ylh47n4kAYZeggtz7KpHSpTkZdF1bEQfvbGuDPsg6k7rGZ4CbUvajaCANFhwWcqxonlN63d2N&#10;glU8vF2p/HaXy0baexSfFj/HjVKddjMbgfDU+Hf4v73WCvpxDH9nwhG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mT6xQAAANwAAAAPAAAAAAAAAAAAAAAAAJgCAABkcnMv&#10;ZG93bnJldi54bWxQSwUGAAAAAAQABAD1AAAAigMAAAAA&#10;" strokecolor="black [3213]" strokeweight=".5pt">
                        <v:textbox>
                          <w:txbxContent>
                            <w:p w14:paraId="5F22DA34" w14:textId="77777777" w:rsidR="00491A37" w:rsidRDefault="00491A37" w:rsidP="00222398">
                              <w:pPr>
                                <w:jc w:val="center"/>
                              </w:pPr>
                              <w:r>
                                <w:rPr>
                                  <w:rFonts w:hint="eastAsia"/>
                                </w:rPr>
                                <w:t>填土、夯实</w:t>
                              </w:r>
                            </w:p>
                          </w:txbxContent>
                        </v:textbox>
                      </v:rect>
                      <v:shape id="直接箭头连接符 245" o:spid="_x0000_s1087" type="#_x0000_t32" style="position:absolute;left:24384;top:2556;width:3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9HWcYAAADcAAAADwAAAGRycy9kb3ducmV2LnhtbESP3WoCMRSE7wt9h3AK3pSa+NMfV6PI&#10;olAEoV37AIfNcbO4OVk2Ude3N4VCL4eZ+YZZrHrXiAt1ofasYTRUIIhLb2quNPwcti8fIEJENth4&#10;Jg03CrBaPj4sMDP+yt90KWIlEoRDhhpsjG0mZSgtOQxD3xIn7+g7hzHJrpKmw2uCu0aOlXqTDmtO&#10;CxZbyi2Vp+LsNOSHUzU7Fpt8v/tSm+m74to+T7QePPXrOYhIffwP/7U/jYbx9BV+z6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vR1nGAAAA3AAAAA8AAAAAAAAA&#10;AAAAAAAAoQIAAGRycy9kb3ducmV2LnhtbFBLBQYAAAAABAAEAPkAAACUAwAAAAA=&#10;" strokecolor="black [3213]" strokeweight=".5pt">
                        <v:stroke endarrow="block"/>
                      </v:shape>
                      <v:shape id="直接箭头连接符 248" o:spid="_x0000_s1088" type="#_x0000_t32" style="position:absolute;left:19369;top:3637;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7ox8IAAADcAAAADwAAAGRycy9kb3ducmV2LnhtbERP3WrCMBS+F/YO4Qy8kZnoZHOdUaQo&#10;yEBw1Qc4NMem2JyUJmp9++VC2OXH979Y9a4RN+pC7VnDZKxAEJfe1FxpOB23b3MQISIbbDyThgcF&#10;WC1fBgvMjL/zL92KWIkUwiFDDTbGNpMylJYchrFviRN39p3DmGBXSdPhPYW7Rk6V+pAOa04NFlvK&#10;LZWX4uo05MdL9XUuNvn+56A2s0/FtR29az187dffICL18V/8dO+Mhuks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7ox8IAAADcAAAADwAAAAAAAAAAAAAA&#10;AAChAgAAZHJzL2Rvd25yZXYueG1sUEsFBgAAAAAEAAQA+QAAAJADAAAAAA==&#10;" strokecolor="black [3213]" strokeweight=".5pt">
                        <v:stroke endarrow="block"/>
                      </v:shape>
                      <v:rect id="矩形 253" o:spid="_x0000_s1089" style="position:absolute;left:98;width:1405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Y8gA&#10;AADcAAAADwAAAGRycy9kb3ducmV2LnhtbESPQWvCQBSE7wX/w/KEXopuqlgldZVSWiotPTR68faa&#10;fSbR7Nuwu02iv94tFHocZuYbZrnuTS1acr6yrOB+nIAgzq2uuFCw276OFiB8QNZYWyYFZ/KwXg1u&#10;lphq2/EXtVkoRISwT1FBGUKTSunzkgz6sW2Io3ewzmCI0hVSO+wi3NRykiQP0mDFcaHEhp5Lyk/Z&#10;j1EwPc67XTt7udBd9m0O7/uPt+2nU+p22D89ggjUh//wX3ujFUxmU/g9E4+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5RjyAAAANwAAAAPAAAAAAAAAAAAAAAAAJgCAABk&#10;cnMvZG93bnJldi54bWxQSwUGAAAAAAQABAD1AAAAjQMAAAAA&#10;" filled="f" stroked="f" strokeweight=".5pt">
                        <v:textbox>
                          <w:txbxContent>
                            <w:p w14:paraId="5719DFCB" w14:textId="77777777" w:rsidR="00491A37" w:rsidRDefault="00491A37" w:rsidP="00222398">
                              <w:pPr>
                                <w:jc w:val="center"/>
                              </w:pPr>
                              <w:r>
                                <w:rPr>
                                  <w:rFonts w:hint="eastAsia"/>
                                </w:rPr>
                                <w:t>地基土、建筑垃圾</w:t>
                              </w:r>
                            </w:p>
                          </w:txbxContent>
                        </v:textbox>
                      </v:rect>
                      <v:rect id="矩形 41" o:spid="_x0000_s1090" style="position:absolute;left:27923;top:1278;width:914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m8cA&#10;AADbAAAADwAAAGRycy9kb3ducmV2LnhtbESPT2vCQBTE7wW/w/IEL6VurP1HdJVSLIqlh0Yvvb1m&#10;n0ls9m3Y3SbRT+8WCj0OM/MbZr7sTS1acr6yrGAyTkAQ51ZXXCjY715vnkD4gKyxtkwKTuRhuRhc&#10;zTHVtuMParNQiAhhn6KCMoQmldLnJRn0Y9sQR+9gncEQpSukdthFuKnlbZI8SIMVx4USG3opKf/O&#10;foyC6fGx27f3qzNdZ1/msP18W+/enVKjYf88AxGoD//hv/ZGK7ibwO+X+AP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rpvHAAAA2wAAAA8AAAAAAAAAAAAAAAAAmAIAAGRy&#10;cy9kb3ducmV2LnhtbFBLBQYAAAAABAAEAPUAAACMAwAAAAA=&#10;" filled="f" stroked="f" strokeweight=".5pt">
                        <v:textbox>
                          <w:txbxContent>
                            <w:p w14:paraId="48734178" w14:textId="77777777" w:rsidR="00491A37" w:rsidRDefault="00491A37" w:rsidP="00222398">
                              <w:pPr>
                                <w:jc w:val="center"/>
                              </w:pPr>
                              <w:r>
                                <w:rPr>
                                  <w:rFonts w:hint="eastAsia"/>
                                </w:rPr>
                                <w:t>噪声、粉尘</w:t>
                              </w:r>
                            </w:p>
                          </w:txbxContent>
                        </v:textbox>
                      </v:rect>
                      <v:group id="组合 484" o:spid="_x0000_s1091" style="position:absolute;top:5112;width:45027;height:35424" coordsize="45027,3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矩形 44" o:spid="_x0000_s1092" style="position:absolute;left:13863;top:1179;width:10414;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bSMQA&#10;AADbAAAADwAAAGRycy9kb3ducmV2LnhtbESPT4vCMBTE7wt+h/AEb2uqFFmrUUQR9bKsfxC8PZpn&#10;W21eahO1fvvNwoLHYWZ+w4ynjSnFg2pXWFbQ60YgiFOrC84UHPbLzy8QziNrLC2Tghc5mE5aH2NM&#10;tH3ylh47n4kAYZeggtz7KpHSpTkZdF1bEQfvbGuDPsg6k7rGZ4CbUvajaCANFhwWcqxonlN63d2N&#10;glU8vF2p/HaXy0baexSfFj/HjVKddjMbgfDU+Hf4v73WCuIY/r6EH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G0jEAAAA2wAAAA8AAAAAAAAAAAAAAAAAmAIAAGRycy9k&#10;b3ducmV2LnhtbFBLBQYAAAAABAAEAPUAAACJAwAAAAA=&#10;" strokecolor="black [3213]" strokeweight=".5pt">
                          <v:textbox>
                            <w:txbxContent>
                              <w:p w14:paraId="16AB65F6" w14:textId="77777777" w:rsidR="00491A37" w:rsidRDefault="00491A37" w:rsidP="00222398">
                                <w:pPr>
                                  <w:jc w:val="center"/>
                                </w:pPr>
                                <w:r w:rsidRPr="00141E39">
                                  <w:rPr>
                                    <w:rFonts w:hint="eastAsia"/>
                                  </w:rPr>
                                  <w:t>现浇钢</w:t>
                                </w:r>
                                <w:proofErr w:type="gramStart"/>
                                <w:r w:rsidRPr="00141E39">
                                  <w:rPr>
                                    <w:rFonts w:hint="eastAsia"/>
                                  </w:rPr>
                                  <w:t>砼</w:t>
                                </w:r>
                                <w:proofErr w:type="gramEnd"/>
                                <w:r w:rsidRPr="00141E39">
                                  <w:rPr>
                                    <w:rFonts w:hint="eastAsia"/>
                                  </w:rPr>
                                  <w:t>柱梁</w:t>
                                </w:r>
                              </w:p>
                            </w:txbxContent>
                          </v:textbox>
                        </v:rect>
                        <v:shape id="直接箭头连接符 45" o:spid="_x0000_s1093" type="#_x0000_t32" style="position:absolute;left:24285;top:2359;width:3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pjcUAAADbAAAADwAAAGRycy9kb3ducmV2LnhtbESP0WoCMRRE3wv+Q7iCL6KJrbW6GqUs&#10;FopQaNd+wGVz3SxubpZN1O3fNwWhj8PMnGE2u9414kpdqD1rmE0VCOLSm5orDd/Ht8kSRIjIBhvP&#10;pOGHAuy2g4cNZsbf+IuuRaxEgnDIUIONsc2kDKUlh2HqW+LknXznMCbZVdJ0eEtw18hHpRbSYc1p&#10;wWJLuaXyXFychvx4rlanYp9/HD7Vfv6iuLbjJ61Hw/51DSJSH//D9/a70TB/hr8v6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NpjcUAAADbAAAADwAAAAAAAAAA&#10;AAAAAAChAgAAZHJzL2Rvd25yZXYueG1sUEsFBgAAAAAEAAQA+QAAAJMDAAAAAA==&#10;" strokecolor="black [3213]" strokeweight=".5pt">
                          <v:stroke endarrow="block"/>
                        </v:shape>
                        <v:rect id="矩形 46" o:spid="_x0000_s1094" style="position:absolute;left:28218;top:1179;width:1680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278cA&#10;AADbAAAADwAAAGRycy9kb3ducmV2LnhtbESPQU/CQBSE7yb8h80j4WJkqyiaykKMwUAwHixcvD27&#10;j7bQfdvsrm3h17MmJh4nM/NNZrboTS1acr6yrOB2nIAgzq2uuFCw277dPIHwAVljbZkUnMjDYj64&#10;mmGqbcef1GahEBHCPkUFZQhNKqXPSzLox7Yhjt7eOoMhSldI7bCLcFPLuySZSoMVx4USG3otKT9m&#10;P0bB5PDY7dqH5Zmus2+z33y9r7YfTqnRsH95BhGoD//hv/ZaK7ifwu+X+AP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WNu/HAAAA2wAAAA8AAAAAAAAAAAAAAAAAmAIAAGRy&#10;cy9kb3ducmV2LnhtbFBLBQYAAAAABAAEAPUAAACMAwAAAAA=&#10;" filled="f" stroked="f" strokeweight=".5pt">
                          <v:textbox>
                            <w:txbxContent>
                              <w:p w14:paraId="08A36DCA" w14:textId="77777777" w:rsidR="00491A37" w:rsidRDefault="00491A37" w:rsidP="00222398">
                                <w:r>
                                  <w:rPr>
                                    <w:rFonts w:hint="eastAsia"/>
                                  </w:rPr>
                                  <w:t>砂浆水、噪声、建筑垃圾</w:t>
                                </w:r>
                              </w:p>
                            </w:txbxContent>
                          </v:textbox>
                        </v:rect>
                        <v:shape id="直接箭头连接符 57" o:spid="_x0000_s1095" type="#_x0000_t32" style="position:absolute;left:688;top:2458;width:130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EvMUAAADbAAAADwAAAGRycy9kb3ducmV2LnhtbESP0WoCMRRE3wv9h3ALvkhN1La2W6PI&#10;olCEQrv2Ay6b62Zxc7Nsoq5/bwShj8PMnGHmy9414kRdqD1rGI8UCOLSm5orDX+7zfM7iBCRDTae&#10;ScOFAiwXjw9zzIw/8y+diliJBOGQoQYbY5tJGUpLDsPIt8TJ2/vOYUyyq6Tp8JzgrpETpd6kw5rT&#10;gsWWckvloTg6DfnuUH3si3X+vf1R65eZ4toOp1oPnvrVJ4hIffwP39tfRsPrDG5f0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TEvMUAAADbAAAADwAAAAAAAAAA&#10;AAAAAAChAgAAZHJzL2Rvd25yZXYueG1sUEsFBgAAAAAEAAQA+QAAAJMDAAAAAA==&#10;" strokecolor="black [3213]" strokeweight=".5pt">
                          <v:stroke endarrow="block"/>
                        </v:shape>
                        <v:rect id="矩形 62" o:spid="_x0000_s1096" style="position:absolute;width:1405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sjMcA&#10;AADbAAAADwAAAGRycy9kb3ducmV2LnhtbESPQWvCQBSE7wX/w/IKXkrdaKktqasUsVQqHhq99Paa&#10;fSax2bdhd5tEf71bEHocZuYbZrboTS1acr6yrGA8SkAQ51ZXXCjY797un0H4gKyxtkwKTuRhMR/c&#10;zDDVtuNParNQiAhhn6KCMoQmldLnJRn0I9sQR+9gncEQpSukdthFuKnlJEmm0mDFcaHEhpYl5T/Z&#10;r1HwcHzq9u3j6kx32bc5fHxt3ndbp9Twtn99ARGoD//ha3utFUwn8Pcl/gA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YbIzHAAAA2wAAAA8AAAAAAAAAAAAAAAAAmAIAAGRy&#10;cy9kb3ducmV2LnhtbFBLBQYAAAAABAAEAPUAAACMAwAAAAA=&#10;" filled="f" stroked="f" strokeweight=".5pt">
                          <v:textbox>
                            <w:txbxContent>
                              <w:p w14:paraId="00B7A605" w14:textId="77777777" w:rsidR="00491A37" w:rsidRDefault="00491A37" w:rsidP="00222398">
                                <w:pPr>
                                  <w:jc w:val="center"/>
                                </w:pPr>
                                <w:r>
                                  <w:rPr>
                                    <w:rFonts w:hint="eastAsia"/>
                                  </w:rPr>
                                  <w:t>建材、水</w:t>
                                </w:r>
                              </w:p>
                            </w:txbxContent>
                          </v:textbox>
                        </v:rect>
                        <v:group id="组合 483" o:spid="_x0000_s1097" style="position:absolute;top:3736;width:45027;height:31688" coordsize="45027,3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直接箭头连接符 256" o:spid="_x0000_s1098" type="#_x0000_t32" style="position:absolute;left:19369;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P88UAAADcAAAADwAAAGRycy9kb3ducmV2LnhtbESP0WoCMRRE3wv+Q7hCX0pNtNXqapSy&#10;WCiCYNd+wGVz3SxubpZNquvfm0Khj8PMnGFWm9414kJdqD1rGI8UCOLSm5orDd/Hj+c5iBCRDTae&#10;ScONAmzWg4cVZsZf+YsuRaxEgnDIUIONsc2kDKUlh2HkW+LknXznMCbZVdJ0eE1w18iJUjPpsOa0&#10;YLGl3FJ5Ln6chvx4rhanYpvvdwe1fX1TXNunF60fh/37EkSkPv6H/9qfRsNkOoPfM+k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RP88UAAADcAAAADwAAAAAAAAAA&#10;AAAAAAChAgAAZHJzL2Rvd25yZXYueG1sUEsFBgAAAAAEAAQA+QAAAJMDAAAAAA==&#10;" strokecolor="black [3213]" strokeweight=".5pt">
                            <v:stroke endarrow="block"/>
                          </v:shape>
                          <v:rect id="矩形 257" o:spid="_x0000_s1099" style="position:absolute;left:13961;top:2654;width:10414;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sUMYA&#10;AADcAAAADwAAAGRycy9kb3ducmV2LnhtbESPQWvCQBSE74L/YXlCb7pRbK3RVcRSrJfSpkXw9sg+&#10;k2j2bZpdk/Tfu4WCx2FmvmGW686UoqHaFZYVjEcRCOLU6oIzBd9fr8NnEM4jaywtk4JfcrBe9XtL&#10;jLVt+ZOaxGciQNjFqCD3voqldGlOBt3IVsTBO9naoA+yzqSusQ1wU8pJFD1JgwWHhRwr2uaUXpKr&#10;UbCbzn8uVL6783kv7TWaHl8+DnulHgbdZgHCU+fv4f/2m1YweZzB3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1sUMYAAADcAAAADwAAAAAAAAAAAAAAAACYAgAAZHJz&#10;L2Rvd25yZXYueG1sUEsFBgAAAAAEAAQA9QAAAIsDAAAAAA==&#10;" strokecolor="black [3213]" strokeweight=".5pt">
                            <v:textbox>
                              <w:txbxContent>
                                <w:p w14:paraId="2068B3CF" w14:textId="77777777" w:rsidR="00491A37" w:rsidRDefault="00491A37" w:rsidP="00222398">
                                  <w:pPr>
                                    <w:jc w:val="center"/>
                                  </w:pPr>
                                  <w:r>
                                    <w:rPr>
                                      <w:rFonts w:hint="eastAsia"/>
                                    </w:rPr>
                                    <w:t>砖墙砌筑</w:t>
                                  </w:r>
                                </w:p>
                              </w:txbxContent>
                            </v:textbox>
                          </v:rect>
                          <v:shape id="直接箭头连接符 258" o:spid="_x0000_s1100" type="#_x0000_t32" style="position:absolute;left:24384;top:3932;width:3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GsIAAADcAAAADwAAAGRycy9kb3ducmV2LnhtbERP3WrCMBS+H/gO4QjeDE3UOWc1ihQH&#10;YzBwdQ9waI5NsTkpTdT69svFYJcf3/9m17tG3KgLtWcN04kCQVx6U3Ol4ef0Pn4DESKywcYzaXhQ&#10;gN128LTBzPg7f9OtiJVIIRwy1GBjbDMpQ2nJYZj4ljhxZ985jAl2lTQd3lO4a+RMqVfpsObUYLGl&#10;3FJ5Ka5OQ366VKtzcci/Po/q8LJUXNvnudajYb9fg4jUx3/xn/vDaJgt0tp0Jh0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d+GsIAAADcAAAADwAAAAAAAAAAAAAA&#10;AAChAgAAZHJzL2Rvd25yZXYueG1sUEsFBgAAAAAEAAQA+QAAAJADAAAAAA==&#10;" strokecolor="black [3213]" strokeweight=".5pt">
                            <v:stroke endarrow="block"/>
                          </v:shape>
                          <v:rect id="矩形 259" o:spid="_x0000_s1101" style="position:absolute;left:28218;top:2654;width:1680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jicgA&#10;AADcAAAADwAAAGRycy9kb3ducmV2LnhtbESPQU/CQBSE7yb+h80z8WJkCwTUykKI0UA0HCxcvD27&#10;j7bQfdvsrm3x17MkJh4nM/NNZrboTS1acr6yrGA4SEAQ51ZXXCjYbd/uH0H4gKyxtkwKTuRhMb++&#10;mmGqbcef1GahEBHCPkUFZQhNKqXPSzLoB7Yhjt7eOoMhSldI7bCLcFPLUZJMpcGK40KJDb2UlB+z&#10;H6NgfHjodu3k9Zfusm+zf//6WG03Tqnbm375DCJQH/7Df+21VjCaPMHlTDwCcn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R6OJyAAAANwAAAAPAAAAAAAAAAAAAAAAAJgCAABk&#10;cnMvZG93bnJldi54bWxQSwUGAAAAAAQABAD1AAAAjQMAAAAA&#10;" filled="f" stroked="f" strokeweight=".5pt">
                            <v:textbox>
                              <w:txbxContent>
                                <w:p w14:paraId="6BC6C332" w14:textId="77777777" w:rsidR="00491A37" w:rsidRDefault="00491A37" w:rsidP="00222398">
                                  <w:r>
                                    <w:rPr>
                                      <w:rFonts w:hint="eastAsia"/>
                                    </w:rPr>
                                    <w:t>砂浆水、噪声、建筑垃圾</w:t>
                                  </w:r>
                                </w:p>
                              </w:txbxContent>
                            </v:textbox>
                          </v:rect>
                          <v:shape id="直接箭头连接符 260" o:spid="_x0000_s1102" type="#_x0000_t32" style="position:absolute;left:688;top:4031;width:130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24ocIAAADcAAAADwAAAGRycy9kb3ducmV2LnhtbERP3WrCMBS+H+wdwhl4MzSZDrd1RpGi&#10;IAPBVR/g0BybYnNSmqj17c2F4OXH9z9b9K4RF+pC7VnDx0iBIC69qbnScNivh98gQkQ22HgmDTcK&#10;sJi/vswwM/7K/3QpYiVSCIcMNdgY20zKUFpyGEa+JU7c0XcOY4JdJU2H1xTuGjlWaiod1pwaLLaU&#10;WypPxdlpyPen6udYrPLt306tPr8U1/Z9ovXgrV/+gojUx6f44d4YDeNpmp/OpCM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24ocIAAADcAAAADwAAAAAAAAAAAAAA&#10;AAChAgAAZHJzL2Rvd25yZXYueG1sUEsFBgAAAAAEAAQA+QAAAJADAAAAAA==&#10;" strokecolor="black [3213]" strokeweight=".5pt">
                            <v:stroke endarrow="block"/>
                          </v:shape>
                          <v:rect id="矩形 261" o:spid="_x0000_s1103" style="position:absolute;top:1573;width:1405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lMsgA&#10;AADcAAAADwAAAGRycy9kb3ducmV2LnhtbESPQWvCQBSE74L/YXlCL6VutNSW1FVEKpWWHhq99Paa&#10;fSbR7NuwuyZpf71bKHgcZuYbZr7sTS1acr6yrGAyTkAQ51ZXXCjY7zZ3TyB8QNZYWyYFP+RhuRgO&#10;5phq2/EntVkoRISwT1FBGUKTSunzkgz6sW2Io3ewzmCI0hVSO+wi3NRymiQzabDiuFBiQ+uS8lN2&#10;Ngruj4/dvn14+aXb7Nsc3r7eX3cfTqmbUb96BhGoD9fwf3urFUxnE/g7E4+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WUyyAAAANwAAAAPAAAAAAAAAAAAAAAAAJgCAABk&#10;cnMvZG93bnJldi54bWxQSwUGAAAAAAQABAD1AAAAjQMAAAAA&#10;" filled="f" stroked="f" strokeweight=".5pt">
                            <v:textbox>
                              <w:txbxContent>
                                <w:p w14:paraId="433B46F1" w14:textId="77777777" w:rsidR="00491A37" w:rsidRDefault="00491A37" w:rsidP="00222398">
                                  <w:pPr>
                                    <w:jc w:val="center"/>
                                  </w:pPr>
                                  <w:r>
                                    <w:rPr>
                                      <w:rFonts w:hint="eastAsia"/>
                                    </w:rPr>
                                    <w:t>砖、建材、水</w:t>
                                  </w:r>
                                </w:p>
                              </w:txbxContent>
                            </v:textbox>
                          </v:rect>
                          <v:shape id="直接箭头连接符 267" o:spid="_x0000_s1104" type="#_x0000_t32" style="position:absolute;left:19369;top:5407;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1cUAAADcAAAADwAAAGRycy9kb3ducmV2LnhtbESPUWvCMBSF3wf7D+EO9jJmohtVq1Gk&#10;KAxhsFV/wKW5NsXmpjSZ1n+/DIQ9Hs453+Es14NrxYX60HjWMB4pEMSVNw3XGo6H3esMRIjIBlvP&#10;pOFGAdarx4cl5sZf+ZsuZaxFgnDIUYONsculDJUlh2HkO+LknXzvMCbZ19L0eE1w18qJUpl02HBa&#10;sNhRYak6lz9OQ3E41/NTuS0+919q+z5V3NiXN62fn4bNAkSkIf6H7+0Po2GST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g1cUAAADcAAAADwAAAAAAAAAA&#10;AAAAAAChAgAAZHJzL2Rvd25yZXYueG1sUEsFBgAAAAAEAAQA+QAAAJMDAAAAAA==&#10;" strokecolor="black [3213]" strokeweight=".5pt">
                            <v:stroke endarrow="block"/>
                          </v:shape>
                          <v:group id="组合 482" o:spid="_x0000_s1105" style="position:absolute;top:6882;width:45027;height:24805" coordsize="45027,24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rect id="矩形 262" o:spid="_x0000_s1106" style="position:absolute;left:13961;top:1179;width:10414;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dcUA&#10;AADcAAAADwAAAGRycy9kb3ducmV2LnhtbESPT2vCQBTE74LfYXlCb7ppkNCmrlKUUr2I2lLo7ZF9&#10;zd99m2bXGL+9KxR6HGbmN8xiNZhG9NS50rKCx1kEgjizuuRcwefH2/QJhPPIGhvLpOBKDlbL8WiB&#10;qbYXPlJ/8rkIEHYpKii8b1MpXVaQQTezLXHwfmxn0AfZ5VJ3eAlw08g4ihJpsOSwUGBL64Ky+nQ2&#10;Ct7nz781NXtXVTtpz9H8e3P42in1MBleX0B4Gvx/+K+91QriJ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gV1xQAAANwAAAAPAAAAAAAAAAAAAAAAAJgCAABkcnMv&#10;ZG93bnJldi54bWxQSwUGAAAAAAQABAD1AAAAigMAAAAA&#10;" strokecolor="black [3213]" strokeweight=".5pt">
                              <v:textbox>
                                <w:txbxContent>
                                  <w:p w14:paraId="541D71AD" w14:textId="77777777" w:rsidR="00491A37" w:rsidRDefault="00491A37" w:rsidP="00222398">
                                    <w:pPr>
                                      <w:jc w:val="center"/>
                                    </w:pPr>
                                    <w:r>
                                      <w:rPr>
                                        <w:rFonts w:hint="eastAsia"/>
                                      </w:rPr>
                                      <w:t>门窗制作</w:t>
                                    </w:r>
                                  </w:p>
                                </w:txbxContent>
                              </v:textbox>
                            </v:rect>
                            <v:shape id="直接箭头连接符 263" o:spid="_x0000_s1107" type="#_x0000_t32" style="position:absolute;left:24384;top:2359;width:3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m1sUAAADcAAAADwAAAGRycy9kb3ducmV2LnhtbESP0WoCMRRE3wv+Q7hCX4omarG6GqUs&#10;FqQg2NUPuGyum8XNzbJJdfv3jVDo4zAzZ5j1tneNuFEXas8aJmMFgrj0puZKw/n0MVqACBHZYOOZ&#10;NPxQgO1m8LTGzPg7f9GtiJVIEA4ZarAxtpmUobTkMIx9S5y8i+8cxiS7SpoO7wnuGjlVai4d1pwW&#10;LLaUWyqvxbfTkJ+u1fJS7PLD51HtXt8U1/ZlpvXzsH9fgYjUx//wX3tvNEznM3ic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8m1sUAAADcAAAADwAAAAAAAAAA&#10;AAAAAAChAgAAZHJzL2Rvd25yZXYueG1sUEsFBgAAAAAEAAQA+QAAAJMDAAAAAA==&#10;" strokecolor="black [3213]" strokeweight=".5pt">
                              <v:stroke endarrow="block"/>
                            </v:shape>
                            <v:rect id="矩形 264" o:spid="_x0000_s1108" style="position:absolute;left:28218;top:1179;width:1680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GqsgA&#10;AADcAAAADwAAAGRycy9kb3ducmV2LnhtbESPQU/CQBSE7yb+h80z4WJkKwiaykKMgUA0HCxcvD27&#10;j7bafdvsLm3h17MmJh4nM/NNZrboTS1acr6yrOB+mIAgzq2uuFCw363unkD4gKyxtkwKTuRhMb++&#10;mmGqbccf1GahEBHCPkUFZQhNKqXPSzLoh7Yhjt7BOoMhSldI7bCLcFPLUZJMpcGK40KJDb2WlP9k&#10;R6Ng/P3Y7dvJ8ky32Zc5vH2+r3dbp9Tgpn95BhGoD//hv/ZGKxhNH+D3TDw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saqyAAAANwAAAAPAAAAAAAAAAAAAAAAAJgCAABk&#10;cnMvZG93bnJldi54bWxQSwUGAAAAAAQABAD1AAAAjQMAAAAA&#10;" filled="f" stroked="f" strokeweight=".5pt">
                              <v:textbox>
                                <w:txbxContent>
                                  <w:p w14:paraId="089EE9CB" w14:textId="77777777" w:rsidR="00491A37" w:rsidRDefault="00491A37" w:rsidP="00222398">
                                    <w:r>
                                      <w:rPr>
                                        <w:rFonts w:hint="eastAsia"/>
                                      </w:rPr>
                                      <w:t>废木材、废塑钢、噪声</w:t>
                                    </w:r>
                                  </w:p>
                                </w:txbxContent>
                              </v:textbox>
                            </v:rect>
                            <v:shape id="直接箭头连接符 265" o:spid="_x0000_s1109" type="#_x0000_t32" style="position:absolute;left:688;top:2458;width:130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bOcUAAADcAAAADwAAAGRycy9kb3ducmV2LnhtbESP0WoCMRRE3wv+Q7hCX0pNtNXqapSy&#10;WCiCYNd+wGVz3SxubpZNquvfm0Khj8PMnGFWm9414kJdqD1rGI8UCOLSm5orDd/Hj+c5iBCRDTae&#10;ScONAmzWg4cVZsZf+YsuRaxEgnDIUIONsc2kDKUlh2HkW+LknXznMCbZVdJ0eE1w18iJUjPpsOa0&#10;YLGl3FJ5Ln6chvx4rhanYpvvdwe1fX1TXNunF60fh/37EkSkPv6H/9qfRsNkNoXfM+k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obOcUAAADcAAAADwAAAAAAAAAA&#10;AAAAAAChAgAAZHJzL2Rvd25yZXYueG1sUEsFBgAAAAAEAAQA+QAAAJMDAAAAAA==&#10;" strokecolor="black [3213]" strokeweight=".5pt">
                              <v:stroke endarrow="block"/>
                            </v:shape>
                            <v:rect id="矩形 266" o:spid="_x0000_s1110" style="position:absolute;width:1405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9RsgA&#10;AADcAAAADwAAAGRycy9kb3ducmV2LnhtbESPQUvDQBSE74L/YXmCF2k3VkxL7LaIKBaLh6a99Paa&#10;fU2i2bdhd03S/vquIHgcZuYbZr4cTCM6cr62rOB+nIAgLqyuuVSw276NZiB8QNbYWCYFJ/KwXFxf&#10;zTHTtucNdXkoRYSwz1BBFUKbSemLigz6sW2Jo3e0zmCI0pVSO+wj3DRykiSpNFhzXKiwpZeKiu/8&#10;xyh4+Jr2u+7x9Ux3+cEcP/br9+2nU+r2Znh+AhFoCP/hv/ZKK5ikKfyeiU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P1GyAAAANwAAAAPAAAAAAAAAAAAAAAAAJgCAABk&#10;cnMvZG93bnJldi54bWxQSwUGAAAAAAQABAD1AAAAjQMAAAAA&#10;" filled="f" stroked="f" strokeweight=".5pt">
                              <v:textbox>
                                <w:txbxContent>
                                  <w:p w14:paraId="537BD275" w14:textId="77777777" w:rsidR="00491A37" w:rsidRDefault="00491A37" w:rsidP="00222398">
                                    <w:pPr>
                                      <w:jc w:val="center"/>
                                    </w:pPr>
                                    <w:r>
                                      <w:rPr>
                                        <w:rFonts w:hint="eastAsia"/>
                                      </w:rPr>
                                      <w:t>木材、型材</w:t>
                                    </w:r>
                                  </w:p>
                                </w:txbxContent>
                              </v:textbox>
                            </v:rect>
                            <v:shape id="直接箭头连接符 82" o:spid="_x0000_s1111" type="#_x0000_t32" style="position:absolute;left:19369;top:3834;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LY8QAAADbAAAADwAAAGRycy9kb3ducmV2LnhtbESP0WoCMRRE3wv+Q7iCL6Um2qJ2axRZ&#10;FEpB0LUfcNlcN4ubm2UTdf37plDo4zAzZ5jluneNuFEXas8aJmMFgrj0puZKw/dp97IAESKywcYz&#10;aXhQgPVq8LTEzPg7H+lWxEokCIcMNdgY20zKUFpyGMa+JU7e2XcOY5JdJU2H9wR3jZwqNZMOa04L&#10;FlvKLZWX4uo05KdL9X4utvn+66C2b3PFtX1+1Xo07DcfICL18T/81/40GhZT+P2Sf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0tjxAAAANsAAAAPAAAAAAAAAAAA&#10;AAAAAKECAABkcnMvZG93bnJldi54bWxQSwUGAAAAAAQABAD5AAAAkgMAAAAA&#10;" strokecolor="black [3213]" strokeweight=".5pt">
                              <v:stroke endarrow="block"/>
                            </v:shape>
                            <v:group id="组合 481" o:spid="_x0000_s1112" style="position:absolute;top:5309;width:45027;height:19496" coordsize="45027,1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矩形 268" o:spid="_x0000_s1113" style="position:absolute;left:13961;top:1081;width:10414;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yn8MA&#10;AADcAAAADwAAAGRycy9kb3ducmV2LnhtbERPy2rCQBTdF/yH4Qrd1YkhSBszCaKU1k1pVQR3l8w1&#10;DzN30syo6d93FoUuD+edFaPpxI0G11hWMJ9FIIhLqxuuFBz2r0/PIJxH1thZJgU/5KDIJw8Zptre&#10;+YtuO1+JEMIuRQW1930qpStrMuhmticO3NkOBn2AQyX1gPcQbjoZR9FCGmw4NNTY07qm8rK7GgVv&#10;ycv3hboP17Zbaa9Rctp8HrdKPU7H1RKEp9H/i//c71pBvAhrw5lw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4yn8MAAADcAAAADwAAAAAAAAAAAAAAAACYAgAAZHJzL2Rv&#10;d25yZXYueG1sUEsFBgAAAAAEAAQA9QAAAIgDAAAAAA==&#10;" strokecolor="black [3213]" strokeweight=".5pt">
                                <v:textbox>
                                  <w:txbxContent>
                                    <w:p w14:paraId="5045B7CE" w14:textId="77777777" w:rsidR="00491A37" w:rsidRDefault="00491A37" w:rsidP="00222398">
                                      <w:pPr>
                                        <w:jc w:val="center"/>
                                      </w:pPr>
                                      <w:r>
                                        <w:rPr>
                                          <w:rFonts w:hint="eastAsia"/>
                                        </w:rPr>
                                        <w:t>屋面制作</w:t>
                                      </w:r>
                                    </w:p>
                                  </w:txbxContent>
                                </v:textbox>
                              </v:rect>
                              <v:shape id="直接箭头连接符 269" o:spid="_x0000_s1114" type="#_x0000_t32" style="position:absolute;left:24384;top:2359;width:3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cRPMUAAADcAAAADwAAAGRycy9kb3ducmV2LnhtbESPUWvCMBSF3wf7D+EO9jI00Y1Oq1Gk&#10;KAxhsFV/wKW5NsXmpjSZ1n+/DIQ9Hs453+Es14NrxYX60HjWMBkrEMSVNw3XGo6H3WgGIkRkg61n&#10;0nCjAOvV48MSc+Ov/E2XMtYiQTjkqMHG2OVShsqSwzD2HXHyTr53GJPsa2l6vCa4a+VUqUw6bDgt&#10;WOyosFSdyx+noTic6/mp3Baf+y+1fXtX3NiXV62fn4bNAkSkIf6H7+0Po2Gaz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cRPMUAAADcAAAADwAAAAAAAAAA&#10;AAAAAAChAgAAZHJzL2Rvd25yZXYueG1sUEsFBgAAAAAEAAQA+QAAAJMDAAAAAA==&#10;" strokecolor="black [3213]" strokeweight=".5pt">
                                <v:stroke endarrow="block"/>
                              </v:shape>
                              <v:rect id="矩形 270" o:spid="_x0000_s1115" style="position:absolute;left:28218;top:1081;width:1680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WdMUA&#10;AADcAAAADwAAAGRycy9kb3ducmV2LnhtbERPz0/CMBS+k/g/NI+Ei5FOjGIGhRiDkUg4OLhwe6yP&#10;bbq+Lm3dBn89PZhw/PL9ni97U4uWnK8sK3gcJyCIc6srLhTsdx8PryB8QNZYWyYFZ/KwXNwN5phq&#10;2/E3tVkoRAxhn6KCMoQmldLnJRn0Y9sQR+5kncEQoSukdtjFcFPLSZK8SIMVx4YSG3ovKf/N/oyC&#10;p59pt2+fVxe6z47m9HXYfO62TqnRsH+bgQjUh5v4373WCibTOD+e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Z0xQAAANwAAAAPAAAAAAAAAAAAAAAAAJgCAABkcnMv&#10;ZG93bnJldi54bWxQSwUGAAAAAAQABAD1AAAAigMAAAAA&#10;" filled="f" stroked="f" strokeweight=".5pt">
                                <v:textbox>
                                  <w:txbxContent>
                                    <w:p w14:paraId="1DA949DB" w14:textId="77777777" w:rsidR="00491A37" w:rsidRDefault="00491A37" w:rsidP="00222398">
                                      <w:r>
                                        <w:rPr>
                                          <w:rFonts w:hint="eastAsia"/>
                                        </w:rPr>
                                        <w:t>砂浆水、噪声、建筑垃圾</w:t>
                                      </w:r>
                                    </w:p>
                                  </w:txbxContent>
                                </v:textbox>
                              </v:rect>
                              <v:shape id="直接箭头连接符 282" o:spid="_x0000_s1116" type="#_x0000_t32" style="position:absolute;left:688;top:2458;width:130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9lt8UAAADcAAAADwAAAGRycy9kb3ducmV2LnhtbESPUWvCMBSF3wf7D+EO9iKarJOp1Sij&#10;OJCBMKs/4NJcm2JzU5pMu3+/CIM9Hs453+GsNoNrxZX60HjW8DJRIIgrbxquNZyOH+M5iBCRDbae&#10;ScMPBdisHx9WmBt/4wNdy1iLBOGQowYbY5dLGSpLDsPEd8TJO/veYUyyr6Xp8ZbgrpWZUm/SYcNp&#10;wWJHhaXqUn47DcXxUi/O5bbYf36p7XSmuLGjV62fn4b3JYhIQ/wP/7V3RkM2z+B+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9lt8UAAADcAAAADwAAAAAAAAAA&#10;AAAAAAChAgAAZHJzL2Rvd25yZXYueG1sUEsFBgAAAAAEAAQA+QAAAJMDAAAAAA==&#10;" strokecolor="black [3213]" strokeweight=".5pt">
                                <v:stroke endarrow="block"/>
                              </v:shape>
                              <v:rect id="矩形 281" o:spid="_x0000_s1117" style="position:absolute;width:1405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DyMgA&#10;AADcAAAADwAAAGRycy9kb3ducmV2LnhtbESPQWvCQBSE7wX/w/IKvZS6UbGV1FVKaVEsPTR66e01&#10;+0xis2/D7ppEf70rFHocZuYbZr7sTS1acr6yrGA0TEAQ51ZXXCjYbd8fZiB8QNZYWyYFJ/KwXAxu&#10;5phq2/EXtVkoRISwT1FBGUKTSunzkgz6oW2Io7e3zmCI0hVSO+wi3NRynCSP0mDFcaHEhl5Lyn+z&#10;o1EwOTx1u3b6dqb77MfsN98fq+2nU+rutn95BhGoD//hv/ZaKxjPRnA9E4+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UYPIyAAAANwAAAAPAAAAAAAAAAAAAAAAAJgCAABk&#10;cnMvZG93bnJldi54bWxQSwUGAAAAAAQABAD1AAAAjQMAAAAA&#10;" filled="f" stroked="f" strokeweight=".5pt">
                                <v:textbox>
                                  <w:txbxContent>
                                    <w:p w14:paraId="02831F3E" w14:textId="77777777" w:rsidR="00491A37" w:rsidRDefault="00491A37" w:rsidP="00222398">
                                      <w:pPr>
                                        <w:jc w:val="center"/>
                                      </w:pPr>
                                      <w:r>
                                        <w:rPr>
                                          <w:rFonts w:hint="eastAsia"/>
                                        </w:rPr>
                                        <w:t>防水涂料、建材</w:t>
                                      </w:r>
                                    </w:p>
                                  </w:txbxContent>
                                </v:textbox>
                              </v:rect>
                              <v:group id="组合 480" o:spid="_x0000_s1118" style="position:absolute;top:5211;width:45027;height:14284" coordsize="45027,1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矩形 287" o:spid="_x0000_s1119" style="position:absolute;left:13961;top:1179;width:10414;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AF8UA&#10;AADcAAAADwAAAGRycy9kb3ducmV2LnhtbESPT4vCMBTE7wt+h/CEva2pIqtWo8gusutF/Ifg7dE8&#10;22rzUpuo9dsbQfA4zMxvmNGkNoW4UuVyywrarQgEcWJ1zqmC7Wb21QfhPLLGwjIpuJODybjxMcJY&#10;2xuv6Lr2qQgQdjEqyLwvYyldkpFB17IlcfAOtjLog6xSqSu8BbgpZCeKvqXBnMNChiX9ZJSc1hej&#10;4K87OJ+oWLjjcS7tJeruf5e7uVKfzXo6BOGp9u/wq/2vFXT6PX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UAXxQAAANwAAAAPAAAAAAAAAAAAAAAAAJgCAABkcnMv&#10;ZG93bnJldi54bWxQSwUGAAAAAAQABAD1AAAAigMAAAAA&#10;" strokecolor="black [3213]" strokeweight=".5pt">
                                  <v:textbox>
                                    <w:txbxContent>
                                      <w:p w14:paraId="7B524857" w14:textId="77777777" w:rsidR="00491A37" w:rsidRDefault="00491A37" w:rsidP="00222398">
                                        <w:pPr>
                                          <w:jc w:val="center"/>
                                        </w:pPr>
                                        <w:r>
                                          <w:rPr>
                                            <w:rFonts w:hint="eastAsia"/>
                                          </w:rPr>
                                          <w:t>抹灰、贴面</w:t>
                                        </w:r>
                                      </w:p>
                                    </w:txbxContent>
                                  </v:textbox>
                                </v:rect>
                                <v:shape id="直接箭头连接符 64" o:spid="_x0000_s1120" type="#_x0000_t32" style="position:absolute;left:24384;top:2359;width:3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dsQAAADbAAAADwAAAGRycy9kb3ducmV2LnhtbESPUWvCMBSF34X9h3AHvoyZOKXbOqNI&#10;UZCBsNX9gEtzbYrNTWkyrf/eDAY+Hs453+EsVoNrxZn60HjWMJ0oEMSVNw3XGn4O2+c3ECEiG2w9&#10;k4YrBVgtH0YLzI2/8Dedy1iLBOGQowYbY5dLGSpLDsPEd8TJO/reYUyyr6Xp8ZLgrpUvSmXSYcNp&#10;wWJHhaXqVP46DcXhVL8fy02x//xSm/mr4sY+zbQePw7rDxCRhngP/7d3RkM2h7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B2xAAAANsAAAAPAAAAAAAAAAAA&#10;AAAAAKECAABkcnMvZG93bnJldi54bWxQSwUGAAAAAAQABAD5AAAAkgMAAAAA&#10;" strokecolor="black [3213]" strokeweight=".5pt">
                                  <v:stroke endarrow="block"/>
                                </v:shape>
                                <v:rect id="矩形 79" o:spid="_x0000_s1121" style="position:absolute;left:28218;top:1179;width:1680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oIMcA&#10;AADbAAAADwAAAGRycy9kb3ducmV2LnhtbESPQU/CQBSE7yb8h80j4WJkq0TRykKMwUAwHixcvD27&#10;j7bQfdvsrm3h17MmJh4nM/NNZrboTS1acr6yrOB2nIAgzq2uuFCw277dPILwAVljbZkUnMjDYj64&#10;mmGqbcef1GahEBHCPkUFZQhNKqXPSzLox7Yhjt7eOoMhSldI7bCLcFPLuyR5kAYrjgslNvRaUn7M&#10;foyCyWHa7dr75Zmus2+z33y9r7YfTqnRsH95BhGoD//hv/ZaK5g+we+X+AP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aCDHAAAA2wAAAA8AAAAAAAAAAAAAAAAAmAIAAGRy&#10;cy9kb3ducmV2LnhtbFBLBQYAAAAABAAEAPUAAACMAwAAAAA=&#10;" filled="f" stroked="f" strokeweight=".5pt">
                                  <v:textbox>
                                    <w:txbxContent>
                                      <w:p w14:paraId="1EAE2201" w14:textId="77777777" w:rsidR="00491A37" w:rsidRDefault="00491A37" w:rsidP="00222398">
                                        <w:r>
                                          <w:rPr>
                                            <w:rFonts w:hint="eastAsia"/>
                                          </w:rPr>
                                          <w:t>砂浆水、噪声、建筑垃圾</w:t>
                                        </w:r>
                                      </w:p>
                                      <w:p w14:paraId="195B3617" w14:textId="77777777" w:rsidR="00491A37" w:rsidRPr="00C95755" w:rsidRDefault="00491A37" w:rsidP="00222398"/>
                                    </w:txbxContent>
                                  </v:textbox>
                                </v:rect>
                                <v:shape id="直接箭头连接符 81" o:spid="_x0000_s1122" type="#_x0000_t32" style="position:absolute;left:688;top:2458;width:130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VFMQAAADbAAAADwAAAGRycy9kb3ducmV2LnhtbESP0WoCMRRE3wv+Q7iCL6Um2qJ2axRZ&#10;FEpB0LUfcNlcN4ubm2UTdf37plDo4zAzZ5jluneNuFEXas8aJmMFgrj0puZKw/dp97IAESKywcYz&#10;aXhQgPVq8LTEzPg7H+lWxEokCIcMNdgY20zKUFpyGMa+JU7e2XcOY5JdJU2H9wR3jZwqNZMOa04L&#10;FlvKLZWX4uo05KdL9X4utvn+66C2b3PFtX1+1Xo07DcfICL18T/81/40GhYT+P2Sf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dUUxAAAANsAAAAPAAAAAAAAAAAA&#10;AAAAAKECAABkcnMvZG93bnJldi54bWxQSwUGAAAAAAQABAD5AAAAkgMAAAAA&#10;" strokecolor="black [3213]" strokeweight=".5pt">
                                  <v:stroke endarrow="block"/>
                                </v:shape>
                                <v:rect id="矩形 80" o:spid="_x0000_s1123" style="position:absolute;width:1405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xmsQA&#10;AADbAAAADwAAAGRycy9kb3ducmV2LnhtbERPz0/CMBS+k/A/NI/Ei4FOjUomhRgjkUg8OLhwe66P&#10;bbC+Lm3ZBn89PZhw/PL9ni16U4uWnK8sK3iYJCCIc6srLhRsN8vxFIQPyBpry6TgTB4W8+Fghqm2&#10;Hf9Sm4VCxBD2KSooQ2hSKX1ekkE/sQ1x5PbWGQwRukJqh10MN7V8TJIXabDi2FBiQx8l5cfsZBQ8&#10;HV67bfv8eaH77M/sv3frr82PU+pu1L+/gQjUh5v4373SCqZxffwSf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sZrEAAAA2wAAAA8AAAAAAAAAAAAAAAAAmAIAAGRycy9k&#10;b3ducmV2LnhtbFBLBQYAAAAABAAEAPUAAACJAwAAAAA=&#10;" filled="f" stroked="f" strokeweight=".5pt">
                                  <v:textbox>
                                    <w:txbxContent>
                                      <w:p w14:paraId="5B36CCE5" w14:textId="77777777" w:rsidR="00491A37" w:rsidRDefault="00491A37" w:rsidP="00222398">
                                        <w:pPr>
                                          <w:jc w:val="center"/>
                                        </w:pPr>
                                        <w:r>
                                          <w:rPr>
                                            <w:rFonts w:hint="eastAsia"/>
                                          </w:rPr>
                                          <w:t>建材、涂料</w:t>
                                        </w:r>
                                      </w:p>
                                    </w:txbxContent>
                                  </v:textbox>
                                </v:rect>
                                <v:group id="组合 125" o:spid="_x0000_s1124" style="position:absolute;top:5309;width:45027;height:8975" coordsize="45027,8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矩形 85" o:spid="_x0000_s1125" style="position:absolute;left:13961;top:1081;width:10414;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EScQA&#10;AADbAAAADwAAAGRycy9kb3ducmV2LnhtbESPT4vCMBTE74LfITxhb5q66KLVKOIiq5fFfwjeHs2z&#10;rTYvtYlav71ZWPA4zMxvmPG0NoW4U+Vyywq6nQgEcWJ1zqmC/W7RHoBwHlljYZkUPMnBdNJsjDHW&#10;9sEbum99KgKEXYwKMu/LWEqXZGTQdWxJHLyTrQz6IKtU6gofAW4K+RlFX9JgzmEhw5LmGSWX7c0o&#10;+OkNrxcqft35vJL2FvWO3+vDSqmPVj0bgfBU+3f4v73UCgZ9+PsSf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BEnEAAAA2wAAAA8AAAAAAAAAAAAAAAAAmAIAAGRycy9k&#10;b3ducmV2LnhtbFBLBQYAAAAABAAEAPUAAACJAwAAAAA=&#10;" strokecolor="black [3213]" strokeweight=".5pt">
                                    <v:textbox>
                                      <w:txbxContent>
                                        <w:p w14:paraId="605F6467" w14:textId="77777777" w:rsidR="00491A37" w:rsidRDefault="00491A37" w:rsidP="00222398">
                                          <w:pPr>
                                            <w:jc w:val="center"/>
                                          </w:pPr>
                                          <w:r>
                                            <w:rPr>
                                              <w:rFonts w:hint="eastAsia"/>
                                            </w:rPr>
                                            <w:t>附属工程</w:t>
                                          </w:r>
                                        </w:p>
                                      </w:txbxContent>
                                    </v:textbox>
                                  </v:rect>
                                  <v:shape id="直接箭头连接符 87" o:spid="_x0000_s1126" type="#_x0000_t32" style="position:absolute;left:24384;top:2359;width:3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o+8QAAADbAAAADwAAAGRycy9kb3ducmV2LnhtbESP0WoCMRRE3wv+Q7gFX4omalG7NUpZ&#10;FEpB0LUfcNlcN4ubm2WT6vr3plDo4zAzZ5jVpneNuFIXas8aJmMFgrj0puZKw/dpN1qCCBHZYOOZ&#10;NNwpwGY9eFphZvyNj3QtYiUShEOGGmyMbSZlKC05DGPfEifv7DuHMcmukqbDW4K7Rk6VmkuHNacF&#10;iy3llspL8eM05KdL9XYutvn+66C2rwvFtX2ZaT187j/eQUTq43/4r/1pNCwX8Psl/QC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j7xAAAANsAAAAPAAAAAAAAAAAA&#10;AAAAAKECAABkcnMvZG93bnJldi54bWxQSwUGAAAAAAQABAD5AAAAkgMAAAAA&#10;" strokecolor="black [3213]" strokeweight=".5pt">
                                    <v:stroke endarrow="block"/>
                                  </v:shape>
                                  <v:rect id="矩形 88" o:spid="_x0000_s1127" style="position:absolute;left:28218;top:1081;width:1680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9nMQA&#10;AADbAAAADwAAAGRycy9kb3ducmV2LnhtbERPz0/CMBS+k/A/NI/Ei4FOjUomhRgjkUg8OLhwe66P&#10;bbC+Lm3ZBn89PZhw/PL9ni16U4uWnK8sK3iYJCCIc6srLhRsN8vxFIQPyBpry6TgTB4W8+Fghqm2&#10;Hf9Sm4VCxBD2KSooQ2hSKX1ekkE/sQ1x5PbWGQwRukJqh10MN7V8TJIXabDi2FBiQx8l5cfsZBQ8&#10;HV67bfv8eaH77M/sv3frr82PU+pu1L+/gQjUh5v4373SCqZxbPwSf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8vZzEAAAA2wAAAA8AAAAAAAAAAAAAAAAAmAIAAGRycy9k&#10;b3ducmV2LnhtbFBLBQYAAAAABAAEAPUAAACJAwAAAAA=&#10;" filled="f" stroked="f" strokeweight=".5pt">
                                    <v:textbox>
                                      <w:txbxContent>
                                        <w:p w14:paraId="469B9CE2" w14:textId="77777777" w:rsidR="00491A37" w:rsidRDefault="00491A37" w:rsidP="00222398">
                                          <w:r>
                                            <w:rPr>
                                              <w:rFonts w:hint="eastAsia"/>
                                            </w:rPr>
                                            <w:t>砂浆水、噪声、建筑垃圾</w:t>
                                          </w:r>
                                        </w:p>
                                        <w:p w14:paraId="5ADE5F4B" w14:textId="77777777" w:rsidR="00491A37" w:rsidRPr="00C95755" w:rsidRDefault="00491A37" w:rsidP="00222398"/>
                                      </w:txbxContent>
                                    </v:textbox>
                                  </v:rect>
                                  <v:shape id="直接箭头连接符 90" o:spid="_x0000_s1128" type="#_x0000_t32" style="position:absolute;left:688;top:2458;width:130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mUsEAAADbAAAADwAAAGRycy9kb3ducmV2LnhtbERP3WrCMBS+F/YO4Qy8EU3mxM3OKKM4&#10;GILgqg9waI5NsTkpTdT69suF4OXH979c964RV+pC7VnD20SBIC69qbnScDz8jD9BhIhssPFMGu4U&#10;YL16GSwxM/7Gf3QtYiVSCIcMNdgY20zKUFpyGCa+JU7cyXcOY4JdJU2HtxTuGjlVai4d1pwaLLaU&#10;WyrPxcVpyA/nanEqNvluu1eb2Yfi2o7etR6+9t9fICL18Sl+uH+NhkVan76kH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ZOZSwQAAANsAAAAPAAAAAAAAAAAAAAAA&#10;AKECAABkcnMvZG93bnJldi54bWxQSwUGAAAAAAQABAD5AAAAjwMAAAAA&#10;" strokecolor="black [3213]" strokeweight=".5pt">
                                    <v:stroke endarrow="block"/>
                                  </v:shape>
                                  <v:rect id="矩形 89" o:spid="_x0000_s1129" style="position:absolute;width:1405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YB8cA&#10;AADbAAAADwAAAGRycy9kb3ducmV2LnhtbESPQUvDQBSE74X+h+UVvBS7UanW2G0RUZSKB5NevD2z&#10;r0na7NuwuybRX+8WCj0OM/MNs1wPphEdOV9bVnA1S0AQF1bXXCrY5i+XCxA+IGtsLJOCX/KwXo1H&#10;S0y17fmTuiyUIkLYp6igCqFNpfRFRQb9zLbE0dtZZzBE6UqpHfYRbhp5nSS30mDNcaHClp4qKg7Z&#10;j1Fws7/rt938+Y+m2bfZbb7eX/MPp9TFZHh8ABFoCOfwqf2mFSzu4fgl/g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GAfHAAAA2wAAAA8AAAAAAAAAAAAAAAAAmAIAAGRy&#10;cy9kb3ducmV2LnhtbFBLBQYAAAAABAAEAPUAAACMAwAAAAA=&#10;" filled="f" stroked="f" strokeweight=".5pt">
                                    <v:textbox>
                                      <w:txbxContent>
                                        <w:p w14:paraId="1FFAAE3E" w14:textId="77777777" w:rsidR="00491A37" w:rsidRDefault="00491A37" w:rsidP="00222398">
                                          <w:pPr>
                                            <w:jc w:val="center"/>
                                          </w:pPr>
                                          <w:r>
                                            <w:rPr>
                                              <w:rFonts w:hint="eastAsia"/>
                                            </w:rPr>
                                            <w:t>建材、水</w:t>
                                          </w:r>
                                        </w:p>
                                      </w:txbxContent>
                                    </v:textbox>
                                  </v:rect>
                                  <v:group id="组合 124" o:spid="_x0000_s1130" style="position:absolute;top:5211;width:45027;height:3764" coordsize="45027,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矩形 92" o:spid="_x0000_s1131" style="position:absolute;left:13961;top:1179;width:10414;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K4MYA&#10;AADbAAAADwAAAGRycy9kb3ducmV2LnhtbESPW2vCQBSE34X+h+UUfNNNRaSJrlJaSs1L8VIKvh2y&#10;p0k0ezbNbi7++65Q8HGYmW+Y1WYwleiocaVlBU/TCARxZnXJuYKv4/vkGYTzyBory6TgSg4264fR&#10;ChNte95Td/C5CBB2CSoovK8TKV1WkEE3tTVx8H5sY9AH2eRSN9gHuKnkLIoW0mDJYaHAml4Lyi6H&#10;1ij4mMe/F6o+3fmcSttG89Pb7jtVavw4vCxBeBr8Pfzf3moF8Qxu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wK4MYAAADbAAAADwAAAAAAAAAAAAAAAACYAgAAZHJz&#10;L2Rvd25yZXYueG1sUEsFBgAAAAAEAAQA9QAAAIsDAAAAAA==&#10;" strokecolor="black [3213]" strokeweight=".5pt">
                                      <v:textbox>
                                        <w:txbxContent>
                                          <w:p w14:paraId="6EFB4CDF" w14:textId="02F39246" w:rsidR="00491A37" w:rsidRDefault="00491A37" w:rsidP="00222398">
                                            <w:pPr>
                                              <w:jc w:val="center"/>
                                            </w:pPr>
                                            <w:r>
                                              <w:rPr>
                                                <w:rFonts w:hint="eastAsia"/>
                                              </w:rPr>
                                              <w:t>油漆施工</w:t>
                                            </w:r>
                                          </w:p>
                                        </w:txbxContent>
                                      </v:textbox>
                                    </v:rect>
                                    <v:shape id="直接箭头连接符 93" o:spid="_x0000_s1132" type="#_x0000_t32" style="position:absolute;left:24384;top:2359;width:3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4JcQAAADbAAAADwAAAGRycy9kb3ducmV2LnhtbESP0WoCMRRE3wv+Q7hCX0pN1KJ1axRZ&#10;FEpB0LUfcNlcN4ubm2UTdfv3plDo4zAzZ5jluneNuFEXas8axiMFgrj0puZKw/dp9/oOIkRkg41n&#10;0vBDAdarwdMSM+PvfKRbESuRIBwy1GBjbDMpQ2nJYRj5ljh5Z985jEl2lTQd3hPcNXKi1Ew6rDkt&#10;WGwpt1ReiqvTkJ8u1eJcbPP910Ft3+aKa/sy1fp52G8+QETq43/4r/1pNCym8Psl/Q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nglxAAAANsAAAAPAAAAAAAAAAAA&#10;AAAAAKECAABkcnMvZG93bnJldi54bWxQSwUGAAAAAAQABAD5AAAAkgMAAAAA&#10;" strokecolor="black [3213]" strokeweight=".5pt">
                                      <v:stroke endarrow="block"/>
                                    </v:shape>
                                    <v:rect id="矩形 94" o:spid="_x0000_s1133" style="position:absolute;left:28218;top:1179;width:1680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hRMcA&#10;AADbAAAADwAAAGRycy9kb3ducmV2LnhtbESPQU/CQBSE7yT+h80z4WJkC4pKZSGEaCQYDxYu3h7d&#10;R1vpvm1217b6610TE46TmfkmM1/2phYtOV9ZVjAeJSCIc6srLhTsd8/XDyB8QNZYWyYF3+RhubgY&#10;zDHVtuN3arNQiAhhn6KCMoQmldLnJRn0I9sQR+9oncEQpSukdthFuKnlJEnupMGK40KJDa1Lyk/Z&#10;l1Fw83nf7dvp0w9dZQdz3H68vuzenFLDy371CCJQH87h//ZGK5jdwt+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oIUTHAAAA2wAAAA8AAAAAAAAAAAAAAAAAmAIAAGRy&#10;cy9kb3ducmV2LnhtbFBLBQYAAAAABAAEAPUAAACMAwAAAAA=&#10;" filled="f" stroked="f" strokeweight=".5pt">
                                      <v:textbox>
                                        <w:txbxContent>
                                          <w:p w14:paraId="39C10ABD" w14:textId="77777777" w:rsidR="00491A37" w:rsidRDefault="00491A37" w:rsidP="00222398">
                                            <w:r>
                                              <w:rPr>
                                                <w:rFonts w:hint="eastAsia"/>
                                              </w:rPr>
                                              <w:t>有机废气、垃圾</w:t>
                                            </w:r>
                                          </w:p>
                                          <w:p w14:paraId="3DC5B493" w14:textId="77777777" w:rsidR="00491A37" w:rsidRPr="00C95755" w:rsidRDefault="00491A37" w:rsidP="00222398"/>
                                        </w:txbxContent>
                                      </v:textbox>
                                    </v:rect>
                                    <v:shape id="直接箭头连接符 288" o:spid="_x0000_s1134" type="#_x0000_t32" style="position:absolute;left:688;top:2458;width:130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dSXcIAAADcAAAADwAAAGRycy9kb3ducmV2LnhtbERP3WrCMBS+H+wdwhl4M2YyHZt2RpGi&#10;IAPBVR/g0BybYnNSmqj17c2F4OXH9z9b9K4RF+pC7VnD51CBIC69qbnScNivPyYgQkQ22HgmDTcK&#10;sJi/vswwM/7K/3QpYiVSCIcMNdgY20zKUFpyGIa+JU7c0XcOY4JdJU2H1xTuGjlS6ls6rDk1WGwp&#10;t1SeirPTkO9P1fRYrPLt306tvn4U1/Z9rPXgrV/+gojUx6f44d4YDaNJWpvOpCM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dSXcIAAADcAAAADwAAAAAAAAAAAAAA&#10;AAChAgAAZHJzL2Rvd25yZXYueG1sUEsFBgAAAAAEAAQA+QAAAJADAAAAAA==&#10;" strokecolor="black [3213]" strokeweight=".5pt">
                                      <v:stroke endarrow="block"/>
                                    </v:shape>
                                    <v:rect id="矩形 95" o:spid="_x0000_s1135" style="position:absolute;width:1405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E38gA&#10;AADbAAAADwAAAGRycy9kb3ducmV2LnhtbESPT0vDQBTE70K/w/IKXsRuqtQ/abellIpS8WDSi7dn&#10;9jVJm30bdrdJ9NO7guBxmJnfMIvVYBrRkfO1ZQXTSQKCuLC65lLBPn+6fgDhA7LGxjIp+CIPq+Xo&#10;YoGptj2/U5eFUkQI+xQVVCG0qZS+qMign9iWOHoH6wyGKF0ptcM+wk0jb5LkThqsOS5U2NKmouKU&#10;nY2C2+N9v+9m22+6yj7NYffx+py/OaUux8N6DiLQEP7Df+0XreBxBr9f4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ITfyAAAANsAAAAPAAAAAAAAAAAAAAAAAJgCAABk&#10;cnMvZG93bnJldi54bWxQSwUGAAAAAAQABAD1AAAAjQMAAAAA&#10;" filled="f" stroked="f" strokeweight=".5pt">
                                      <v:textbox>
                                        <w:txbxContent>
                                          <w:p w14:paraId="64AD42EB" w14:textId="40AB1F6C" w:rsidR="00491A37" w:rsidRDefault="00491A37" w:rsidP="00222398">
                                            <w:pPr>
                                              <w:jc w:val="center"/>
                                            </w:pPr>
                                            <w:r>
                                              <w:rPr>
                                                <w:rFonts w:hint="eastAsia"/>
                                              </w:rPr>
                                              <w:t>油漆</w:t>
                                            </w:r>
                                          </w:p>
                                        </w:txbxContent>
                                      </v:textbox>
                                    </v:rect>
                                  </v:group>
                                </v:group>
                                <v:shape id="直接箭头连接符 126" o:spid="_x0000_s1136" type="#_x0000_t32" style="position:absolute;left:19467;top:3736;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dd8sMAAADcAAAADwAAAGRycy9kb3ducmV2LnhtbERP3WrCMBS+H/gO4QjejJnohpvVKFIU&#10;xkDQugc4NMem2JyUJmp9+2Uw2N35+H7Pct27RtyoC7VnDZOxAkFcelNzpeH7tHv5ABEissHGM2l4&#10;UID1avC0xMz4Ox/pVsRKpBAOGWqwMbaZlKG05DCMfUucuLPvHMYEu0qaDu8p3DVyqtRMOqw5NVhs&#10;KbdUXoqr05CfLtX8XGzz/ddBbd/eFdf2+VXr0bDfLEBE6uO/+M/9adL86Qx+n0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HXfLDAAAA3AAAAA8AAAAAAAAAAAAA&#10;AAAAoQIAAGRycy9kb3ducmV2LnhtbFBLBQYAAAAABAAEAPkAAACRAwAAAAA=&#10;" strokecolor="black [3213]" strokeweight=".5pt">
                                  <v:stroke endarrow="block"/>
                                </v:shape>
                              </v:group>
                              <v:shape id="直接箭头连接符 127" o:spid="_x0000_s1137" type="#_x0000_t32" style="position:absolute;left:19369;top:3637;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4acMAAADcAAAADwAAAGRycy9kb3ducmV2LnhtbERP3WrCMBS+H/gO4QjeDE10Q7fOKFIU&#10;xkDQugc4NMem2JyUJmp9+2Uw2N35+H7Pct27RtyoC7VnDdOJAkFcelNzpeH7tBu/gQgR2WDjmTQ8&#10;KMB6NXhaYmb8nY90K2IlUgiHDDXYGNtMylBachgmviVO3Nl3DmOCXSVNh/cU7ho5U2ouHdacGiy2&#10;lFsqL8XVachPl+r9XGzz/ddBbV8Ximv7/KL1aNhvPkBE6uO/+M/9adL82QJ+n0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L+GnDAAAA3AAAAA8AAAAAAAAAAAAA&#10;AAAAoQIAAGRycy9kb3ducmV2LnhtbFBLBQYAAAAABAAEAPkAAACRAwAAAAA=&#10;" strokecolor="black [3213]" strokeweight=".5pt">
                                <v:stroke endarrow="block"/>
                              </v:shape>
                            </v:group>
                          </v:group>
                        </v:group>
                      </v:group>
                    </v:group>
                  </w:pict>
                </mc:Fallback>
              </mc:AlternateContent>
            </w:r>
            <w:r w:rsidR="00222398" w:rsidRPr="00653DB3">
              <w:rPr>
                <w:bCs/>
                <w:noProof/>
                <w:sz w:val="24"/>
              </w:rPr>
              <mc:AlternateContent>
                <mc:Choice Requires="wps">
                  <w:drawing>
                    <wp:anchor distT="0" distB="0" distL="114300" distR="114300" simplePos="0" relativeHeight="252143616" behindDoc="0" locked="0" layoutInCell="1" allowOverlap="1" wp14:anchorId="3207E68F" wp14:editId="75A76643">
                      <wp:simplePos x="0" y="0"/>
                      <wp:positionH relativeFrom="column">
                        <wp:posOffset>2545715</wp:posOffset>
                      </wp:positionH>
                      <wp:positionV relativeFrom="paragraph">
                        <wp:posOffset>3651250</wp:posOffset>
                      </wp:positionV>
                      <wp:extent cx="0" cy="265430"/>
                      <wp:effectExtent l="76200" t="0" r="57150" b="58420"/>
                      <wp:wrapNone/>
                      <wp:docPr id="91" name="直接箭头连接符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7D6055A" id="直接箭头连接符 91" o:spid="_x0000_s1026" type="#_x0000_t32" style="position:absolute;left:0;text-align:left;margin-left:200.45pt;margin-top:287.5pt;width:0;height:20.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" strokecolor="black [3213]" strokeweight=".5pt">
                      <v:stroke endarrow="block"/>
                    </v:shape>
                  </w:pict>
                </mc:Fallback>
              </mc:AlternateContent>
            </w:r>
          </w:p>
          <w:p w14:paraId="5DBEE5C0" w14:textId="77777777" w:rsidR="00222398" w:rsidRPr="00653DB3" w:rsidRDefault="00222398" w:rsidP="00222398">
            <w:pPr>
              <w:adjustRightInd w:val="0"/>
              <w:snapToGrid w:val="0"/>
              <w:spacing w:line="360" w:lineRule="auto"/>
              <w:rPr>
                <w:bCs/>
                <w:sz w:val="24"/>
              </w:rPr>
            </w:pPr>
          </w:p>
          <w:p w14:paraId="5CB0F02B" w14:textId="2D51DCC1" w:rsidR="00181D6A" w:rsidRPr="00653DB3" w:rsidRDefault="00181D6A" w:rsidP="00222398">
            <w:pPr>
              <w:adjustRightInd w:val="0"/>
              <w:snapToGrid w:val="0"/>
              <w:spacing w:line="360" w:lineRule="auto"/>
              <w:rPr>
                <w:bCs/>
                <w:sz w:val="24"/>
              </w:rPr>
            </w:pPr>
          </w:p>
          <w:p w14:paraId="4CD43045" w14:textId="4727D5D9" w:rsidR="00222398" w:rsidRPr="00653DB3" w:rsidRDefault="00222398" w:rsidP="00DF5049">
            <w:pPr>
              <w:adjustRightInd w:val="0"/>
              <w:snapToGrid w:val="0"/>
              <w:spacing w:line="360" w:lineRule="auto"/>
              <w:rPr>
                <w:b/>
                <w:bCs/>
                <w:sz w:val="24"/>
              </w:rPr>
            </w:pPr>
          </w:p>
          <w:p w14:paraId="034CA029" w14:textId="77777777" w:rsidR="00222398" w:rsidRPr="00653DB3" w:rsidRDefault="00222398" w:rsidP="00DF5049">
            <w:pPr>
              <w:adjustRightInd w:val="0"/>
              <w:snapToGrid w:val="0"/>
              <w:spacing w:line="360" w:lineRule="auto"/>
              <w:rPr>
                <w:b/>
                <w:bCs/>
                <w:sz w:val="24"/>
              </w:rPr>
            </w:pPr>
          </w:p>
          <w:p w14:paraId="2DA8F73F" w14:textId="77777777" w:rsidR="00222398" w:rsidRPr="00653DB3" w:rsidRDefault="00222398" w:rsidP="00DF5049">
            <w:pPr>
              <w:adjustRightInd w:val="0"/>
              <w:snapToGrid w:val="0"/>
              <w:spacing w:line="360" w:lineRule="auto"/>
              <w:rPr>
                <w:b/>
                <w:bCs/>
                <w:sz w:val="24"/>
              </w:rPr>
            </w:pPr>
          </w:p>
          <w:p w14:paraId="46220820" w14:textId="3F33F3FB" w:rsidR="00222398" w:rsidRPr="00653DB3" w:rsidRDefault="00222398" w:rsidP="00DF5049">
            <w:pPr>
              <w:adjustRightInd w:val="0"/>
              <w:snapToGrid w:val="0"/>
              <w:spacing w:line="360" w:lineRule="auto"/>
              <w:rPr>
                <w:b/>
                <w:bCs/>
                <w:sz w:val="24"/>
              </w:rPr>
            </w:pPr>
          </w:p>
          <w:p w14:paraId="229E951C" w14:textId="77777777" w:rsidR="00222398" w:rsidRPr="00653DB3" w:rsidRDefault="00222398" w:rsidP="00DF5049">
            <w:pPr>
              <w:adjustRightInd w:val="0"/>
              <w:snapToGrid w:val="0"/>
              <w:spacing w:line="360" w:lineRule="auto"/>
              <w:rPr>
                <w:b/>
                <w:bCs/>
                <w:sz w:val="24"/>
              </w:rPr>
            </w:pPr>
          </w:p>
          <w:p w14:paraId="38CB12B6" w14:textId="482BB6D8" w:rsidR="00222398" w:rsidRPr="00653DB3" w:rsidRDefault="00222398" w:rsidP="00DF5049">
            <w:pPr>
              <w:adjustRightInd w:val="0"/>
              <w:snapToGrid w:val="0"/>
              <w:spacing w:line="360" w:lineRule="auto"/>
              <w:rPr>
                <w:b/>
                <w:bCs/>
                <w:sz w:val="24"/>
              </w:rPr>
            </w:pPr>
          </w:p>
          <w:p w14:paraId="6199AB27" w14:textId="0162F711" w:rsidR="00222398" w:rsidRPr="00653DB3" w:rsidRDefault="00222398" w:rsidP="00DF5049">
            <w:pPr>
              <w:adjustRightInd w:val="0"/>
              <w:snapToGrid w:val="0"/>
              <w:spacing w:line="360" w:lineRule="auto"/>
              <w:rPr>
                <w:b/>
                <w:bCs/>
                <w:sz w:val="24"/>
              </w:rPr>
            </w:pPr>
          </w:p>
          <w:p w14:paraId="5F47EB9B" w14:textId="262DC56F" w:rsidR="00222398" w:rsidRPr="00653DB3" w:rsidRDefault="00222398" w:rsidP="00DF5049">
            <w:pPr>
              <w:adjustRightInd w:val="0"/>
              <w:snapToGrid w:val="0"/>
              <w:spacing w:line="360" w:lineRule="auto"/>
              <w:rPr>
                <w:b/>
                <w:bCs/>
                <w:sz w:val="24"/>
              </w:rPr>
            </w:pPr>
          </w:p>
          <w:p w14:paraId="65267D7C" w14:textId="3833A882" w:rsidR="00222398" w:rsidRPr="00653DB3" w:rsidRDefault="00222398" w:rsidP="00DF5049">
            <w:pPr>
              <w:adjustRightInd w:val="0"/>
              <w:snapToGrid w:val="0"/>
              <w:spacing w:line="360" w:lineRule="auto"/>
              <w:rPr>
                <w:b/>
                <w:bCs/>
                <w:sz w:val="24"/>
              </w:rPr>
            </w:pPr>
          </w:p>
          <w:p w14:paraId="10A8F8A2" w14:textId="5EC7C00C" w:rsidR="00222398" w:rsidRPr="00653DB3" w:rsidRDefault="00222398" w:rsidP="00DF5049">
            <w:pPr>
              <w:adjustRightInd w:val="0"/>
              <w:snapToGrid w:val="0"/>
              <w:spacing w:line="360" w:lineRule="auto"/>
              <w:rPr>
                <w:b/>
                <w:bCs/>
                <w:sz w:val="24"/>
              </w:rPr>
            </w:pPr>
          </w:p>
          <w:p w14:paraId="3D57189F" w14:textId="77777777" w:rsidR="00222398" w:rsidRPr="00653DB3" w:rsidRDefault="00222398" w:rsidP="00DF5049">
            <w:pPr>
              <w:adjustRightInd w:val="0"/>
              <w:snapToGrid w:val="0"/>
              <w:spacing w:line="360" w:lineRule="auto"/>
              <w:rPr>
                <w:b/>
                <w:bCs/>
                <w:sz w:val="24"/>
              </w:rPr>
            </w:pPr>
          </w:p>
          <w:p w14:paraId="51586753" w14:textId="5789D587" w:rsidR="00222398" w:rsidRPr="00653DB3" w:rsidRDefault="00222398" w:rsidP="00DF5049">
            <w:pPr>
              <w:adjustRightInd w:val="0"/>
              <w:snapToGrid w:val="0"/>
              <w:spacing w:line="360" w:lineRule="auto"/>
              <w:rPr>
                <w:b/>
                <w:bCs/>
                <w:sz w:val="24"/>
              </w:rPr>
            </w:pPr>
          </w:p>
          <w:p w14:paraId="4780B3A4" w14:textId="77777777" w:rsidR="00222398" w:rsidRPr="00653DB3" w:rsidRDefault="00222398" w:rsidP="00DF5049">
            <w:pPr>
              <w:adjustRightInd w:val="0"/>
              <w:snapToGrid w:val="0"/>
              <w:spacing w:line="360" w:lineRule="auto"/>
              <w:rPr>
                <w:b/>
                <w:bCs/>
                <w:sz w:val="24"/>
              </w:rPr>
            </w:pPr>
          </w:p>
          <w:p w14:paraId="2F788846" w14:textId="77777777" w:rsidR="00222398" w:rsidRPr="00653DB3" w:rsidRDefault="00222398" w:rsidP="00DF5049">
            <w:pPr>
              <w:adjustRightInd w:val="0"/>
              <w:snapToGrid w:val="0"/>
              <w:spacing w:line="360" w:lineRule="auto"/>
              <w:rPr>
                <w:b/>
                <w:bCs/>
                <w:sz w:val="24"/>
              </w:rPr>
            </w:pPr>
          </w:p>
          <w:p w14:paraId="64BA31F3" w14:textId="77777777" w:rsidR="00222398" w:rsidRPr="00653DB3" w:rsidRDefault="00222398" w:rsidP="000E7C6C">
            <w:pPr>
              <w:adjustRightInd w:val="0"/>
              <w:snapToGrid w:val="0"/>
              <w:spacing w:line="360" w:lineRule="auto"/>
              <w:ind w:firstLineChars="200" w:firstLine="422"/>
              <w:jc w:val="center"/>
              <w:rPr>
                <w:b/>
                <w:bCs/>
              </w:rPr>
            </w:pPr>
            <w:r w:rsidRPr="00653DB3">
              <w:rPr>
                <w:rFonts w:hint="eastAsia"/>
                <w:b/>
                <w:bCs/>
              </w:rPr>
              <w:t>图</w:t>
            </w:r>
            <w:r w:rsidRPr="00653DB3">
              <w:rPr>
                <w:rFonts w:hint="eastAsia"/>
                <w:b/>
                <w:bCs/>
              </w:rPr>
              <w:t xml:space="preserve">5-1   </w:t>
            </w:r>
            <w:r w:rsidRPr="00653DB3">
              <w:rPr>
                <w:rFonts w:hint="eastAsia"/>
                <w:b/>
                <w:bCs/>
              </w:rPr>
              <w:t>施工期主要工艺及产物流程图</w:t>
            </w:r>
          </w:p>
          <w:p w14:paraId="7AC14D2A" w14:textId="411C43C9" w:rsidR="00222398" w:rsidRPr="00653DB3" w:rsidRDefault="000E7C6C" w:rsidP="000E7C6C">
            <w:pPr>
              <w:adjustRightInd w:val="0"/>
              <w:snapToGrid w:val="0"/>
              <w:spacing w:line="360" w:lineRule="auto"/>
              <w:ind w:firstLineChars="200" w:firstLine="480"/>
              <w:rPr>
                <w:bCs/>
                <w:sz w:val="24"/>
              </w:rPr>
            </w:pPr>
            <w:r w:rsidRPr="00653DB3">
              <w:rPr>
                <w:rFonts w:hint="eastAsia"/>
                <w:bCs/>
                <w:sz w:val="24"/>
              </w:rPr>
              <w:t>说明：附属工程包括道路、围墙、化粪池、容井、下水道、排污口等</w:t>
            </w:r>
            <w:r w:rsidR="00C07895" w:rsidRPr="00653DB3">
              <w:rPr>
                <w:rFonts w:hint="eastAsia"/>
                <w:bCs/>
                <w:sz w:val="24"/>
              </w:rPr>
              <w:t>。</w:t>
            </w:r>
          </w:p>
          <w:p w14:paraId="35D49CA6" w14:textId="5D9BFD5F" w:rsidR="00AD7D1F" w:rsidRPr="00653DB3" w:rsidRDefault="00650ED2" w:rsidP="00DF5049">
            <w:pPr>
              <w:adjustRightInd w:val="0"/>
              <w:snapToGrid w:val="0"/>
              <w:spacing w:line="360" w:lineRule="auto"/>
              <w:rPr>
                <w:b/>
                <w:bCs/>
                <w:sz w:val="24"/>
              </w:rPr>
            </w:pPr>
            <w:r w:rsidRPr="00653DB3">
              <w:rPr>
                <w:rFonts w:hint="eastAsia"/>
                <w:b/>
                <w:bCs/>
                <w:sz w:val="24"/>
              </w:rPr>
              <w:t>5.1.2</w:t>
            </w:r>
            <w:r w:rsidR="00AD7D1F" w:rsidRPr="00653DB3">
              <w:rPr>
                <w:rFonts w:hint="eastAsia"/>
                <w:b/>
                <w:bCs/>
                <w:sz w:val="24"/>
              </w:rPr>
              <w:t>施工期主要污染因素及污染源分析</w:t>
            </w:r>
          </w:p>
          <w:p w14:paraId="7ACC04CD" w14:textId="18B0077A" w:rsidR="00AD7D1F" w:rsidRPr="00653DB3" w:rsidRDefault="00AD7D1F" w:rsidP="00AD7D1F">
            <w:pPr>
              <w:adjustRightInd w:val="0"/>
              <w:snapToGrid w:val="0"/>
              <w:spacing w:line="360" w:lineRule="auto"/>
              <w:rPr>
                <w:b/>
                <w:bCs/>
                <w:sz w:val="24"/>
              </w:rPr>
            </w:pPr>
            <w:r w:rsidRPr="00653DB3">
              <w:rPr>
                <w:rFonts w:hint="eastAsia"/>
                <w:b/>
                <w:bCs/>
                <w:sz w:val="24"/>
              </w:rPr>
              <w:t>5.1.2.1</w:t>
            </w:r>
            <w:r w:rsidRPr="00653DB3">
              <w:rPr>
                <w:rFonts w:hint="eastAsia"/>
                <w:b/>
                <w:bCs/>
                <w:sz w:val="24"/>
              </w:rPr>
              <w:t>废水</w:t>
            </w:r>
          </w:p>
          <w:p w14:paraId="7FE11F69" w14:textId="77777777" w:rsidR="00AD7D1F" w:rsidRPr="00653DB3" w:rsidRDefault="00AD7D1F" w:rsidP="00AD7D1F">
            <w:pPr>
              <w:adjustRightInd w:val="0"/>
              <w:snapToGrid w:val="0"/>
              <w:spacing w:line="360" w:lineRule="auto"/>
              <w:ind w:firstLineChars="200" w:firstLine="480"/>
              <w:rPr>
                <w:bCs/>
                <w:sz w:val="24"/>
              </w:rPr>
            </w:pPr>
            <w:r w:rsidRPr="00653DB3">
              <w:rPr>
                <w:rFonts w:hint="eastAsia"/>
                <w:bCs/>
                <w:sz w:val="24"/>
              </w:rPr>
              <w:t>施工期废水主要来自于施工人员的生活污水和施工废水。施工期场地内不设食堂。本项目施工人员高峰期按</w:t>
            </w:r>
            <w:r w:rsidRPr="00653DB3">
              <w:rPr>
                <w:rFonts w:hint="eastAsia"/>
                <w:bCs/>
                <w:sz w:val="24"/>
              </w:rPr>
              <w:t>100</w:t>
            </w:r>
            <w:r w:rsidRPr="00653DB3">
              <w:rPr>
                <w:rFonts w:hint="eastAsia"/>
                <w:bCs/>
                <w:sz w:val="24"/>
              </w:rPr>
              <w:t>人、平均按</w:t>
            </w:r>
            <w:r w:rsidRPr="00653DB3">
              <w:rPr>
                <w:rFonts w:hint="eastAsia"/>
                <w:bCs/>
                <w:sz w:val="24"/>
              </w:rPr>
              <w:t>60</w:t>
            </w:r>
            <w:r w:rsidRPr="00653DB3">
              <w:rPr>
                <w:rFonts w:hint="eastAsia"/>
                <w:bCs/>
                <w:sz w:val="24"/>
              </w:rPr>
              <w:t>人，生活用水量按</w:t>
            </w:r>
            <w:r w:rsidRPr="00653DB3">
              <w:rPr>
                <w:rFonts w:hint="eastAsia"/>
                <w:bCs/>
                <w:sz w:val="24"/>
              </w:rPr>
              <w:t>100</w:t>
            </w:r>
            <w:r w:rsidRPr="00653DB3">
              <w:rPr>
                <w:rFonts w:hint="eastAsia"/>
                <w:bCs/>
                <w:sz w:val="24"/>
              </w:rPr>
              <w:t>升</w:t>
            </w:r>
            <w:r w:rsidRPr="00653DB3">
              <w:rPr>
                <w:rFonts w:asciiTheme="minorEastAsia" w:eastAsiaTheme="minorEastAsia" w:hAnsiTheme="minorEastAsia" w:hint="eastAsia"/>
                <w:bCs/>
                <w:sz w:val="24"/>
              </w:rPr>
              <w:t>/</w:t>
            </w:r>
            <w:r w:rsidRPr="00653DB3">
              <w:rPr>
                <w:rFonts w:hint="eastAsia"/>
                <w:bCs/>
                <w:sz w:val="24"/>
              </w:rPr>
              <w:t>人·日，</w:t>
            </w:r>
            <w:proofErr w:type="gramStart"/>
            <w:r w:rsidRPr="00653DB3">
              <w:rPr>
                <w:rFonts w:hint="eastAsia"/>
                <w:bCs/>
                <w:sz w:val="24"/>
              </w:rPr>
              <w:t>产污系数</w:t>
            </w:r>
            <w:proofErr w:type="gramEnd"/>
            <w:r w:rsidRPr="00653DB3">
              <w:rPr>
                <w:rFonts w:hint="eastAsia"/>
                <w:bCs/>
                <w:sz w:val="24"/>
              </w:rPr>
              <w:t>按</w:t>
            </w:r>
            <w:r w:rsidRPr="00653DB3">
              <w:rPr>
                <w:rFonts w:hint="eastAsia"/>
                <w:bCs/>
                <w:sz w:val="24"/>
              </w:rPr>
              <w:t>90%</w:t>
            </w:r>
            <w:r w:rsidRPr="00653DB3">
              <w:rPr>
                <w:rFonts w:hint="eastAsia"/>
                <w:bCs/>
                <w:sz w:val="24"/>
              </w:rPr>
              <w:t>计算，则高峰期生活污水产生量为</w:t>
            </w:r>
            <w:r w:rsidRPr="00653DB3">
              <w:rPr>
                <w:rFonts w:hint="eastAsia"/>
                <w:bCs/>
                <w:sz w:val="24"/>
              </w:rPr>
              <w:t>9t/d</w:t>
            </w:r>
            <w:r w:rsidRPr="00653DB3">
              <w:rPr>
                <w:rFonts w:hint="eastAsia"/>
                <w:bCs/>
                <w:sz w:val="24"/>
              </w:rPr>
              <w:t>、平均产生量为</w:t>
            </w:r>
            <w:r w:rsidRPr="00653DB3">
              <w:rPr>
                <w:rFonts w:hint="eastAsia"/>
                <w:bCs/>
                <w:sz w:val="24"/>
              </w:rPr>
              <w:t>5.4t/d</w:t>
            </w:r>
            <w:r w:rsidRPr="00653DB3">
              <w:rPr>
                <w:rFonts w:hint="eastAsia"/>
                <w:bCs/>
                <w:sz w:val="24"/>
              </w:rPr>
              <w:t>；本项目施工期约</w:t>
            </w:r>
            <w:r w:rsidRPr="00653DB3">
              <w:rPr>
                <w:rFonts w:hint="eastAsia"/>
                <w:bCs/>
                <w:sz w:val="24"/>
              </w:rPr>
              <w:t>24</w:t>
            </w:r>
            <w:r w:rsidRPr="00653DB3">
              <w:rPr>
                <w:rFonts w:hint="eastAsia"/>
                <w:bCs/>
                <w:sz w:val="24"/>
              </w:rPr>
              <w:t>个月</w:t>
            </w:r>
            <w:r w:rsidRPr="00653DB3">
              <w:rPr>
                <w:rFonts w:hint="eastAsia"/>
                <w:bCs/>
                <w:sz w:val="24"/>
              </w:rPr>
              <w:t>(</w:t>
            </w:r>
            <w:r w:rsidRPr="00653DB3">
              <w:rPr>
                <w:rFonts w:hint="eastAsia"/>
                <w:bCs/>
                <w:sz w:val="24"/>
              </w:rPr>
              <w:t>以</w:t>
            </w:r>
            <w:r w:rsidRPr="00653DB3">
              <w:rPr>
                <w:rFonts w:hint="eastAsia"/>
                <w:bCs/>
                <w:sz w:val="24"/>
              </w:rPr>
              <w:t>720</w:t>
            </w:r>
            <w:r w:rsidRPr="00653DB3">
              <w:rPr>
                <w:rFonts w:hint="eastAsia"/>
                <w:bCs/>
                <w:sz w:val="24"/>
              </w:rPr>
              <w:t>天计</w:t>
            </w:r>
            <w:r w:rsidRPr="00653DB3">
              <w:rPr>
                <w:rFonts w:hint="eastAsia"/>
                <w:bCs/>
                <w:sz w:val="24"/>
              </w:rPr>
              <w:t>)</w:t>
            </w:r>
            <w:r w:rsidRPr="00653DB3">
              <w:rPr>
                <w:rFonts w:hint="eastAsia"/>
                <w:bCs/>
                <w:sz w:val="24"/>
              </w:rPr>
              <w:t>，则整个施工期生活污水产生量为</w:t>
            </w:r>
            <w:r w:rsidRPr="00653DB3">
              <w:rPr>
                <w:rFonts w:hint="eastAsia"/>
                <w:bCs/>
                <w:sz w:val="24"/>
              </w:rPr>
              <w:t>3888t</w:t>
            </w:r>
            <w:r w:rsidRPr="00653DB3">
              <w:rPr>
                <w:rFonts w:hint="eastAsia"/>
                <w:bCs/>
                <w:sz w:val="24"/>
              </w:rPr>
              <w:t>。生活污水</w:t>
            </w:r>
            <w:r w:rsidRPr="00653DB3">
              <w:rPr>
                <w:rFonts w:hint="eastAsia"/>
                <w:bCs/>
                <w:sz w:val="24"/>
              </w:rPr>
              <w:lastRenderedPageBreak/>
              <w:t>一般水质为</w:t>
            </w:r>
            <w:r w:rsidRPr="00653DB3">
              <w:rPr>
                <w:rFonts w:hint="eastAsia"/>
                <w:bCs/>
                <w:sz w:val="24"/>
              </w:rPr>
              <w:t>COD</w:t>
            </w:r>
            <w:r w:rsidRPr="00653DB3">
              <w:rPr>
                <w:rFonts w:hint="eastAsia"/>
                <w:bCs/>
                <w:sz w:val="24"/>
                <w:vertAlign w:val="subscript"/>
              </w:rPr>
              <w:t>Cr</w:t>
            </w:r>
            <w:r w:rsidRPr="00653DB3">
              <w:rPr>
                <w:rFonts w:hint="eastAsia"/>
                <w:bCs/>
                <w:sz w:val="24"/>
              </w:rPr>
              <w:t>300mg/L</w:t>
            </w:r>
            <w:r w:rsidRPr="00653DB3">
              <w:rPr>
                <w:rFonts w:hint="eastAsia"/>
                <w:bCs/>
                <w:sz w:val="24"/>
              </w:rPr>
              <w:t>、</w:t>
            </w:r>
            <w:r w:rsidRPr="00653DB3">
              <w:rPr>
                <w:rFonts w:hint="eastAsia"/>
                <w:bCs/>
                <w:sz w:val="24"/>
              </w:rPr>
              <w:t>BOD</w:t>
            </w:r>
            <w:r w:rsidRPr="00653DB3">
              <w:rPr>
                <w:rFonts w:hint="eastAsia"/>
                <w:bCs/>
                <w:sz w:val="24"/>
                <w:vertAlign w:val="subscript"/>
              </w:rPr>
              <w:t>5</w:t>
            </w:r>
            <w:r w:rsidRPr="00653DB3">
              <w:rPr>
                <w:rFonts w:hint="eastAsia"/>
                <w:bCs/>
                <w:sz w:val="24"/>
              </w:rPr>
              <w:t>200mg/L</w:t>
            </w:r>
            <w:r w:rsidRPr="00653DB3">
              <w:rPr>
                <w:rFonts w:hint="eastAsia"/>
                <w:bCs/>
                <w:sz w:val="24"/>
              </w:rPr>
              <w:t>、氨氮</w:t>
            </w:r>
            <w:r w:rsidRPr="00653DB3">
              <w:rPr>
                <w:rFonts w:hint="eastAsia"/>
                <w:bCs/>
                <w:sz w:val="24"/>
              </w:rPr>
              <w:t>40mg/L</w:t>
            </w:r>
            <w:r w:rsidRPr="00653DB3">
              <w:rPr>
                <w:rFonts w:hint="eastAsia"/>
                <w:bCs/>
                <w:sz w:val="24"/>
              </w:rPr>
              <w:t>，则整个施工期主要水污染物产生量约为</w:t>
            </w:r>
            <w:r w:rsidRPr="00653DB3">
              <w:rPr>
                <w:rFonts w:hint="eastAsia"/>
                <w:bCs/>
                <w:sz w:val="24"/>
              </w:rPr>
              <w:t>COD</w:t>
            </w:r>
            <w:r w:rsidRPr="00653DB3">
              <w:rPr>
                <w:rFonts w:hint="eastAsia"/>
                <w:bCs/>
                <w:sz w:val="24"/>
                <w:vertAlign w:val="subscript"/>
              </w:rPr>
              <w:t>Cr</w:t>
            </w:r>
            <w:r w:rsidRPr="00653DB3">
              <w:rPr>
                <w:rFonts w:hint="eastAsia"/>
                <w:bCs/>
                <w:sz w:val="24"/>
              </w:rPr>
              <w:t>1.166</w:t>
            </w:r>
            <w:r w:rsidRPr="00653DB3">
              <w:rPr>
                <w:rFonts w:hint="eastAsia"/>
                <w:bCs/>
                <w:sz w:val="24"/>
              </w:rPr>
              <w:t>、</w:t>
            </w:r>
            <w:r w:rsidRPr="00653DB3">
              <w:rPr>
                <w:rFonts w:hint="eastAsia"/>
                <w:bCs/>
                <w:sz w:val="24"/>
              </w:rPr>
              <w:t>BOD</w:t>
            </w:r>
            <w:r w:rsidRPr="00653DB3">
              <w:rPr>
                <w:rFonts w:hint="eastAsia"/>
                <w:bCs/>
                <w:sz w:val="24"/>
                <w:vertAlign w:val="subscript"/>
              </w:rPr>
              <w:t>5</w:t>
            </w:r>
            <w:r w:rsidRPr="00653DB3">
              <w:rPr>
                <w:rFonts w:hint="eastAsia"/>
                <w:bCs/>
                <w:sz w:val="24"/>
              </w:rPr>
              <w:t>0.778t</w:t>
            </w:r>
            <w:r w:rsidRPr="00653DB3">
              <w:rPr>
                <w:rFonts w:hint="eastAsia"/>
                <w:bCs/>
                <w:sz w:val="24"/>
              </w:rPr>
              <w:t>、氨氮</w:t>
            </w:r>
            <w:r w:rsidRPr="00653DB3">
              <w:rPr>
                <w:rFonts w:hint="eastAsia"/>
                <w:bCs/>
                <w:sz w:val="24"/>
              </w:rPr>
              <w:t>0.156t</w:t>
            </w:r>
            <w:r w:rsidRPr="00653DB3">
              <w:rPr>
                <w:rFonts w:hint="eastAsia"/>
                <w:bCs/>
                <w:sz w:val="24"/>
              </w:rPr>
              <w:t>。本项目施工人员生活污水经化粪池处理后纳入市政污水管网。</w:t>
            </w:r>
          </w:p>
          <w:p w14:paraId="7A7EF168" w14:textId="77777777" w:rsidR="00AD7D1F" w:rsidRPr="00653DB3" w:rsidRDefault="00AD7D1F" w:rsidP="00AD7D1F">
            <w:pPr>
              <w:adjustRightInd w:val="0"/>
              <w:snapToGrid w:val="0"/>
              <w:spacing w:line="360" w:lineRule="auto"/>
              <w:ind w:firstLineChars="200" w:firstLine="480"/>
              <w:rPr>
                <w:bCs/>
                <w:sz w:val="24"/>
              </w:rPr>
            </w:pPr>
            <w:r w:rsidRPr="00653DB3">
              <w:rPr>
                <w:rFonts w:hint="eastAsia"/>
                <w:bCs/>
                <w:sz w:val="24"/>
              </w:rPr>
              <w:t>本项目使用商业成品混凝土，不涉及混凝土废水，施工废水主要为混凝土保养水、地面冲洗水和设备冲洗水，一般施工条件下以每平米建筑面积总用水量</w:t>
            </w:r>
            <w:r w:rsidRPr="00653DB3">
              <w:rPr>
                <w:rFonts w:hint="eastAsia"/>
                <w:bCs/>
                <w:sz w:val="24"/>
              </w:rPr>
              <w:t>0.8t</w:t>
            </w:r>
            <w:r w:rsidRPr="00653DB3">
              <w:rPr>
                <w:rFonts w:hint="eastAsia"/>
                <w:bCs/>
                <w:sz w:val="24"/>
              </w:rPr>
              <w:t>估算，废水产生量按用水量的</w:t>
            </w:r>
            <w:r w:rsidRPr="00653DB3">
              <w:rPr>
                <w:rFonts w:hint="eastAsia"/>
                <w:bCs/>
                <w:sz w:val="24"/>
              </w:rPr>
              <w:t>20%</w:t>
            </w:r>
            <w:r w:rsidRPr="00653DB3">
              <w:rPr>
                <w:rFonts w:hint="eastAsia"/>
                <w:bCs/>
                <w:sz w:val="24"/>
              </w:rPr>
              <w:t>估算，施工废水经临时沉淀池沉淀澄清处理后大部分回用，少量废水达标纳入市政污水管网，回用率以</w:t>
            </w:r>
            <w:r w:rsidRPr="00653DB3">
              <w:rPr>
                <w:rFonts w:hint="eastAsia"/>
                <w:bCs/>
                <w:sz w:val="24"/>
              </w:rPr>
              <w:t>80%</w:t>
            </w:r>
            <w:r w:rsidRPr="00653DB3">
              <w:rPr>
                <w:rFonts w:hint="eastAsia"/>
                <w:bCs/>
                <w:sz w:val="24"/>
              </w:rPr>
              <w:t>计，本项目总建筑面积约</w:t>
            </w:r>
            <w:r w:rsidRPr="00653DB3">
              <w:rPr>
                <w:rFonts w:hint="eastAsia"/>
                <w:bCs/>
                <w:sz w:val="24"/>
              </w:rPr>
              <w:t xml:space="preserve"> 98478.09m</w:t>
            </w:r>
            <w:r w:rsidRPr="00653DB3">
              <w:rPr>
                <w:rFonts w:hint="eastAsia"/>
                <w:bCs/>
                <w:sz w:val="24"/>
                <w:vertAlign w:val="superscript"/>
              </w:rPr>
              <w:t>2</w:t>
            </w:r>
            <w:r w:rsidRPr="00653DB3">
              <w:rPr>
                <w:rFonts w:hint="eastAsia"/>
                <w:bCs/>
                <w:sz w:val="24"/>
              </w:rPr>
              <w:t>，则整个施工期施工污水排放量约</w:t>
            </w:r>
            <w:r w:rsidRPr="00653DB3">
              <w:rPr>
                <w:rFonts w:hint="eastAsia"/>
                <w:bCs/>
                <w:sz w:val="24"/>
              </w:rPr>
              <w:t>3151.299t</w:t>
            </w:r>
            <w:r w:rsidRPr="00653DB3">
              <w:rPr>
                <w:rFonts w:hint="eastAsia"/>
                <w:bCs/>
                <w:sz w:val="24"/>
              </w:rPr>
              <w:t>。</w:t>
            </w:r>
          </w:p>
          <w:p w14:paraId="73002321" w14:textId="77777777" w:rsidR="00AD7D1F" w:rsidRPr="00653DB3" w:rsidRDefault="00AD7D1F" w:rsidP="00AD7D1F">
            <w:pPr>
              <w:adjustRightInd w:val="0"/>
              <w:snapToGrid w:val="0"/>
              <w:spacing w:line="360" w:lineRule="auto"/>
              <w:ind w:firstLineChars="200" w:firstLine="480"/>
              <w:rPr>
                <w:bCs/>
                <w:sz w:val="24"/>
              </w:rPr>
            </w:pPr>
            <w:r w:rsidRPr="00653DB3">
              <w:rPr>
                <w:rFonts w:hint="eastAsia"/>
                <w:bCs/>
                <w:sz w:val="24"/>
              </w:rPr>
              <w:t>施工场地内设置临时厕所、化粪池等设施，施工人员生活污水经化粪池处理后纳入市政污水管网，施工废水经隔油沉淀后大部分回用，小部分纳入市政污水管网，最终经嘉兴市联合污水处理有限责任公司集中处理达到《城镇污水处理厂污染物排放标准》</w:t>
            </w:r>
            <w:r w:rsidRPr="00653DB3">
              <w:rPr>
                <w:rFonts w:hint="eastAsia"/>
                <w:bCs/>
                <w:sz w:val="24"/>
              </w:rPr>
              <w:t>(GB18918-2002)</w:t>
            </w:r>
            <w:r w:rsidRPr="00653DB3">
              <w:rPr>
                <w:rFonts w:hint="eastAsia"/>
                <w:bCs/>
                <w:sz w:val="24"/>
              </w:rPr>
              <w:t>中的一级</w:t>
            </w:r>
            <w:r w:rsidRPr="00653DB3">
              <w:rPr>
                <w:rFonts w:hint="eastAsia"/>
                <w:bCs/>
                <w:sz w:val="24"/>
              </w:rPr>
              <w:t>A</w:t>
            </w:r>
            <w:r w:rsidRPr="00653DB3">
              <w:rPr>
                <w:rFonts w:hint="eastAsia"/>
                <w:bCs/>
                <w:sz w:val="24"/>
              </w:rPr>
              <w:t>标准</w:t>
            </w:r>
            <w:r w:rsidRPr="00653DB3">
              <w:rPr>
                <w:rFonts w:hint="eastAsia"/>
                <w:bCs/>
                <w:sz w:val="24"/>
              </w:rPr>
              <w:t>(CODcr&lt;50mg/L</w:t>
            </w:r>
            <w:r w:rsidRPr="00653DB3">
              <w:rPr>
                <w:rFonts w:hint="eastAsia"/>
                <w:bCs/>
                <w:sz w:val="24"/>
              </w:rPr>
              <w:t>，</w:t>
            </w:r>
            <w:r w:rsidRPr="00653DB3">
              <w:rPr>
                <w:rFonts w:hint="eastAsia"/>
                <w:bCs/>
                <w:sz w:val="24"/>
              </w:rPr>
              <w:t>NH</w:t>
            </w:r>
            <w:r w:rsidRPr="00653DB3">
              <w:rPr>
                <w:rFonts w:hint="eastAsia"/>
                <w:bCs/>
                <w:sz w:val="24"/>
                <w:vertAlign w:val="subscript"/>
              </w:rPr>
              <w:t>3</w:t>
            </w:r>
            <w:r w:rsidRPr="00653DB3">
              <w:rPr>
                <w:rFonts w:hint="eastAsia"/>
                <w:bCs/>
                <w:sz w:val="24"/>
              </w:rPr>
              <w:t>-N</w:t>
            </w:r>
            <w:r w:rsidRPr="00653DB3">
              <w:rPr>
                <w:rFonts w:hint="eastAsia"/>
                <w:bCs/>
                <w:sz w:val="24"/>
              </w:rPr>
              <w:t>≤</w:t>
            </w:r>
            <w:r w:rsidRPr="00653DB3">
              <w:rPr>
                <w:rFonts w:hint="eastAsia"/>
                <w:bCs/>
                <w:sz w:val="24"/>
              </w:rPr>
              <w:t>5mg/L)</w:t>
            </w:r>
            <w:r w:rsidRPr="00653DB3">
              <w:rPr>
                <w:rFonts w:hint="eastAsia"/>
                <w:bCs/>
                <w:sz w:val="24"/>
              </w:rPr>
              <w:t>后排海。</w:t>
            </w:r>
          </w:p>
          <w:p w14:paraId="6750AF08" w14:textId="77777777" w:rsidR="00AD7D1F" w:rsidRPr="00653DB3" w:rsidRDefault="00AD7D1F" w:rsidP="00AD7D1F">
            <w:pPr>
              <w:adjustRightInd w:val="0"/>
              <w:snapToGrid w:val="0"/>
              <w:spacing w:line="360" w:lineRule="auto"/>
              <w:ind w:firstLineChars="200" w:firstLine="480"/>
              <w:rPr>
                <w:bCs/>
                <w:sz w:val="24"/>
              </w:rPr>
            </w:pPr>
            <w:r w:rsidRPr="00653DB3">
              <w:rPr>
                <w:rFonts w:hint="eastAsia"/>
                <w:bCs/>
                <w:sz w:val="24"/>
              </w:rPr>
              <w:t>综上，本项目施工期废水总排放量为</w:t>
            </w:r>
            <w:r w:rsidRPr="00653DB3">
              <w:rPr>
                <w:rFonts w:hint="eastAsia"/>
                <w:bCs/>
                <w:sz w:val="24"/>
              </w:rPr>
              <w:t>7039.299t(9.778t/d)</w:t>
            </w:r>
            <w:r w:rsidRPr="00653DB3">
              <w:rPr>
                <w:rFonts w:hint="eastAsia"/>
                <w:bCs/>
                <w:sz w:val="24"/>
              </w:rPr>
              <w:t>，</w:t>
            </w:r>
            <w:r w:rsidRPr="00653DB3">
              <w:rPr>
                <w:rFonts w:hint="eastAsia"/>
                <w:bCs/>
                <w:sz w:val="24"/>
              </w:rPr>
              <w:t>COD</w:t>
            </w:r>
            <w:r w:rsidRPr="00653DB3">
              <w:rPr>
                <w:rFonts w:hint="eastAsia"/>
                <w:bCs/>
                <w:sz w:val="24"/>
                <w:vertAlign w:val="subscript"/>
              </w:rPr>
              <w:t>Cr</w:t>
            </w:r>
            <w:r w:rsidRPr="00653DB3">
              <w:rPr>
                <w:rFonts w:hint="eastAsia"/>
                <w:bCs/>
                <w:sz w:val="24"/>
              </w:rPr>
              <w:t>总排放量为</w:t>
            </w:r>
            <w:r w:rsidRPr="00653DB3">
              <w:rPr>
                <w:rFonts w:hint="eastAsia"/>
                <w:bCs/>
                <w:sz w:val="24"/>
              </w:rPr>
              <w:t>0.352t(0.489kg/d)</w:t>
            </w:r>
            <w:r w:rsidRPr="00653DB3">
              <w:rPr>
                <w:rFonts w:hint="eastAsia"/>
                <w:bCs/>
                <w:sz w:val="24"/>
              </w:rPr>
              <w:t>，</w:t>
            </w:r>
            <w:r w:rsidRPr="00653DB3">
              <w:rPr>
                <w:rFonts w:hint="eastAsia"/>
                <w:bCs/>
                <w:sz w:val="24"/>
              </w:rPr>
              <w:t>NH</w:t>
            </w:r>
            <w:r w:rsidRPr="00653DB3">
              <w:rPr>
                <w:rFonts w:hint="eastAsia"/>
                <w:bCs/>
                <w:sz w:val="24"/>
                <w:vertAlign w:val="subscript"/>
              </w:rPr>
              <w:t>3</w:t>
            </w:r>
            <w:r w:rsidRPr="00653DB3">
              <w:rPr>
                <w:rFonts w:hint="eastAsia"/>
                <w:bCs/>
                <w:sz w:val="24"/>
              </w:rPr>
              <w:t>-N</w:t>
            </w:r>
            <w:r w:rsidRPr="00653DB3">
              <w:rPr>
                <w:rFonts w:hint="eastAsia"/>
                <w:bCs/>
                <w:sz w:val="24"/>
              </w:rPr>
              <w:t>总排放量为</w:t>
            </w:r>
            <w:r w:rsidRPr="00653DB3">
              <w:rPr>
                <w:rFonts w:hint="eastAsia"/>
                <w:bCs/>
                <w:sz w:val="24"/>
              </w:rPr>
              <w:t>0.035t(0.049kg/d)</w:t>
            </w:r>
            <w:r w:rsidRPr="00653DB3">
              <w:rPr>
                <w:rFonts w:hint="eastAsia"/>
                <w:bCs/>
                <w:sz w:val="24"/>
              </w:rPr>
              <w:t>。根据污水处理公司提供的污水入网证明，本项目附近污水管网已经接通，施工期间产生的污水可以纳入市政污水管网，最终经嘉兴市联合污水处理有限责任公司集中处理后排海。</w:t>
            </w:r>
          </w:p>
          <w:p w14:paraId="1D57C476" w14:textId="19FE6017" w:rsidR="00AD7D1F" w:rsidRPr="00653DB3" w:rsidRDefault="00AD7D1F" w:rsidP="00AD7D1F">
            <w:pPr>
              <w:adjustRightInd w:val="0"/>
              <w:snapToGrid w:val="0"/>
              <w:spacing w:line="360" w:lineRule="auto"/>
              <w:rPr>
                <w:b/>
                <w:bCs/>
                <w:sz w:val="24"/>
              </w:rPr>
            </w:pPr>
            <w:r w:rsidRPr="00653DB3">
              <w:rPr>
                <w:rFonts w:hint="eastAsia"/>
                <w:b/>
                <w:bCs/>
                <w:sz w:val="24"/>
              </w:rPr>
              <w:t>5.1.2.2</w:t>
            </w:r>
            <w:r w:rsidRPr="00653DB3">
              <w:rPr>
                <w:rFonts w:hint="eastAsia"/>
                <w:b/>
                <w:bCs/>
                <w:sz w:val="24"/>
              </w:rPr>
              <w:t>废气</w:t>
            </w:r>
          </w:p>
          <w:p w14:paraId="4B18B4B0" w14:textId="4E13ABA3" w:rsidR="00AD7D1F" w:rsidRPr="00653DB3" w:rsidRDefault="00AD7D1F" w:rsidP="00AD7D1F">
            <w:pPr>
              <w:adjustRightInd w:val="0"/>
              <w:snapToGrid w:val="0"/>
              <w:spacing w:line="360" w:lineRule="auto"/>
              <w:ind w:firstLineChars="200" w:firstLine="480"/>
              <w:rPr>
                <w:bCs/>
                <w:sz w:val="24"/>
              </w:rPr>
            </w:pPr>
            <w:r w:rsidRPr="00653DB3">
              <w:rPr>
                <w:rFonts w:hint="eastAsia"/>
                <w:bCs/>
                <w:sz w:val="24"/>
              </w:rPr>
              <w:t>本项目施工期产生的废气主要为施工扬尘、</w:t>
            </w:r>
            <w:r w:rsidR="000A556E" w:rsidRPr="00653DB3">
              <w:rPr>
                <w:rFonts w:hint="eastAsia"/>
                <w:bCs/>
                <w:sz w:val="24"/>
              </w:rPr>
              <w:t>施工车辆汽车尾气、</w:t>
            </w:r>
            <w:r w:rsidRPr="00653DB3">
              <w:rPr>
                <w:rFonts w:hint="eastAsia"/>
                <w:bCs/>
                <w:sz w:val="24"/>
              </w:rPr>
              <w:t>装修阶段产生的废气。</w:t>
            </w:r>
          </w:p>
          <w:p w14:paraId="0DD8AB44" w14:textId="77777777" w:rsidR="00AD7D1F" w:rsidRPr="00653DB3" w:rsidRDefault="00AD7D1F" w:rsidP="00AD7D1F">
            <w:pPr>
              <w:adjustRightInd w:val="0"/>
              <w:snapToGrid w:val="0"/>
              <w:spacing w:line="360" w:lineRule="auto"/>
              <w:ind w:firstLineChars="200" w:firstLine="480"/>
              <w:rPr>
                <w:bCs/>
                <w:sz w:val="24"/>
              </w:rPr>
            </w:pPr>
            <w:r w:rsidRPr="00653DB3">
              <w:rPr>
                <w:rFonts w:hint="eastAsia"/>
                <w:bCs/>
                <w:sz w:val="24"/>
              </w:rPr>
              <w:t>1</w:t>
            </w:r>
            <w:r w:rsidRPr="00653DB3">
              <w:rPr>
                <w:rFonts w:hint="eastAsia"/>
                <w:bCs/>
                <w:sz w:val="24"/>
              </w:rPr>
              <w:t>、施工扬尘</w:t>
            </w:r>
          </w:p>
          <w:p w14:paraId="4C2F15B0" w14:textId="77777777" w:rsidR="00AD7D1F" w:rsidRPr="00653DB3" w:rsidRDefault="00AD7D1F" w:rsidP="00AD7D1F">
            <w:pPr>
              <w:adjustRightInd w:val="0"/>
              <w:snapToGrid w:val="0"/>
              <w:spacing w:line="360" w:lineRule="auto"/>
              <w:ind w:firstLineChars="200" w:firstLine="480"/>
              <w:rPr>
                <w:bCs/>
                <w:sz w:val="24"/>
              </w:rPr>
            </w:pPr>
            <w:r w:rsidRPr="00653DB3">
              <w:rPr>
                <w:rFonts w:hint="eastAsia"/>
                <w:bCs/>
                <w:sz w:val="24"/>
              </w:rPr>
              <w:t>施工现场是一个排放尘埃的污染源，可在短期内明显影响当地环境空气质量。施工扬尘来自于土地清理，挖掘、回填，土方转运等过程，大部分是由于车辆来往工地引起的。扬尘的排放与施工场地的面积，施工活动的频率，土壤泥沙颗粒含量成正比，还与当地气象条件如风速、湿度、日照等有关。在施工扫尾阶段车辆运输工程土、建筑垃圾、砖和水泥等建筑材料都会产生扬尘，而现场堆放的砂、土、灰、砖等建筑材料遇大风天气也会产生扬尘。由于施工期扬尘不仅与气候条件有关，还与施工管理措施有关，估算较为困难。根据同类工程现场监测，施工期扬尘浓度约为</w:t>
            </w:r>
            <w:r w:rsidRPr="00653DB3">
              <w:rPr>
                <w:rFonts w:hint="eastAsia"/>
                <w:bCs/>
                <w:sz w:val="24"/>
              </w:rPr>
              <w:t>0.3~0.7mg/m</w:t>
            </w:r>
            <w:r w:rsidRPr="00653DB3">
              <w:rPr>
                <w:rFonts w:hint="eastAsia"/>
                <w:bCs/>
                <w:sz w:val="24"/>
                <w:vertAlign w:val="superscript"/>
              </w:rPr>
              <w:t>3</w:t>
            </w:r>
            <w:r w:rsidRPr="00653DB3">
              <w:rPr>
                <w:rFonts w:hint="eastAsia"/>
                <w:bCs/>
                <w:sz w:val="24"/>
              </w:rPr>
              <w:t>。</w:t>
            </w:r>
          </w:p>
          <w:p w14:paraId="0CDF49B8" w14:textId="3AB539ED" w:rsidR="00281AEA" w:rsidRPr="00653DB3" w:rsidRDefault="00281AEA" w:rsidP="00AD7D1F">
            <w:pPr>
              <w:adjustRightInd w:val="0"/>
              <w:snapToGrid w:val="0"/>
              <w:spacing w:line="360" w:lineRule="auto"/>
              <w:ind w:firstLineChars="200" w:firstLine="480"/>
              <w:rPr>
                <w:bCs/>
                <w:sz w:val="24"/>
              </w:rPr>
            </w:pPr>
            <w:r w:rsidRPr="00653DB3">
              <w:rPr>
                <w:rFonts w:hint="eastAsia"/>
                <w:bCs/>
                <w:sz w:val="24"/>
              </w:rPr>
              <w:t>2</w:t>
            </w:r>
            <w:r w:rsidRPr="00653DB3">
              <w:rPr>
                <w:rFonts w:hint="eastAsia"/>
                <w:bCs/>
                <w:sz w:val="24"/>
              </w:rPr>
              <w:t>、汽车尾气</w:t>
            </w:r>
          </w:p>
          <w:p w14:paraId="370913A7" w14:textId="77777777" w:rsidR="00CA637B" w:rsidRPr="00653DB3" w:rsidRDefault="00281AEA" w:rsidP="00281AEA">
            <w:pPr>
              <w:adjustRightInd w:val="0"/>
              <w:snapToGrid w:val="0"/>
              <w:spacing w:line="360" w:lineRule="auto"/>
              <w:ind w:firstLineChars="200" w:firstLine="480"/>
              <w:rPr>
                <w:bCs/>
                <w:sz w:val="24"/>
              </w:rPr>
            </w:pPr>
            <w:r w:rsidRPr="00653DB3">
              <w:rPr>
                <w:rFonts w:hint="eastAsia"/>
                <w:bCs/>
                <w:sz w:val="24"/>
              </w:rPr>
              <w:lastRenderedPageBreak/>
              <w:t>汽车尾气主要来自于施工机械和交通运输车辆，排放的主要污染物为</w:t>
            </w:r>
            <w:r w:rsidRPr="00653DB3">
              <w:rPr>
                <w:rFonts w:hint="eastAsia"/>
                <w:bCs/>
                <w:sz w:val="24"/>
              </w:rPr>
              <w:t>NOx</w:t>
            </w:r>
            <w:r w:rsidRPr="00653DB3">
              <w:rPr>
                <w:rFonts w:hint="eastAsia"/>
                <w:bCs/>
                <w:sz w:val="24"/>
              </w:rPr>
              <w:t>、</w:t>
            </w:r>
            <w:r w:rsidRPr="00653DB3">
              <w:rPr>
                <w:rFonts w:hint="eastAsia"/>
                <w:bCs/>
                <w:sz w:val="24"/>
              </w:rPr>
              <w:t>CO</w:t>
            </w:r>
            <w:r w:rsidRPr="00653DB3">
              <w:rPr>
                <w:rFonts w:hint="eastAsia"/>
                <w:bCs/>
                <w:sz w:val="24"/>
              </w:rPr>
              <w:t>和</w:t>
            </w:r>
            <w:r w:rsidRPr="00653DB3">
              <w:rPr>
                <w:rFonts w:hint="eastAsia"/>
                <w:bCs/>
                <w:sz w:val="24"/>
              </w:rPr>
              <w:t>HC</w:t>
            </w:r>
            <w:r w:rsidRPr="00653DB3">
              <w:rPr>
                <w:rFonts w:hint="eastAsia"/>
                <w:bCs/>
                <w:sz w:val="24"/>
              </w:rPr>
              <w:t>等。机动车辆污染物排放系数见表</w:t>
            </w:r>
            <w:r w:rsidRPr="00653DB3">
              <w:rPr>
                <w:rFonts w:hint="eastAsia"/>
                <w:bCs/>
                <w:sz w:val="24"/>
              </w:rPr>
              <w:t>5-1</w:t>
            </w:r>
            <w:r w:rsidRPr="00653DB3">
              <w:rPr>
                <w:rFonts w:hint="eastAsia"/>
                <w:bCs/>
                <w:sz w:val="24"/>
              </w:rPr>
              <w:t>。</w:t>
            </w:r>
          </w:p>
          <w:p w14:paraId="6977D04D" w14:textId="5164866B" w:rsidR="00CA637B" w:rsidRPr="00653DB3" w:rsidRDefault="00CA637B" w:rsidP="00D527B8">
            <w:pPr>
              <w:adjustRightInd w:val="0"/>
              <w:snapToGrid w:val="0"/>
              <w:ind w:firstLineChars="200" w:firstLine="422"/>
              <w:jc w:val="center"/>
              <w:rPr>
                <w:b/>
                <w:bCs/>
                <w:szCs w:val="21"/>
              </w:rPr>
            </w:pPr>
            <w:r w:rsidRPr="00653DB3">
              <w:rPr>
                <w:rFonts w:hint="eastAsia"/>
                <w:b/>
                <w:bCs/>
                <w:szCs w:val="21"/>
              </w:rPr>
              <w:t>表</w:t>
            </w:r>
            <w:r w:rsidRPr="00653DB3">
              <w:rPr>
                <w:rFonts w:hint="eastAsia"/>
                <w:b/>
                <w:bCs/>
                <w:szCs w:val="21"/>
              </w:rPr>
              <w:t xml:space="preserve">5-1  </w:t>
            </w:r>
            <w:r w:rsidR="005408D3" w:rsidRPr="00653DB3">
              <w:rPr>
                <w:rFonts w:hint="eastAsia"/>
                <w:b/>
                <w:bCs/>
                <w:szCs w:val="21"/>
              </w:rPr>
              <w:t xml:space="preserve"> </w:t>
            </w:r>
            <w:r w:rsidR="005408D3" w:rsidRPr="00653DB3">
              <w:rPr>
                <w:rFonts w:hint="eastAsia"/>
                <w:b/>
                <w:bCs/>
                <w:szCs w:val="21"/>
              </w:rPr>
              <w:t>机动车辆污染物排放系数</w:t>
            </w:r>
          </w:p>
          <w:tbl>
            <w:tblPr>
              <w:tblStyle w:val="affe"/>
              <w:tblW w:w="0" w:type="auto"/>
              <w:tblInd w:w="279" w:type="dxa"/>
              <w:tblLayout w:type="fixed"/>
              <w:tblLook w:val="04A0" w:firstRow="1" w:lastRow="0" w:firstColumn="1" w:lastColumn="0" w:noHBand="0" w:noVBand="1"/>
            </w:tblPr>
            <w:tblGrid>
              <w:gridCol w:w="1899"/>
              <w:gridCol w:w="2179"/>
              <w:gridCol w:w="2017"/>
              <w:gridCol w:w="2126"/>
            </w:tblGrid>
            <w:tr w:rsidR="00653DB3" w:rsidRPr="00653DB3" w14:paraId="3F5EEF64" w14:textId="77777777" w:rsidTr="005408D3">
              <w:trPr>
                <w:trHeight w:val="144"/>
              </w:trPr>
              <w:tc>
                <w:tcPr>
                  <w:tcW w:w="1899" w:type="dxa"/>
                  <w:vMerge w:val="restart"/>
                  <w:vAlign w:val="center"/>
                </w:tcPr>
                <w:p w14:paraId="49C70C2A" w14:textId="1E25AFF9" w:rsidR="00CA637B" w:rsidRPr="00653DB3" w:rsidRDefault="00CA637B" w:rsidP="00CA637B">
                  <w:pPr>
                    <w:adjustRightInd w:val="0"/>
                    <w:snapToGrid w:val="0"/>
                    <w:jc w:val="center"/>
                    <w:rPr>
                      <w:bCs/>
                      <w:szCs w:val="21"/>
                    </w:rPr>
                  </w:pPr>
                  <w:r w:rsidRPr="00653DB3">
                    <w:rPr>
                      <w:rFonts w:hint="eastAsia"/>
                      <w:bCs/>
                      <w:szCs w:val="21"/>
                    </w:rPr>
                    <w:t>污染物</w:t>
                  </w:r>
                </w:p>
              </w:tc>
              <w:tc>
                <w:tcPr>
                  <w:tcW w:w="2179" w:type="dxa"/>
                  <w:vAlign w:val="center"/>
                </w:tcPr>
                <w:p w14:paraId="742A71BC" w14:textId="5CCDFB88" w:rsidR="00CA637B" w:rsidRPr="00653DB3" w:rsidRDefault="00CA637B" w:rsidP="00CA637B">
                  <w:pPr>
                    <w:adjustRightInd w:val="0"/>
                    <w:snapToGrid w:val="0"/>
                    <w:jc w:val="center"/>
                    <w:rPr>
                      <w:bCs/>
                      <w:szCs w:val="21"/>
                    </w:rPr>
                  </w:pPr>
                  <w:r w:rsidRPr="00653DB3">
                    <w:rPr>
                      <w:rFonts w:hint="eastAsia"/>
                      <w:bCs/>
                      <w:szCs w:val="21"/>
                    </w:rPr>
                    <w:t>汽油为燃料（</w:t>
                  </w:r>
                  <w:r w:rsidRPr="00653DB3">
                    <w:rPr>
                      <w:rFonts w:hint="eastAsia"/>
                      <w:bCs/>
                      <w:szCs w:val="21"/>
                    </w:rPr>
                    <w:t>g/L</w:t>
                  </w:r>
                  <w:r w:rsidRPr="00653DB3">
                    <w:rPr>
                      <w:rFonts w:hint="eastAsia"/>
                      <w:bCs/>
                      <w:szCs w:val="21"/>
                    </w:rPr>
                    <w:t>）</w:t>
                  </w:r>
                </w:p>
              </w:tc>
              <w:tc>
                <w:tcPr>
                  <w:tcW w:w="4143" w:type="dxa"/>
                  <w:gridSpan w:val="2"/>
                  <w:vAlign w:val="center"/>
                </w:tcPr>
                <w:p w14:paraId="6CC792FD" w14:textId="702D4BEB" w:rsidR="00CA637B" w:rsidRPr="00653DB3" w:rsidRDefault="00CA637B" w:rsidP="00CA637B">
                  <w:pPr>
                    <w:adjustRightInd w:val="0"/>
                    <w:snapToGrid w:val="0"/>
                    <w:jc w:val="center"/>
                    <w:rPr>
                      <w:bCs/>
                      <w:szCs w:val="21"/>
                    </w:rPr>
                  </w:pPr>
                  <w:r w:rsidRPr="00653DB3">
                    <w:rPr>
                      <w:bCs/>
                      <w:szCs w:val="21"/>
                    </w:rPr>
                    <w:t>轻柴油为燃料</w:t>
                  </w:r>
                  <w:r w:rsidRPr="00653DB3">
                    <w:rPr>
                      <w:rFonts w:hint="eastAsia"/>
                      <w:bCs/>
                      <w:szCs w:val="21"/>
                    </w:rPr>
                    <w:t>（</w:t>
                  </w:r>
                  <w:r w:rsidRPr="00653DB3">
                    <w:rPr>
                      <w:rFonts w:hint="eastAsia"/>
                      <w:bCs/>
                      <w:szCs w:val="21"/>
                    </w:rPr>
                    <w:t>g/L</w:t>
                  </w:r>
                  <w:r w:rsidRPr="00653DB3">
                    <w:rPr>
                      <w:rFonts w:hint="eastAsia"/>
                      <w:bCs/>
                      <w:szCs w:val="21"/>
                    </w:rPr>
                    <w:t>）</w:t>
                  </w:r>
                </w:p>
              </w:tc>
            </w:tr>
            <w:tr w:rsidR="00653DB3" w:rsidRPr="00653DB3" w14:paraId="1695D067" w14:textId="77777777" w:rsidTr="005408D3">
              <w:trPr>
                <w:trHeight w:val="217"/>
              </w:trPr>
              <w:tc>
                <w:tcPr>
                  <w:tcW w:w="1899" w:type="dxa"/>
                  <w:vMerge/>
                  <w:vAlign w:val="center"/>
                </w:tcPr>
                <w:p w14:paraId="47E553A4" w14:textId="77777777" w:rsidR="00CA637B" w:rsidRPr="00653DB3" w:rsidRDefault="00CA637B" w:rsidP="00CA637B">
                  <w:pPr>
                    <w:adjustRightInd w:val="0"/>
                    <w:snapToGrid w:val="0"/>
                    <w:jc w:val="center"/>
                    <w:rPr>
                      <w:bCs/>
                      <w:szCs w:val="21"/>
                    </w:rPr>
                  </w:pPr>
                </w:p>
              </w:tc>
              <w:tc>
                <w:tcPr>
                  <w:tcW w:w="2179" w:type="dxa"/>
                  <w:vAlign w:val="center"/>
                </w:tcPr>
                <w:p w14:paraId="43C69CCF" w14:textId="02729210" w:rsidR="00CA637B" w:rsidRPr="00653DB3" w:rsidRDefault="00CA637B" w:rsidP="00CA637B">
                  <w:pPr>
                    <w:adjustRightInd w:val="0"/>
                    <w:snapToGrid w:val="0"/>
                    <w:jc w:val="center"/>
                    <w:rPr>
                      <w:bCs/>
                      <w:szCs w:val="21"/>
                    </w:rPr>
                  </w:pPr>
                  <w:r w:rsidRPr="00653DB3">
                    <w:rPr>
                      <w:bCs/>
                      <w:szCs w:val="21"/>
                    </w:rPr>
                    <w:t>小汽车</w:t>
                  </w:r>
                </w:p>
              </w:tc>
              <w:tc>
                <w:tcPr>
                  <w:tcW w:w="2017" w:type="dxa"/>
                  <w:vAlign w:val="center"/>
                </w:tcPr>
                <w:p w14:paraId="357A900F" w14:textId="42D35CC5" w:rsidR="00CA637B" w:rsidRPr="00653DB3" w:rsidRDefault="00CA637B" w:rsidP="00CA637B">
                  <w:pPr>
                    <w:adjustRightInd w:val="0"/>
                    <w:snapToGrid w:val="0"/>
                    <w:jc w:val="center"/>
                    <w:rPr>
                      <w:bCs/>
                      <w:szCs w:val="21"/>
                    </w:rPr>
                  </w:pPr>
                  <w:r w:rsidRPr="00653DB3">
                    <w:rPr>
                      <w:bCs/>
                      <w:szCs w:val="21"/>
                    </w:rPr>
                    <w:t>载重车</w:t>
                  </w:r>
                </w:p>
              </w:tc>
              <w:tc>
                <w:tcPr>
                  <w:tcW w:w="2126" w:type="dxa"/>
                  <w:vAlign w:val="center"/>
                </w:tcPr>
                <w:p w14:paraId="39F567A4" w14:textId="4CD45556" w:rsidR="00CA637B" w:rsidRPr="00653DB3" w:rsidRDefault="00113876" w:rsidP="00CA637B">
                  <w:pPr>
                    <w:adjustRightInd w:val="0"/>
                    <w:snapToGrid w:val="0"/>
                    <w:jc w:val="center"/>
                    <w:rPr>
                      <w:bCs/>
                      <w:szCs w:val="21"/>
                    </w:rPr>
                  </w:pPr>
                  <w:r w:rsidRPr="00653DB3">
                    <w:rPr>
                      <w:bCs/>
                      <w:szCs w:val="21"/>
                    </w:rPr>
                    <w:t>机车</w:t>
                  </w:r>
                </w:p>
              </w:tc>
            </w:tr>
            <w:tr w:rsidR="00653DB3" w:rsidRPr="00653DB3" w14:paraId="3B14C8C0" w14:textId="77777777" w:rsidTr="005408D3">
              <w:tc>
                <w:tcPr>
                  <w:tcW w:w="1899" w:type="dxa"/>
                  <w:vAlign w:val="center"/>
                </w:tcPr>
                <w:p w14:paraId="3812B65B" w14:textId="3A75B82D" w:rsidR="00CA637B" w:rsidRPr="00653DB3" w:rsidRDefault="00CA637B" w:rsidP="00CA637B">
                  <w:pPr>
                    <w:adjustRightInd w:val="0"/>
                    <w:snapToGrid w:val="0"/>
                    <w:jc w:val="center"/>
                    <w:rPr>
                      <w:bCs/>
                      <w:szCs w:val="21"/>
                    </w:rPr>
                  </w:pPr>
                  <w:r w:rsidRPr="00653DB3">
                    <w:rPr>
                      <w:rFonts w:hint="eastAsia"/>
                      <w:bCs/>
                      <w:szCs w:val="21"/>
                    </w:rPr>
                    <w:t>CO</w:t>
                  </w:r>
                </w:p>
              </w:tc>
              <w:tc>
                <w:tcPr>
                  <w:tcW w:w="2179" w:type="dxa"/>
                  <w:vAlign w:val="center"/>
                </w:tcPr>
                <w:p w14:paraId="40EA9188" w14:textId="18C2FD60" w:rsidR="00CA637B" w:rsidRPr="00653DB3" w:rsidRDefault="005408D3" w:rsidP="00CA637B">
                  <w:pPr>
                    <w:adjustRightInd w:val="0"/>
                    <w:snapToGrid w:val="0"/>
                    <w:jc w:val="center"/>
                    <w:rPr>
                      <w:bCs/>
                      <w:szCs w:val="21"/>
                    </w:rPr>
                  </w:pPr>
                  <w:r w:rsidRPr="00653DB3">
                    <w:rPr>
                      <w:rFonts w:hint="eastAsia"/>
                      <w:bCs/>
                      <w:szCs w:val="21"/>
                    </w:rPr>
                    <w:t>169.0</w:t>
                  </w:r>
                </w:p>
              </w:tc>
              <w:tc>
                <w:tcPr>
                  <w:tcW w:w="2017" w:type="dxa"/>
                  <w:vAlign w:val="center"/>
                </w:tcPr>
                <w:p w14:paraId="01DDEB65" w14:textId="23397BB5" w:rsidR="00CA637B" w:rsidRPr="00653DB3" w:rsidRDefault="005408D3" w:rsidP="00CA637B">
                  <w:pPr>
                    <w:adjustRightInd w:val="0"/>
                    <w:snapToGrid w:val="0"/>
                    <w:jc w:val="center"/>
                    <w:rPr>
                      <w:bCs/>
                      <w:szCs w:val="21"/>
                    </w:rPr>
                  </w:pPr>
                  <w:r w:rsidRPr="00653DB3">
                    <w:rPr>
                      <w:rFonts w:hint="eastAsia"/>
                      <w:bCs/>
                      <w:szCs w:val="21"/>
                    </w:rPr>
                    <w:t>27.0</w:t>
                  </w:r>
                </w:p>
              </w:tc>
              <w:tc>
                <w:tcPr>
                  <w:tcW w:w="2126" w:type="dxa"/>
                  <w:vAlign w:val="center"/>
                </w:tcPr>
                <w:p w14:paraId="399C4521" w14:textId="147B7B8A" w:rsidR="00CA637B" w:rsidRPr="00653DB3" w:rsidRDefault="005408D3" w:rsidP="00CA637B">
                  <w:pPr>
                    <w:adjustRightInd w:val="0"/>
                    <w:snapToGrid w:val="0"/>
                    <w:jc w:val="center"/>
                    <w:rPr>
                      <w:bCs/>
                      <w:szCs w:val="21"/>
                    </w:rPr>
                  </w:pPr>
                  <w:r w:rsidRPr="00653DB3">
                    <w:rPr>
                      <w:rFonts w:hint="eastAsia"/>
                      <w:bCs/>
                      <w:szCs w:val="21"/>
                    </w:rPr>
                    <w:t>8.4</w:t>
                  </w:r>
                </w:p>
              </w:tc>
            </w:tr>
            <w:tr w:rsidR="00653DB3" w:rsidRPr="00653DB3" w14:paraId="75C4509F" w14:textId="77777777" w:rsidTr="005408D3">
              <w:tc>
                <w:tcPr>
                  <w:tcW w:w="1899" w:type="dxa"/>
                  <w:vAlign w:val="center"/>
                </w:tcPr>
                <w:p w14:paraId="27663C5A" w14:textId="2A9176B5" w:rsidR="00CA637B" w:rsidRPr="00653DB3" w:rsidRDefault="00CA637B" w:rsidP="00CA637B">
                  <w:pPr>
                    <w:adjustRightInd w:val="0"/>
                    <w:snapToGrid w:val="0"/>
                    <w:jc w:val="center"/>
                    <w:rPr>
                      <w:bCs/>
                      <w:szCs w:val="21"/>
                    </w:rPr>
                  </w:pPr>
                  <w:r w:rsidRPr="00653DB3">
                    <w:rPr>
                      <w:rFonts w:hint="eastAsia"/>
                      <w:bCs/>
                      <w:szCs w:val="21"/>
                    </w:rPr>
                    <w:t>NOx</w:t>
                  </w:r>
                </w:p>
              </w:tc>
              <w:tc>
                <w:tcPr>
                  <w:tcW w:w="2179" w:type="dxa"/>
                  <w:vAlign w:val="center"/>
                </w:tcPr>
                <w:p w14:paraId="182610EE" w14:textId="6D84CEE6" w:rsidR="00CA637B" w:rsidRPr="00653DB3" w:rsidRDefault="005408D3" w:rsidP="00CA637B">
                  <w:pPr>
                    <w:adjustRightInd w:val="0"/>
                    <w:snapToGrid w:val="0"/>
                    <w:jc w:val="center"/>
                    <w:rPr>
                      <w:bCs/>
                      <w:szCs w:val="21"/>
                    </w:rPr>
                  </w:pPr>
                  <w:r w:rsidRPr="00653DB3">
                    <w:rPr>
                      <w:rFonts w:hint="eastAsia"/>
                      <w:bCs/>
                      <w:szCs w:val="21"/>
                    </w:rPr>
                    <w:t>21.1</w:t>
                  </w:r>
                </w:p>
              </w:tc>
              <w:tc>
                <w:tcPr>
                  <w:tcW w:w="2017" w:type="dxa"/>
                  <w:vAlign w:val="center"/>
                </w:tcPr>
                <w:p w14:paraId="076431D6" w14:textId="0BCB9D6E" w:rsidR="00CA637B" w:rsidRPr="00653DB3" w:rsidRDefault="005408D3" w:rsidP="00CA637B">
                  <w:pPr>
                    <w:adjustRightInd w:val="0"/>
                    <w:snapToGrid w:val="0"/>
                    <w:jc w:val="center"/>
                    <w:rPr>
                      <w:bCs/>
                      <w:szCs w:val="21"/>
                    </w:rPr>
                  </w:pPr>
                  <w:r w:rsidRPr="00653DB3">
                    <w:rPr>
                      <w:rFonts w:hint="eastAsia"/>
                      <w:bCs/>
                      <w:szCs w:val="21"/>
                    </w:rPr>
                    <w:t>44.4</w:t>
                  </w:r>
                </w:p>
              </w:tc>
              <w:tc>
                <w:tcPr>
                  <w:tcW w:w="2126" w:type="dxa"/>
                  <w:vAlign w:val="center"/>
                </w:tcPr>
                <w:p w14:paraId="29D89B23" w14:textId="3194C6D1" w:rsidR="00CA637B" w:rsidRPr="00653DB3" w:rsidRDefault="005408D3" w:rsidP="00CA637B">
                  <w:pPr>
                    <w:adjustRightInd w:val="0"/>
                    <w:snapToGrid w:val="0"/>
                    <w:jc w:val="center"/>
                    <w:rPr>
                      <w:bCs/>
                      <w:szCs w:val="21"/>
                    </w:rPr>
                  </w:pPr>
                  <w:r w:rsidRPr="00653DB3">
                    <w:rPr>
                      <w:rFonts w:hint="eastAsia"/>
                      <w:bCs/>
                      <w:szCs w:val="21"/>
                    </w:rPr>
                    <w:t>9.0</w:t>
                  </w:r>
                </w:p>
              </w:tc>
            </w:tr>
            <w:tr w:rsidR="00653DB3" w:rsidRPr="00653DB3" w14:paraId="06842219" w14:textId="77777777" w:rsidTr="005408D3">
              <w:tc>
                <w:tcPr>
                  <w:tcW w:w="1899" w:type="dxa"/>
                  <w:vAlign w:val="center"/>
                </w:tcPr>
                <w:p w14:paraId="0755EBD6" w14:textId="2EB7A4D7" w:rsidR="00CA637B" w:rsidRPr="00653DB3" w:rsidRDefault="00CA637B" w:rsidP="00CA637B">
                  <w:pPr>
                    <w:adjustRightInd w:val="0"/>
                    <w:snapToGrid w:val="0"/>
                    <w:jc w:val="center"/>
                    <w:rPr>
                      <w:bCs/>
                      <w:szCs w:val="21"/>
                    </w:rPr>
                  </w:pPr>
                  <w:r w:rsidRPr="00653DB3">
                    <w:rPr>
                      <w:rFonts w:hint="eastAsia"/>
                      <w:bCs/>
                      <w:szCs w:val="21"/>
                    </w:rPr>
                    <w:t>HC</w:t>
                  </w:r>
                </w:p>
              </w:tc>
              <w:tc>
                <w:tcPr>
                  <w:tcW w:w="2179" w:type="dxa"/>
                  <w:vAlign w:val="center"/>
                </w:tcPr>
                <w:p w14:paraId="06451ED4" w14:textId="72A09A1A" w:rsidR="00CA637B" w:rsidRPr="00653DB3" w:rsidRDefault="005408D3" w:rsidP="00CA637B">
                  <w:pPr>
                    <w:adjustRightInd w:val="0"/>
                    <w:snapToGrid w:val="0"/>
                    <w:jc w:val="center"/>
                    <w:rPr>
                      <w:bCs/>
                      <w:szCs w:val="21"/>
                    </w:rPr>
                  </w:pPr>
                  <w:r w:rsidRPr="00653DB3">
                    <w:rPr>
                      <w:rFonts w:hint="eastAsia"/>
                      <w:bCs/>
                      <w:szCs w:val="21"/>
                    </w:rPr>
                    <w:t>33.1</w:t>
                  </w:r>
                </w:p>
              </w:tc>
              <w:tc>
                <w:tcPr>
                  <w:tcW w:w="2017" w:type="dxa"/>
                  <w:vAlign w:val="center"/>
                </w:tcPr>
                <w:p w14:paraId="24BC5354" w14:textId="08B0A38B" w:rsidR="00CA637B" w:rsidRPr="00653DB3" w:rsidRDefault="005408D3" w:rsidP="00CA637B">
                  <w:pPr>
                    <w:adjustRightInd w:val="0"/>
                    <w:snapToGrid w:val="0"/>
                    <w:jc w:val="center"/>
                    <w:rPr>
                      <w:bCs/>
                      <w:szCs w:val="21"/>
                    </w:rPr>
                  </w:pPr>
                  <w:r w:rsidRPr="00653DB3">
                    <w:rPr>
                      <w:rFonts w:hint="eastAsia"/>
                      <w:bCs/>
                      <w:szCs w:val="21"/>
                    </w:rPr>
                    <w:t>4.44</w:t>
                  </w:r>
                </w:p>
              </w:tc>
              <w:tc>
                <w:tcPr>
                  <w:tcW w:w="2126" w:type="dxa"/>
                  <w:vAlign w:val="center"/>
                </w:tcPr>
                <w:p w14:paraId="67D58CB6" w14:textId="4B19A7FC" w:rsidR="00CA637B" w:rsidRPr="00653DB3" w:rsidRDefault="005408D3" w:rsidP="00CA637B">
                  <w:pPr>
                    <w:adjustRightInd w:val="0"/>
                    <w:snapToGrid w:val="0"/>
                    <w:jc w:val="center"/>
                    <w:rPr>
                      <w:bCs/>
                      <w:szCs w:val="21"/>
                    </w:rPr>
                  </w:pPr>
                  <w:r w:rsidRPr="00653DB3">
                    <w:rPr>
                      <w:rFonts w:hint="eastAsia"/>
                      <w:bCs/>
                      <w:szCs w:val="21"/>
                    </w:rPr>
                    <w:t>6.0</w:t>
                  </w:r>
                </w:p>
              </w:tc>
            </w:tr>
          </w:tbl>
          <w:p w14:paraId="455FCD70" w14:textId="0B9AA794" w:rsidR="00AD7D1F" w:rsidRPr="00653DB3" w:rsidRDefault="00281AEA" w:rsidP="00E350C2">
            <w:pPr>
              <w:adjustRightInd w:val="0"/>
              <w:snapToGrid w:val="0"/>
              <w:spacing w:line="360" w:lineRule="auto"/>
              <w:ind w:firstLineChars="200" w:firstLine="480"/>
              <w:rPr>
                <w:bCs/>
                <w:sz w:val="24"/>
              </w:rPr>
            </w:pPr>
            <w:r w:rsidRPr="00653DB3">
              <w:rPr>
                <w:rFonts w:hint="eastAsia"/>
                <w:bCs/>
                <w:sz w:val="24"/>
              </w:rPr>
              <w:t>3</w:t>
            </w:r>
            <w:r w:rsidR="00AD7D1F" w:rsidRPr="00653DB3">
              <w:rPr>
                <w:rFonts w:hint="eastAsia"/>
                <w:bCs/>
                <w:sz w:val="24"/>
              </w:rPr>
              <w:t>、</w:t>
            </w:r>
            <w:r w:rsidR="00897265" w:rsidRPr="00653DB3">
              <w:rPr>
                <w:rFonts w:hint="eastAsia"/>
                <w:bCs/>
                <w:sz w:val="24"/>
              </w:rPr>
              <w:t>装修</w:t>
            </w:r>
            <w:r w:rsidR="00AD7D1F" w:rsidRPr="00653DB3">
              <w:rPr>
                <w:rFonts w:hint="eastAsia"/>
                <w:bCs/>
                <w:sz w:val="24"/>
              </w:rPr>
              <w:t>废气</w:t>
            </w:r>
          </w:p>
          <w:p w14:paraId="07592CFD" w14:textId="3A51F67B" w:rsidR="00AD7D1F" w:rsidRPr="00653DB3" w:rsidRDefault="00897265" w:rsidP="00897265">
            <w:pPr>
              <w:adjustRightInd w:val="0"/>
              <w:snapToGrid w:val="0"/>
              <w:spacing w:line="360" w:lineRule="auto"/>
              <w:ind w:firstLineChars="200" w:firstLine="480"/>
              <w:rPr>
                <w:bCs/>
                <w:sz w:val="24"/>
              </w:rPr>
            </w:pPr>
            <w:r w:rsidRPr="00653DB3">
              <w:rPr>
                <w:rFonts w:hint="eastAsia"/>
                <w:bCs/>
                <w:sz w:val="24"/>
              </w:rPr>
              <w:t>装修废气主要指油漆废气和装修材料废气。</w:t>
            </w:r>
            <w:r w:rsidR="00AD7D1F" w:rsidRPr="00653DB3">
              <w:rPr>
                <w:rFonts w:hint="eastAsia"/>
                <w:bCs/>
                <w:sz w:val="24"/>
              </w:rPr>
              <w:t>油漆废气主要来自于房屋的装修阶段，油漆废气的排放属无组织排放。由于不同的习惯、审美观、财力等因素的不同，装修时的油漆耗量和油漆品牌也不相同，装修时间也有先后差异。因此，该部分废气的排放对周围环境的影响也较难预测，</w:t>
            </w:r>
            <w:proofErr w:type="gramStart"/>
            <w:r w:rsidR="00AD7D1F" w:rsidRPr="00653DB3">
              <w:rPr>
                <w:rFonts w:hint="eastAsia"/>
                <w:bCs/>
                <w:sz w:val="24"/>
              </w:rPr>
              <w:t>本环评</w:t>
            </w:r>
            <w:proofErr w:type="gramEnd"/>
            <w:r w:rsidR="00AD7D1F" w:rsidRPr="00653DB3">
              <w:rPr>
                <w:rFonts w:hint="eastAsia"/>
                <w:bCs/>
                <w:sz w:val="24"/>
              </w:rPr>
              <w:t>不做定量分析。</w:t>
            </w:r>
            <w:r w:rsidRPr="00653DB3">
              <w:rPr>
                <w:rFonts w:hint="eastAsia"/>
                <w:bCs/>
                <w:sz w:val="24"/>
              </w:rPr>
              <w:t>装修材料废气主要是装修材料挥发的甲醛等废气，其排放量跟装修材料的种类、品质等有较大关系，这方面源强较难估计，</w:t>
            </w:r>
            <w:proofErr w:type="gramStart"/>
            <w:r w:rsidRPr="00653DB3">
              <w:rPr>
                <w:rFonts w:hint="eastAsia"/>
                <w:bCs/>
                <w:sz w:val="24"/>
              </w:rPr>
              <w:t>本环评</w:t>
            </w:r>
            <w:proofErr w:type="gramEnd"/>
            <w:r w:rsidRPr="00653DB3">
              <w:rPr>
                <w:rFonts w:hint="eastAsia"/>
                <w:bCs/>
                <w:sz w:val="24"/>
              </w:rPr>
              <w:t>不做定量分析，只在污染防治措施中提出要求。</w:t>
            </w:r>
          </w:p>
          <w:p w14:paraId="1D263C7C" w14:textId="3A08D84D" w:rsidR="00AD7D1F" w:rsidRPr="00653DB3" w:rsidRDefault="00AD7D1F" w:rsidP="00AD7D1F">
            <w:pPr>
              <w:adjustRightInd w:val="0"/>
              <w:snapToGrid w:val="0"/>
              <w:spacing w:line="360" w:lineRule="auto"/>
              <w:rPr>
                <w:b/>
                <w:bCs/>
                <w:sz w:val="28"/>
              </w:rPr>
            </w:pPr>
            <w:r w:rsidRPr="00653DB3">
              <w:rPr>
                <w:rFonts w:hint="eastAsia"/>
                <w:b/>
                <w:bCs/>
                <w:sz w:val="24"/>
              </w:rPr>
              <w:t>5.1.2.3</w:t>
            </w:r>
            <w:r w:rsidRPr="00653DB3">
              <w:rPr>
                <w:rFonts w:hint="eastAsia"/>
                <w:b/>
                <w:bCs/>
                <w:sz w:val="24"/>
              </w:rPr>
              <w:t>噪声</w:t>
            </w:r>
          </w:p>
          <w:p w14:paraId="5EEB34E4" w14:textId="273ACF8F" w:rsidR="00AD7D1F" w:rsidRPr="00653DB3" w:rsidRDefault="00AD7D1F" w:rsidP="00AD7D1F">
            <w:pPr>
              <w:adjustRightInd w:val="0"/>
              <w:snapToGrid w:val="0"/>
              <w:spacing w:line="360" w:lineRule="auto"/>
              <w:ind w:firstLineChars="200" w:firstLine="480"/>
              <w:rPr>
                <w:rFonts w:hAnsi="宋体"/>
                <w:sz w:val="24"/>
              </w:rPr>
            </w:pPr>
            <w:r w:rsidRPr="00653DB3">
              <w:rPr>
                <w:rFonts w:hAnsi="宋体" w:hint="eastAsia"/>
                <w:sz w:val="24"/>
              </w:rPr>
              <w:t>建设期噪声主要来自施工机械噪声、施工作业噪声和运输车辆噪声，其强度与施工设备的种类及施工队伍的管理等有关。根据本项目特点，建设期主要施工机械设备的噪声源强见表</w:t>
            </w:r>
            <w:r w:rsidRPr="00653DB3">
              <w:rPr>
                <w:rFonts w:hAnsi="宋体" w:hint="eastAsia"/>
                <w:sz w:val="24"/>
              </w:rPr>
              <w:t>5-</w:t>
            </w:r>
            <w:r w:rsidR="000078DF" w:rsidRPr="00653DB3">
              <w:rPr>
                <w:rFonts w:hAnsi="宋体" w:hint="eastAsia"/>
                <w:sz w:val="24"/>
              </w:rPr>
              <w:t>2</w:t>
            </w:r>
            <w:r w:rsidRPr="00653DB3">
              <w:rPr>
                <w:rFonts w:hAnsi="宋体" w:hint="eastAsia"/>
                <w:sz w:val="24"/>
              </w:rPr>
              <w:t>，物料运输车辆类型及其声级值见表</w:t>
            </w:r>
            <w:r w:rsidRPr="00653DB3">
              <w:rPr>
                <w:rFonts w:hAnsi="宋体" w:hint="eastAsia"/>
                <w:sz w:val="24"/>
              </w:rPr>
              <w:t>5-</w:t>
            </w:r>
            <w:r w:rsidR="000078DF" w:rsidRPr="00653DB3">
              <w:rPr>
                <w:rFonts w:hAnsi="宋体" w:hint="eastAsia"/>
                <w:sz w:val="24"/>
              </w:rPr>
              <w:t>3</w:t>
            </w:r>
            <w:r w:rsidRPr="00653DB3">
              <w:rPr>
                <w:rFonts w:hAnsi="宋体" w:hint="eastAsia"/>
                <w:sz w:val="24"/>
              </w:rPr>
              <w:t>。</w:t>
            </w:r>
          </w:p>
          <w:p w14:paraId="0058F27D" w14:textId="30B647C7" w:rsidR="00AD7D1F" w:rsidRPr="00653DB3" w:rsidRDefault="00AD7D1F" w:rsidP="00AD7D1F">
            <w:pPr>
              <w:pStyle w:val="ad"/>
              <w:adjustRightInd w:val="0"/>
              <w:snapToGrid w:val="0"/>
              <w:ind w:firstLineChars="0" w:firstLine="0"/>
              <w:jc w:val="center"/>
              <w:rPr>
                <w:rFonts w:hAnsi="宋体"/>
                <w:b/>
                <w:sz w:val="21"/>
              </w:rPr>
            </w:pPr>
            <w:r w:rsidRPr="00653DB3">
              <w:rPr>
                <w:rFonts w:hAnsi="宋体" w:hint="eastAsia"/>
                <w:b/>
                <w:sz w:val="21"/>
              </w:rPr>
              <w:t>表</w:t>
            </w:r>
            <w:r w:rsidRPr="00653DB3">
              <w:rPr>
                <w:rFonts w:hAnsi="宋体" w:hint="eastAsia"/>
                <w:b/>
                <w:sz w:val="21"/>
              </w:rPr>
              <w:t>5-</w:t>
            </w:r>
            <w:r w:rsidR="000078DF" w:rsidRPr="00653DB3">
              <w:rPr>
                <w:rFonts w:hAnsi="宋体" w:hint="eastAsia"/>
                <w:b/>
                <w:sz w:val="21"/>
              </w:rPr>
              <w:t>2</w:t>
            </w:r>
            <w:r w:rsidRPr="00653DB3">
              <w:rPr>
                <w:rFonts w:hAnsi="宋体" w:hint="eastAsia"/>
                <w:b/>
                <w:sz w:val="21"/>
              </w:rPr>
              <w:t xml:space="preserve">  </w:t>
            </w:r>
            <w:r w:rsidRPr="00653DB3">
              <w:rPr>
                <w:rFonts w:hAnsi="宋体" w:hint="eastAsia"/>
                <w:b/>
                <w:sz w:val="21"/>
              </w:rPr>
              <w:t>施工期噪声源强度表</w:t>
            </w:r>
          </w:p>
          <w:tbl>
            <w:tblPr>
              <w:tblStyle w:val="affe"/>
              <w:tblW w:w="0" w:type="auto"/>
              <w:tblLayout w:type="fixed"/>
              <w:tblLook w:val="04A0" w:firstRow="1" w:lastRow="0" w:firstColumn="1" w:lastColumn="0" w:noHBand="0" w:noVBand="1"/>
            </w:tblPr>
            <w:tblGrid>
              <w:gridCol w:w="1129"/>
              <w:gridCol w:w="1775"/>
              <w:gridCol w:w="1452"/>
              <w:gridCol w:w="1309"/>
              <w:gridCol w:w="1597"/>
              <w:gridCol w:w="1453"/>
            </w:tblGrid>
            <w:tr w:rsidR="00653DB3" w:rsidRPr="00653DB3" w14:paraId="6B2F0C34" w14:textId="77777777" w:rsidTr="00181D6A">
              <w:tc>
                <w:tcPr>
                  <w:tcW w:w="1129" w:type="dxa"/>
                  <w:vAlign w:val="center"/>
                </w:tcPr>
                <w:p w14:paraId="6F5B48D9" w14:textId="77777777" w:rsidR="00AD7D1F" w:rsidRPr="00653DB3" w:rsidRDefault="00AD7D1F" w:rsidP="00181D6A">
                  <w:pPr>
                    <w:adjustRightInd w:val="0"/>
                    <w:snapToGrid w:val="0"/>
                    <w:jc w:val="center"/>
                    <w:rPr>
                      <w:rFonts w:hAnsi="宋体"/>
                      <w:b/>
                    </w:rPr>
                  </w:pPr>
                  <w:r w:rsidRPr="00653DB3">
                    <w:rPr>
                      <w:rFonts w:hAnsi="宋体" w:hint="eastAsia"/>
                      <w:b/>
                    </w:rPr>
                    <w:t>施工阶段</w:t>
                  </w:r>
                </w:p>
              </w:tc>
              <w:tc>
                <w:tcPr>
                  <w:tcW w:w="1775" w:type="dxa"/>
                  <w:vAlign w:val="center"/>
                </w:tcPr>
                <w:p w14:paraId="1C06A9D1" w14:textId="77777777" w:rsidR="00AD7D1F" w:rsidRPr="00653DB3" w:rsidRDefault="00AD7D1F" w:rsidP="00181D6A">
                  <w:pPr>
                    <w:adjustRightInd w:val="0"/>
                    <w:snapToGrid w:val="0"/>
                    <w:jc w:val="center"/>
                    <w:rPr>
                      <w:rFonts w:hAnsi="宋体"/>
                      <w:b/>
                    </w:rPr>
                  </w:pPr>
                  <w:r w:rsidRPr="00653DB3">
                    <w:rPr>
                      <w:rFonts w:hAnsi="宋体" w:hint="eastAsia"/>
                      <w:b/>
                    </w:rPr>
                    <w:t>声源</w:t>
                  </w:r>
                </w:p>
              </w:tc>
              <w:tc>
                <w:tcPr>
                  <w:tcW w:w="1452" w:type="dxa"/>
                  <w:vAlign w:val="center"/>
                </w:tcPr>
                <w:p w14:paraId="46AD77E3" w14:textId="77777777" w:rsidR="00AD7D1F" w:rsidRPr="00653DB3" w:rsidRDefault="00AD7D1F" w:rsidP="00181D6A">
                  <w:pPr>
                    <w:adjustRightInd w:val="0"/>
                    <w:snapToGrid w:val="0"/>
                    <w:jc w:val="center"/>
                    <w:rPr>
                      <w:rFonts w:hAnsi="宋体"/>
                      <w:b/>
                    </w:rPr>
                  </w:pPr>
                  <w:r w:rsidRPr="00653DB3">
                    <w:rPr>
                      <w:rFonts w:hAnsi="宋体" w:hint="eastAsia"/>
                      <w:b/>
                    </w:rPr>
                    <w:t>声源强度</w:t>
                  </w:r>
                  <w:r w:rsidRPr="00653DB3">
                    <w:rPr>
                      <w:rFonts w:hAnsi="宋体" w:hint="eastAsia"/>
                      <w:b/>
                    </w:rPr>
                    <w:t>dB</w:t>
                  </w:r>
                  <w:r w:rsidRPr="00653DB3">
                    <w:rPr>
                      <w:rFonts w:hAnsi="宋体" w:hint="eastAsia"/>
                      <w:b/>
                    </w:rPr>
                    <w:t>（</w:t>
                  </w:r>
                  <w:r w:rsidRPr="00653DB3">
                    <w:rPr>
                      <w:rFonts w:hAnsi="宋体" w:hint="eastAsia"/>
                      <w:b/>
                    </w:rPr>
                    <w:t>A</w:t>
                  </w:r>
                  <w:r w:rsidRPr="00653DB3">
                    <w:rPr>
                      <w:rFonts w:hAnsi="宋体" w:hint="eastAsia"/>
                      <w:b/>
                    </w:rPr>
                    <w:t>）</w:t>
                  </w:r>
                </w:p>
              </w:tc>
              <w:tc>
                <w:tcPr>
                  <w:tcW w:w="1309" w:type="dxa"/>
                  <w:vAlign w:val="center"/>
                </w:tcPr>
                <w:p w14:paraId="07DD2BD1" w14:textId="77777777" w:rsidR="00AD7D1F" w:rsidRPr="00653DB3" w:rsidRDefault="00AD7D1F" w:rsidP="00181D6A">
                  <w:pPr>
                    <w:adjustRightInd w:val="0"/>
                    <w:snapToGrid w:val="0"/>
                    <w:jc w:val="center"/>
                    <w:rPr>
                      <w:rFonts w:hAnsi="宋体"/>
                      <w:b/>
                    </w:rPr>
                  </w:pPr>
                  <w:r w:rsidRPr="00653DB3">
                    <w:rPr>
                      <w:rFonts w:hAnsi="宋体" w:hint="eastAsia"/>
                      <w:b/>
                    </w:rPr>
                    <w:t>施工阶段</w:t>
                  </w:r>
                </w:p>
              </w:tc>
              <w:tc>
                <w:tcPr>
                  <w:tcW w:w="1597" w:type="dxa"/>
                  <w:vAlign w:val="center"/>
                </w:tcPr>
                <w:p w14:paraId="4AE69710" w14:textId="77777777" w:rsidR="00AD7D1F" w:rsidRPr="00653DB3" w:rsidRDefault="00AD7D1F" w:rsidP="00181D6A">
                  <w:pPr>
                    <w:adjustRightInd w:val="0"/>
                    <w:snapToGrid w:val="0"/>
                    <w:jc w:val="center"/>
                    <w:rPr>
                      <w:rFonts w:hAnsi="宋体"/>
                      <w:b/>
                    </w:rPr>
                  </w:pPr>
                  <w:r w:rsidRPr="00653DB3">
                    <w:rPr>
                      <w:rFonts w:hAnsi="宋体" w:hint="eastAsia"/>
                      <w:b/>
                    </w:rPr>
                    <w:t>声源</w:t>
                  </w:r>
                </w:p>
              </w:tc>
              <w:tc>
                <w:tcPr>
                  <w:tcW w:w="1453" w:type="dxa"/>
                  <w:vAlign w:val="center"/>
                </w:tcPr>
                <w:p w14:paraId="0B3E2C1D" w14:textId="77777777" w:rsidR="00AD7D1F" w:rsidRPr="00653DB3" w:rsidRDefault="00AD7D1F" w:rsidP="00181D6A">
                  <w:pPr>
                    <w:adjustRightInd w:val="0"/>
                    <w:snapToGrid w:val="0"/>
                    <w:jc w:val="center"/>
                    <w:rPr>
                      <w:rFonts w:hAnsi="宋体"/>
                      <w:b/>
                    </w:rPr>
                  </w:pPr>
                  <w:r w:rsidRPr="00653DB3">
                    <w:rPr>
                      <w:rFonts w:hAnsi="宋体" w:hint="eastAsia"/>
                      <w:b/>
                    </w:rPr>
                    <w:t>声源强度</w:t>
                  </w:r>
                  <w:r w:rsidRPr="00653DB3">
                    <w:rPr>
                      <w:rFonts w:hAnsi="宋体" w:hint="eastAsia"/>
                      <w:b/>
                    </w:rPr>
                    <w:t>dB</w:t>
                  </w:r>
                  <w:r w:rsidRPr="00653DB3">
                    <w:rPr>
                      <w:rFonts w:hAnsi="宋体" w:hint="eastAsia"/>
                      <w:b/>
                    </w:rPr>
                    <w:t>（</w:t>
                  </w:r>
                  <w:r w:rsidRPr="00653DB3">
                    <w:rPr>
                      <w:rFonts w:hAnsi="宋体" w:hint="eastAsia"/>
                      <w:b/>
                    </w:rPr>
                    <w:t>A</w:t>
                  </w:r>
                  <w:r w:rsidRPr="00653DB3">
                    <w:rPr>
                      <w:rFonts w:hAnsi="宋体" w:hint="eastAsia"/>
                      <w:b/>
                    </w:rPr>
                    <w:t>）</w:t>
                  </w:r>
                </w:p>
              </w:tc>
            </w:tr>
            <w:tr w:rsidR="00653DB3" w:rsidRPr="00653DB3" w14:paraId="10329659" w14:textId="77777777" w:rsidTr="00181D6A">
              <w:tc>
                <w:tcPr>
                  <w:tcW w:w="1129" w:type="dxa"/>
                  <w:vMerge w:val="restart"/>
                  <w:vAlign w:val="center"/>
                </w:tcPr>
                <w:p w14:paraId="06F42586" w14:textId="77777777" w:rsidR="00AD7D1F" w:rsidRPr="00653DB3" w:rsidRDefault="00AD7D1F" w:rsidP="00181D6A">
                  <w:pPr>
                    <w:adjustRightInd w:val="0"/>
                    <w:snapToGrid w:val="0"/>
                    <w:jc w:val="center"/>
                    <w:rPr>
                      <w:rFonts w:hAnsi="宋体"/>
                    </w:rPr>
                  </w:pPr>
                  <w:r w:rsidRPr="00653DB3">
                    <w:rPr>
                      <w:rFonts w:hAnsi="宋体" w:hint="eastAsia"/>
                    </w:rPr>
                    <w:t>土石方阶段</w:t>
                  </w:r>
                </w:p>
              </w:tc>
              <w:tc>
                <w:tcPr>
                  <w:tcW w:w="1775" w:type="dxa"/>
                  <w:vAlign w:val="center"/>
                </w:tcPr>
                <w:p w14:paraId="5F50381B" w14:textId="77777777" w:rsidR="00AD7D1F" w:rsidRPr="00653DB3" w:rsidRDefault="00AD7D1F" w:rsidP="00181D6A">
                  <w:pPr>
                    <w:adjustRightInd w:val="0"/>
                    <w:snapToGrid w:val="0"/>
                    <w:jc w:val="center"/>
                    <w:rPr>
                      <w:rFonts w:hAnsi="宋体"/>
                    </w:rPr>
                  </w:pPr>
                  <w:r w:rsidRPr="00653DB3">
                    <w:rPr>
                      <w:rFonts w:hAnsi="宋体" w:hint="eastAsia"/>
                    </w:rPr>
                    <w:t>挖土机</w:t>
                  </w:r>
                </w:p>
              </w:tc>
              <w:tc>
                <w:tcPr>
                  <w:tcW w:w="1452" w:type="dxa"/>
                  <w:vAlign w:val="center"/>
                </w:tcPr>
                <w:p w14:paraId="23854704" w14:textId="77777777" w:rsidR="00AD7D1F" w:rsidRPr="00653DB3" w:rsidRDefault="00AD7D1F" w:rsidP="00181D6A">
                  <w:pPr>
                    <w:adjustRightInd w:val="0"/>
                    <w:snapToGrid w:val="0"/>
                    <w:jc w:val="center"/>
                    <w:rPr>
                      <w:rFonts w:hAnsi="宋体"/>
                    </w:rPr>
                  </w:pPr>
                  <w:r w:rsidRPr="00653DB3">
                    <w:rPr>
                      <w:rFonts w:hAnsi="宋体" w:hint="eastAsia"/>
                    </w:rPr>
                    <w:t>75~95</w:t>
                  </w:r>
                </w:p>
              </w:tc>
              <w:tc>
                <w:tcPr>
                  <w:tcW w:w="1309" w:type="dxa"/>
                  <w:vMerge w:val="restart"/>
                  <w:vAlign w:val="center"/>
                </w:tcPr>
                <w:p w14:paraId="4B022ACF" w14:textId="77777777" w:rsidR="00AD7D1F" w:rsidRPr="00653DB3" w:rsidRDefault="00AD7D1F" w:rsidP="00181D6A">
                  <w:pPr>
                    <w:adjustRightInd w:val="0"/>
                    <w:snapToGrid w:val="0"/>
                    <w:jc w:val="center"/>
                    <w:rPr>
                      <w:rFonts w:hAnsi="宋体"/>
                    </w:rPr>
                  </w:pPr>
                  <w:r w:rsidRPr="00653DB3">
                    <w:rPr>
                      <w:rFonts w:hAnsi="宋体" w:hint="eastAsia"/>
                    </w:rPr>
                    <w:t>装修、安装阶段</w:t>
                  </w:r>
                </w:p>
              </w:tc>
              <w:tc>
                <w:tcPr>
                  <w:tcW w:w="1597" w:type="dxa"/>
                  <w:vAlign w:val="center"/>
                </w:tcPr>
                <w:p w14:paraId="2D31368B" w14:textId="77777777" w:rsidR="00AD7D1F" w:rsidRPr="00653DB3" w:rsidRDefault="00AD7D1F" w:rsidP="00181D6A">
                  <w:pPr>
                    <w:adjustRightInd w:val="0"/>
                    <w:snapToGrid w:val="0"/>
                    <w:jc w:val="center"/>
                    <w:rPr>
                      <w:rFonts w:hAnsi="宋体"/>
                    </w:rPr>
                  </w:pPr>
                  <w:r w:rsidRPr="00653DB3">
                    <w:rPr>
                      <w:rFonts w:hAnsi="宋体" w:hint="eastAsia"/>
                    </w:rPr>
                    <w:t>电钻</w:t>
                  </w:r>
                </w:p>
              </w:tc>
              <w:tc>
                <w:tcPr>
                  <w:tcW w:w="1453" w:type="dxa"/>
                  <w:vAlign w:val="center"/>
                </w:tcPr>
                <w:p w14:paraId="54064930" w14:textId="77777777" w:rsidR="00AD7D1F" w:rsidRPr="00653DB3" w:rsidRDefault="00AD7D1F" w:rsidP="00181D6A">
                  <w:pPr>
                    <w:adjustRightInd w:val="0"/>
                    <w:snapToGrid w:val="0"/>
                    <w:jc w:val="center"/>
                    <w:rPr>
                      <w:rFonts w:hAnsi="宋体"/>
                    </w:rPr>
                  </w:pPr>
                  <w:r w:rsidRPr="00653DB3">
                    <w:rPr>
                      <w:rFonts w:hAnsi="宋体" w:hint="eastAsia"/>
                    </w:rPr>
                    <w:t>100~105</w:t>
                  </w:r>
                </w:p>
              </w:tc>
            </w:tr>
            <w:tr w:rsidR="00653DB3" w:rsidRPr="00653DB3" w14:paraId="0B11A301" w14:textId="77777777" w:rsidTr="00181D6A">
              <w:tc>
                <w:tcPr>
                  <w:tcW w:w="1129" w:type="dxa"/>
                  <w:vMerge/>
                  <w:vAlign w:val="center"/>
                </w:tcPr>
                <w:p w14:paraId="7FBE9AFC" w14:textId="77777777" w:rsidR="00AD7D1F" w:rsidRPr="00653DB3" w:rsidRDefault="00AD7D1F" w:rsidP="00181D6A">
                  <w:pPr>
                    <w:adjustRightInd w:val="0"/>
                    <w:snapToGrid w:val="0"/>
                    <w:jc w:val="center"/>
                    <w:rPr>
                      <w:rFonts w:hAnsi="宋体"/>
                    </w:rPr>
                  </w:pPr>
                </w:p>
              </w:tc>
              <w:tc>
                <w:tcPr>
                  <w:tcW w:w="1775" w:type="dxa"/>
                  <w:vAlign w:val="center"/>
                </w:tcPr>
                <w:p w14:paraId="4E4CC0C3" w14:textId="77777777" w:rsidR="00AD7D1F" w:rsidRPr="00653DB3" w:rsidRDefault="00AD7D1F" w:rsidP="00181D6A">
                  <w:pPr>
                    <w:adjustRightInd w:val="0"/>
                    <w:snapToGrid w:val="0"/>
                    <w:jc w:val="center"/>
                    <w:rPr>
                      <w:rFonts w:hAnsi="宋体"/>
                    </w:rPr>
                  </w:pPr>
                  <w:r w:rsidRPr="00653DB3">
                    <w:rPr>
                      <w:rFonts w:hAnsi="宋体" w:hint="eastAsia"/>
                    </w:rPr>
                    <w:t>冲击机</w:t>
                  </w:r>
                </w:p>
              </w:tc>
              <w:tc>
                <w:tcPr>
                  <w:tcW w:w="1452" w:type="dxa"/>
                  <w:vAlign w:val="center"/>
                </w:tcPr>
                <w:p w14:paraId="718BE569" w14:textId="77777777" w:rsidR="00AD7D1F" w:rsidRPr="00653DB3" w:rsidRDefault="00AD7D1F" w:rsidP="00181D6A">
                  <w:pPr>
                    <w:adjustRightInd w:val="0"/>
                    <w:snapToGrid w:val="0"/>
                    <w:jc w:val="center"/>
                    <w:rPr>
                      <w:rFonts w:hAnsi="宋体"/>
                    </w:rPr>
                  </w:pPr>
                  <w:r w:rsidRPr="00653DB3">
                    <w:rPr>
                      <w:rFonts w:hAnsi="宋体" w:hint="eastAsia"/>
                    </w:rPr>
                    <w:t>95</w:t>
                  </w:r>
                </w:p>
              </w:tc>
              <w:tc>
                <w:tcPr>
                  <w:tcW w:w="1309" w:type="dxa"/>
                  <w:vMerge/>
                  <w:vAlign w:val="center"/>
                </w:tcPr>
                <w:p w14:paraId="1EECCE8E" w14:textId="77777777" w:rsidR="00AD7D1F" w:rsidRPr="00653DB3" w:rsidRDefault="00AD7D1F" w:rsidP="00181D6A">
                  <w:pPr>
                    <w:adjustRightInd w:val="0"/>
                    <w:snapToGrid w:val="0"/>
                    <w:jc w:val="center"/>
                    <w:rPr>
                      <w:rFonts w:hAnsi="宋体"/>
                    </w:rPr>
                  </w:pPr>
                </w:p>
              </w:tc>
              <w:tc>
                <w:tcPr>
                  <w:tcW w:w="1597" w:type="dxa"/>
                  <w:vAlign w:val="center"/>
                </w:tcPr>
                <w:p w14:paraId="7DBCD627" w14:textId="77777777" w:rsidR="00AD7D1F" w:rsidRPr="00653DB3" w:rsidRDefault="00AD7D1F" w:rsidP="00181D6A">
                  <w:pPr>
                    <w:adjustRightInd w:val="0"/>
                    <w:snapToGrid w:val="0"/>
                    <w:jc w:val="center"/>
                    <w:rPr>
                      <w:rFonts w:hAnsi="宋体"/>
                    </w:rPr>
                  </w:pPr>
                  <w:r w:rsidRPr="00653DB3">
                    <w:rPr>
                      <w:rFonts w:hAnsi="宋体" w:hint="eastAsia"/>
                    </w:rPr>
                    <w:t>电锤</w:t>
                  </w:r>
                </w:p>
              </w:tc>
              <w:tc>
                <w:tcPr>
                  <w:tcW w:w="1453" w:type="dxa"/>
                  <w:vAlign w:val="center"/>
                </w:tcPr>
                <w:p w14:paraId="50709BB1" w14:textId="77777777" w:rsidR="00AD7D1F" w:rsidRPr="00653DB3" w:rsidRDefault="00AD7D1F" w:rsidP="00181D6A">
                  <w:pPr>
                    <w:jc w:val="center"/>
                  </w:pPr>
                  <w:r w:rsidRPr="00653DB3">
                    <w:rPr>
                      <w:rFonts w:hAnsi="宋体" w:hint="eastAsia"/>
                    </w:rPr>
                    <w:t>100~105</w:t>
                  </w:r>
                </w:p>
              </w:tc>
            </w:tr>
            <w:tr w:rsidR="00653DB3" w:rsidRPr="00653DB3" w14:paraId="0D8439E5" w14:textId="77777777" w:rsidTr="00181D6A">
              <w:tc>
                <w:tcPr>
                  <w:tcW w:w="1129" w:type="dxa"/>
                  <w:vMerge/>
                  <w:vAlign w:val="center"/>
                </w:tcPr>
                <w:p w14:paraId="3EA71EB3" w14:textId="77777777" w:rsidR="00AD7D1F" w:rsidRPr="00653DB3" w:rsidRDefault="00AD7D1F" w:rsidP="00181D6A">
                  <w:pPr>
                    <w:adjustRightInd w:val="0"/>
                    <w:snapToGrid w:val="0"/>
                    <w:jc w:val="center"/>
                    <w:rPr>
                      <w:rFonts w:hAnsi="宋体"/>
                    </w:rPr>
                  </w:pPr>
                </w:p>
              </w:tc>
              <w:tc>
                <w:tcPr>
                  <w:tcW w:w="1775" w:type="dxa"/>
                  <w:vAlign w:val="center"/>
                </w:tcPr>
                <w:p w14:paraId="2C51A1DB" w14:textId="77777777" w:rsidR="00AD7D1F" w:rsidRPr="00653DB3" w:rsidRDefault="00AD7D1F" w:rsidP="00181D6A">
                  <w:pPr>
                    <w:adjustRightInd w:val="0"/>
                    <w:snapToGrid w:val="0"/>
                    <w:jc w:val="center"/>
                    <w:rPr>
                      <w:rFonts w:hAnsi="宋体"/>
                    </w:rPr>
                  </w:pPr>
                  <w:r w:rsidRPr="00653DB3">
                    <w:rPr>
                      <w:rFonts w:hAnsi="宋体" w:hint="eastAsia"/>
                    </w:rPr>
                    <w:t>空压机</w:t>
                  </w:r>
                </w:p>
              </w:tc>
              <w:tc>
                <w:tcPr>
                  <w:tcW w:w="1452" w:type="dxa"/>
                  <w:vAlign w:val="center"/>
                </w:tcPr>
                <w:p w14:paraId="52BB0674" w14:textId="77777777" w:rsidR="00AD7D1F" w:rsidRPr="00653DB3" w:rsidRDefault="00AD7D1F" w:rsidP="00181D6A">
                  <w:pPr>
                    <w:adjustRightInd w:val="0"/>
                    <w:snapToGrid w:val="0"/>
                    <w:jc w:val="center"/>
                    <w:rPr>
                      <w:rFonts w:hAnsi="宋体"/>
                    </w:rPr>
                  </w:pPr>
                  <w:r w:rsidRPr="00653DB3">
                    <w:rPr>
                      <w:rFonts w:hAnsi="宋体" w:hint="eastAsia"/>
                    </w:rPr>
                    <w:t>75~85</w:t>
                  </w:r>
                </w:p>
              </w:tc>
              <w:tc>
                <w:tcPr>
                  <w:tcW w:w="1309" w:type="dxa"/>
                  <w:vMerge/>
                  <w:vAlign w:val="center"/>
                </w:tcPr>
                <w:p w14:paraId="6BF37D4F" w14:textId="77777777" w:rsidR="00AD7D1F" w:rsidRPr="00653DB3" w:rsidRDefault="00AD7D1F" w:rsidP="00181D6A">
                  <w:pPr>
                    <w:adjustRightInd w:val="0"/>
                    <w:snapToGrid w:val="0"/>
                    <w:jc w:val="center"/>
                    <w:rPr>
                      <w:rFonts w:hAnsi="宋体"/>
                    </w:rPr>
                  </w:pPr>
                </w:p>
              </w:tc>
              <w:tc>
                <w:tcPr>
                  <w:tcW w:w="1597" w:type="dxa"/>
                  <w:vAlign w:val="center"/>
                </w:tcPr>
                <w:p w14:paraId="771B327C" w14:textId="77777777" w:rsidR="00AD7D1F" w:rsidRPr="00653DB3" w:rsidRDefault="00AD7D1F" w:rsidP="00181D6A">
                  <w:pPr>
                    <w:adjustRightInd w:val="0"/>
                    <w:snapToGrid w:val="0"/>
                    <w:jc w:val="center"/>
                    <w:rPr>
                      <w:rFonts w:hAnsi="宋体"/>
                    </w:rPr>
                  </w:pPr>
                  <w:r w:rsidRPr="00653DB3">
                    <w:rPr>
                      <w:rFonts w:hAnsi="宋体" w:hint="eastAsia"/>
                    </w:rPr>
                    <w:t>手工钻</w:t>
                  </w:r>
                </w:p>
              </w:tc>
              <w:tc>
                <w:tcPr>
                  <w:tcW w:w="1453" w:type="dxa"/>
                  <w:vAlign w:val="center"/>
                </w:tcPr>
                <w:p w14:paraId="696CC9BD" w14:textId="77777777" w:rsidR="00AD7D1F" w:rsidRPr="00653DB3" w:rsidRDefault="00AD7D1F" w:rsidP="00181D6A">
                  <w:pPr>
                    <w:jc w:val="center"/>
                  </w:pPr>
                  <w:r w:rsidRPr="00653DB3">
                    <w:rPr>
                      <w:rFonts w:hAnsi="宋体" w:hint="eastAsia"/>
                    </w:rPr>
                    <w:t>100~105</w:t>
                  </w:r>
                </w:p>
              </w:tc>
            </w:tr>
            <w:tr w:rsidR="00653DB3" w:rsidRPr="00653DB3" w14:paraId="57EA644B" w14:textId="77777777" w:rsidTr="00181D6A">
              <w:tc>
                <w:tcPr>
                  <w:tcW w:w="1129" w:type="dxa"/>
                  <w:vMerge/>
                  <w:vAlign w:val="center"/>
                </w:tcPr>
                <w:p w14:paraId="24ADBEB0" w14:textId="77777777" w:rsidR="00AD7D1F" w:rsidRPr="00653DB3" w:rsidRDefault="00AD7D1F" w:rsidP="00181D6A">
                  <w:pPr>
                    <w:adjustRightInd w:val="0"/>
                    <w:snapToGrid w:val="0"/>
                    <w:jc w:val="center"/>
                    <w:rPr>
                      <w:rFonts w:hAnsi="宋体"/>
                    </w:rPr>
                  </w:pPr>
                </w:p>
              </w:tc>
              <w:tc>
                <w:tcPr>
                  <w:tcW w:w="1775" w:type="dxa"/>
                  <w:vAlign w:val="center"/>
                </w:tcPr>
                <w:p w14:paraId="38793E21" w14:textId="77777777" w:rsidR="00AD7D1F" w:rsidRPr="00653DB3" w:rsidRDefault="00AD7D1F" w:rsidP="00181D6A">
                  <w:pPr>
                    <w:adjustRightInd w:val="0"/>
                    <w:snapToGrid w:val="0"/>
                    <w:jc w:val="center"/>
                    <w:rPr>
                      <w:rFonts w:hAnsi="宋体"/>
                    </w:rPr>
                  </w:pPr>
                  <w:r w:rsidRPr="00653DB3">
                    <w:rPr>
                      <w:rFonts w:hAnsi="宋体" w:hint="eastAsia"/>
                    </w:rPr>
                    <w:t>打桩机</w:t>
                  </w:r>
                </w:p>
              </w:tc>
              <w:tc>
                <w:tcPr>
                  <w:tcW w:w="1452" w:type="dxa"/>
                  <w:vAlign w:val="center"/>
                </w:tcPr>
                <w:p w14:paraId="1E5149D0" w14:textId="77777777" w:rsidR="00AD7D1F" w:rsidRPr="00653DB3" w:rsidRDefault="00AD7D1F" w:rsidP="00181D6A">
                  <w:pPr>
                    <w:adjustRightInd w:val="0"/>
                    <w:snapToGrid w:val="0"/>
                    <w:jc w:val="center"/>
                    <w:rPr>
                      <w:rFonts w:hAnsi="宋体"/>
                    </w:rPr>
                  </w:pPr>
                  <w:r w:rsidRPr="00653DB3">
                    <w:rPr>
                      <w:rFonts w:hAnsi="宋体" w:hint="eastAsia"/>
                    </w:rPr>
                    <w:t>95~105</w:t>
                  </w:r>
                </w:p>
              </w:tc>
              <w:tc>
                <w:tcPr>
                  <w:tcW w:w="1309" w:type="dxa"/>
                  <w:vMerge/>
                  <w:vAlign w:val="center"/>
                </w:tcPr>
                <w:p w14:paraId="2F897187" w14:textId="77777777" w:rsidR="00AD7D1F" w:rsidRPr="00653DB3" w:rsidRDefault="00AD7D1F" w:rsidP="00181D6A">
                  <w:pPr>
                    <w:adjustRightInd w:val="0"/>
                    <w:snapToGrid w:val="0"/>
                    <w:jc w:val="center"/>
                    <w:rPr>
                      <w:rFonts w:hAnsi="宋体"/>
                    </w:rPr>
                  </w:pPr>
                </w:p>
              </w:tc>
              <w:tc>
                <w:tcPr>
                  <w:tcW w:w="1597" w:type="dxa"/>
                  <w:vAlign w:val="center"/>
                </w:tcPr>
                <w:p w14:paraId="46D50E07" w14:textId="77777777" w:rsidR="00AD7D1F" w:rsidRPr="00653DB3" w:rsidRDefault="00AD7D1F" w:rsidP="00181D6A">
                  <w:pPr>
                    <w:adjustRightInd w:val="0"/>
                    <w:snapToGrid w:val="0"/>
                    <w:jc w:val="center"/>
                    <w:rPr>
                      <w:rFonts w:hAnsi="宋体"/>
                    </w:rPr>
                  </w:pPr>
                  <w:r w:rsidRPr="00653DB3">
                    <w:rPr>
                      <w:rFonts w:hAnsi="宋体" w:hint="eastAsia"/>
                    </w:rPr>
                    <w:t>无齿锯</w:t>
                  </w:r>
                </w:p>
              </w:tc>
              <w:tc>
                <w:tcPr>
                  <w:tcW w:w="1453" w:type="dxa"/>
                  <w:vAlign w:val="center"/>
                </w:tcPr>
                <w:p w14:paraId="7687EF0B" w14:textId="77777777" w:rsidR="00AD7D1F" w:rsidRPr="00653DB3" w:rsidRDefault="00AD7D1F" w:rsidP="00181D6A">
                  <w:pPr>
                    <w:adjustRightInd w:val="0"/>
                    <w:snapToGrid w:val="0"/>
                    <w:jc w:val="center"/>
                    <w:rPr>
                      <w:rFonts w:hAnsi="宋体"/>
                    </w:rPr>
                  </w:pPr>
                  <w:r w:rsidRPr="00653DB3">
                    <w:rPr>
                      <w:rFonts w:hAnsi="宋体" w:hint="eastAsia"/>
                    </w:rPr>
                    <w:t>105</w:t>
                  </w:r>
                </w:p>
              </w:tc>
            </w:tr>
            <w:tr w:rsidR="00653DB3" w:rsidRPr="00653DB3" w14:paraId="61FD660B" w14:textId="77777777" w:rsidTr="00181D6A">
              <w:tc>
                <w:tcPr>
                  <w:tcW w:w="1129" w:type="dxa"/>
                  <w:vMerge/>
                  <w:vAlign w:val="center"/>
                </w:tcPr>
                <w:p w14:paraId="56166F48" w14:textId="77777777" w:rsidR="00AD7D1F" w:rsidRPr="00653DB3" w:rsidRDefault="00AD7D1F" w:rsidP="00181D6A">
                  <w:pPr>
                    <w:adjustRightInd w:val="0"/>
                    <w:snapToGrid w:val="0"/>
                    <w:jc w:val="center"/>
                    <w:rPr>
                      <w:rFonts w:hAnsi="宋体"/>
                    </w:rPr>
                  </w:pPr>
                </w:p>
              </w:tc>
              <w:tc>
                <w:tcPr>
                  <w:tcW w:w="1775" w:type="dxa"/>
                  <w:vAlign w:val="center"/>
                </w:tcPr>
                <w:p w14:paraId="35B7F56C" w14:textId="77777777" w:rsidR="00AD7D1F" w:rsidRPr="00653DB3" w:rsidRDefault="00AD7D1F" w:rsidP="00181D6A">
                  <w:pPr>
                    <w:adjustRightInd w:val="0"/>
                    <w:snapToGrid w:val="0"/>
                    <w:jc w:val="center"/>
                    <w:rPr>
                      <w:rFonts w:hAnsi="宋体"/>
                    </w:rPr>
                  </w:pPr>
                  <w:r w:rsidRPr="00653DB3">
                    <w:rPr>
                      <w:rFonts w:hAnsi="宋体" w:hint="eastAsia"/>
                    </w:rPr>
                    <w:t>卷扬机</w:t>
                  </w:r>
                </w:p>
              </w:tc>
              <w:tc>
                <w:tcPr>
                  <w:tcW w:w="1452" w:type="dxa"/>
                  <w:vAlign w:val="center"/>
                </w:tcPr>
                <w:p w14:paraId="6D4F0906" w14:textId="77777777" w:rsidR="00AD7D1F" w:rsidRPr="00653DB3" w:rsidRDefault="00AD7D1F" w:rsidP="00181D6A">
                  <w:pPr>
                    <w:adjustRightInd w:val="0"/>
                    <w:snapToGrid w:val="0"/>
                    <w:jc w:val="center"/>
                    <w:rPr>
                      <w:rFonts w:hAnsi="宋体"/>
                    </w:rPr>
                  </w:pPr>
                  <w:r w:rsidRPr="00653DB3">
                    <w:rPr>
                      <w:rFonts w:hAnsi="宋体" w:hint="eastAsia"/>
                    </w:rPr>
                    <w:t>90~105</w:t>
                  </w:r>
                </w:p>
              </w:tc>
              <w:tc>
                <w:tcPr>
                  <w:tcW w:w="1309" w:type="dxa"/>
                  <w:vMerge/>
                  <w:vAlign w:val="center"/>
                </w:tcPr>
                <w:p w14:paraId="0C1A0E63" w14:textId="77777777" w:rsidR="00AD7D1F" w:rsidRPr="00653DB3" w:rsidRDefault="00AD7D1F" w:rsidP="00181D6A">
                  <w:pPr>
                    <w:adjustRightInd w:val="0"/>
                    <w:snapToGrid w:val="0"/>
                    <w:jc w:val="center"/>
                    <w:rPr>
                      <w:rFonts w:hAnsi="宋体"/>
                    </w:rPr>
                  </w:pPr>
                </w:p>
              </w:tc>
              <w:tc>
                <w:tcPr>
                  <w:tcW w:w="1597" w:type="dxa"/>
                  <w:vAlign w:val="center"/>
                </w:tcPr>
                <w:p w14:paraId="5EA6B252" w14:textId="77777777" w:rsidR="00AD7D1F" w:rsidRPr="00653DB3" w:rsidRDefault="00AD7D1F" w:rsidP="00181D6A">
                  <w:pPr>
                    <w:adjustRightInd w:val="0"/>
                    <w:snapToGrid w:val="0"/>
                    <w:jc w:val="center"/>
                    <w:rPr>
                      <w:rFonts w:hAnsi="宋体"/>
                    </w:rPr>
                  </w:pPr>
                  <w:r w:rsidRPr="00653DB3">
                    <w:rPr>
                      <w:rFonts w:hAnsi="宋体" w:hint="eastAsia"/>
                    </w:rPr>
                    <w:t>多功能木工刨</w:t>
                  </w:r>
                </w:p>
              </w:tc>
              <w:tc>
                <w:tcPr>
                  <w:tcW w:w="1453" w:type="dxa"/>
                  <w:vAlign w:val="center"/>
                </w:tcPr>
                <w:p w14:paraId="3C13E322" w14:textId="77777777" w:rsidR="00AD7D1F" w:rsidRPr="00653DB3" w:rsidRDefault="00AD7D1F" w:rsidP="00181D6A">
                  <w:pPr>
                    <w:adjustRightInd w:val="0"/>
                    <w:snapToGrid w:val="0"/>
                    <w:jc w:val="center"/>
                    <w:rPr>
                      <w:rFonts w:hAnsi="宋体"/>
                    </w:rPr>
                  </w:pPr>
                  <w:r w:rsidRPr="00653DB3">
                    <w:rPr>
                      <w:rFonts w:hAnsi="宋体" w:hint="eastAsia"/>
                    </w:rPr>
                    <w:t>90~100</w:t>
                  </w:r>
                </w:p>
              </w:tc>
            </w:tr>
            <w:tr w:rsidR="00653DB3" w:rsidRPr="00653DB3" w14:paraId="381D8EA8" w14:textId="77777777" w:rsidTr="00181D6A">
              <w:tc>
                <w:tcPr>
                  <w:tcW w:w="1129" w:type="dxa"/>
                  <w:vMerge/>
                  <w:vAlign w:val="center"/>
                </w:tcPr>
                <w:p w14:paraId="514093E7" w14:textId="77777777" w:rsidR="00AD7D1F" w:rsidRPr="00653DB3" w:rsidRDefault="00AD7D1F" w:rsidP="00181D6A">
                  <w:pPr>
                    <w:adjustRightInd w:val="0"/>
                    <w:snapToGrid w:val="0"/>
                    <w:jc w:val="center"/>
                    <w:rPr>
                      <w:rFonts w:hAnsi="宋体"/>
                    </w:rPr>
                  </w:pPr>
                </w:p>
              </w:tc>
              <w:tc>
                <w:tcPr>
                  <w:tcW w:w="1775" w:type="dxa"/>
                  <w:vAlign w:val="center"/>
                </w:tcPr>
                <w:p w14:paraId="3576F1F1" w14:textId="77777777" w:rsidR="00AD7D1F" w:rsidRPr="00653DB3" w:rsidRDefault="00AD7D1F" w:rsidP="00181D6A">
                  <w:pPr>
                    <w:adjustRightInd w:val="0"/>
                    <w:snapToGrid w:val="0"/>
                    <w:jc w:val="center"/>
                    <w:rPr>
                      <w:rFonts w:hAnsi="宋体"/>
                    </w:rPr>
                  </w:pPr>
                  <w:r w:rsidRPr="00653DB3">
                    <w:rPr>
                      <w:rFonts w:hAnsi="宋体" w:hint="eastAsia"/>
                    </w:rPr>
                    <w:t>压缩机</w:t>
                  </w:r>
                </w:p>
              </w:tc>
              <w:tc>
                <w:tcPr>
                  <w:tcW w:w="1452" w:type="dxa"/>
                  <w:vAlign w:val="center"/>
                </w:tcPr>
                <w:p w14:paraId="2F2C690B" w14:textId="77777777" w:rsidR="00AD7D1F" w:rsidRPr="00653DB3" w:rsidRDefault="00AD7D1F" w:rsidP="00181D6A">
                  <w:pPr>
                    <w:adjustRightInd w:val="0"/>
                    <w:snapToGrid w:val="0"/>
                    <w:jc w:val="center"/>
                    <w:rPr>
                      <w:rFonts w:hAnsi="宋体"/>
                    </w:rPr>
                  </w:pPr>
                  <w:r w:rsidRPr="00653DB3">
                    <w:rPr>
                      <w:rFonts w:hAnsi="宋体" w:hint="eastAsia"/>
                    </w:rPr>
                    <w:t>75~85</w:t>
                  </w:r>
                </w:p>
              </w:tc>
              <w:tc>
                <w:tcPr>
                  <w:tcW w:w="1309" w:type="dxa"/>
                  <w:vMerge/>
                  <w:vAlign w:val="center"/>
                </w:tcPr>
                <w:p w14:paraId="55C69134" w14:textId="77777777" w:rsidR="00AD7D1F" w:rsidRPr="00653DB3" w:rsidRDefault="00AD7D1F" w:rsidP="00181D6A">
                  <w:pPr>
                    <w:adjustRightInd w:val="0"/>
                    <w:snapToGrid w:val="0"/>
                    <w:jc w:val="center"/>
                    <w:rPr>
                      <w:rFonts w:hAnsi="宋体"/>
                    </w:rPr>
                  </w:pPr>
                </w:p>
              </w:tc>
              <w:tc>
                <w:tcPr>
                  <w:tcW w:w="1597" w:type="dxa"/>
                  <w:vMerge w:val="restart"/>
                  <w:vAlign w:val="center"/>
                </w:tcPr>
                <w:p w14:paraId="3DBD594C" w14:textId="77777777" w:rsidR="00AD7D1F" w:rsidRPr="00653DB3" w:rsidRDefault="00AD7D1F" w:rsidP="00181D6A">
                  <w:pPr>
                    <w:adjustRightInd w:val="0"/>
                    <w:snapToGrid w:val="0"/>
                    <w:jc w:val="center"/>
                    <w:rPr>
                      <w:rFonts w:hAnsi="宋体"/>
                    </w:rPr>
                  </w:pPr>
                  <w:r w:rsidRPr="00653DB3">
                    <w:rPr>
                      <w:rFonts w:hAnsi="宋体" w:hint="eastAsia"/>
                    </w:rPr>
                    <w:t>混凝土搅拌机（沙浆混合用）</w:t>
                  </w:r>
                </w:p>
              </w:tc>
              <w:tc>
                <w:tcPr>
                  <w:tcW w:w="1453" w:type="dxa"/>
                  <w:vMerge w:val="restart"/>
                  <w:vAlign w:val="center"/>
                </w:tcPr>
                <w:p w14:paraId="2417978C" w14:textId="77777777" w:rsidR="00AD7D1F" w:rsidRPr="00653DB3" w:rsidRDefault="00AD7D1F" w:rsidP="00181D6A">
                  <w:pPr>
                    <w:adjustRightInd w:val="0"/>
                    <w:snapToGrid w:val="0"/>
                    <w:jc w:val="center"/>
                    <w:rPr>
                      <w:rFonts w:hAnsi="宋体"/>
                    </w:rPr>
                  </w:pPr>
                  <w:r w:rsidRPr="00653DB3">
                    <w:rPr>
                      <w:rFonts w:hAnsi="宋体" w:hint="eastAsia"/>
                    </w:rPr>
                    <w:t>100~110</w:t>
                  </w:r>
                </w:p>
              </w:tc>
            </w:tr>
            <w:tr w:rsidR="00653DB3" w:rsidRPr="00653DB3" w14:paraId="57634134" w14:textId="77777777" w:rsidTr="00181D6A">
              <w:tc>
                <w:tcPr>
                  <w:tcW w:w="1129" w:type="dxa"/>
                  <w:vMerge/>
                  <w:vAlign w:val="center"/>
                </w:tcPr>
                <w:p w14:paraId="60F690BB" w14:textId="77777777" w:rsidR="00AD7D1F" w:rsidRPr="00653DB3" w:rsidRDefault="00AD7D1F" w:rsidP="00181D6A">
                  <w:pPr>
                    <w:adjustRightInd w:val="0"/>
                    <w:snapToGrid w:val="0"/>
                    <w:jc w:val="center"/>
                    <w:rPr>
                      <w:rFonts w:hAnsi="宋体"/>
                    </w:rPr>
                  </w:pPr>
                </w:p>
              </w:tc>
              <w:tc>
                <w:tcPr>
                  <w:tcW w:w="1775" w:type="dxa"/>
                  <w:vAlign w:val="center"/>
                </w:tcPr>
                <w:p w14:paraId="6E1B3DA2" w14:textId="77777777" w:rsidR="00AD7D1F" w:rsidRPr="00653DB3" w:rsidRDefault="00AD7D1F" w:rsidP="00181D6A">
                  <w:pPr>
                    <w:adjustRightInd w:val="0"/>
                    <w:snapToGrid w:val="0"/>
                    <w:jc w:val="center"/>
                    <w:rPr>
                      <w:rFonts w:hAnsi="宋体"/>
                    </w:rPr>
                  </w:pPr>
                  <w:r w:rsidRPr="00653DB3">
                    <w:rPr>
                      <w:rFonts w:hAnsi="宋体" w:hint="eastAsia"/>
                    </w:rPr>
                    <w:t>推土机</w:t>
                  </w:r>
                </w:p>
              </w:tc>
              <w:tc>
                <w:tcPr>
                  <w:tcW w:w="1452" w:type="dxa"/>
                  <w:vAlign w:val="center"/>
                </w:tcPr>
                <w:p w14:paraId="261858AE" w14:textId="77777777" w:rsidR="00AD7D1F" w:rsidRPr="00653DB3" w:rsidRDefault="00AD7D1F" w:rsidP="00181D6A">
                  <w:pPr>
                    <w:adjustRightInd w:val="0"/>
                    <w:snapToGrid w:val="0"/>
                    <w:jc w:val="center"/>
                    <w:rPr>
                      <w:rFonts w:hAnsi="宋体"/>
                    </w:rPr>
                  </w:pPr>
                  <w:r w:rsidRPr="00653DB3">
                    <w:rPr>
                      <w:rFonts w:hAnsi="宋体" w:hint="eastAsia"/>
                    </w:rPr>
                    <w:t>85</w:t>
                  </w:r>
                </w:p>
              </w:tc>
              <w:tc>
                <w:tcPr>
                  <w:tcW w:w="1309" w:type="dxa"/>
                  <w:vMerge/>
                  <w:vAlign w:val="center"/>
                </w:tcPr>
                <w:p w14:paraId="0F0EC330" w14:textId="77777777" w:rsidR="00AD7D1F" w:rsidRPr="00653DB3" w:rsidRDefault="00AD7D1F" w:rsidP="00181D6A">
                  <w:pPr>
                    <w:adjustRightInd w:val="0"/>
                    <w:snapToGrid w:val="0"/>
                    <w:jc w:val="center"/>
                    <w:rPr>
                      <w:rFonts w:hAnsi="宋体"/>
                    </w:rPr>
                  </w:pPr>
                </w:p>
              </w:tc>
              <w:tc>
                <w:tcPr>
                  <w:tcW w:w="1597" w:type="dxa"/>
                  <w:vMerge/>
                  <w:vAlign w:val="center"/>
                </w:tcPr>
                <w:p w14:paraId="4462AFDA" w14:textId="77777777" w:rsidR="00AD7D1F" w:rsidRPr="00653DB3" w:rsidRDefault="00AD7D1F" w:rsidP="00181D6A">
                  <w:pPr>
                    <w:adjustRightInd w:val="0"/>
                    <w:snapToGrid w:val="0"/>
                    <w:jc w:val="center"/>
                    <w:rPr>
                      <w:rFonts w:hAnsi="宋体"/>
                    </w:rPr>
                  </w:pPr>
                </w:p>
              </w:tc>
              <w:tc>
                <w:tcPr>
                  <w:tcW w:w="1453" w:type="dxa"/>
                  <w:vMerge/>
                  <w:vAlign w:val="center"/>
                </w:tcPr>
                <w:p w14:paraId="19010681" w14:textId="77777777" w:rsidR="00AD7D1F" w:rsidRPr="00653DB3" w:rsidRDefault="00AD7D1F" w:rsidP="00181D6A">
                  <w:pPr>
                    <w:adjustRightInd w:val="0"/>
                    <w:snapToGrid w:val="0"/>
                    <w:jc w:val="center"/>
                    <w:rPr>
                      <w:rFonts w:hAnsi="宋体"/>
                    </w:rPr>
                  </w:pPr>
                </w:p>
              </w:tc>
            </w:tr>
            <w:tr w:rsidR="00653DB3" w:rsidRPr="00653DB3" w14:paraId="41396D65" w14:textId="77777777" w:rsidTr="00181D6A">
              <w:tc>
                <w:tcPr>
                  <w:tcW w:w="1129" w:type="dxa"/>
                  <w:vMerge w:val="restart"/>
                  <w:vAlign w:val="center"/>
                </w:tcPr>
                <w:p w14:paraId="15C94687" w14:textId="77777777" w:rsidR="00AD7D1F" w:rsidRPr="00653DB3" w:rsidRDefault="00AD7D1F" w:rsidP="00181D6A">
                  <w:pPr>
                    <w:adjustRightInd w:val="0"/>
                    <w:snapToGrid w:val="0"/>
                    <w:jc w:val="center"/>
                    <w:rPr>
                      <w:rFonts w:hAnsi="宋体"/>
                    </w:rPr>
                  </w:pPr>
                  <w:r w:rsidRPr="00653DB3">
                    <w:rPr>
                      <w:rFonts w:hAnsi="宋体" w:hint="eastAsia"/>
                    </w:rPr>
                    <w:t>底板与结构阶段</w:t>
                  </w:r>
                </w:p>
              </w:tc>
              <w:tc>
                <w:tcPr>
                  <w:tcW w:w="1775" w:type="dxa"/>
                  <w:vAlign w:val="center"/>
                </w:tcPr>
                <w:p w14:paraId="65A36C54" w14:textId="77777777" w:rsidR="00AD7D1F" w:rsidRPr="00653DB3" w:rsidRDefault="00AD7D1F" w:rsidP="00181D6A">
                  <w:pPr>
                    <w:adjustRightInd w:val="0"/>
                    <w:snapToGrid w:val="0"/>
                    <w:jc w:val="center"/>
                    <w:rPr>
                      <w:rFonts w:hAnsi="宋体"/>
                    </w:rPr>
                  </w:pPr>
                  <w:r w:rsidRPr="00653DB3">
                    <w:rPr>
                      <w:rFonts w:hAnsi="宋体" w:hint="eastAsia"/>
                    </w:rPr>
                    <w:t>混凝土输送泵</w:t>
                  </w:r>
                </w:p>
              </w:tc>
              <w:tc>
                <w:tcPr>
                  <w:tcW w:w="1452" w:type="dxa"/>
                  <w:vAlign w:val="center"/>
                </w:tcPr>
                <w:p w14:paraId="497FB0B3" w14:textId="77777777" w:rsidR="00AD7D1F" w:rsidRPr="00653DB3" w:rsidRDefault="00AD7D1F" w:rsidP="00181D6A">
                  <w:pPr>
                    <w:adjustRightInd w:val="0"/>
                    <w:snapToGrid w:val="0"/>
                    <w:jc w:val="center"/>
                    <w:rPr>
                      <w:rFonts w:hAnsi="宋体"/>
                    </w:rPr>
                  </w:pPr>
                  <w:r w:rsidRPr="00653DB3">
                    <w:rPr>
                      <w:rFonts w:hAnsi="宋体" w:hint="eastAsia"/>
                    </w:rPr>
                    <w:t>90~100</w:t>
                  </w:r>
                </w:p>
              </w:tc>
              <w:tc>
                <w:tcPr>
                  <w:tcW w:w="1309" w:type="dxa"/>
                  <w:vMerge/>
                  <w:vAlign w:val="center"/>
                </w:tcPr>
                <w:p w14:paraId="42AAA93B" w14:textId="77777777" w:rsidR="00AD7D1F" w:rsidRPr="00653DB3" w:rsidRDefault="00AD7D1F" w:rsidP="00181D6A">
                  <w:pPr>
                    <w:adjustRightInd w:val="0"/>
                    <w:snapToGrid w:val="0"/>
                    <w:jc w:val="center"/>
                    <w:rPr>
                      <w:rFonts w:hAnsi="宋体"/>
                    </w:rPr>
                  </w:pPr>
                </w:p>
              </w:tc>
              <w:tc>
                <w:tcPr>
                  <w:tcW w:w="1597" w:type="dxa"/>
                  <w:vAlign w:val="center"/>
                </w:tcPr>
                <w:p w14:paraId="282B0CFC" w14:textId="77777777" w:rsidR="00AD7D1F" w:rsidRPr="00653DB3" w:rsidRDefault="00AD7D1F" w:rsidP="00181D6A">
                  <w:pPr>
                    <w:adjustRightInd w:val="0"/>
                    <w:snapToGrid w:val="0"/>
                    <w:jc w:val="center"/>
                    <w:rPr>
                      <w:rFonts w:hAnsi="宋体"/>
                    </w:rPr>
                  </w:pPr>
                  <w:r w:rsidRPr="00653DB3">
                    <w:rPr>
                      <w:rFonts w:hAnsi="宋体" w:hint="eastAsia"/>
                    </w:rPr>
                    <w:t>云石机</w:t>
                  </w:r>
                </w:p>
              </w:tc>
              <w:tc>
                <w:tcPr>
                  <w:tcW w:w="1453" w:type="dxa"/>
                  <w:vAlign w:val="center"/>
                </w:tcPr>
                <w:p w14:paraId="169DDD24" w14:textId="77777777" w:rsidR="00AD7D1F" w:rsidRPr="00653DB3" w:rsidRDefault="00AD7D1F" w:rsidP="00181D6A">
                  <w:pPr>
                    <w:adjustRightInd w:val="0"/>
                    <w:snapToGrid w:val="0"/>
                    <w:jc w:val="center"/>
                    <w:rPr>
                      <w:rFonts w:hAnsi="宋体"/>
                    </w:rPr>
                  </w:pPr>
                  <w:r w:rsidRPr="00653DB3">
                    <w:rPr>
                      <w:rFonts w:hAnsi="宋体" w:hint="eastAsia"/>
                    </w:rPr>
                    <w:t>100~110</w:t>
                  </w:r>
                </w:p>
              </w:tc>
            </w:tr>
            <w:tr w:rsidR="00653DB3" w:rsidRPr="00653DB3" w14:paraId="416CB9FB" w14:textId="77777777" w:rsidTr="00181D6A">
              <w:tc>
                <w:tcPr>
                  <w:tcW w:w="1129" w:type="dxa"/>
                  <w:vMerge/>
                  <w:vAlign w:val="center"/>
                </w:tcPr>
                <w:p w14:paraId="532681D3" w14:textId="77777777" w:rsidR="00AD7D1F" w:rsidRPr="00653DB3" w:rsidRDefault="00AD7D1F" w:rsidP="00181D6A">
                  <w:pPr>
                    <w:adjustRightInd w:val="0"/>
                    <w:snapToGrid w:val="0"/>
                    <w:jc w:val="center"/>
                    <w:rPr>
                      <w:rFonts w:hAnsi="宋体"/>
                    </w:rPr>
                  </w:pPr>
                </w:p>
              </w:tc>
              <w:tc>
                <w:tcPr>
                  <w:tcW w:w="1775" w:type="dxa"/>
                  <w:vAlign w:val="center"/>
                </w:tcPr>
                <w:p w14:paraId="074F5618" w14:textId="77777777" w:rsidR="00AD7D1F" w:rsidRPr="00653DB3" w:rsidRDefault="00AD7D1F" w:rsidP="00181D6A">
                  <w:pPr>
                    <w:adjustRightInd w:val="0"/>
                    <w:snapToGrid w:val="0"/>
                    <w:jc w:val="center"/>
                    <w:rPr>
                      <w:rFonts w:hAnsi="宋体"/>
                    </w:rPr>
                  </w:pPr>
                  <w:r w:rsidRPr="00653DB3">
                    <w:rPr>
                      <w:rFonts w:hAnsi="宋体" w:hint="eastAsia"/>
                    </w:rPr>
                    <w:t>振捣器</w:t>
                  </w:r>
                </w:p>
              </w:tc>
              <w:tc>
                <w:tcPr>
                  <w:tcW w:w="1452" w:type="dxa"/>
                  <w:vAlign w:val="center"/>
                </w:tcPr>
                <w:p w14:paraId="09A6936A" w14:textId="77777777" w:rsidR="00AD7D1F" w:rsidRPr="00653DB3" w:rsidRDefault="00AD7D1F" w:rsidP="00181D6A">
                  <w:pPr>
                    <w:adjustRightInd w:val="0"/>
                    <w:snapToGrid w:val="0"/>
                    <w:jc w:val="center"/>
                    <w:rPr>
                      <w:rFonts w:hAnsi="宋体"/>
                    </w:rPr>
                  </w:pPr>
                  <w:r w:rsidRPr="00653DB3">
                    <w:rPr>
                      <w:rFonts w:hAnsi="宋体" w:hint="eastAsia"/>
                    </w:rPr>
                    <w:t>100~105</w:t>
                  </w:r>
                </w:p>
              </w:tc>
              <w:tc>
                <w:tcPr>
                  <w:tcW w:w="1309" w:type="dxa"/>
                  <w:vMerge/>
                  <w:vAlign w:val="center"/>
                </w:tcPr>
                <w:p w14:paraId="567201EE" w14:textId="77777777" w:rsidR="00AD7D1F" w:rsidRPr="00653DB3" w:rsidRDefault="00AD7D1F" w:rsidP="00181D6A">
                  <w:pPr>
                    <w:adjustRightInd w:val="0"/>
                    <w:snapToGrid w:val="0"/>
                    <w:jc w:val="center"/>
                    <w:rPr>
                      <w:rFonts w:hAnsi="宋体"/>
                    </w:rPr>
                  </w:pPr>
                </w:p>
              </w:tc>
              <w:tc>
                <w:tcPr>
                  <w:tcW w:w="1597" w:type="dxa"/>
                  <w:vAlign w:val="center"/>
                </w:tcPr>
                <w:p w14:paraId="6EC0D8AE" w14:textId="77777777" w:rsidR="00AD7D1F" w:rsidRPr="00653DB3" w:rsidRDefault="00AD7D1F" w:rsidP="00181D6A">
                  <w:pPr>
                    <w:adjustRightInd w:val="0"/>
                    <w:snapToGrid w:val="0"/>
                    <w:jc w:val="center"/>
                    <w:rPr>
                      <w:rFonts w:hAnsi="宋体"/>
                    </w:rPr>
                  </w:pPr>
                  <w:r w:rsidRPr="00653DB3">
                    <w:rPr>
                      <w:rFonts w:hAnsi="宋体" w:hint="eastAsia"/>
                    </w:rPr>
                    <w:t>角向磨光机</w:t>
                  </w:r>
                </w:p>
              </w:tc>
              <w:tc>
                <w:tcPr>
                  <w:tcW w:w="1453" w:type="dxa"/>
                  <w:vAlign w:val="center"/>
                </w:tcPr>
                <w:p w14:paraId="77458784" w14:textId="77777777" w:rsidR="00AD7D1F" w:rsidRPr="00653DB3" w:rsidRDefault="00AD7D1F" w:rsidP="00181D6A">
                  <w:pPr>
                    <w:adjustRightInd w:val="0"/>
                    <w:snapToGrid w:val="0"/>
                    <w:jc w:val="center"/>
                    <w:rPr>
                      <w:rFonts w:hAnsi="宋体"/>
                    </w:rPr>
                  </w:pPr>
                  <w:r w:rsidRPr="00653DB3">
                    <w:rPr>
                      <w:rFonts w:hAnsi="宋体" w:hint="eastAsia"/>
                    </w:rPr>
                    <w:t>100~115</w:t>
                  </w:r>
                </w:p>
              </w:tc>
            </w:tr>
            <w:tr w:rsidR="00653DB3" w:rsidRPr="00653DB3" w14:paraId="340CCFEE" w14:textId="77777777" w:rsidTr="00181D6A">
              <w:tc>
                <w:tcPr>
                  <w:tcW w:w="1129" w:type="dxa"/>
                  <w:vMerge/>
                  <w:vAlign w:val="center"/>
                </w:tcPr>
                <w:p w14:paraId="0327A2BC" w14:textId="77777777" w:rsidR="00AD7D1F" w:rsidRPr="00653DB3" w:rsidRDefault="00AD7D1F" w:rsidP="00181D6A">
                  <w:pPr>
                    <w:adjustRightInd w:val="0"/>
                    <w:snapToGrid w:val="0"/>
                    <w:jc w:val="center"/>
                    <w:rPr>
                      <w:rFonts w:hAnsi="宋体"/>
                    </w:rPr>
                  </w:pPr>
                </w:p>
              </w:tc>
              <w:tc>
                <w:tcPr>
                  <w:tcW w:w="1775" w:type="dxa"/>
                  <w:vAlign w:val="center"/>
                </w:tcPr>
                <w:p w14:paraId="229AC3E4" w14:textId="77777777" w:rsidR="00AD7D1F" w:rsidRPr="00653DB3" w:rsidRDefault="00AD7D1F" w:rsidP="00181D6A">
                  <w:pPr>
                    <w:adjustRightInd w:val="0"/>
                    <w:snapToGrid w:val="0"/>
                    <w:jc w:val="center"/>
                    <w:rPr>
                      <w:rFonts w:hAnsi="宋体"/>
                    </w:rPr>
                  </w:pPr>
                  <w:r w:rsidRPr="00653DB3">
                    <w:rPr>
                      <w:rFonts w:hAnsi="宋体" w:hint="eastAsia"/>
                    </w:rPr>
                    <w:t>电锯</w:t>
                  </w:r>
                </w:p>
              </w:tc>
              <w:tc>
                <w:tcPr>
                  <w:tcW w:w="1452" w:type="dxa"/>
                  <w:vAlign w:val="center"/>
                </w:tcPr>
                <w:p w14:paraId="2659C126" w14:textId="77777777" w:rsidR="00AD7D1F" w:rsidRPr="00653DB3" w:rsidRDefault="00AD7D1F" w:rsidP="00181D6A">
                  <w:pPr>
                    <w:adjustRightInd w:val="0"/>
                    <w:snapToGrid w:val="0"/>
                    <w:jc w:val="center"/>
                    <w:rPr>
                      <w:rFonts w:hAnsi="宋体"/>
                    </w:rPr>
                  </w:pPr>
                  <w:r w:rsidRPr="00653DB3">
                    <w:rPr>
                      <w:rFonts w:hAnsi="宋体" w:hint="eastAsia"/>
                    </w:rPr>
                    <w:t>100~105</w:t>
                  </w:r>
                </w:p>
              </w:tc>
              <w:tc>
                <w:tcPr>
                  <w:tcW w:w="1309" w:type="dxa"/>
                  <w:vMerge/>
                  <w:vAlign w:val="center"/>
                </w:tcPr>
                <w:p w14:paraId="5C538593" w14:textId="77777777" w:rsidR="00AD7D1F" w:rsidRPr="00653DB3" w:rsidRDefault="00AD7D1F" w:rsidP="00181D6A">
                  <w:pPr>
                    <w:adjustRightInd w:val="0"/>
                    <w:snapToGrid w:val="0"/>
                    <w:jc w:val="center"/>
                    <w:rPr>
                      <w:rFonts w:hAnsi="宋体"/>
                    </w:rPr>
                  </w:pPr>
                </w:p>
              </w:tc>
              <w:tc>
                <w:tcPr>
                  <w:tcW w:w="1597" w:type="dxa"/>
                  <w:vAlign w:val="center"/>
                </w:tcPr>
                <w:p w14:paraId="0B385024" w14:textId="77777777" w:rsidR="00AD7D1F" w:rsidRPr="00653DB3" w:rsidRDefault="00AD7D1F" w:rsidP="00181D6A">
                  <w:pPr>
                    <w:adjustRightInd w:val="0"/>
                    <w:snapToGrid w:val="0"/>
                    <w:jc w:val="center"/>
                    <w:rPr>
                      <w:rFonts w:hAnsi="宋体"/>
                    </w:rPr>
                  </w:pPr>
                </w:p>
              </w:tc>
              <w:tc>
                <w:tcPr>
                  <w:tcW w:w="1453" w:type="dxa"/>
                  <w:vAlign w:val="center"/>
                </w:tcPr>
                <w:p w14:paraId="0A673299" w14:textId="77777777" w:rsidR="00AD7D1F" w:rsidRPr="00653DB3" w:rsidRDefault="00AD7D1F" w:rsidP="00181D6A">
                  <w:pPr>
                    <w:adjustRightInd w:val="0"/>
                    <w:snapToGrid w:val="0"/>
                    <w:jc w:val="center"/>
                    <w:rPr>
                      <w:rFonts w:hAnsi="宋体"/>
                    </w:rPr>
                  </w:pPr>
                </w:p>
              </w:tc>
            </w:tr>
            <w:tr w:rsidR="00653DB3" w:rsidRPr="00653DB3" w14:paraId="126DAED8" w14:textId="77777777" w:rsidTr="00181D6A">
              <w:tc>
                <w:tcPr>
                  <w:tcW w:w="1129" w:type="dxa"/>
                  <w:vMerge/>
                  <w:vAlign w:val="center"/>
                </w:tcPr>
                <w:p w14:paraId="6A91A7B6" w14:textId="77777777" w:rsidR="00AD7D1F" w:rsidRPr="00653DB3" w:rsidRDefault="00AD7D1F" w:rsidP="00181D6A">
                  <w:pPr>
                    <w:adjustRightInd w:val="0"/>
                    <w:snapToGrid w:val="0"/>
                    <w:jc w:val="center"/>
                    <w:rPr>
                      <w:rFonts w:hAnsi="宋体"/>
                    </w:rPr>
                  </w:pPr>
                </w:p>
              </w:tc>
              <w:tc>
                <w:tcPr>
                  <w:tcW w:w="1775" w:type="dxa"/>
                  <w:vAlign w:val="center"/>
                </w:tcPr>
                <w:p w14:paraId="70DBF18B" w14:textId="77777777" w:rsidR="00AD7D1F" w:rsidRPr="00653DB3" w:rsidRDefault="00AD7D1F" w:rsidP="00181D6A">
                  <w:pPr>
                    <w:adjustRightInd w:val="0"/>
                    <w:snapToGrid w:val="0"/>
                    <w:jc w:val="center"/>
                    <w:rPr>
                      <w:rFonts w:hAnsi="宋体"/>
                    </w:rPr>
                  </w:pPr>
                  <w:r w:rsidRPr="00653DB3">
                    <w:rPr>
                      <w:rFonts w:hAnsi="宋体" w:hint="eastAsia"/>
                    </w:rPr>
                    <w:t>电焊机</w:t>
                  </w:r>
                </w:p>
              </w:tc>
              <w:tc>
                <w:tcPr>
                  <w:tcW w:w="1452" w:type="dxa"/>
                  <w:vAlign w:val="center"/>
                </w:tcPr>
                <w:p w14:paraId="40CE4813" w14:textId="77777777" w:rsidR="00AD7D1F" w:rsidRPr="00653DB3" w:rsidRDefault="00AD7D1F" w:rsidP="00181D6A">
                  <w:pPr>
                    <w:adjustRightInd w:val="0"/>
                    <w:snapToGrid w:val="0"/>
                    <w:jc w:val="center"/>
                    <w:rPr>
                      <w:rFonts w:hAnsi="宋体"/>
                    </w:rPr>
                  </w:pPr>
                  <w:r w:rsidRPr="00653DB3">
                    <w:rPr>
                      <w:rFonts w:hAnsi="宋体" w:hint="eastAsia"/>
                    </w:rPr>
                    <w:t>90~95</w:t>
                  </w:r>
                </w:p>
              </w:tc>
              <w:tc>
                <w:tcPr>
                  <w:tcW w:w="1309" w:type="dxa"/>
                  <w:vMerge/>
                  <w:vAlign w:val="center"/>
                </w:tcPr>
                <w:p w14:paraId="44AFCE01" w14:textId="77777777" w:rsidR="00AD7D1F" w:rsidRPr="00653DB3" w:rsidRDefault="00AD7D1F" w:rsidP="00181D6A">
                  <w:pPr>
                    <w:adjustRightInd w:val="0"/>
                    <w:snapToGrid w:val="0"/>
                    <w:jc w:val="center"/>
                    <w:rPr>
                      <w:rFonts w:hAnsi="宋体"/>
                    </w:rPr>
                  </w:pPr>
                </w:p>
              </w:tc>
              <w:tc>
                <w:tcPr>
                  <w:tcW w:w="1597" w:type="dxa"/>
                  <w:vAlign w:val="center"/>
                </w:tcPr>
                <w:p w14:paraId="277ED2AF" w14:textId="77777777" w:rsidR="00AD7D1F" w:rsidRPr="00653DB3" w:rsidRDefault="00AD7D1F" w:rsidP="00181D6A">
                  <w:pPr>
                    <w:adjustRightInd w:val="0"/>
                    <w:snapToGrid w:val="0"/>
                    <w:jc w:val="center"/>
                    <w:rPr>
                      <w:rFonts w:hAnsi="宋体"/>
                    </w:rPr>
                  </w:pPr>
                </w:p>
              </w:tc>
              <w:tc>
                <w:tcPr>
                  <w:tcW w:w="1453" w:type="dxa"/>
                  <w:vAlign w:val="center"/>
                </w:tcPr>
                <w:p w14:paraId="476540A4" w14:textId="77777777" w:rsidR="00AD7D1F" w:rsidRPr="00653DB3" w:rsidRDefault="00AD7D1F" w:rsidP="00181D6A">
                  <w:pPr>
                    <w:adjustRightInd w:val="0"/>
                    <w:snapToGrid w:val="0"/>
                    <w:jc w:val="center"/>
                    <w:rPr>
                      <w:rFonts w:hAnsi="宋体"/>
                    </w:rPr>
                  </w:pPr>
                </w:p>
              </w:tc>
            </w:tr>
            <w:tr w:rsidR="00653DB3" w:rsidRPr="00653DB3" w14:paraId="236991ED" w14:textId="77777777" w:rsidTr="00181D6A">
              <w:tc>
                <w:tcPr>
                  <w:tcW w:w="1129" w:type="dxa"/>
                  <w:vMerge/>
                  <w:vAlign w:val="center"/>
                </w:tcPr>
                <w:p w14:paraId="14D95117" w14:textId="77777777" w:rsidR="00AD7D1F" w:rsidRPr="00653DB3" w:rsidRDefault="00AD7D1F" w:rsidP="00181D6A">
                  <w:pPr>
                    <w:adjustRightInd w:val="0"/>
                    <w:snapToGrid w:val="0"/>
                    <w:jc w:val="center"/>
                    <w:rPr>
                      <w:rFonts w:hAnsi="宋体"/>
                    </w:rPr>
                  </w:pPr>
                </w:p>
              </w:tc>
              <w:tc>
                <w:tcPr>
                  <w:tcW w:w="1775" w:type="dxa"/>
                  <w:vAlign w:val="center"/>
                </w:tcPr>
                <w:p w14:paraId="700890CE" w14:textId="77777777" w:rsidR="00AD7D1F" w:rsidRPr="00653DB3" w:rsidRDefault="00AD7D1F" w:rsidP="00181D6A">
                  <w:pPr>
                    <w:adjustRightInd w:val="0"/>
                    <w:snapToGrid w:val="0"/>
                    <w:jc w:val="center"/>
                    <w:rPr>
                      <w:rFonts w:hAnsi="宋体"/>
                    </w:rPr>
                  </w:pPr>
                  <w:r w:rsidRPr="00653DB3">
                    <w:rPr>
                      <w:rFonts w:hAnsi="宋体" w:hint="eastAsia"/>
                    </w:rPr>
                    <w:t>空压机</w:t>
                  </w:r>
                </w:p>
              </w:tc>
              <w:tc>
                <w:tcPr>
                  <w:tcW w:w="1452" w:type="dxa"/>
                  <w:vAlign w:val="center"/>
                </w:tcPr>
                <w:p w14:paraId="13A82A8C" w14:textId="77777777" w:rsidR="00AD7D1F" w:rsidRPr="00653DB3" w:rsidRDefault="00AD7D1F" w:rsidP="00181D6A">
                  <w:pPr>
                    <w:adjustRightInd w:val="0"/>
                    <w:snapToGrid w:val="0"/>
                    <w:jc w:val="center"/>
                    <w:rPr>
                      <w:rFonts w:hAnsi="宋体"/>
                    </w:rPr>
                  </w:pPr>
                  <w:r w:rsidRPr="00653DB3">
                    <w:rPr>
                      <w:rFonts w:hAnsi="宋体" w:hint="eastAsia"/>
                    </w:rPr>
                    <w:t>75~85</w:t>
                  </w:r>
                </w:p>
              </w:tc>
              <w:tc>
                <w:tcPr>
                  <w:tcW w:w="1309" w:type="dxa"/>
                  <w:vMerge/>
                  <w:vAlign w:val="center"/>
                </w:tcPr>
                <w:p w14:paraId="3574EC24" w14:textId="77777777" w:rsidR="00AD7D1F" w:rsidRPr="00653DB3" w:rsidRDefault="00AD7D1F" w:rsidP="00181D6A">
                  <w:pPr>
                    <w:adjustRightInd w:val="0"/>
                    <w:snapToGrid w:val="0"/>
                    <w:jc w:val="center"/>
                    <w:rPr>
                      <w:rFonts w:hAnsi="宋体"/>
                    </w:rPr>
                  </w:pPr>
                </w:p>
              </w:tc>
              <w:tc>
                <w:tcPr>
                  <w:tcW w:w="1597" w:type="dxa"/>
                  <w:vAlign w:val="center"/>
                </w:tcPr>
                <w:p w14:paraId="6193EC28" w14:textId="77777777" w:rsidR="00AD7D1F" w:rsidRPr="00653DB3" w:rsidRDefault="00AD7D1F" w:rsidP="00181D6A">
                  <w:pPr>
                    <w:adjustRightInd w:val="0"/>
                    <w:snapToGrid w:val="0"/>
                    <w:jc w:val="center"/>
                    <w:rPr>
                      <w:rFonts w:hAnsi="宋体"/>
                    </w:rPr>
                  </w:pPr>
                </w:p>
              </w:tc>
              <w:tc>
                <w:tcPr>
                  <w:tcW w:w="1453" w:type="dxa"/>
                  <w:vAlign w:val="center"/>
                </w:tcPr>
                <w:p w14:paraId="02D79486" w14:textId="77777777" w:rsidR="00AD7D1F" w:rsidRPr="00653DB3" w:rsidRDefault="00AD7D1F" w:rsidP="00181D6A">
                  <w:pPr>
                    <w:adjustRightInd w:val="0"/>
                    <w:snapToGrid w:val="0"/>
                    <w:jc w:val="center"/>
                    <w:rPr>
                      <w:rFonts w:hAnsi="宋体"/>
                    </w:rPr>
                  </w:pPr>
                </w:p>
              </w:tc>
            </w:tr>
          </w:tbl>
          <w:p w14:paraId="24100240" w14:textId="1A247F35" w:rsidR="00AD7D1F" w:rsidRPr="00653DB3" w:rsidRDefault="00AD7D1F" w:rsidP="009D5913">
            <w:pPr>
              <w:pStyle w:val="ad"/>
              <w:adjustRightInd w:val="0"/>
              <w:snapToGrid w:val="0"/>
              <w:ind w:firstLineChars="0" w:firstLine="0"/>
              <w:jc w:val="center"/>
              <w:rPr>
                <w:rFonts w:hAnsi="宋体"/>
                <w:b/>
                <w:sz w:val="21"/>
              </w:rPr>
            </w:pPr>
            <w:r w:rsidRPr="00653DB3">
              <w:rPr>
                <w:rFonts w:hAnsi="宋体" w:hint="eastAsia"/>
                <w:b/>
                <w:sz w:val="21"/>
              </w:rPr>
              <w:t>表</w:t>
            </w:r>
            <w:r w:rsidRPr="00653DB3">
              <w:rPr>
                <w:rFonts w:hAnsi="宋体" w:hint="eastAsia"/>
                <w:b/>
                <w:sz w:val="21"/>
              </w:rPr>
              <w:t>5-</w:t>
            </w:r>
            <w:r w:rsidR="000078DF" w:rsidRPr="00653DB3">
              <w:rPr>
                <w:rFonts w:hAnsi="宋体" w:hint="eastAsia"/>
                <w:b/>
                <w:sz w:val="21"/>
              </w:rPr>
              <w:t>3</w:t>
            </w:r>
            <w:r w:rsidRPr="00653DB3">
              <w:rPr>
                <w:rFonts w:hAnsi="宋体" w:hint="eastAsia"/>
                <w:b/>
                <w:sz w:val="21"/>
              </w:rPr>
              <w:t xml:space="preserve">  </w:t>
            </w:r>
            <w:r w:rsidRPr="00653DB3">
              <w:rPr>
                <w:rFonts w:hAnsi="宋体" w:hint="eastAsia"/>
                <w:b/>
                <w:sz w:val="21"/>
              </w:rPr>
              <w:t>交通运输车辆噪声</w:t>
            </w:r>
          </w:p>
          <w:tbl>
            <w:tblPr>
              <w:tblStyle w:val="affe"/>
              <w:tblW w:w="0" w:type="auto"/>
              <w:tblLayout w:type="fixed"/>
              <w:tblLook w:val="04A0" w:firstRow="1" w:lastRow="0" w:firstColumn="1" w:lastColumn="0" w:noHBand="0" w:noVBand="1"/>
            </w:tblPr>
            <w:tblGrid>
              <w:gridCol w:w="2178"/>
              <w:gridCol w:w="2179"/>
              <w:gridCol w:w="2179"/>
              <w:gridCol w:w="2179"/>
            </w:tblGrid>
            <w:tr w:rsidR="00653DB3" w:rsidRPr="00653DB3" w14:paraId="0BEA4A55" w14:textId="77777777" w:rsidTr="00181D6A">
              <w:tc>
                <w:tcPr>
                  <w:tcW w:w="2178" w:type="dxa"/>
                </w:tcPr>
                <w:p w14:paraId="153310DE" w14:textId="77777777" w:rsidR="00AD7D1F" w:rsidRPr="00653DB3" w:rsidRDefault="00AD7D1F" w:rsidP="00181D6A">
                  <w:pPr>
                    <w:adjustRightInd w:val="0"/>
                    <w:snapToGrid w:val="0"/>
                    <w:jc w:val="center"/>
                    <w:rPr>
                      <w:rFonts w:hAnsi="宋体"/>
                      <w:b/>
                    </w:rPr>
                  </w:pPr>
                  <w:r w:rsidRPr="00653DB3">
                    <w:rPr>
                      <w:rFonts w:hAnsi="宋体" w:hint="eastAsia"/>
                      <w:b/>
                    </w:rPr>
                    <w:t>施工阶段</w:t>
                  </w:r>
                </w:p>
              </w:tc>
              <w:tc>
                <w:tcPr>
                  <w:tcW w:w="2179" w:type="dxa"/>
                </w:tcPr>
                <w:p w14:paraId="631AD04A" w14:textId="77777777" w:rsidR="00AD7D1F" w:rsidRPr="00653DB3" w:rsidRDefault="00AD7D1F" w:rsidP="00181D6A">
                  <w:pPr>
                    <w:adjustRightInd w:val="0"/>
                    <w:snapToGrid w:val="0"/>
                    <w:jc w:val="center"/>
                    <w:rPr>
                      <w:rFonts w:hAnsi="宋体"/>
                      <w:b/>
                    </w:rPr>
                  </w:pPr>
                  <w:r w:rsidRPr="00653DB3">
                    <w:rPr>
                      <w:rFonts w:hAnsi="宋体" w:hint="eastAsia"/>
                      <w:b/>
                    </w:rPr>
                    <w:t>运输内容</w:t>
                  </w:r>
                </w:p>
              </w:tc>
              <w:tc>
                <w:tcPr>
                  <w:tcW w:w="2179" w:type="dxa"/>
                </w:tcPr>
                <w:p w14:paraId="16B59734" w14:textId="77777777" w:rsidR="00AD7D1F" w:rsidRPr="00653DB3" w:rsidRDefault="00AD7D1F" w:rsidP="00181D6A">
                  <w:pPr>
                    <w:adjustRightInd w:val="0"/>
                    <w:snapToGrid w:val="0"/>
                    <w:jc w:val="center"/>
                    <w:rPr>
                      <w:rFonts w:hAnsi="宋体"/>
                      <w:b/>
                    </w:rPr>
                  </w:pPr>
                  <w:r w:rsidRPr="00653DB3">
                    <w:rPr>
                      <w:rFonts w:hAnsi="宋体" w:hint="eastAsia"/>
                      <w:b/>
                    </w:rPr>
                    <w:t>车辆类型</w:t>
                  </w:r>
                </w:p>
              </w:tc>
              <w:tc>
                <w:tcPr>
                  <w:tcW w:w="2179" w:type="dxa"/>
                </w:tcPr>
                <w:p w14:paraId="4F766415" w14:textId="77777777" w:rsidR="00AD7D1F" w:rsidRPr="00653DB3" w:rsidRDefault="00AD7D1F" w:rsidP="00181D6A">
                  <w:pPr>
                    <w:adjustRightInd w:val="0"/>
                    <w:snapToGrid w:val="0"/>
                    <w:jc w:val="center"/>
                    <w:rPr>
                      <w:rFonts w:hAnsi="宋体"/>
                      <w:b/>
                    </w:rPr>
                  </w:pPr>
                  <w:r w:rsidRPr="00653DB3">
                    <w:rPr>
                      <w:rFonts w:hAnsi="宋体" w:hint="eastAsia"/>
                      <w:b/>
                    </w:rPr>
                    <w:t>声源强度</w:t>
                  </w:r>
                  <w:r w:rsidRPr="00653DB3">
                    <w:rPr>
                      <w:rFonts w:hAnsi="宋体" w:hint="eastAsia"/>
                      <w:b/>
                    </w:rPr>
                    <w:t>dB</w:t>
                  </w:r>
                  <w:r w:rsidRPr="00653DB3">
                    <w:rPr>
                      <w:rFonts w:hAnsi="宋体" w:hint="eastAsia"/>
                      <w:b/>
                    </w:rPr>
                    <w:t>（</w:t>
                  </w:r>
                  <w:r w:rsidRPr="00653DB3">
                    <w:rPr>
                      <w:rFonts w:hAnsi="宋体" w:hint="eastAsia"/>
                      <w:b/>
                    </w:rPr>
                    <w:t>A</w:t>
                  </w:r>
                  <w:r w:rsidRPr="00653DB3">
                    <w:rPr>
                      <w:rFonts w:hAnsi="宋体" w:hint="eastAsia"/>
                      <w:b/>
                    </w:rPr>
                    <w:t>）</w:t>
                  </w:r>
                </w:p>
              </w:tc>
            </w:tr>
            <w:tr w:rsidR="00653DB3" w:rsidRPr="00653DB3" w14:paraId="2D6B7897" w14:textId="77777777" w:rsidTr="00181D6A">
              <w:tc>
                <w:tcPr>
                  <w:tcW w:w="2178" w:type="dxa"/>
                  <w:vAlign w:val="center"/>
                </w:tcPr>
                <w:p w14:paraId="3632440B" w14:textId="77777777" w:rsidR="00AD7D1F" w:rsidRPr="00653DB3" w:rsidRDefault="00AD7D1F" w:rsidP="00181D6A">
                  <w:pPr>
                    <w:adjustRightInd w:val="0"/>
                    <w:snapToGrid w:val="0"/>
                    <w:jc w:val="center"/>
                    <w:rPr>
                      <w:rFonts w:hAnsi="宋体"/>
                    </w:rPr>
                  </w:pPr>
                  <w:r w:rsidRPr="00653DB3">
                    <w:rPr>
                      <w:rFonts w:hAnsi="宋体" w:hint="eastAsia"/>
                    </w:rPr>
                    <w:t>土方阶段</w:t>
                  </w:r>
                </w:p>
              </w:tc>
              <w:tc>
                <w:tcPr>
                  <w:tcW w:w="2179" w:type="dxa"/>
                  <w:vAlign w:val="center"/>
                </w:tcPr>
                <w:p w14:paraId="4169376F" w14:textId="77777777" w:rsidR="00AD7D1F" w:rsidRPr="00653DB3" w:rsidRDefault="00AD7D1F" w:rsidP="00181D6A">
                  <w:pPr>
                    <w:adjustRightInd w:val="0"/>
                    <w:snapToGrid w:val="0"/>
                    <w:jc w:val="center"/>
                    <w:rPr>
                      <w:rFonts w:hAnsi="宋体"/>
                    </w:rPr>
                  </w:pPr>
                  <w:r w:rsidRPr="00653DB3">
                    <w:rPr>
                      <w:rFonts w:hAnsi="宋体" w:hint="eastAsia"/>
                    </w:rPr>
                    <w:t>弃土外运</w:t>
                  </w:r>
                </w:p>
              </w:tc>
              <w:tc>
                <w:tcPr>
                  <w:tcW w:w="2179" w:type="dxa"/>
                  <w:vAlign w:val="center"/>
                </w:tcPr>
                <w:p w14:paraId="7C806434" w14:textId="77777777" w:rsidR="00AD7D1F" w:rsidRPr="00653DB3" w:rsidRDefault="00AD7D1F" w:rsidP="00181D6A">
                  <w:pPr>
                    <w:adjustRightInd w:val="0"/>
                    <w:snapToGrid w:val="0"/>
                    <w:jc w:val="center"/>
                    <w:rPr>
                      <w:rFonts w:hAnsi="宋体"/>
                    </w:rPr>
                  </w:pPr>
                  <w:r w:rsidRPr="00653DB3">
                    <w:rPr>
                      <w:rFonts w:hAnsi="宋体" w:hint="eastAsia"/>
                    </w:rPr>
                    <w:t>大型载重车</w:t>
                  </w:r>
                </w:p>
              </w:tc>
              <w:tc>
                <w:tcPr>
                  <w:tcW w:w="2179" w:type="dxa"/>
                  <w:vAlign w:val="center"/>
                </w:tcPr>
                <w:p w14:paraId="649118A6" w14:textId="77777777" w:rsidR="00AD7D1F" w:rsidRPr="00653DB3" w:rsidRDefault="00AD7D1F" w:rsidP="00181D6A">
                  <w:pPr>
                    <w:adjustRightInd w:val="0"/>
                    <w:snapToGrid w:val="0"/>
                    <w:jc w:val="center"/>
                    <w:rPr>
                      <w:rFonts w:hAnsi="宋体"/>
                    </w:rPr>
                  </w:pPr>
                  <w:r w:rsidRPr="00653DB3">
                    <w:rPr>
                      <w:rFonts w:hAnsi="宋体" w:hint="eastAsia"/>
                    </w:rPr>
                    <w:t>84~89</w:t>
                  </w:r>
                </w:p>
              </w:tc>
            </w:tr>
            <w:tr w:rsidR="00653DB3" w:rsidRPr="00653DB3" w14:paraId="1E284737" w14:textId="77777777" w:rsidTr="00181D6A">
              <w:tc>
                <w:tcPr>
                  <w:tcW w:w="2178" w:type="dxa"/>
                  <w:vAlign w:val="center"/>
                </w:tcPr>
                <w:p w14:paraId="0EFDFBFF" w14:textId="77777777" w:rsidR="00AD7D1F" w:rsidRPr="00653DB3" w:rsidRDefault="00AD7D1F" w:rsidP="00181D6A">
                  <w:pPr>
                    <w:adjustRightInd w:val="0"/>
                    <w:snapToGrid w:val="0"/>
                    <w:jc w:val="center"/>
                    <w:rPr>
                      <w:rFonts w:hAnsi="宋体"/>
                    </w:rPr>
                  </w:pPr>
                  <w:r w:rsidRPr="00653DB3">
                    <w:rPr>
                      <w:rFonts w:hAnsi="宋体" w:hint="eastAsia"/>
                    </w:rPr>
                    <w:t>底板与结构阶段</w:t>
                  </w:r>
                </w:p>
              </w:tc>
              <w:tc>
                <w:tcPr>
                  <w:tcW w:w="2179" w:type="dxa"/>
                  <w:vAlign w:val="center"/>
                </w:tcPr>
                <w:p w14:paraId="40B90F86" w14:textId="77777777" w:rsidR="00AD7D1F" w:rsidRPr="00653DB3" w:rsidRDefault="00AD7D1F" w:rsidP="00181D6A">
                  <w:pPr>
                    <w:adjustRightInd w:val="0"/>
                    <w:snapToGrid w:val="0"/>
                    <w:jc w:val="center"/>
                    <w:rPr>
                      <w:rFonts w:hAnsi="宋体"/>
                    </w:rPr>
                  </w:pPr>
                  <w:r w:rsidRPr="00653DB3">
                    <w:rPr>
                      <w:rFonts w:hAnsi="宋体" w:hint="eastAsia"/>
                    </w:rPr>
                    <w:t>钢筋、商品混凝土</w:t>
                  </w:r>
                </w:p>
              </w:tc>
              <w:tc>
                <w:tcPr>
                  <w:tcW w:w="2179" w:type="dxa"/>
                  <w:vAlign w:val="center"/>
                </w:tcPr>
                <w:p w14:paraId="16954FC3" w14:textId="77777777" w:rsidR="00AD7D1F" w:rsidRPr="00653DB3" w:rsidRDefault="00AD7D1F" w:rsidP="00181D6A">
                  <w:pPr>
                    <w:adjustRightInd w:val="0"/>
                    <w:snapToGrid w:val="0"/>
                    <w:jc w:val="center"/>
                    <w:rPr>
                      <w:rFonts w:hAnsi="宋体"/>
                    </w:rPr>
                  </w:pPr>
                  <w:r w:rsidRPr="00653DB3">
                    <w:rPr>
                      <w:rFonts w:hAnsi="宋体" w:hint="eastAsia"/>
                    </w:rPr>
                    <w:t>混凝土罐车、载重车</w:t>
                  </w:r>
                </w:p>
              </w:tc>
              <w:tc>
                <w:tcPr>
                  <w:tcW w:w="2179" w:type="dxa"/>
                  <w:vAlign w:val="center"/>
                </w:tcPr>
                <w:p w14:paraId="7921BBA3" w14:textId="77777777" w:rsidR="00AD7D1F" w:rsidRPr="00653DB3" w:rsidRDefault="00AD7D1F" w:rsidP="00181D6A">
                  <w:pPr>
                    <w:adjustRightInd w:val="0"/>
                    <w:snapToGrid w:val="0"/>
                    <w:jc w:val="center"/>
                    <w:rPr>
                      <w:rFonts w:hAnsi="宋体"/>
                    </w:rPr>
                  </w:pPr>
                  <w:r w:rsidRPr="00653DB3">
                    <w:rPr>
                      <w:rFonts w:hAnsi="宋体" w:hint="eastAsia"/>
                    </w:rPr>
                    <w:t>80~85</w:t>
                  </w:r>
                </w:p>
              </w:tc>
            </w:tr>
            <w:tr w:rsidR="00653DB3" w:rsidRPr="00653DB3" w14:paraId="5F49017C" w14:textId="77777777" w:rsidTr="00181D6A">
              <w:trPr>
                <w:trHeight w:val="218"/>
              </w:trPr>
              <w:tc>
                <w:tcPr>
                  <w:tcW w:w="2178" w:type="dxa"/>
                  <w:vMerge w:val="restart"/>
                  <w:vAlign w:val="center"/>
                </w:tcPr>
                <w:p w14:paraId="0A40CB25" w14:textId="77777777" w:rsidR="00AD7D1F" w:rsidRPr="00653DB3" w:rsidRDefault="00AD7D1F" w:rsidP="00181D6A">
                  <w:pPr>
                    <w:adjustRightInd w:val="0"/>
                    <w:snapToGrid w:val="0"/>
                    <w:jc w:val="center"/>
                    <w:rPr>
                      <w:rFonts w:hAnsi="宋体"/>
                    </w:rPr>
                  </w:pPr>
                  <w:r w:rsidRPr="00653DB3">
                    <w:rPr>
                      <w:rFonts w:hAnsi="宋体" w:hint="eastAsia"/>
                    </w:rPr>
                    <w:t>装修阶段</w:t>
                  </w:r>
                </w:p>
              </w:tc>
              <w:tc>
                <w:tcPr>
                  <w:tcW w:w="2179" w:type="dxa"/>
                  <w:vMerge w:val="restart"/>
                  <w:vAlign w:val="center"/>
                </w:tcPr>
                <w:p w14:paraId="72BE0CD3" w14:textId="77777777" w:rsidR="00AD7D1F" w:rsidRPr="00653DB3" w:rsidRDefault="00AD7D1F" w:rsidP="00181D6A">
                  <w:pPr>
                    <w:adjustRightInd w:val="0"/>
                    <w:snapToGrid w:val="0"/>
                    <w:jc w:val="center"/>
                    <w:rPr>
                      <w:rFonts w:hAnsi="宋体"/>
                    </w:rPr>
                  </w:pPr>
                  <w:r w:rsidRPr="00653DB3">
                    <w:rPr>
                      <w:rFonts w:hAnsi="宋体" w:hint="eastAsia"/>
                    </w:rPr>
                    <w:t>各种装修材料必备设备</w:t>
                  </w:r>
                </w:p>
              </w:tc>
              <w:tc>
                <w:tcPr>
                  <w:tcW w:w="2179" w:type="dxa"/>
                  <w:vAlign w:val="center"/>
                </w:tcPr>
                <w:p w14:paraId="7FFEF84E" w14:textId="77777777" w:rsidR="00AD7D1F" w:rsidRPr="00653DB3" w:rsidRDefault="00AD7D1F" w:rsidP="00181D6A">
                  <w:pPr>
                    <w:adjustRightInd w:val="0"/>
                    <w:snapToGrid w:val="0"/>
                    <w:jc w:val="center"/>
                    <w:rPr>
                      <w:rFonts w:hAnsi="宋体"/>
                    </w:rPr>
                  </w:pPr>
                  <w:r w:rsidRPr="00653DB3">
                    <w:rPr>
                      <w:rFonts w:hAnsi="宋体" w:hint="eastAsia"/>
                    </w:rPr>
                    <w:t>轻型载重卡车</w:t>
                  </w:r>
                </w:p>
              </w:tc>
              <w:tc>
                <w:tcPr>
                  <w:tcW w:w="2179" w:type="dxa"/>
                  <w:vAlign w:val="center"/>
                </w:tcPr>
                <w:p w14:paraId="7388B9B3" w14:textId="77777777" w:rsidR="00AD7D1F" w:rsidRPr="00653DB3" w:rsidRDefault="00AD7D1F" w:rsidP="00181D6A">
                  <w:pPr>
                    <w:adjustRightInd w:val="0"/>
                    <w:snapToGrid w:val="0"/>
                    <w:jc w:val="center"/>
                    <w:rPr>
                      <w:rFonts w:hAnsi="宋体"/>
                    </w:rPr>
                  </w:pPr>
                  <w:r w:rsidRPr="00653DB3">
                    <w:rPr>
                      <w:rFonts w:hAnsi="宋体" w:hint="eastAsia"/>
                    </w:rPr>
                    <w:t>75~80</w:t>
                  </w:r>
                </w:p>
              </w:tc>
            </w:tr>
            <w:tr w:rsidR="00653DB3" w:rsidRPr="00653DB3" w14:paraId="5BCB396A" w14:textId="77777777" w:rsidTr="00181D6A">
              <w:trPr>
                <w:trHeight w:val="190"/>
              </w:trPr>
              <w:tc>
                <w:tcPr>
                  <w:tcW w:w="2178" w:type="dxa"/>
                  <w:vMerge/>
                  <w:vAlign w:val="center"/>
                </w:tcPr>
                <w:p w14:paraId="0ECADCD3" w14:textId="77777777" w:rsidR="00AD7D1F" w:rsidRPr="00653DB3" w:rsidRDefault="00AD7D1F" w:rsidP="00181D6A">
                  <w:pPr>
                    <w:adjustRightInd w:val="0"/>
                    <w:snapToGrid w:val="0"/>
                    <w:jc w:val="center"/>
                    <w:rPr>
                      <w:rFonts w:hAnsi="宋体"/>
                    </w:rPr>
                  </w:pPr>
                </w:p>
              </w:tc>
              <w:tc>
                <w:tcPr>
                  <w:tcW w:w="2179" w:type="dxa"/>
                  <w:vMerge/>
                  <w:vAlign w:val="center"/>
                </w:tcPr>
                <w:p w14:paraId="178637E9" w14:textId="77777777" w:rsidR="00AD7D1F" w:rsidRPr="00653DB3" w:rsidRDefault="00AD7D1F" w:rsidP="00181D6A">
                  <w:pPr>
                    <w:adjustRightInd w:val="0"/>
                    <w:snapToGrid w:val="0"/>
                    <w:jc w:val="center"/>
                    <w:rPr>
                      <w:rFonts w:hAnsi="宋体"/>
                    </w:rPr>
                  </w:pPr>
                </w:p>
              </w:tc>
              <w:tc>
                <w:tcPr>
                  <w:tcW w:w="2179" w:type="dxa"/>
                  <w:vAlign w:val="center"/>
                </w:tcPr>
                <w:p w14:paraId="131BB466" w14:textId="77777777" w:rsidR="00AD7D1F" w:rsidRPr="00653DB3" w:rsidRDefault="00AD7D1F" w:rsidP="00181D6A">
                  <w:pPr>
                    <w:adjustRightInd w:val="0"/>
                    <w:snapToGrid w:val="0"/>
                    <w:jc w:val="center"/>
                    <w:rPr>
                      <w:rFonts w:hAnsi="宋体"/>
                    </w:rPr>
                  </w:pPr>
                  <w:r w:rsidRPr="00653DB3">
                    <w:rPr>
                      <w:rFonts w:hAnsi="宋体" w:hint="eastAsia"/>
                    </w:rPr>
                    <w:t>5</w:t>
                  </w:r>
                  <w:r w:rsidRPr="00653DB3">
                    <w:rPr>
                      <w:rFonts w:hAnsi="宋体" w:hint="eastAsia"/>
                    </w:rPr>
                    <w:t>吨自卸汽车</w:t>
                  </w:r>
                </w:p>
              </w:tc>
              <w:tc>
                <w:tcPr>
                  <w:tcW w:w="2179" w:type="dxa"/>
                  <w:vAlign w:val="center"/>
                </w:tcPr>
                <w:p w14:paraId="28E45CDC" w14:textId="77777777" w:rsidR="00AD7D1F" w:rsidRPr="00653DB3" w:rsidRDefault="00AD7D1F" w:rsidP="00181D6A">
                  <w:pPr>
                    <w:adjustRightInd w:val="0"/>
                    <w:snapToGrid w:val="0"/>
                    <w:jc w:val="center"/>
                    <w:rPr>
                      <w:rFonts w:hAnsi="宋体"/>
                    </w:rPr>
                  </w:pPr>
                  <w:r w:rsidRPr="00653DB3">
                    <w:rPr>
                      <w:rFonts w:hAnsi="宋体" w:hint="eastAsia"/>
                    </w:rPr>
                    <w:t>86</w:t>
                  </w:r>
                </w:p>
              </w:tc>
            </w:tr>
          </w:tbl>
          <w:p w14:paraId="1E667B04" w14:textId="3519082B" w:rsidR="00AD7D1F" w:rsidRPr="00653DB3" w:rsidRDefault="00AD7D1F" w:rsidP="00AD7D1F">
            <w:pPr>
              <w:adjustRightInd w:val="0"/>
              <w:snapToGrid w:val="0"/>
              <w:spacing w:line="360" w:lineRule="auto"/>
              <w:rPr>
                <w:b/>
                <w:bCs/>
                <w:sz w:val="24"/>
              </w:rPr>
            </w:pPr>
            <w:r w:rsidRPr="00653DB3">
              <w:rPr>
                <w:rFonts w:hint="eastAsia"/>
                <w:b/>
                <w:bCs/>
                <w:sz w:val="24"/>
              </w:rPr>
              <w:lastRenderedPageBreak/>
              <w:t>5.1.2.4</w:t>
            </w:r>
            <w:r w:rsidRPr="00653DB3">
              <w:rPr>
                <w:rFonts w:hint="eastAsia"/>
                <w:b/>
                <w:bCs/>
                <w:sz w:val="24"/>
              </w:rPr>
              <w:t>固体废物</w:t>
            </w:r>
          </w:p>
          <w:p w14:paraId="5C8A0452" w14:textId="6603E95A" w:rsidR="00AD7D1F" w:rsidRPr="00653DB3" w:rsidRDefault="00AD7D1F" w:rsidP="00AD7D1F">
            <w:pPr>
              <w:adjustRightInd w:val="0"/>
              <w:snapToGrid w:val="0"/>
              <w:spacing w:line="360" w:lineRule="auto"/>
              <w:ind w:firstLineChars="200" w:firstLine="480"/>
              <w:rPr>
                <w:rFonts w:hAnsi="宋体"/>
                <w:sz w:val="24"/>
              </w:rPr>
            </w:pPr>
            <w:r w:rsidRPr="00653DB3">
              <w:rPr>
                <w:rFonts w:hAnsi="宋体" w:hint="eastAsia"/>
                <w:sz w:val="24"/>
              </w:rPr>
              <w:t>施工产生的固体废物主要是建筑垃圾</w:t>
            </w:r>
            <w:r w:rsidRPr="00653DB3">
              <w:rPr>
                <w:sz w:val="24"/>
              </w:rPr>
              <w:t>（含装修垃圾）</w:t>
            </w:r>
            <w:r w:rsidRPr="00653DB3">
              <w:rPr>
                <w:rFonts w:hAnsi="宋体" w:hint="eastAsia"/>
                <w:sz w:val="24"/>
              </w:rPr>
              <w:t>及施工人员产生的生活垃圾。施工垃圾主要包括碎砖块、水泥块、废木块、废装修材料、工程土</w:t>
            </w:r>
            <w:r w:rsidR="00176C61" w:rsidRPr="00653DB3">
              <w:rPr>
                <w:rFonts w:hAnsi="宋体" w:hint="eastAsia"/>
                <w:sz w:val="24"/>
              </w:rPr>
              <w:t>、地下开挖废弃土石方</w:t>
            </w:r>
            <w:r w:rsidRPr="00653DB3">
              <w:rPr>
                <w:rFonts w:hAnsi="宋体" w:hint="eastAsia"/>
                <w:sz w:val="24"/>
              </w:rPr>
              <w:t>等，产生量按</w:t>
            </w:r>
            <w:r w:rsidR="00176C61" w:rsidRPr="00653DB3">
              <w:rPr>
                <w:rFonts w:hAnsi="宋体" w:hint="eastAsia"/>
                <w:sz w:val="24"/>
              </w:rPr>
              <w:t>每</w:t>
            </w:r>
            <w:r w:rsidR="00176C61" w:rsidRPr="00653DB3">
              <w:rPr>
                <w:rFonts w:hAnsi="宋体" w:hint="eastAsia"/>
                <w:sz w:val="24"/>
              </w:rPr>
              <w:t>100</w:t>
            </w:r>
            <w:r w:rsidRPr="00653DB3">
              <w:rPr>
                <w:rFonts w:hAnsi="宋体" w:hint="eastAsia"/>
                <w:sz w:val="24"/>
              </w:rPr>
              <w:t>m</w:t>
            </w:r>
            <w:r w:rsidRPr="00653DB3">
              <w:rPr>
                <w:rFonts w:hAnsi="宋体" w:hint="eastAsia"/>
                <w:sz w:val="24"/>
                <w:vertAlign w:val="superscript"/>
              </w:rPr>
              <w:t>2</w:t>
            </w:r>
            <w:r w:rsidR="00176C61" w:rsidRPr="00653DB3">
              <w:rPr>
                <w:rFonts w:hAnsi="宋体" w:hint="eastAsia"/>
                <w:sz w:val="24"/>
              </w:rPr>
              <w:t>建筑面积</w:t>
            </w:r>
            <w:r w:rsidR="00176C61" w:rsidRPr="00653DB3">
              <w:rPr>
                <w:rFonts w:hAnsi="宋体" w:hint="eastAsia"/>
                <w:sz w:val="24"/>
              </w:rPr>
              <w:t>2t</w:t>
            </w:r>
            <w:r w:rsidRPr="00653DB3">
              <w:rPr>
                <w:rFonts w:hAnsi="宋体" w:hint="eastAsia"/>
                <w:sz w:val="24"/>
              </w:rPr>
              <w:t>计算，本项目总建筑面积</w:t>
            </w:r>
            <w:r w:rsidRPr="00653DB3">
              <w:rPr>
                <w:rFonts w:hAnsi="宋体" w:hint="eastAsia"/>
                <w:sz w:val="24"/>
              </w:rPr>
              <w:t>98478.09m</w:t>
            </w:r>
            <w:r w:rsidRPr="00653DB3">
              <w:rPr>
                <w:rFonts w:hAnsi="宋体" w:hint="eastAsia"/>
                <w:sz w:val="24"/>
                <w:vertAlign w:val="superscript"/>
              </w:rPr>
              <w:t>2</w:t>
            </w:r>
            <w:r w:rsidRPr="00653DB3">
              <w:rPr>
                <w:rFonts w:hAnsi="宋体" w:hint="eastAsia"/>
                <w:sz w:val="24"/>
              </w:rPr>
              <w:t>，因此在施工期产生的施工垃圾约为</w:t>
            </w:r>
            <w:r w:rsidR="00D211FC" w:rsidRPr="00653DB3">
              <w:rPr>
                <w:rFonts w:hAnsi="宋体" w:hint="eastAsia"/>
                <w:sz w:val="24"/>
              </w:rPr>
              <w:t>1969.6</w:t>
            </w:r>
            <w:r w:rsidRPr="00653DB3">
              <w:rPr>
                <w:rFonts w:hAnsi="宋体" w:hint="eastAsia"/>
                <w:sz w:val="24"/>
              </w:rPr>
              <w:t>t</w:t>
            </w:r>
            <w:r w:rsidRPr="00653DB3">
              <w:rPr>
                <w:rFonts w:hAnsi="宋体" w:hint="eastAsia"/>
                <w:sz w:val="24"/>
              </w:rPr>
              <w:t>；另外施工期</w:t>
            </w:r>
            <w:proofErr w:type="gramStart"/>
            <w:r w:rsidRPr="00653DB3">
              <w:rPr>
                <w:rFonts w:hAnsi="宋体" w:hint="eastAsia"/>
                <w:sz w:val="24"/>
              </w:rPr>
              <w:t>间施工</w:t>
            </w:r>
            <w:proofErr w:type="gramEnd"/>
            <w:r w:rsidRPr="00653DB3">
              <w:rPr>
                <w:rFonts w:hAnsi="宋体" w:hint="eastAsia"/>
                <w:sz w:val="24"/>
              </w:rPr>
              <w:t>人员还将产生一定量的生活垃圾，按</w:t>
            </w:r>
            <w:r w:rsidRPr="00653DB3">
              <w:rPr>
                <w:rFonts w:hAnsi="宋体" w:hint="eastAsia"/>
                <w:sz w:val="24"/>
              </w:rPr>
              <w:t>1.0kg/p</w:t>
            </w:r>
            <w:r w:rsidRPr="00653DB3">
              <w:rPr>
                <w:rFonts w:hAnsi="宋体" w:hint="eastAsia"/>
                <w:sz w:val="24"/>
              </w:rPr>
              <w:t>·</w:t>
            </w:r>
            <w:r w:rsidRPr="00653DB3">
              <w:rPr>
                <w:rFonts w:hAnsi="宋体" w:hint="eastAsia"/>
                <w:sz w:val="24"/>
              </w:rPr>
              <w:t>d</w:t>
            </w:r>
            <w:r w:rsidRPr="00653DB3">
              <w:rPr>
                <w:rFonts w:hAnsi="宋体" w:hint="eastAsia"/>
                <w:sz w:val="24"/>
              </w:rPr>
              <w:t>计，施工人员平均</w:t>
            </w:r>
            <w:r w:rsidRPr="00653DB3">
              <w:rPr>
                <w:rFonts w:hAnsi="宋体" w:hint="eastAsia"/>
                <w:sz w:val="24"/>
              </w:rPr>
              <w:t>60</w:t>
            </w:r>
            <w:r w:rsidRPr="00653DB3">
              <w:rPr>
                <w:rFonts w:hAnsi="宋体" w:hint="eastAsia"/>
                <w:sz w:val="24"/>
              </w:rPr>
              <w:t>人，整个施工期按</w:t>
            </w:r>
            <w:r w:rsidR="00023487" w:rsidRPr="00653DB3">
              <w:rPr>
                <w:rFonts w:hAnsi="宋体" w:hint="eastAsia"/>
                <w:sz w:val="24"/>
              </w:rPr>
              <w:t>720</w:t>
            </w:r>
            <w:r w:rsidRPr="00653DB3">
              <w:rPr>
                <w:rFonts w:hAnsi="宋体" w:hint="eastAsia"/>
                <w:sz w:val="24"/>
              </w:rPr>
              <w:t>天计，则共产生生活垃圾</w:t>
            </w:r>
            <w:r w:rsidR="007B1F30" w:rsidRPr="00653DB3">
              <w:rPr>
                <w:rFonts w:hAnsi="宋体" w:hint="eastAsia"/>
                <w:sz w:val="24"/>
              </w:rPr>
              <w:t>43.2</w:t>
            </w:r>
            <w:r w:rsidRPr="00653DB3">
              <w:rPr>
                <w:rFonts w:hAnsi="宋体" w:hint="eastAsia"/>
                <w:sz w:val="24"/>
              </w:rPr>
              <w:t>t</w:t>
            </w:r>
            <w:r w:rsidRPr="00653DB3">
              <w:rPr>
                <w:rFonts w:hAnsi="宋体" w:hint="eastAsia"/>
                <w:sz w:val="24"/>
              </w:rPr>
              <w:t>。施工期总计产生固体废物</w:t>
            </w:r>
            <w:r w:rsidR="00D211FC" w:rsidRPr="00653DB3">
              <w:rPr>
                <w:rFonts w:hAnsi="宋体" w:hint="eastAsia"/>
                <w:sz w:val="24"/>
              </w:rPr>
              <w:t>2012.8</w:t>
            </w:r>
            <w:r w:rsidRPr="00653DB3">
              <w:rPr>
                <w:rFonts w:hAnsi="宋体" w:hint="eastAsia"/>
                <w:sz w:val="24"/>
              </w:rPr>
              <w:t>t</w:t>
            </w:r>
            <w:r w:rsidRPr="00653DB3">
              <w:rPr>
                <w:rFonts w:hAnsi="宋体" w:hint="eastAsia"/>
                <w:sz w:val="24"/>
              </w:rPr>
              <w:t>。</w:t>
            </w:r>
          </w:p>
          <w:p w14:paraId="23998F05" w14:textId="77777777" w:rsidR="002C4E3D" w:rsidRPr="00653DB3" w:rsidRDefault="00650ED2" w:rsidP="00B9331D">
            <w:pPr>
              <w:adjustRightInd w:val="0"/>
              <w:snapToGrid w:val="0"/>
              <w:spacing w:line="360" w:lineRule="auto"/>
              <w:rPr>
                <w:b/>
                <w:bCs/>
                <w:sz w:val="28"/>
              </w:rPr>
            </w:pPr>
            <w:r w:rsidRPr="00653DB3">
              <w:rPr>
                <w:rFonts w:hint="eastAsia"/>
                <w:b/>
                <w:bCs/>
                <w:sz w:val="28"/>
              </w:rPr>
              <w:t>5.2</w:t>
            </w:r>
            <w:r w:rsidR="004A1802" w:rsidRPr="00653DB3">
              <w:rPr>
                <w:rFonts w:hint="eastAsia"/>
                <w:b/>
                <w:bCs/>
                <w:sz w:val="28"/>
              </w:rPr>
              <w:t>营运期</w:t>
            </w:r>
          </w:p>
          <w:p w14:paraId="0FDBD6A4" w14:textId="4AD5EEF1" w:rsidR="00650ED2" w:rsidRPr="00653DB3" w:rsidRDefault="002C4E3D" w:rsidP="00B9331D">
            <w:pPr>
              <w:adjustRightInd w:val="0"/>
              <w:snapToGrid w:val="0"/>
              <w:spacing w:line="360" w:lineRule="auto"/>
              <w:rPr>
                <w:b/>
                <w:bCs/>
                <w:sz w:val="28"/>
              </w:rPr>
            </w:pPr>
            <w:r w:rsidRPr="00653DB3">
              <w:rPr>
                <w:rFonts w:hint="eastAsia"/>
                <w:b/>
                <w:bCs/>
                <w:sz w:val="28"/>
              </w:rPr>
              <w:t>5.2.1</w:t>
            </w:r>
            <w:r w:rsidRPr="00653DB3">
              <w:rPr>
                <w:rFonts w:hint="eastAsia"/>
                <w:b/>
                <w:bCs/>
                <w:sz w:val="28"/>
              </w:rPr>
              <w:t>营运期主要工艺过程</w:t>
            </w:r>
            <w:proofErr w:type="gramStart"/>
            <w:r w:rsidRPr="00653DB3">
              <w:rPr>
                <w:rFonts w:hint="eastAsia"/>
                <w:b/>
                <w:bCs/>
                <w:sz w:val="28"/>
              </w:rPr>
              <w:t>及产污环节</w:t>
            </w:r>
            <w:proofErr w:type="gramEnd"/>
          </w:p>
          <w:p w14:paraId="2DDBA478" w14:textId="7E0BCA52" w:rsidR="002C4E3D" w:rsidRPr="00653DB3" w:rsidRDefault="002C4E3D" w:rsidP="002C4E3D">
            <w:pPr>
              <w:adjustRightInd w:val="0"/>
              <w:snapToGrid w:val="0"/>
              <w:spacing w:line="360" w:lineRule="auto"/>
              <w:ind w:firstLineChars="200" w:firstLine="482"/>
              <w:jc w:val="left"/>
              <w:rPr>
                <w:bCs/>
                <w:sz w:val="24"/>
              </w:rPr>
            </w:pPr>
            <w:r w:rsidRPr="00653DB3">
              <w:rPr>
                <w:b/>
                <w:noProof/>
                <w:sz w:val="24"/>
              </w:rPr>
              <mc:AlternateContent>
                <mc:Choice Requires="wps">
                  <w:drawing>
                    <wp:anchor distT="0" distB="0" distL="114300" distR="114300" simplePos="0" relativeHeight="252011520" behindDoc="0" locked="0" layoutInCell="1" allowOverlap="1" wp14:anchorId="1823395D" wp14:editId="1A5C53FE">
                      <wp:simplePos x="0" y="0"/>
                      <wp:positionH relativeFrom="column">
                        <wp:posOffset>673771</wp:posOffset>
                      </wp:positionH>
                      <wp:positionV relativeFrom="paragraph">
                        <wp:posOffset>237562</wp:posOffset>
                      </wp:positionV>
                      <wp:extent cx="4192438" cy="1242204"/>
                      <wp:effectExtent l="0" t="0" r="17780" b="15240"/>
                      <wp:wrapNone/>
                      <wp:docPr id="252" name="矩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438" cy="1242204"/>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1B90C49" id="矩形 252" o:spid="_x0000_s1026" style="position:absolute;left:0;text-align:left;margin-left:53.05pt;margin-top:18.7pt;width:330.1pt;height:97.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" filled="f" strokecolor="black [3213]" strokeweight=".5pt">
                      <v:stroke dashstyle="dash"/>
                    </v:rect>
                  </w:pict>
                </mc:Fallback>
              </mc:AlternateContent>
            </w:r>
            <w:r w:rsidRPr="00653DB3">
              <w:rPr>
                <w:rFonts w:hint="eastAsia"/>
                <w:bCs/>
                <w:sz w:val="24"/>
              </w:rPr>
              <w:t>项目主要就诊流程</w:t>
            </w:r>
            <w:proofErr w:type="gramStart"/>
            <w:r w:rsidRPr="00653DB3">
              <w:rPr>
                <w:rFonts w:hint="eastAsia"/>
                <w:bCs/>
                <w:sz w:val="24"/>
              </w:rPr>
              <w:t>及产污环节</w:t>
            </w:r>
            <w:proofErr w:type="gramEnd"/>
            <w:r w:rsidRPr="00653DB3">
              <w:rPr>
                <w:rFonts w:hint="eastAsia"/>
                <w:bCs/>
                <w:sz w:val="24"/>
              </w:rPr>
              <w:t>见图</w:t>
            </w:r>
            <w:r w:rsidRPr="00653DB3">
              <w:rPr>
                <w:rFonts w:hint="eastAsia"/>
                <w:bCs/>
                <w:sz w:val="24"/>
              </w:rPr>
              <w:t>5-</w:t>
            </w:r>
            <w:r w:rsidR="00163585" w:rsidRPr="00653DB3">
              <w:rPr>
                <w:rFonts w:hint="eastAsia"/>
                <w:bCs/>
                <w:sz w:val="24"/>
              </w:rPr>
              <w:t>2</w:t>
            </w:r>
            <w:r w:rsidRPr="00653DB3">
              <w:rPr>
                <w:rFonts w:hint="eastAsia"/>
                <w:bCs/>
                <w:sz w:val="24"/>
              </w:rPr>
              <w:t>。</w:t>
            </w:r>
          </w:p>
          <w:p w14:paraId="5E416AB4" w14:textId="77777777" w:rsidR="002C4E3D" w:rsidRPr="00653DB3" w:rsidRDefault="002C4E3D" w:rsidP="002C4E3D">
            <w:pPr>
              <w:adjustRightInd w:val="0"/>
              <w:snapToGrid w:val="0"/>
              <w:spacing w:line="360" w:lineRule="auto"/>
              <w:ind w:firstLineChars="200" w:firstLine="480"/>
              <w:jc w:val="left"/>
              <w:rPr>
                <w:bCs/>
                <w:sz w:val="24"/>
              </w:rPr>
            </w:pPr>
            <w:r w:rsidRPr="00653DB3">
              <w:rPr>
                <w:bCs/>
                <w:noProof/>
                <w:sz w:val="24"/>
              </w:rPr>
              <mc:AlternateContent>
                <mc:Choice Requires="wps">
                  <w:drawing>
                    <wp:anchor distT="0" distB="0" distL="114300" distR="114300" simplePos="0" relativeHeight="252005376" behindDoc="0" locked="0" layoutInCell="1" allowOverlap="1" wp14:anchorId="630EFB62" wp14:editId="50CEBCB6">
                      <wp:simplePos x="0" y="0"/>
                      <wp:positionH relativeFrom="column">
                        <wp:posOffset>50800</wp:posOffset>
                      </wp:positionH>
                      <wp:positionV relativeFrom="paragraph">
                        <wp:posOffset>121021</wp:posOffset>
                      </wp:positionV>
                      <wp:extent cx="465455" cy="249555"/>
                      <wp:effectExtent l="0" t="0" r="10795" b="1714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249555"/>
                              </a:xfrm>
                              <a:prstGeom prst="rect">
                                <a:avLst/>
                              </a:prstGeom>
                              <a:solidFill>
                                <a:srgbClr val="FFFFFF"/>
                              </a:solidFill>
                              <a:ln w="6350">
                                <a:solidFill>
                                  <a:schemeClr val="tx1"/>
                                </a:solidFill>
                                <a:miter lim="800000"/>
                                <a:headEnd/>
                                <a:tailEnd/>
                              </a:ln>
                            </wps:spPr>
                            <wps:txbx>
                              <w:txbxContent>
                                <w:p w14:paraId="26FFBA6D" w14:textId="77777777" w:rsidR="00765F17" w:rsidRDefault="00765F17" w:rsidP="002C4E3D">
                                  <w:pPr>
                                    <w:jc w:val="center"/>
                                  </w:pPr>
                                  <w:r>
                                    <w:rPr>
                                      <w:rFonts w:hint="eastAsia"/>
                                    </w:rPr>
                                    <w:t>挂号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1" o:spid="_x0000_s1138" style="position:absolute;left:0;text-align:left;margin-left:4pt;margin-top:9.55pt;width:36.65pt;height:19.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" strokecolor="black [3213]" strokeweight=".5pt">
                      <v:textbox>
                        <w:txbxContent>
                          <w:p w14:paraId="26FFBA6D" w14:textId="77777777" w:rsidR="00491A37" w:rsidRDefault="00491A37" w:rsidP="002C4E3D">
                            <w:pPr>
                              <w:jc w:val="center"/>
                            </w:pPr>
                            <w:r>
                              <w:rPr>
                                <w:rFonts w:hint="eastAsia"/>
                              </w:rPr>
                              <w:t>挂号</w:t>
                            </w:r>
                          </w:p>
                        </w:txbxContent>
                      </v:textbox>
                    </v:rect>
                  </w:pict>
                </mc:Fallback>
              </mc:AlternateContent>
            </w:r>
            <w:r w:rsidRPr="00653DB3">
              <w:rPr>
                <w:bCs/>
                <w:noProof/>
                <w:sz w:val="24"/>
              </w:rPr>
              <mc:AlternateContent>
                <mc:Choice Requires="wps">
                  <w:drawing>
                    <wp:anchor distT="0" distB="0" distL="114300" distR="114300" simplePos="0" relativeHeight="252006400" behindDoc="0" locked="0" layoutInCell="1" allowOverlap="1" wp14:anchorId="262A715A" wp14:editId="454B5E5D">
                      <wp:simplePos x="0" y="0"/>
                      <wp:positionH relativeFrom="column">
                        <wp:posOffset>517525</wp:posOffset>
                      </wp:positionH>
                      <wp:positionV relativeFrom="paragraph">
                        <wp:posOffset>242570</wp:posOffset>
                      </wp:positionV>
                      <wp:extent cx="336550" cy="0"/>
                      <wp:effectExtent l="0" t="76200" r="25400" b="95250"/>
                      <wp:wrapNone/>
                      <wp:docPr id="63" name="直接箭头连接符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8531480" id="直接箭头连接符 63" o:spid="_x0000_s1026" type="#_x0000_t32" style="position:absolute;left:0;text-align:left;margin-left:40.75pt;margin-top:19.1pt;width:26.5pt;height: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" strokecolor="black [3213]" strokeweight=".5pt">
                      <v:stroke endarrow="block"/>
                    </v:shape>
                  </w:pict>
                </mc:Fallback>
              </mc:AlternateContent>
            </w:r>
            <w:r w:rsidRPr="00653DB3">
              <w:rPr>
                <w:bCs/>
                <w:noProof/>
                <w:sz w:val="24"/>
              </w:rPr>
              <mc:AlternateContent>
                <mc:Choice Requires="wps">
                  <w:drawing>
                    <wp:anchor distT="0" distB="0" distL="114300" distR="114300" simplePos="0" relativeHeight="252024832" behindDoc="0" locked="0" layoutInCell="1" allowOverlap="1" wp14:anchorId="776FF95D" wp14:editId="1DBE4DFD">
                      <wp:simplePos x="0" y="0"/>
                      <wp:positionH relativeFrom="column">
                        <wp:posOffset>4744888</wp:posOffset>
                      </wp:positionH>
                      <wp:positionV relativeFrom="paragraph">
                        <wp:posOffset>242941</wp:posOffset>
                      </wp:positionV>
                      <wp:extent cx="551" cy="603670"/>
                      <wp:effectExtent l="0" t="0" r="19050" b="25400"/>
                      <wp:wrapNone/>
                      <wp:docPr id="241" name="直接连接符 241"/>
                      <wp:cNvGraphicFramePr/>
                      <a:graphic xmlns:a="http://schemas.openxmlformats.org/drawingml/2006/main">
                        <a:graphicData uri="http://schemas.microsoft.com/office/word/2010/wordprocessingShape">
                          <wps:wsp>
                            <wps:cNvCnPr/>
                            <wps:spPr>
                              <a:xfrm>
                                <a:off x="0" y="0"/>
                                <a:ext cx="551" cy="603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A72B7DB" id="直接连接符 241" o:spid="_x0000_s1026"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6pt,19.15pt" to="373.6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" strokecolor="black [3040]"/>
                  </w:pict>
                </mc:Fallback>
              </mc:AlternateContent>
            </w:r>
            <w:r w:rsidRPr="00653DB3">
              <w:rPr>
                <w:bCs/>
                <w:noProof/>
                <w:sz w:val="24"/>
              </w:rPr>
              <mc:AlternateContent>
                <mc:Choice Requires="wps">
                  <w:drawing>
                    <wp:anchor distT="0" distB="0" distL="114300" distR="114300" simplePos="0" relativeHeight="252023808" behindDoc="0" locked="0" layoutInCell="1" allowOverlap="1" wp14:anchorId="28C29749" wp14:editId="4C32A416">
                      <wp:simplePos x="0" y="0"/>
                      <wp:positionH relativeFrom="column">
                        <wp:posOffset>3796030</wp:posOffset>
                      </wp:positionH>
                      <wp:positionV relativeFrom="paragraph">
                        <wp:posOffset>242570</wp:posOffset>
                      </wp:positionV>
                      <wp:extent cx="948690" cy="0"/>
                      <wp:effectExtent l="0" t="0" r="22860" b="19050"/>
                      <wp:wrapNone/>
                      <wp:docPr id="240" name="直接连接符 240"/>
                      <wp:cNvGraphicFramePr/>
                      <a:graphic xmlns:a="http://schemas.openxmlformats.org/drawingml/2006/main">
                        <a:graphicData uri="http://schemas.microsoft.com/office/word/2010/wordprocessingShape">
                          <wps:wsp>
                            <wps:cNvCnPr/>
                            <wps:spPr>
                              <a:xfrm>
                                <a:off x="0" y="0"/>
                                <a:ext cx="948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30D6AB4" id="直接连接符 240" o:spid="_x0000_s1026" style="position:absolute;left:0;text-align:lef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9pt,19.1pt" to="373.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" strokecolor="black [3040]"/>
                  </w:pict>
                </mc:Fallback>
              </mc:AlternateContent>
            </w:r>
            <w:r w:rsidRPr="00653DB3">
              <w:rPr>
                <w:bCs/>
                <w:noProof/>
                <w:sz w:val="24"/>
              </w:rPr>
              <mc:AlternateContent>
                <mc:Choice Requires="wps">
                  <w:drawing>
                    <wp:anchor distT="0" distB="0" distL="114300" distR="114300" simplePos="0" relativeHeight="252012544" behindDoc="0" locked="0" layoutInCell="1" allowOverlap="1" wp14:anchorId="4DCDAE4B" wp14:editId="66A445F7">
                      <wp:simplePos x="0" y="0"/>
                      <wp:positionH relativeFrom="column">
                        <wp:posOffset>1622425</wp:posOffset>
                      </wp:positionH>
                      <wp:positionV relativeFrom="paragraph">
                        <wp:posOffset>242570</wp:posOffset>
                      </wp:positionV>
                      <wp:extent cx="396240" cy="0"/>
                      <wp:effectExtent l="0" t="76200" r="22860" b="95250"/>
                      <wp:wrapNone/>
                      <wp:docPr id="465" name="直接箭头连接符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F1CF7E4" id="直接箭头连接符 465" o:spid="_x0000_s1026" type="#_x0000_t32" style="position:absolute;left:0;text-align:left;margin-left:127.75pt;margin-top:19.1pt;width:31.2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" strokecolor="black [3213]" strokeweight=".5pt">
                      <v:stroke endarrow="block"/>
                    </v:shape>
                  </w:pict>
                </mc:Fallback>
              </mc:AlternateContent>
            </w:r>
            <w:r w:rsidRPr="00653DB3">
              <w:rPr>
                <w:b/>
                <w:noProof/>
                <w:sz w:val="24"/>
              </w:rPr>
              <mc:AlternateContent>
                <mc:Choice Requires="wps">
                  <w:drawing>
                    <wp:anchor distT="0" distB="0" distL="114300" distR="114300" simplePos="0" relativeHeight="252007424" behindDoc="0" locked="0" layoutInCell="1" allowOverlap="1" wp14:anchorId="471D02F3" wp14:editId="3F070589">
                      <wp:simplePos x="0" y="0"/>
                      <wp:positionH relativeFrom="column">
                        <wp:posOffset>852434</wp:posOffset>
                      </wp:positionH>
                      <wp:positionV relativeFrom="paragraph">
                        <wp:posOffset>111760</wp:posOffset>
                      </wp:positionV>
                      <wp:extent cx="767715" cy="258445"/>
                      <wp:effectExtent l="0" t="0" r="13335" b="27305"/>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258445"/>
                              </a:xfrm>
                              <a:prstGeom prst="rect">
                                <a:avLst/>
                              </a:prstGeom>
                              <a:solidFill>
                                <a:srgbClr val="FFFFFF"/>
                              </a:solidFill>
                              <a:ln w="6350">
                                <a:solidFill>
                                  <a:schemeClr val="tx1">
                                    <a:lumMod val="100000"/>
                                    <a:lumOff val="0"/>
                                  </a:schemeClr>
                                </a:solidFill>
                                <a:miter lim="800000"/>
                                <a:headEnd/>
                                <a:tailEnd/>
                              </a:ln>
                            </wps:spPr>
                            <wps:txbx>
                              <w:txbxContent>
                                <w:p w14:paraId="3B9FC017" w14:textId="77777777" w:rsidR="00765F17" w:rsidRDefault="00765F17" w:rsidP="002C4E3D">
                                  <w:pPr>
                                    <w:jc w:val="center"/>
                                  </w:pPr>
                                  <w:r>
                                    <w:rPr>
                                      <w:rFonts w:hint="eastAsia"/>
                                    </w:rPr>
                                    <w:t>初步诊断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0" o:spid="_x0000_s1139" style="position:absolute;left:0;text-align:left;margin-left:67.1pt;margin-top:8.8pt;width:60.45pt;height:20.3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" strokecolor="black [3213]" strokeweight=".5pt">
                      <v:textbox>
                        <w:txbxContent>
                          <w:p w14:paraId="3B9FC017" w14:textId="77777777" w:rsidR="00491A37" w:rsidRDefault="00491A37" w:rsidP="002C4E3D">
                            <w:pPr>
                              <w:jc w:val="center"/>
                            </w:pPr>
                            <w:r>
                              <w:rPr>
                                <w:rFonts w:hint="eastAsia"/>
                              </w:rPr>
                              <w:t>初步诊断</w:t>
                            </w:r>
                          </w:p>
                        </w:txbxContent>
                      </v:textbox>
                    </v:rect>
                  </w:pict>
                </mc:Fallback>
              </mc:AlternateContent>
            </w:r>
            <w:r w:rsidRPr="00653DB3">
              <w:rPr>
                <w:bCs/>
                <w:noProof/>
                <w:sz w:val="24"/>
              </w:rPr>
              <mc:AlternateContent>
                <mc:Choice Requires="wps">
                  <w:drawing>
                    <wp:anchor distT="0" distB="0" distL="114300" distR="114300" simplePos="0" relativeHeight="252013568" behindDoc="0" locked="0" layoutInCell="1" allowOverlap="1" wp14:anchorId="0B6C29C5" wp14:editId="4F8B2B9B">
                      <wp:simplePos x="0" y="0"/>
                      <wp:positionH relativeFrom="column">
                        <wp:posOffset>2924810</wp:posOffset>
                      </wp:positionH>
                      <wp:positionV relativeFrom="paragraph">
                        <wp:posOffset>242570</wp:posOffset>
                      </wp:positionV>
                      <wp:extent cx="361950" cy="0"/>
                      <wp:effectExtent l="0" t="76200" r="19050" b="95250"/>
                      <wp:wrapNone/>
                      <wp:docPr id="466" name="直接箭头连接符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9D99615" id="直接箭头连接符 466" o:spid="_x0000_s1026" type="#_x0000_t32" style="position:absolute;left:0;text-align:left;margin-left:230.3pt;margin-top:19.1pt;width:28.5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" strokecolor="black [3213]" strokeweight=".5pt">
                      <v:stroke endarrow="block"/>
                    </v:shape>
                  </w:pict>
                </mc:Fallback>
              </mc:AlternateContent>
            </w:r>
            <w:r w:rsidRPr="00653DB3">
              <w:rPr>
                <w:b/>
                <w:noProof/>
                <w:sz w:val="24"/>
              </w:rPr>
              <mc:AlternateContent>
                <mc:Choice Requires="wps">
                  <w:drawing>
                    <wp:anchor distT="0" distB="0" distL="114300" distR="114300" simplePos="0" relativeHeight="252014592" behindDoc="0" locked="0" layoutInCell="1" allowOverlap="1" wp14:anchorId="2914A643" wp14:editId="183B20B9">
                      <wp:simplePos x="0" y="0"/>
                      <wp:positionH relativeFrom="column">
                        <wp:posOffset>3285226</wp:posOffset>
                      </wp:positionH>
                      <wp:positionV relativeFrom="paragraph">
                        <wp:posOffset>105410</wp:posOffset>
                      </wp:positionV>
                      <wp:extent cx="508635" cy="274955"/>
                      <wp:effectExtent l="0" t="0" r="24765" b="10795"/>
                      <wp:wrapNone/>
                      <wp:docPr id="467" name="矩形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74955"/>
                              </a:xfrm>
                              <a:prstGeom prst="rect">
                                <a:avLst/>
                              </a:prstGeom>
                              <a:solidFill>
                                <a:srgbClr val="FFFFFF"/>
                              </a:solidFill>
                              <a:ln w="6350">
                                <a:solidFill>
                                  <a:schemeClr val="tx1">
                                    <a:lumMod val="100000"/>
                                    <a:lumOff val="0"/>
                                  </a:schemeClr>
                                </a:solidFill>
                                <a:miter lim="800000"/>
                                <a:headEnd/>
                                <a:tailEnd/>
                              </a:ln>
                            </wps:spPr>
                            <wps:txbx>
                              <w:txbxContent>
                                <w:p w14:paraId="7A98F9AF" w14:textId="77777777" w:rsidR="00765F17" w:rsidRDefault="00765F17" w:rsidP="002C4E3D">
                                  <w:pPr>
                                    <w:jc w:val="center"/>
                                  </w:pPr>
                                  <w:r>
                                    <w:rPr>
                                      <w:rFonts w:hint="eastAsia"/>
                                    </w:rPr>
                                    <w:t>取药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7" o:spid="_x0000_s1140" style="position:absolute;left:0;text-align:left;margin-left:258.7pt;margin-top:8.3pt;width:40.05pt;height:21.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" strokecolor="black [3213]" strokeweight=".5pt">
                      <v:textbox>
                        <w:txbxContent>
                          <w:p w14:paraId="7A98F9AF" w14:textId="77777777" w:rsidR="00491A37" w:rsidRDefault="00491A37" w:rsidP="002C4E3D">
                            <w:pPr>
                              <w:jc w:val="center"/>
                            </w:pPr>
                            <w:r>
                              <w:rPr>
                                <w:rFonts w:hint="eastAsia"/>
                              </w:rPr>
                              <w:t>取药</w:t>
                            </w:r>
                          </w:p>
                        </w:txbxContent>
                      </v:textbox>
                    </v:rect>
                  </w:pict>
                </mc:Fallback>
              </mc:AlternateContent>
            </w:r>
            <w:r w:rsidRPr="00653DB3">
              <w:rPr>
                <w:b/>
                <w:noProof/>
                <w:sz w:val="24"/>
              </w:rPr>
              <mc:AlternateContent>
                <mc:Choice Requires="wps">
                  <w:drawing>
                    <wp:anchor distT="0" distB="0" distL="114300" distR="114300" simplePos="0" relativeHeight="252008448" behindDoc="0" locked="0" layoutInCell="1" allowOverlap="1" wp14:anchorId="2F631E84" wp14:editId="08968878">
                      <wp:simplePos x="0" y="0"/>
                      <wp:positionH relativeFrom="column">
                        <wp:posOffset>2026285</wp:posOffset>
                      </wp:positionH>
                      <wp:positionV relativeFrom="paragraph">
                        <wp:posOffset>104404</wp:posOffset>
                      </wp:positionV>
                      <wp:extent cx="888365" cy="274955"/>
                      <wp:effectExtent l="0" t="0" r="26035" b="10795"/>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274955"/>
                              </a:xfrm>
                              <a:prstGeom prst="rect">
                                <a:avLst/>
                              </a:prstGeom>
                              <a:solidFill>
                                <a:srgbClr val="FFFFFF"/>
                              </a:solidFill>
                              <a:ln w="6350">
                                <a:solidFill>
                                  <a:schemeClr val="tx1">
                                    <a:lumMod val="100000"/>
                                    <a:lumOff val="0"/>
                                  </a:schemeClr>
                                </a:solidFill>
                                <a:miter lim="800000"/>
                                <a:headEnd/>
                                <a:tailEnd/>
                              </a:ln>
                            </wps:spPr>
                            <wps:txbx>
                              <w:txbxContent>
                                <w:p w14:paraId="59AFABC7" w14:textId="77777777" w:rsidR="00765F17" w:rsidRDefault="00765F17" w:rsidP="002C4E3D">
                                  <w:pPr>
                                    <w:jc w:val="center"/>
                                  </w:pPr>
                                  <w:r>
                                    <w:rPr>
                                      <w:rFonts w:hint="eastAsia"/>
                                    </w:rPr>
                                    <w:t>检查及处置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8" o:spid="_x0000_s1141" style="position:absolute;left:0;text-align:left;margin-left:159.55pt;margin-top:8.2pt;width:69.95pt;height:21.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" strokecolor="black [3213]" strokeweight=".5pt">
                      <v:textbox>
                        <w:txbxContent>
                          <w:p w14:paraId="59AFABC7" w14:textId="77777777" w:rsidR="00491A37" w:rsidRDefault="00491A37" w:rsidP="002C4E3D">
                            <w:pPr>
                              <w:jc w:val="center"/>
                            </w:pPr>
                            <w:r>
                              <w:rPr>
                                <w:rFonts w:hint="eastAsia"/>
                              </w:rPr>
                              <w:t>检查及处置</w:t>
                            </w:r>
                          </w:p>
                        </w:txbxContent>
                      </v:textbox>
                    </v:rect>
                  </w:pict>
                </mc:Fallback>
              </mc:AlternateContent>
            </w:r>
          </w:p>
          <w:p w14:paraId="0EA776CD" w14:textId="77777777" w:rsidR="002C4E3D" w:rsidRPr="00653DB3" w:rsidRDefault="002C4E3D" w:rsidP="002C4E3D">
            <w:pPr>
              <w:adjustRightInd w:val="0"/>
              <w:snapToGrid w:val="0"/>
              <w:spacing w:line="360" w:lineRule="auto"/>
              <w:ind w:firstLineChars="200" w:firstLine="482"/>
              <w:jc w:val="left"/>
              <w:rPr>
                <w:bCs/>
                <w:sz w:val="24"/>
              </w:rPr>
            </w:pPr>
            <w:r w:rsidRPr="00653DB3">
              <w:rPr>
                <w:b/>
                <w:noProof/>
                <w:sz w:val="24"/>
              </w:rPr>
              <mc:AlternateContent>
                <mc:Choice Requires="wps">
                  <w:drawing>
                    <wp:anchor distT="0" distB="0" distL="114300" distR="114300" simplePos="0" relativeHeight="252010496" behindDoc="0" locked="0" layoutInCell="1" allowOverlap="1" wp14:anchorId="11FE2742" wp14:editId="5E34C346">
                      <wp:simplePos x="0" y="0"/>
                      <wp:positionH relativeFrom="column">
                        <wp:posOffset>5028565</wp:posOffset>
                      </wp:positionH>
                      <wp:positionV relativeFrom="paragraph">
                        <wp:posOffset>169174</wp:posOffset>
                      </wp:positionV>
                      <wp:extent cx="491706" cy="249555"/>
                      <wp:effectExtent l="0" t="0" r="22860" b="17145"/>
                      <wp:wrapNone/>
                      <wp:docPr id="250" name="矩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706" cy="249555"/>
                              </a:xfrm>
                              <a:prstGeom prst="rect">
                                <a:avLst/>
                              </a:prstGeom>
                              <a:noFill/>
                              <a:ln w="63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35DDF37" w14:textId="77777777" w:rsidR="00765F17" w:rsidRDefault="00765F17" w:rsidP="002C4E3D">
                                  <w:pPr>
                                    <w:jc w:val="center"/>
                                  </w:pPr>
                                  <w:r>
                                    <w:rPr>
                                      <w:rFonts w:hint="eastAsia"/>
                                    </w:rPr>
                                    <w:t>出院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0" o:spid="_x0000_s1142" style="position:absolute;left:0;text-align:left;margin-left:395.95pt;margin-top:13.3pt;width:38.7pt;height:19.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" filled="f" strokecolor="black [3213]" strokeweight=".5pt">
                      <v:textbox>
                        <w:txbxContent>
                          <w:p w14:paraId="435DDF37" w14:textId="77777777" w:rsidR="00491A37" w:rsidRDefault="00491A37" w:rsidP="002C4E3D">
                            <w:pPr>
                              <w:jc w:val="center"/>
                            </w:pPr>
                            <w:r>
                              <w:rPr>
                                <w:rFonts w:hint="eastAsia"/>
                              </w:rPr>
                              <w:t>出院</w:t>
                            </w:r>
                          </w:p>
                        </w:txbxContent>
                      </v:textbox>
                    </v:rect>
                  </w:pict>
                </mc:Fallback>
              </mc:AlternateContent>
            </w:r>
            <w:r w:rsidRPr="00653DB3">
              <w:rPr>
                <w:bCs/>
                <w:noProof/>
                <w:sz w:val="24"/>
              </w:rPr>
              <mc:AlternateContent>
                <mc:Choice Requires="wps">
                  <w:drawing>
                    <wp:anchor distT="0" distB="0" distL="114300" distR="114300" simplePos="0" relativeHeight="252015616" behindDoc="0" locked="0" layoutInCell="1" allowOverlap="1" wp14:anchorId="29344C64" wp14:editId="56636AC0">
                      <wp:simplePos x="0" y="0"/>
                      <wp:positionH relativeFrom="column">
                        <wp:posOffset>1232164</wp:posOffset>
                      </wp:positionH>
                      <wp:positionV relativeFrom="paragraph">
                        <wp:posOffset>99695</wp:posOffset>
                      </wp:positionV>
                      <wp:extent cx="0" cy="353060"/>
                      <wp:effectExtent l="76200" t="0" r="76200" b="66040"/>
                      <wp:wrapNone/>
                      <wp:docPr id="470" name="直接箭头连接符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D60C77D" id="直接箭头连接符 470" o:spid="_x0000_s1026" type="#_x0000_t32" style="position:absolute;left:0;text-align:left;margin-left:97pt;margin-top:7.85pt;width:0;height:27.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" strokecolor="black [3213]" strokeweight=".5pt">
                      <v:stroke endarrow="block"/>
                    </v:shape>
                  </w:pict>
                </mc:Fallback>
              </mc:AlternateContent>
            </w:r>
          </w:p>
          <w:p w14:paraId="4985502B" w14:textId="77777777" w:rsidR="002C4E3D" w:rsidRPr="00653DB3" w:rsidRDefault="002C4E3D" w:rsidP="002C4E3D">
            <w:pPr>
              <w:adjustRightInd w:val="0"/>
              <w:snapToGrid w:val="0"/>
              <w:spacing w:line="360" w:lineRule="auto"/>
              <w:ind w:firstLineChars="200" w:firstLine="482"/>
              <w:jc w:val="left"/>
              <w:rPr>
                <w:bCs/>
                <w:sz w:val="24"/>
              </w:rPr>
            </w:pPr>
            <w:r w:rsidRPr="00653DB3">
              <w:rPr>
                <w:b/>
                <w:noProof/>
                <w:sz w:val="24"/>
              </w:rPr>
              <mc:AlternateContent>
                <mc:Choice Requires="wps">
                  <w:drawing>
                    <wp:anchor distT="0" distB="0" distL="114300" distR="114300" simplePos="0" relativeHeight="252016640" behindDoc="0" locked="0" layoutInCell="1" allowOverlap="1" wp14:anchorId="3F031A19" wp14:editId="750CFC75">
                      <wp:simplePos x="0" y="0"/>
                      <wp:positionH relativeFrom="column">
                        <wp:posOffset>934720</wp:posOffset>
                      </wp:positionH>
                      <wp:positionV relativeFrom="paragraph">
                        <wp:posOffset>186690</wp:posOffset>
                      </wp:positionV>
                      <wp:extent cx="560705" cy="274955"/>
                      <wp:effectExtent l="0" t="0" r="10795" b="10795"/>
                      <wp:wrapNone/>
                      <wp:docPr id="471" name="矩形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274955"/>
                              </a:xfrm>
                              <a:prstGeom prst="rect">
                                <a:avLst/>
                              </a:prstGeom>
                              <a:noFill/>
                              <a:ln w="63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349065E" w14:textId="77777777" w:rsidR="00765F17" w:rsidRDefault="00765F17" w:rsidP="002C4E3D">
                                  <w:pPr>
                                    <w:jc w:val="center"/>
                                  </w:pPr>
                                  <w:r>
                                    <w:rPr>
                                      <w:rFonts w:hint="eastAsia"/>
                                    </w:rPr>
                                    <w:t>住院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1" o:spid="_x0000_s1143" style="position:absolute;left:0;text-align:left;margin-left:73.6pt;margin-top:14.7pt;width:44.15pt;height:21.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" filled="f" strokecolor="black [3213]" strokeweight=".5pt">
                      <v:textbox>
                        <w:txbxContent>
                          <w:p w14:paraId="0349065E" w14:textId="77777777" w:rsidR="00491A37" w:rsidRDefault="00491A37" w:rsidP="002C4E3D">
                            <w:pPr>
                              <w:jc w:val="center"/>
                            </w:pPr>
                            <w:r>
                              <w:rPr>
                                <w:rFonts w:hint="eastAsia"/>
                              </w:rPr>
                              <w:t>住院</w:t>
                            </w:r>
                          </w:p>
                        </w:txbxContent>
                      </v:textbox>
                    </v:rect>
                  </w:pict>
                </mc:Fallback>
              </mc:AlternateContent>
            </w:r>
            <w:r w:rsidRPr="00653DB3">
              <w:rPr>
                <w:b/>
                <w:noProof/>
                <w:sz w:val="24"/>
              </w:rPr>
              <mc:AlternateContent>
                <mc:Choice Requires="wps">
                  <w:drawing>
                    <wp:anchor distT="0" distB="0" distL="114300" distR="114300" simplePos="0" relativeHeight="252009472" behindDoc="0" locked="0" layoutInCell="1" allowOverlap="1" wp14:anchorId="0E3E0A5F" wp14:editId="7D208758">
                      <wp:simplePos x="0" y="0"/>
                      <wp:positionH relativeFrom="column">
                        <wp:posOffset>4736465</wp:posOffset>
                      </wp:positionH>
                      <wp:positionV relativeFrom="paragraph">
                        <wp:posOffset>26934</wp:posOffset>
                      </wp:positionV>
                      <wp:extent cx="293299" cy="0"/>
                      <wp:effectExtent l="0" t="76200" r="12065" b="95250"/>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299" cy="0"/>
                              </a:xfrm>
                              <a:prstGeom prst="straightConnector1">
                                <a:avLst/>
                              </a:prstGeom>
                              <a:noFill/>
                              <a:ln w="6350">
                                <a:solidFill>
                                  <a:schemeClr val="tx1">
                                    <a:lumMod val="100000"/>
                                    <a:lumOff val="0"/>
                                  </a:schemeClr>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91B50D8" id="直接箭头连接符 59" o:spid="_x0000_s1026" type="#_x0000_t32" style="position:absolute;left:0;text-align:left;margin-left:372.95pt;margin-top:2.1pt;width:23.1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" strokecolor="black [3213]" strokeweight=".5pt">
                      <v:stroke endarrow="block"/>
                    </v:shape>
                  </w:pict>
                </mc:Fallback>
              </mc:AlternateContent>
            </w:r>
            <w:r w:rsidRPr="00653DB3">
              <w:rPr>
                <w:bCs/>
                <w:noProof/>
                <w:sz w:val="24"/>
              </w:rPr>
              <mc:AlternateContent>
                <mc:Choice Requires="wps">
                  <w:drawing>
                    <wp:anchor distT="0" distB="0" distL="114300" distR="114300" simplePos="0" relativeHeight="252021760" behindDoc="0" locked="0" layoutInCell="1" allowOverlap="1" wp14:anchorId="63F53AF2" wp14:editId="51E3390B">
                      <wp:simplePos x="0" y="0"/>
                      <wp:positionH relativeFrom="column">
                        <wp:posOffset>3666119</wp:posOffset>
                      </wp:positionH>
                      <wp:positionV relativeFrom="paragraph">
                        <wp:posOffset>179070</wp:posOffset>
                      </wp:positionV>
                      <wp:extent cx="888365" cy="274955"/>
                      <wp:effectExtent l="0" t="0" r="26035" b="10795"/>
                      <wp:wrapNone/>
                      <wp:docPr id="236" name="矩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274955"/>
                              </a:xfrm>
                              <a:prstGeom prst="rect">
                                <a:avLst/>
                              </a:prstGeom>
                              <a:solidFill>
                                <a:srgbClr val="FFFFFF"/>
                              </a:solidFill>
                              <a:ln w="6350">
                                <a:solidFill>
                                  <a:schemeClr val="tx1">
                                    <a:lumMod val="100000"/>
                                    <a:lumOff val="0"/>
                                  </a:schemeClr>
                                </a:solidFill>
                                <a:miter lim="800000"/>
                                <a:headEnd/>
                                <a:tailEnd/>
                              </a:ln>
                            </wps:spPr>
                            <wps:txbx>
                              <w:txbxContent>
                                <w:p w14:paraId="2385FF45" w14:textId="77777777" w:rsidR="00765F17" w:rsidRDefault="00765F17" w:rsidP="002C4E3D">
                                  <w:pPr>
                                    <w:jc w:val="center"/>
                                  </w:pPr>
                                  <w:r>
                                    <w:rPr>
                                      <w:rFonts w:hint="eastAsia"/>
                                    </w:rPr>
                                    <w:t>检查及处置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6" o:spid="_x0000_s1144" style="position:absolute;left:0;text-align:left;margin-left:288.65pt;margin-top:14.1pt;width:69.95pt;height:21.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" strokecolor="black [3213]" strokeweight=".5pt">
                      <v:textbox>
                        <w:txbxContent>
                          <w:p w14:paraId="2385FF45" w14:textId="77777777" w:rsidR="00491A37" w:rsidRDefault="00491A37" w:rsidP="002C4E3D">
                            <w:pPr>
                              <w:jc w:val="center"/>
                            </w:pPr>
                            <w:r>
                              <w:rPr>
                                <w:rFonts w:hint="eastAsia"/>
                              </w:rPr>
                              <w:t>检查及处置</w:t>
                            </w:r>
                          </w:p>
                        </w:txbxContent>
                      </v:textbox>
                    </v:rect>
                  </w:pict>
                </mc:Fallback>
              </mc:AlternateContent>
            </w:r>
            <w:r w:rsidRPr="00653DB3">
              <w:rPr>
                <w:b/>
                <w:noProof/>
                <w:sz w:val="24"/>
              </w:rPr>
              <mc:AlternateContent>
                <mc:Choice Requires="wps">
                  <w:drawing>
                    <wp:anchor distT="0" distB="0" distL="114300" distR="114300" simplePos="0" relativeHeight="252020736" behindDoc="0" locked="0" layoutInCell="1" allowOverlap="1" wp14:anchorId="151040C0" wp14:editId="2B90D2DA">
                      <wp:simplePos x="0" y="0"/>
                      <wp:positionH relativeFrom="column">
                        <wp:posOffset>2924810</wp:posOffset>
                      </wp:positionH>
                      <wp:positionV relativeFrom="paragraph">
                        <wp:posOffset>182880</wp:posOffset>
                      </wp:positionV>
                      <wp:extent cx="457200" cy="274955"/>
                      <wp:effectExtent l="0" t="0" r="19050" b="10795"/>
                      <wp:wrapNone/>
                      <wp:docPr id="235" name="矩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955"/>
                              </a:xfrm>
                              <a:prstGeom prst="rect">
                                <a:avLst/>
                              </a:prstGeom>
                              <a:solidFill>
                                <a:srgbClr val="FFFFFF"/>
                              </a:solidFill>
                              <a:ln w="6350">
                                <a:solidFill>
                                  <a:schemeClr val="tx1">
                                    <a:lumMod val="100000"/>
                                    <a:lumOff val="0"/>
                                  </a:schemeClr>
                                </a:solidFill>
                                <a:miter lim="800000"/>
                                <a:headEnd/>
                                <a:tailEnd/>
                              </a:ln>
                            </wps:spPr>
                            <wps:txbx>
                              <w:txbxContent>
                                <w:p w14:paraId="669EB99B" w14:textId="77777777" w:rsidR="00765F17" w:rsidRDefault="00765F17" w:rsidP="002C4E3D">
                                  <w:pPr>
                                    <w:jc w:val="center"/>
                                  </w:pPr>
                                  <w:r>
                                    <w:rPr>
                                      <w:rFonts w:hint="eastAsia"/>
                                    </w:rPr>
                                    <w:t>治疗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5" o:spid="_x0000_s1145" style="position:absolute;left:0;text-align:left;margin-left:230.3pt;margin-top:14.4pt;width:36pt;height:21.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" strokecolor="black [3213]" strokeweight=".5pt">
                      <v:textbox>
                        <w:txbxContent>
                          <w:p w14:paraId="669EB99B" w14:textId="77777777" w:rsidR="00491A37" w:rsidRDefault="00491A37" w:rsidP="002C4E3D">
                            <w:pPr>
                              <w:jc w:val="center"/>
                            </w:pPr>
                            <w:r>
                              <w:rPr>
                                <w:rFonts w:hint="eastAsia"/>
                              </w:rPr>
                              <w:t>治疗</w:t>
                            </w:r>
                          </w:p>
                        </w:txbxContent>
                      </v:textbox>
                    </v:rect>
                  </w:pict>
                </mc:Fallback>
              </mc:AlternateContent>
            </w:r>
            <w:r w:rsidRPr="00653DB3">
              <w:rPr>
                <w:b/>
                <w:noProof/>
                <w:sz w:val="24"/>
              </w:rPr>
              <mc:AlternateContent>
                <mc:Choice Requires="wps">
                  <w:drawing>
                    <wp:anchor distT="0" distB="0" distL="114300" distR="114300" simplePos="0" relativeHeight="252018688" behindDoc="0" locked="0" layoutInCell="1" allowOverlap="1" wp14:anchorId="6DF5CB83" wp14:editId="098D4406">
                      <wp:simplePos x="0" y="0"/>
                      <wp:positionH relativeFrom="column">
                        <wp:posOffset>1764929</wp:posOffset>
                      </wp:positionH>
                      <wp:positionV relativeFrom="paragraph">
                        <wp:posOffset>173355</wp:posOffset>
                      </wp:positionV>
                      <wp:extent cx="888365" cy="274955"/>
                      <wp:effectExtent l="0" t="0" r="26035" b="10795"/>
                      <wp:wrapNone/>
                      <wp:docPr id="224" name="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274955"/>
                              </a:xfrm>
                              <a:prstGeom prst="rect">
                                <a:avLst/>
                              </a:prstGeom>
                              <a:solidFill>
                                <a:srgbClr val="FFFFFF"/>
                              </a:solidFill>
                              <a:ln w="6350">
                                <a:solidFill>
                                  <a:schemeClr val="tx1">
                                    <a:lumMod val="100000"/>
                                    <a:lumOff val="0"/>
                                  </a:schemeClr>
                                </a:solidFill>
                                <a:miter lim="800000"/>
                                <a:headEnd/>
                                <a:tailEnd/>
                              </a:ln>
                            </wps:spPr>
                            <wps:txbx>
                              <w:txbxContent>
                                <w:p w14:paraId="72436159" w14:textId="77777777" w:rsidR="00765F17" w:rsidRDefault="00765F17" w:rsidP="002C4E3D">
                                  <w:pPr>
                                    <w:jc w:val="center"/>
                                  </w:pPr>
                                  <w:r>
                                    <w:rPr>
                                      <w:rFonts w:hint="eastAsia"/>
                                    </w:rPr>
                                    <w:t>检查及处置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4" o:spid="_x0000_s1146" style="position:absolute;left:0;text-align:left;margin-left:138.95pt;margin-top:13.65pt;width:69.95pt;height:21.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" strokecolor="black [3213]" strokeweight=".5pt">
                      <v:textbox>
                        <w:txbxContent>
                          <w:p w14:paraId="72436159" w14:textId="77777777" w:rsidR="00491A37" w:rsidRDefault="00491A37" w:rsidP="002C4E3D">
                            <w:pPr>
                              <w:jc w:val="center"/>
                            </w:pPr>
                            <w:r>
                              <w:rPr>
                                <w:rFonts w:hint="eastAsia"/>
                              </w:rPr>
                              <w:t>检查及处置</w:t>
                            </w:r>
                          </w:p>
                        </w:txbxContent>
                      </v:textbox>
                    </v:rect>
                  </w:pict>
                </mc:Fallback>
              </mc:AlternateContent>
            </w:r>
          </w:p>
          <w:p w14:paraId="1A615638" w14:textId="77777777" w:rsidR="002C4E3D" w:rsidRPr="00653DB3" w:rsidRDefault="002C4E3D" w:rsidP="002C4E3D">
            <w:pPr>
              <w:adjustRightInd w:val="0"/>
              <w:snapToGrid w:val="0"/>
              <w:jc w:val="center"/>
              <w:rPr>
                <w:bCs/>
                <w:sz w:val="24"/>
              </w:rPr>
            </w:pPr>
            <w:r w:rsidRPr="00653DB3">
              <w:rPr>
                <w:bCs/>
                <w:noProof/>
                <w:sz w:val="24"/>
              </w:rPr>
              <mc:AlternateContent>
                <mc:Choice Requires="wps">
                  <w:drawing>
                    <wp:anchor distT="0" distB="0" distL="114300" distR="114300" simplePos="0" relativeHeight="252025856" behindDoc="0" locked="0" layoutInCell="1" allowOverlap="1" wp14:anchorId="0B774F28" wp14:editId="7B24751D">
                      <wp:simplePos x="0" y="0"/>
                      <wp:positionH relativeFrom="column">
                        <wp:posOffset>4555658</wp:posOffset>
                      </wp:positionH>
                      <wp:positionV relativeFrom="paragraph">
                        <wp:posOffset>66747</wp:posOffset>
                      </wp:positionV>
                      <wp:extent cx="189781" cy="0"/>
                      <wp:effectExtent l="0" t="0" r="20320" b="19050"/>
                      <wp:wrapNone/>
                      <wp:docPr id="242" name="直接连接符 242"/>
                      <wp:cNvGraphicFramePr/>
                      <a:graphic xmlns:a="http://schemas.openxmlformats.org/drawingml/2006/main">
                        <a:graphicData uri="http://schemas.microsoft.com/office/word/2010/wordprocessingShape">
                          <wps:wsp>
                            <wps:cNvCnPr/>
                            <wps:spPr>
                              <a:xfrm>
                                <a:off x="0" y="0"/>
                                <a:ext cx="1897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F3F734E" id="直接连接符 242" o:spid="_x0000_s1026" style="position:absolute;left:0;text-align:lef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pt,5.25pt" to="373.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" strokecolor="black [3040]"/>
                  </w:pict>
                </mc:Fallback>
              </mc:AlternateContent>
            </w:r>
            <w:r w:rsidRPr="00653DB3">
              <w:rPr>
                <w:bCs/>
                <w:noProof/>
                <w:sz w:val="24"/>
              </w:rPr>
              <mc:AlternateContent>
                <mc:Choice Requires="wps">
                  <w:drawing>
                    <wp:anchor distT="0" distB="0" distL="114300" distR="114300" simplePos="0" relativeHeight="252022784" behindDoc="0" locked="0" layoutInCell="1" allowOverlap="1" wp14:anchorId="40ADD398" wp14:editId="679B4402">
                      <wp:simplePos x="0" y="0"/>
                      <wp:positionH relativeFrom="column">
                        <wp:posOffset>3394974</wp:posOffset>
                      </wp:positionH>
                      <wp:positionV relativeFrom="paragraph">
                        <wp:posOffset>60325</wp:posOffset>
                      </wp:positionV>
                      <wp:extent cx="267335" cy="0"/>
                      <wp:effectExtent l="0" t="76200" r="18415" b="95250"/>
                      <wp:wrapNone/>
                      <wp:docPr id="238" name="直接箭头连接符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3FAA295" id="直接箭头连接符 238" o:spid="_x0000_s1026" type="#_x0000_t32" style="position:absolute;left:0;text-align:left;margin-left:267.3pt;margin-top:4.75pt;width:21.05pt;height: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" strokecolor="black [3213]" strokeweight=".5pt">
                      <v:stroke endarrow="block"/>
                    </v:shape>
                  </w:pict>
                </mc:Fallback>
              </mc:AlternateContent>
            </w:r>
            <w:r w:rsidRPr="00653DB3">
              <w:rPr>
                <w:bCs/>
                <w:noProof/>
                <w:sz w:val="24"/>
              </w:rPr>
              <mc:AlternateContent>
                <mc:Choice Requires="wps">
                  <w:drawing>
                    <wp:anchor distT="0" distB="0" distL="114300" distR="114300" simplePos="0" relativeHeight="252019712" behindDoc="0" locked="0" layoutInCell="1" allowOverlap="1" wp14:anchorId="4A8D001B" wp14:editId="1E49DD8F">
                      <wp:simplePos x="0" y="0"/>
                      <wp:positionH relativeFrom="column">
                        <wp:posOffset>2657739</wp:posOffset>
                      </wp:positionH>
                      <wp:positionV relativeFrom="paragraph">
                        <wp:posOffset>53975</wp:posOffset>
                      </wp:positionV>
                      <wp:extent cx="267335" cy="0"/>
                      <wp:effectExtent l="0" t="76200" r="18415" b="95250"/>
                      <wp:wrapNone/>
                      <wp:docPr id="234" name="直接箭头连接符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CC4773F" id="直接箭头连接符 234" o:spid="_x0000_s1026" type="#_x0000_t32" style="position:absolute;left:0;text-align:left;margin-left:209.25pt;margin-top:4.25pt;width:21.05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" strokecolor="black [3213]" strokeweight=".5pt">
                      <v:stroke endarrow="block"/>
                    </v:shape>
                  </w:pict>
                </mc:Fallback>
              </mc:AlternateContent>
            </w:r>
            <w:r w:rsidRPr="00653DB3">
              <w:rPr>
                <w:bCs/>
                <w:noProof/>
                <w:sz w:val="24"/>
              </w:rPr>
              <mc:AlternateContent>
                <mc:Choice Requires="wps">
                  <w:drawing>
                    <wp:anchor distT="0" distB="0" distL="114300" distR="114300" simplePos="0" relativeHeight="252017664" behindDoc="0" locked="0" layoutInCell="1" allowOverlap="1" wp14:anchorId="12C570F2" wp14:editId="3B8ABE05">
                      <wp:simplePos x="0" y="0"/>
                      <wp:positionH relativeFrom="column">
                        <wp:posOffset>1497594</wp:posOffset>
                      </wp:positionH>
                      <wp:positionV relativeFrom="paragraph">
                        <wp:posOffset>48895</wp:posOffset>
                      </wp:positionV>
                      <wp:extent cx="267335" cy="0"/>
                      <wp:effectExtent l="0" t="76200" r="18415" b="95250"/>
                      <wp:wrapNone/>
                      <wp:docPr id="479" name="直接箭头连接符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A93B8CA" id="直接箭头连接符 479" o:spid="_x0000_s1026" type="#_x0000_t32" style="position:absolute;left:0;text-align:left;margin-left:117.9pt;margin-top:3.85pt;width:21.05pt;height: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" strokecolor="black [3213]" strokeweight=".5pt">
                      <v:stroke endarrow="block"/>
                    </v:shape>
                  </w:pict>
                </mc:Fallback>
              </mc:AlternateContent>
            </w:r>
          </w:p>
          <w:p w14:paraId="23355898" w14:textId="77777777" w:rsidR="002C4E3D" w:rsidRPr="00653DB3" w:rsidRDefault="002C4E3D" w:rsidP="002C4E3D">
            <w:pPr>
              <w:adjustRightInd w:val="0"/>
              <w:snapToGrid w:val="0"/>
              <w:jc w:val="center"/>
              <w:rPr>
                <w:bCs/>
                <w:sz w:val="24"/>
              </w:rPr>
            </w:pPr>
          </w:p>
          <w:p w14:paraId="5094862D" w14:textId="77777777" w:rsidR="002C4E3D" w:rsidRPr="00653DB3" w:rsidRDefault="002C4E3D" w:rsidP="002C4E3D">
            <w:pPr>
              <w:adjustRightInd w:val="0"/>
              <w:snapToGrid w:val="0"/>
              <w:jc w:val="center"/>
              <w:rPr>
                <w:bCs/>
                <w:sz w:val="24"/>
              </w:rPr>
            </w:pPr>
            <w:r w:rsidRPr="00653DB3">
              <w:rPr>
                <w:b/>
                <w:noProof/>
                <w:sz w:val="24"/>
              </w:rPr>
              <mc:AlternateContent>
                <mc:Choice Requires="wps">
                  <w:drawing>
                    <wp:anchor distT="0" distB="0" distL="114300" distR="114300" simplePos="0" relativeHeight="252026880" behindDoc="0" locked="0" layoutInCell="1" allowOverlap="1" wp14:anchorId="54A891F1" wp14:editId="61F3B95E">
                      <wp:simplePos x="0" y="0"/>
                      <wp:positionH relativeFrom="column">
                        <wp:posOffset>2760609</wp:posOffset>
                      </wp:positionH>
                      <wp:positionV relativeFrom="paragraph">
                        <wp:posOffset>45720</wp:posOffset>
                      </wp:positionV>
                      <wp:extent cx="0" cy="276045"/>
                      <wp:effectExtent l="76200" t="0" r="76200" b="48260"/>
                      <wp:wrapNone/>
                      <wp:docPr id="246" name="直接箭头连接符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045"/>
                              </a:xfrm>
                              <a:prstGeom prst="straightConnector1">
                                <a:avLst/>
                              </a:prstGeom>
                              <a:noFill/>
                              <a:ln w="1270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0F30FA5" id="直接箭头连接符 246" o:spid="_x0000_s1026" type="#_x0000_t32" style="position:absolute;left:0;text-align:left;margin-left:217.35pt;margin-top:3.6pt;width:0;height:21.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" strokecolor="black [3213]" strokeweight="1pt">
                      <v:stroke dashstyle="dash" endarrow="block"/>
                    </v:shape>
                  </w:pict>
                </mc:Fallback>
              </mc:AlternateContent>
            </w:r>
          </w:p>
          <w:p w14:paraId="6CEC46B5" w14:textId="77777777" w:rsidR="002C4E3D" w:rsidRPr="00653DB3" w:rsidRDefault="002C4E3D" w:rsidP="002C4E3D">
            <w:pPr>
              <w:adjustRightInd w:val="0"/>
              <w:snapToGrid w:val="0"/>
              <w:jc w:val="center"/>
              <w:rPr>
                <w:bCs/>
                <w:sz w:val="24"/>
              </w:rPr>
            </w:pPr>
            <w:r w:rsidRPr="00653DB3">
              <w:rPr>
                <w:bCs/>
                <w:noProof/>
                <w:sz w:val="24"/>
              </w:rPr>
              <mc:AlternateContent>
                <mc:Choice Requires="wps">
                  <w:drawing>
                    <wp:anchor distT="0" distB="0" distL="114300" distR="114300" simplePos="0" relativeHeight="252027904" behindDoc="0" locked="0" layoutInCell="1" allowOverlap="1" wp14:anchorId="5E1B3DCA" wp14:editId="561E44C6">
                      <wp:simplePos x="0" y="0"/>
                      <wp:positionH relativeFrom="column">
                        <wp:posOffset>1964319</wp:posOffset>
                      </wp:positionH>
                      <wp:positionV relativeFrom="paragraph">
                        <wp:posOffset>139700</wp:posOffset>
                      </wp:positionV>
                      <wp:extent cx="1630045" cy="249555"/>
                      <wp:effectExtent l="0" t="0" r="8255" b="0"/>
                      <wp:wrapNone/>
                      <wp:docPr id="247" name="矩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045" cy="249555"/>
                              </a:xfrm>
                              <a:prstGeom prst="rect">
                                <a:avLst/>
                              </a:prstGeom>
                              <a:solidFill>
                                <a:srgbClr val="FFFFFF"/>
                              </a:solidFill>
                              <a:ln w="6350">
                                <a:noFill/>
                                <a:miter lim="800000"/>
                                <a:headEnd/>
                                <a:tailEnd/>
                              </a:ln>
                            </wps:spPr>
                            <wps:txbx>
                              <w:txbxContent>
                                <w:p w14:paraId="1DFA7EB5" w14:textId="77777777" w:rsidR="00765F17" w:rsidRDefault="00765F17" w:rsidP="002C4E3D">
                                  <w:pPr>
                                    <w:jc w:val="center"/>
                                  </w:pPr>
                                  <w:proofErr w:type="gramStart"/>
                                  <w:r>
                                    <w:rPr>
                                      <w:rFonts w:hint="eastAsia"/>
                                    </w:rPr>
                                    <w:t>医疗固废及</w:t>
                                  </w:r>
                                  <w:proofErr w:type="gramEnd"/>
                                  <w:r>
                                    <w:rPr>
                                      <w:rFonts w:hint="eastAsia"/>
                                    </w:rPr>
                                    <w:t>医疗废水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7" o:spid="_x0000_s1147" style="position:absolute;left:0;text-align:left;margin-left:154.65pt;margin-top:11pt;width:128.35pt;height:19.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" stroked="f" strokeweight=".5pt">
                      <v:textbox>
                        <w:txbxContent>
                          <w:p w14:paraId="1DFA7EB5" w14:textId="77777777" w:rsidR="00491A37" w:rsidRDefault="00491A37" w:rsidP="002C4E3D">
                            <w:pPr>
                              <w:jc w:val="center"/>
                            </w:pPr>
                            <w:proofErr w:type="gramStart"/>
                            <w:r>
                              <w:rPr>
                                <w:rFonts w:hint="eastAsia"/>
                              </w:rPr>
                              <w:t>医疗固废及</w:t>
                            </w:r>
                            <w:proofErr w:type="gramEnd"/>
                            <w:r>
                              <w:rPr>
                                <w:rFonts w:hint="eastAsia"/>
                              </w:rPr>
                              <w:t>医疗废水</w:t>
                            </w:r>
                          </w:p>
                        </w:txbxContent>
                      </v:textbox>
                    </v:rect>
                  </w:pict>
                </mc:Fallback>
              </mc:AlternateContent>
            </w:r>
          </w:p>
          <w:p w14:paraId="1CE5FDE0" w14:textId="77777777" w:rsidR="002C4E3D" w:rsidRPr="00653DB3" w:rsidRDefault="002C4E3D" w:rsidP="005F420E">
            <w:pPr>
              <w:adjustRightInd w:val="0"/>
              <w:snapToGrid w:val="0"/>
              <w:rPr>
                <w:bCs/>
                <w:sz w:val="24"/>
              </w:rPr>
            </w:pPr>
          </w:p>
          <w:p w14:paraId="736B3166" w14:textId="77777777" w:rsidR="005F420E" w:rsidRPr="00653DB3" w:rsidRDefault="005F420E" w:rsidP="005F420E">
            <w:pPr>
              <w:adjustRightInd w:val="0"/>
              <w:snapToGrid w:val="0"/>
              <w:rPr>
                <w:bCs/>
                <w:sz w:val="24"/>
              </w:rPr>
            </w:pPr>
          </w:p>
          <w:p w14:paraId="34F1DA26" w14:textId="65E22BA0" w:rsidR="00023487" w:rsidRPr="00653DB3" w:rsidRDefault="002C4E3D" w:rsidP="005F420E">
            <w:pPr>
              <w:adjustRightInd w:val="0"/>
              <w:snapToGrid w:val="0"/>
              <w:jc w:val="center"/>
              <w:rPr>
                <w:b/>
                <w:bCs/>
              </w:rPr>
            </w:pPr>
            <w:r w:rsidRPr="00653DB3">
              <w:rPr>
                <w:rFonts w:hint="eastAsia"/>
                <w:b/>
                <w:bCs/>
              </w:rPr>
              <w:t>图</w:t>
            </w:r>
            <w:r w:rsidRPr="00653DB3">
              <w:rPr>
                <w:rFonts w:hint="eastAsia"/>
                <w:b/>
                <w:bCs/>
              </w:rPr>
              <w:t>5-</w:t>
            </w:r>
            <w:r w:rsidR="00163585" w:rsidRPr="00653DB3">
              <w:rPr>
                <w:rFonts w:hint="eastAsia"/>
                <w:b/>
                <w:bCs/>
              </w:rPr>
              <w:t>2</w:t>
            </w:r>
            <w:r w:rsidRPr="00653DB3">
              <w:rPr>
                <w:rFonts w:hint="eastAsia"/>
                <w:b/>
                <w:bCs/>
              </w:rPr>
              <w:t xml:space="preserve">  </w:t>
            </w:r>
            <w:r w:rsidRPr="00653DB3">
              <w:rPr>
                <w:rFonts w:hint="eastAsia"/>
                <w:b/>
                <w:bCs/>
              </w:rPr>
              <w:t>医院工作流程图</w:t>
            </w:r>
          </w:p>
          <w:p w14:paraId="72531BCD" w14:textId="77777777" w:rsidR="005F420E" w:rsidRPr="00653DB3" w:rsidRDefault="005F420E" w:rsidP="005F420E">
            <w:pPr>
              <w:adjustRightInd w:val="0"/>
              <w:snapToGrid w:val="0"/>
              <w:rPr>
                <w:b/>
                <w:bCs/>
              </w:rPr>
            </w:pPr>
          </w:p>
          <w:p w14:paraId="7DE72191" w14:textId="0617812A" w:rsidR="002C4E3D" w:rsidRPr="00653DB3" w:rsidRDefault="002C4E3D" w:rsidP="00B9331D">
            <w:pPr>
              <w:adjustRightInd w:val="0"/>
              <w:snapToGrid w:val="0"/>
              <w:spacing w:line="360" w:lineRule="auto"/>
              <w:rPr>
                <w:b/>
                <w:bCs/>
                <w:sz w:val="28"/>
              </w:rPr>
            </w:pPr>
            <w:r w:rsidRPr="00653DB3">
              <w:rPr>
                <w:rFonts w:hint="eastAsia"/>
                <w:b/>
                <w:bCs/>
                <w:sz w:val="28"/>
              </w:rPr>
              <w:t>5.2.2</w:t>
            </w:r>
            <w:r w:rsidRPr="00653DB3">
              <w:rPr>
                <w:rFonts w:hint="eastAsia"/>
                <w:b/>
                <w:bCs/>
                <w:sz w:val="28"/>
              </w:rPr>
              <w:t>营运期主要污染因素及污染源分析</w:t>
            </w:r>
          </w:p>
          <w:p w14:paraId="28143D9C" w14:textId="3C4E3864" w:rsidR="00D92834" w:rsidRPr="00653DB3" w:rsidRDefault="00F64160" w:rsidP="005667B5">
            <w:pPr>
              <w:widowControl/>
              <w:spacing w:line="360" w:lineRule="auto"/>
              <w:ind w:firstLineChars="200" w:firstLine="480"/>
              <w:jc w:val="left"/>
              <w:rPr>
                <w:rFonts w:eastAsiaTheme="minorEastAsia"/>
                <w:sz w:val="24"/>
              </w:rPr>
            </w:pPr>
            <w:r w:rsidRPr="00653DB3">
              <w:rPr>
                <w:rFonts w:eastAsiaTheme="minorEastAsia"/>
                <w:kern w:val="0"/>
                <w:sz w:val="24"/>
              </w:rPr>
              <w:t>本项目为</w:t>
            </w:r>
            <w:r w:rsidR="00677247" w:rsidRPr="00653DB3">
              <w:rPr>
                <w:rFonts w:eastAsiaTheme="minorEastAsia" w:hint="eastAsia"/>
                <w:kern w:val="0"/>
                <w:sz w:val="24"/>
              </w:rPr>
              <w:t>妇幼保健院</w:t>
            </w:r>
            <w:r w:rsidRPr="00653DB3">
              <w:rPr>
                <w:rFonts w:eastAsiaTheme="minorEastAsia"/>
                <w:kern w:val="0"/>
                <w:sz w:val="24"/>
              </w:rPr>
              <w:t>项目，营运</w:t>
            </w:r>
            <w:proofErr w:type="gramStart"/>
            <w:r w:rsidRPr="00653DB3">
              <w:rPr>
                <w:rFonts w:eastAsiaTheme="minorEastAsia"/>
                <w:kern w:val="0"/>
                <w:sz w:val="24"/>
              </w:rPr>
              <w:t>期项目</w:t>
            </w:r>
            <w:proofErr w:type="gramEnd"/>
            <w:r w:rsidRPr="00653DB3">
              <w:rPr>
                <w:rFonts w:eastAsiaTheme="minorEastAsia"/>
                <w:kern w:val="0"/>
                <w:sz w:val="24"/>
              </w:rPr>
              <w:t>产生的污染因子</w:t>
            </w:r>
            <w:r w:rsidRPr="00653DB3">
              <w:rPr>
                <w:rFonts w:eastAsiaTheme="minorEastAsia"/>
                <w:sz w:val="24"/>
              </w:rPr>
              <w:t>见表</w:t>
            </w:r>
            <w:r w:rsidRPr="00653DB3">
              <w:rPr>
                <w:rFonts w:eastAsiaTheme="minorEastAsia"/>
                <w:sz w:val="24"/>
              </w:rPr>
              <w:t>5-</w:t>
            </w:r>
            <w:r w:rsidR="000078DF" w:rsidRPr="00653DB3">
              <w:rPr>
                <w:rFonts w:eastAsiaTheme="minorEastAsia" w:hint="eastAsia"/>
                <w:sz w:val="24"/>
              </w:rPr>
              <w:t>4</w:t>
            </w:r>
            <w:r w:rsidRPr="00653DB3">
              <w:rPr>
                <w:rFonts w:eastAsiaTheme="minorEastAsia"/>
                <w:sz w:val="24"/>
              </w:rPr>
              <w:t>。</w:t>
            </w:r>
          </w:p>
          <w:p w14:paraId="41A1BA39" w14:textId="66061184" w:rsidR="00F64160" w:rsidRPr="00653DB3" w:rsidRDefault="00F64160" w:rsidP="00F64160">
            <w:pPr>
              <w:pStyle w:val="5-1"/>
              <w:numPr>
                <w:ilvl w:val="0"/>
                <w:numId w:val="0"/>
              </w:numPr>
              <w:adjustRightInd w:val="0"/>
              <w:spacing w:line="240" w:lineRule="auto"/>
              <w:rPr>
                <w:rFonts w:ascii="Times New Roman" w:eastAsiaTheme="minorEastAsia" w:hAnsi="Times New Roman" w:cs="Times New Roman"/>
                <w:b/>
                <w:sz w:val="21"/>
              </w:rPr>
            </w:pPr>
            <w:r w:rsidRPr="00653DB3">
              <w:rPr>
                <w:rFonts w:ascii="Times New Roman" w:eastAsiaTheme="minorEastAsia" w:hAnsi="Times New Roman" w:cs="Times New Roman"/>
                <w:b/>
                <w:sz w:val="21"/>
              </w:rPr>
              <w:t>表</w:t>
            </w:r>
            <w:r w:rsidRPr="00653DB3">
              <w:rPr>
                <w:rFonts w:ascii="Times New Roman" w:eastAsiaTheme="minorEastAsia" w:hAnsi="Times New Roman" w:cs="Times New Roman"/>
                <w:b/>
                <w:sz w:val="21"/>
              </w:rPr>
              <w:t>5-</w:t>
            </w:r>
            <w:r w:rsidR="000078DF" w:rsidRPr="00653DB3">
              <w:rPr>
                <w:rFonts w:ascii="Times New Roman" w:eastAsiaTheme="minorEastAsia" w:hAnsi="Times New Roman" w:cs="Times New Roman" w:hint="eastAsia"/>
                <w:b/>
                <w:sz w:val="21"/>
              </w:rPr>
              <w:t xml:space="preserve">4 </w:t>
            </w:r>
            <w:r w:rsidRPr="00653DB3">
              <w:rPr>
                <w:rFonts w:ascii="Times New Roman" w:eastAsiaTheme="minorEastAsia" w:hAnsi="Times New Roman" w:cs="Times New Roman"/>
                <w:b/>
                <w:sz w:val="21"/>
              </w:rPr>
              <w:t xml:space="preserve">  </w:t>
            </w:r>
            <w:r w:rsidRPr="00653DB3">
              <w:rPr>
                <w:rFonts w:ascii="Times New Roman" w:eastAsiaTheme="minorEastAsia" w:hAnsi="Times New Roman" w:cs="Times New Roman"/>
                <w:b/>
                <w:sz w:val="21"/>
              </w:rPr>
              <w:t>主要污染因子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2552"/>
              <w:gridCol w:w="1701"/>
              <w:gridCol w:w="3087"/>
            </w:tblGrid>
            <w:tr w:rsidR="00653DB3" w:rsidRPr="00653DB3" w14:paraId="34B9BB15" w14:textId="77777777" w:rsidTr="00D92834">
              <w:trPr>
                <w:jc w:val="center"/>
              </w:trPr>
              <w:tc>
                <w:tcPr>
                  <w:tcW w:w="878" w:type="dxa"/>
                  <w:shd w:val="clear" w:color="auto" w:fill="auto"/>
                  <w:vAlign w:val="center"/>
                </w:tcPr>
                <w:p w14:paraId="74720228" w14:textId="77777777" w:rsidR="00F64160" w:rsidRPr="00653DB3" w:rsidRDefault="00F64160" w:rsidP="00FD0A2E">
                  <w:pPr>
                    <w:pStyle w:val="5-1"/>
                    <w:numPr>
                      <w:ilvl w:val="0"/>
                      <w:numId w:val="0"/>
                    </w:numPr>
                    <w:adjustRightInd w:val="0"/>
                    <w:spacing w:line="240" w:lineRule="auto"/>
                    <w:rPr>
                      <w:rFonts w:ascii="Times New Roman" w:eastAsiaTheme="minorEastAsia" w:hAnsi="Times New Roman" w:cs="Times New Roman"/>
                      <w:b/>
                      <w:sz w:val="21"/>
                    </w:rPr>
                  </w:pPr>
                  <w:r w:rsidRPr="00653DB3">
                    <w:rPr>
                      <w:rFonts w:ascii="Times New Roman" w:eastAsiaTheme="minorEastAsia" w:hAnsi="Times New Roman" w:cs="Times New Roman"/>
                      <w:b/>
                      <w:sz w:val="21"/>
                    </w:rPr>
                    <w:t>项目</w:t>
                  </w:r>
                </w:p>
              </w:tc>
              <w:tc>
                <w:tcPr>
                  <w:tcW w:w="2552" w:type="dxa"/>
                  <w:shd w:val="clear" w:color="auto" w:fill="auto"/>
                  <w:vAlign w:val="center"/>
                </w:tcPr>
                <w:p w14:paraId="54C9B67C" w14:textId="77777777" w:rsidR="00F64160" w:rsidRPr="00653DB3" w:rsidRDefault="00F64160" w:rsidP="00FD0A2E">
                  <w:pPr>
                    <w:pStyle w:val="5-1"/>
                    <w:numPr>
                      <w:ilvl w:val="0"/>
                      <w:numId w:val="0"/>
                    </w:numPr>
                    <w:adjustRightInd w:val="0"/>
                    <w:spacing w:line="240" w:lineRule="auto"/>
                    <w:rPr>
                      <w:rFonts w:ascii="Times New Roman" w:eastAsiaTheme="minorEastAsia" w:hAnsi="Times New Roman" w:cs="Times New Roman"/>
                      <w:b/>
                      <w:sz w:val="21"/>
                    </w:rPr>
                  </w:pPr>
                  <w:proofErr w:type="gramStart"/>
                  <w:r w:rsidRPr="00653DB3">
                    <w:rPr>
                      <w:rFonts w:ascii="Times New Roman" w:eastAsiaTheme="minorEastAsia" w:hAnsi="Times New Roman" w:cs="Times New Roman"/>
                      <w:b/>
                      <w:sz w:val="21"/>
                    </w:rPr>
                    <w:t>污</w:t>
                  </w:r>
                  <w:proofErr w:type="gramEnd"/>
                  <w:r w:rsidRPr="00653DB3">
                    <w:rPr>
                      <w:rFonts w:ascii="Times New Roman" w:eastAsiaTheme="minorEastAsia" w:hAnsi="Times New Roman" w:cs="Times New Roman"/>
                      <w:b/>
                      <w:sz w:val="21"/>
                    </w:rPr>
                    <w:cr/>
                  </w:r>
                  <w:r w:rsidRPr="00653DB3">
                    <w:rPr>
                      <w:rFonts w:ascii="Times New Roman" w:eastAsiaTheme="minorEastAsia" w:hAnsi="Times New Roman" w:cs="Times New Roman"/>
                      <w:b/>
                      <w:sz w:val="21"/>
                    </w:rPr>
                    <w:t>源</w:t>
                  </w:r>
                </w:p>
              </w:tc>
              <w:tc>
                <w:tcPr>
                  <w:tcW w:w="1701" w:type="dxa"/>
                  <w:shd w:val="clear" w:color="auto" w:fill="auto"/>
                  <w:vAlign w:val="center"/>
                </w:tcPr>
                <w:p w14:paraId="596A99EC" w14:textId="77777777" w:rsidR="00F64160" w:rsidRPr="00653DB3" w:rsidRDefault="00F64160" w:rsidP="00FD0A2E">
                  <w:pPr>
                    <w:pStyle w:val="5-1"/>
                    <w:numPr>
                      <w:ilvl w:val="0"/>
                      <w:numId w:val="0"/>
                    </w:numPr>
                    <w:adjustRightInd w:val="0"/>
                    <w:spacing w:line="240" w:lineRule="auto"/>
                    <w:rPr>
                      <w:rFonts w:ascii="Times New Roman" w:eastAsiaTheme="minorEastAsia" w:hAnsi="Times New Roman" w:cs="Times New Roman"/>
                      <w:b/>
                      <w:sz w:val="21"/>
                    </w:rPr>
                  </w:pPr>
                  <w:r w:rsidRPr="00653DB3">
                    <w:rPr>
                      <w:rFonts w:ascii="Times New Roman" w:eastAsiaTheme="minorEastAsia" w:hAnsi="Times New Roman" w:cs="Times New Roman"/>
                      <w:b/>
                      <w:sz w:val="21"/>
                    </w:rPr>
                    <w:t>污染物类型</w:t>
                  </w:r>
                </w:p>
              </w:tc>
              <w:tc>
                <w:tcPr>
                  <w:tcW w:w="3087" w:type="dxa"/>
                  <w:shd w:val="clear" w:color="auto" w:fill="auto"/>
                  <w:vAlign w:val="center"/>
                </w:tcPr>
                <w:p w14:paraId="699FDBA2" w14:textId="77777777" w:rsidR="00F64160" w:rsidRPr="00653DB3" w:rsidRDefault="00F64160" w:rsidP="00FD0A2E">
                  <w:pPr>
                    <w:pStyle w:val="5-1"/>
                    <w:numPr>
                      <w:ilvl w:val="0"/>
                      <w:numId w:val="0"/>
                    </w:numPr>
                    <w:adjustRightInd w:val="0"/>
                    <w:spacing w:line="240" w:lineRule="auto"/>
                    <w:rPr>
                      <w:rFonts w:ascii="Times New Roman" w:eastAsiaTheme="minorEastAsia" w:hAnsi="Times New Roman" w:cs="Times New Roman"/>
                      <w:b/>
                      <w:sz w:val="21"/>
                    </w:rPr>
                  </w:pPr>
                  <w:r w:rsidRPr="00653DB3">
                    <w:rPr>
                      <w:rFonts w:ascii="Times New Roman" w:eastAsiaTheme="minorEastAsia" w:hAnsi="Times New Roman" w:cs="Times New Roman"/>
                      <w:b/>
                      <w:sz w:val="21"/>
                    </w:rPr>
                    <w:t>主要污染因子</w:t>
                  </w:r>
                </w:p>
              </w:tc>
            </w:tr>
            <w:tr w:rsidR="00653DB3" w:rsidRPr="00653DB3" w14:paraId="624F51B8" w14:textId="77777777" w:rsidTr="00D92834">
              <w:trPr>
                <w:trHeight w:val="566"/>
                <w:jc w:val="center"/>
              </w:trPr>
              <w:tc>
                <w:tcPr>
                  <w:tcW w:w="878" w:type="dxa"/>
                  <w:shd w:val="clear" w:color="auto" w:fill="auto"/>
                  <w:vAlign w:val="center"/>
                </w:tcPr>
                <w:p w14:paraId="544AD750" w14:textId="77777777" w:rsidR="00F64160" w:rsidRPr="00653DB3" w:rsidRDefault="00F64160"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废水</w:t>
                  </w:r>
                </w:p>
              </w:tc>
              <w:tc>
                <w:tcPr>
                  <w:tcW w:w="2552" w:type="dxa"/>
                  <w:shd w:val="clear" w:color="auto" w:fill="auto"/>
                  <w:vAlign w:val="center"/>
                </w:tcPr>
                <w:p w14:paraId="56330B3A" w14:textId="470E5AE4" w:rsidR="00F64160" w:rsidRPr="00653DB3" w:rsidRDefault="00D92834" w:rsidP="00E350C2">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hint="eastAsia"/>
                      <w:sz w:val="21"/>
                    </w:rPr>
                    <w:t>医疗</w:t>
                  </w:r>
                  <w:r w:rsidR="00FB1E31" w:rsidRPr="00653DB3">
                    <w:rPr>
                      <w:rFonts w:ascii="Times New Roman" w:eastAsiaTheme="minorEastAsia" w:hAnsi="Times New Roman" w:cs="Times New Roman" w:hint="eastAsia"/>
                      <w:sz w:val="21"/>
                    </w:rPr>
                    <w:t>、</w:t>
                  </w:r>
                  <w:r w:rsidRPr="00653DB3">
                    <w:rPr>
                      <w:rFonts w:ascii="Times New Roman" w:eastAsiaTheme="minorEastAsia" w:hAnsi="Times New Roman" w:cs="Times New Roman" w:hint="eastAsia"/>
                      <w:sz w:val="21"/>
                    </w:rPr>
                    <w:t>人员</w:t>
                  </w:r>
                  <w:r w:rsidR="00FB1E31" w:rsidRPr="00653DB3">
                    <w:rPr>
                      <w:rFonts w:ascii="Times New Roman" w:eastAsiaTheme="minorEastAsia" w:hAnsi="Times New Roman" w:cs="Times New Roman" w:hint="eastAsia"/>
                      <w:sz w:val="21"/>
                    </w:rPr>
                    <w:t>生活、食堂、绿化</w:t>
                  </w:r>
                  <w:r w:rsidR="00861AB4" w:rsidRPr="00653DB3">
                    <w:rPr>
                      <w:rFonts w:ascii="Times New Roman" w:eastAsiaTheme="minorEastAsia" w:hAnsi="Times New Roman" w:cs="Times New Roman" w:hint="eastAsia"/>
                      <w:sz w:val="21"/>
                    </w:rPr>
                    <w:t>及</w:t>
                  </w:r>
                  <w:r w:rsidR="00FB1E31" w:rsidRPr="00653DB3">
                    <w:rPr>
                      <w:rFonts w:ascii="Times New Roman" w:eastAsiaTheme="minorEastAsia" w:hAnsi="Times New Roman" w:cs="Times New Roman" w:hint="eastAsia"/>
                      <w:sz w:val="21"/>
                    </w:rPr>
                    <w:t>道路等</w:t>
                  </w:r>
                </w:p>
              </w:tc>
              <w:tc>
                <w:tcPr>
                  <w:tcW w:w="1701" w:type="dxa"/>
                  <w:shd w:val="clear" w:color="auto" w:fill="auto"/>
                  <w:vAlign w:val="center"/>
                </w:tcPr>
                <w:p w14:paraId="7F4290E0" w14:textId="68042A1F" w:rsidR="00F64160" w:rsidRPr="00653DB3" w:rsidRDefault="00F64160" w:rsidP="006A6AF0">
                  <w:pPr>
                    <w:jc w:val="center"/>
                  </w:pPr>
                  <w:r w:rsidRPr="00653DB3">
                    <w:t>医疗废水</w:t>
                  </w:r>
                  <w:r w:rsidR="006A6AF0" w:rsidRPr="00653DB3">
                    <w:rPr>
                      <w:rFonts w:hint="eastAsia"/>
                    </w:rPr>
                    <w:t>、</w:t>
                  </w:r>
                  <w:r w:rsidRPr="00653DB3">
                    <w:t>生活污水</w:t>
                  </w:r>
                </w:p>
              </w:tc>
              <w:tc>
                <w:tcPr>
                  <w:tcW w:w="3087" w:type="dxa"/>
                  <w:shd w:val="clear" w:color="auto" w:fill="auto"/>
                  <w:vAlign w:val="center"/>
                </w:tcPr>
                <w:p w14:paraId="1FFEE6EA" w14:textId="77777777" w:rsidR="00C37F32" w:rsidRPr="00653DB3" w:rsidRDefault="00F64160" w:rsidP="00C37F32">
                  <w:pPr>
                    <w:jc w:val="center"/>
                    <w:rPr>
                      <w:rFonts w:eastAsiaTheme="minorEastAsia"/>
                      <w:kern w:val="0"/>
                      <w:szCs w:val="21"/>
                    </w:rPr>
                  </w:pPr>
                  <w:r w:rsidRPr="00653DB3">
                    <w:rPr>
                      <w:rFonts w:eastAsiaTheme="minorEastAsia"/>
                      <w:kern w:val="0"/>
                      <w:szCs w:val="21"/>
                    </w:rPr>
                    <w:t>COD</w:t>
                  </w:r>
                  <w:r w:rsidRPr="00653DB3">
                    <w:rPr>
                      <w:rFonts w:eastAsiaTheme="minorEastAsia"/>
                      <w:kern w:val="0"/>
                      <w:sz w:val="14"/>
                      <w:szCs w:val="14"/>
                    </w:rPr>
                    <w:t>Cr</w:t>
                  </w:r>
                  <w:r w:rsidRPr="00653DB3">
                    <w:rPr>
                      <w:rFonts w:eastAsiaTheme="minorEastAsia"/>
                      <w:kern w:val="0"/>
                      <w:szCs w:val="21"/>
                    </w:rPr>
                    <w:t>、</w:t>
                  </w:r>
                  <w:r w:rsidRPr="00653DB3">
                    <w:rPr>
                      <w:rFonts w:eastAsiaTheme="minorEastAsia"/>
                      <w:kern w:val="0"/>
                      <w:szCs w:val="21"/>
                    </w:rPr>
                    <w:t>BOD</w:t>
                  </w:r>
                  <w:r w:rsidRPr="00653DB3">
                    <w:rPr>
                      <w:rFonts w:eastAsiaTheme="minorEastAsia"/>
                      <w:kern w:val="0"/>
                      <w:sz w:val="14"/>
                      <w:szCs w:val="14"/>
                    </w:rPr>
                    <w:t>5</w:t>
                  </w:r>
                  <w:r w:rsidRPr="00653DB3">
                    <w:rPr>
                      <w:rFonts w:eastAsiaTheme="minorEastAsia"/>
                      <w:kern w:val="0"/>
                      <w:szCs w:val="21"/>
                    </w:rPr>
                    <w:t>、</w:t>
                  </w:r>
                  <w:r w:rsidRPr="00653DB3">
                    <w:rPr>
                      <w:rFonts w:eastAsiaTheme="minorEastAsia"/>
                      <w:kern w:val="0"/>
                      <w:szCs w:val="21"/>
                    </w:rPr>
                    <w:t>NH</w:t>
                  </w:r>
                  <w:r w:rsidRPr="00653DB3">
                    <w:rPr>
                      <w:rFonts w:eastAsiaTheme="minorEastAsia"/>
                      <w:kern w:val="0"/>
                      <w:sz w:val="14"/>
                      <w:szCs w:val="14"/>
                    </w:rPr>
                    <w:t>3</w:t>
                  </w:r>
                  <w:r w:rsidRPr="00653DB3">
                    <w:rPr>
                      <w:rFonts w:eastAsiaTheme="minorEastAsia"/>
                      <w:kern w:val="0"/>
                      <w:szCs w:val="21"/>
                    </w:rPr>
                    <w:t>-N</w:t>
                  </w:r>
                  <w:r w:rsidRPr="00653DB3">
                    <w:rPr>
                      <w:rFonts w:eastAsiaTheme="minorEastAsia"/>
                      <w:kern w:val="0"/>
                      <w:szCs w:val="21"/>
                    </w:rPr>
                    <w:t>、</w:t>
                  </w:r>
                  <w:r w:rsidRPr="00653DB3">
                    <w:rPr>
                      <w:rFonts w:eastAsiaTheme="minorEastAsia"/>
                      <w:kern w:val="0"/>
                      <w:szCs w:val="21"/>
                    </w:rPr>
                    <w:t>SS</w:t>
                  </w:r>
                  <w:r w:rsidRPr="00653DB3">
                    <w:rPr>
                      <w:rFonts w:eastAsiaTheme="minorEastAsia"/>
                      <w:kern w:val="0"/>
                      <w:szCs w:val="21"/>
                    </w:rPr>
                    <w:t>、</w:t>
                  </w:r>
                </w:p>
                <w:p w14:paraId="37BCD54A" w14:textId="10ED6046" w:rsidR="00F64160" w:rsidRPr="00653DB3" w:rsidRDefault="00F64160" w:rsidP="00C37F32">
                  <w:pPr>
                    <w:jc w:val="center"/>
                    <w:rPr>
                      <w:rFonts w:eastAsiaTheme="minorEastAsia"/>
                    </w:rPr>
                  </w:pPr>
                  <w:r w:rsidRPr="00653DB3">
                    <w:rPr>
                      <w:rFonts w:eastAsiaTheme="minorEastAsia"/>
                      <w:kern w:val="0"/>
                      <w:szCs w:val="21"/>
                    </w:rPr>
                    <w:t>粪大肠菌群数</w:t>
                  </w:r>
                </w:p>
              </w:tc>
            </w:tr>
            <w:tr w:rsidR="00653DB3" w:rsidRPr="00653DB3" w14:paraId="258C7947" w14:textId="77777777" w:rsidTr="00D92834">
              <w:trPr>
                <w:trHeight w:val="60"/>
                <w:jc w:val="center"/>
              </w:trPr>
              <w:tc>
                <w:tcPr>
                  <w:tcW w:w="878" w:type="dxa"/>
                  <w:vMerge w:val="restart"/>
                  <w:shd w:val="clear" w:color="auto" w:fill="auto"/>
                  <w:vAlign w:val="center"/>
                </w:tcPr>
                <w:p w14:paraId="17FEF7E2"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废气</w:t>
                  </w:r>
                </w:p>
              </w:tc>
              <w:tc>
                <w:tcPr>
                  <w:tcW w:w="2552" w:type="dxa"/>
                  <w:shd w:val="clear" w:color="auto" w:fill="auto"/>
                  <w:vAlign w:val="center"/>
                </w:tcPr>
                <w:p w14:paraId="2B784C21" w14:textId="155D6CFD"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食堂</w:t>
                  </w:r>
                </w:p>
              </w:tc>
              <w:tc>
                <w:tcPr>
                  <w:tcW w:w="1701" w:type="dxa"/>
                  <w:shd w:val="clear" w:color="auto" w:fill="auto"/>
                  <w:vAlign w:val="center"/>
                </w:tcPr>
                <w:p w14:paraId="410D5C37" w14:textId="515E5AA5"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油烟</w:t>
                  </w:r>
                </w:p>
              </w:tc>
              <w:tc>
                <w:tcPr>
                  <w:tcW w:w="3087" w:type="dxa"/>
                  <w:shd w:val="clear" w:color="auto" w:fill="auto"/>
                  <w:vAlign w:val="center"/>
                </w:tcPr>
                <w:p w14:paraId="389775BC" w14:textId="3CF05DEA"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油烟</w:t>
                  </w:r>
                </w:p>
              </w:tc>
            </w:tr>
            <w:tr w:rsidR="00653DB3" w:rsidRPr="00653DB3" w14:paraId="42C1CDBF" w14:textId="77777777" w:rsidTr="00D92834">
              <w:trPr>
                <w:trHeight w:val="60"/>
                <w:jc w:val="center"/>
              </w:trPr>
              <w:tc>
                <w:tcPr>
                  <w:tcW w:w="878" w:type="dxa"/>
                  <w:vMerge/>
                  <w:shd w:val="clear" w:color="auto" w:fill="auto"/>
                  <w:vAlign w:val="center"/>
                </w:tcPr>
                <w:p w14:paraId="2E5D55B0"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p>
              </w:tc>
              <w:tc>
                <w:tcPr>
                  <w:tcW w:w="2552" w:type="dxa"/>
                  <w:shd w:val="clear" w:color="auto" w:fill="auto"/>
                  <w:vAlign w:val="center"/>
                </w:tcPr>
                <w:p w14:paraId="4DAD1C59" w14:textId="101B8878" w:rsidR="00C37F32" w:rsidRPr="00653DB3" w:rsidRDefault="00D92834" w:rsidP="00023487">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地面及</w:t>
                  </w:r>
                  <w:r w:rsidR="00023487" w:rsidRPr="00653DB3">
                    <w:rPr>
                      <w:rFonts w:ascii="Times New Roman" w:eastAsiaTheme="minorEastAsia" w:hAnsi="Times New Roman" w:cs="Times New Roman"/>
                      <w:sz w:val="21"/>
                    </w:rPr>
                    <w:t>地下停车场</w:t>
                  </w:r>
                </w:p>
              </w:tc>
              <w:tc>
                <w:tcPr>
                  <w:tcW w:w="1701" w:type="dxa"/>
                  <w:shd w:val="clear" w:color="auto" w:fill="auto"/>
                  <w:vAlign w:val="center"/>
                </w:tcPr>
                <w:p w14:paraId="05257341" w14:textId="414CCCFF" w:rsidR="00C37F32" w:rsidRPr="00653DB3" w:rsidRDefault="00023487"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汽车尾气</w:t>
                  </w:r>
                </w:p>
              </w:tc>
              <w:tc>
                <w:tcPr>
                  <w:tcW w:w="3087" w:type="dxa"/>
                  <w:shd w:val="clear" w:color="auto" w:fill="auto"/>
                  <w:vAlign w:val="center"/>
                </w:tcPr>
                <w:p w14:paraId="08C32DD4" w14:textId="759DD48B" w:rsidR="00C37F32" w:rsidRPr="00653DB3" w:rsidRDefault="00023487"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hint="eastAsia"/>
                      <w:sz w:val="21"/>
                    </w:rPr>
                    <w:t>CO</w:t>
                  </w:r>
                  <w:r w:rsidRPr="00653DB3">
                    <w:rPr>
                      <w:rFonts w:ascii="Times New Roman" w:eastAsiaTheme="minorEastAsia" w:hAnsi="Times New Roman" w:cs="Times New Roman" w:hint="eastAsia"/>
                      <w:sz w:val="21"/>
                    </w:rPr>
                    <w:t>、</w:t>
                  </w:r>
                  <w:r w:rsidRPr="00653DB3">
                    <w:rPr>
                      <w:rFonts w:ascii="Times New Roman" w:eastAsiaTheme="minorEastAsia" w:hAnsi="Times New Roman" w:cs="Times New Roman" w:hint="eastAsia"/>
                      <w:sz w:val="21"/>
                    </w:rPr>
                    <w:t>HC</w:t>
                  </w:r>
                  <w:r w:rsidRPr="00653DB3">
                    <w:rPr>
                      <w:rFonts w:ascii="Times New Roman" w:eastAsiaTheme="minorEastAsia" w:hAnsi="Times New Roman" w:cs="Times New Roman" w:hint="eastAsia"/>
                      <w:sz w:val="21"/>
                    </w:rPr>
                    <w:t>、</w:t>
                  </w:r>
                  <w:r w:rsidRPr="00653DB3">
                    <w:rPr>
                      <w:rFonts w:ascii="Times New Roman" w:eastAsiaTheme="minorEastAsia" w:hAnsi="Times New Roman" w:cs="Times New Roman" w:hint="eastAsia"/>
                      <w:sz w:val="21"/>
                    </w:rPr>
                    <w:t>NO</w:t>
                  </w:r>
                  <w:r w:rsidR="001C2F0E" w:rsidRPr="00653DB3">
                    <w:rPr>
                      <w:rFonts w:ascii="Times New Roman" w:eastAsiaTheme="minorEastAsia" w:hAnsi="Times New Roman" w:cs="Times New Roman" w:hint="eastAsia"/>
                      <w:sz w:val="21"/>
                      <w:vertAlign w:val="subscript"/>
                    </w:rPr>
                    <w:t>X</w:t>
                  </w:r>
                </w:p>
              </w:tc>
            </w:tr>
            <w:tr w:rsidR="00653DB3" w:rsidRPr="00653DB3" w14:paraId="29A05A28" w14:textId="77777777" w:rsidTr="00D92834">
              <w:trPr>
                <w:trHeight w:val="60"/>
                <w:jc w:val="center"/>
              </w:trPr>
              <w:tc>
                <w:tcPr>
                  <w:tcW w:w="878" w:type="dxa"/>
                  <w:vMerge/>
                  <w:shd w:val="clear" w:color="auto" w:fill="auto"/>
                  <w:vAlign w:val="center"/>
                </w:tcPr>
                <w:p w14:paraId="75C721DB" w14:textId="77777777" w:rsidR="00D92834" w:rsidRPr="00653DB3" w:rsidRDefault="00D92834" w:rsidP="00FD0A2E">
                  <w:pPr>
                    <w:pStyle w:val="5-1"/>
                    <w:numPr>
                      <w:ilvl w:val="0"/>
                      <w:numId w:val="0"/>
                    </w:numPr>
                    <w:adjustRightInd w:val="0"/>
                    <w:spacing w:line="240" w:lineRule="auto"/>
                    <w:rPr>
                      <w:rFonts w:ascii="Times New Roman" w:eastAsiaTheme="minorEastAsia" w:hAnsi="Times New Roman" w:cs="Times New Roman"/>
                      <w:sz w:val="21"/>
                    </w:rPr>
                  </w:pPr>
                </w:p>
              </w:tc>
              <w:tc>
                <w:tcPr>
                  <w:tcW w:w="2552" w:type="dxa"/>
                  <w:shd w:val="clear" w:color="auto" w:fill="auto"/>
                  <w:vAlign w:val="center"/>
                </w:tcPr>
                <w:p w14:paraId="736ABE20" w14:textId="0CC1BCF7" w:rsidR="00D92834" w:rsidRPr="00653DB3" w:rsidRDefault="00D92834" w:rsidP="00023487">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天然气锅炉</w:t>
                  </w:r>
                </w:p>
              </w:tc>
              <w:tc>
                <w:tcPr>
                  <w:tcW w:w="1701" w:type="dxa"/>
                  <w:shd w:val="clear" w:color="auto" w:fill="auto"/>
                  <w:vAlign w:val="center"/>
                </w:tcPr>
                <w:p w14:paraId="610CBD4C" w14:textId="44D305E3" w:rsidR="00D92834" w:rsidRPr="00653DB3" w:rsidRDefault="00D92834"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锅炉燃烧废气</w:t>
                  </w:r>
                </w:p>
              </w:tc>
              <w:tc>
                <w:tcPr>
                  <w:tcW w:w="3087" w:type="dxa"/>
                  <w:shd w:val="clear" w:color="auto" w:fill="auto"/>
                  <w:vAlign w:val="center"/>
                </w:tcPr>
                <w:p w14:paraId="40C6E733" w14:textId="73AA5581" w:rsidR="00D92834" w:rsidRPr="00653DB3" w:rsidRDefault="00D92834"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hint="eastAsia"/>
                      <w:sz w:val="21"/>
                    </w:rPr>
                    <w:t>SO</w:t>
                  </w:r>
                  <w:r w:rsidRPr="00653DB3">
                    <w:rPr>
                      <w:rFonts w:ascii="Times New Roman" w:eastAsiaTheme="minorEastAsia" w:hAnsi="Times New Roman" w:cs="Times New Roman" w:hint="eastAsia"/>
                      <w:sz w:val="21"/>
                      <w:vertAlign w:val="subscript"/>
                    </w:rPr>
                    <w:t>2</w:t>
                  </w:r>
                  <w:r w:rsidRPr="00653DB3">
                    <w:rPr>
                      <w:rFonts w:ascii="Times New Roman" w:eastAsiaTheme="minorEastAsia" w:hAnsi="Times New Roman" w:cs="Times New Roman" w:hint="eastAsia"/>
                      <w:sz w:val="21"/>
                    </w:rPr>
                    <w:t>、</w:t>
                  </w:r>
                  <w:r w:rsidRPr="00653DB3">
                    <w:rPr>
                      <w:rFonts w:ascii="Times New Roman" w:eastAsiaTheme="minorEastAsia" w:hAnsi="Times New Roman" w:cs="Times New Roman" w:hint="eastAsia"/>
                      <w:sz w:val="21"/>
                    </w:rPr>
                    <w:t>NOx</w:t>
                  </w:r>
                  <w:r w:rsidRPr="00653DB3">
                    <w:rPr>
                      <w:rFonts w:ascii="Times New Roman" w:eastAsiaTheme="minorEastAsia" w:hAnsi="Times New Roman" w:cs="Times New Roman" w:hint="eastAsia"/>
                      <w:sz w:val="21"/>
                    </w:rPr>
                    <w:t>、烟尘</w:t>
                  </w:r>
                </w:p>
              </w:tc>
            </w:tr>
            <w:tr w:rsidR="00653DB3" w:rsidRPr="00653DB3" w14:paraId="54122D68" w14:textId="77777777" w:rsidTr="00D92834">
              <w:trPr>
                <w:trHeight w:val="60"/>
                <w:jc w:val="center"/>
              </w:trPr>
              <w:tc>
                <w:tcPr>
                  <w:tcW w:w="878" w:type="dxa"/>
                  <w:vMerge/>
                  <w:shd w:val="clear" w:color="auto" w:fill="auto"/>
                  <w:vAlign w:val="center"/>
                </w:tcPr>
                <w:p w14:paraId="4DD9EA8A"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p>
              </w:tc>
              <w:tc>
                <w:tcPr>
                  <w:tcW w:w="2552" w:type="dxa"/>
                  <w:shd w:val="clear" w:color="auto" w:fill="auto"/>
                  <w:vAlign w:val="center"/>
                </w:tcPr>
                <w:p w14:paraId="3C0798BC" w14:textId="4A20DA2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污水处理站</w:t>
                  </w:r>
                </w:p>
              </w:tc>
              <w:tc>
                <w:tcPr>
                  <w:tcW w:w="1701" w:type="dxa"/>
                  <w:shd w:val="clear" w:color="auto" w:fill="auto"/>
                  <w:vAlign w:val="center"/>
                </w:tcPr>
                <w:p w14:paraId="0A7B2DA8" w14:textId="695DDD1D"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恶臭</w:t>
                  </w:r>
                </w:p>
              </w:tc>
              <w:tc>
                <w:tcPr>
                  <w:tcW w:w="3087" w:type="dxa"/>
                  <w:shd w:val="clear" w:color="auto" w:fill="auto"/>
                  <w:vAlign w:val="center"/>
                </w:tcPr>
                <w:p w14:paraId="329332D7" w14:textId="04B22BC8" w:rsidR="00C37F32" w:rsidRPr="00653DB3" w:rsidRDefault="00033E28" w:rsidP="00033E28">
                  <w:pPr>
                    <w:pStyle w:val="5-1"/>
                    <w:numPr>
                      <w:ilvl w:val="0"/>
                      <w:numId w:val="0"/>
                    </w:numPr>
                    <w:adjustRightInd w:val="0"/>
                    <w:spacing w:line="240" w:lineRule="auto"/>
                    <w:rPr>
                      <w:rFonts w:ascii="Times New Roman" w:hAnsi="Times New Roman" w:cs="Times New Roman"/>
                      <w:sz w:val="20"/>
                    </w:rPr>
                  </w:pPr>
                  <w:r w:rsidRPr="00653DB3">
                    <w:rPr>
                      <w:rFonts w:ascii="Times New Roman" w:eastAsiaTheme="minorEastAsia" w:hAnsi="Times New Roman" w:cs="Times New Roman"/>
                      <w:sz w:val="21"/>
                    </w:rPr>
                    <w:t>氨</w:t>
                  </w:r>
                  <w:r w:rsidRPr="00653DB3">
                    <w:rPr>
                      <w:rFonts w:ascii="Times New Roman" w:eastAsiaTheme="minorEastAsia" w:hAnsi="Times New Roman" w:cs="Times New Roman" w:hint="eastAsia"/>
                      <w:sz w:val="21"/>
                    </w:rPr>
                    <w:t>、</w:t>
                  </w:r>
                  <w:r w:rsidRPr="00653DB3">
                    <w:rPr>
                      <w:rFonts w:ascii="Times New Roman" w:eastAsiaTheme="minorEastAsia" w:hAnsi="Times New Roman" w:cs="Times New Roman"/>
                      <w:sz w:val="21"/>
                    </w:rPr>
                    <w:t>硫化氢</w:t>
                  </w:r>
                  <w:r w:rsidRPr="00653DB3">
                    <w:rPr>
                      <w:rFonts w:ascii="Times New Roman" w:eastAsiaTheme="minorEastAsia" w:hAnsi="Times New Roman" w:cs="Times New Roman" w:hint="eastAsia"/>
                      <w:sz w:val="21"/>
                    </w:rPr>
                    <w:t>、</w:t>
                  </w:r>
                  <w:r w:rsidRPr="00653DB3">
                    <w:rPr>
                      <w:rFonts w:ascii="Times New Roman" w:eastAsiaTheme="minorEastAsia" w:hAnsi="Times New Roman" w:cs="Times New Roman"/>
                      <w:sz w:val="21"/>
                    </w:rPr>
                    <w:t>臭气</w:t>
                  </w:r>
                </w:p>
              </w:tc>
            </w:tr>
            <w:tr w:rsidR="00653DB3" w:rsidRPr="00653DB3" w14:paraId="3E966AB7" w14:textId="77777777" w:rsidTr="00D92834">
              <w:trPr>
                <w:trHeight w:val="244"/>
                <w:jc w:val="center"/>
              </w:trPr>
              <w:tc>
                <w:tcPr>
                  <w:tcW w:w="878" w:type="dxa"/>
                  <w:vMerge w:val="restart"/>
                  <w:shd w:val="clear" w:color="auto" w:fill="auto"/>
                  <w:vAlign w:val="center"/>
                </w:tcPr>
                <w:p w14:paraId="19155351"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固废</w:t>
                  </w:r>
                </w:p>
              </w:tc>
              <w:tc>
                <w:tcPr>
                  <w:tcW w:w="2552" w:type="dxa"/>
                  <w:shd w:val="clear" w:color="auto" w:fill="auto"/>
                  <w:vAlign w:val="center"/>
                </w:tcPr>
                <w:p w14:paraId="6229F894"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医疗废物</w:t>
                  </w:r>
                </w:p>
              </w:tc>
              <w:tc>
                <w:tcPr>
                  <w:tcW w:w="1701" w:type="dxa"/>
                  <w:shd w:val="clear" w:color="auto" w:fill="auto"/>
                  <w:vAlign w:val="center"/>
                </w:tcPr>
                <w:p w14:paraId="7F3241C5"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危险废物</w:t>
                  </w:r>
                </w:p>
              </w:tc>
              <w:tc>
                <w:tcPr>
                  <w:tcW w:w="3087" w:type="dxa"/>
                  <w:shd w:val="clear" w:color="auto" w:fill="auto"/>
                  <w:vAlign w:val="center"/>
                </w:tcPr>
                <w:p w14:paraId="46121402"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医疗废物</w:t>
                  </w:r>
                </w:p>
              </w:tc>
            </w:tr>
            <w:tr w:rsidR="00653DB3" w:rsidRPr="00653DB3" w14:paraId="15399F0F" w14:textId="77777777" w:rsidTr="00D92834">
              <w:trPr>
                <w:trHeight w:val="50"/>
                <w:jc w:val="center"/>
              </w:trPr>
              <w:tc>
                <w:tcPr>
                  <w:tcW w:w="878" w:type="dxa"/>
                  <w:vMerge/>
                  <w:shd w:val="clear" w:color="auto" w:fill="auto"/>
                  <w:vAlign w:val="center"/>
                </w:tcPr>
                <w:p w14:paraId="2B88CE17"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p>
              </w:tc>
              <w:tc>
                <w:tcPr>
                  <w:tcW w:w="2552" w:type="dxa"/>
                  <w:shd w:val="clear" w:color="auto" w:fill="auto"/>
                  <w:vAlign w:val="center"/>
                </w:tcPr>
                <w:p w14:paraId="3A571981"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废水处理设施</w:t>
                  </w:r>
                </w:p>
              </w:tc>
              <w:tc>
                <w:tcPr>
                  <w:tcW w:w="1701" w:type="dxa"/>
                  <w:shd w:val="clear" w:color="auto" w:fill="auto"/>
                  <w:vAlign w:val="center"/>
                </w:tcPr>
                <w:p w14:paraId="3A7A38D7"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危险废物</w:t>
                  </w:r>
                </w:p>
              </w:tc>
              <w:tc>
                <w:tcPr>
                  <w:tcW w:w="3087" w:type="dxa"/>
                  <w:shd w:val="clear" w:color="auto" w:fill="auto"/>
                  <w:vAlign w:val="center"/>
                </w:tcPr>
                <w:p w14:paraId="7DE354D0" w14:textId="45B5EFD4" w:rsidR="00C37F32" w:rsidRPr="00653DB3" w:rsidRDefault="00C37F32" w:rsidP="00C37F32">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污泥</w:t>
                  </w:r>
                  <w:r w:rsidR="009A680F" w:rsidRPr="00653DB3">
                    <w:rPr>
                      <w:rFonts w:ascii="Times New Roman" w:eastAsiaTheme="minorEastAsia" w:hAnsi="Times New Roman" w:cs="Times New Roman"/>
                      <w:sz w:val="21"/>
                    </w:rPr>
                    <w:t>、</w:t>
                  </w:r>
                  <w:proofErr w:type="gramStart"/>
                  <w:r w:rsidR="009A680F" w:rsidRPr="00653DB3">
                    <w:rPr>
                      <w:rFonts w:ascii="Times New Roman" w:eastAsiaTheme="minorEastAsia" w:hAnsi="Times New Roman" w:cs="Times New Roman" w:hint="eastAsia"/>
                      <w:sz w:val="21"/>
                    </w:rPr>
                    <w:t>废紫外</w:t>
                  </w:r>
                  <w:proofErr w:type="gramEnd"/>
                  <w:r w:rsidR="009A680F" w:rsidRPr="00653DB3">
                    <w:rPr>
                      <w:rFonts w:ascii="Times New Roman" w:eastAsiaTheme="minorEastAsia" w:hAnsi="Times New Roman" w:cs="Times New Roman" w:hint="eastAsia"/>
                      <w:sz w:val="21"/>
                    </w:rPr>
                    <w:t>灯管</w:t>
                  </w:r>
                </w:p>
              </w:tc>
            </w:tr>
            <w:tr w:rsidR="00653DB3" w:rsidRPr="00653DB3" w14:paraId="0AFE3532" w14:textId="77777777" w:rsidTr="00D92834">
              <w:trPr>
                <w:trHeight w:val="50"/>
                <w:jc w:val="center"/>
              </w:trPr>
              <w:tc>
                <w:tcPr>
                  <w:tcW w:w="878" w:type="dxa"/>
                  <w:vMerge/>
                  <w:shd w:val="clear" w:color="auto" w:fill="auto"/>
                  <w:vAlign w:val="center"/>
                </w:tcPr>
                <w:p w14:paraId="5E97C0B7"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p>
              </w:tc>
              <w:tc>
                <w:tcPr>
                  <w:tcW w:w="2552" w:type="dxa"/>
                  <w:shd w:val="clear" w:color="auto" w:fill="auto"/>
                  <w:vAlign w:val="center"/>
                </w:tcPr>
                <w:p w14:paraId="7EC90425" w14:textId="4D34E85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原辅料</w:t>
                  </w:r>
                  <w:r w:rsidR="00023487" w:rsidRPr="00653DB3">
                    <w:rPr>
                      <w:rFonts w:ascii="Times New Roman" w:eastAsiaTheme="minorEastAsia" w:hAnsi="Times New Roman" w:cs="Times New Roman" w:hint="eastAsia"/>
                      <w:sz w:val="21"/>
                    </w:rPr>
                    <w:t>使</w:t>
                  </w:r>
                  <w:r w:rsidRPr="00653DB3">
                    <w:rPr>
                      <w:rFonts w:ascii="Times New Roman" w:eastAsiaTheme="minorEastAsia" w:hAnsi="Times New Roman" w:cs="Times New Roman"/>
                      <w:sz w:val="21"/>
                    </w:rPr>
                    <w:t>用</w:t>
                  </w:r>
                </w:p>
              </w:tc>
              <w:tc>
                <w:tcPr>
                  <w:tcW w:w="1701" w:type="dxa"/>
                  <w:shd w:val="clear" w:color="auto" w:fill="auto"/>
                  <w:vAlign w:val="center"/>
                </w:tcPr>
                <w:p w14:paraId="00B0ED37"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一般固废</w:t>
                  </w:r>
                </w:p>
              </w:tc>
              <w:tc>
                <w:tcPr>
                  <w:tcW w:w="3087" w:type="dxa"/>
                  <w:shd w:val="clear" w:color="auto" w:fill="auto"/>
                  <w:vAlign w:val="center"/>
                </w:tcPr>
                <w:p w14:paraId="1E890E81"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hint="eastAsia"/>
                      <w:sz w:val="21"/>
                    </w:rPr>
                    <w:t>一般原料废包装物</w:t>
                  </w:r>
                </w:p>
              </w:tc>
            </w:tr>
            <w:tr w:rsidR="00653DB3" w:rsidRPr="00653DB3" w14:paraId="5171FE19" w14:textId="77777777" w:rsidTr="00D92834">
              <w:trPr>
                <w:trHeight w:val="50"/>
                <w:jc w:val="center"/>
              </w:trPr>
              <w:tc>
                <w:tcPr>
                  <w:tcW w:w="878" w:type="dxa"/>
                  <w:vMerge/>
                  <w:shd w:val="clear" w:color="auto" w:fill="auto"/>
                  <w:vAlign w:val="center"/>
                </w:tcPr>
                <w:p w14:paraId="554B8555"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p>
              </w:tc>
              <w:tc>
                <w:tcPr>
                  <w:tcW w:w="2552" w:type="dxa"/>
                  <w:shd w:val="clear" w:color="auto" w:fill="auto"/>
                  <w:vAlign w:val="center"/>
                </w:tcPr>
                <w:p w14:paraId="4D46FEFC"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员工和病人生活</w:t>
                  </w:r>
                </w:p>
              </w:tc>
              <w:tc>
                <w:tcPr>
                  <w:tcW w:w="1701" w:type="dxa"/>
                  <w:shd w:val="clear" w:color="auto" w:fill="auto"/>
                  <w:vAlign w:val="center"/>
                </w:tcPr>
                <w:p w14:paraId="37B0D766"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生活垃圾</w:t>
                  </w:r>
                </w:p>
              </w:tc>
              <w:tc>
                <w:tcPr>
                  <w:tcW w:w="3087" w:type="dxa"/>
                  <w:shd w:val="clear" w:color="auto" w:fill="auto"/>
                  <w:vAlign w:val="center"/>
                </w:tcPr>
                <w:p w14:paraId="16443355"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生活垃圾</w:t>
                  </w:r>
                </w:p>
              </w:tc>
            </w:tr>
            <w:tr w:rsidR="00653DB3" w:rsidRPr="00653DB3" w14:paraId="24524DD5" w14:textId="77777777" w:rsidTr="00D92834">
              <w:trPr>
                <w:jc w:val="center"/>
              </w:trPr>
              <w:tc>
                <w:tcPr>
                  <w:tcW w:w="878" w:type="dxa"/>
                  <w:shd w:val="clear" w:color="auto" w:fill="auto"/>
                  <w:vAlign w:val="center"/>
                </w:tcPr>
                <w:p w14:paraId="1D2DE418"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噪声</w:t>
                  </w:r>
                </w:p>
              </w:tc>
              <w:tc>
                <w:tcPr>
                  <w:tcW w:w="2552" w:type="dxa"/>
                  <w:shd w:val="clear" w:color="auto" w:fill="auto"/>
                  <w:vAlign w:val="center"/>
                </w:tcPr>
                <w:p w14:paraId="04942C7D" w14:textId="076ABDC1" w:rsidR="00C37F32" w:rsidRPr="00653DB3" w:rsidRDefault="00C37F32" w:rsidP="004123E6">
                  <w:pPr>
                    <w:widowControl/>
                    <w:jc w:val="center"/>
                    <w:rPr>
                      <w:rFonts w:eastAsiaTheme="minorEastAsia"/>
                      <w:kern w:val="0"/>
                      <w:sz w:val="24"/>
                    </w:rPr>
                  </w:pPr>
                  <w:r w:rsidRPr="00653DB3">
                    <w:rPr>
                      <w:rFonts w:eastAsiaTheme="minorEastAsia"/>
                      <w:kern w:val="0"/>
                      <w:szCs w:val="21"/>
                    </w:rPr>
                    <w:t>设备运行、医生病人活动</w:t>
                  </w:r>
                  <w:r w:rsidR="004123E6" w:rsidRPr="00653DB3">
                    <w:rPr>
                      <w:rFonts w:eastAsiaTheme="minorEastAsia" w:hint="eastAsia"/>
                      <w:kern w:val="0"/>
                      <w:szCs w:val="21"/>
                    </w:rPr>
                    <w:t>、车辆行驶</w:t>
                  </w:r>
                </w:p>
              </w:tc>
              <w:tc>
                <w:tcPr>
                  <w:tcW w:w="1701" w:type="dxa"/>
                  <w:shd w:val="clear" w:color="auto" w:fill="auto"/>
                  <w:vAlign w:val="center"/>
                </w:tcPr>
                <w:p w14:paraId="437B5AA0"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设备噪声</w:t>
                  </w:r>
                </w:p>
              </w:tc>
              <w:tc>
                <w:tcPr>
                  <w:tcW w:w="3087" w:type="dxa"/>
                  <w:shd w:val="clear" w:color="auto" w:fill="auto"/>
                  <w:vAlign w:val="center"/>
                </w:tcPr>
                <w:p w14:paraId="6E509433" w14:textId="77777777" w:rsidR="00C37F32" w:rsidRPr="00653DB3" w:rsidRDefault="00C37F32" w:rsidP="00FD0A2E">
                  <w:pPr>
                    <w:pStyle w:val="5-1"/>
                    <w:numPr>
                      <w:ilvl w:val="0"/>
                      <w:numId w:val="0"/>
                    </w:numPr>
                    <w:adjustRightInd w:val="0"/>
                    <w:spacing w:line="240" w:lineRule="auto"/>
                    <w:rPr>
                      <w:rFonts w:ascii="Times New Roman" w:eastAsiaTheme="minorEastAsia" w:hAnsi="Times New Roman" w:cs="Times New Roman"/>
                      <w:sz w:val="21"/>
                    </w:rPr>
                  </w:pPr>
                  <w:r w:rsidRPr="00653DB3">
                    <w:rPr>
                      <w:rFonts w:ascii="Times New Roman" w:eastAsiaTheme="minorEastAsia" w:hAnsi="Times New Roman" w:cs="Times New Roman"/>
                      <w:sz w:val="21"/>
                    </w:rPr>
                    <w:t>Leq</w:t>
                  </w:r>
                  <w:r w:rsidRPr="00653DB3">
                    <w:rPr>
                      <w:rFonts w:ascii="Times New Roman" w:eastAsiaTheme="minorEastAsia" w:hAnsi="Times New Roman" w:cs="Times New Roman"/>
                      <w:sz w:val="21"/>
                    </w:rPr>
                    <w:t>（</w:t>
                  </w:r>
                  <w:r w:rsidRPr="00653DB3">
                    <w:rPr>
                      <w:rFonts w:ascii="Times New Roman" w:eastAsiaTheme="minorEastAsia" w:hAnsi="Times New Roman" w:cs="Times New Roman"/>
                      <w:sz w:val="21"/>
                    </w:rPr>
                    <w:t>A</w:t>
                  </w:r>
                  <w:r w:rsidRPr="00653DB3">
                    <w:rPr>
                      <w:rFonts w:ascii="Times New Roman" w:eastAsiaTheme="minorEastAsia" w:hAnsi="Times New Roman" w:cs="Times New Roman"/>
                      <w:sz w:val="21"/>
                    </w:rPr>
                    <w:t>）</w:t>
                  </w:r>
                </w:p>
              </w:tc>
            </w:tr>
          </w:tbl>
          <w:p w14:paraId="0480AE0A" w14:textId="4544C71E" w:rsidR="00F64160" w:rsidRPr="00653DB3" w:rsidRDefault="00F64160" w:rsidP="005667B5">
            <w:pPr>
              <w:adjustRightInd w:val="0"/>
              <w:snapToGrid w:val="0"/>
              <w:spacing w:line="360" w:lineRule="auto"/>
              <w:ind w:firstLineChars="200" w:firstLine="480"/>
              <w:jc w:val="left"/>
              <w:rPr>
                <w:rFonts w:eastAsiaTheme="minorEastAsia"/>
                <w:sz w:val="24"/>
              </w:rPr>
            </w:pPr>
            <w:r w:rsidRPr="00653DB3">
              <w:rPr>
                <w:rFonts w:eastAsiaTheme="minorEastAsia"/>
                <w:sz w:val="24"/>
              </w:rPr>
              <w:t>本项目水平衡图见图</w:t>
            </w:r>
            <w:r w:rsidRPr="00653DB3">
              <w:rPr>
                <w:rFonts w:eastAsiaTheme="minorEastAsia"/>
                <w:sz w:val="24"/>
              </w:rPr>
              <w:t>5-</w:t>
            </w:r>
            <w:r w:rsidR="00163585" w:rsidRPr="00653DB3">
              <w:rPr>
                <w:rFonts w:eastAsiaTheme="minorEastAsia" w:hint="eastAsia"/>
                <w:sz w:val="24"/>
              </w:rPr>
              <w:t>3</w:t>
            </w:r>
            <w:r w:rsidR="005F420E" w:rsidRPr="00653DB3">
              <w:rPr>
                <w:rFonts w:eastAsiaTheme="minorEastAsia" w:hint="eastAsia"/>
                <w:sz w:val="24"/>
              </w:rPr>
              <w:t>。</w:t>
            </w:r>
          </w:p>
          <w:p w14:paraId="385F113A" w14:textId="7A97AA7A" w:rsidR="005667B5" w:rsidRPr="00653DB3" w:rsidRDefault="005667B5" w:rsidP="005667B5">
            <w:pPr>
              <w:adjustRightInd w:val="0"/>
              <w:snapToGrid w:val="0"/>
              <w:spacing w:line="360" w:lineRule="auto"/>
              <w:jc w:val="left"/>
              <w:rPr>
                <w:rFonts w:eastAsiaTheme="minorEastAsia"/>
                <w:sz w:val="24"/>
              </w:rPr>
            </w:pPr>
            <w:r w:rsidRPr="00653DB3">
              <w:rPr>
                <w:rFonts w:eastAsiaTheme="minorEastAsia"/>
                <w:b/>
                <w:noProof/>
                <w:sz w:val="28"/>
                <w:szCs w:val="28"/>
              </w:rPr>
              <w:lastRenderedPageBreak/>
              <mc:AlternateContent>
                <mc:Choice Requires="wps">
                  <w:drawing>
                    <wp:anchor distT="0" distB="0" distL="114300" distR="114300" simplePos="0" relativeHeight="252163072" behindDoc="0" locked="0" layoutInCell="1" allowOverlap="1" wp14:anchorId="00CFE441" wp14:editId="1FE95ED2">
                      <wp:simplePos x="0" y="0"/>
                      <wp:positionH relativeFrom="column">
                        <wp:posOffset>3152812</wp:posOffset>
                      </wp:positionH>
                      <wp:positionV relativeFrom="paragraph">
                        <wp:posOffset>230505</wp:posOffset>
                      </wp:positionV>
                      <wp:extent cx="717550" cy="248285"/>
                      <wp:effectExtent l="0" t="0" r="25400" b="18415"/>
                      <wp:wrapNone/>
                      <wp:docPr id="487" name="文本框 487"/>
                      <wp:cNvGraphicFramePr/>
                      <a:graphic xmlns:a="http://schemas.openxmlformats.org/drawingml/2006/main">
                        <a:graphicData uri="http://schemas.microsoft.com/office/word/2010/wordprocessingShape">
                          <wps:wsp>
                            <wps:cNvSpPr txBox="1"/>
                            <wps:spPr>
                              <a:xfrm>
                                <a:off x="0" y="0"/>
                                <a:ext cx="717550" cy="248285"/>
                              </a:xfrm>
                              <a:prstGeom prst="rect">
                                <a:avLst/>
                              </a:prstGeom>
                              <a:solidFill>
                                <a:sysClr val="window" lastClr="FFFFFF"/>
                              </a:solidFill>
                              <a:ln w="6350">
                                <a:solidFill>
                                  <a:prstClr val="black"/>
                                </a:solidFill>
                                <a:prstDash val="dash"/>
                              </a:ln>
                              <a:effectLst/>
                            </wps:spPr>
                            <wps:txbx>
                              <w:txbxContent>
                                <w:p w14:paraId="1D22142B" w14:textId="39B59C20" w:rsidR="00765F17" w:rsidRDefault="00765F17" w:rsidP="000F49D7">
                                  <w:pPr>
                                    <w:jc w:val="center"/>
                                  </w:pPr>
                                  <w:r>
                                    <w:rPr>
                                      <w:rFonts w:hint="eastAsia"/>
                                    </w:rPr>
                                    <w:t>32620.05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487" o:spid="_x0000_s1148" type="#_x0000_t202" style="position:absolute;margin-left:248.25pt;margin-top:18.15pt;width:56.5pt;height:19.55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" fillcolor="window" strokeweight=".5pt">
                      <v:stroke dashstyle="dash"/>
                      <v:textbox>
                        <w:txbxContent>
                          <w:p w14:paraId="1D22142B" w14:textId="39B59C20" w:rsidR="00491A37" w:rsidRDefault="00491A37" w:rsidP="000F49D7">
                            <w:pPr>
                              <w:jc w:val="center"/>
                            </w:pPr>
                            <w:r>
                              <w:rPr>
                                <w:rFonts w:hint="eastAsia"/>
                              </w:rPr>
                              <w:t>32620.05</w:t>
                            </w:r>
                          </w:p>
                        </w:txbxContent>
                      </v:textbox>
                    </v:shape>
                  </w:pict>
                </mc:Fallback>
              </mc:AlternateContent>
            </w:r>
            <w:r w:rsidRPr="00653DB3">
              <w:rPr>
                <w:rFonts w:eastAsiaTheme="minorEastAsia"/>
                <w:noProof/>
                <w:sz w:val="24"/>
              </w:rPr>
              <mc:AlternateContent>
                <mc:Choice Requires="wps">
                  <w:drawing>
                    <wp:anchor distT="0" distB="0" distL="114300" distR="114300" simplePos="0" relativeHeight="252149760" behindDoc="0" locked="0" layoutInCell="1" allowOverlap="1" wp14:anchorId="3E97CF2D" wp14:editId="1BD95DAD">
                      <wp:simplePos x="0" y="0"/>
                      <wp:positionH relativeFrom="column">
                        <wp:posOffset>57150</wp:posOffset>
                      </wp:positionH>
                      <wp:positionV relativeFrom="paragraph">
                        <wp:posOffset>179033</wp:posOffset>
                      </wp:positionV>
                      <wp:extent cx="5454650" cy="3608070"/>
                      <wp:effectExtent l="0" t="0" r="12700" b="11430"/>
                      <wp:wrapNone/>
                      <wp:docPr id="486" name="文本框 486"/>
                      <wp:cNvGraphicFramePr/>
                      <a:graphic xmlns:a="http://schemas.openxmlformats.org/drawingml/2006/main">
                        <a:graphicData uri="http://schemas.microsoft.com/office/word/2010/wordprocessingShape">
                          <wps:wsp>
                            <wps:cNvSpPr txBox="1"/>
                            <wps:spPr>
                              <a:xfrm>
                                <a:off x="0" y="0"/>
                                <a:ext cx="5454650" cy="3608070"/>
                              </a:xfrm>
                              <a:prstGeom prst="rect">
                                <a:avLst/>
                              </a:prstGeom>
                              <a:solidFill>
                                <a:schemeClr val="lt1">
                                  <a:alpha val="0"/>
                                </a:scheme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EC9C1F0" w14:textId="4092EA2C" w:rsidR="00765F17" w:rsidRDefault="00765F17" w:rsidP="00F64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86" o:spid="_x0000_s1149" type="#_x0000_t202" style="position:absolute;margin-left:4.5pt;margin-top:14.1pt;width:429.5pt;height:284.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" fillcolor="white [3201]" strokeweight=".5pt">
                      <v:fill opacity="0"/>
                      <v:stroke dashstyle="dash"/>
                      <v:textbox>
                        <w:txbxContent>
                          <w:p w14:paraId="7EC9C1F0" w14:textId="4092EA2C" w:rsidR="00491A37" w:rsidRDefault="00491A37" w:rsidP="00F64160"/>
                        </w:txbxContent>
                      </v:textbox>
                    </v:shape>
                  </w:pict>
                </mc:Fallback>
              </mc:AlternateContent>
            </w:r>
          </w:p>
          <w:p w14:paraId="57A157F3" w14:textId="1AD67B00" w:rsidR="00F64160" w:rsidRPr="00653DB3" w:rsidRDefault="0097071E" w:rsidP="00F64160">
            <w:pPr>
              <w:adjustRightInd w:val="0"/>
              <w:snapToGrid w:val="0"/>
              <w:spacing w:line="353" w:lineRule="auto"/>
              <w:outlineLvl w:val="1"/>
              <w:rPr>
                <w:rFonts w:eastAsiaTheme="minorEastAsia"/>
                <w:b/>
                <w:sz w:val="28"/>
                <w:szCs w:val="28"/>
              </w:rPr>
            </w:pPr>
            <w:r w:rsidRPr="00653DB3">
              <w:rPr>
                <w:rFonts w:eastAsiaTheme="minorEastAsia"/>
                <w:b/>
                <w:noProof/>
                <w:sz w:val="28"/>
                <w:szCs w:val="28"/>
              </w:rPr>
              <mc:AlternateContent>
                <mc:Choice Requires="wps">
                  <w:drawing>
                    <wp:anchor distT="0" distB="0" distL="114300" distR="114300" simplePos="0" relativeHeight="252158976" behindDoc="0" locked="0" layoutInCell="1" allowOverlap="1" wp14:anchorId="2B8253E3" wp14:editId="534A57AC">
                      <wp:simplePos x="0" y="0"/>
                      <wp:positionH relativeFrom="column">
                        <wp:posOffset>1322070</wp:posOffset>
                      </wp:positionH>
                      <wp:positionV relativeFrom="paragraph">
                        <wp:posOffset>262255</wp:posOffset>
                      </wp:positionV>
                      <wp:extent cx="734695" cy="0"/>
                      <wp:effectExtent l="0" t="76200" r="27305" b="95250"/>
                      <wp:wrapNone/>
                      <wp:docPr id="493" name="直接箭头连接符 493"/>
                      <wp:cNvGraphicFramePr/>
                      <a:graphic xmlns:a="http://schemas.openxmlformats.org/drawingml/2006/main">
                        <a:graphicData uri="http://schemas.microsoft.com/office/word/2010/wordprocessingShape">
                          <wps:wsp>
                            <wps:cNvCnPr/>
                            <wps:spPr>
                              <a:xfrm>
                                <a:off x="0" y="0"/>
                                <a:ext cx="7346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9969EC1" id="直接箭头连接符 493" o:spid="_x0000_s1026" type="#_x0000_t32" style="position:absolute;left:0;text-align:left;margin-left:104.1pt;margin-top:20.65pt;width:57.85pt;height:0;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" strokecolor="black [3213]">
                      <v:stroke endarrow="block"/>
                    </v:shape>
                  </w:pict>
                </mc:Fallback>
              </mc:AlternateContent>
            </w:r>
            <w:r w:rsidRPr="00653DB3">
              <w:rPr>
                <w:rFonts w:eastAsiaTheme="minorEastAsia"/>
                <w:b/>
                <w:noProof/>
                <w:sz w:val="28"/>
                <w:szCs w:val="28"/>
              </w:rPr>
              <mc:AlternateContent>
                <mc:Choice Requires="wps">
                  <w:drawing>
                    <wp:anchor distT="0" distB="0" distL="114300" distR="114300" simplePos="0" relativeHeight="252157952" behindDoc="0" locked="0" layoutInCell="1" allowOverlap="1" wp14:anchorId="4B291D5B" wp14:editId="264B9C2E">
                      <wp:simplePos x="0" y="0"/>
                      <wp:positionH relativeFrom="column">
                        <wp:posOffset>1322195</wp:posOffset>
                      </wp:positionH>
                      <wp:positionV relativeFrom="paragraph">
                        <wp:posOffset>262255</wp:posOffset>
                      </wp:positionV>
                      <wp:extent cx="0" cy="2933065"/>
                      <wp:effectExtent l="0" t="0" r="19050" b="19685"/>
                      <wp:wrapNone/>
                      <wp:docPr id="489" name="直接连接符 489"/>
                      <wp:cNvGraphicFramePr/>
                      <a:graphic xmlns:a="http://schemas.openxmlformats.org/drawingml/2006/main">
                        <a:graphicData uri="http://schemas.microsoft.com/office/word/2010/wordprocessingShape">
                          <wps:wsp>
                            <wps:cNvCnPr/>
                            <wps:spPr>
                              <a:xfrm>
                                <a:off x="0" y="0"/>
                                <a:ext cx="0" cy="29330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F51E0B0" id="直接连接符 489" o:spid="_x0000_s1026" style="position:absolute;left:0;text-align:lef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pt,20.65pt" to="104.1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" strokecolor="black [3213]"/>
                  </w:pict>
                </mc:Fallback>
              </mc:AlternateContent>
            </w:r>
            <w:r w:rsidR="001F37A9" w:rsidRPr="00653DB3">
              <w:rPr>
                <w:rFonts w:eastAsiaTheme="minorEastAsia"/>
                <w:b/>
                <w:noProof/>
                <w:sz w:val="28"/>
                <w:szCs w:val="28"/>
              </w:rPr>
              <mc:AlternateContent>
                <mc:Choice Requires="wps">
                  <w:drawing>
                    <wp:anchor distT="0" distB="0" distL="114300" distR="114300" simplePos="0" relativeHeight="252175360" behindDoc="0" locked="0" layoutInCell="1" allowOverlap="1" wp14:anchorId="621543AA" wp14:editId="498D89EE">
                      <wp:simplePos x="0" y="0"/>
                      <wp:positionH relativeFrom="column">
                        <wp:posOffset>4013200</wp:posOffset>
                      </wp:positionH>
                      <wp:positionV relativeFrom="paragraph">
                        <wp:posOffset>232410</wp:posOffset>
                      </wp:positionV>
                      <wp:extent cx="0" cy="2933065"/>
                      <wp:effectExtent l="0" t="0" r="19050" b="19685"/>
                      <wp:wrapNone/>
                      <wp:docPr id="490" name="直接连接符 490"/>
                      <wp:cNvGraphicFramePr/>
                      <a:graphic xmlns:a="http://schemas.openxmlformats.org/drawingml/2006/main">
                        <a:graphicData uri="http://schemas.microsoft.com/office/word/2010/wordprocessingShape">
                          <wps:wsp>
                            <wps:cNvCnPr/>
                            <wps:spPr>
                              <a:xfrm>
                                <a:off x="0" y="0"/>
                                <a:ext cx="0" cy="29330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50915C9" id="直接连接符 490" o:spid="_x0000_s1026" style="position:absolute;left:0;text-align:lef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18.3pt" to="316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" strokecolor="black [3213]"/>
                  </w:pict>
                </mc:Fallback>
              </mc:AlternateContent>
            </w:r>
            <w:r w:rsidR="00201882" w:rsidRPr="00653DB3">
              <w:rPr>
                <w:rFonts w:eastAsiaTheme="minorEastAsia"/>
                <w:b/>
                <w:noProof/>
                <w:sz w:val="28"/>
                <w:szCs w:val="28"/>
              </w:rPr>
              <mc:AlternateContent>
                <mc:Choice Requires="wps">
                  <w:drawing>
                    <wp:anchor distT="0" distB="0" distL="114300" distR="114300" simplePos="0" relativeHeight="252164096" behindDoc="0" locked="0" layoutInCell="1" allowOverlap="1" wp14:anchorId="038AFE03" wp14:editId="33E8B915">
                      <wp:simplePos x="0" y="0"/>
                      <wp:positionH relativeFrom="column">
                        <wp:posOffset>1360805</wp:posOffset>
                      </wp:positionH>
                      <wp:positionV relativeFrom="paragraph">
                        <wp:posOffset>-3810</wp:posOffset>
                      </wp:positionV>
                      <wp:extent cx="649605" cy="248285"/>
                      <wp:effectExtent l="0" t="0" r="17145" b="18415"/>
                      <wp:wrapNone/>
                      <wp:docPr id="488" name="文本框 488"/>
                      <wp:cNvGraphicFramePr/>
                      <a:graphic xmlns:a="http://schemas.openxmlformats.org/drawingml/2006/main">
                        <a:graphicData uri="http://schemas.microsoft.com/office/word/2010/wordprocessingShape">
                          <wps:wsp>
                            <wps:cNvSpPr txBox="1"/>
                            <wps:spPr>
                              <a:xfrm>
                                <a:off x="0" y="0"/>
                                <a:ext cx="649605" cy="248285"/>
                              </a:xfrm>
                              <a:prstGeom prst="rect">
                                <a:avLst/>
                              </a:prstGeom>
                              <a:solidFill>
                                <a:sysClr val="window" lastClr="FFFFFF"/>
                              </a:solidFill>
                              <a:ln w="6350">
                                <a:solidFill>
                                  <a:prstClr val="black"/>
                                </a:solidFill>
                                <a:prstDash val="dash"/>
                              </a:ln>
                              <a:effectLst/>
                            </wps:spPr>
                            <wps:txbx>
                              <w:txbxContent>
                                <w:p w14:paraId="3F6C7263" w14:textId="0803DBC4" w:rsidR="00765F17" w:rsidRDefault="00765F17" w:rsidP="00F64160">
                                  <w:r>
                                    <w:rPr>
                                      <w:rFonts w:hint="eastAsia"/>
                                    </w:rPr>
                                    <w:t>36244.5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88" o:spid="_x0000_s1150" type="#_x0000_t202" style="position:absolute;left:0;text-align:left;margin-left:107.15pt;margin-top:-.3pt;width:51.15pt;height:19.55pt;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" fillcolor="window" strokeweight=".5pt">
                      <v:stroke dashstyle="dash"/>
                      <v:textbox>
                        <w:txbxContent>
                          <w:p w14:paraId="3F6C7263" w14:textId="0803DBC4" w:rsidR="00491A37" w:rsidRDefault="00491A37" w:rsidP="00F64160">
                            <w:r>
                              <w:rPr>
                                <w:rFonts w:hint="eastAsia"/>
                              </w:rPr>
                              <w:t>36244.5</w:t>
                            </w:r>
                          </w:p>
                        </w:txbxContent>
                      </v:textbox>
                    </v:shape>
                  </w:pict>
                </mc:Fallback>
              </mc:AlternateContent>
            </w:r>
            <w:r w:rsidR="00F64160" w:rsidRPr="00653DB3">
              <w:rPr>
                <w:rFonts w:eastAsiaTheme="minorEastAsia"/>
                <w:b/>
                <w:noProof/>
                <w:sz w:val="28"/>
                <w:szCs w:val="28"/>
              </w:rPr>
              <mc:AlternateContent>
                <mc:Choice Requires="wps">
                  <w:drawing>
                    <wp:anchor distT="0" distB="0" distL="114300" distR="114300" simplePos="0" relativeHeight="252151808" behindDoc="0" locked="0" layoutInCell="1" allowOverlap="1" wp14:anchorId="5F502A4A" wp14:editId="21733F89">
                      <wp:simplePos x="0" y="0"/>
                      <wp:positionH relativeFrom="column">
                        <wp:posOffset>2056130</wp:posOffset>
                      </wp:positionH>
                      <wp:positionV relativeFrom="paragraph">
                        <wp:posOffset>100965</wp:posOffset>
                      </wp:positionV>
                      <wp:extent cx="1014730" cy="248285"/>
                      <wp:effectExtent l="0" t="0" r="13970" b="18415"/>
                      <wp:wrapNone/>
                      <wp:docPr id="491" name="文本框 491"/>
                      <wp:cNvGraphicFramePr/>
                      <a:graphic xmlns:a="http://schemas.openxmlformats.org/drawingml/2006/main">
                        <a:graphicData uri="http://schemas.microsoft.com/office/word/2010/wordprocessingShape">
                          <wps:wsp>
                            <wps:cNvSpPr txBox="1"/>
                            <wps:spPr>
                              <a:xfrm>
                                <a:off x="0" y="0"/>
                                <a:ext cx="1014730" cy="248285"/>
                              </a:xfrm>
                              <a:prstGeom prst="rect">
                                <a:avLst/>
                              </a:prstGeom>
                              <a:solidFill>
                                <a:sysClr val="window" lastClr="FFFFFF"/>
                              </a:solidFill>
                              <a:ln w="6350">
                                <a:solidFill>
                                  <a:prstClr val="black"/>
                                </a:solidFill>
                              </a:ln>
                              <a:effectLst/>
                            </wps:spPr>
                            <wps:txbx>
                              <w:txbxContent>
                                <w:p w14:paraId="3E6D25B8" w14:textId="3EEB8D23" w:rsidR="00765F17" w:rsidRDefault="00765F17" w:rsidP="000F49D7">
                                  <w:pPr>
                                    <w:jc w:val="center"/>
                                  </w:pPr>
                                  <w:r>
                                    <w:rPr>
                                      <w:rFonts w:hint="eastAsia"/>
                                    </w:rPr>
                                    <w:t>住院部用水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91" o:spid="_x0000_s1151" type="#_x0000_t202" style="position:absolute;left:0;text-align:left;margin-left:161.9pt;margin-top:7.95pt;width:79.9pt;height:19.55pt;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" fillcolor="window" strokeweight=".5pt">
                      <v:textbox>
                        <w:txbxContent>
                          <w:p w14:paraId="3E6D25B8" w14:textId="3EEB8D23" w:rsidR="00491A37" w:rsidRDefault="00491A37" w:rsidP="000F49D7">
                            <w:pPr>
                              <w:jc w:val="center"/>
                            </w:pPr>
                            <w:r>
                              <w:rPr>
                                <w:rFonts w:hint="eastAsia"/>
                              </w:rPr>
                              <w:t>住院部用水</w:t>
                            </w:r>
                          </w:p>
                        </w:txbxContent>
                      </v:textbox>
                    </v:shape>
                  </w:pict>
                </mc:Fallback>
              </mc:AlternateContent>
            </w:r>
            <w:r w:rsidR="00F64160" w:rsidRPr="00653DB3">
              <w:rPr>
                <w:rFonts w:eastAsiaTheme="minorEastAsia"/>
                <w:b/>
                <w:noProof/>
                <w:sz w:val="28"/>
                <w:szCs w:val="28"/>
              </w:rPr>
              <mc:AlternateContent>
                <mc:Choice Requires="wps">
                  <w:drawing>
                    <wp:anchor distT="0" distB="0" distL="114300" distR="114300" simplePos="0" relativeHeight="252172288" behindDoc="0" locked="0" layoutInCell="1" allowOverlap="1" wp14:anchorId="5D593EC3" wp14:editId="31395F68">
                      <wp:simplePos x="0" y="0"/>
                      <wp:positionH relativeFrom="column">
                        <wp:posOffset>3071744</wp:posOffset>
                      </wp:positionH>
                      <wp:positionV relativeFrom="paragraph">
                        <wp:posOffset>243825</wp:posOffset>
                      </wp:positionV>
                      <wp:extent cx="941147" cy="0"/>
                      <wp:effectExtent l="0" t="76200" r="30480" b="95250"/>
                      <wp:wrapNone/>
                      <wp:docPr id="492" name="直接箭头连接符 492"/>
                      <wp:cNvGraphicFramePr/>
                      <a:graphic xmlns:a="http://schemas.openxmlformats.org/drawingml/2006/main">
                        <a:graphicData uri="http://schemas.microsoft.com/office/word/2010/wordprocessingShape">
                          <wps:wsp>
                            <wps:cNvCnPr/>
                            <wps:spPr>
                              <a:xfrm>
                                <a:off x="0" y="0"/>
                                <a:ext cx="94114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7A98509" id="直接箭头连接符 492" o:spid="_x0000_s1026" type="#_x0000_t32" style="position:absolute;left:0;text-align:left;margin-left:241.85pt;margin-top:19.2pt;width:74.1pt;height:0;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" strokecolor="black [3213]">
                      <v:stroke endarrow="block"/>
                    </v:shape>
                  </w:pict>
                </mc:Fallback>
              </mc:AlternateContent>
            </w:r>
          </w:p>
          <w:p w14:paraId="63B7E675" w14:textId="74CFD443" w:rsidR="00F64160" w:rsidRPr="00653DB3" w:rsidRDefault="00E32939" w:rsidP="00F64160">
            <w:pPr>
              <w:adjustRightInd w:val="0"/>
              <w:snapToGrid w:val="0"/>
              <w:spacing w:line="353" w:lineRule="auto"/>
              <w:outlineLvl w:val="1"/>
              <w:rPr>
                <w:rFonts w:eastAsiaTheme="minorEastAsia"/>
                <w:b/>
                <w:sz w:val="28"/>
                <w:szCs w:val="28"/>
              </w:rPr>
            </w:pPr>
            <w:r w:rsidRPr="00653DB3">
              <w:rPr>
                <w:rFonts w:eastAsiaTheme="minorEastAsia"/>
                <w:b/>
                <w:noProof/>
                <w:sz w:val="28"/>
                <w:szCs w:val="28"/>
              </w:rPr>
              <mc:AlternateContent>
                <mc:Choice Requires="wps">
                  <w:drawing>
                    <wp:anchor distT="0" distB="0" distL="114300" distR="114300" simplePos="0" relativeHeight="252168192" behindDoc="0" locked="0" layoutInCell="1" allowOverlap="1" wp14:anchorId="4700864E" wp14:editId="1538BE21">
                      <wp:simplePos x="0" y="0"/>
                      <wp:positionH relativeFrom="column">
                        <wp:posOffset>2289991</wp:posOffset>
                      </wp:positionH>
                      <wp:positionV relativeFrom="paragraph">
                        <wp:posOffset>45720</wp:posOffset>
                      </wp:positionV>
                      <wp:extent cx="920115" cy="277586"/>
                      <wp:effectExtent l="0" t="0" r="0" b="0"/>
                      <wp:wrapNone/>
                      <wp:docPr id="496" name="文本框 496"/>
                      <wp:cNvGraphicFramePr/>
                      <a:graphic xmlns:a="http://schemas.openxmlformats.org/drawingml/2006/main">
                        <a:graphicData uri="http://schemas.microsoft.com/office/word/2010/wordprocessingShape">
                          <wps:wsp>
                            <wps:cNvSpPr txBox="1"/>
                            <wps:spPr>
                              <a:xfrm>
                                <a:off x="0" y="0"/>
                                <a:ext cx="920115" cy="277586"/>
                              </a:xfrm>
                              <a:prstGeom prst="rect">
                                <a:avLst/>
                              </a:prstGeom>
                              <a:solidFill>
                                <a:sysClr val="window" lastClr="FFFFFF">
                                  <a:alpha val="0"/>
                                </a:sysClr>
                              </a:solidFill>
                              <a:ln w="6350">
                                <a:noFill/>
                              </a:ln>
                              <a:effectLst/>
                            </wps:spPr>
                            <wps:txbx>
                              <w:txbxContent>
                                <w:p w14:paraId="43A77CDD" w14:textId="7DF5C8EF" w:rsidR="00765F17" w:rsidRDefault="00765F17" w:rsidP="00F64160">
                                  <w:r>
                                    <w:rPr>
                                      <w:rFonts w:hint="eastAsia"/>
                                    </w:rPr>
                                    <w:t>损耗</w:t>
                                  </w:r>
                                  <w:r>
                                    <w:rPr>
                                      <w:rFonts w:hint="eastAsia"/>
                                    </w:rPr>
                                    <w:t>3624.45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96" o:spid="_x0000_s1152" type="#_x0000_t202" style="position:absolute;left:0;text-align:left;margin-left:180.3pt;margin-top:3.6pt;width:72.45pt;height:21.8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" fillcolor="window" stroked="f" strokeweight=".5pt">
                      <v:fill opacity="0"/>
                      <v:textbox>
                        <w:txbxContent>
                          <w:p w14:paraId="43A77CDD" w14:textId="7DF5C8EF" w:rsidR="00491A37" w:rsidRDefault="00491A37" w:rsidP="00F64160">
                            <w:r>
                              <w:rPr>
                                <w:rFonts w:hint="eastAsia"/>
                              </w:rPr>
                              <w:t>损耗</w:t>
                            </w:r>
                            <w:r>
                              <w:rPr>
                                <w:rFonts w:hint="eastAsia"/>
                              </w:rPr>
                              <w:t>3624.45</w:t>
                            </w:r>
                          </w:p>
                        </w:txbxContent>
                      </v:textbox>
                    </v:shape>
                  </w:pict>
                </mc:Fallback>
              </mc:AlternateContent>
            </w:r>
            <w:r w:rsidR="00201882" w:rsidRPr="00653DB3">
              <w:rPr>
                <w:rFonts w:eastAsiaTheme="minorEastAsia"/>
                <w:b/>
                <w:noProof/>
                <w:sz w:val="28"/>
                <w:szCs w:val="28"/>
              </w:rPr>
              <mc:AlternateContent>
                <mc:Choice Requires="wps">
                  <w:drawing>
                    <wp:anchor distT="0" distB="0" distL="114300" distR="114300" simplePos="0" relativeHeight="252162048" behindDoc="0" locked="0" layoutInCell="1" allowOverlap="1" wp14:anchorId="270D3047" wp14:editId="7A022C9A">
                      <wp:simplePos x="0" y="0"/>
                      <wp:positionH relativeFrom="column">
                        <wp:posOffset>3201977</wp:posOffset>
                      </wp:positionH>
                      <wp:positionV relativeFrom="paragraph">
                        <wp:posOffset>213995</wp:posOffset>
                      </wp:positionV>
                      <wp:extent cx="581025" cy="248285"/>
                      <wp:effectExtent l="0" t="0" r="28575" b="18415"/>
                      <wp:wrapNone/>
                      <wp:docPr id="498" name="文本框 498"/>
                      <wp:cNvGraphicFramePr/>
                      <a:graphic xmlns:a="http://schemas.openxmlformats.org/drawingml/2006/main">
                        <a:graphicData uri="http://schemas.microsoft.com/office/word/2010/wordprocessingShape">
                          <wps:wsp>
                            <wps:cNvSpPr txBox="1"/>
                            <wps:spPr>
                              <a:xfrm>
                                <a:off x="0" y="0"/>
                                <a:ext cx="581025" cy="248285"/>
                              </a:xfrm>
                              <a:prstGeom prst="rect">
                                <a:avLst/>
                              </a:prstGeom>
                              <a:solidFill>
                                <a:sysClr val="window" lastClr="FFFFFF"/>
                              </a:solidFill>
                              <a:ln w="6350">
                                <a:solidFill>
                                  <a:prstClr val="black"/>
                                </a:solidFill>
                                <a:prstDash val="dash"/>
                              </a:ln>
                              <a:effectLst/>
                            </wps:spPr>
                            <wps:txbx>
                              <w:txbxContent>
                                <w:p w14:paraId="16D7AED8" w14:textId="16F8FC67" w:rsidR="00765F17" w:rsidRDefault="00765F17" w:rsidP="000F49D7">
                                  <w:pPr>
                                    <w:jc w:val="center"/>
                                  </w:pPr>
                                  <w:r>
                                    <w:rPr>
                                      <w:rFonts w:hint="eastAsia"/>
                                    </w:rPr>
                                    <w:t>5913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98" o:spid="_x0000_s1153" type="#_x0000_t202" style="position:absolute;left:0;text-align:left;margin-left:252.1pt;margin-top:16.85pt;width:45.75pt;height:19.55pt;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" fillcolor="window" strokeweight=".5pt">
                      <v:stroke dashstyle="dash"/>
                      <v:textbox>
                        <w:txbxContent>
                          <w:p w14:paraId="16D7AED8" w14:textId="16F8FC67" w:rsidR="00491A37" w:rsidRDefault="00491A37" w:rsidP="000F49D7">
                            <w:pPr>
                              <w:jc w:val="center"/>
                            </w:pPr>
                            <w:r>
                              <w:rPr>
                                <w:rFonts w:hint="eastAsia"/>
                              </w:rPr>
                              <w:t>5913</w:t>
                            </w:r>
                          </w:p>
                        </w:txbxContent>
                      </v:textbox>
                    </v:shape>
                  </w:pict>
                </mc:Fallback>
              </mc:AlternateContent>
            </w:r>
            <w:r w:rsidR="00201882" w:rsidRPr="00653DB3">
              <w:rPr>
                <w:rFonts w:eastAsiaTheme="minorEastAsia"/>
                <w:b/>
                <w:noProof/>
                <w:sz w:val="28"/>
                <w:szCs w:val="28"/>
              </w:rPr>
              <mc:AlternateContent>
                <mc:Choice Requires="wps">
                  <w:drawing>
                    <wp:anchor distT="0" distB="0" distL="114300" distR="114300" simplePos="0" relativeHeight="252176384" behindDoc="0" locked="0" layoutInCell="1" allowOverlap="1" wp14:anchorId="315E4437" wp14:editId="640EFBBC">
                      <wp:simplePos x="0" y="0"/>
                      <wp:positionH relativeFrom="column">
                        <wp:posOffset>1424305</wp:posOffset>
                      </wp:positionH>
                      <wp:positionV relativeFrom="paragraph">
                        <wp:posOffset>256233</wp:posOffset>
                      </wp:positionV>
                      <wp:extent cx="491490" cy="243205"/>
                      <wp:effectExtent l="0" t="0" r="22860" b="23495"/>
                      <wp:wrapNone/>
                      <wp:docPr id="497" name="文本框 497"/>
                      <wp:cNvGraphicFramePr/>
                      <a:graphic xmlns:a="http://schemas.openxmlformats.org/drawingml/2006/main">
                        <a:graphicData uri="http://schemas.microsoft.com/office/word/2010/wordprocessingShape">
                          <wps:wsp>
                            <wps:cNvSpPr txBox="1"/>
                            <wps:spPr>
                              <a:xfrm>
                                <a:off x="0" y="0"/>
                                <a:ext cx="491490" cy="24320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B6E058D" w14:textId="4E323715" w:rsidR="00765F17" w:rsidRDefault="00765F17" w:rsidP="00F64160">
                                  <w:r>
                                    <w:rPr>
                                      <w:rFonts w:hint="eastAsia"/>
                                    </w:rPr>
                                    <w:t>6570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97" o:spid="_x0000_s1154" type="#_x0000_t202" style="position:absolute;left:0;text-align:left;margin-left:112.15pt;margin-top:20.2pt;width:38.7pt;height:19.15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" fillcolor="white [3201]" strokeweight=".5pt">
                      <v:stroke dashstyle="dash"/>
                      <v:textbox>
                        <w:txbxContent>
                          <w:p w14:paraId="0B6E058D" w14:textId="4E323715" w:rsidR="00491A37" w:rsidRDefault="00491A37" w:rsidP="00F64160">
                            <w:r>
                              <w:rPr>
                                <w:rFonts w:hint="eastAsia"/>
                              </w:rPr>
                              <w:t>6570</w:t>
                            </w:r>
                          </w:p>
                        </w:txbxContent>
                      </v:textbox>
                    </v:shape>
                  </w:pict>
                </mc:Fallback>
              </mc:AlternateContent>
            </w:r>
            <w:r w:rsidR="00F64160" w:rsidRPr="00653DB3">
              <w:rPr>
                <w:rFonts w:eastAsiaTheme="minorEastAsia"/>
                <w:b/>
                <w:noProof/>
                <w:sz w:val="28"/>
                <w:szCs w:val="28"/>
              </w:rPr>
              <mc:AlternateContent>
                <mc:Choice Requires="wps">
                  <w:drawing>
                    <wp:anchor distT="0" distB="0" distL="114300" distR="114300" simplePos="0" relativeHeight="252169216" behindDoc="0" locked="0" layoutInCell="1" allowOverlap="1" wp14:anchorId="22FB0910" wp14:editId="139772F9">
                      <wp:simplePos x="0" y="0"/>
                      <wp:positionH relativeFrom="column">
                        <wp:posOffset>2219960</wp:posOffset>
                      </wp:positionH>
                      <wp:positionV relativeFrom="paragraph">
                        <wp:posOffset>60325</wp:posOffset>
                      </wp:positionV>
                      <wp:extent cx="137160" cy="126365"/>
                      <wp:effectExtent l="0" t="0" r="72390" b="64135"/>
                      <wp:wrapNone/>
                      <wp:docPr id="499" name="直接箭头连接符 499"/>
                      <wp:cNvGraphicFramePr/>
                      <a:graphic xmlns:a="http://schemas.openxmlformats.org/drawingml/2006/main">
                        <a:graphicData uri="http://schemas.microsoft.com/office/word/2010/wordprocessingShape">
                          <wps:wsp>
                            <wps:cNvCnPr/>
                            <wps:spPr>
                              <a:xfrm flipH="1" flipV="1">
                                <a:off x="0" y="0"/>
                                <a:ext cx="137160" cy="126365"/>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1EB266C" id="直接箭头连接符 499" o:spid="_x0000_s1026" type="#_x0000_t32" style="position:absolute;left:0;text-align:left;margin-left:174.8pt;margin-top:4.75pt;width:10.8pt;height:9.95pt;flip:x 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" strokecolor="windowText">
                      <v:stroke startarrow="block"/>
                    </v:shape>
                  </w:pict>
                </mc:Fallback>
              </mc:AlternateContent>
            </w:r>
          </w:p>
          <w:p w14:paraId="211106E6" w14:textId="7E0B7BE3" w:rsidR="00F64160" w:rsidRPr="00653DB3" w:rsidRDefault="00E32939" w:rsidP="00F64160">
            <w:pPr>
              <w:adjustRightInd w:val="0"/>
              <w:snapToGrid w:val="0"/>
              <w:spacing w:line="353" w:lineRule="auto"/>
              <w:outlineLvl w:val="1"/>
              <w:rPr>
                <w:rFonts w:eastAsiaTheme="minorEastAsia"/>
                <w:b/>
                <w:sz w:val="28"/>
                <w:szCs w:val="28"/>
              </w:rPr>
            </w:pPr>
            <w:r w:rsidRPr="00653DB3">
              <w:rPr>
                <w:rFonts w:eastAsiaTheme="minorEastAsia"/>
                <w:b/>
                <w:noProof/>
                <w:sz w:val="28"/>
                <w:szCs w:val="28"/>
              </w:rPr>
              <mc:AlternateContent>
                <mc:Choice Requires="wps">
                  <w:drawing>
                    <wp:anchor distT="0" distB="0" distL="114300" distR="114300" simplePos="0" relativeHeight="252153856" behindDoc="0" locked="0" layoutInCell="1" allowOverlap="1" wp14:anchorId="44CAFD9D" wp14:editId="11DE8CD8">
                      <wp:simplePos x="0" y="0"/>
                      <wp:positionH relativeFrom="column">
                        <wp:posOffset>2069465</wp:posOffset>
                      </wp:positionH>
                      <wp:positionV relativeFrom="paragraph">
                        <wp:posOffset>71120</wp:posOffset>
                      </wp:positionV>
                      <wp:extent cx="1003935" cy="252730"/>
                      <wp:effectExtent l="0" t="0" r="24765" b="13970"/>
                      <wp:wrapNone/>
                      <wp:docPr id="504" name="文本框 504"/>
                      <wp:cNvGraphicFramePr/>
                      <a:graphic xmlns:a="http://schemas.openxmlformats.org/drawingml/2006/main">
                        <a:graphicData uri="http://schemas.microsoft.com/office/word/2010/wordprocessingShape">
                          <wps:wsp>
                            <wps:cNvSpPr txBox="1"/>
                            <wps:spPr>
                              <a:xfrm>
                                <a:off x="0" y="0"/>
                                <a:ext cx="1003935" cy="252730"/>
                              </a:xfrm>
                              <a:prstGeom prst="rect">
                                <a:avLst/>
                              </a:prstGeom>
                              <a:solidFill>
                                <a:sysClr val="window" lastClr="FFFFFF"/>
                              </a:solidFill>
                              <a:ln w="6350">
                                <a:solidFill>
                                  <a:prstClr val="black"/>
                                </a:solidFill>
                              </a:ln>
                              <a:effectLst/>
                            </wps:spPr>
                            <wps:txbx>
                              <w:txbxContent>
                                <w:p w14:paraId="4ABE88E9" w14:textId="04A2CB8C" w:rsidR="00765F17" w:rsidRDefault="00765F17" w:rsidP="00F64160">
                                  <w:r>
                                    <w:rPr>
                                      <w:rFonts w:hint="eastAsia"/>
                                    </w:rPr>
                                    <w:t>门急诊部用水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04" o:spid="_x0000_s1155" type="#_x0000_t202" style="position:absolute;left:0;text-align:left;margin-left:162.95pt;margin-top:5.6pt;width:79.05pt;height:19.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" fillcolor="window" strokeweight=".5pt">
                      <v:textbox>
                        <w:txbxContent>
                          <w:p w14:paraId="4ABE88E9" w14:textId="04A2CB8C" w:rsidR="00491A37" w:rsidRDefault="00491A37" w:rsidP="00F64160">
                            <w:r>
                              <w:rPr>
                                <w:rFonts w:hint="eastAsia"/>
                              </w:rPr>
                              <w:t>门急诊部用水</w:t>
                            </w:r>
                          </w:p>
                        </w:txbxContent>
                      </v:textbox>
                    </v:shape>
                  </w:pict>
                </mc:Fallback>
              </mc:AlternateContent>
            </w:r>
            <w:r w:rsidR="00F64160" w:rsidRPr="00653DB3">
              <w:rPr>
                <w:rFonts w:eastAsiaTheme="minorEastAsia"/>
                <w:b/>
                <w:noProof/>
                <w:sz w:val="28"/>
                <w:szCs w:val="28"/>
              </w:rPr>
              <mc:AlternateContent>
                <mc:Choice Requires="wps">
                  <w:drawing>
                    <wp:anchor distT="0" distB="0" distL="114300" distR="114300" simplePos="0" relativeHeight="252160000" behindDoc="0" locked="0" layoutInCell="1" allowOverlap="1" wp14:anchorId="06A9C207" wp14:editId="199CB53E">
                      <wp:simplePos x="0" y="0"/>
                      <wp:positionH relativeFrom="column">
                        <wp:posOffset>1322590</wp:posOffset>
                      </wp:positionH>
                      <wp:positionV relativeFrom="paragraph">
                        <wp:posOffset>223478</wp:posOffset>
                      </wp:positionV>
                      <wp:extent cx="734831" cy="0"/>
                      <wp:effectExtent l="0" t="76200" r="27305" b="95250"/>
                      <wp:wrapNone/>
                      <wp:docPr id="503" name="直接箭头连接符 503"/>
                      <wp:cNvGraphicFramePr/>
                      <a:graphic xmlns:a="http://schemas.openxmlformats.org/drawingml/2006/main">
                        <a:graphicData uri="http://schemas.microsoft.com/office/word/2010/wordprocessingShape">
                          <wps:wsp>
                            <wps:cNvCnPr/>
                            <wps:spPr>
                              <a:xfrm>
                                <a:off x="0" y="0"/>
                                <a:ext cx="73483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CD392CE" id="直接箭头连接符 503" o:spid="_x0000_s1026" type="#_x0000_t32" style="position:absolute;left:0;text-align:left;margin-left:104.15pt;margin-top:17.6pt;width:57.85pt;height:0;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" strokecolor="black [3213]">
                      <v:stroke endarrow="block"/>
                    </v:shape>
                  </w:pict>
                </mc:Fallback>
              </mc:AlternateContent>
            </w:r>
            <w:r w:rsidR="00F64160" w:rsidRPr="00653DB3">
              <w:rPr>
                <w:rFonts w:eastAsiaTheme="minorEastAsia"/>
                <w:b/>
                <w:noProof/>
                <w:sz w:val="28"/>
                <w:szCs w:val="28"/>
              </w:rPr>
              <mc:AlternateContent>
                <mc:Choice Requires="wps">
                  <w:drawing>
                    <wp:anchor distT="0" distB="0" distL="114300" distR="114300" simplePos="0" relativeHeight="252173312" behindDoc="0" locked="0" layoutInCell="1" allowOverlap="1" wp14:anchorId="7F02FCBC" wp14:editId="30A6BF3E">
                      <wp:simplePos x="0" y="0"/>
                      <wp:positionH relativeFrom="column">
                        <wp:posOffset>3076369</wp:posOffset>
                      </wp:positionH>
                      <wp:positionV relativeFrom="paragraph">
                        <wp:posOffset>187325</wp:posOffset>
                      </wp:positionV>
                      <wp:extent cx="931285" cy="0"/>
                      <wp:effectExtent l="0" t="76200" r="21590" b="95250"/>
                      <wp:wrapNone/>
                      <wp:docPr id="505" name="直接箭头连接符 505"/>
                      <wp:cNvGraphicFramePr/>
                      <a:graphic xmlns:a="http://schemas.openxmlformats.org/drawingml/2006/main">
                        <a:graphicData uri="http://schemas.microsoft.com/office/word/2010/wordprocessingShape">
                          <wps:wsp>
                            <wps:cNvCnPr/>
                            <wps:spPr>
                              <a:xfrm>
                                <a:off x="0" y="0"/>
                                <a:ext cx="9312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865F913" id="直接箭头连接符 505" o:spid="_x0000_s1026" type="#_x0000_t32" style="position:absolute;left:0;text-align:left;margin-left:242.25pt;margin-top:14.75pt;width:73.35pt;height:0;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" strokecolor="black [3213]">
                      <v:stroke endarrow="block"/>
                    </v:shape>
                  </w:pict>
                </mc:Fallback>
              </mc:AlternateContent>
            </w:r>
          </w:p>
          <w:p w14:paraId="25426AB7" w14:textId="0B7F0311" w:rsidR="00F64160" w:rsidRPr="00653DB3" w:rsidRDefault="0097071E" w:rsidP="00F64160">
            <w:pPr>
              <w:adjustRightInd w:val="0"/>
              <w:snapToGrid w:val="0"/>
              <w:spacing w:line="353" w:lineRule="auto"/>
              <w:outlineLvl w:val="1"/>
              <w:rPr>
                <w:rFonts w:eastAsiaTheme="minorEastAsia"/>
                <w:b/>
                <w:sz w:val="28"/>
                <w:szCs w:val="28"/>
              </w:rPr>
            </w:pPr>
            <w:r w:rsidRPr="00653DB3">
              <w:rPr>
                <w:rFonts w:eastAsiaTheme="minorEastAsia"/>
                <w:b/>
                <w:noProof/>
                <w:sz w:val="28"/>
                <w:szCs w:val="28"/>
              </w:rPr>
              <mc:AlternateContent>
                <mc:Choice Requires="wpg">
                  <w:drawing>
                    <wp:anchor distT="0" distB="0" distL="114300" distR="114300" simplePos="0" relativeHeight="252177408" behindDoc="0" locked="0" layoutInCell="1" allowOverlap="1" wp14:anchorId="31F3B87F" wp14:editId="60B0AE29">
                      <wp:simplePos x="0" y="0"/>
                      <wp:positionH relativeFrom="column">
                        <wp:posOffset>1318441</wp:posOffset>
                      </wp:positionH>
                      <wp:positionV relativeFrom="paragraph">
                        <wp:posOffset>186690</wp:posOffset>
                      </wp:positionV>
                      <wp:extent cx="2678430" cy="746760"/>
                      <wp:effectExtent l="0" t="0" r="64770" b="0"/>
                      <wp:wrapNone/>
                      <wp:docPr id="515" name="组合 515"/>
                      <wp:cNvGraphicFramePr/>
                      <a:graphic xmlns:a="http://schemas.openxmlformats.org/drawingml/2006/main">
                        <a:graphicData uri="http://schemas.microsoft.com/office/word/2010/wordprocessingGroup">
                          <wpg:wgp>
                            <wpg:cNvGrpSpPr/>
                            <wpg:grpSpPr>
                              <a:xfrm>
                                <a:off x="0" y="0"/>
                                <a:ext cx="2678430" cy="746760"/>
                                <a:chOff x="-37476" y="0"/>
                                <a:chExt cx="2678544" cy="746906"/>
                              </a:xfrm>
                            </wpg:grpSpPr>
                            <wps:wsp>
                              <wps:cNvPr id="514" name="文本框 514"/>
                              <wps:cNvSpPr txBox="1"/>
                              <wps:spPr>
                                <a:xfrm>
                                  <a:off x="707727" y="61328"/>
                                  <a:ext cx="1009015" cy="444774"/>
                                </a:xfrm>
                                <a:prstGeom prst="rect">
                                  <a:avLst/>
                                </a:prstGeom>
                                <a:solidFill>
                                  <a:sysClr val="window" lastClr="FFFFFF"/>
                                </a:solidFill>
                                <a:ln w="6350">
                                  <a:solidFill>
                                    <a:prstClr val="black"/>
                                  </a:solidFill>
                                </a:ln>
                                <a:effectLst/>
                              </wps:spPr>
                              <wps:txbx>
                                <w:txbxContent>
                                  <w:p w14:paraId="6C5FC83D" w14:textId="4AA86096" w:rsidR="00765F17" w:rsidRDefault="00765F17" w:rsidP="00153888">
                                    <w:pPr>
                                      <w:jc w:val="center"/>
                                    </w:pPr>
                                    <w:r>
                                      <w:rPr>
                                        <w:rFonts w:hint="eastAsia"/>
                                      </w:rPr>
                                      <w:t>医务人员及后勤人员用水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直接箭头连接符 510"/>
                              <wps:cNvCnPr/>
                              <wps:spPr>
                                <a:xfrm>
                                  <a:off x="-37476" y="294910"/>
                                  <a:ext cx="75055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7" name="文本框 507"/>
                              <wps:cNvSpPr txBox="1"/>
                              <wps:spPr>
                                <a:xfrm>
                                  <a:off x="1828800" y="0"/>
                                  <a:ext cx="660400" cy="248285"/>
                                </a:xfrm>
                                <a:prstGeom prst="rect">
                                  <a:avLst/>
                                </a:prstGeom>
                                <a:solidFill>
                                  <a:sysClr val="window" lastClr="FFFFFF"/>
                                </a:solidFill>
                                <a:ln w="6350">
                                  <a:solidFill>
                                    <a:prstClr val="black"/>
                                  </a:solidFill>
                                  <a:prstDash val="dash"/>
                                </a:ln>
                                <a:effectLst/>
                              </wps:spPr>
                              <wps:txbx>
                                <w:txbxContent>
                                  <w:p w14:paraId="625C1C32" w14:textId="01CBEF3B" w:rsidR="00765F17" w:rsidRDefault="00765F17" w:rsidP="000F49D7">
                                    <w:pPr>
                                      <w:jc w:val="center"/>
                                    </w:pPr>
                                    <w:r>
                                      <w:rPr>
                                        <w:rFonts w:hint="eastAsia"/>
                                      </w:rPr>
                                      <w:t>34164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文本框 511"/>
                              <wps:cNvSpPr txBox="1"/>
                              <wps:spPr>
                                <a:xfrm>
                                  <a:off x="953729" y="481787"/>
                                  <a:ext cx="866775" cy="265119"/>
                                </a:xfrm>
                                <a:prstGeom prst="rect">
                                  <a:avLst/>
                                </a:prstGeom>
                                <a:solidFill>
                                  <a:sysClr val="window" lastClr="FFFFFF">
                                    <a:alpha val="0"/>
                                  </a:sysClr>
                                </a:solidFill>
                                <a:ln w="6350">
                                  <a:noFill/>
                                  <a:prstDash val="dash"/>
                                </a:ln>
                                <a:effectLst/>
                              </wps:spPr>
                              <wps:txbx>
                                <w:txbxContent>
                                  <w:p w14:paraId="165C4214" w14:textId="3546B816" w:rsidR="00765F17" w:rsidRDefault="00765F17" w:rsidP="00F64160">
                                    <w:r>
                                      <w:rPr>
                                        <w:rFonts w:hint="eastAsia"/>
                                      </w:rPr>
                                      <w:t>损耗</w:t>
                                    </w:r>
                                    <w:r>
                                      <w:rPr>
                                        <w:rFonts w:hint="eastAsia"/>
                                      </w:rPr>
                                      <w:t>3796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直接箭头连接符 512"/>
                              <wps:cNvCnPr/>
                              <wps:spPr>
                                <a:xfrm>
                                  <a:off x="875071" y="510790"/>
                                  <a:ext cx="142240" cy="116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3" name="直接箭头连接符 513"/>
                              <wps:cNvCnPr/>
                              <wps:spPr>
                                <a:xfrm>
                                  <a:off x="1730478" y="265471"/>
                                  <a:ext cx="9105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6" name="文本框 506"/>
                              <wps:cNvSpPr txBox="1"/>
                              <wps:spPr>
                                <a:xfrm>
                                  <a:off x="49161" y="19664"/>
                                  <a:ext cx="580779" cy="258117"/>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A971DBA" w14:textId="6D22BE0D" w:rsidR="00765F17" w:rsidRDefault="00765F17" w:rsidP="00F64160">
                                    <w:r>
                                      <w:rPr>
                                        <w:rFonts w:hint="eastAsia"/>
                                      </w:rPr>
                                      <w:t>37960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515" o:spid="_x0000_s1156" style="position:absolute;left:0;text-align:left;margin-left:103.8pt;margin-top:14.7pt;width:210.9pt;height:58.8pt;z-index:252177408;mso-width-relative:margin;mso-height-relative:margin" coordorigin="-374" coordsize="26785,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">
                      <v:shape id="文本框 514" o:spid="_x0000_s1157" type="#_x0000_t202" style="position:absolute;left:7077;top:613;width:10090;height:4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V3sQA&#10;AADcAAAADwAAAGRycy9kb3ducmV2LnhtbESPQWsCMRSE70L/Q3gFbzWraNlujVIKghcR1x7a2yN5&#10;3U27eVk2cV399aZQ8DjMzDfMcj24RvTUBetZwXSSgSDW3liuFHwcN085iBCRDTaeScGFAqxXD6Ml&#10;Fsaf+UB9GSuRIBwKVFDH2BZSBl2TwzDxLXHyvn3nMCbZVdJ0eE5w18hZlj1Lh5bTQo0tvdekf8uT&#10;U2D407P+srur5VLbl+s+/9G9UuPH4e0VRKQh3sP/7a1RsJjO4e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Vd7EAAAA3AAAAA8AAAAAAAAAAAAAAAAAmAIAAGRycy9k&#10;b3ducmV2LnhtbFBLBQYAAAAABAAEAPUAAACJAwAAAAA=&#10;" fillcolor="window" strokeweight=".5pt">
                        <v:textbox>
                          <w:txbxContent>
                            <w:p w14:paraId="6C5FC83D" w14:textId="4AA86096" w:rsidR="00491A37" w:rsidRDefault="00491A37" w:rsidP="00153888">
                              <w:pPr>
                                <w:jc w:val="center"/>
                              </w:pPr>
                              <w:r>
                                <w:rPr>
                                  <w:rFonts w:hint="eastAsia"/>
                                </w:rPr>
                                <w:t>医务人员及后勤人员用水</w:t>
                              </w:r>
                            </w:p>
                          </w:txbxContent>
                        </v:textbox>
                      </v:shape>
                      <v:shape id="直接箭头连接符 510" o:spid="_x0000_s1158" type="#_x0000_t32" style="position:absolute;left:-374;top:2949;width:75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YmLMIAAADcAAAADwAAAGRycy9kb3ducmV2LnhtbERPz2vCMBS+D/wfwhN2m6mDiXRGmQ5B&#10;dpp1Y+z2aN6azualJrGt/705CB4/vt+L1WAb0ZEPtWMF00kGgrh0uuZKwddh+zQHESKyxsYxKbhQ&#10;gNVy9LDAXLue99QVsRIphEOOCkyMbS5lKA1ZDBPXEifuz3mLMUFfSe2xT+G2kc9ZNpMWa04NBlva&#10;GCqPxdkqaLqP/vR9/j+Z98/uUGx+fs3at0o9joe3VxCRhngX39w7reBlmuanM+kI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YmLMIAAADcAAAADwAAAAAAAAAAAAAA&#10;AAChAgAAZHJzL2Rvd25yZXYueG1sUEsFBgAAAAAEAAQA+QAAAJADAAAAAA==&#10;" strokecolor="black [3213]">
                        <v:stroke endarrow="block"/>
                      </v:shape>
                      <v:shape id="文本框 507" o:spid="_x0000_s1159" type="#_x0000_t202" style="position:absolute;left:18288;width:6604;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nhsUA&#10;AADcAAAADwAAAGRycy9kb3ducmV2LnhtbESPT2sCMRTE74LfIbyCN01a6NauRimlLRW8aC14fG6e&#10;+8fNy7KJ6/rtjVDocZiZ3zDzZW9r0VHrS8caHicKBHHmTMm5ht3P53gKwgdkg7Vj0nAlD8vFcDDH&#10;1LgLb6jbhlxECPsUNRQhNKmUPivIop+4hjh6R9daDFG2uTQtXiLc1vJJqURaLDkuFNjQe0HZaXu2&#10;GrCq6t2XVQdMpvuP7ne9SqrXldajh/5tBiJQH/7Df+1vo+FZvcD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eeGxQAAANwAAAAPAAAAAAAAAAAAAAAAAJgCAABkcnMv&#10;ZG93bnJldi54bWxQSwUGAAAAAAQABAD1AAAAigMAAAAA&#10;" fillcolor="window" strokeweight=".5pt">
                        <v:stroke dashstyle="dash"/>
                        <v:textbox>
                          <w:txbxContent>
                            <w:p w14:paraId="625C1C32" w14:textId="01CBEF3B" w:rsidR="00491A37" w:rsidRDefault="00491A37" w:rsidP="000F49D7">
                              <w:pPr>
                                <w:jc w:val="center"/>
                              </w:pPr>
                              <w:r>
                                <w:rPr>
                                  <w:rFonts w:hint="eastAsia"/>
                                </w:rPr>
                                <w:t>34164</w:t>
                              </w:r>
                            </w:p>
                          </w:txbxContent>
                        </v:textbox>
                      </v:shape>
                      <v:shape id="文本框 511" o:spid="_x0000_s1160" type="#_x0000_t202" style="position:absolute;left:9537;top:4817;width:8668;height:2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n/8MA&#10;AADcAAAADwAAAGRycy9kb3ducmV2LnhtbESPQWvCQBSE7wX/w/IEb3WTQkqJriJBQdAetL14e+w+&#10;s8Hs25Ddmvjv3UKhx2FmvmGW69G14k59aDwryOcZCGLtTcO1gu+v3esHiBCRDbaeScGDAqxXk5cl&#10;lsYPfKL7OdYiQTiUqMDG2JVSBm3JYZj7jjh5V987jEn2tTQ9DgnuWvmWZe/SYcNpwWJHlSV9O/84&#10;BcPxsNVVpel0cVzY4vOWNzZTajYdNwsQkcb4H/5r742CIs/h9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Qn/8MAAADcAAAADwAAAAAAAAAAAAAAAACYAgAAZHJzL2Rv&#10;d25yZXYueG1sUEsFBgAAAAAEAAQA9QAAAIgDAAAAAA==&#10;" fillcolor="window" stroked="f" strokeweight=".5pt">
                        <v:fill opacity="0"/>
                        <v:stroke dashstyle="dash"/>
                        <v:textbox>
                          <w:txbxContent>
                            <w:p w14:paraId="165C4214" w14:textId="3546B816" w:rsidR="00491A37" w:rsidRDefault="00491A37" w:rsidP="00F64160">
                              <w:r>
                                <w:rPr>
                                  <w:rFonts w:hint="eastAsia"/>
                                </w:rPr>
                                <w:t>损耗</w:t>
                              </w:r>
                              <w:r>
                                <w:rPr>
                                  <w:rFonts w:hint="eastAsia"/>
                                </w:rPr>
                                <w:t>3796</w:t>
                              </w:r>
                            </w:p>
                          </w:txbxContent>
                        </v:textbox>
                      </v:shape>
                      <v:shape id="直接箭头连接符 512" o:spid="_x0000_s1161" type="#_x0000_t32" style="position:absolute;left:8750;top:5107;width:1423;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dwMYAAADcAAAADwAAAGRycy9kb3ducmV2LnhtbESPQWsCMRSE74X+h/AK3mpWoVK2RqmW&#10;QvFkV6V4e2yem62blzWJu9t/3xQKHoeZ+YaZLwfbiI58qB0rmIwzEMSl0zVXCva798dnECEia2wc&#10;k4IfCrBc3N/NMdeu50/qiliJBOGQowITY5tLGUpDFsPYtcTJOzlvMSbpK6k99gluGznNspm0WHNa&#10;MNjS2lB5Lq5WQdNt+svh+n0xb9tuV6y/jmblW6VGD8PrC4hIQ7yF/9sfWsHTZAp/Z9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oHcDGAAAA3AAAAA8AAAAAAAAA&#10;AAAAAAAAoQIAAGRycy9kb3ducmV2LnhtbFBLBQYAAAAABAAEAPkAAACUAwAAAAA=&#10;" strokecolor="black [3213]">
                        <v:stroke endarrow="block"/>
                      </v:shape>
                      <v:shape id="直接箭头连接符 513" o:spid="_x0000_s1162" type="#_x0000_t32" style="position:absolute;left:17304;top:2654;width:91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4W8YAAADcAAAADwAAAGRycy9kb3ducmV2LnhtbESPQUsDMRSE74L/ITyhN5utRZFt06KV&#10;QvGk25bS22PzulndvGyTdHf990YoeBxm5htmvhxsIzryoXasYDLOQBCXTtdcKdht1/fPIEJE1tg4&#10;JgU/FGC5uL2ZY65dz5/UFbESCcIhRwUmxjaXMpSGLIaxa4mTd3LeYkzSV1J77BPcNvIhy56kxZrT&#10;gsGWVobK7+JiFTTde3/eX77O5u2j2xarw9G8+lap0d3wMgMRaYj/4Wt7oxU8Tq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kuFvGAAAA3AAAAA8AAAAAAAAA&#10;AAAAAAAAoQIAAGRycy9kb3ducmV2LnhtbFBLBQYAAAAABAAEAPkAAACUAwAAAAA=&#10;" strokecolor="black [3213]">
                        <v:stroke endarrow="block"/>
                      </v:shape>
                      <v:shape id="文本框 506" o:spid="_x0000_s1163" type="#_x0000_t202" style="position:absolute;left:491;top:196;width:5808;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MQA&#10;AADcAAAADwAAAGRycy9kb3ducmV2LnhtbESPQWvCQBSE70L/w/KE3syuYkNJXaUVtAVPxpLzI/tM&#10;0mbfhuwa0/56t1DwOMzMN8xqM9pWDNT7xrGGeaJAEJfONFxp+DztZs8gfEA22DomDT/kYbN+mKww&#10;M+7KRxryUIkIYZ+hhjqELpPSlzVZ9InriKN3dr3FEGVfSdPjNcJtKxdKpdJiw3Ghxo62NZXf+cVq&#10;+MJ3X5zT3zzdHviNi6U97oe91o/T8fUFRKAx3MP/7Q+j4Uml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EvmTEAAAA3AAAAA8AAAAAAAAAAAAAAAAAmAIAAGRycy9k&#10;b3ducmV2LnhtbFBLBQYAAAAABAAEAPUAAACJAwAAAAA=&#10;" fillcolor="white [3201]" strokeweight=".5pt">
                        <v:stroke dashstyle="dash"/>
                        <v:textbox>
                          <w:txbxContent>
                            <w:p w14:paraId="0A971DBA" w14:textId="6D22BE0D" w:rsidR="00491A37" w:rsidRDefault="00491A37" w:rsidP="00F64160">
                              <w:r>
                                <w:rPr>
                                  <w:rFonts w:hint="eastAsia"/>
                                </w:rPr>
                                <w:t>37960</w:t>
                              </w:r>
                            </w:p>
                          </w:txbxContent>
                        </v:textbox>
                      </v:shape>
                    </v:group>
                  </w:pict>
                </mc:Fallback>
              </mc:AlternateContent>
            </w:r>
            <w:r w:rsidRPr="00653DB3">
              <w:rPr>
                <w:rFonts w:eastAsiaTheme="minorEastAsia"/>
                <w:b/>
                <w:noProof/>
                <w:sz w:val="28"/>
                <w:szCs w:val="28"/>
              </w:rPr>
              <mc:AlternateContent>
                <mc:Choice Requires="wps">
                  <w:drawing>
                    <wp:anchor distT="0" distB="0" distL="114300" distR="114300" simplePos="0" relativeHeight="252154880" behindDoc="0" locked="0" layoutInCell="1" allowOverlap="1" wp14:anchorId="4602EF6F" wp14:editId="05A0280F">
                      <wp:simplePos x="0" y="0"/>
                      <wp:positionH relativeFrom="column">
                        <wp:posOffset>551305</wp:posOffset>
                      </wp:positionH>
                      <wp:positionV relativeFrom="paragraph">
                        <wp:posOffset>292735</wp:posOffset>
                      </wp:positionV>
                      <wp:extent cx="722630" cy="248285"/>
                      <wp:effectExtent l="0" t="0" r="20320" b="18415"/>
                      <wp:wrapNone/>
                      <wp:docPr id="495" name="文本框 495"/>
                      <wp:cNvGraphicFramePr/>
                      <a:graphic xmlns:a="http://schemas.openxmlformats.org/drawingml/2006/main">
                        <a:graphicData uri="http://schemas.microsoft.com/office/word/2010/wordprocessingShape">
                          <wps:wsp>
                            <wps:cNvSpPr txBox="1"/>
                            <wps:spPr>
                              <a:xfrm>
                                <a:off x="0" y="0"/>
                                <a:ext cx="722630" cy="248285"/>
                              </a:xfrm>
                              <a:prstGeom prst="rect">
                                <a:avLst/>
                              </a:prstGeom>
                              <a:solidFill>
                                <a:sysClr val="window" lastClr="FFFFFF"/>
                              </a:solidFill>
                              <a:ln w="6350">
                                <a:solidFill>
                                  <a:prstClr val="black"/>
                                </a:solidFill>
                                <a:prstDash val="dash"/>
                              </a:ln>
                              <a:effectLst/>
                            </wps:spPr>
                            <wps:txbx>
                              <w:txbxContent>
                                <w:p w14:paraId="29F8AA3C" w14:textId="0EB0449B" w:rsidR="00765F17" w:rsidRDefault="00765F17" w:rsidP="00F64160">
                                  <w:r>
                                    <w:rPr>
                                      <w:rFonts w:hint="eastAsia"/>
                                    </w:rPr>
                                    <w:t>107665.6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95" o:spid="_x0000_s1164" type="#_x0000_t202" style="position:absolute;left:0;text-align:left;margin-left:43.4pt;margin-top:23.05pt;width:56.9pt;height:19.55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" fillcolor="window" strokeweight=".5pt">
                      <v:stroke dashstyle="dash"/>
                      <v:textbox>
                        <w:txbxContent>
                          <w:p w14:paraId="29F8AA3C" w14:textId="0EB0449B" w:rsidR="00491A37" w:rsidRDefault="00491A37" w:rsidP="00F64160">
                            <w:r>
                              <w:rPr>
                                <w:rFonts w:hint="eastAsia"/>
                              </w:rPr>
                              <w:t>107665.6</w:t>
                            </w:r>
                          </w:p>
                        </w:txbxContent>
                      </v:textbox>
                    </v:shape>
                  </w:pict>
                </mc:Fallback>
              </mc:AlternateContent>
            </w:r>
            <w:r w:rsidR="001E74C6" w:rsidRPr="00653DB3">
              <w:rPr>
                <w:rFonts w:eastAsiaTheme="minorEastAsia"/>
                <w:b/>
                <w:noProof/>
                <w:sz w:val="28"/>
                <w:szCs w:val="28"/>
              </w:rPr>
              <mc:AlternateContent>
                <mc:Choice Requires="wps">
                  <w:drawing>
                    <wp:anchor distT="0" distB="0" distL="114300" distR="114300" simplePos="0" relativeHeight="252179456" behindDoc="0" locked="0" layoutInCell="1" allowOverlap="1" wp14:anchorId="3D4E7747" wp14:editId="22A56232">
                      <wp:simplePos x="0" y="0"/>
                      <wp:positionH relativeFrom="column">
                        <wp:posOffset>4058296</wp:posOffset>
                      </wp:positionH>
                      <wp:positionV relativeFrom="paragraph">
                        <wp:posOffset>192311</wp:posOffset>
                      </wp:positionV>
                      <wp:extent cx="719528" cy="238760"/>
                      <wp:effectExtent l="0" t="0" r="23495" b="27940"/>
                      <wp:wrapNone/>
                      <wp:docPr id="494" name="文本框 494"/>
                      <wp:cNvGraphicFramePr/>
                      <a:graphic xmlns:a="http://schemas.openxmlformats.org/drawingml/2006/main">
                        <a:graphicData uri="http://schemas.microsoft.com/office/word/2010/wordprocessingShape">
                          <wps:wsp>
                            <wps:cNvSpPr txBox="1"/>
                            <wps:spPr>
                              <a:xfrm>
                                <a:off x="0" y="0"/>
                                <a:ext cx="719528" cy="23876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C4CD0F1" w14:textId="7FCC6F02" w:rsidR="00765F17" w:rsidRDefault="00765F17" w:rsidP="00F64160">
                                  <w:r w:rsidRPr="001E74C6">
                                    <w:t>96899.04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94" o:spid="_x0000_s1165" type="#_x0000_t202" style="position:absolute;left:0;text-align:left;margin-left:319.55pt;margin-top:15.15pt;width:56.65pt;height:18.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" fillcolor="white [3201]" strokeweight=".5pt">
                      <v:stroke dashstyle="dash"/>
                      <v:textbox>
                        <w:txbxContent>
                          <w:p w14:paraId="7C4CD0F1" w14:textId="7FCC6F02" w:rsidR="00491A37" w:rsidRDefault="00491A37" w:rsidP="00F64160">
                            <w:r w:rsidRPr="001E74C6">
                              <w:t>96899.04</w:t>
                            </w:r>
                          </w:p>
                        </w:txbxContent>
                      </v:textbox>
                    </v:shape>
                  </w:pict>
                </mc:Fallback>
              </mc:AlternateContent>
            </w:r>
            <w:r w:rsidR="00F64160" w:rsidRPr="00653DB3">
              <w:rPr>
                <w:rFonts w:eastAsiaTheme="minorEastAsia"/>
                <w:b/>
                <w:noProof/>
                <w:sz w:val="28"/>
                <w:szCs w:val="28"/>
              </w:rPr>
              <mc:AlternateContent>
                <mc:Choice Requires="wps">
                  <w:drawing>
                    <wp:anchor distT="0" distB="0" distL="114300" distR="114300" simplePos="0" relativeHeight="252170240" behindDoc="0" locked="0" layoutInCell="1" allowOverlap="1" wp14:anchorId="38C72074" wp14:editId="783D0E35">
                      <wp:simplePos x="0" y="0"/>
                      <wp:positionH relativeFrom="column">
                        <wp:posOffset>2200910</wp:posOffset>
                      </wp:positionH>
                      <wp:positionV relativeFrom="paragraph">
                        <wp:posOffset>23495</wp:posOffset>
                      </wp:positionV>
                      <wp:extent cx="145415" cy="126365"/>
                      <wp:effectExtent l="0" t="0" r="83185" b="64135"/>
                      <wp:wrapNone/>
                      <wp:docPr id="508" name="直接箭头连接符 508"/>
                      <wp:cNvGraphicFramePr/>
                      <a:graphic xmlns:a="http://schemas.openxmlformats.org/drawingml/2006/main">
                        <a:graphicData uri="http://schemas.microsoft.com/office/word/2010/wordprocessingShape">
                          <wps:wsp>
                            <wps:cNvCnPr/>
                            <wps:spPr>
                              <a:xfrm>
                                <a:off x="0" y="0"/>
                                <a:ext cx="145415" cy="1263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69C7570" id="直接箭头连接符 508" o:spid="_x0000_s1026" type="#_x0000_t32" style="position:absolute;left:0;text-align:left;margin-left:173.3pt;margin-top:1.85pt;width:11.45pt;height:9.9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" strokecolor="black [3213]">
                      <v:stroke endarrow="block"/>
                    </v:shape>
                  </w:pict>
                </mc:Fallback>
              </mc:AlternateContent>
            </w:r>
            <w:r w:rsidR="00F64160" w:rsidRPr="00653DB3">
              <w:rPr>
                <w:rFonts w:eastAsiaTheme="minorEastAsia"/>
                <w:b/>
                <w:noProof/>
                <w:sz w:val="28"/>
                <w:szCs w:val="28"/>
              </w:rPr>
              <mc:AlternateContent>
                <mc:Choice Requires="wps">
                  <w:drawing>
                    <wp:anchor distT="0" distB="0" distL="114300" distR="114300" simplePos="0" relativeHeight="252167168" behindDoc="0" locked="0" layoutInCell="1" allowOverlap="1" wp14:anchorId="69245B23" wp14:editId="5956FAA4">
                      <wp:simplePos x="0" y="0"/>
                      <wp:positionH relativeFrom="column">
                        <wp:posOffset>2319449</wp:posOffset>
                      </wp:positionH>
                      <wp:positionV relativeFrom="paragraph">
                        <wp:posOffset>635</wp:posOffset>
                      </wp:positionV>
                      <wp:extent cx="1007110" cy="248285"/>
                      <wp:effectExtent l="0" t="0" r="0" b="0"/>
                      <wp:wrapNone/>
                      <wp:docPr id="509" name="文本框 509"/>
                      <wp:cNvGraphicFramePr/>
                      <a:graphic xmlns:a="http://schemas.openxmlformats.org/drawingml/2006/main">
                        <a:graphicData uri="http://schemas.microsoft.com/office/word/2010/wordprocessingShape">
                          <wps:wsp>
                            <wps:cNvSpPr txBox="1"/>
                            <wps:spPr>
                              <a:xfrm>
                                <a:off x="0" y="0"/>
                                <a:ext cx="1007110" cy="248285"/>
                              </a:xfrm>
                              <a:prstGeom prst="rect">
                                <a:avLst/>
                              </a:prstGeom>
                              <a:solidFill>
                                <a:sysClr val="window" lastClr="FFFFFF">
                                  <a:alpha val="0"/>
                                </a:sysClr>
                              </a:solidFill>
                              <a:ln w="6350">
                                <a:noFill/>
                              </a:ln>
                              <a:effectLst/>
                            </wps:spPr>
                            <wps:txbx>
                              <w:txbxContent>
                                <w:p w14:paraId="02B289C7" w14:textId="5D214092" w:rsidR="00765F17" w:rsidRDefault="00765F17" w:rsidP="00F64160">
                                  <w:r>
                                    <w:rPr>
                                      <w:rFonts w:hint="eastAsia"/>
                                    </w:rPr>
                                    <w:t>损耗</w:t>
                                  </w:r>
                                  <w:r>
                                    <w:rPr>
                                      <w:rFonts w:hint="eastAsia"/>
                                    </w:rPr>
                                    <w:t>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509" o:spid="_x0000_s1166" type="#_x0000_t202" style="position:absolute;left:0;text-align:left;margin-left:182.65pt;margin-top:.05pt;width:79.3pt;height:19.55pt;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" fillcolor="window" stroked="f" strokeweight=".5pt">
                      <v:fill opacity="0"/>
                      <v:textbox>
                        <w:txbxContent>
                          <w:p w14:paraId="02B289C7" w14:textId="5D214092" w:rsidR="00491A37" w:rsidRDefault="00491A37" w:rsidP="00F64160">
                            <w:r>
                              <w:rPr>
                                <w:rFonts w:hint="eastAsia"/>
                              </w:rPr>
                              <w:t>损耗</w:t>
                            </w:r>
                            <w:r>
                              <w:rPr>
                                <w:rFonts w:hint="eastAsia"/>
                              </w:rPr>
                              <w:t>657</w:t>
                            </w:r>
                          </w:p>
                        </w:txbxContent>
                      </v:textbox>
                    </v:shape>
                  </w:pict>
                </mc:Fallback>
              </mc:AlternateContent>
            </w:r>
          </w:p>
          <w:p w14:paraId="0004BB10" w14:textId="74E74320" w:rsidR="00F64160" w:rsidRPr="00653DB3" w:rsidRDefault="001F37A9" w:rsidP="00F64160">
            <w:pPr>
              <w:adjustRightInd w:val="0"/>
              <w:snapToGrid w:val="0"/>
              <w:spacing w:line="353" w:lineRule="auto"/>
              <w:outlineLvl w:val="1"/>
              <w:rPr>
                <w:rFonts w:eastAsiaTheme="minorEastAsia"/>
                <w:b/>
                <w:sz w:val="28"/>
                <w:szCs w:val="28"/>
              </w:rPr>
            </w:pPr>
            <w:r w:rsidRPr="00653DB3">
              <w:rPr>
                <w:rFonts w:eastAsiaTheme="minorEastAsia"/>
                <w:b/>
                <w:noProof/>
                <w:sz w:val="28"/>
                <w:szCs w:val="28"/>
              </w:rPr>
              <mc:AlternateContent>
                <mc:Choice Requires="wps">
                  <w:drawing>
                    <wp:anchor distT="0" distB="0" distL="114300" distR="114300" simplePos="0" relativeHeight="252152832" behindDoc="0" locked="0" layoutInCell="1" allowOverlap="1" wp14:anchorId="34226ADD" wp14:editId="337F97ED">
                      <wp:simplePos x="0" y="0"/>
                      <wp:positionH relativeFrom="column">
                        <wp:posOffset>4507865</wp:posOffset>
                      </wp:positionH>
                      <wp:positionV relativeFrom="paragraph">
                        <wp:posOffset>154180</wp:posOffset>
                      </wp:positionV>
                      <wp:extent cx="914400" cy="434715"/>
                      <wp:effectExtent l="0" t="0" r="19050" b="22860"/>
                      <wp:wrapNone/>
                      <wp:docPr id="500" name="文本框 500"/>
                      <wp:cNvGraphicFramePr/>
                      <a:graphic xmlns:a="http://schemas.openxmlformats.org/drawingml/2006/main">
                        <a:graphicData uri="http://schemas.microsoft.com/office/word/2010/wordprocessingShape">
                          <wps:wsp>
                            <wps:cNvSpPr txBox="1"/>
                            <wps:spPr>
                              <a:xfrm>
                                <a:off x="0" y="0"/>
                                <a:ext cx="914400" cy="434715"/>
                              </a:xfrm>
                              <a:prstGeom prst="rect">
                                <a:avLst/>
                              </a:prstGeom>
                              <a:solidFill>
                                <a:sysClr val="window" lastClr="FFFFFF"/>
                              </a:solidFill>
                              <a:ln w="6350">
                                <a:solidFill>
                                  <a:prstClr val="black"/>
                                </a:solidFill>
                              </a:ln>
                              <a:effectLst/>
                            </wps:spPr>
                            <wps:txbx>
                              <w:txbxContent>
                                <w:p w14:paraId="6B5B45EB" w14:textId="60C98FDE" w:rsidR="00765F17" w:rsidRDefault="00765F17" w:rsidP="001E74C6">
                                  <w:pPr>
                                    <w:jc w:val="center"/>
                                  </w:pPr>
                                  <w:r>
                                    <w:rPr>
                                      <w:rFonts w:hint="eastAsia"/>
                                    </w:rPr>
                                    <w:t>院内污水处理站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00" o:spid="_x0000_s1167" type="#_x0000_t202" style="position:absolute;left:0;text-align:left;margin-left:354.95pt;margin-top:12.15pt;width:1in;height:34.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" fillcolor="window" strokeweight=".5pt">
                      <v:textbox>
                        <w:txbxContent>
                          <w:p w14:paraId="6B5B45EB" w14:textId="60C98FDE" w:rsidR="00491A37" w:rsidRDefault="00491A37" w:rsidP="001E74C6">
                            <w:pPr>
                              <w:jc w:val="center"/>
                            </w:pPr>
                            <w:r>
                              <w:rPr>
                                <w:rFonts w:hint="eastAsia"/>
                              </w:rPr>
                              <w:t>院内污水处理站</w:t>
                            </w:r>
                          </w:p>
                        </w:txbxContent>
                      </v:textbox>
                    </v:shape>
                  </w:pict>
                </mc:Fallback>
              </mc:AlternateContent>
            </w:r>
            <w:r w:rsidRPr="00653DB3">
              <w:rPr>
                <w:rFonts w:eastAsiaTheme="minorEastAsia"/>
                <w:b/>
                <w:noProof/>
                <w:sz w:val="28"/>
                <w:szCs w:val="28"/>
              </w:rPr>
              <mc:AlternateContent>
                <mc:Choice Requires="wps">
                  <w:drawing>
                    <wp:anchor distT="0" distB="0" distL="114300" distR="114300" simplePos="0" relativeHeight="252150784" behindDoc="0" locked="0" layoutInCell="1" allowOverlap="1" wp14:anchorId="1848B9B1" wp14:editId="53E4A766">
                      <wp:simplePos x="0" y="0"/>
                      <wp:positionH relativeFrom="column">
                        <wp:posOffset>102235</wp:posOffset>
                      </wp:positionH>
                      <wp:positionV relativeFrom="paragraph">
                        <wp:posOffset>264795</wp:posOffset>
                      </wp:positionV>
                      <wp:extent cx="633730" cy="248285"/>
                      <wp:effectExtent l="0" t="0" r="13970" b="18415"/>
                      <wp:wrapNone/>
                      <wp:docPr id="501" name="文本框 501"/>
                      <wp:cNvGraphicFramePr/>
                      <a:graphic xmlns:a="http://schemas.openxmlformats.org/drawingml/2006/main">
                        <a:graphicData uri="http://schemas.microsoft.com/office/word/2010/wordprocessingShape">
                          <wps:wsp>
                            <wps:cNvSpPr txBox="1"/>
                            <wps:spPr>
                              <a:xfrm>
                                <a:off x="0" y="0"/>
                                <a:ext cx="63373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964414" w14:textId="77777777" w:rsidR="00765F17" w:rsidRDefault="00765F17" w:rsidP="00F64160">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501" o:spid="_x0000_s1168" type="#_x0000_t202" style="position:absolute;left:0;text-align:left;margin-left:8.05pt;margin-top:20.85pt;width:49.9pt;height:19.55pt;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" fillcolor="white [3201]" strokeweight=".5pt">
                      <v:textbox>
                        <w:txbxContent>
                          <w:p w14:paraId="27964414" w14:textId="77777777" w:rsidR="00491A37" w:rsidRDefault="00491A37" w:rsidP="00F64160">
                            <w:r>
                              <w:rPr>
                                <w:rFonts w:hint="eastAsia"/>
                              </w:rPr>
                              <w:t>新鲜水</w:t>
                            </w:r>
                          </w:p>
                        </w:txbxContent>
                      </v:textbox>
                    </v:shape>
                  </w:pict>
                </mc:Fallback>
              </mc:AlternateContent>
            </w:r>
          </w:p>
          <w:p w14:paraId="5088FA5A" w14:textId="08FBA3F7" w:rsidR="00F64160" w:rsidRPr="00653DB3" w:rsidRDefault="0097071E" w:rsidP="00F64160">
            <w:pPr>
              <w:adjustRightInd w:val="0"/>
              <w:snapToGrid w:val="0"/>
              <w:spacing w:line="360" w:lineRule="auto"/>
              <w:rPr>
                <w:rFonts w:eastAsiaTheme="minorEastAsia"/>
              </w:rPr>
            </w:pPr>
            <w:r w:rsidRPr="00653DB3">
              <w:rPr>
                <w:rFonts w:eastAsiaTheme="minorEastAsia"/>
                <w:b/>
                <w:noProof/>
                <w:sz w:val="28"/>
                <w:szCs w:val="28"/>
              </w:rPr>
              <mc:AlternateContent>
                <mc:Choice Requires="wpg">
                  <w:drawing>
                    <wp:anchor distT="0" distB="0" distL="114300" distR="114300" simplePos="0" relativeHeight="252181504" behindDoc="0" locked="0" layoutInCell="1" allowOverlap="1" wp14:anchorId="367BBF62" wp14:editId="015AB851">
                      <wp:simplePos x="0" y="0"/>
                      <wp:positionH relativeFrom="column">
                        <wp:posOffset>1318441</wp:posOffset>
                      </wp:positionH>
                      <wp:positionV relativeFrom="paragraph">
                        <wp:posOffset>222159</wp:posOffset>
                      </wp:positionV>
                      <wp:extent cx="2678430" cy="621666"/>
                      <wp:effectExtent l="0" t="0" r="64770" b="0"/>
                      <wp:wrapNone/>
                      <wp:docPr id="516" name="组合 516"/>
                      <wp:cNvGraphicFramePr/>
                      <a:graphic xmlns:a="http://schemas.openxmlformats.org/drawingml/2006/main">
                        <a:graphicData uri="http://schemas.microsoft.com/office/word/2010/wordprocessingGroup">
                          <wpg:wgp>
                            <wpg:cNvGrpSpPr/>
                            <wpg:grpSpPr>
                              <a:xfrm>
                                <a:off x="0" y="0"/>
                                <a:ext cx="2678430" cy="621666"/>
                                <a:chOff x="-37477" y="0"/>
                                <a:chExt cx="2678545" cy="621912"/>
                              </a:xfrm>
                            </wpg:grpSpPr>
                            <wps:wsp>
                              <wps:cNvPr id="517" name="文本框 517"/>
                              <wps:cNvSpPr txBox="1"/>
                              <wps:spPr>
                                <a:xfrm>
                                  <a:off x="707923" y="127819"/>
                                  <a:ext cx="1009015" cy="248285"/>
                                </a:xfrm>
                                <a:prstGeom prst="rect">
                                  <a:avLst/>
                                </a:prstGeom>
                                <a:solidFill>
                                  <a:sysClr val="window" lastClr="FFFFFF"/>
                                </a:solidFill>
                                <a:ln w="6350">
                                  <a:solidFill>
                                    <a:prstClr val="black"/>
                                  </a:solidFill>
                                </a:ln>
                                <a:effectLst/>
                              </wps:spPr>
                              <wps:txbx>
                                <w:txbxContent>
                                  <w:p w14:paraId="33C62906" w14:textId="5B5AAC40" w:rsidR="00765F17" w:rsidRDefault="00765F17" w:rsidP="000F49D7">
                                    <w:pPr>
                                      <w:jc w:val="center"/>
                                    </w:pPr>
                                    <w:r>
                                      <w:rPr>
                                        <w:rFonts w:hint="eastAsia"/>
                                      </w:rPr>
                                      <w:t>食堂用水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直接箭头连接符 518"/>
                              <wps:cNvCnPr/>
                              <wps:spPr>
                                <a:xfrm>
                                  <a:off x="-37477" y="294968"/>
                                  <a:ext cx="75058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文本框 519"/>
                              <wps:cNvSpPr txBox="1"/>
                              <wps:spPr>
                                <a:xfrm>
                                  <a:off x="1828800" y="0"/>
                                  <a:ext cx="660400" cy="248285"/>
                                </a:xfrm>
                                <a:prstGeom prst="rect">
                                  <a:avLst/>
                                </a:prstGeom>
                                <a:solidFill>
                                  <a:sysClr val="window" lastClr="FFFFFF"/>
                                </a:solidFill>
                                <a:ln w="6350">
                                  <a:solidFill>
                                    <a:prstClr val="black"/>
                                  </a:solidFill>
                                  <a:prstDash val="dash"/>
                                </a:ln>
                                <a:effectLst/>
                              </wps:spPr>
                              <wps:txbx>
                                <w:txbxContent>
                                  <w:p w14:paraId="5420A9F7" w14:textId="24F30436" w:rsidR="00765F17" w:rsidRDefault="00765F17" w:rsidP="000F49D7">
                                    <w:pPr>
                                      <w:jc w:val="center"/>
                                    </w:pPr>
                                    <w:r>
                                      <w:rPr>
                                        <w:rFonts w:hint="eastAsia"/>
                                      </w:rPr>
                                      <w:t>9855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文本框 520"/>
                              <wps:cNvSpPr txBox="1"/>
                              <wps:spPr>
                                <a:xfrm>
                                  <a:off x="953729" y="360098"/>
                                  <a:ext cx="866775" cy="261814"/>
                                </a:xfrm>
                                <a:prstGeom prst="rect">
                                  <a:avLst/>
                                </a:prstGeom>
                                <a:solidFill>
                                  <a:sysClr val="window" lastClr="FFFFFF">
                                    <a:alpha val="0"/>
                                  </a:sysClr>
                                </a:solidFill>
                                <a:ln w="6350">
                                  <a:noFill/>
                                  <a:prstDash val="dash"/>
                                </a:ln>
                                <a:effectLst/>
                              </wps:spPr>
                              <wps:txbx>
                                <w:txbxContent>
                                  <w:p w14:paraId="042550F6" w14:textId="4C1F20FE" w:rsidR="00765F17" w:rsidRDefault="00765F17" w:rsidP="00375B67">
                                    <w:r>
                                      <w:rPr>
                                        <w:rFonts w:hint="eastAsia"/>
                                      </w:rPr>
                                      <w:t>损耗</w:t>
                                    </w:r>
                                    <w:r>
                                      <w:rPr>
                                        <w:rFonts w:hint="eastAsia"/>
                                      </w:rPr>
                                      <w:t>1095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直接箭头连接符 521"/>
                              <wps:cNvCnPr/>
                              <wps:spPr>
                                <a:xfrm>
                                  <a:off x="875071" y="383458"/>
                                  <a:ext cx="142240" cy="116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2" name="直接箭头连接符 522"/>
                              <wps:cNvCnPr/>
                              <wps:spPr>
                                <a:xfrm>
                                  <a:off x="1730478" y="265471"/>
                                  <a:ext cx="9105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 name="文本框 523"/>
                              <wps:cNvSpPr txBox="1"/>
                              <wps:spPr>
                                <a:xfrm>
                                  <a:off x="49161" y="19664"/>
                                  <a:ext cx="580779" cy="258117"/>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69F93E2" w14:textId="0FC3F29D" w:rsidR="00765F17" w:rsidRDefault="00765F17" w:rsidP="00375B67">
                                    <w:r>
                                      <w:rPr>
                                        <w:rFonts w:hint="eastAsia"/>
                                      </w:rPr>
                                      <w:t>10950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组合 516" o:spid="_x0000_s1169" style="position:absolute;left:0;text-align:left;margin-left:103.8pt;margin-top:17.5pt;width:210.9pt;height:48.95pt;z-index:252181504;mso-width-relative:margin" coordorigin="-374" coordsize="26785,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">
                      <v:shape id="文本框 517" o:spid="_x0000_s1170" type="#_x0000_t202" style="position:absolute;left:7079;top:1278;width:1009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LqcQA&#10;AADcAAAADwAAAGRycy9kb3ducmV2LnhtbESPQWsCMRSE70L/Q3gFbzWroN1ujVIKghcR1x7a2yN5&#10;3U27eVk2cV399aZQ8DjMzDfMcj24RvTUBetZwXSSgSDW3liuFHwcN085iBCRDTaeScGFAqxXD6Ml&#10;Fsaf+UB9GSuRIBwKVFDH2BZSBl2TwzDxLXHyvn3nMCbZVdJ0eE5w18hZli2kQ8tpocaW3mvSv+XJ&#10;KTD86Vl/2d3Vcqnty3Wf/+heqfHj8PYKItIQ7+H/9tYomE+f4e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y6nEAAAA3AAAAA8AAAAAAAAAAAAAAAAAmAIAAGRycy9k&#10;b3ducmV2LnhtbFBLBQYAAAAABAAEAPUAAACJAwAAAAA=&#10;" fillcolor="window" strokeweight=".5pt">
                        <v:textbox>
                          <w:txbxContent>
                            <w:p w14:paraId="33C62906" w14:textId="5B5AAC40" w:rsidR="00491A37" w:rsidRDefault="00491A37" w:rsidP="000F49D7">
                              <w:pPr>
                                <w:jc w:val="center"/>
                              </w:pPr>
                              <w:r>
                                <w:rPr>
                                  <w:rFonts w:hint="eastAsia"/>
                                </w:rPr>
                                <w:t>食堂用水</w:t>
                              </w:r>
                            </w:p>
                          </w:txbxContent>
                        </v:textbox>
                      </v:shape>
                      <v:shape id="直接箭头连接符 518" o:spid="_x0000_s1171" type="#_x0000_t32" style="position:absolute;left:-374;top:2949;width:7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qKsIAAADcAAAADwAAAGRycy9kb3ducmV2LnhtbERPz2vCMBS+D/wfwhN2m6mDiXRGmQ5B&#10;dpp1Y+z2aN6azualJrGt/705CB4/vt+L1WAb0ZEPtWMF00kGgrh0uuZKwddh+zQHESKyxsYxKbhQ&#10;gNVy9LDAXLue99QVsRIphEOOCkyMbS5lKA1ZDBPXEifuz3mLMUFfSe2xT+G2kc9ZNpMWa04NBlva&#10;GCqPxdkqaLqP/vR9/j+Z98/uUGx+fs3at0o9joe3VxCRhngX39w7reBlmtamM+kI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AqKsIAAADcAAAADwAAAAAAAAAAAAAA&#10;AAChAgAAZHJzL2Rvd25yZXYueG1sUEsFBgAAAAAEAAQA+QAAAJADAAAAAA==&#10;" strokecolor="black [3213]">
                        <v:stroke endarrow="block"/>
                      </v:shape>
                      <v:shape id="文本框 519" o:spid="_x0000_s1172" type="#_x0000_t202" style="position:absolute;left:18288;width:6604;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AssYA&#10;AADcAAAADwAAAGRycy9kb3ducmV2LnhtbESPT2vCQBTE74V+h+UVvNWNgsHEbKQUFYVetBZ6fGZf&#10;86fZtyG7xvTbdwtCj8PM/IbJ1qNpxUC9qy0rmE0jEMSF1TWXCs7v2+clCOeRNbaWScEPOVjnjw8Z&#10;ptre+EjDyZciQNilqKDyvkuldEVFBt3UdsTB+7K9QR9kX0rd4y3ATSvnURRLgzWHhQo7eq2o+D5d&#10;jQJsmva8M9EF4+XnZvh4O8RNclBq8jS+rEB4Gv1/+N7eawWLWQJ/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dAssYAAADcAAAADwAAAAAAAAAAAAAAAACYAgAAZHJz&#10;L2Rvd25yZXYueG1sUEsFBgAAAAAEAAQA9QAAAIsDAAAAAA==&#10;" fillcolor="window" strokeweight=".5pt">
                        <v:stroke dashstyle="dash"/>
                        <v:textbox>
                          <w:txbxContent>
                            <w:p w14:paraId="5420A9F7" w14:textId="24F30436" w:rsidR="00491A37" w:rsidRDefault="00491A37" w:rsidP="000F49D7">
                              <w:pPr>
                                <w:jc w:val="center"/>
                              </w:pPr>
                              <w:r>
                                <w:rPr>
                                  <w:rFonts w:hint="eastAsia"/>
                                </w:rPr>
                                <w:t>9855</w:t>
                              </w:r>
                            </w:p>
                          </w:txbxContent>
                        </v:textbox>
                      </v:shape>
                      <v:shape id="文本框 520" o:spid="_x0000_s1173" type="#_x0000_t202" style="position:absolute;left:9537;top:3600;width:8668;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I2cAA&#10;AADcAAAADwAAAGRycy9kb3ducmV2LnhtbERPy4rCMBTdC/5DuMLsNFWoSMcoUmZAGF342Mzuklyb&#10;YnNTmmg7fz9ZCC4P573eDq4RT+pC7VnBfJaBINbe1FwpuF6+pysQISIbbDyTgj8KsN2MR2ssjO/5&#10;RM9zrEQK4VCgAhtjW0gZtCWHYeZb4sTdfOcwJthV0nTYp3DXyEWWLaXDmlODxZZKS/p+fjgF/eHn&#10;S5elptOv49zmx/u8tplSH5Nh9wki0hDf4pd7bxTkizQ/nU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RI2cAAAADcAAAADwAAAAAAAAAAAAAAAACYAgAAZHJzL2Rvd25y&#10;ZXYueG1sUEsFBgAAAAAEAAQA9QAAAIUDAAAAAA==&#10;" fillcolor="window" stroked="f" strokeweight=".5pt">
                        <v:fill opacity="0"/>
                        <v:stroke dashstyle="dash"/>
                        <v:textbox>
                          <w:txbxContent>
                            <w:p w14:paraId="042550F6" w14:textId="4C1F20FE" w:rsidR="00491A37" w:rsidRDefault="00491A37" w:rsidP="00375B67">
                              <w:r>
                                <w:rPr>
                                  <w:rFonts w:hint="eastAsia"/>
                                </w:rPr>
                                <w:t>损耗</w:t>
                              </w:r>
                              <w:r>
                                <w:rPr>
                                  <w:rFonts w:hint="eastAsia"/>
                                </w:rPr>
                                <w:t>1095</w:t>
                              </w:r>
                            </w:p>
                          </w:txbxContent>
                        </v:textbox>
                      </v:shape>
                      <v:shape id="直接箭头连接符 521" o:spid="_x0000_s1174" type="#_x0000_t32" style="position:absolute;left:8750;top:3834;width:1423;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ZJCsYAAADcAAAADwAAAGRycy9kb3ducmV2LnhtbESPQWsCMRSE74X+h/AK3mpWoVK2RqmW&#10;QvFkV6V4e2yem62blzWJu9t/3xQKHoeZ+YaZLwfbiI58qB0rmIwzEMSl0zVXCva798dnECEia2wc&#10;k4IfCrBc3N/NMdeu50/qiliJBOGQowITY5tLGUpDFsPYtcTJOzlvMSbpK6k99gluGznNspm0WHNa&#10;MNjS2lB5Lq5WQdNt+svh+n0xb9tuV6y/jmblW6VGD8PrC4hIQ7yF/9sfWsHTdAJ/Z9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WSQrGAAAA3AAAAA8AAAAAAAAA&#10;AAAAAAAAoQIAAGRycy9kb3ducmV2LnhtbFBLBQYAAAAABAAEAPkAAACUAwAAAAA=&#10;" strokecolor="black [3213]">
                        <v:stroke endarrow="block"/>
                      </v:shape>
                      <v:shape id="直接箭头连接符 522" o:spid="_x0000_s1175" type="#_x0000_t32" style="position:absolute;left:17304;top:2654;width:91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XfcYAAADcAAAADwAAAGRycy9kb3ducmV2LnhtbESPQUvDQBSE70L/w/IK3uzGgCJpt6VW&#10;BPGkqaX09si+ZtNm36a72yT+e1cQPA4z8w2zWI22FT350DhWcD/LQBBXTjdcK/javt49gQgRWWPr&#10;mBR8U4DVcnKzwEK7gT+pL2MtEoRDgQpMjF0hZagMWQwz1xEn7+i8xZikr6X2OCS4bWWeZY/SYsNp&#10;wWBHG0PVubxaBW3/Plx219PFvHz023KzP5hn3yl1Ox3XcxCRxvgf/mu/aQUPeQ6/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E133GAAAA3AAAAA8AAAAAAAAA&#10;AAAAAAAAoQIAAGRycy9kb3ducmV2LnhtbFBLBQYAAAAABAAEAPkAAACUAwAAAAA=&#10;" strokecolor="black [3213]">
                        <v:stroke endarrow="block"/>
                      </v:shape>
                      <v:shape id="文本框 523" o:spid="_x0000_s1176" type="#_x0000_t202" style="position:absolute;left:491;top:196;width:5808;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BnMQA&#10;AADcAAAADwAAAGRycy9kb3ducmV2LnhtbESPQWvCQBSE7wX/w/KE3upGrUFiNmIFbcGTafH8yD6T&#10;tNm3IbuNqb/eLQgeh5n5hknXg2lET52rLSuYTiIQxIXVNZcKvj53L0sQziNrbCyTgj9ysM5GTykm&#10;2l74SH3uSxEg7BJUUHnfJlK6oiKDbmJb4uCdbWfQB9mVUnd4CXDTyFkUxdJgzWGhwpa2FRU/+a9R&#10;8I3v7nSOr3m8PfAbn17Ncd/vlXoeD5sVCE+Df4Tv7Q+tYDGbw/+Zc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QZzEAAAA3AAAAA8AAAAAAAAAAAAAAAAAmAIAAGRycy9k&#10;b3ducmV2LnhtbFBLBQYAAAAABAAEAPUAAACJAwAAAAA=&#10;" fillcolor="white [3201]" strokeweight=".5pt">
                        <v:stroke dashstyle="dash"/>
                        <v:textbox>
                          <w:txbxContent>
                            <w:p w14:paraId="269F93E2" w14:textId="0FC3F29D" w:rsidR="00491A37" w:rsidRDefault="00491A37" w:rsidP="00375B67">
                              <w:r>
                                <w:rPr>
                                  <w:rFonts w:hint="eastAsia"/>
                                </w:rPr>
                                <w:t>10950</w:t>
                              </w:r>
                            </w:p>
                          </w:txbxContent>
                        </v:textbox>
                      </v:shape>
                    </v:group>
                  </w:pict>
                </mc:Fallback>
              </mc:AlternateContent>
            </w:r>
            <w:r w:rsidRPr="00653DB3">
              <w:rPr>
                <w:rFonts w:eastAsiaTheme="minorEastAsia"/>
                <w:b/>
                <w:noProof/>
                <w:sz w:val="28"/>
                <w:szCs w:val="28"/>
              </w:rPr>
              <mc:AlternateContent>
                <mc:Choice Requires="wps">
                  <w:drawing>
                    <wp:anchor distT="0" distB="0" distL="114300" distR="114300" simplePos="0" relativeHeight="252156928" behindDoc="0" locked="0" layoutInCell="1" allowOverlap="1" wp14:anchorId="175A2E41" wp14:editId="03808AB9">
                      <wp:simplePos x="0" y="0"/>
                      <wp:positionH relativeFrom="column">
                        <wp:posOffset>752475</wp:posOffset>
                      </wp:positionH>
                      <wp:positionV relativeFrom="paragraph">
                        <wp:posOffset>78105</wp:posOffset>
                      </wp:positionV>
                      <wp:extent cx="569595" cy="0"/>
                      <wp:effectExtent l="0" t="0" r="20955" b="19050"/>
                      <wp:wrapNone/>
                      <wp:docPr id="502" name="直接连接符 502"/>
                      <wp:cNvGraphicFramePr/>
                      <a:graphic xmlns:a="http://schemas.openxmlformats.org/drawingml/2006/main">
                        <a:graphicData uri="http://schemas.microsoft.com/office/word/2010/wordprocessingShape">
                          <wps:wsp>
                            <wps:cNvCnPr/>
                            <wps:spPr>
                              <a:xfrm>
                                <a:off x="0" y="0"/>
                                <a:ext cx="56959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934151D" id="直接连接符 502" o:spid="_x0000_s1026" style="position:absolute;left:0;text-align:left;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25pt,6.15pt" to="104.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" strokecolor="black [3213]"/>
                  </w:pict>
                </mc:Fallback>
              </mc:AlternateContent>
            </w:r>
            <w:r w:rsidR="001F37A9" w:rsidRPr="00653DB3">
              <w:rPr>
                <w:rFonts w:eastAsiaTheme="minorEastAsia"/>
                <w:b/>
                <w:noProof/>
                <w:sz w:val="28"/>
                <w:szCs w:val="28"/>
              </w:rPr>
              <mc:AlternateContent>
                <mc:Choice Requires="wps">
                  <w:drawing>
                    <wp:anchor distT="0" distB="0" distL="114300" distR="114300" simplePos="0" relativeHeight="252178432" behindDoc="0" locked="0" layoutInCell="1" allowOverlap="1" wp14:anchorId="37105B03" wp14:editId="25C6ECE4">
                      <wp:simplePos x="0" y="0"/>
                      <wp:positionH relativeFrom="column">
                        <wp:posOffset>4020820</wp:posOffset>
                      </wp:positionH>
                      <wp:positionV relativeFrom="paragraph">
                        <wp:posOffset>70652</wp:posOffset>
                      </wp:positionV>
                      <wp:extent cx="487180" cy="0"/>
                      <wp:effectExtent l="0" t="76200" r="27305" b="95250"/>
                      <wp:wrapNone/>
                      <wp:docPr id="84" name="直接箭头连接符 84"/>
                      <wp:cNvGraphicFramePr/>
                      <a:graphic xmlns:a="http://schemas.openxmlformats.org/drawingml/2006/main">
                        <a:graphicData uri="http://schemas.microsoft.com/office/word/2010/wordprocessingShape">
                          <wps:wsp>
                            <wps:cNvCnPr/>
                            <wps:spPr>
                              <a:xfrm>
                                <a:off x="0" y="0"/>
                                <a:ext cx="4871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839B1B9" id="直接箭头连接符 84" o:spid="_x0000_s1026" type="#_x0000_t32" style="position:absolute;left:0;text-align:left;margin-left:316.6pt;margin-top:5.55pt;width:38.35pt;height:0;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" strokecolor="black [3213]">
                      <v:stroke endarrow="block"/>
                    </v:shape>
                  </w:pict>
                </mc:Fallback>
              </mc:AlternateContent>
            </w:r>
          </w:p>
          <w:p w14:paraId="13A92FA1" w14:textId="1B5AE479" w:rsidR="005F420E" w:rsidRPr="00653DB3" w:rsidRDefault="001E74C6" w:rsidP="00F64160">
            <w:pPr>
              <w:adjustRightInd w:val="0"/>
              <w:snapToGrid w:val="0"/>
              <w:spacing w:line="360" w:lineRule="auto"/>
              <w:rPr>
                <w:rFonts w:eastAsiaTheme="minorEastAsia"/>
              </w:rPr>
            </w:pPr>
            <w:r w:rsidRPr="00653DB3">
              <w:rPr>
                <w:rFonts w:eastAsiaTheme="minorEastAsia"/>
                <w:b/>
                <w:noProof/>
                <w:sz w:val="28"/>
                <w:szCs w:val="28"/>
              </w:rPr>
              <mc:AlternateContent>
                <mc:Choice Requires="wps">
                  <w:drawing>
                    <wp:anchor distT="0" distB="0" distL="114300" distR="114300" simplePos="0" relativeHeight="252187648" behindDoc="0" locked="0" layoutInCell="1" allowOverlap="1" wp14:anchorId="7AA24DDD" wp14:editId="38CE0270">
                      <wp:simplePos x="0" y="0"/>
                      <wp:positionH relativeFrom="column">
                        <wp:posOffset>4972175</wp:posOffset>
                      </wp:positionH>
                      <wp:positionV relativeFrom="paragraph">
                        <wp:posOffset>60960</wp:posOffset>
                      </wp:positionV>
                      <wp:extent cx="0" cy="294640"/>
                      <wp:effectExtent l="76200" t="0" r="76200" b="48260"/>
                      <wp:wrapNone/>
                      <wp:docPr id="541" name="直接箭头连接符 541"/>
                      <wp:cNvGraphicFramePr/>
                      <a:graphic xmlns:a="http://schemas.openxmlformats.org/drawingml/2006/main">
                        <a:graphicData uri="http://schemas.microsoft.com/office/word/2010/wordprocessingShape">
                          <wps:wsp>
                            <wps:cNvCnPr/>
                            <wps:spPr>
                              <a:xfrm>
                                <a:off x="0" y="0"/>
                                <a:ext cx="0" cy="2946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F9AC4E" id="直接箭头连接符 541" o:spid="_x0000_s1026" type="#_x0000_t32" style="position:absolute;left:0;text-align:left;margin-left:391.5pt;margin-top:4.8pt;width:0;height:23.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" strokecolor="black [3213]">
                      <v:stroke endarrow="block"/>
                    </v:shape>
                  </w:pict>
                </mc:Fallback>
              </mc:AlternateContent>
            </w:r>
          </w:p>
          <w:p w14:paraId="5C94E6AA" w14:textId="711CC2ED" w:rsidR="005F420E" w:rsidRPr="00653DB3" w:rsidRDefault="0097071E" w:rsidP="00F64160">
            <w:pPr>
              <w:adjustRightInd w:val="0"/>
              <w:snapToGrid w:val="0"/>
              <w:spacing w:line="360" w:lineRule="auto"/>
              <w:rPr>
                <w:rFonts w:eastAsiaTheme="minorEastAsia"/>
              </w:rPr>
            </w:pPr>
            <w:r w:rsidRPr="00653DB3">
              <w:rPr>
                <w:noProof/>
              </w:rPr>
              <mc:AlternateContent>
                <mc:Choice Requires="wps">
                  <w:drawing>
                    <wp:anchor distT="0" distB="0" distL="114300" distR="114300" simplePos="0" relativeHeight="252189696" behindDoc="0" locked="0" layoutInCell="1" allowOverlap="1" wp14:anchorId="1C22E1DC" wp14:editId="7552B9F9">
                      <wp:simplePos x="0" y="0"/>
                      <wp:positionH relativeFrom="column">
                        <wp:posOffset>4486184</wp:posOffset>
                      </wp:positionH>
                      <wp:positionV relativeFrom="paragraph">
                        <wp:posOffset>129811</wp:posOffset>
                      </wp:positionV>
                      <wp:extent cx="1008380" cy="310243"/>
                      <wp:effectExtent l="0" t="0" r="0" b="0"/>
                      <wp:wrapNone/>
                      <wp:docPr id="542" name="文本框 542"/>
                      <wp:cNvGraphicFramePr/>
                      <a:graphic xmlns:a="http://schemas.openxmlformats.org/drawingml/2006/main">
                        <a:graphicData uri="http://schemas.microsoft.com/office/word/2010/wordprocessingShape">
                          <wps:wsp>
                            <wps:cNvSpPr txBox="1"/>
                            <wps:spPr>
                              <a:xfrm>
                                <a:off x="0" y="0"/>
                                <a:ext cx="1008380" cy="310243"/>
                              </a:xfrm>
                              <a:prstGeom prst="rect">
                                <a:avLst/>
                              </a:prstGeom>
                              <a:noFill/>
                              <a:ln w="6350">
                                <a:noFill/>
                              </a:ln>
                              <a:effectLst/>
                            </wps:spPr>
                            <wps:txbx>
                              <w:txbxContent>
                                <w:p w14:paraId="435B3FEE" w14:textId="1CC59919" w:rsidR="00765F17" w:rsidRDefault="00765F17" w:rsidP="0097071E">
                                  <w:pPr>
                                    <w:jc w:val="center"/>
                                  </w:pPr>
                                  <w:r>
                                    <w:rPr>
                                      <w:rFonts w:hint="eastAsia"/>
                                    </w:rPr>
                                    <w:t>纳入市政管网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542" o:spid="_x0000_s1177" type="#_x0000_t202" style="position:absolute;left:0;text-align:left;margin-left:353.25pt;margin-top:10.2pt;width:79.4pt;height:24.45pt;z-index:25218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" filled="f" stroked="f" strokeweight=".5pt">
                      <v:textbox>
                        <w:txbxContent>
                          <w:p w14:paraId="435B3FEE" w14:textId="1CC59919" w:rsidR="00491A37" w:rsidRDefault="00491A37" w:rsidP="0097071E">
                            <w:pPr>
                              <w:jc w:val="center"/>
                            </w:pPr>
                            <w:r>
                              <w:rPr>
                                <w:rFonts w:hint="eastAsia"/>
                              </w:rPr>
                              <w:t>纳入市政管网</w:t>
                            </w:r>
                          </w:p>
                        </w:txbxContent>
                      </v:textbox>
                    </v:shape>
                  </w:pict>
                </mc:Fallback>
              </mc:AlternateContent>
            </w:r>
          </w:p>
          <w:p w14:paraId="5761E3EB" w14:textId="555676EA" w:rsidR="005F420E" w:rsidRPr="00653DB3" w:rsidRDefault="00153888" w:rsidP="00F64160">
            <w:pPr>
              <w:adjustRightInd w:val="0"/>
              <w:snapToGrid w:val="0"/>
              <w:spacing w:line="360" w:lineRule="auto"/>
              <w:rPr>
                <w:rFonts w:eastAsiaTheme="minorEastAsia"/>
              </w:rPr>
            </w:pPr>
            <w:r w:rsidRPr="00653DB3">
              <w:rPr>
                <w:rFonts w:eastAsiaTheme="minorEastAsia"/>
                <w:b/>
                <w:noProof/>
                <w:sz w:val="28"/>
                <w:szCs w:val="28"/>
              </w:rPr>
              <mc:AlternateContent>
                <mc:Choice Requires="wpg">
                  <w:drawing>
                    <wp:anchor distT="0" distB="0" distL="114300" distR="114300" simplePos="0" relativeHeight="252183552" behindDoc="0" locked="0" layoutInCell="1" allowOverlap="1" wp14:anchorId="6318D0A3" wp14:editId="32F3C4EB">
                      <wp:simplePos x="0" y="0"/>
                      <wp:positionH relativeFrom="column">
                        <wp:posOffset>1322590</wp:posOffset>
                      </wp:positionH>
                      <wp:positionV relativeFrom="paragraph">
                        <wp:posOffset>78084</wp:posOffset>
                      </wp:positionV>
                      <wp:extent cx="2685936" cy="741585"/>
                      <wp:effectExtent l="0" t="0" r="57785" b="0"/>
                      <wp:wrapNone/>
                      <wp:docPr id="525" name="组合 525"/>
                      <wp:cNvGraphicFramePr/>
                      <a:graphic xmlns:a="http://schemas.openxmlformats.org/drawingml/2006/main">
                        <a:graphicData uri="http://schemas.microsoft.com/office/word/2010/wordprocessingGroup">
                          <wpg:wgp>
                            <wpg:cNvGrpSpPr/>
                            <wpg:grpSpPr>
                              <a:xfrm>
                                <a:off x="0" y="0"/>
                                <a:ext cx="2685936" cy="741585"/>
                                <a:chOff x="-44973" y="0"/>
                                <a:chExt cx="2686041" cy="741879"/>
                              </a:xfrm>
                            </wpg:grpSpPr>
                            <wps:wsp>
                              <wps:cNvPr id="526" name="文本框 526"/>
                              <wps:cNvSpPr txBox="1"/>
                              <wps:spPr>
                                <a:xfrm>
                                  <a:off x="715418" y="74447"/>
                                  <a:ext cx="1009015" cy="420424"/>
                                </a:xfrm>
                                <a:prstGeom prst="rect">
                                  <a:avLst/>
                                </a:prstGeom>
                                <a:solidFill>
                                  <a:sysClr val="window" lastClr="FFFFFF"/>
                                </a:solidFill>
                                <a:ln w="6350">
                                  <a:solidFill>
                                    <a:prstClr val="black"/>
                                  </a:solidFill>
                                </a:ln>
                                <a:effectLst/>
                              </wps:spPr>
                              <wps:txbx>
                                <w:txbxContent>
                                  <w:p w14:paraId="470826ED" w14:textId="6C090788" w:rsidR="00765F17" w:rsidRDefault="00765F17" w:rsidP="00153888">
                                    <w:pPr>
                                      <w:jc w:val="center"/>
                                    </w:pPr>
                                    <w:r>
                                      <w:rPr>
                                        <w:rFonts w:hint="eastAsia"/>
                                      </w:rPr>
                                      <w:t>绿化及道路冲洗用水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直接箭头连接符 527"/>
                              <wps:cNvCnPr/>
                              <wps:spPr>
                                <a:xfrm>
                                  <a:off x="-44973" y="294753"/>
                                  <a:ext cx="7580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8" name="文本框 528"/>
                              <wps:cNvSpPr txBox="1"/>
                              <wps:spPr>
                                <a:xfrm>
                                  <a:off x="1828800" y="0"/>
                                  <a:ext cx="660400" cy="248285"/>
                                </a:xfrm>
                                <a:prstGeom prst="rect">
                                  <a:avLst/>
                                </a:prstGeom>
                                <a:solidFill>
                                  <a:sysClr val="window" lastClr="FFFFFF"/>
                                </a:solidFill>
                                <a:ln w="6350">
                                  <a:solidFill>
                                    <a:prstClr val="black"/>
                                  </a:solidFill>
                                  <a:prstDash val="dash"/>
                                </a:ln>
                                <a:effectLst/>
                              </wps:spPr>
                              <wps:txbx>
                                <w:txbxContent>
                                  <w:p w14:paraId="1ECA2EC9" w14:textId="45A3ACE9" w:rsidR="00765F17" w:rsidRDefault="00765F17" w:rsidP="00153888">
                                    <w:pPr>
                                      <w:jc w:val="center"/>
                                    </w:pPr>
                                    <w:r>
                                      <w:rPr>
                                        <w:rFonts w:hint="eastAsia"/>
                                      </w:rPr>
                                      <w:t>4561.47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文本框 529"/>
                              <wps:cNvSpPr txBox="1"/>
                              <wps:spPr>
                                <a:xfrm>
                                  <a:off x="953729" y="493594"/>
                                  <a:ext cx="866775" cy="248285"/>
                                </a:xfrm>
                                <a:prstGeom prst="rect">
                                  <a:avLst/>
                                </a:prstGeom>
                                <a:solidFill>
                                  <a:sysClr val="window" lastClr="FFFFFF">
                                    <a:alpha val="0"/>
                                  </a:sysClr>
                                </a:solidFill>
                                <a:ln w="6350">
                                  <a:noFill/>
                                  <a:prstDash val="dash"/>
                                </a:ln>
                                <a:effectLst/>
                              </wps:spPr>
                              <wps:txbx>
                                <w:txbxContent>
                                  <w:p w14:paraId="4D71A2F2" w14:textId="7372EBA1" w:rsidR="00765F17" w:rsidRDefault="00765F17" w:rsidP="00153888">
                                    <w:r>
                                      <w:rPr>
                                        <w:rFonts w:hint="eastAsia"/>
                                      </w:rPr>
                                      <w:t>损耗</w:t>
                                    </w:r>
                                    <w:r>
                                      <w:rPr>
                                        <w:rFonts w:hint="eastAsia"/>
                                      </w:rPr>
                                      <w:t>506.83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直接箭头连接符 530"/>
                              <wps:cNvCnPr/>
                              <wps:spPr>
                                <a:xfrm>
                                  <a:off x="875071" y="503425"/>
                                  <a:ext cx="142240" cy="116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1" name="直接箭头连接符 531"/>
                              <wps:cNvCnPr/>
                              <wps:spPr>
                                <a:xfrm>
                                  <a:off x="1730478" y="265471"/>
                                  <a:ext cx="9105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2" name="文本框 532"/>
                              <wps:cNvSpPr txBox="1"/>
                              <wps:spPr>
                                <a:xfrm>
                                  <a:off x="34170" y="19622"/>
                                  <a:ext cx="640415" cy="258117"/>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B84F429" w14:textId="6E879BAE" w:rsidR="00765F17" w:rsidRDefault="00765F17" w:rsidP="00153888">
                                    <w:r>
                                      <w:rPr>
                                        <w:rFonts w:hint="eastAsia"/>
                                      </w:rPr>
                                      <w:t>5068.3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525" o:spid="_x0000_s1178" style="position:absolute;left:0;text-align:left;margin-left:104.15pt;margin-top:6.15pt;width:211.5pt;height:58.4pt;z-index:252183552;mso-width-relative:margin;mso-height-relative:margin" coordorigin="-449" coordsize="26860,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">
                      <v:shape id="文本框 526" o:spid="_x0000_s1179" type="#_x0000_t202" style="position:absolute;left:7154;top:744;width:10090;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kj8MA&#10;AADcAAAADwAAAGRycy9kb3ducmV2LnhtbESPQWsCMRSE7wX/Q3iCt5pVUHRrFBEKXkS6erC3R/K6&#10;m7p5WTbpuvrrm0LB4zAz3zCrTe9q0VEbrGcFk3EGglh7Y7lUcD69vy5AhIhssPZMCu4UYLMevKww&#10;N/7GH9QVsRQJwiFHBVWMTS5l0BU5DGPfECfvy7cOY5JtKU2LtwR3tZxm2Vw6tJwWKmxoV5G+Fj9O&#10;geGLZ/1pDw/LhbbLx3HxrTulRsN++wYiUh+f4f/23iiYTe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ikj8MAAADcAAAADwAAAAAAAAAAAAAAAACYAgAAZHJzL2Rv&#10;d25yZXYueG1sUEsFBgAAAAAEAAQA9QAAAIgDAAAAAA==&#10;" fillcolor="window" strokeweight=".5pt">
                        <v:textbox>
                          <w:txbxContent>
                            <w:p w14:paraId="470826ED" w14:textId="6C090788" w:rsidR="00491A37" w:rsidRDefault="00491A37" w:rsidP="00153888">
                              <w:pPr>
                                <w:jc w:val="center"/>
                              </w:pPr>
                              <w:r>
                                <w:rPr>
                                  <w:rFonts w:hint="eastAsia"/>
                                </w:rPr>
                                <w:t>绿化及道路冲洗用水</w:t>
                              </w:r>
                            </w:p>
                          </w:txbxContent>
                        </v:textbox>
                      </v:shape>
                      <v:shape id="直接箭头连接符 527" o:spid="_x0000_s1180" type="#_x0000_t32" style="position:absolute;left:-449;top:2947;width:7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05cYAAADcAAAADwAAAGRycy9kb3ducmV2LnhtbESPT2sCMRTE7wW/Q3iCt5qt0D+sRmkt&#10;BempXRXx9tg8N9tuXtYk7m6/fVMQehxm5jfMYjXYRnTkQ+1Ywd00A0FcOl1zpWC3fbt9AhEissbG&#10;MSn4oQCr5ehmgbl2PX9SV8RKJAiHHBWYGNtcylAashimriVO3sl5izFJX0ntsU9w28hZlj1IizWn&#10;BYMtrQ2V38XFKmi69/68v3ydzetHty3Wh6N58a1Sk/HwPAcRaYj/4Wt7oxXczx7h70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zdOXGAAAA3AAAAA8AAAAAAAAA&#10;AAAAAAAAoQIAAGRycy9kb3ducmV2LnhtbFBLBQYAAAAABAAEAPkAAACUAwAAAAA=&#10;" strokecolor="black [3213]">
                        <v:stroke endarrow="block"/>
                      </v:shape>
                      <v:shape id="文本框 528" o:spid="_x0000_s1181" type="#_x0000_t202" style="position:absolute;left:18288;width:6604;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lMMA&#10;AADcAAAADwAAAGRycy9kb3ducmV2LnhtbERPy2rCQBTdF/yH4Qrd1YlCQxodpYiWBroxteDymrnm&#10;0cydkJkm6d93FkKXh/Pe7CbTioF6V1tWsFxEIIgLq2suFZw/j08JCOeRNbaWScEvOdhtZw8bTLUd&#10;+URD7ksRQtilqKDyvkuldEVFBt3CdsSBu9neoA+wL6XucQzhppWrKIqlwZpDQ4Ud7SsqvvMfowCb&#10;pj2/meiKcXI5DF8fWdy8ZEo9zqfXNQhPk/8X393vWsHzKqwN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lMMAAADcAAAADwAAAAAAAAAAAAAAAACYAgAAZHJzL2Rv&#10;d25yZXYueG1sUEsFBgAAAAAEAAQA9QAAAIgDAAAAAA==&#10;" fillcolor="window" strokeweight=".5pt">
                        <v:stroke dashstyle="dash"/>
                        <v:textbox>
                          <w:txbxContent>
                            <w:p w14:paraId="1ECA2EC9" w14:textId="45A3ACE9" w:rsidR="00491A37" w:rsidRDefault="00491A37" w:rsidP="00153888">
                              <w:pPr>
                                <w:jc w:val="center"/>
                              </w:pPr>
                              <w:r>
                                <w:rPr>
                                  <w:rFonts w:hint="eastAsia"/>
                                </w:rPr>
                                <w:t>4561.47</w:t>
                              </w:r>
                            </w:p>
                          </w:txbxContent>
                        </v:textbox>
                      </v:shape>
                      <v:shape id="文本框 529" o:spid="_x0000_s1182" type="#_x0000_t202" style="position:absolute;left:9537;top:4935;width:8668;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hRMQA&#10;AADcAAAADwAAAGRycy9kb3ducmV2LnhtbESPQWsCMRSE7wX/Q3iCt5pVWGlXo8hiQWg9aL14eyTP&#10;zeLmZdmk7vbfN4LQ4zAz3zCrzeAacacu1J4VzKYZCGLtTc2VgvP3x+sbiBCRDTaeScEvBdisRy8r&#10;LIzv+Uj3U6xEgnAoUIGNsS2kDNqSwzD1LXHyrr5zGJPsKmk67BPcNXKeZQvpsOa0YLGl0pK+nX6c&#10;gv7rc6fLUtPx4ji3+eE2q22m1GQ8bJcgIg3xP/xs742CfP4Oj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4UTEAAAA3AAAAA8AAAAAAAAAAAAAAAAAmAIAAGRycy9k&#10;b3ducmV2LnhtbFBLBQYAAAAABAAEAPUAAACJAwAAAAA=&#10;" fillcolor="window" stroked="f" strokeweight=".5pt">
                        <v:fill opacity="0"/>
                        <v:stroke dashstyle="dash"/>
                        <v:textbox>
                          <w:txbxContent>
                            <w:p w14:paraId="4D71A2F2" w14:textId="7372EBA1" w:rsidR="00491A37" w:rsidRDefault="00491A37" w:rsidP="00153888">
                              <w:r>
                                <w:rPr>
                                  <w:rFonts w:hint="eastAsia"/>
                                </w:rPr>
                                <w:t>损耗</w:t>
                              </w:r>
                              <w:r>
                                <w:rPr>
                                  <w:rFonts w:hint="eastAsia"/>
                                </w:rPr>
                                <w:t>506.83</w:t>
                              </w:r>
                            </w:p>
                          </w:txbxContent>
                        </v:textbox>
                      </v:shape>
                      <v:shape id="直接箭头连接符 530" o:spid="_x0000_s1183" type="#_x0000_t32" style="position:absolute;left:8750;top:5034;width:1423;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6TMMAAADcAAAADwAAAGRycy9kb3ducmV2LnhtbERPz0vDMBS+C/sfwht4c+kmitRlw20I&#10;4mlrFfH2aJ5NtXnpkqzt/vvlIOz48f1erkfbip58aBwrmM8yEMSV0w3XCj7K17snECEia2wdk4Iz&#10;BVivJjdLzLUb+EB9EWuRQjjkqMDE2OVShsqQxTBzHXHifpy3GBP0tdQehxRuW7nIskdpseHUYLCj&#10;raHqrzhZBW3/Phw/T79Hs9v3ZbH9+jYb3yl1Ox1fnkFEGuNV/O9+0woe7tP8dCYdAb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DekzDAAAA3AAAAA8AAAAAAAAAAAAA&#10;AAAAoQIAAGRycy9kb3ducmV2LnhtbFBLBQYAAAAABAAEAPkAAACRAwAAAAA=&#10;" strokecolor="black [3213]">
                        <v:stroke endarrow="block"/>
                      </v:shape>
                      <v:shape id="直接箭头连接符 531" o:spid="_x0000_s1184" type="#_x0000_t32" style="position:absolute;left:17304;top:2654;width:91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f18YAAADcAAAADwAAAGRycy9kb3ducmV2LnhtbESPQUsDMRSE74L/ITyhN5utRZFt06KV&#10;QvGk25bS22PzulndvGyTdHf990YoeBxm5htmvhxsIzryoXasYDLOQBCXTtdcKdht1/fPIEJE1tg4&#10;JgU/FGC5uL2ZY65dz5/UFbESCcIhRwUmxjaXMpSGLIaxa4mTd3LeYkzSV1J77BPcNvIhy56kxZrT&#10;gsGWVobK7+JiFTTde3/eX77O5u2j2xarw9G8+lap0d3wMgMRaYj/4Wt7oxU8Tif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P39fGAAAA3AAAAA8AAAAAAAAA&#10;AAAAAAAAoQIAAGRycy9kb3ducmV2LnhtbFBLBQYAAAAABAAEAPkAAACUAwAAAAA=&#10;" strokecolor="black [3213]">
                        <v:stroke endarrow="block"/>
                      </v:shape>
                      <v:shape id="文本框 532" o:spid="_x0000_s1185" type="#_x0000_t202" style="position:absolute;left:341;top:196;width:6404;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y2sQA&#10;AADcAAAADwAAAGRycy9kb3ducmV2LnhtbESPQWvCQBSE7wX/w/KE3upGrUFiNmIFbcGTafH8yD6T&#10;tNm3IbuNqb/eLQgeh5n5hknXg2lET52rLSuYTiIQxIXVNZcKvj53L0sQziNrbCyTgj9ysM5GTykm&#10;2l74SH3uSxEg7BJUUHnfJlK6oiKDbmJb4uCdbWfQB9mVUnd4CXDTyFkUxdJgzWGhwpa2FRU/+a9R&#10;8I3v7nSOr3m8PfAbn17Ncd/vlXoeD5sVCE+Df4Tv7Q+tYDGfwf+Zc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ctrEAAAA3AAAAA8AAAAAAAAAAAAAAAAAmAIAAGRycy9k&#10;b3ducmV2LnhtbFBLBQYAAAAABAAEAPUAAACJAwAAAAA=&#10;" fillcolor="white [3201]" strokeweight=".5pt">
                        <v:stroke dashstyle="dash"/>
                        <v:textbox>
                          <w:txbxContent>
                            <w:p w14:paraId="1B84F429" w14:textId="6E879BAE" w:rsidR="00491A37" w:rsidRDefault="00491A37" w:rsidP="00153888">
                              <w:r>
                                <w:rPr>
                                  <w:rFonts w:hint="eastAsia"/>
                                </w:rPr>
                                <w:t>5068.3</w:t>
                              </w:r>
                            </w:p>
                          </w:txbxContent>
                        </v:textbox>
                      </v:shape>
                    </v:group>
                  </w:pict>
                </mc:Fallback>
              </mc:AlternateContent>
            </w:r>
          </w:p>
          <w:p w14:paraId="1F3ACAD2" w14:textId="16918C8D" w:rsidR="00375B67" w:rsidRPr="00653DB3" w:rsidRDefault="00375B67" w:rsidP="00F64160">
            <w:pPr>
              <w:adjustRightInd w:val="0"/>
              <w:snapToGrid w:val="0"/>
              <w:spacing w:line="360" w:lineRule="auto"/>
              <w:rPr>
                <w:rFonts w:eastAsiaTheme="minorEastAsia"/>
              </w:rPr>
            </w:pPr>
          </w:p>
          <w:p w14:paraId="2D83988E" w14:textId="77777777" w:rsidR="00375B67" w:rsidRPr="00653DB3" w:rsidRDefault="00375B67" w:rsidP="00F64160">
            <w:pPr>
              <w:adjustRightInd w:val="0"/>
              <w:snapToGrid w:val="0"/>
              <w:spacing w:line="360" w:lineRule="auto"/>
              <w:rPr>
                <w:rFonts w:eastAsiaTheme="minorEastAsia"/>
              </w:rPr>
            </w:pPr>
          </w:p>
          <w:p w14:paraId="2C805741" w14:textId="42AFBC9E" w:rsidR="00375B67" w:rsidRPr="00653DB3" w:rsidRDefault="00CA6207" w:rsidP="00F64160">
            <w:pPr>
              <w:adjustRightInd w:val="0"/>
              <w:snapToGrid w:val="0"/>
              <w:spacing w:line="360" w:lineRule="auto"/>
              <w:rPr>
                <w:rFonts w:eastAsiaTheme="minorEastAsia"/>
              </w:rPr>
            </w:pPr>
            <w:r w:rsidRPr="00653DB3">
              <w:rPr>
                <w:rFonts w:eastAsiaTheme="minorEastAsia"/>
                <w:b/>
                <w:noProof/>
                <w:sz w:val="28"/>
                <w:szCs w:val="28"/>
              </w:rPr>
              <mc:AlternateContent>
                <mc:Choice Requires="wpg">
                  <w:drawing>
                    <wp:anchor distT="0" distB="0" distL="114300" distR="114300" simplePos="0" relativeHeight="252185600" behindDoc="0" locked="0" layoutInCell="1" allowOverlap="1" wp14:anchorId="40BB8536" wp14:editId="5F4BC0BA">
                      <wp:simplePos x="0" y="0"/>
                      <wp:positionH relativeFrom="column">
                        <wp:posOffset>1318441</wp:posOffset>
                      </wp:positionH>
                      <wp:positionV relativeFrom="paragraph">
                        <wp:posOffset>17961</wp:posOffset>
                      </wp:positionV>
                      <wp:extent cx="2685936" cy="677183"/>
                      <wp:effectExtent l="0" t="0" r="57785" b="0"/>
                      <wp:wrapNone/>
                      <wp:docPr id="533" name="组合 533"/>
                      <wp:cNvGraphicFramePr/>
                      <a:graphic xmlns:a="http://schemas.openxmlformats.org/drawingml/2006/main">
                        <a:graphicData uri="http://schemas.microsoft.com/office/word/2010/wordprocessingGroup">
                          <wpg:wgp>
                            <wpg:cNvGrpSpPr/>
                            <wpg:grpSpPr>
                              <a:xfrm>
                                <a:off x="0" y="0"/>
                                <a:ext cx="2685936" cy="677183"/>
                                <a:chOff x="-44973" y="0"/>
                                <a:chExt cx="2686041" cy="677451"/>
                              </a:xfrm>
                            </wpg:grpSpPr>
                            <wps:wsp>
                              <wps:cNvPr id="534" name="文本框 534"/>
                              <wps:cNvSpPr txBox="1"/>
                              <wps:spPr>
                                <a:xfrm>
                                  <a:off x="707777" y="127767"/>
                                  <a:ext cx="1009015" cy="255536"/>
                                </a:xfrm>
                                <a:prstGeom prst="rect">
                                  <a:avLst/>
                                </a:prstGeom>
                                <a:solidFill>
                                  <a:sysClr val="window" lastClr="FFFFFF"/>
                                </a:solidFill>
                                <a:ln w="6350">
                                  <a:solidFill>
                                    <a:prstClr val="black"/>
                                  </a:solidFill>
                                </a:ln>
                                <a:effectLst/>
                              </wps:spPr>
                              <wps:txbx>
                                <w:txbxContent>
                                  <w:p w14:paraId="0ACCF840" w14:textId="5B469783" w:rsidR="00765F17" w:rsidRDefault="00765F17" w:rsidP="00CA6207">
                                    <w:pPr>
                                      <w:jc w:val="center"/>
                                    </w:pPr>
                                    <w:r>
                                      <w:rPr>
                                        <w:rFonts w:hint="eastAsia"/>
                                      </w:rPr>
                                      <w:t>不可预见用水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直接箭头连接符 535"/>
                              <wps:cNvCnPr/>
                              <wps:spPr>
                                <a:xfrm>
                                  <a:off x="-44973" y="294913"/>
                                  <a:ext cx="758078" cy="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6" name="文本框 536"/>
                              <wps:cNvSpPr txBox="1"/>
                              <wps:spPr>
                                <a:xfrm>
                                  <a:off x="1828800" y="0"/>
                                  <a:ext cx="660400" cy="248285"/>
                                </a:xfrm>
                                <a:prstGeom prst="rect">
                                  <a:avLst/>
                                </a:prstGeom>
                                <a:solidFill>
                                  <a:sysClr val="window" lastClr="FFFFFF"/>
                                </a:solidFill>
                                <a:ln w="6350">
                                  <a:solidFill>
                                    <a:prstClr val="black"/>
                                  </a:solidFill>
                                  <a:prstDash val="dash"/>
                                </a:ln>
                                <a:effectLst/>
                              </wps:spPr>
                              <wps:txbx>
                                <w:txbxContent>
                                  <w:p w14:paraId="15F3FA60" w14:textId="6D3EE971" w:rsidR="00765F17" w:rsidRDefault="00765F17" w:rsidP="00CA6207">
                                    <w:pPr>
                                      <w:jc w:val="center"/>
                                    </w:pPr>
                                    <w:r>
                                      <w:rPr>
                                        <w:rFonts w:hint="eastAsia"/>
                                      </w:rPr>
                                      <w:t>5843.52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文本框 537"/>
                              <wps:cNvSpPr txBox="1"/>
                              <wps:spPr>
                                <a:xfrm>
                                  <a:off x="953535" y="373626"/>
                                  <a:ext cx="866775" cy="303825"/>
                                </a:xfrm>
                                <a:prstGeom prst="rect">
                                  <a:avLst/>
                                </a:prstGeom>
                                <a:solidFill>
                                  <a:sysClr val="window" lastClr="FFFFFF">
                                    <a:alpha val="0"/>
                                  </a:sysClr>
                                </a:solidFill>
                                <a:ln w="6350">
                                  <a:noFill/>
                                  <a:prstDash val="dash"/>
                                </a:ln>
                                <a:effectLst/>
                              </wps:spPr>
                              <wps:txbx>
                                <w:txbxContent>
                                  <w:p w14:paraId="5E8CB161" w14:textId="638DB0B2" w:rsidR="00765F17" w:rsidRDefault="00765F17" w:rsidP="00CA6207">
                                    <w:r>
                                      <w:rPr>
                                        <w:rFonts w:hint="eastAsia"/>
                                      </w:rPr>
                                      <w:t>损耗</w:t>
                                    </w:r>
                                    <w:r>
                                      <w:rPr>
                                        <w:rFonts w:hint="eastAsia"/>
                                      </w:rPr>
                                      <w:t>649.28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直接箭头连接符 538"/>
                              <wps:cNvCnPr/>
                              <wps:spPr>
                                <a:xfrm>
                                  <a:off x="875071" y="383458"/>
                                  <a:ext cx="142240" cy="116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 name="直接箭头连接符 539"/>
                              <wps:cNvCnPr/>
                              <wps:spPr>
                                <a:xfrm>
                                  <a:off x="1730478" y="265471"/>
                                  <a:ext cx="9105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0" name="文本框 540"/>
                              <wps:cNvSpPr txBox="1"/>
                              <wps:spPr>
                                <a:xfrm>
                                  <a:off x="49161" y="19664"/>
                                  <a:ext cx="580779" cy="258117"/>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05FAF5A" w14:textId="7FD07B46" w:rsidR="00765F17" w:rsidRDefault="00765F17" w:rsidP="00CA6207">
                                    <w:r>
                                      <w:rPr>
                                        <w:rFonts w:hint="eastAsia"/>
                                      </w:rPr>
                                      <w:t>6492.8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533" o:spid="_x0000_s1186" style="position:absolute;left:0;text-align:left;margin-left:103.8pt;margin-top:1.4pt;width:211.5pt;height:53.3pt;z-index:252185600;mso-width-relative:margin;mso-height-relative:margin" coordorigin="-449" coordsize="26860,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">
                      <v:shape id="文本框 534" o:spid="_x0000_s1187" type="#_x0000_t202" style="position:absolute;left:7077;top:1277;width:10090;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JvsQA&#10;AADcAAAADwAAAGRycy9kb3ducmV2LnhtbESPQWsCMRSE74L/ITyhN81qrdjVKCIUepHi2kN7eyTP&#10;3bSbl2WTrlt/fSMUPA4z8w2z3vauFh21wXpWMJ1kIIi1N5ZLBe+nl/ESRIjIBmvPpOCXAmw3w8Ea&#10;c+MvfKSuiKVIEA45KqhibHIpg67IYZj4hjh5Z986jEm2pTQtXhLc1XKWZQvp0HJaqLChfUX6u/hx&#10;Cgx/eNaf9nC1XGj7fH1bfulOqYdRv1uBiNTHe/i//WoUPD3O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Cb7EAAAA3AAAAA8AAAAAAAAAAAAAAAAAmAIAAGRycy9k&#10;b3ducmV2LnhtbFBLBQYAAAAABAAEAPUAAACJAwAAAAA=&#10;" fillcolor="window" strokeweight=".5pt">
                        <v:textbox>
                          <w:txbxContent>
                            <w:p w14:paraId="0ACCF840" w14:textId="5B469783" w:rsidR="00491A37" w:rsidRDefault="00491A37" w:rsidP="00CA6207">
                              <w:pPr>
                                <w:jc w:val="center"/>
                              </w:pPr>
                              <w:r>
                                <w:rPr>
                                  <w:rFonts w:hint="eastAsia"/>
                                </w:rPr>
                                <w:t>不可预见用水</w:t>
                              </w:r>
                            </w:p>
                          </w:txbxContent>
                        </v:textbox>
                      </v:shape>
                      <v:shape id="直接箭头连接符 535" o:spid="_x0000_s1188" type="#_x0000_t32" style="position:absolute;left:-449;top:2949;width:7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Z1MYAAADcAAAADwAAAGRycy9kb3ducmV2LnhtbESPQUsDMRSE70L/Q3iF3mxWS0W2TYtW&#10;BPGk25bS22PzulndvGyTdHf990YoeBxm5htmuR5sIzryoXas4G6agSAuna65UrDbvt4+gggRWWPj&#10;mBT8UID1anSzxFy7nj+pK2IlEoRDjgpMjG0uZSgNWQxT1xIn7+S8xZikr6T22Ce4beR9lj1IizWn&#10;BYMtbQyV38XFKmi69/68v3ydzctHty02h6N59q1Sk/HwtAARaYj/4Wv7TSuYz+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02dTGAAAA3AAAAA8AAAAAAAAA&#10;AAAAAAAAoQIAAGRycy9kb3ducmV2LnhtbFBLBQYAAAAABAAEAPkAAACUAwAAAAA=&#10;" strokecolor="black [3213]">
                        <v:stroke endarrow="block"/>
                      </v:shape>
                      <v:shape id="文本框 536" o:spid="_x0000_s1189" type="#_x0000_t202" style="position:absolute;left:18288;width:6604;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IoMUA&#10;AADcAAAADwAAAGRycy9kb3ducmV2LnhtbESPW2vCQBSE3wv+h+UUfKubWgw2dZVSrCj44qXg4zF7&#10;movZsyG7xvjvXUHwcZiZb5jJrDOVaKlxhWUF74MIBHFqdcGZgv3u920MwnlkjZVlUnAlB7Np72WC&#10;ibYX3lC79ZkIEHYJKsi9rxMpXZqTQTewNXHw/m1j0AfZZFI3eAlwU8lhFMXSYMFhIceafnJKT9uz&#10;UYBlWe0XJjpiPD7M27/1Ki4/V0r1X7vvLxCeOv8MP9pLrWD0EcP9TDg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YigxQAAANwAAAAPAAAAAAAAAAAAAAAAAJgCAABkcnMv&#10;ZG93bnJldi54bWxQSwUGAAAAAAQABAD1AAAAigMAAAAA&#10;" fillcolor="window" strokeweight=".5pt">
                        <v:stroke dashstyle="dash"/>
                        <v:textbox>
                          <w:txbxContent>
                            <w:p w14:paraId="15F3FA60" w14:textId="6D3EE971" w:rsidR="00491A37" w:rsidRDefault="00491A37" w:rsidP="00CA6207">
                              <w:pPr>
                                <w:jc w:val="center"/>
                              </w:pPr>
                              <w:r>
                                <w:rPr>
                                  <w:rFonts w:hint="eastAsia"/>
                                </w:rPr>
                                <w:t>5843.52</w:t>
                              </w:r>
                            </w:p>
                          </w:txbxContent>
                        </v:textbox>
                      </v:shape>
                      <v:shape id="文本框 537" o:spid="_x0000_s1190" type="#_x0000_t202" style="position:absolute;left:9535;top:3736;width:8668;height: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GcMQA&#10;AADcAAAADwAAAGRycy9kb3ducmV2LnhtbESPQWsCMRSE7wX/Q3hCbzWrZVtZjSKLQqH2oPXi7ZE8&#10;N4ubl2UT3e2/b4RCj8PMfMMs14NrxJ26UHtWMJ1kIIi1NzVXCk7fu5c5iBCRDTaeScEPBVivRk9L&#10;LIzv+UD3Y6xEgnAoUIGNsS2kDNqSwzDxLXHyLr5zGJPsKmk67BPcNXKWZW/SYc1pwWJLpSV9Pd6c&#10;gn7/udVlqelwdpzb/Os6rW2m1PN42CxARBrif/iv/WEU5K/v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RnDEAAAA3AAAAA8AAAAAAAAAAAAAAAAAmAIAAGRycy9k&#10;b3ducmV2LnhtbFBLBQYAAAAABAAEAPUAAACJAwAAAAA=&#10;" fillcolor="window" stroked="f" strokeweight=".5pt">
                        <v:fill opacity="0"/>
                        <v:stroke dashstyle="dash"/>
                        <v:textbox>
                          <w:txbxContent>
                            <w:p w14:paraId="5E8CB161" w14:textId="638DB0B2" w:rsidR="00491A37" w:rsidRDefault="00491A37" w:rsidP="00CA6207">
                              <w:r>
                                <w:rPr>
                                  <w:rFonts w:hint="eastAsia"/>
                                </w:rPr>
                                <w:t>损耗</w:t>
                              </w:r>
                              <w:r>
                                <w:rPr>
                                  <w:rFonts w:hint="eastAsia"/>
                                </w:rPr>
                                <w:t>649.28</w:t>
                              </w:r>
                            </w:p>
                          </w:txbxContent>
                        </v:textbox>
                      </v:shape>
                      <v:shape id="直接箭头连接符 538" o:spid="_x0000_s1191" type="#_x0000_t32" style="position:absolute;left:8750;top:3834;width:1423;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2SsMAAADcAAAADwAAAGRycy9kb3ducmV2LnhtbERPz0vDMBS+C/sfwht4c+kmitRlw20I&#10;4mlrFfH2aJ5NtXnpkqzt/vvlIOz48f1erkfbip58aBwrmM8yEMSV0w3XCj7K17snECEia2wdk4Iz&#10;BVivJjdLzLUb+EB9EWuRQjjkqMDE2OVShsqQxTBzHXHifpy3GBP0tdQehxRuW7nIskdpseHUYLCj&#10;raHqrzhZBW3/Phw/T79Hs9v3ZbH9+jYb3yl1Ox1fnkFEGuNV/O9+0woe7tPadCYdAb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1dkrDAAAA3AAAAA8AAAAAAAAAAAAA&#10;AAAAoQIAAGRycy9kb3ducmV2LnhtbFBLBQYAAAAABAAEAPkAAACRAwAAAAA=&#10;" strokecolor="black [3213]">
                        <v:stroke endarrow="block"/>
                      </v:shape>
                      <v:shape id="直接箭头连接符 539" o:spid="_x0000_s1192" type="#_x0000_t32" style="position:absolute;left:17304;top:2654;width:91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T0cYAAADcAAAADwAAAGRycy9kb3ducmV2LnhtbESPQUsDMRSE74L/ITyhN5u1RbHbpkVb&#10;BPFkty2lt8fmuVndvGyTdHf990YQPA4z8w2zWA22ER35UDtWcDfOQBCXTtdcKdjvXm4fQYSIrLFx&#10;TAq+KcBqeX21wFy7nrfUFbESCcIhRwUmxjaXMpSGLIaxa4mT9+G8xZikr6T22Ce4beQkyx6kxZrT&#10;gsGW1obKr+JiFTTdW38+XD7PZvPe7Yr18WSefavU6GZ4moOINMT/8F/7VSu4n87g90w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509HGAAAA3AAAAA8AAAAAAAAA&#10;AAAAAAAAoQIAAGRycy9kb3ducmV2LnhtbFBLBQYAAAAABAAEAPkAAACUAwAAAAA=&#10;" strokecolor="black [3213]">
                        <v:stroke endarrow="block"/>
                      </v:shape>
                      <v:shape id="文本框 540" o:spid="_x0000_s1193" type="#_x0000_t202" style="position:absolute;left:491;top:196;width:5808;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6S8AA&#10;AADcAAAADwAAAGRycy9kb3ducmV2LnhtbERPTYvCMBC9C/6HMII3TRW3LNUoKqgLe7IrnodmbKvN&#10;pDSxVn/95iB4fLzvxaozlWipcaVlBZNxBII4s7rkXMHpbzf6BuE8ssbKMil4koPVst9bYKLtg4/U&#10;pj4XIYRdggoK7+tESpcVZNCNbU0cuIttDPoAm1zqBh8h3FRyGkWxNFhyaCiwpm1B2S29GwVXPLjz&#10;JX6l8faXN3yemeO+3Ss1HHTrOQhPnf+I3+4freBrFuaHM+E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s6S8AAAADcAAAADwAAAAAAAAAAAAAAAACYAgAAZHJzL2Rvd25y&#10;ZXYueG1sUEsFBgAAAAAEAAQA9QAAAIUDAAAAAA==&#10;" fillcolor="white [3201]" strokeweight=".5pt">
                        <v:stroke dashstyle="dash"/>
                        <v:textbox>
                          <w:txbxContent>
                            <w:p w14:paraId="305FAF5A" w14:textId="7FD07B46" w:rsidR="00491A37" w:rsidRDefault="00491A37" w:rsidP="00CA6207">
                              <w:r>
                                <w:rPr>
                                  <w:rFonts w:hint="eastAsia"/>
                                </w:rPr>
                                <w:t>6492.8</w:t>
                              </w:r>
                            </w:p>
                          </w:txbxContent>
                        </v:textbox>
                      </v:shape>
                    </v:group>
                  </w:pict>
                </mc:Fallback>
              </mc:AlternateContent>
            </w:r>
          </w:p>
          <w:p w14:paraId="52A02005" w14:textId="77777777" w:rsidR="00375B67" w:rsidRPr="00653DB3" w:rsidRDefault="00375B67" w:rsidP="00F64160">
            <w:pPr>
              <w:adjustRightInd w:val="0"/>
              <w:snapToGrid w:val="0"/>
              <w:spacing w:line="360" w:lineRule="auto"/>
              <w:rPr>
                <w:rFonts w:eastAsiaTheme="minorEastAsia"/>
              </w:rPr>
            </w:pPr>
          </w:p>
          <w:p w14:paraId="5DEA759D" w14:textId="77777777" w:rsidR="005F420E" w:rsidRPr="00653DB3" w:rsidRDefault="005F420E" w:rsidP="00F64160">
            <w:pPr>
              <w:adjustRightInd w:val="0"/>
              <w:snapToGrid w:val="0"/>
              <w:spacing w:line="360" w:lineRule="auto"/>
              <w:rPr>
                <w:rFonts w:eastAsiaTheme="minorEastAsia"/>
              </w:rPr>
            </w:pPr>
          </w:p>
          <w:p w14:paraId="31F9289D" w14:textId="37004B8B" w:rsidR="00F64160" w:rsidRPr="00653DB3" w:rsidRDefault="00F64160" w:rsidP="00F64160">
            <w:pPr>
              <w:adjustRightInd w:val="0"/>
              <w:snapToGrid w:val="0"/>
              <w:spacing w:line="360" w:lineRule="auto"/>
              <w:jc w:val="center"/>
              <w:rPr>
                <w:rFonts w:eastAsiaTheme="minorEastAsia"/>
                <w:b/>
              </w:rPr>
            </w:pPr>
            <w:r w:rsidRPr="00653DB3">
              <w:rPr>
                <w:rFonts w:eastAsiaTheme="minorEastAsia"/>
                <w:b/>
              </w:rPr>
              <w:t>图</w:t>
            </w:r>
            <w:r w:rsidRPr="00653DB3">
              <w:rPr>
                <w:rFonts w:eastAsiaTheme="minorEastAsia"/>
                <w:b/>
              </w:rPr>
              <w:t>5-</w:t>
            </w:r>
            <w:r w:rsidR="00163585" w:rsidRPr="00653DB3">
              <w:rPr>
                <w:rFonts w:eastAsiaTheme="minorEastAsia" w:hint="eastAsia"/>
                <w:b/>
              </w:rPr>
              <w:t xml:space="preserve">3   </w:t>
            </w:r>
            <w:r w:rsidRPr="00653DB3">
              <w:rPr>
                <w:rFonts w:eastAsiaTheme="minorEastAsia"/>
                <w:b/>
              </w:rPr>
              <w:t>水平衡图（单位</w:t>
            </w:r>
            <w:r w:rsidRPr="00653DB3">
              <w:rPr>
                <w:rFonts w:eastAsiaTheme="minorEastAsia"/>
                <w:b/>
              </w:rPr>
              <w:t>m</w:t>
            </w:r>
            <w:r w:rsidRPr="00653DB3">
              <w:rPr>
                <w:rFonts w:eastAsiaTheme="minorEastAsia"/>
                <w:b/>
                <w:vertAlign w:val="superscript"/>
              </w:rPr>
              <w:t>3</w:t>
            </w:r>
            <w:r w:rsidRPr="00653DB3">
              <w:rPr>
                <w:rFonts w:eastAsiaTheme="minorEastAsia"/>
                <w:b/>
              </w:rPr>
              <w:t>/a</w:t>
            </w:r>
            <w:r w:rsidRPr="00653DB3">
              <w:rPr>
                <w:rFonts w:eastAsiaTheme="minorEastAsia"/>
                <w:b/>
              </w:rPr>
              <w:t>）</w:t>
            </w:r>
          </w:p>
          <w:p w14:paraId="7FC5F983" w14:textId="026D6E5A" w:rsidR="00650ED2" w:rsidRPr="00653DB3" w:rsidRDefault="00650ED2" w:rsidP="00650ED2">
            <w:pPr>
              <w:adjustRightInd w:val="0"/>
              <w:snapToGrid w:val="0"/>
              <w:spacing w:line="360" w:lineRule="auto"/>
              <w:rPr>
                <w:b/>
                <w:bCs/>
                <w:sz w:val="24"/>
              </w:rPr>
            </w:pPr>
            <w:r w:rsidRPr="00653DB3">
              <w:rPr>
                <w:rFonts w:hint="eastAsia"/>
                <w:b/>
                <w:bCs/>
                <w:sz w:val="24"/>
              </w:rPr>
              <w:t>5.</w:t>
            </w:r>
            <w:r w:rsidR="002C4E3D" w:rsidRPr="00653DB3">
              <w:rPr>
                <w:rFonts w:hint="eastAsia"/>
                <w:b/>
                <w:bCs/>
                <w:sz w:val="24"/>
              </w:rPr>
              <w:t>2</w:t>
            </w:r>
            <w:r w:rsidRPr="00653DB3">
              <w:rPr>
                <w:rFonts w:hint="eastAsia"/>
                <w:b/>
                <w:bCs/>
                <w:sz w:val="24"/>
              </w:rPr>
              <w:t>.</w:t>
            </w:r>
            <w:r w:rsidR="002C4E3D" w:rsidRPr="00653DB3">
              <w:rPr>
                <w:rFonts w:hint="eastAsia"/>
                <w:b/>
                <w:bCs/>
                <w:sz w:val="24"/>
              </w:rPr>
              <w:t>2.</w:t>
            </w:r>
            <w:r w:rsidRPr="00653DB3">
              <w:rPr>
                <w:rFonts w:hint="eastAsia"/>
                <w:b/>
                <w:bCs/>
                <w:sz w:val="24"/>
              </w:rPr>
              <w:t>1</w:t>
            </w:r>
            <w:r w:rsidRPr="00653DB3">
              <w:rPr>
                <w:rFonts w:hint="eastAsia"/>
                <w:b/>
                <w:bCs/>
                <w:sz w:val="24"/>
              </w:rPr>
              <w:t>废水</w:t>
            </w:r>
          </w:p>
          <w:p w14:paraId="69020FAC" w14:textId="326EAB38" w:rsidR="000B197C" w:rsidRPr="00653DB3" w:rsidRDefault="000D1111" w:rsidP="000D1111">
            <w:pPr>
              <w:pStyle w:val="12"/>
              <w:adjustRightInd w:val="0"/>
              <w:snapToGrid w:val="0"/>
              <w:ind w:firstLineChars="200" w:firstLine="480"/>
              <w:rPr>
                <w:szCs w:val="24"/>
              </w:rPr>
            </w:pPr>
            <w:r w:rsidRPr="00653DB3">
              <w:rPr>
                <w:rFonts w:hint="eastAsia"/>
                <w:szCs w:val="24"/>
              </w:rPr>
              <w:t>根据业主提供的资料，医院检验科主要从事血、尿、便的采样和常规检测，</w:t>
            </w:r>
            <w:r w:rsidR="00C55110" w:rsidRPr="00653DB3">
              <w:rPr>
                <w:rFonts w:hint="eastAsia"/>
                <w:szCs w:val="24"/>
              </w:rPr>
              <w:t>化验室在检验和制作化学清洗剂时</w:t>
            </w:r>
            <w:r w:rsidR="009307FC" w:rsidRPr="00653DB3">
              <w:rPr>
                <w:rFonts w:hint="eastAsia"/>
                <w:szCs w:val="24"/>
              </w:rPr>
              <w:t>会</w:t>
            </w:r>
            <w:r w:rsidR="00C55110" w:rsidRPr="00653DB3">
              <w:rPr>
                <w:rFonts w:hint="eastAsia"/>
                <w:szCs w:val="24"/>
              </w:rPr>
              <w:t>产生</w:t>
            </w:r>
            <w:r w:rsidR="00CA7F3C" w:rsidRPr="00653DB3">
              <w:rPr>
                <w:rFonts w:hint="eastAsia"/>
                <w:szCs w:val="24"/>
              </w:rPr>
              <w:t>检验废</w:t>
            </w:r>
            <w:r w:rsidR="009307FC" w:rsidRPr="00653DB3">
              <w:rPr>
                <w:rFonts w:hint="eastAsia"/>
                <w:szCs w:val="24"/>
              </w:rPr>
              <w:t>水</w:t>
            </w:r>
            <w:r w:rsidRPr="00653DB3">
              <w:rPr>
                <w:rFonts w:hint="eastAsia"/>
                <w:szCs w:val="24"/>
              </w:rPr>
              <w:t>；口腔科在从事牙齿、牙周等治疗中，</w:t>
            </w:r>
            <w:r w:rsidR="009307FC" w:rsidRPr="00653DB3">
              <w:rPr>
                <w:rFonts w:hint="eastAsia"/>
                <w:szCs w:val="24"/>
              </w:rPr>
              <w:t>会产生口腔科废水</w:t>
            </w:r>
            <w:r w:rsidRPr="00653DB3">
              <w:rPr>
                <w:rFonts w:hint="eastAsia"/>
                <w:szCs w:val="24"/>
              </w:rPr>
              <w:t>；放射科</w:t>
            </w:r>
            <w:r w:rsidRPr="00653DB3">
              <w:rPr>
                <w:rFonts w:hint="eastAsia"/>
                <w:szCs w:val="24"/>
              </w:rPr>
              <w:t>DR</w:t>
            </w:r>
            <w:r w:rsidRPr="00653DB3">
              <w:rPr>
                <w:rFonts w:hint="eastAsia"/>
                <w:szCs w:val="24"/>
              </w:rPr>
              <w:t>和</w:t>
            </w:r>
            <w:r w:rsidRPr="00653DB3">
              <w:rPr>
                <w:rFonts w:hint="eastAsia"/>
                <w:szCs w:val="24"/>
              </w:rPr>
              <w:t>CT</w:t>
            </w:r>
            <w:r w:rsidRPr="00653DB3">
              <w:rPr>
                <w:rFonts w:hint="eastAsia"/>
                <w:szCs w:val="24"/>
              </w:rPr>
              <w:t>设备拍片后通过数码设备打印胶片，不使用显影剂冲洗胶片，无显影废液产生。</w:t>
            </w:r>
            <w:r w:rsidR="00392403" w:rsidRPr="00653DB3">
              <w:rPr>
                <w:rFonts w:hint="eastAsia"/>
                <w:szCs w:val="24"/>
              </w:rPr>
              <w:t>本项目营运期用水主要可分为住院部用水、门急诊部用水、医院职工生活用水、食堂用水、绿化用水</w:t>
            </w:r>
            <w:r w:rsidR="006F6101" w:rsidRPr="00653DB3">
              <w:rPr>
                <w:rFonts w:hint="eastAsia"/>
                <w:szCs w:val="24"/>
              </w:rPr>
              <w:t>、道路冲洗用水</w:t>
            </w:r>
            <w:r w:rsidR="00392403" w:rsidRPr="00653DB3">
              <w:rPr>
                <w:rFonts w:hint="eastAsia"/>
                <w:szCs w:val="24"/>
              </w:rPr>
              <w:t>以及未预见用水等。</w:t>
            </w:r>
          </w:p>
          <w:p w14:paraId="0F2027B5" w14:textId="77777777" w:rsidR="00562995" w:rsidRPr="00653DB3" w:rsidRDefault="00562995" w:rsidP="00562995">
            <w:pPr>
              <w:adjustRightInd w:val="0"/>
              <w:snapToGrid w:val="0"/>
              <w:spacing w:line="353" w:lineRule="auto"/>
              <w:ind w:firstLineChars="200" w:firstLine="482"/>
              <w:rPr>
                <w:rFonts w:eastAsiaTheme="minorEastAsia"/>
                <w:b/>
                <w:bCs/>
                <w:sz w:val="24"/>
              </w:rPr>
            </w:pPr>
            <w:r w:rsidRPr="00653DB3">
              <w:rPr>
                <w:rFonts w:eastAsiaTheme="minorEastAsia" w:hint="eastAsia"/>
                <w:b/>
                <w:bCs/>
                <w:sz w:val="24"/>
              </w:rPr>
              <w:t>1</w:t>
            </w:r>
            <w:r w:rsidRPr="00653DB3">
              <w:rPr>
                <w:rFonts w:eastAsiaTheme="minorEastAsia" w:hint="eastAsia"/>
                <w:b/>
                <w:bCs/>
                <w:sz w:val="24"/>
              </w:rPr>
              <w:t>、住院部用水</w:t>
            </w:r>
          </w:p>
          <w:p w14:paraId="5FA005A5" w14:textId="77777777" w:rsidR="00562995" w:rsidRPr="00653DB3" w:rsidRDefault="00562995" w:rsidP="00130D09">
            <w:pPr>
              <w:adjustRightInd w:val="0"/>
              <w:snapToGrid w:val="0"/>
              <w:spacing w:line="353" w:lineRule="auto"/>
              <w:ind w:firstLineChars="200" w:firstLine="480"/>
              <w:rPr>
                <w:rFonts w:eastAsiaTheme="minorEastAsia"/>
                <w:bCs/>
                <w:sz w:val="24"/>
              </w:rPr>
            </w:pPr>
            <w:r w:rsidRPr="00653DB3">
              <w:rPr>
                <w:rFonts w:eastAsiaTheme="minorEastAsia" w:hint="eastAsia"/>
                <w:bCs/>
                <w:sz w:val="24"/>
              </w:rPr>
              <w:t>根据《综合医院建筑设计规范》</w:t>
            </w:r>
            <w:r w:rsidRPr="00653DB3">
              <w:rPr>
                <w:rFonts w:eastAsiaTheme="minorEastAsia" w:hint="eastAsia"/>
                <w:bCs/>
                <w:sz w:val="24"/>
              </w:rPr>
              <w:t>(GB51039-2014)</w:t>
            </w:r>
            <w:r w:rsidR="00130D09" w:rsidRPr="00653DB3">
              <w:rPr>
                <w:rFonts w:eastAsiaTheme="minorEastAsia" w:hint="eastAsia"/>
                <w:bCs/>
                <w:sz w:val="24"/>
              </w:rPr>
              <w:t>：</w:t>
            </w:r>
            <w:r w:rsidRPr="00653DB3">
              <w:rPr>
                <w:rFonts w:eastAsiaTheme="minorEastAsia" w:hint="eastAsia"/>
                <w:bCs/>
                <w:sz w:val="24"/>
              </w:rPr>
              <w:t>住院部每病床（病房设浴室、卫生间、盥洗）用水定额为</w:t>
            </w:r>
            <w:r w:rsidRPr="00653DB3">
              <w:rPr>
                <w:rFonts w:eastAsiaTheme="minorEastAsia" w:hint="eastAsia"/>
                <w:bCs/>
                <w:sz w:val="24"/>
              </w:rPr>
              <w:t>250~400L/</w:t>
            </w:r>
            <w:r w:rsidRPr="00653DB3">
              <w:rPr>
                <w:rFonts w:eastAsiaTheme="minorEastAsia" w:hint="eastAsia"/>
                <w:bCs/>
                <w:sz w:val="24"/>
              </w:rPr>
              <w:t>床·天，本项目取</w:t>
            </w:r>
            <w:r w:rsidRPr="00653DB3">
              <w:rPr>
                <w:rFonts w:eastAsiaTheme="minorEastAsia" w:hint="eastAsia"/>
                <w:bCs/>
                <w:sz w:val="24"/>
              </w:rPr>
              <w:t>300L/</w:t>
            </w:r>
            <w:r w:rsidRPr="00653DB3">
              <w:rPr>
                <w:rFonts w:eastAsiaTheme="minorEastAsia" w:hint="eastAsia"/>
                <w:bCs/>
                <w:sz w:val="24"/>
              </w:rPr>
              <w:t>床·天。本项目共设置</w:t>
            </w:r>
            <w:r w:rsidR="00130D09" w:rsidRPr="00653DB3">
              <w:rPr>
                <w:rFonts w:eastAsiaTheme="minorEastAsia" w:hint="eastAsia"/>
                <w:bCs/>
                <w:sz w:val="24"/>
              </w:rPr>
              <w:t>331</w:t>
            </w:r>
            <w:r w:rsidRPr="00653DB3">
              <w:rPr>
                <w:rFonts w:eastAsiaTheme="minorEastAsia" w:hint="eastAsia"/>
                <w:bCs/>
                <w:sz w:val="24"/>
              </w:rPr>
              <w:t>张床位，医院运营时间为</w:t>
            </w:r>
            <w:r w:rsidRPr="00653DB3">
              <w:rPr>
                <w:rFonts w:eastAsiaTheme="minorEastAsia" w:hint="eastAsia"/>
                <w:bCs/>
                <w:sz w:val="24"/>
              </w:rPr>
              <w:t>365</w:t>
            </w:r>
            <w:r w:rsidRPr="00653DB3">
              <w:rPr>
                <w:rFonts w:eastAsiaTheme="minorEastAsia" w:hint="eastAsia"/>
                <w:bCs/>
                <w:sz w:val="24"/>
              </w:rPr>
              <w:t>天</w:t>
            </w:r>
            <w:r w:rsidRPr="00653DB3">
              <w:rPr>
                <w:rFonts w:eastAsiaTheme="minorEastAsia" w:hint="eastAsia"/>
                <w:bCs/>
                <w:sz w:val="24"/>
              </w:rPr>
              <w:t>/</w:t>
            </w:r>
            <w:r w:rsidRPr="00653DB3">
              <w:rPr>
                <w:rFonts w:eastAsiaTheme="minorEastAsia" w:hint="eastAsia"/>
                <w:bCs/>
                <w:sz w:val="24"/>
              </w:rPr>
              <w:t>年，则住院部用水量为</w:t>
            </w:r>
            <w:r w:rsidR="008F2F1F" w:rsidRPr="00653DB3">
              <w:rPr>
                <w:rFonts w:eastAsiaTheme="minorEastAsia" w:hint="eastAsia"/>
                <w:bCs/>
                <w:sz w:val="24"/>
              </w:rPr>
              <w:t>99.3</w:t>
            </w:r>
            <w:r w:rsidRPr="00653DB3">
              <w:rPr>
                <w:rFonts w:eastAsiaTheme="minorEastAsia" w:hint="eastAsia"/>
                <w:bCs/>
                <w:sz w:val="24"/>
              </w:rPr>
              <w:t>t/d</w:t>
            </w:r>
            <w:r w:rsidR="00CC75F6" w:rsidRPr="00653DB3">
              <w:rPr>
                <w:rFonts w:eastAsiaTheme="minorEastAsia" w:hint="eastAsia"/>
                <w:bCs/>
                <w:sz w:val="24"/>
              </w:rPr>
              <w:t xml:space="preserve"> </w:t>
            </w:r>
            <w:r w:rsidRPr="00653DB3">
              <w:rPr>
                <w:rFonts w:eastAsiaTheme="minorEastAsia" w:hint="eastAsia"/>
                <w:bCs/>
                <w:sz w:val="24"/>
              </w:rPr>
              <w:t>(</w:t>
            </w:r>
            <w:r w:rsidR="008F2F1F" w:rsidRPr="00653DB3">
              <w:rPr>
                <w:rFonts w:eastAsiaTheme="minorEastAsia" w:hint="eastAsia"/>
                <w:bCs/>
                <w:sz w:val="24"/>
              </w:rPr>
              <w:t>36244.5</w:t>
            </w:r>
            <w:r w:rsidRPr="00653DB3">
              <w:rPr>
                <w:rFonts w:eastAsiaTheme="minorEastAsia" w:hint="eastAsia"/>
                <w:bCs/>
                <w:sz w:val="24"/>
              </w:rPr>
              <w:t>t/a)</w:t>
            </w:r>
            <w:r w:rsidRPr="00653DB3">
              <w:rPr>
                <w:rFonts w:eastAsiaTheme="minorEastAsia" w:hint="eastAsia"/>
                <w:bCs/>
                <w:sz w:val="24"/>
              </w:rPr>
              <w:t>。</w:t>
            </w:r>
          </w:p>
          <w:p w14:paraId="1905824E" w14:textId="77777777" w:rsidR="00562995" w:rsidRPr="00653DB3" w:rsidRDefault="00562995" w:rsidP="00562995">
            <w:pPr>
              <w:adjustRightInd w:val="0"/>
              <w:snapToGrid w:val="0"/>
              <w:spacing w:line="353" w:lineRule="auto"/>
              <w:ind w:firstLineChars="200" w:firstLine="482"/>
              <w:rPr>
                <w:rFonts w:eastAsiaTheme="minorEastAsia"/>
                <w:b/>
                <w:bCs/>
                <w:sz w:val="24"/>
              </w:rPr>
            </w:pPr>
            <w:r w:rsidRPr="00653DB3">
              <w:rPr>
                <w:rFonts w:eastAsiaTheme="minorEastAsia" w:hint="eastAsia"/>
                <w:b/>
                <w:bCs/>
                <w:sz w:val="24"/>
              </w:rPr>
              <w:t>2</w:t>
            </w:r>
            <w:r w:rsidRPr="00653DB3">
              <w:rPr>
                <w:rFonts w:eastAsiaTheme="minorEastAsia" w:hint="eastAsia"/>
                <w:b/>
                <w:bCs/>
                <w:sz w:val="24"/>
              </w:rPr>
              <w:t>、门</w:t>
            </w:r>
            <w:r w:rsidR="008F2F1F" w:rsidRPr="00653DB3">
              <w:rPr>
                <w:rFonts w:eastAsiaTheme="minorEastAsia" w:hint="eastAsia"/>
                <w:b/>
                <w:bCs/>
                <w:sz w:val="24"/>
              </w:rPr>
              <w:t>急</w:t>
            </w:r>
            <w:r w:rsidRPr="00653DB3">
              <w:rPr>
                <w:rFonts w:eastAsiaTheme="minorEastAsia" w:hint="eastAsia"/>
                <w:b/>
                <w:bCs/>
                <w:sz w:val="24"/>
              </w:rPr>
              <w:t>诊部</w:t>
            </w:r>
            <w:r w:rsidR="008F2F1F" w:rsidRPr="00653DB3">
              <w:rPr>
                <w:rFonts w:eastAsiaTheme="minorEastAsia" w:hint="eastAsia"/>
                <w:b/>
                <w:bCs/>
                <w:sz w:val="24"/>
              </w:rPr>
              <w:t>用</w:t>
            </w:r>
            <w:r w:rsidRPr="00653DB3">
              <w:rPr>
                <w:rFonts w:eastAsiaTheme="minorEastAsia" w:hint="eastAsia"/>
                <w:b/>
                <w:bCs/>
                <w:sz w:val="24"/>
              </w:rPr>
              <w:t>水</w:t>
            </w:r>
          </w:p>
          <w:p w14:paraId="0364AB61" w14:textId="77777777" w:rsidR="00562995" w:rsidRPr="00653DB3" w:rsidRDefault="008F2F1F" w:rsidP="008F2F1F">
            <w:pPr>
              <w:adjustRightInd w:val="0"/>
              <w:snapToGrid w:val="0"/>
              <w:spacing w:line="360" w:lineRule="auto"/>
              <w:ind w:firstLineChars="200" w:firstLine="480"/>
              <w:rPr>
                <w:rFonts w:eastAsiaTheme="minorEastAsia"/>
                <w:bCs/>
                <w:sz w:val="24"/>
              </w:rPr>
            </w:pPr>
            <w:r w:rsidRPr="00653DB3">
              <w:rPr>
                <w:rFonts w:eastAsiaTheme="minorEastAsia" w:hint="eastAsia"/>
                <w:bCs/>
                <w:sz w:val="24"/>
              </w:rPr>
              <w:t>本项目营运后，预计门急诊量可达</w:t>
            </w:r>
            <w:r w:rsidR="000C1310" w:rsidRPr="00653DB3">
              <w:rPr>
                <w:rFonts w:eastAsiaTheme="minorEastAsia" w:hint="eastAsia"/>
                <w:bCs/>
                <w:sz w:val="24"/>
              </w:rPr>
              <w:t>1500</w:t>
            </w:r>
            <w:r w:rsidRPr="00653DB3">
              <w:rPr>
                <w:rFonts w:eastAsiaTheme="minorEastAsia" w:hint="eastAsia"/>
                <w:bCs/>
                <w:sz w:val="24"/>
              </w:rPr>
              <w:t>人次</w:t>
            </w:r>
            <w:r w:rsidRPr="00653DB3">
              <w:rPr>
                <w:rFonts w:eastAsiaTheme="minorEastAsia" w:hint="eastAsia"/>
                <w:bCs/>
                <w:sz w:val="24"/>
              </w:rPr>
              <w:t>/</w:t>
            </w:r>
            <w:r w:rsidRPr="00653DB3">
              <w:rPr>
                <w:rFonts w:eastAsiaTheme="minorEastAsia" w:hint="eastAsia"/>
                <w:bCs/>
                <w:sz w:val="24"/>
              </w:rPr>
              <w:t>天</w:t>
            </w:r>
            <w:r w:rsidR="00562995" w:rsidRPr="00653DB3">
              <w:rPr>
                <w:rFonts w:eastAsiaTheme="minorEastAsia" w:hint="eastAsia"/>
                <w:bCs/>
                <w:sz w:val="24"/>
              </w:rPr>
              <w:t>，根据《综合医院建筑设计规范》（</w:t>
            </w:r>
            <w:r w:rsidR="00562995" w:rsidRPr="00653DB3">
              <w:rPr>
                <w:rFonts w:eastAsiaTheme="minorEastAsia" w:hint="eastAsia"/>
                <w:bCs/>
                <w:sz w:val="24"/>
              </w:rPr>
              <w:t>GB51039-2014</w:t>
            </w:r>
            <w:r w:rsidR="00562995" w:rsidRPr="00653DB3">
              <w:rPr>
                <w:rFonts w:eastAsiaTheme="minorEastAsia" w:hint="eastAsia"/>
                <w:bCs/>
                <w:sz w:val="24"/>
              </w:rPr>
              <w:t>），用水定额为</w:t>
            </w:r>
            <w:proofErr w:type="gramStart"/>
            <w:r w:rsidR="00562995" w:rsidRPr="00653DB3">
              <w:rPr>
                <w:rFonts w:eastAsiaTheme="minorEastAsia" w:hint="eastAsia"/>
                <w:bCs/>
                <w:sz w:val="24"/>
              </w:rPr>
              <w:t>每病人</w:t>
            </w:r>
            <w:proofErr w:type="gramEnd"/>
            <w:r w:rsidR="00562995" w:rsidRPr="00653DB3">
              <w:rPr>
                <w:rFonts w:eastAsiaTheme="minorEastAsia" w:hint="eastAsia"/>
                <w:bCs/>
                <w:sz w:val="24"/>
              </w:rPr>
              <w:t>每次</w:t>
            </w:r>
            <w:r w:rsidR="00562995" w:rsidRPr="00653DB3">
              <w:rPr>
                <w:rFonts w:eastAsiaTheme="minorEastAsia" w:hint="eastAsia"/>
                <w:bCs/>
                <w:sz w:val="24"/>
              </w:rPr>
              <w:t>10~15L</w:t>
            </w:r>
            <w:r w:rsidR="00562995" w:rsidRPr="00653DB3">
              <w:rPr>
                <w:rFonts w:eastAsiaTheme="minorEastAsia" w:hint="eastAsia"/>
                <w:bCs/>
                <w:sz w:val="24"/>
              </w:rPr>
              <w:t>，本项目取</w:t>
            </w:r>
            <w:r w:rsidR="000C1310" w:rsidRPr="00653DB3">
              <w:rPr>
                <w:rFonts w:eastAsiaTheme="minorEastAsia" w:hint="eastAsia"/>
                <w:bCs/>
                <w:sz w:val="24"/>
              </w:rPr>
              <w:t>12</w:t>
            </w:r>
            <w:r w:rsidR="00562995" w:rsidRPr="00653DB3">
              <w:rPr>
                <w:rFonts w:eastAsiaTheme="minorEastAsia" w:hint="eastAsia"/>
                <w:bCs/>
                <w:sz w:val="24"/>
              </w:rPr>
              <w:t>L</w:t>
            </w:r>
            <w:r w:rsidR="00562995" w:rsidRPr="00653DB3">
              <w:rPr>
                <w:rFonts w:eastAsiaTheme="minorEastAsia" w:hint="eastAsia"/>
                <w:bCs/>
                <w:sz w:val="24"/>
              </w:rPr>
              <w:t>，则门诊废水水量为</w:t>
            </w:r>
            <w:r w:rsidR="00A23330" w:rsidRPr="00653DB3">
              <w:rPr>
                <w:rFonts w:eastAsiaTheme="minorEastAsia" w:hint="eastAsia"/>
                <w:bCs/>
                <w:sz w:val="24"/>
              </w:rPr>
              <w:t>18</w:t>
            </w:r>
            <w:r w:rsidR="00562995" w:rsidRPr="00653DB3">
              <w:rPr>
                <w:rFonts w:eastAsiaTheme="minorEastAsia" w:hint="eastAsia"/>
                <w:bCs/>
                <w:sz w:val="24"/>
              </w:rPr>
              <w:t>t/d</w:t>
            </w:r>
            <w:r w:rsidR="00562995" w:rsidRPr="00653DB3">
              <w:rPr>
                <w:rFonts w:eastAsiaTheme="minorEastAsia" w:hint="eastAsia"/>
                <w:bCs/>
                <w:sz w:val="24"/>
              </w:rPr>
              <w:t>（</w:t>
            </w:r>
            <w:r w:rsidR="00A23330" w:rsidRPr="00653DB3">
              <w:rPr>
                <w:rFonts w:eastAsiaTheme="minorEastAsia" w:hint="eastAsia"/>
                <w:bCs/>
                <w:sz w:val="24"/>
              </w:rPr>
              <w:t>6570</w:t>
            </w:r>
            <w:r w:rsidR="00562995" w:rsidRPr="00653DB3">
              <w:rPr>
                <w:rFonts w:eastAsiaTheme="minorEastAsia" w:hint="eastAsia"/>
                <w:bCs/>
                <w:sz w:val="24"/>
              </w:rPr>
              <w:t>t/a</w:t>
            </w:r>
            <w:r w:rsidR="00562995" w:rsidRPr="00653DB3">
              <w:rPr>
                <w:rFonts w:eastAsiaTheme="minorEastAsia" w:hint="eastAsia"/>
                <w:bCs/>
                <w:sz w:val="24"/>
              </w:rPr>
              <w:t>）。</w:t>
            </w:r>
          </w:p>
          <w:p w14:paraId="480F4ED4" w14:textId="77777777" w:rsidR="00562995" w:rsidRPr="00653DB3" w:rsidRDefault="00562995" w:rsidP="00562995">
            <w:pPr>
              <w:adjustRightInd w:val="0"/>
              <w:snapToGrid w:val="0"/>
              <w:spacing w:line="360" w:lineRule="auto"/>
              <w:ind w:firstLineChars="200" w:firstLine="482"/>
              <w:rPr>
                <w:rFonts w:eastAsiaTheme="minorEastAsia"/>
                <w:b/>
                <w:bCs/>
                <w:sz w:val="24"/>
              </w:rPr>
            </w:pPr>
            <w:r w:rsidRPr="00653DB3">
              <w:rPr>
                <w:rFonts w:eastAsiaTheme="minorEastAsia" w:hint="eastAsia"/>
                <w:b/>
                <w:bCs/>
                <w:sz w:val="24"/>
              </w:rPr>
              <w:lastRenderedPageBreak/>
              <w:t>3</w:t>
            </w:r>
            <w:r w:rsidRPr="00653DB3">
              <w:rPr>
                <w:rFonts w:eastAsiaTheme="minorEastAsia" w:hint="eastAsia"/>
                <w:b/>
                <w:bCs/>
                <w:sz w:val="24"/>
              </w:rPr>
              <w:t>、医务人员</w:t>
            </w:r>
            <w:r w:rsidR="00215AF1" w:rsidRPr="00653DB3">
              <w:rPr>
                <w:rFonts w:eastAsiaTheme="minorEastAsia" w:hint="eastAsia"/>
                <w:b/>
                <w:bCs/>
                <w:sz w:val="24"/>
              </w:rPr>
              <w:t>及后勤人员</w:t>
            </w:r>
            <w:r w:rsidRPr="00653DB3">
              <w:rPr>
                <w:rFonts w:eastAsiaTheme="minorEastAsia" w:hint="eastAsia"/>
                <w:b/>
                <w:bCs/>
                <w:sz w:val="24"/>
              </w:rPr>
              <w:t>用水</w:t>
            </w:r>
          </w:p>
          <w:p w14:paraId="0E4FE366" w14:textId="77777777" w:rsidR="00562995" w:rsidRPr="00653DB3" w:rsidRDefault="00562995" w:rsidP="00562995">
            <w:pPr>
              <w:adjustRightInd w:val="0"/>
              <w:snapToGrid w:val="0"/>
              <w:spacing w:line="360" w:lineRule="auto"/>
              <w:ind w:firstLineChars="200" w:firstLine="480"/>
              <w:rPr>
                <w:rFonts w:eastAsiaTheme="minorEastAsia"/>
                <w:bCs/>
                <w:sz w:val="24"/>
              </w:rPr>
            </w:pPr>
            <w:r w:rsidRPr="00653DB3">
              <w:rPr>
                <w:rFonts w:eastAsiaTheme="minorEastAsia" w:hint="eastAsia"/>
                <w:bCs/>
                <w:sz w:val="24"/>
              </w:rPr>
              <w:t>本项目劳动定员</w:t>
            </w:r>
            <w:r w:rsidR="005715BB" w:rsidRPr="00653DB3">
              <w:rPr>
                <w:rFonts w:eastAsiaTheme="minorEastAsia" w:hint="eastAsia"/>
                <w:bCs/>
                <w:sz w:val="24"/>
              </w:rPr>
              <w:t>800</w:t>
            </w:r>
            <w:r w:rsidRPr="00653DB3">
              <w:rPr>
                <w:rFonts w:eastAsiaTheme="minorEastAsia" w:hint="eastAsia"/>
                <w:bCs/>
                <w:sz w:val="24"/>
              </w:rPr>
              <w:t>人，</w:t>
            </w:r>
            <w:r w:rsidR="00215AF1" w:rsidRPr="00653DB3">
              <w:rPr>
                <w:rFonts w:eastAsiaTheme="minorEastAsia" w:hint="eastAsia"/>
                <w:bCs/>
                <w:sz w:val="24"/>
              </w:rPr>
              <w:t>其中医务人员</w:t>
            </w:r>
            <w:r w:rsidR="005715BB" w:rsidRPr="00653DB3">
              <w:rPr>
                <w:rFonts w:eastAsiaTheme="minorEastAsia" w:hint="eastAsia"/>
                <w:bCs/>
                <w:sz w:val="24"/>
              </w:rPr>
              <w:t>650</w:t>
            </w:r>
            <w:r w:rsidR="00215AF1" w:rsidRPr="00653DB3">
              <w:rPr>
                <w:rFonts w:eastAsiaTheme="minorEastAsia" w:hint="eastAsia"/>
                <w:bCs/>
                <w:sz w:val="24"/>
              </w:rPr>
              <w:t>人，后勤人员</w:t>
            </w:r>
            <w:r w:rsidR="005715BB" w:rsidRPr="00653DB3">
              <w:rPr>
                <w:rFonts w:eastAsiaTheme="minorEastAsia" w:hint="eastAsia"/>
                <w:bCs/>
                <w:sz w:val="24"/>
              </w:rPr>
              <w:t>150</w:t>
            </w:r>
            <w:r w:rsidR="00215AF1" w:rsidRPr="00653DB3">
              <w:rPr>
                <w:rFonts w:eastAsiaTheme="minorEastAsia" w:hint="eastAsia"/>
                <w:bCs/>
                <w:sz w:val="24"/>
              </w:rPr>
              <w:t>人。</w:t>
            </w:r>
            <w:r w:rsidRPr="00653DB3">
              <w:rPr>
                <w:rFonts w:eastAsiaTheme="minorEastAsia" w:hint="eastAsia"/>
                <w:bCs/>
                <w:sz w:val="24"/>
              </w:rPr>
              <w:t>根据《综合医院建筑设计规范》（</w:t>
            </w:r>
            <w:r w:rsidRPr="00653DB3">
              <w:rPr>
                <w:rFonts w:eastAsiaTheme="minorEastAsia" w:hint="eastAsia"/>
                <w:bCs/>
                <w:sz w:val="24"/>
              </w:rPr>
              <w:t>GB51039-2014</w:t>
            </w:r>
            <w:r w:rsidRPr="00653DB3">
              <w:rPr>
                <w:rFonts w:eastAsiaTheme="minorEastAsia" w:hint="eastAsia"/>
                <w:bCs/>
                <w:sz w:val="24"/>
              </w:rPr>
              <w:t>），医务人员用水定额为每人每班</w:t>
            </w:r>
            <w:r w:rsidRPr="00653DB3">
              <w:rPr>
                <w:rFonts w:eastAsiaTheme="minorEastAsia" w:hint="eastAsia"/>
                <w:bCs/>
                <w:sz w:val="24"/>
              </w:rPr>
              <w:t>150~250L</w:t>
            </w:r>
            <w:r w:rsidRPr="00653DB3">
              <w:rPr>
                <w:rFonts w:eastAsiaTheme="minorEastAsia" w:hint="eastAsia"/>
                <w:bCs/>
                <w:sz w:val="24"/>
              </w:rPr>
              <w:t>，本项目取</w:t>
            </w:r>
            <w:r w:rsidRPr="00653DB3">
              <w:rPr>
                <w:rFonts w:eastAsiaTheme="minorEastAsia" w:hint="eastAsia"/>
                <w:bCs/>
                <w:sz w:val="24"/>
              </w:rPr>
              <w:t>200L</w:t>
            </w:r>
            <w:r w:rsidRPr="00653DB3">
              <w:rPr>
                <w:rFonts w:eastAsiaTheme="minorEastAsia" w:hint="eastAsia"/>
                <w:bCs/>
                <w:sz w:val="24"/>
              </w:rPr>
              <w:t>，</w:t>
            </w:r>
            <w:r w:rsidR="001C0085" w:rsidRPr="00653DB3">
              <w:rPr>
                <w:rFonts w:eastAsiaTheme="minorEastAsia" w:hint="eastAsia"/>
                <w:bCs/>
                <w:sz w:val="24"/>
              </w:rPr>
              <w:t>后勤人员用水定额为每人每班</w:t>
            </w:r>
            <w:r w:rsidR="001C0085" w:rsidRPr="00653DB3">
              <w:rPr>
                <w:rFonts w:eastAsiaTheme="minorEastAsia" w:hint="eastAsia"/>
                <w:bCs/>
                <w:sz w:val="24"/>
              </w:rPr>
              <w:t>80~100L</w:t>
            </w:r>
            <w:r w:rsidR="001C0085" w:rsidRPr="00653DB3">
              <w:rPr>
                <w:rFonts w:eastAsiaTheme="minorEastAsia" w:hint="eastAsia"/>
                <w:bCs/>
                <w:sz w:val="24"/>
              </w:rPr>
              <w:t>，本项目取</w:t>
            </w:r>
            <w:r w:rsidR="001C0085" w:rsidRPr="00653DB3">
              <w:rPr>
                <w:rFonts w:eastAsiaTheme="minorEastAsia" w:hint="eastAsia"/>
                <w:bCs/>
                <w:sz w:val="24"/>
              </w:rPr>
              <w:t>100L</w:t>
            </w:r>
            <w:r w:rsidR="001C0085" w:rsidRPr="00653DB3">
              <w:rPr>
                <w:rFonts w:eastAsiaTheme="minorEastAsia" w:hint="eastAsia"/>
                <w:bCs/>
                <w:sz w:val="24"/>
              </w:rPr>
              <w:t>，</w:t>
            </w:r>
            <w:r w:rsidRPr="00653DB3">
              <w:rPr>
                <w:rFonts w:eastAsiaTheme="minorEastAsia" w:hint="eastAsia"/>
                <w:bCs/>
                <w:sz w:val="24"/>
              </w:rPr>
              <w:t>考虑</w:t>
            </w:r>
            <w:r w:rsidR="001C0085" w:rsidRPr="00653DB3">
              <w:rPr>
                <w:rFonts w:eastAsiaTheme="minorEastAsia" w:hint="eastAsia"/>
                <w:bCs/>
                <w:sz w:val="24"/>
              </w:rPr>
              <w:t>医院</w:t>
            </w:r>
            <w:r w:rsidRPr="00653DB3">
              <w:rPr>
                <w:rFonts w:eastAsiaTheme="minorEastAsia" w:hint="eastAsia"/>
                <w:bCs/>
                <w:sz w:val="24"/>
              </w:rPr>
              <w:t>职工的轮休排班制度，每日在职人数按</w:t>
            </w:r>
            <w:proofErr w:type="gramStart"/>
            <w:r w:rsidRPr="00653DB3">
              <w:rPr>
                <w:rFonts w:eastAsiaTheme="minorEastAsia" w:hint="eastAsia"/>
                <w:bCs/>
                <w:sz w:val="24"/>
              </w:rPr>
              <w:t>总职工</w:t>
            </w:r>
            <w:proofErr w:type="gramEnd"/>
            <w:r w:rsidRPr="00653DB3">
              <w:rPr>
                <w:rFonts w:eastAsiaTheme="minorEastAsia" w:hint="eastAsia"/>
                <w:bCs/>
                <w:sz w:val="24"/>
              </w:rPr>
              <w:t>人数的</w:t>
            </w:r>
            <w:r w:rsidRPr="00653DB3">
              <w:rPr>
                <w:rFonts w:eastAsiaTheme="minorEastAsia" w:hint="eastAsia"/>
                <w:bCs/>
                <w:sz w:val="24"/>
              </w:rPr>
              <w:t>80%</w:t>
            </w:r>
            <w:r w:rsidRPr="00653DB3">
              <w:rPr>
                <w:rFonts w:eastAsiaTheme="minorEastAsia" w:hint="eastAsia"/>
                <w:bCs/>
                <w:sz w:val="24"/>
              </w:rPr>
              <w:t>计，则全员职工用水量为</w:t>
            </w:r>
            <w:r w:rsidR="00DE39BA" w:rsidRPr="00653DB3">
              <w:rPr>
                <w:rFonts w:eastAsiaTheme="minorEastAsia" w:hint="eastAsia"/>
                <w:bCs/>
                <w:sz w:val="24"/>
              </w:rPr>
              <w:t>1</w:t>
            </w:r>
            <w:r w:rsidR="001A5A2C" w:rsidRPr="00653DB3">
              <w:rPr>
                <w:rFonts w:eastAsiaTheme="minorEastAsia" w:hint="eastAsia"/>
                <w:bCs/>
                <w:sz w:val="24"/>
              </w:rPr>
              <w:t>16</w:t>
            </w:r>
            <w:r w:rsidRPr="00653DB3">
              <w:rPr>
                <w:rFonts w:eastAsiaTheme="minorEastAsia" w:hint="eastAsia"/>
                <w:bCs/>
                <w:sz w:val="24"/>
              </w:rPr>
              <w:t>t/d</w:t>
            </w:r>
            <w:r w:rsidRPr="00653DB3">
              <w:rPr>
                <w:rFonts w:eastAsiaTheme="minorEastAsia" w:hint="eastAsia"/>
                <w:bCs/>
                <w:sz w:val="24"/>
              </w:rPr>
              <w:t>（</w:t>
            </w:r>
            <w:r w:rsidR="001A5A2C" w:rsidRPr="00653DB3">
              <w:rPr>
                <w:rFonts w:eastAsiaTheme="minorEastAsia" w:hint="eastAsia"/>
                <w:bCs/>
                <w:sz w:val="24"/>
              </w:rPr>
              <w:t>42340</w:t>
            </w:r>
            <w:r w:rsidRPr="00653DB3">
              <w:rPr>
                <w:rFonts w:eastAsiaTheme="minorEastAsia" w:hint="eastAsia"/>
                <w:bCs/>
                <w:sz w:val="24"/>
              </w:rPr>
              <w:t>t/a</w:t>
            </w:r>
            <w:r w:rsidRPr="00653DB3">
              <w:rPr>
                <w:rFonts w:eastAsiaTheme="minorEastAsia" w:hint="eastAsia"/>
                <w:bCs/>
                <w:sz w:val="24"/>
              </w:rPr>
              <w:t>）。</w:t>
            </w:r>
          </w:p>
          <w:p w14:paraId="29D3855D" w14:textId="77777777" w:rsidR="00E56E75" w:rsidRPr="00653DB3" w:rsidRDefault="00E56E75" w:rsidP="00E56E75">
            <w:pPr>
              <w:adjustRightInd w:val="0"/>
              <w:snapToGrid w:val="0"/>
              <w:spacing w:line="360" w:lineRule="auto"/>
              <w:ind w:firstLineChars="200" w:firstLine="482"/>
              <w:rPr>
                <w:rFonts w:eastAsiaTheme="minorEastAsia"/>
                <w:b/>
                <w:bCs/>
                <w:sz w:val="24"/>
              </w:rPr>
            </w:pPr>
            <w:r w:rsidRPr="00653DB3">
              <w:rPr>
                <w:rFonts w:eastAsiaTheme="minorEastAsia" w:hint="eastAsia"/>
                <w:b/>
                <w:bCs/>
                <w:sz w:val="24"/>
              </w:rPr>
              <w:t>4</w:t>
            </w:r>
            <w:r w:rsidRPr="00653DB3">
              <w:rPr>
                <w:rFonts w:eastAsiaTheme="minorEastAsia" w:hint="eastAsia"/>
                <w:b/>
                <w:bCs/>
                <w:sz w:val="24"/>
              </w:rPr>
              <w:t>、食堂用水</w:t>
            </w:r>
          </w:p>
          <w:p w14:paraId="32B01B4D" w14:textId="77777777" w:rsidR="00E56E75" w:rsidRPr="00653DB3" w:rsidRDefault="00E56E75" w:rsidP="00E56E75">
            <w:pPr>
              <w:adjustRightInd w:val="0"/>
              <w:snapToGrid w:val="0"/>
              <w:spacing w:line="360" w:lineRule="auto"/>
              <w:ind w:firstLineChars="200" w:firstLine="480"/>
              <w:rPr>
                <w:rFonts w:eastAsiaTheme="minorEastAsia"/>
                <w:bCs/>
                <w:sz w:val="24"/>
              </w:rPr>
            </w:pPr>
            <w:r w:rsidRPr="00653DB3">
              <w:rPr>
                <w:rFonts w:eastAsiaTheme="minorEastAsia" w:hint="eastAsia"/>
                <w:bCs/>
                <w:sz w:val="24"/>
              </w:rPr>
              <w:t>本项目实施后，预计食堂就餐人数为</w:t>
            </w:r>
            <w:r w:rsidR="006303DD" w:rsidRPr="00653DB3">
              <w:rPr>
                <w:rFonts w:eastAsiaTheme="minorEastAsia" w:hint="eastAsia"/>
                <w:bCs/>
                <w:sz w:val="24"/>
              </w:rPr>
              <w:t>1500</w:t>
            </w:r>
            <w:r w:rsidRPr="00653DB3">
              <w:rPr>
                <w:rFonts w:eastAsiaTheme="minorEastAsia" w:hint="eastAsia"/>
                <w:bCs/>
                <w:sz w:val="24"/>
              </w:rPr>
              <w:t>人次</w:t>
            </w:r>
            <w:r w:rsidRPr="00653DB3">
              <w:rPr>
                <w:rFonts w:eastAsiaTheme="minorEastAsia" w:hint="eastAsia"/>
                <w:bCs/>
                <w:sz w:val="24"/>
              </w:rPr>
              <w:t>/</w:t>
            </w:r>
            <w:r w:rsidRPr="00653DB3">
              <w:rPr>
                <w:rFonts w:eastAsiaTheme="minorEastAsia" w:hint="eastAsia"/>
                <w:bCs/>
                <w:sz w:val="24"/>
              </w:rPr>
              <w:t>天。根据《综合医院建筑设计规范》</w:t>
            </w:r>
            <w:r w:rsidRPr="00653DB3">
              <w:rPr>
                <w:rFonts w:eastAsiaTheme="minorEastAsia" w:hint="eastAsia"/>
                <w:bCs/>
                <w:sz w:val="24"/>
              </w:rPr>
              <w:t>(GB51039-2014)</w:t>
            </w:r>
            <w:r w:rsidRPr="00653DB3">
              <w:rPr>
                <w:rFonts w:eastAsiaTheme="minorEastAsia" w:hint="eastAsia"/>
                <w:bCs/>
                <w:sz w:val="24"/>
              </w:rPr>
              <w:t>，食堂用水定额为</w:t>
            </w:r>
            <w:r w:rsidRPr="00653DB3">
              <w:rPr>
                <w:rFonts w:eastAsiaTheme="minorEastAsia" w:hint="eastAsia"/>
                <w:bCs/>
                <w:sz w:val="24"/>
              </w:rPr>
              <w:t>20~25L/</w:t>
            </w:r>
            <w:r w:rsidRPr="00653DB3">
              <w:rPr>
                <w:rFonts w:eastAsiaTheme="minorEastAsia" w:hint="eastAsia"/>
                <w:bCs/>
                <w:sz w:val="24"/>
              </w:rPr>
              <w:t>人次·天，本项目取</w:t>
            </w:r>
            <w:r w:rsidRPr="00653DB3">
              <w:rPr>
                <w:rFonts w:eastAsiaTheme="minorEastAsia" w:hint="eastAsia"/>
                <w:bCs/>
                <w:sz w:val="24"/>
              </w:rPr>
              <w:t>20L</w:t>
            </w:r>
            <w:r w:rsidRPr="00653DB3">
              <w:rPr>
                <w:rFonts w:eastAsiaTheme="minorEastAsia" w:hint="eastAsia"/>
                <w:bCs/>
                <w:sz w:val="24"/>
              </w:rPr>
              <w:t>人次·天，</w:t>
            </w:r>
            <w:proofErr w:type="gramStart"/>
            <w:r w:rsidRPr="00653DB3">
              <w:rPr>
                <w:rFonts w:eastAsiaTheme="minorEastAsia" w:hint="eastAsia"/>
                <w:bCs/>
                <w:sz w:val="24"/>
              </w:rPr>
              <w:t>则医院</w:t>
            </w:r>
            <w:proofErr w:type="gramEnd"/>
            <w:r w:rsidRPr="00653DB3">
              <w:rPr>
                <w:rFonts w:eastAsiaTheme="minorEastAsia" w:hint="eastAsia"/>
                <w:bCs/>
                <w:sz w:val="24"/>
              </w:rPr>
              <w:t>食堂用水量为</w:t>
            </w:r>
            <w:r w:rsidR="006303DD" w:rsidRPr="00653DB3">
              <w:rPr>
                <w:rFonts w:eastAsiaTheme="minorEastAsia" w:hint="eastAsia"/>
                <w:bCs/>
                <w:sz w:val="24"/>
              </w:rPr>
              <w:t>3</w:t>
            </w:r>
            <w:r w:rsidRPr="00653DB3">
              <w:rPr>
                <w:rFonts w:eastAsiaTheme="minorEastAsia" w:hint="eastAsia"/>
                <w:bCs/>
                <w:sz w:val="24"/>
              </w:rPr>
              <w:t>0t/d (</w:t>
            </w:r>
            <w:r w:rsidR="00A836F0" w:rsidRPr="00653DB3">
              <w:rPr>
                <w:rFonts w:eastAsiaTheme="minorEastAsia" w:hint="eastAsia"/>
                <w:bCs/>
                <w:sz w:val="24"/>
              </w:rPr>
              <w:t>1</w:t>
            </w:r>
            <w:r w:rsidR="006303DD" w:rsidRPr="00653DB3">
              <w:rPr>
                <w:rFonts w:eastAsiaTheme="minorEastAsia" w:hint="eastAsia"/>
                <w:bCs/>
                <w:sz w:val="24"/>
              </w:rPr>
              <w:t>0950</w:t>
            </w:r>
            <w:r w:rsidRPr="00653DB3">
              <w:rPr>
                <w:rFonts w:eastAsiaTheme="minorEastAsia" w:hint="eastAsia"/>
                <w:bCs/>
                <w:sz w:val="24"/>
              </w:rPr>
              <w:t>t/a)</w:t>
            </w:r>
            <w:r w:rsidRPr="00653DB3">
              <w:rPr>
                <w:rFonts w:eastAsiaTheme="minorEastAsia" w:hint="eastAsia"/>
                <w:bCs/>
                <w:sz w:val="24"/>
              </w:rPr>
              <w:t>。</w:t>
            </w:r>
          </w:p>
          <w:p w14:paraId="29141CA2" w14:textId="1D1285FB" w:rsidR="00E56E75" w:rsidRPr="00653DB3" w:rsidRDefault="00E56E75" w:rsidP="00E56E75">
            <w:pPr>
              <w:adjustRightInd w:val="0"/>
              <w:snapToGrid w:val="0"/>
              <w:spacing w:line="360" w:lineRule="auto"/>
              <w:ind w:firstLineChars="200" w:firstLine="482"/>
              <w:rPr>
                <w:rFonts w:eastAsiaTheme="minorEastAsia"/>
                <w:b/>
                <w:bCs/>
                <w:sz w:val="24"/>
              </w:rPr>
            </w:pPr>
            <w:r w:rsidRPr="00653DB3">
              <w:rPr>
                <w:rFonts w:eastAsiaTheme="minorEastAsia" w:hint="eastAsia"/>
                <w:b/>
                <w:bCs/>
                <w:sz w:val="24"/>
              </w:rPr>
              <w:t>5</w:t>
            </w:r>
            <w:r w:rsidRPr="00653DB3">
              <w:rPr>
                <w:rFonts w:eastAsiaTheme="minorEastAsia" w:hint="eastAsia"/>
                <w:b/>
                <w:bCs/>
                <w:sz w:val="24"/>
              </w:rPr>
              <w:t>、</w:t>
            </w:r>
            <w:r w:rsidR="00A836F0" w:rsidRPr="00653DB3">
              <w:rPr>
                <w:rFonts w:eastAsiaTheme="minorEastAsia" w:hint="eastAsia"/>
                <w:b/>
                <w:bCs/>
                <w:sz w:val="24"/>
              </w:rPr>
              <w:t>绿化</w:t>
            </w:r>
            <w:r w:rsidR="00F70106" w:rsidRPr="00653DB3">
              <w:rPr>
                <w:rFonts w:eastAsiaTheme="minorEastAsia" w:hint="eastAsia"/>
                <w:b/>
                <w:bCs/>
                <w:sz w:val="24"/>
              </w:rPr>
              <w:t>及道路冲洗用水</w:t>
            </w:r>
          </w:p>
          <w:p w14:paraId="039B4D85" w14:textId="7A7A0F22" w:rsidR="00A836F0" w:rsidRPr="00653DB3" w:rsidRDefault="00A836F0" w:rsidP="00A836F0">
            <w:pPr>
              <w:adjustRightInd w:val="0"/>
              <w:snapToGrid w:val="0"/>
              <w:spacing w:line="360" w:lineRule="auto"/>
              <w:ind w:firstLineChars="200" w:firstLine="480"/>
              <w:rPr>
                <w:rFonts w:eastAsiaTheme="minorEastAsia"/>
                <w:bCs/>
                <w:sz w:val="24"/>
              </w:rPr>
            </w:pPr>
            <w:r w:rsidRPr="00653DB3">
              <w:rPr>
                <w:rFonts w:eastAsiaTheme="minorEastAsia" w:hint="eastAsia"/>
                <w:bCs/>
                <w:sz w:val="24"/>
              </w:rPr>
              <w:t>项目绿化用水按</w:t>
            </w:r>
            <w:r w:rsidRPr="00653DB3">
              <w:rPr>
                <w:rFonts w:eastAsiaTheme="minorEastAsia" w:hint="eastAsia"/>
                <w:bCs/>
                <w:sz w:val="24"/>
              </w:rPr>
              <w:t>2L/m</w:t>
            </w:r>
            <w:r w:rsidRPr="00653DB3">
              <w:rPr>
                <w:rFonts w:eastAsiaTheme="minorEastAsia" w:hint="eastAsia"/>
                <w:bCs/>
                <w:sz w:val="24"/>
                <w:vertAlign w:val="superscript"/>
              </w:rPr>
              <w:t>2</w:t>
            </w:r>
            <w:r w:rsidR="00037565" w:rsidRPr="00653DB3">
              <w:rPr>
                <w:rFonts w:eastAsiaTheme="minorEastAsia" w:hint="eastAsia"/>
                <w:bCs/>
                <w:sz w:val="24"/>
              </w:rPr>
              <w:t>·</w:t>
            </w:r>
            <w:r w:rsidRPr="00653DB3">
              <w:rPr>
                <w:rFonts w:eastAsiaTheme="minorEastAsia" w:hint="eastAsia"/>
                <w:bCs/>
                <w:sz w:val="24"/>
              </w:rPr>
              <w:t>d</w:t>
            </w:r>
            <w:r w:rsidRPr="00653DB3">
              <w:rPr>
                <w:rFonts w:eastAsiaTheme="minorEastAsia" w:hint="eastAsia"/>
                <w:bCs/>
                <w:sz w:val="24"/>
              </w:rPr>
              <w:t>计，本项目绿化面积</w:t>
            </w:r>
            <w:r w:rsidR="002F1346" w:rsidRPr="00653DB3">
              <w:rPr>
                <w:rFonts w:eastAsiaTheme="minorEastAsia" w:hint="eastAsia"/>
                <w:bCs/>
                <w:sz w:val="24"/>
              </w:rPr>
              <w:t>约</w:t>
            </w:r>
            <w:r w:rsidR="00F70106" w:rsidRPr="00653DB3">
              <w:rPr>
                <w:rFonts w:eastAsiaTheme="minorEastAsia" w:hint="eastAsia"/>
                <w:bCs/>
                <w:sz w:val="24"/>
              </w:rPr>
              <w:t>16</w:t>
            </w:r>
            <w:r w:rsidR="009766E8" w:rsidRPr="00653DB3">
              <w:rPr>
                <w:rFonts w:eastAsiaTheme="minorEastAsia" w:hint="eastAsia"/>
                <w:bCs/>
                <w:sz w:val="24"/>
              </w:rPr>
              <w:t>356.45</w:t>
            </w:r>
            <w:r w:rsidRPr="00653DB3">
              <w:rPr>
                <w:rFonts w:eastAsiaTheme="minorEastAsia" w:hint="eastAsia"/>
                <w:bCs/>
                <w:sz w:val="24"/>
              </w:rPr>
              <w:t>m</w:t>
            </w:r>
            <w:r w:rsidR="00AC4ED4" w:rsidRPr="00653DB3">
              <w:rPr>
                <w:rFonts w:eastAsiaTheme="minorEastAsia" w:hint="eastAsia"/>
                <w:bCs/>
                <w:sz w:val="24"/>
                <w:vertAlign w:val="superscript"/>
              </w:rPr>
              <w:t>2</w:t>
            </w:r>
            <w:r w:rsidRPr="00653DB3">
              <w:rPr>
                <w:rFonts w:eastAsiaTheme="minorEastAsia" w:hint="eastAsia"/>
                <w:bCs/>
                <w:sz w:val="24"/>
              </w:rPr>
              <w:t>，全年灌溉以</w:t>
            </w:r>
            <w:r w:rsidRPr="00653DB3">
              <w:rPr>
                <w:rFonts w:eastAsiaTheme="minorEastAsia" w:hint="eastAsia"/>
                <w:bCs/>
                <w:sz w:val="24"/>
              </w:rPr>
              <w:t>100</w:t>
            </w:r>
            <w:r w:rsidRPr="00653DB3">
              <w:rPr>
                <w:rFonts w:eastAsiaTheme="minorEastAsia" w:hint="eastAsia"/>
                <w:bCs/>
                <w:sz w:val="24"/>
              </w:rPr>
              <w:t>天计，则</w:t>
            </w:r>
            <w:r w:rsidR="002F1346" w:rsidRPr="00653DB3">
              <w:rPr>
                <w:rFonts w:eastAsiaTheme="minorEastAsia" w:hint="eastAsia"/>
                <w:bCs/>
                <w:sz w:val="24"/>
              </w:rPr>
              <w:t>绿化</w:t>
            </w:r>
            <w:r w:rsidRPr="00653DB3">
              <w:rPr>
                <w:rFonts w:eastAsiaTheme="minorEastAsia" w:hint="eastAsia"/>
                <w:bCs/>
                <w:sz w:val="24"/>
              </w:rPr>
              <w:t>用水量</w:t>
            </w:r>
            <w:r w:rsidR="002F1346" w:rsidRPr="00653DB3">
              <w:rPr>
                <w:rFonts w:eastAsiaTheme="minorEastAsia" w:hint="eastAsia"/>
                <w:bCs/>
                <w:sz w:val="24"/>
              </w:rPr>
              <w:t>为</w:t>
            </w:r>
            <w:r w:rsidR="009766E8" w:rsidRPr="00653DB3">
              <w:rPr>
                <w:rFonts w:eastAsiaTheme="minorEastAsia" w:hint="eastAsia"/>
                <w:bCs/>
                <w:sz w:val="24"/>
              </w:rPr>
              <w:t>3271.</w:t>
            </w:r>
            <w:r w:rsidR="00CA6207" w:rsidRPr="00653DB3">
              <w:rPr>
                <w:rFonts w:eastAsiaTheme="minorEastAsia" w:hint="eastAsia"/>
                <w:bCs/>
                <w:sz w:val="24"/>
              </w:rPr>
              <w:t>3</w:t>
            </w:r>
            <w:r w:rsidR="002F1346" w:rsidRPr="00653DB3">
              <w:rPr>
                <w:rFonts w:eastAsiaTheme="minorEastAsia" w:hint="eastAsia"/>
                <w:bCs/>
                <w:sz w:val="24"/>
              </w:rPr>
              <w:t>t/a</w:t>
            </w:r>
            <w:r w:rsidR="002F1346" w:rsidRPr="00653DB3">
              <w:rPr>
                <w:rFonts w:eastAsiaTheme="minorEastAsia" w:hint="eastAsia"/>
                <w:bCs/>
                <w:sz w:val="24"/>
              </w:rPr>
              <w:t>；项目道路冲洗用水按</w:t>
            </w:r>
            <w:r w:rsidR="002F1346" w:rsidRPr="00653DB3">
              <w:rPr>
                <w:rFonts w:eastAsiaTheme="minorEastAsia" w:hint="eastAsia"/>
                <w:bCs/>
                <w:sz w:val="24"/>
              </w:rPr>
              <w:t>2L/m</w:t>
            </w:r>
            <w:r w:rsidR="002F1346" w:rsidRPr="00653DB3">
              <w:rPr>
                <w:rFonts w:eastAsiaTheme="minorEastAsia" w:hint="eastAsia"/>
                <w:bCs/>
                <w:sz w:val="24"/>
                <w:vertAlign w:val="superscript"/>
              </w:rPr>
              <w:t>2</w:t>
            </w:r>
            <w:r w:rsidR="002F1346" w:rsidRPr="00653DB3">
              <w:rPr>
                <w:rFonts w:eastAsiaTheme="minorEastAsia" w:hint="eastAsia"/>
                <w:bCs/>
                <w:sz w:val="24"/>
              </w:rPr>
              <w:t>·</w:t>
            </w:r>
            <w:r w:rsidR="002F1346" w:rsidRPr="00653DB3">
              <w:rPr>
                <w:rFonts w:eastAsiaTheme="minorEastAsia" w:hint="eastAsia"/>
                <w:bCs/>
                <w:sz w:val="24"/>
              </w:rPr>
              <w:t>d</w:t>
            </w:r>
            <w:r w:rsidR="002F1346" w:rsidRPr="00653DB3">
              <w:rPr>
                <w:rFonts w:eastAsiaTheme="minorEastAsia" w:hint="eastAsia"/>
                <w:bCs/>
                <w:sz w:val="24"/>
              </w:rPr>
              <w:t>计，本项目道路面积约</w:t>
            </w:r>
            <w:r w:rsidR="002F1346" w:rsidRPr="00653DB3">
              <w:rPr>
                <w:rFonts w:eastAsiaTheme="minorEastAsia" w:hint="eastAsia"/>
                <w:bCs/>
                <w:sz w:val="24"/>
              </w:rPr>
              <w:t>8985m</w:t>
            </w:r>
            <w:r w:rsidR="002F1346" w:rsidRPr="00653DB3">
              <w:rPr>
                <w:rFonts w:eastAsiaTheme="minorEastAsia" w:hint="eastAsia"/>
                <w:bCs/>
                <w:sz w:val="24"/>
                <w:vertAlign w:val="superscript"/>
              </w:rPr>
              <w:t>2</w:t>
            </w:r>
            <w:r w:rsidR="002F1346" w:rsidRPr="00653DB3">
              <w:rPr>
                <w:rFonts w:eastAsiaTheme="minorEastAsia" w:hint="eastAsia"/>
                <w:bCs/>
                <w:sz w:val="24"/>
              </w:rPr>
              <w:t>，全年冲洗以</w:t>
            </w:r>
            <w:r w:rsidR="002F1346" w:rsidRPr="00653DB3">
              <w:rPr>
                <w:rFonts w:eastAsiaTheme="minorEastAsia" w:hint="eastAsia"/>
                <w:bCs/>
                <w:sz w:val="24"/>
              </w:rPr>
              <w:t>100</w:t>
            </w:r>
            <w:r w:rsidR="002F1346" w:rsidRPr="00653DB3">
              <w:rPr>
                <w:rFonts w:eastAsiaTheme="minorEastAsia" w:hint="eastAsia"/>
                <w:bCs/>
                <w:sz w:val="24"/>
              </w:rPr>
              <w:t>天计，</w:t>
            </w:r>
            <w:proofErr w:type="gramStart"/>
            <w:r w:rsidR="002F1346" w:rsidRPr="00653DB3">
              <w:rPr>
                <w:rFonts w:eastAsiaTheme="minorEastAsia" w:hint="eastAsia"/>
                <w:bCs/>
                <w:sz w:val="24"/>
              </w:rPr>
              <w:t>则道路</w:t>
            </w:r>
            <w:proofErr w:type="gramEnd"/>
            <w:r w:rsidR="002F1346" w:rsidRPr="00653DB3">
              <w:rPr>
                <w:rFonts w:eastAsiaTheme="minorEastAsia" w:hint="eastAsia"/>
                <w:bCs/>
                <w:sz w:val="24"/>
              </w:rPr>
              <w:t>冲洗用水量</w:t>
            </w:r>
            <w:r w:rsidR="000325C1" w:rsidRPr="00653DB3">
              <w:rPr>
                <w:rFonts w:eastAsiaTheme="minorEastAsia" w:hint="eastAsia"/>
                <w:bCs/>
                <w:sz w:val="24"/>
              </w:rPr>
              <w:t>为</w:t>
            </w:r>
            <w:r w:rsidR="000325C1" w:rsidRPr="00653DB3">
              <w:rPr>
                <w:rFonts w:eastAsiaTheme="minorEastAsia" w:hint="eastAsia"/>
                <w:bCs/>
                <w:sz w:val="24"/>
              </w:rPr>
              <w:t>1797t/a</w:t>
            </w:r>
            <w:r w:rsidR="000325C1" w:rsidRPr="00653DB3">
              <w:rPr>
                <w:rFonts w:eastAsiaTheme="minorEastAsia" w:hint="eastAsia"/>
                <w:bCs/>
                <w:sz w:val="24"/>
              </w:rPr>
              <w:t>。绿化用水及道路冲洗用水量为</w:t>
            </w:r>
            <w:r w:rsidR="000325C1" w:rsidRPr="00653DB3">
              <w:rPr>
                <w:rFonts w:eastAsiaTheme="minorEastAsia" w:hint="eastAsia"/>
                <w:bCs/>
                <w:sz w:val="24"/>
              </w:rPr>
              <w:t>5</w:t>
            </w:r>
            <w:r w:rsidR="009766E8" w:rsidRPr="00653DB3">
              <w:rPr>
                <w:rFonts w:eastAsiaTheme="minorEastAsia" w:hint="eastAsia"/>
                <w:bCs/>
                <w:sz w:val="24"/>
              </w:rPr>
              <w:t>068.</w:t>
            </w:r>
            <w:r w:rsidR="00CA6207" w:rsidRPr="00653DB3">
              <w:rPr>
                <w:rFonts w:eastAsiaTheme="minorEastAsia" w:hint="eastAsia"/>
                <w:bCs/>
                <w:sz w:val="24"/>
              </w:rPr>
              <w:t>3</w:t>
            </w:r>
            <w:r w:rsidR="000325C1" w:rsidRPr="00653DB3">
              <w:rPr>
                <w:rFonts w:eastAsiaTheme="minorEastAsia" w:hint="eastAsia"/>
                <w:bCs/>
                <w:sz w:val="24"/>
              </w:rPr>
              <w:t>t/a</w:t>
            </w:r>
            <w:r w:rsidR="000325C1" w:rsidRPr="00653DB3">
              <w:rPr>
                <w:rFonts w:eastAsiaTheme="minorEastAsia" w:hint="eastAsia"/>
                <w:bCs/>
                <w:sz w:val="24"/>
              </w:rPr>
              <w:t>。</w:t>
            </w:r>
          </w:p>
          <w:p w14:paraId="77F9928C" w14:textId="77777777" w:rsidR="00DD34B4" w:rsidRPr="00653DB3" w:rsidRDefault="00DD34B4" w:rsidP="00DD34B4">
            <w:pPr>
              <w:adjustRightInd w:val="0"/>
              <w:snapToGrid w:val="0"/>
              <w:spacing w:line="360" w:lineRule="auto"/>
              <w:ind w:firstLineChars="200" w:firstLine="482"/>
              <w:rPr>
                <w:rFonts w:eastAsiaTheme="minorEastAsia"/>
                <w:b/>
                <w:bCs/>
                <w:sz w:val="24"/>
              </w:rPr>
            </w:pPr>
            <w:r w:rsidRPr="00653DB3">
              <w:rPr>
                <w:rFonts w:eastAsiaTheme="minorEastAsia" w:hint="eastAsia"/>
                <w:b/>
                <w:bCs/>
                <w:sz w:val="24"/>
              </w:rPr>
              <w:t>6</w:t>
            </w:r>
            <w:r w:rsidRPr="00653DB3">
              <w:rPr>
                <w:rFonts w:eastAsiaTheme="minorEastAsia" w:hint="eastAsia"/>
                <w:b/>
                <w:bCs/>
                <w:sz w:val="24"/>
              </w:rPr>
              <w:t>、不可预见用水</w:t>
            </w:r>
          </w:p>
          <w:p w14:paraId="3C77FDA5" w14:textId="16121B91" w:rsidR="00DD34B4" w:rsidRPr="00653DB3" w:rsidRDefault="00DD34B4" w:rsidP="00DD34B4">
            <w:pPr>
              <w:adjustRightInd w:val="0"/>
              <w:snapToGrid w:val="0"/>
              <w:spacing w:line="360" w:lineRule="auto"/>
              <w:ind w:firstLineChars="200" w:firstLine="480"/>
              <w:rPr>
                <w:rFonts w:eastAsiaTheme="minorEastAsia"/>
                <w:bCs/>
                <w:sz w:val="24"/>
              </w:rPr>
            </w:pPr>
            <w:r w:rsidRPr="00653DB3">
              <w:rPr>
                <w:rFonts w:eastAsiaTheme="minorEastAsia" w:hint="eastAsia"/>
                <w:bCs/>
                <w:sz w:val="24"/>
              </w:rPr>
              <w:t>不可预见用水水量按以上总用水量的</w:t>
            </w:r>
            <w:r w:rsidRPr="00653DB3">
              <w:rPr>
                <w:rFonts w:eastAsiaTheme="minorEastAsia" w:hint="eastAsia"/>
                <w:bCs/>
                <w:sz w:val="24"/>
              </w:rPr>
              <w:t>10%</w:t>
            </w:r>
            <w:r w:rsidRPr="00653DB3">
              <w:rPr>
                <w:rFonts w:eastAsiaTheme="minorEastAsia" w:hint="eastAsia"/>
                <w:bCs/>
                <w:sz w:val="24"/>
              </w:rPr>
              <w:t>计，则本项目不可预见用水量约为</w:t>
            </w:r>
            <w:r w:rsidR="00FC2B05" w:rsidRPr="00653DB3">
              <w:rPr>
                <w:rFonts w:eastAsiaTheme="minorEastAsia" w:hint="eastAsia"/>
                <w:bCs/>
                <w:sz w:val="24"/>
              </w:rPr>
              <w:t>6492.8</w:t>
            </w:r>
            <w:r w:rsidRPr="00653DB3">
              <w:rPr>
                <w:rFonts w:eastAsiaTheme="minorEastAsia" w:hint="eastAsia"/>
                <w:bCs/>
                <w:sz w:val="24"/>
              </w:rPr>
              <w:t>t/a</w:t>
            </w:r>
            <w:r w:rsidRPr="00653DB3">
              <w:rPr>
                <w:rFonts w:eastAsiaTheme="minorEastAsia" w:hint="eastAsia"/>
                <w:bCs/>
                <w:sz w:val="24"/>
              </w:rPr>
              <w:t>。</w:t>
            </w:r>
          </w:p>
          <w:p w14:paraId="624A7549" w14:textId="77777777" w:rsidR="00562995" w:rsidRPr="00653DB3" w:rsidRDefault="00DD34B4" w:rsidP="00562995">
            <w:pPr>
              <w:adjustRightInd w:val="0"/>
              <w:snapToGrid w:val="0"/>
              <w:spacing w:line="360" w:lineRule="auto"/>
              <w:ind w:firstLineChars="200" w:firstLine="482"/>
              <w:rPr>
                <w:rFonts w:eastAsiaTheme="minorEastAsia"/>
                <w:b/>
                <w:bCs/>
                <w:sz w:val="24"/>
              </w:rPr>
            </w:pPr>
            <w:r w:rsidRPr="00653DB3">
              <w:rPr>
                <w:rFonts w:eastAsiaTheme="minorEastAsia" w:hint="eastAsia"/>
                <w:b/>
                <w:bCs/>
                <w:sz w:val="24"/>
              </w:rPr>
              <w:t>7</w:t>
            </w:r>
            <w:r w:rsidR="00562995" w:rsidRPr="00653DB3">
              <w:rPr>
                <w:rFonts w:eastAsiaTheme="minorEastAsia" w:hint="eastAsia"/>
                <w:b/>
                <w:bCs/>
                <w:sz w:val="24"/>
              </w:rPr>
              <w:t>、</w:t>
            </w:r>
            <w:r w:rsidR="00562995" w:rsidRPr="00653DB3">
              <w:rPr>
                <w:rFonts w:eastAsiaTheme="minorEastAsia"/>
                <w:b/>
                <w:bCs/>
                <w:sz w:val="24"/>
              </w:rPr>
              <w:t>污水排放量</w:t>
            </w:r>
            <w:r w:rsidR="00562995" w:rsidRPr="00653DB3">
              <w:rPr>
                <w:rFonts w:eastAsiaTheme="minorEastAsia" w:hint="eastAsia"/>
                <w:b/>
                <w:bCs/>
                <w:sz w:val="24"/>
              </w:rPr>
              <w:t>汇总</w:t>
            </w:r>
          </w:p>
          <w:p w14:paraId="5D826342" w14:textId="73EC130E" w:rsidR="00CC75F6" w:rsidRPr="00653DB3" w:rsidRDefault="00562995" w:rsidP="000B197C">
            <w:pPr>
              <w:adjustRightInd w:val="0"/>
              <w:snapToGrid w:val="0"/>
              <w:spacing w:line="360" w:lineRule="auto"/>
              <w:ind w:firstLineChars="200" w:firstLine="480"/>
              <w:rPr>
                <w:rFonts w:eastAsiaTheme="minorEastAsia"/>
                <w:bCs/>
                <w:sz w:val="24"/>
              </w:rPr>
            </w:pPr>
            <w:r w:rsidRPr="00653DB3">
              <w:rPr>
                <w:rFonts w:eastAsiaTheme="minorEastAsia"/>
                <w:bCs/>
                <w:sz w:val="24"/>
              </w:rPr>
              <w:t>项目建成投入使用后的总用水量按</w:t>
            </w:r>
            <w:r w:rsidRPr="00653DB3">
              <w:rPr>
                <w:rFonts w:eastAsiaTheme="minorEastAsia"/>
                <w:bCs/>
                <w:sz w:val="24"/>
              </w:rPr>
              <w:t>90%</w:t>
            </w:r>
            <w:r w:rsidRPr="00653DB3">
              <w:rPr>
                <w:rFonts w:eastAsiaTheme="minorEastAsia"/>
                <w:bCs/>
                <w:sz w:val="24"/>
              </w:rPr>
              <w:t>的排放率计算后得到污水排放量。则本项目用水量及排水量汇总结果见表</w:t>
            </w:r>
            <w:r w:rsidRPr="00653DB3">
              <w:rPr>
                <w:rFonts w:eastAsiaTheme="minorEastAsia"/>
                <w:bCs/>
                <w:sz w:val="24"/>
              </w:rPr>
              <w:t>5-</w:t>
            </w:r>
            <w:r w:rsidR="000078DF" w:rsidRPr="00653DB3">
              <w:rPr>
                <w:rFonts w:eastAsiaTheme="minorEastAsia" w:hint="eastAsia"/>
                <w:bCs/>
                <w:sz w:val="24"/>
              </w:rPr>
              <w:t>5</w:t>
            </w:r>
            <w:r w:rsidRPr="00653DB3">
              <w:rPr>
                <w:rFonts w:eastAsiaTheme="minorEastAsia" w:hint="eastAsia"/>
                <w:bCs/>
                <w:sz w:val="24"/>
              </w:rPr>
              <w:t>。</w:t>
            </w:r>
          </w:p>
          <w:p w14:paraId="6E26D0D6" w14:textId="42A3FC8B" w:rsidR="00746C71" w:rsidRPr="00653DB3" w:rsidRDefault="00746C71" w:rsidP="00746C71">
            <w:pPr>
              <w:pStyle w:val="aff9"/>
              <w:rPr>
                <w:rFonts w:eastAsiaTheme="minorEastAsia"/>
                <w:b/>
                <w:kern w:val="2"/>
                <w:sz w:val="21"/>
              </w:rPr>
            </w:pPr>
            <w:r w:rsidRPr="00653DB3">
              <w:rPr>
                <w:rFonts w:eastAsiaTheme="minorEastAsia"/>
                <w:b/>
                <w:kern w:val="2"/>
                <w:sz w:val="21"/>
              </w:rPr>
              <w:t>表</w:t>
            </w:r>
            <w:r w:rsidRPr="00653DB3">
              <w:rPr>
                <w:rFonts w:eastAsiaTheme="minorEastAsia"/>
                <w:b/>
                <w:kern w:val="2"/>
                <w:sz w:val="21"/>
              </w:rPr>
              <w:t>5-</w:t>
            </w:r>
            <w:r w:rsidR="000078DF" w:rsidRPr="00653DB3">
              <w:rPr>
                <w:rFonts w:eastAsiaTheme="minorEastAsia" w:hint="eastAsia"/>
                <w:b/>
                <w:kern w:val="2"/>
                <w:sz w:val="21"/>
              </w:rPr>
              <w:t>5</w:t>
            </w:r>
            <w:r w:rsidRPr="00653DB3">
              <w:rPr>
                <w:rFonts w:eastAsiaTheme="minorEastAsia"/>
                <w:b/>
                <w:kern w:val="2"/>
                <w:sz w:val="21"/>
              </w:rPr>
              <w:t xml:space="preserve"> </w:t>
            </w:r>
            <w:r w:rsidR="00163585" w:rsidRPr="00653DB3">
              <w:rPr>
                <w:rFonts w:eastAsiaTheme="minorEastAsia" w:hint="eastAsia"/>
                <w:b/>
                <w:kern w:val="2"/>
                <w:sz w:val="21"/>
              </w:rPr>
              <w:t xml:space="preserve"> </w:t>
            </w:r>
            <w:r w:rsidR="000078DF" w:rsidRPr="00653DB3">
              <w:rPr>
                <w:rFonts w:eastAsiaTheme="minorEastAsia" w:hint="eastAsia"/>
                <w:b/>
                <w:kern w:val="2"/>
                <w:sz w:val="21"/>
              </w:rPr>
              <w:t xml:space="preserve"> </w:t>
            </w:r>
            <w:r w:rsidRPr="00653DB3">
              <w:rPr>
                <w:rFonts w:eastAsiaTheme="minorEastAsia"/>
                <w:b/>
                <w:kern w:val="2"/>
                <w:sz w:val="21"/>
              </w:rPr>
              <w:t>本项目废水产生量估算表</w:t>
            </w:r>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01"/>
              <w:gridCol w:w="1842"/>
              <w:gridCol w:w="1418"/>
              <w:gridCol w:w="1273"/>
              <w:gridCol w:w="1318"/>
            </w:tblGrid>
            <w:tr w:rsidR="00653DB3" w:rsidRPr="00653DB3" w14:paraId="65E8C332" w14:textId="77777777" w:rsidTr="0071280F">
              <w:trPr>
                <w:trHeight w:val="193"/>
                <w:jc w:val="center"/>
              </w:trPr>
              <w:tc>
                <w:tcPr>
                  <w:tcW w:w="709" w:type="dxa"/>
                  <w:vAlign w:val="center"/>
                </w:tcPr>
                <w:p w14:paraId="6226973A" w14:textId="77777777" w:rsidR="00746C71" w:rsidRPr="00653DB3" w:rsidRDefault="00746C71" w:rsidP="001E39C0">
                  <w:pPr>
                    <w:jc w:val="center"/>
                    <w:rPr>
                      <w:rFonts w:eastAsiaTheme="minorEastAsia"/>
                      <w:szCs w:val="21"/>
                    </w:rPr>
                  </w:pPr>
                  <w:r w:rsidRPr="00653DB3">
                    <w:rPr>
                      <w:rFonts w:eastAsiaTheme="minorEastAsia"/>
                      <w:szCs w:val="21"/>
                    </w:rPr>
                    <w:t>序号</w:t>
                  </w:r>
                </w:p>
              </w:tc>
              <w:tc>
                <w:tcPr>
                  <w:tcW w:w="1801" w:type="dxa"/>
                  <w:vAlign w:val="center"/>
                </w:tcPr>
                <w:p w14:paraId="7D848513" w14:textId="72929C96" w:rsidR="00746C71" w:rsidRPr="00653DB3" w:rsidRDefault="00746C71" w:rsidP="001E39C0">
                  <w:pPr>
                    <w:jc w:val="center"/>
                    <w:rPr>
                      <w:rFonts w:eastAsiaTheme="minorEastAsia"/>
                      <w:szCs w:val="21"/>
                    </w:rPr>
                  </w:pPr>
                  <w:r w:rsidRPr="00653DB3">
                    <w:rPr>
                      <w:rFonts w:eastAsiaTheme="minorEastAsia"/>
                      <w:szCs w:val="21"/>
                    </w:rPr>
                    <w:t>用</w:t>
                  </w:r>
                  <w:r w:rsidR="00F357DD" w:rsidRPr="00653DB3">
                    <w:rPr>
                      <w:rFonts w:eastAsiaTheme="minorEastAsia" w:hint="eastAsia"/>
                      <w:szCs w:val="21"/>
                    </w:rPr>
                    <w:t>水</w:t>
                  </w:r>
                  <w:r w:rsidRPr="00653DB3">
                    <w:rPr>
                      <w:rFonts w:eastAsiaTheme="minorEastAsia"/>
                      <w:szCs w:val="21"/>
                    </w:rPr>
                    <w:t>类别</w:t>
                  </w:r>
                </w:p>
              </w:tc>
              <w:tc>
                <w:tcPr>
                  <w:tcW w:w="1842" w:type="dxa"/>
                  <w:vAlign w:val="center"/>
                </w:tcPr>
                <w:p w14:paraId="5FF23784" w14:textId="77777777" w:rsidR="00746C71" w:rsidRPr="00653DB3" w:rsidRDefault="00746C71" w:rsidP="001E39C0">
                  <w:pPr>
                    <w:jc w:val="center"/>
                    <w:rPr>
                      <w:rFonts w:eastAsiaTheme="minorEastAsia"/>
                      <w:szCs w:val="21"/>
                    </w:rPr>
                  </w:pPr>
                  <w:r w:rsidRPr="00653DB3">
                    <w:rPr>
                      <w:rFonts w:eastAsiaTheme="minorEastAsia"/>
                      <w:szCs w:val="21"/>
                    </w:rPr>
                    <w:t>用水定额</w:t>
                  </w:r>
                </w:p>
              </w:tc>
              <w:tc>
                <w:tcPr>
                  <w:tcW w:w="1418" w:type="dxa"/>
                  <w:vAlign w:val="center"/>
                </w:tcPr>
                <w:p w14:paraId="6A48A87B" w14:textId="77777777" w:rsidR="00746C71" w:rsidRPr="00653DB3" w:rsidRDefault="00746C71" w:rsidP="001E39C0">
                  <w:pPr>
                    <w:jc w:val="center"/>
                    <w:rPr>
                      <w:rFonts w:eastAsiaTheme="minorEastAsia"/>
                      <w:szCs w:val="21"/>
                    </w:rPr>
                  </w:pPr>
                  <w:r w:rsidRPr="00653DB3">
                    <w:rPr>
                      <w:rFonts w:eastAsiaTheme="minorEastAsia"/>
                      <w:szCs w:val="21"/>
                    </w:rPr>
                    <w:t>规模</w:t>
                  </w:r>
                </w:p>
              </w:tc>
              <w:tc>
                <w:tcPr>
                  <w:tcW w:w="1273" w:type="dxa"/>
                  <w:vAlign w:val="center"/>
                </w:tcPr>
                <w:p w14:paraId="0074553F" w14:textId="77777777" w:rsidR="00746C71" w:rsidRPr="00653DB3" w:rsidRDefault="00746C71" w:rsidP="001E39C0">
                  <w:pPr>
                    <w:jc w:val="center"/>
                    <w:rPr>
                      <w:rFonts w:eastAsiaTheme="minorEastAsia"/>
                      <w:szCs w:val="21"/>
                    </w:rPr>
                  </w:pPr>
                  <w:r w:rsidRPr="00653DB3">
                    <w:rPr>
                      <w:rFonts w:eastAsiaTheme="minorEastAsia"/>
                      <w:szCs w:val="21"/>
                    </w:rPr>
                    <w:t>用水量</w:t>
                  </w:r>
                  <w:r w:rsidR="0030319E" w:rsidRPr="00653DB3">
                    <w:rPr>
                      <w:rFonts w:eastAsiaTheme="minorEastAsia"/>
                      <w:bCs/>
                      <w:szCs w:val="21"/>
                    </w:rPr>
                    <w:t>（</w:t>
                  </w:r>
                  <w:r w:rsidR="0030319E" w:rsidRPr="00653DB3">
                    <w:rPr>
                      <w:rFonts w:eastAsiaTheme="minorEastAsia"/>
                      <w:bCs/>
                      <w:szCs w:val="21"/>
                    </w:rPr>
                    <w:t>t/a</w:t>
                  </w:r>
                  <w:r w:rsidR="0030319E" w:rsidRPr="00653DB3">
                    <w:rPr>
                      <w:rFonts w:eastAsiaTheme="minorEastAsia"/>
                      <w:bCs/>
                      <w:szCs w:val="21"/>
                    </w:rPr>
                    <w:t>）</w:t>
                  </w:r>
                </w:p>
              </w:tc>
              <w:tc>
                <w:tcPr>
                  <w:tcW w:w="1318" w:type="dxa"/>
                  <w:vAlign w:val="center"/>
                </w:tcPr>
                <w:p w14:paraId="09F70E35" w14:textId="77777777" w:rsidR="00746C71" w:rsidRPr="00653DB3" w:rsidRDefault="00746C71" w:rsidP="001E39C0">
                  <w:pPr>
                    <w:jc w:val="center"/>
                    <w:rPr>
                      <w:rFonts w:eastAsiaTheme="minorEastAsia"/>
                      <w:szCs w:val="21"/>
                    </w:rPr>
                  </w:pPr>
                  <w:r w:rsidRPr="00653DB3">
                    <w:rPr>
                      <w:rFonts w:eastAsiaTheme="minorEastAsia"/>
                      <w:szCs w:val="21"/>
                    </w:rPr>
                    <w:t>废水量</w:t>
                  </w:r>
                  <w:r w:rsidR="0030319E" w:rsidRPr="00653DB3">
                    <w:rPr>
                      <w:rFonts w:eastAsiaTheme="minorEastAsia"/>
                      <w:bCs/>
                      <w:szCs w:val="21"/>
                    </w:rPr>
                    <w:t>（</w:t>
                  </w:r>
                  <w:r w:rsidR="0030319E" w:rsidRPr="00653DB3">
                    <w:rPr>
                      <w:rFonts w:eastAsiaTheme="minorEastAsia"/>
                      <w:bCs/>
                      <w:szCs w:val="21"/>
                    </w:rPr>
                    <w:t>t/a</w:t>
                  </w:r>
                  <w:r w:rsidR="0030319E" w:rsidRPr="00653DB3">
                    <w:rPr>
                      <w:rFonts w:eastAsiaTheme="minorEastAsia"/>
                      <w:bCs/>
                      <w:szCs w:val="21"/>
                    </w:rPr>
                    <w:t>）</w:t>
                  </w:r>
                </w:p>
              </w:tc>
            </w:tr>
            <w:tr w:rsidR="00653DB3" w:rsidRPr="00653DB3" w14:paraId="6B36E137" w14:textId="77777777" w:rsidTr="0071280F">
              <w:trPr>
                <w:trHeight w:val="255"/>
                <w:jc w:val="center"/>
              </w:trPr>
              <w:tc>
                <w:tcPr>
                  <w:tcW w:w="709" w:type="dxa"/>
                  <w:vAlign w:val="center"/>
                </w:tcPr>
                <w:p w14:paraId="2D95467F" w14:textId="77777777" w:rsidR="00746C71" w:rsidRPr="00653DB3" w:rsidRDefault="00746C71" w:rsidP="001E39C0">
                  <w:pPr>
                    <w:jc w:val="center"/>
                    <w:rPr>
                      <w:rFonts w:eastAsiaTheme="minorEastAsia"/>
                      <w:szCs w:val="21"/>
                    </w:rPr>
                  </w:pPr>
                  <w:r w:rsidRPr="00653DB3">
                    <w:rPr>
                      <w:rFonts w:eastAsiaTheme="minorEastAsia"/>
                      <w:szCs w:val="21"/>
                    </w:rPr>
                    <w:t>1</w:t>
                  </w:r>
                </w:p>
              </w:tc>
              <w:tc>
                <w:tcPr>
                  <w:tcW w:w="1801" w:type="dxa"/>
                  <w:vAlign w:val="center"/>
                </w:tcPr>
                <w:p w14:paraId="52BE3287" w14:textId="77777777" w:rsidR="00746C71" w:rsidRPr="00653DB3" w:rsidRDefault="005D5822" w:rsidP="001E39C0">
                  <w:pPr>
                    <w:jc w:val="center"/>
                    <w:rPr>
                      <w:rFonts w:eastAsiaTheme="minorEastAsia"/>
                      <w:szCs w:val="21"/>
                    </w:rPr>
                  </w:pPr>
                  <w:r w:rsidRPr="00653DB3">
                    <w:rPr>
                      <w:rFonts w:eastAsiaTheme="minorEastAsia" w:hint="eastAsia"/>
                      <w:szCs w:val="21"/>
                    </w:rPr>
                    <w:t>住院部用水</w:t>
                  </w:r>
                </w:p>
              </w:tc>
              <w:tc>
                <w:tcPr>
                  <w:tcW w:w="1842" w:type="dxa"/>
                  <w:vAlign w:val="center"/>
                </w:tcPr>
                <w:p w14:paraId="65A54E51" w14:textId="77777777" w:rsidR="00746C71" w:rsidRPr="00653DB3" w:rsidRDefault="00821065" w:rsidP="001E39C0">
                  <w:pPr>
                    <w:jc w:val="center"/>
                    <w:rPr>
                      <w:rFonts w:eastAsiaTheme="minorEastAsia"/>
                      <w:szCs w:val="21"/>
                    </w:rPr>
                  </w:pPr>
                  <w:r w:rsidRPr="00653DB3">
                    <w:rPr>
                      <w:rFonts w:eastAsiaTheme="minorEastAsia" w:hint="eastAsia"/>
                      <w:szCs w:val="21"/>
                    </w:rPr>
                    <w:t>30</w:t>
                  </w:r>
                  <w:r w:rsidR="00874C21" w:rsidRPr="00653DB3">
                    <w:rPr>
                      <w:rFonts w:eastAsiaTheme="minorEastAsia" w:hint="eastAsia"/>
                      <w:szCs w:val="21"/>
                    </w:rPr>
                    <w:t>0</w:t>
                  </w:r>
                  <w:r w:rsidR="00746C71" w:rsidRPr="00653DB3">
                    <w:rPr>
                      <w:rFonts w:eastAsiaTheme="minorEastAsia"/>
                      <w:szCs w:val="21"/>
                    </w:rPr>
                    <w:t>L/</w:t>
                  </w:r>
                  <w:r w:rsidR="005D5822" w:rsidRPr="00653DB3">
                    <w:rPr>
                      <w:rFonts w:eastAsiaTheme="minorEastAsia" w:hint="eastAsia"/>
                      <w:szCs w:val="21"/>
                    </w:rPr>
                    <w:t>床</w:t>
                  </w:r>
                  <w:r w:rsidR="00ED5DB9" w:rsidRPr="00653DB3">
                    <w:rPr>
                      <w:rFonts w:eastAsiaTheme="minorEastAsia"/>
                      <w:szCs w:val="21"/>
                    </w:rPr>
                    <w:t>•</w:t>
                  </w:r>
                  <w:r w:rsidR="005D5822" w:rsidRPr="00653DB3">
                    <w:rPr>
                      <w:rFonts w:eastAsiaTheme="minorEastAsia" w:hint="eastAsia"/>
                      <w:szCs w:val="21"/>
                    </w:rPr>
                    <w:t>d</w:t>
                  </w:r>
                </w:p>
              </w:tc>
              <w:tc>
                <w:tcPr>
                  <w:tcW w:w="1418" w:type="dxa"/>
                  <w:vAlign w:val="center"/>
                </w:tcPr>
                <w:p w14:paraId="11BA5B23" w14:textId="77777777" w:rsidR="00746C71" w:rsidRPr="00653DB3" w:rsidRDefault="005D5822" w:rsidP="0090238C">
                  <w:pPr>
                    <w:jc w:val="center"/>
                    <w:rPr>
                      <w:rFonts w:eastAsiaTheme="minorEastAsia"/>
                      <w:szCs w:val="21"/>
                    </w:rPr>
                  </w:pPr>
                  <w:r w:rsidRPr="00653DB3">
                    <w:rPr>
                      <w:rFonts w:eastAsiaTheme="minorEastAsia"/>
                      <w:szCs w:val="21"/>
                    </w:rPr>
                    <w:t>3</w:t>
                  </w:r>
                  <w:r w:rsidR="0090238C" w:rsidRPr="00653DB3">
                    <w:rPr>
                      <w:rFonts w:eastAsiaTheme="minorEastAsia" w:hint="eastAsia"/>
                      <w:szCs w:val="21"/>
                    </w:rPr>
                    <w:t>31</w:t>
                  </w:r>
                  <w:r w:rsidRPr="00653DB3">
                    <w:rPr>
                      <w:rFonts w:eastAsiaTheme="minorEastAsia" w:hint="eastAsia"/>
                      <w:szCs w:val="21"/>
                    </w:rPr>
                    <w:t>床</w:t>
                  </w:r>
                </w:p>
              </w:tc>
              <w:tc>
                <w:tcPr>
                  <w:tcW w:w="1273" w:type="dxa"/>
                  <w:vAlign w:val="center"/>
                </w:tcPr>
                <w:p w14:paraId="3546FBCC" w14:textId="6C0C19E2" w:rsidR="00746C71" w:rsidRPr="00653DB3" w:rsidRDefault="00877B80" w:rsidP="0030319E">
                  <w:pPr>
                    <w:jc w:val="center"/>
                    <w:rPr>
                      <w:rFonts w:eastAsiaTheme="minorEastAsia"/>
                      <w:szCs w:val="21"/>
                    </w:rPr>
                  </w:pPr>
                  <w:r w:rsidRPr="00653DB3">
                    <w:rPr>
                      <w:rFonts w:eastAsiaTheme="minorEastAsia" w:hint="eastAsia"/>
                      <w:szCs w:val="21"/>
                    </w:rPr>
                    <w:t>3</w:t>
                  </w:r>
                  <w:r w:rsidR="0030319E" w:rsidRPr="00653DB3">
                    <w:rPr>
                      <w:rFonts w:eastAsiaTheme="minorEastAsia" w:hint="eastAsia"/>
                      <w:szCs w:val="21"/>
                    </w:rPr>
                    <w:t>6244.5</w:t>
                  </w:r>
                </w:p>
              </w:tc>
              <w:tc>
                <w:tcPr>
                  <w:tcW w:w="1318" w:type="dxa"/>
                  <w:vAlign w:val="center"/>
                </w:tcPr>
                <w:p w14:paraId="7F368FC8" w14:textId="23CF62EF" w:rsidR="00746C71" w:rsidRPr="00653DB3" w:rsidRDefault="00877B80" w:rsidP="001E39C0">
                  <w:pPr>
                    <w:jc w:val="center"/>
                    <w:rPr>
                      <w:rFonts w:eastAsiaTheme="minorEastAsia"/>
                      <w:szCs w:val="21"/>
                    </w:rPr>
                  </w:pPr>
                  <w:r w:rsidRPr="00653DB3">
                    <w:rPr>
                      <w:rFonts w:eastAsiaTheme="minorEastAsia" w:hint="eastAsia"/>
                      <w:szCs w:val="21"/>
                    </w:rPr>
                    <w:t>32620.05</w:t>
                  </w:r>
                </w:p>
              </w:tc>
            </w:tr>
            <w:tr w:rsidR="00653DB3" w:rsidRPr="00653DB3" w14:paraId="6303826F" w14:textId="77777777" w:rsidTr="0071280F">
              <w:trPr>
                <w:jc w:val="center"/>
              </w:trPr>
              <w:tc>
                <w:tcPr>
                  <w:tcW w:w="709" w:type="dxa"/>
                  <w:vAlign w:val="center"/>
                </w:tcPr>
                <w:p w14:paraId="336AFB09" w14:textId="77777777" w:rsidR="00746C71" w:rsidRPr="00653DB3" w:rsidRDefault="00746C71" w:rsidP="001E39C0">
                  <w:pPr>
                    <w:jc w:val="center"/>
                    <w:rPr>
                      <w:rFonts w:eastAsiaTheme="minorEastAsia"/>
                      <w:szCs w:val="21"/>
                    </w:rPr>
                  </w:pPr>
                  <w:r w:rsidRPr="00653DB3">
                    <w:rPr>
                      <w:rFonts w:eastAsiaTheme="minorEastAsia"/>
                      <w:szCs w:val="21"/>
                    </w:rPr>
                    <w:t>2</w:t>
                  </w:r>
                </w:p>
              </w:tc>
              <w:tc>
                <w:tcPr>
                  <w:tcW w:w="1801" w:type="dxa"/>
                  <w:vAlign w:val="center"/>
                </w:tcPr>
                <w:p w14:paraId="2A2D4C15" w14:textId="77777777" w:rsidR="00746C71" w:rsidRPr="00653DB3" w:rsidRDefault="005D5822" w:rsidP="001E39C0">
                  <w:pPr>
                    <w:jc w:val="center"/>
                    <w:rPr>
                      <w:rFonts w:eastAsiaTheme="minorEastAsia"/>
                      <w:szCs w:val="21"/>
                    </w:rPr>
                  </w:pPr>
                  <w:r w:rsidRPr="00653DB3">
                    <w:rPr>
                      <w:rFonts w:eastAsiaTheme="minorEastAsia" w:hint="eastAsia"/>
                      <w:szCs w:val="21"/>
                    </w:rPr>
                    <w:t>门急诊部用水</w:t>
                  </w:r>
                </w:p>
              </w:tc>
              <w:tc>
                <w:tcPr>
                  <w:tcW w:w="1842" w:type="dxa"/>
                  <w:vAlign w:val="center"/>
                </w:tcPr>
                <w:p w14:paraId="26CC83DE" w14:textId="484AED1A" w:rsidR="00746C71" w:rsidRPr="00653DB3" w:rsidRDefault="005D5822" w:rsidP="00821065">
                  <w:pPr>
                    <w:jc w:val="center"/>
                    <w:rPr>
                      <w:rFonts w:eastAsiaTheme="minorEastAsia"/>
                      <w:szCs w:val="21"/>
                    </w:rPr>
                  </w:pPr>
                  <w:r w:rsidRPr="00653DB3">
                    <w:rPr>
                      <w:rFonts w:eastAsiaTheme="minorEastAsia"/>
                      <w:szCs w:val="21"/>
                    </w:rPr>
                    <w:t>1</w:t>
                  </w:r>
                  <w:r w:rsidR="00821065" w:rsidRPr="00653DB3">
                    <w:rPr>
                      <w:rFonts w:eastAsiaTheme="minorEastAsia" w:hint="eastAsia"/>
                      <w:szCs w:val="21"/>
                    </w:rPr>
                    <w:t>2</w:t>
                  </w:r>
                  <w:r w:rsidR="00746C71" w:rsidRPr="00653DB3">
                    <w:rPr>
                      <w:rFonts w:eastAsiaTheme="minorEastAsia"/>
                      <w:szCs w:val="21"/>
                    </w:rPr>
                    <w:t>L/</w:t>
                  </w:r>
                  <w:r w:rsidR="00746C71" w:rsidRPr="00653DB3">
                    <w:rPr>
                      <w:rFonts w:eastAsiaTheme="minorEastAsia"/>
                      <w:szCs w:val="21"/>
                    </w:rPr>
                    <w:t>人</w:t>
                  </w:r>
                  <w:r w:rsidRPr="00653DB3">
                    <w:rPr>
                      <w:rFonts w:eastAsiaTheme="minorEastAsia" w:hint="eastAsia"/>
                      <w:szCs w:val="21"/>
                    </w:rPr>
                    <w:t>次</w:t>
                  </w:r>
                </w:p>
              </w:tc>
              <w:tc>
                <w:tcPr>
                  <w:tcW w:w="1418" w:type="dxa"/>
                  <w:vAlign w:val="center"/>
                </w:tcPr>
                <w:p w14:paraId="0EEBA502" w14:textId="77777777" w:rsidR="00746C71" w:rsidRPr="00653DB3" w:rsidRDefault="00424C3D" w:rsidP="00821065">
                  <w:pPr>
                    <w:jc w:val="center"/>
                    <w:rPr>
                      <w:rFonts w:eastAsiaTheme="minorEastAsia"/>
                      <w:szCs w:val="21"/>
                    </w:rPr>
                  </w:pPr>
                  <w:r w:rsidRPr="00653DB3">
                    <w:rPr>
                      <w:rFonts w:eastAsiaTheme="minorEastAsia"/>
                      <w:szCs w:val="21"/>
                    </w:rPr>
                    <w:t>1</w:t>
                  </w:r>
                  <w:r w:rsidR="00821065" w:rsidRPr="00653DB3">
                    <w:rPr>
                      <w:rFonts w:eastAsiaTheme="minorEastAsia" w:hint="eastAsia"/>
                      <w:szCs w:val="21"/>
                    </w:rPr>
                    <w:t>5</w:t>
                  </w:r>
                  <w:r w:rsidRPr="00653DB3">
                    <w:rPr>
                      <w:rFonts w:eastAsiaTheme="minorEastAsia"/>
                      <w:szCs w:val="21"/>
                    </w:rPr>
                    <w:t>00</w:t>
                  </w:r>
                  <w:r w:rsidRPr="00653DB3">
                    <w:rPr>
                      <w:rFonts w:eastAsiaTheme="minorEastAsia" w:hint="eastAsia"/>
                      <w:szCs w:val="21"/>
                    </w:rPr>
                    <w:t>人次</w:t>
                  </w:r>
                  <w:r w:rsidRPr="00653DB3">
                    <w:rPr>
                      <w:rFonts w:eastAsiaTheme="minorEastAsia" w:hint="eastAsia"/>
                      <w:szCs w:val="21"/>
                    </w:rPr>
                    <w:t>/d</w:t>
                  </w:r>
                </w:p>
              </w:tc>
              <w:tc>
                <w:tcPr>
                  <w:tcW w:w="1273" w:type="dxa"/>
                  <w:vAlign w:val="center"/>
                </w:tcPr>
                <w:p w14:paraId="0125EA8A" w14:textId="77777777" w:rsidR="00746C71" w:rsidRPr="00653DB3" w:rsidRDefault="009E4EAE" w:rsidP="001E39C0">
                  <w:pPr>
                    <w:jc w:val="center"/>
                    <w:rPr>
                      <w:rFonts w:eastAsiaTheme="minorEastAsia"/>
                      <w:szCs w:val="21"/>
                    </w:rPr>
                  </w:pPr>
                  <w:r w:rsidRPr="00653DB3">
                    <w:rPr>
                      <w:rFonts w:eastAsiaTheme="minorEastAsia" w:hint="eastAsia"/>
                      <w:szCs w:val="21"/>
                    </w:rPr>
                    <w:t>6570</w:t>
                  </w:r>
                </w:p>
              </w:tc>
              <w:tc>
                <w:tcPr>
                  <w:tcW w:w="1318" w:type="dxa"/>
                  <w:vAlign w:val="center"/>
                </w:tcPr>
                <w:p w14:paraId="26A35513" w14:textId="77777777" w:rsidR="00746C71" w:rsidRPr="00653DB3" w:rsidRDefault="009E4EAE" w:rsidP="001E39C0">
                  <w:pPr>
                    <w:jc w:val="center"/>
                    <w:rPr>
                      <w:rFonts w:eastAsiaTheme="minorEastAsia"/>
                      <w:szCs w:val="21"/>
                    </w:rPr>
                  </w:pPr>
                  <w:r w:rsidRPr="00653DB3">
                    <w:rPr>
                      <w:rFonts w:eastAsiaTheme="minorEastAsia" w:hint="eastAsia"/>
                      <w:szCs w:val="21"/>
                    </w:rPr>
                    <w:t>5913</w:t>
                  </w:r>
                </w:p>
              </w:tc>
            </w:tr>
            <w:tr w:rsidR="00653DB3" w:rsidRPr="00653DB3" w14:paraId="16D23DEC" w14:textId="77777777" w:rsidTr="0071280F">
              <w:trPr>
                <w:jc w:val="center"/>
              </w:trPr>
              <w:tc>
                <w:tcPr>
                  <w:tcW w:w="709" w:type="dxa"/>
                  <w:vAlign w:val="center"/>
                </w:tcPr>
                <w:p w14:paraId="18AFBB13" w14:textId="77777777" w:rsidR="002B22BE" w:rsidRPr="00653DB3" w:rsidRDefault="002B22BE" w:rsidP="001E39C0">
                  <w:pPr>
                    <w:jc w:val="center"/>
                    <w:rPr>
                      <w:rFonts w:eastAsiaTheme="minorEastAsia"/>
                      <w:szCs w:val="21"/>
                    </w:rPr>
                  </w:pPr>
                  <w:r w:rsidRPr="00653DB3">
                    <w:rPr>
                      <w:rFonts w:eastAsiaTheme="minorEastAsia"/>
                      <w:szCs w:val="21"/>
                    </w:rPr>
                    <w:t>3</w:t>
                  </w:r>
                </w:p>
              </w:tc>
              <w:tc>
                <w:tcPr>
                  <w:tcW w:w="1801" w:type="dxa"/>
                  <w:vAlign w:val="center"/>
                </w:tcPr>
                <w:p w14:paraId="28A8827F" w14:textId="77777777" w:rsidR="002B22BE" w:rsidRPr="00653DB3" w:rsidRDefault="002B22BE" w:rsidP="00821065">
                  <w:pPr>
                    <w:adjustRightInd w:val="0"/>
                    <w:snapToGrid w:val="0"/>
                    <w:jc w:val="center"/>
                    <w:rPr>
                      <w:rFonts w:eastAsiaTheme="minorEastAsia"/>
                      <w:b/>
                      <w:bCs/>
                      <w:sz w:val="24"/>
                    </w:rPr>
                  </w:pPr>
                  <w:r w:rsidRPr="00653DB3">
                    <w:rPr>
                      <w:rFonts w:eastAsiaTheme="minorEastAsia" w:hint="eastAsia"/>
                      <w:szCs w:val="21"/>
                    </w:rPr>
                    <w:t>医务人员</w:t>
                  </w:r>
                </w:p>
              </w:tc>
              <w:tc>
                <w:tcPr>
                  <w:tcW w:w="1842" w:type="dxa"/>
                  <w:vAlign w:val="center"/>
                </w:tcPr>
                <w:p w14:paraId="63A31D9F" w14:textId="77777777" w:rsidR="002B22BE" w:rsidRPr="00653DB3" w:rsidRDefault="002B22BE" w:rsidP="001E39C0">
                  <w:pPr>
                    <w:jc w:val="center"/>
                    <w:rPr>
                      <w:rFonts w:eastAsiaTheme="minorEastAsia"/>
                      <w:szCs w:val="21"/>
                    </w:rPr>
                  </w:pPr>
                  <w:r w:rsidRPr="00653DB3">
                    <w:rPr>
                      <w:rFonts w:eastAsiaTheme="minorEastAsia" w:hint="eastAsia"/>
                      <w:szCs w:val="21"/>
                    </w:rPr>
                    <w:t>200</w:t>
                  </w:r>
                  <w:r w:rsidRPr="00653DB3">
                    <w:rPr>
                      <w:rFonts w:eastAsiaTheme="minorEastAsia"/>
                      <w:szCs w:val="21"/>
                    </w:rPr>
                    <w:t>L/</w:t>
                  </w:r>
                  <w:r w:rsidRPr="00653DB3">
                    <w:rPr>
                      <w:rFonts w:eastAsiaTheme="minorEastAsia"/>
                      <w:szCs w:val="21"/>
                    </w:rPr>
                    <w:t>人</w:t>
                  </w:r>
                  <w:r w:rsidRPr="00653DB3">
                    <w:rPr>
                      <w:rFonts w:eastAsiaTheme="minorEastAsia"/>
                      <w:szCs w:val="21"/>
                    </w:rPr>
                    <w:t>•</w:t>
                  </w:r>
                  <w:r w:rsidRPr="00653DB3">
                    <w:rPr>
                      <w:rFonts w:eastAsiaTheme="minorEastAsia" w:hint="eastAsia"/>
                      <w:szCs w:val="21"/>
                    </w:rPr>
                    <w:t>班</w:t>
                  </w:r>
                </w:p>
              </w:tc>
              <w:tc>
                <w:tcPr>
                  <w:tcW w:w="1418" w:type="dxa"/>
                  <w:vAlign w:val="center"/>
                </w:tcPr>
                <w:p w14:paraId="03B454A7" w14:textId="77777777" w:rsidR="002B22BE" w:rsidRPr="00653DB3" w:rsidRDefault="001A5A2C" w:rsidP="001E39C0">
                  <w:pPr>
                    <w:jc w:val="center"/>
                    <w:rPr>
                      <w:rFonts w:eastAsiaTheme="minorEastAsia"/>
                      <w:szCs w:val="21"/>
                    </w:rPr>
                  </w:pPr>
                  <w:r w:rsidRPr="00653DB3">
                    <w:rPr>
                      <w:rFonts w:eastAsiaTheme="minorEastAsia" w:hint="eastAsia"/>
                      <w:szCs w:val="21"/>
                    </w:rPr>
                    <w:t>650</w:t>
                  </w:r>
                  <w:r w:rsidR="002B22BE" w:rsidRPr="00653DB3">
                    <w:rPr>
                      <w:rFonts w:eastAsiaTheme="minorEastAsia"/>
                      <w:szCs w:val="21"/>
                    </w:rPr>
                    <w:t>人</w:t>
                  </w:r>
                </w:p>
              </w:tc>
              <w:tc>
                <w:tcPr>
                  <w:tcW w:w="1273" w:type="dxa"/>
                  <w:vAlign w:val="center"/>
                </w:tcPr>
                <w:p w14:paraId="38202FC2" w14:textId="77777777" w:rsidR="002B22BE" w:rsidRPr="00653DB3" w:rsidRDefault="001A5A2C" w:rsidP="001E39C0">
                  <w:pPr>
                    <w:jc w:val="center"/>
                    <w:rPr>
                      <w:rFonts w:eastAsiaTheme="minorEastAsia"/>
                      <w:szCs w:val="21"/>
                    </w:rPr>
                  </w:pPr>
                  <w:r w:rsidRPr="00653DB3">
                    <w:rPr>
                      <w:rFonts w:eastAsiaTheme="minorEastAsia" w:hint="eastAsia"/>
                      <w:szCs w:val="21"/>
                    </w:rPr>
                    <w:t>37960</w:t>
                  </w:r>
                </w:p>
              </w:tc>
              <w:tc>
                <w:tcPr>
                  <w:tcW w:w="1318" w:type="dxa"/>
                  <w:vAlign w:val="center"/>
                </w:tcPr>
                <w:p w14:paraId="45D4FBF2" w14:textId="77777777" w:rsidR="002B22BE" w:rsidRPr="00653DB3" w:rsidRDefault="001A5A2C" w:rsidP="001E39C0">
                  <w:pPr>
                    <w:jc w:val="center"/>
                    <w:rPr>
                      <w:rFonts w:eastAsiaTheme="minorEastAsia"/>
                      <w:szCs w:val="21"/>
                    </w:rPr>
                  </w:pPr>
                  <w:r w:rsidRPr="00653DB3">
                    <w:rPr>
                      <w:rFonts w:eastAsiaTheme="minorEastAsia" w:hint="eastAsia"/>
                      <w:szCs w:val="21"/>
                    </w:rPr>
                    <w:t>34164</w:t>
                  </w:r>
                </w:p>
              </w:tc>
            </w:tr>
            <w:tr w:rsidR="00653DB3" w:rsidRPr="00653DB3" w14:paraId="5A404976" w14:textId="77777777" w:rsidTr="0071280F">
              <w:trPr>
                <w:jc w:val="center"/>
              </w:trPr>
              <w:tc>
                <w:tcPr>
                  <w:tcW w:w="709" w:type="dxa"/>
                  <w:vAlign w:val="center"/>
                </w:tcPr>
                <w:p w14:paraId="1A9E3365" w14:textId="77777777" w:rsidR="002B22BE" w:rsidRPr="00653DB3" w:rsidRDefault="002B22BE" w:rsidP="007C6EE2">
                  <w:pPr>
                    <w:jc w:val="center"/>
                    <w:rPr>
                      <w:rFonts w:eastAsiaTheme="minorEastAsia"/>
                      <w:szCs w:val="21"/>
                    </w:rPr>
                  </w:pPr>
                  <w:r w:rsidRPr="00653DB3">
                    <w:rPr>
                      <w:rFonts w:eastAsiaTheme="minorEastAsia"/>
                      <w:szCs w:val="21"/>
                    </w:rPr>
                    <w:t>4</w:t>
                  </w:r>
                </w:p>
              </w:tc>
              <w:tc>
                <w:tcPr>
                  <w:tcW w:w="1801" w:type="dxa"/>
                  <w:vAlign w:val="center"/>
                </w:tcPr>
                <w:p w14:paraId="4226670F" w14:textId="77777777" w:rsidR="002B22BE" w:rsidRPr="00653DB3" w:rsidRDefault="002B22BE" w:rsidP="00821065">
                  <w:pPr>
                    <w:adjustRightInd w:val="0"/>
                    <w:snapToGrid w:val="0"/>
                    <w:jc w:val="center"/>
                    <w:rPr>
                      <w:rFonts w:eastAsiaTheme="minorEastAsia"/>
                      <w:szCs w:val="21"/>
                    </w:rPr>
                  </w:pPr>
                  <w:r w:rsidRPr="00653DB3">
                    <w:rPr>
                      <w:rFonts w:eastAsiaTheme="minorEastAsia" w:hint="eastAsia"/>
                      <w:szCs w:val="21"/>
                    </w:rPr>
                    <w:t>后勤人员</w:t>
                  </w:r>
                </w:p>
              </w:tc>
              <w:tc>
                <w:tcPr>
                  <w:tcW w:w="1842" w:type="dxa"/>
                  <w:vAlign w:val="center"/>
                </w:tcPr>
                <w:p w14:paraId="564C7B39" w14:textId="77777777" w:rsidR="002B22BE" w:rsidRPr="00653DB3" w:rsidRDefault="002B22BE" w:rsidP="001E39C0">
                  <w:pPr>
                    <w:jc w:val="center"/>
                    <w:rPr>
                      <w:rFonts w:eastAsiaTheme="minorEastAsia"/>
                      <w:szCs w:val="21"/>
                    </w:rPr>
                  </w:pPr>
                  <w:r w:rsidRPr="00653DB3">
                    <w:rPr>
                      <w:rFonts w:eastAsiaTheme="minorEastAsia" w:hint="eastAsia"/>
                      <w:szCs w:val="21"/>
                    </w:rPr>
                    <w:t>100</w:t>
                  </w:r>
                  <w:r w:rsidRPr="00653DB3">
                    <w:rPr>
                      <w:rFonts w:eastAsiaTheme="minorEastAsia"/>
                      <w:szCs w:val="21"/>
                    </w:rPr>
                    <w:t>L/</w:t>
                  </w:r>
                  <w:r w:rsidRPr="00653DB3">
                    <w:rPr>
                      <w:rFonts w:eastAsiaTheme="minorEastAsia"/>
                      <w:szCs w:val="21"/>
                    </w:rPr>
                    <w:t>人</w:t>
                  </w:r>
                  <w:r w:rsidRPr="00653DB3">
                    <w:rPr>
                      <w:rFonts w:eastAsiaTheme="minorEastAsia"/>
                      <w:szCs w:val="21"/>
                    </w:rPr>
                    <w:t>•</w:t>
                  </w:r>
                  <w:r w:rsidRPr="00653DB3">
                    <w:rPr>
                      <w:rFonts w:eastAsiaTheme="minorEastAsia" w:hint="eastAsia"/>
                      <w:szCs w:val="21"/>
                    </w:rPr>
                    <w:t>班</w:t>
                  </w:r>
                </w:p>
              </w:tc>
              <w:tc>
                <w:tcPr>
                  <w:tcW w:w="1418" w:type="dxa"/>
                  <w:vAlign w:val="center"/>
                </w:tcPr>
                <w:p w14:paraId="4F200C34" w14:textId="77777777" w:rsidR="002B22BE" w:rsidRPr="00653DB3" w:rsidRDefault="001A5A2C" w:rsidP="001E39C0">
                  <w:pPr>
                    <w:jc w:val="center"/>
                    <w:rPr>
                      <w:rFonts w:eastAsiaTheme="minorEastAsia"/>
                      <w:szCs w:val="21"/>
                      <w:highlight w:val="yellow"/>
                    </w:rPr>
                  </w:pPr>
                  <w:r w:rsidRPr="00653DB3">
                    <w:rPr>
                      <w:rFonts w:eastAsiaTheme="minorEastAsia" w:hint="eastAsia"/>
                      <w:szCs w:val="21"/>
                    </w:rPr>
                    <w:t>15</w:t>
                  </w:r>
                  <w:r w:rsidR="002B22BE" w:rsidRPr="00653DB3">
                    <w:rPr>
                      <w:rFonts w:eastAsiaTheme="minorEastAsia" w:hint="eastAsia"/>
                      <w:szCs w:val="21"/>
                    </w:rPr>
                    <w:t>0</w:t>
                  </w:r>
                  <w:r w:rsidR="002B22BE" w:rsidRPr="00653DB3">
                    <w:rPr>
                      <w:rFonts w:eastAsiaTheme="minorEastAsia"/>
                      <w:szCs w:val="21"/>
                    </w:rPr>
                    <w:t>人</w:t>
                  </w:r>
                </w:p>
              </w:tc>
              <w:tc>
                <w:tcPr>
                  <w:tcW w:w="1273" w:type="dxa"/>
                  <w:vAlign w:val="center"/>
                </w:tcPr>
                <w:p w14:paraId="1B810035" w14:textId="77777777" w:rsidR="002B22BE" w:rsidRPr="00653DB3" w:rsidRDefault="001A5A2C" w:rsidP="001E39C0">
                  <w:pPr>
                    <w:jc w:val="center"/>
                    <w:rPr>
                      <w:rFonts w:eastAsiaTheme="minorEastAsia"/>
                      <w:szCs w:val="21"/>
                    </w:rPr>
                  </w:pPr>
                  <w:r w:rsidRPr="00653DB3">
                    <w:rPr>
                      <w:rFonts w:eastAsiaTheme="minorEastAsia" w:hint="eastAsia"/>
                      <w:szCs w:val="21"/>
                    </w:rPr>
                    <w:t>4380</w:t>
                  </w:r>
                </w:p>
              </w:tc>
              <w:tc>
                <w:tcPr>
                  <w:tcW w:w="1318" w:type="dxa"/>
                  <w:vAlign w:val="center"/>
                </w:tcPr>
                <w:p w14:paraId="3EF1B883" w14:textId="77777777" w:rsidR="002B22BE" w:rsidRPr="00653DB3" w:rsidRDefault="001A5A2C" w:rsidP="001E39C0">
                  <w:pPr>
                    <w:jc w:val="center"/>
                    <w:rPr>
                      <w:rFonts w:eastAsiaTheme="minorEastAsia"/>
                      <w:szCs w:val="21"/>
                    </w:rPr>
                  </w:pPr>
                  <w:r w:rsidRPr="00653DB3">
                    <w:rPr>
                      <w:rFonts w:eastAsiaTheme="minorEastAsia"/>
                      <w:szCs w:val="21"/>
                    </w:rPr>
                    <w:t>3942</w:t>
                  </w:r>
                </w:p>
              </w:tc>
            </w:tr>
            <w:tr w:rsidR="00653DB3" w:rsidRPr="00653DB3" w14:paraId="70D120A7" w14:textId="77777777" w:rsidTr="0071280F">
              <w:trPr>
                <w:jc w:val="center"/>
              </w:trPr>
              <w:tc>
                <w:tcPr>
                  <w:tcW w:w="709" w:type="dxa"/>
                  <w:vAlign w:val="center"/>
                </w:tcPr>
                <w:p w14:paraId="6F4F25D5" w14:textId="77777777" w:rsidR="00ED5DB9" w:rsidRPr="00653DB3" w:rsidRDefault="00ED5DB9" w:rsidP="007C6EE2">
                  <w:pPr>
                    <w:jc w:val="center"/>
                    <w:rPr>
                      <w:rFonts w:eastAsiaTheme="minorEastAsia"/>
                      <w:szCs w:val="21"/>
                    </w:rPr>
                  </w:pPr>
                  <w:r w:rsidRPr="00653DB3">
                    <w:rPr>
                      <w:rFonts w:eastAsiaTheme="minorEastAsia"/>
                      <w:szCs w:val="21"/>
                    </w:rPr>
                    <w:t>5</w:t>
                  </w:r>
                </w:p>
              </w:tc>
              <w:tc>
                <w:tcPr>
                  <w:tcW w:w="1801" w:type="dxa"/>
                  <w:vAlign w:val="center"/>
                </w:tcPr>
                <w:p w14:paraId="4A6B40C8" w14:textId="77777777" w:rsidR="00ED5DB9" w:rsidRPr="00653DB3" w:rsidRDefault="00ED5DB9" w:rsidP="00821065">
                  <w:pPr>
                    <w:adjustRightInd w:val="0"/>
                    <w:snapToGrid w:val="0"/>
                    <w:jc w:val="center"/>
                    <w:rPr>
                      <w:rFonts w:eastAsiaTheme="minorEastAsia"/>
                      <w:szCs w:val="21"/>
                    </w:rPr>
                  </w:pPr>
                  <w:r w:rsidRPr="00653DB3">
                    <w:rPr>
                      <w:rFonts w:eastAsiaTheme="minorEastAsia" w:hint="eastAsia"/>
                      <w:szCs w:val="21"/>
                    </w:rPr>
                    <w:t>食堂用水</w:t>
                  </w:r>
                </w:p>
              </w:tc>
              <w:tc>
                <w:tcPr>
                  <w:tcW w:w="1842" w:type="dxa"/>
                  <w:vAlign w:val="center"/>
                </w:tcPr>
                <w:p w14:paraId="0FA121C9" w14:textId="77777777" w:rsidR="00ED5DB9" w:rsidRPr="00653DB3" w:rsidRDefault="00ED5DB9" w:rsidP="001E39C0">
                  <w:pPr>
                    <w:jc w:val="center"/>
                    <w:rPr>
                      <w:rFonts w:eastAsiaTheme="minorEastAsia"/>
                      <w:szCs w:val="21"/>
                    </w:rPr>
                  </w:pPr>
                  <w:r w:rsidRPr="00653DB3">
                    <w:rPr>
                      <w:rFonts w:eastAsiaTheme="minorEastAsia" w:hint="eastAsia"/>
                      <w:szCs w:val="21"/>
                    </w:rPr>
                    <w:t>20L/</w:t>
                  </w:r>
                  <w:r w:rsidRPr="00653DB3">
                    <w:rPr>
                      <w:rFonts w:eastAsiaTheme="minorEastAsia" w:hint="eastAsia"/>
                      <w:szCs w:val="21"/>
                    </w:rPr>
                    <w:t>人次</w:t>
                  </w:r>
                  <w:r w:rsidRPr="00653DB3">
                    <w:rPr>
                      <w:rFonts w:eastAsiaTheme="minorEastAsia"/>
                      <w:szCs w:val="21"/>
                    </w:rPr>
                    <w:t>•</w:t>
                  </w:r>
                  <w:r w:rsidRPr="00653DB3">
                    <w:rPr>
                      <w:rFonts w:eastAsiaTheme="minorEastAsia" w:hint="eastAsia"/>
                      <w:szCs w:val="21"/>
                    </w:rPr>
                    <w:t>d</w:t>
                  </w:r>
                </w:p>
              </w:tc>
              <w:tc>
                <w:tcPr>
                  <w:tcW w:w="1418" w:type="dxa"/>
                  <w:vAlign w:val="center"/>
                </w:tcPr>
                <w:p w14:paraId="3399C96D" w14:textId="77777777" w:rsidR="00ED5DB9" w:rsidRPr="00653DB3" w:rsidRDefault="006303DD" w:rsidP="001E39C0">
                  <w:pPr>
                    <w:jc w:val="center"/>
                    <w:rPr>
                      <w:rFonts w:eastAsiaTheme="minorEastAsia"/>
                      <w:szCs w:val="21"/>
                    </w:rPr>
                  </w:pPr>
                  <w:r w:rsidRPr="00653DB3">
                    <w:rPr>
                      <w:rFonts w:eastAsiaTheme="minorEastAsia" w:hint="eastAsia"/>
                      <w:szCs w:val="21"/>
                    </w:rPr>
                    <w:t>15</w:t>
                  </w:r>
                  <w:r w:rsidR="00ED5DB9" w:rsidRPr="00653DB3">
                    <w:rPr>
                      <w:rFonts w:eastAsiaTheme="minorEastAsia"/>
                      <w:szCs w:val="21"/>
                    </w:rPr>
                    <w:t>00</w:t>
                  </w:r>
                  <w:r w:rsidR="00ED5DB9" w:rsidRPr="00653DB3">
                    <w:rPr>
                      <w:rFonts w:eastAsiaTheme="minorEastAsia" w:hint="eastAsia"/>
                      <w:szCs w:val="21"/>
                    </w:rPr>
                    <w:t>人次</w:t>
                  </w:r>
                  <w:r w:rsidR="00ED5DB9" w:rsidRPr="00653DB3">
                    <w:rPr>
                      <w:rFonts w:eastAsiaTheme="minorEastAsia" w:hint="eastAsia"/>
                      <w:szCs w:val="21"/>
                    </w:rPr>
                    <w:t>/d</w:t>
                  </w:r>
                </w:p>
              </w:tc>
              <w:tc>
                <w:tcPr>
                  <w:tcW w:w="1273" w:type="dxa"/>
                  <w:vAlign w:val="center"/>
                </w:tcPr>
                <w:p w14:paraId="2DD13749" w14:textId="77777777" w:rsidR="00ED5DB9" w:rsidRPr="00653DB3" w:rsidRDefault="006303DD" w:rsidP="001E39C0">
                  <w:pPr>
                    <w:jc w:val="center"/>
                    <w:rPr>
                      <w:rFonts w:eastAsiaTheme="minorEastAsia"/>
                      <w:szCs w:val="21"/>
                    </w:rPr>
                  </w:pPr>
                  <w:r w:rsidRPr="00653DB3">
                    <w:rPr>
                      <w:rFonts w:eastAsiaTheme="minorEastAsia" w:hint="eastAsia"/>
                      <w:szCs w:val="21"/>
                    </w:rPr>
                    <w:t>10950</w:t>
                  </w:r>
                </w:p>
              </w:tc>
              <w:tc>
                <w:tcPr>
                  <w:tcW w:w="1318" w:type="dxa"/>
                  <w:vAlign w:val="center"/>
                </w:tcPr>
                <w:p w14:paraId="4E42B972" w14:textId="77777777" w:rsidR="00ED5DB9" w:rsidRPr="00653DB3" w:rsidRDefault="006303DD" w:rsidP="001E39C0">
                  <w:pPr>
                    <w:jc w:val="center"/>
                    <w:rPr>
                      <w:rFonts w:eastAsiaTheme="minorEastAsia"/>
                      <w:szCs w:val="21"/>
                    </w:rPr>
                  </w:pPr>
                  <w:r w:rsidRPr="00653DB3">
                    <w:rPr>
                      <w:rFonts w:eastAsiaTheme="minorEastAsia" w:hint="eastAsia"/>
                      <w:szCs w:val="21"/>
                    </w:rPr>
                    <w:t>9855</w:t>
                  </w:r>
                </w:p>
              </w:tc>
            </w:tr>
            <w:tr w:rsidR="00653DB3" w:rsidRPr="00653DB3" w14:paraId="333CEFB9" w14:textId="77777777" w:rsidTr="0071280F">
              <w:trPr>
                <w:jc w:val="center"/>
              </w:trPr>
              <w:tc>
                <w:tcPr>
                  <w:tcW w:w="709" w:type="dxa"/>
                  <w:vAlign w:val="center"/>
                </w:tcPr>
                <w:p w14:paraId="21DEA97F" w14:textId="77777777" w:rsidR="00ED5DB9" w:rsidRPr="00653DB3" w:rsidRDefault="00ED5DB9" w:rsidP="001E39C0">
                  <w:pPr>
                    <w:jc w:val="center"/>
                    <w:rPr>
                      <w:rFonts w:eastAsiaTheme="minorEastAsia"/>
                      <w:szCs w:val="21"/>
                    </w:rPr>
                  </w:pPr>
                  <w:r w:rsidRPr="00653DB3">
                    <w:rPr>
                      <w:rFonts w:eastAsiaTheme="minorEastAsia" w:hint="eastAsia"/>
                      <w:szCs w:val="21"/>
                    </w:rPr>
                    <w:t>6</w:t>
                  </w:r>
                </w:p>
              </w:tc>
              <w:tc>
                <w:tcPr>
                  <w:tcW w:w="1801" w:type="dxa"/>
                  <w:vAlign w:val="center"/>
                </w:tcPr>
                <w:p w14:paraId="7619264E" w14:textId="77777777" w:rsidR="00ED5DB9" w:rsidRPr="00653DB3" w:rsidRDefault="00ED5DB9" w:rsidP="00821065">
                  <w:pPr>
                    <w:adjustRightInd w:val="0"/>
                    <w:snapToGrid w:val="0"/>
                    <w:jc w:val="center"/>
                    <w:rPr>
                      <w:rFonts w:eastAsiaTheme="minorEastAsia"/>
                      <w:szCs w:val="21"/>
                    </w:rPr>
                  </w:pPr>
                  <w:r w:rsidRPr="00653DB3">
                    <w:rPr>
                      <w:rFonts w:eastAsiaTheme="minorEastAsia" w:hint="eastAsia"/>
                      <w:szCs w:val="21"/>
                    </w:rPr>
                    <w:t>绿化用水</w:t>
                  </w:r>
                </w:p>
              </w:tc>
              <w:tc>
                <w:tcPr>
                  <w:tcW w:w="1842" w:type="dxa"/>
                  <w:vAlign w:val="center"/>
                </w:tcPr>
                <w:p w14:paraId="3DDF6EE1" w14:textId="77777777" w:rsidR="00ED5DB9" w:rsidRPr="00653DB3" w:rsidRDefault="00ED5DB9" w:rsidP="001E39C0">
                  <w:pPr>
                    <w:jc w:val="center"/>
                    <w:rPr>
                      <w:rFonts w:eastAsiaTheme="minorEastAsia"/>
                      <w:szCs w:val="21"/>
                    </w:rPr>
                  </w:pPr>
                  <w:r w:rsidRPr="00653DB3">
                    <w:rPr>
                      <w:rFonts w:eastAsiaTheme="minorEastAsia" w:hint="eastAsia"/>
                      <w:szCs w:val="21"/>
                    </w:rPr>
                    <w:t>2</w:t>
                  </w:r>
                  <w:r w:rsidRPr="00653DB3">
                    <w:rPr>
                      <w:rFonts w:eastAsiaTheme="minorEastAsia"/>
                      <w:szCs w:val="21"/>
                    </w:rPr>
                    <w:t>L/m</w:t>
                  </w:r>
                  <w:r w:rsidRPr="00653DB3">
                    <w:rPr>
                      <w:rFonts w:eastAsiaTheme="minorEastAsia"/>
                      <w:szCs w:val="21"/>
                      <w:vertAlign w:val="superscript"/>
                    </w:rPr>
                    <w:t>2</w:t>
                  </w:r>
                  <w:r w:rsidRPr="00653DB3">
                    <w:rPr>
                      <w:rFonts w:eastAsiaTheme="minorEastAsia"/>
                      <w:szCs w:val="21"/>
                    </w:rPr>
                    <w:t>•d</w:t>
                  </w:r>
                </w:p>
              </w:tc>
              <w:tc>
                <w:tcPr>
                  <w:tcW w:w="1418" w:type="dxa"/>
                  <w:vAlign w:val="center"/>
                </w:tcPr>
                <w:p w14:paraId="3FAD80FC" w14:textId="058C80DB" w:rsidR="00ED5DB9" w:rsidRPr="00653DB3" w:rsidRDefault="00AB5CE8" w:rsidP="00ED5DB9">
                  <w:pPr>
                    <w:jc w:val="center"/>
                    <w:rPr>
                      <w:rFonts w:eastAsiaTheme="minorEastAsia"/>
                      <w:szCs w:val="21"/>
                    </w:rPr>
                  </w:pPr>
                  <w:r w:rsidRPr="00653DB3">
                    <w:rPr>
                      <w:rFonts w:eastAsiaTheme="minorEastAsia" w:hint="eastAsia"/>
                      <w:bCs/>
                    </w:rPr>
                    <w:t>16356.45</w:t>
                  </w:r>
                  <w:r w:rsidR="00ED5DB9" w:rsidRPr="00653DB3">
                    <w:rPr>
                      <w:rFonts w:eastAsiaTheme="minorEastAsia" w:hint="eastAsia"/>
                      <w:bCs/>
                    </w:rPr>
                    <w:t>m</w:t>
                  </w:r>
                  <w:r w:rsidR="00ED5DB9" w:rsidRPr="00653DB3">
                    <w:rPr>
                      <w:rFonts w:eastAsiaTheme="minorEastAsia" w:hint="eastAsia"/>
                      <w:bCs/>
                      <w:vertAlign w:val="superscript"/>
                    </w:rPr>
                    <w:t>2</w:t>
                  </w:r>
                </w:p>
              </w:tc>
              <w:tc>
                <w:tcPr>
                  <w:tcW w:w="1273" w:type="dxa"/>
                  <w:vAlign w:val="center"/>
                </w:tcPr>
                <w:p w14:paraId="7E3A15D1" w14:textId="547EC0E9" w:rsidR="00ED5DB9" w:rsidRPr="00653DB3" w:rsidRDefault="007871AC" w:rsidP="00AB5CE8">
                  <w:pPr>
                    <w:jc w:val="center"/>
                    <w:rPr>
                      <w:rFonts w:eastAsiaTheme="minorEastAsia"/>
                      <w:szCs w:val="21"/>
                    </w:rPr>
                  </w:pPr>
                  <w:r w:rsidRPr="00653DB3">
                    <w:rPr>
                      <w:rFonts w:eastAsiaTheme="minorEastAsia" w:hint="eastAsia"/>
                      <w:szCs w:val="21"/>
                    </w:rPr>
                    <w:t>3271.</w:t>
                  </w:r>
                  <w:r w:rsidR="00AB5CE8" w:rsidRPr="00653DB3">
                    <w:rPr>
                      <w:rFonts w:eastAsiaTheme="minorEastAsia" w:hint="eastAsia"/>
                      <w:szCs w:val="21"/>
                    </w:rPr>
                    <w:t>3</w:t>
                  </w:r>
                </w:p>
              </w:tc>
              <w:tc>
                <w:tcPr>
                  <w:tcW w:w="1318" w:type="dxa"/>
                  <w:vAlign w:val="center"/>
                </w:tcPr>
                <w:p w14:paraId="1563DDB4" w14:textId="40EFB706" w:rsidR="00ED5DB9" w:rsidRPr="00653DB3" w:rsidRDefault="00FC2B05" w:rsidP="00AB5CE8">
                  <w:pPr>
                    <w:jc w:val="center"/>
                    <w:rPr>
                      <w:rFonts w:eastAsiaTheme="minorEastAsia"/>
                      <w:szCs w:val="21"/>
                    </w:rPr>
                  </w:pPr>
                  <w:r w:rsidRPr="00653DB3">
                    <w:rPr>
                      <w:rFonts w:eastAsiaTheme="minorEastAsia" w:hint="eastAsia"/>
                      <w:szCs w:val="21"/>
                    </w:rPr>
                    <w:t>2944.1</w:t>
                  </w:r>
                  <w:r w:rsidR="00AB5CE8" w:rsidRPr="00653DB3">
                    <w:rPr>
                      <w:rFonts w:eastAsiaTheme="minorEastAsia" w:hint="eastAsia"/>
                      <w:szCs w:val="21"/>
                    </w:rPr>
                    <w:t>7</w:t>
                  </w:r>
                </w:p>
              </w:tc>
            </w:tr>
            <w:tr w:rsidR="00653DB3" w:rsidRPr="00653DB3" w14:paraId="3E10E0D0" w14:textId="77777777" w:rsidTr="0071280F">
              <w:trPr>
                <w:jc w:val="center"/>
              </w:trPr>
              <w:tc>
                <w:tcPr>
                  <w:tcW w:w="709" w:type="dxa"/>
                  <w:vAlign w:val="center"/>
                </w:tcPr>
                <w:p w14:paraId="43C561ED" w14:textId="77777777" w:rsidR="00ED5DB9" w:rsidRPr="00653DB3" w:rsidRDefault="00ED5DB9" w:rsidP="001E39C0">
                  <w:pPr>
                    <w:jc w:val="center"/>
                    <w:rPr>
                      <w:rFonts w:eastAsiaTheme="minorEastAsia"/>
                      <w:szCs w:val="21"/>
                    </w:rPr>
                  </w:pPr>
                  <w:r w:rsidRPr="00653DB3">
                    <w:rPr>
                      <w:rFonts w:eastAsiaTheme="minorEastAsia" w:hint="eastAsia"/>
                      <w:szCs w:val="21"/>
                    </w:rPr>
                    <w:t>7</w:t>
                  </w:r>
                </w:p>
              </w:tc>
              <w:tc>
                <w:tcPr>
                  <w:tcW w:w="1801" w:type="dxa"/>
                  <w:vAlign w:val="center"/>
                </w:tcPr>
                <w:p w14:paraId="064A9326" w14:textId="77777777" w:rsidR="00ED5DB9" w:rsidRPr="00653DB3" w:rsidRDefault="00ED5DB9" w:rsidP="00ED5DB9">
                  <w:pPr>
                    <w:adjustRightInd w:val="0"/>
                    <w:snapToGrid w:val="0"/>
                    <w:jc w:val="center"/>
                    <w:rPr>
                      <w:rFonts w:eastAsiaTheme="minorEastAsia"/>
                      <w:szCs w:val="21"/>
                    </w:rPr>
                  </w:pPr>
                  <w:r w:rsidRPr="00653DB3">
                    <w:rPr>
                      <w:rFonts w:eastAsiaTheme="minorEastAsia" w:hint="eastAsia"/>
                      <w:szCs w:val="21"/>
                    </w:rPr>
                    <w:t>道路冲洗用水</w:t>
                  </w:r>
                </w:p>
              </w:tc>
              <w:tc>
                <w:tcPr>
                  <w:tcW w:w="1842" w:type="dxa"/>
                  <w:vAlign w:val="center"/>
                </w:tcPr>
                <w:p w14:paraId="75FBC84E" w14:textId="77777777" w:rsidR="00ED5DB9" w:rsidRPr="00653DB3" w:rsidRDefault="00ED5DB9" w:rsidP="001E39C0">
                  <w:pPr>
                    <w:jc w:val="center"/>
                    <w:rPr>
                      <w:rFonts w:eastAsiaTheme="minorEastAsia"/>
                      <w:szCs w:val="21"/>
                    </w:rPr>
                  </w:pPr>
                  <w:r w:rsidRPr="00653DB3">
                    <w:rPr>
                      <w:rFonts w:eastAsiaTheme="minorEastAsia" w:hint="eastAsia"/>
                      <w:szCs w:val="21"/>
                    </w:rPr>
                    <w:t>2</w:t>
                  </w:r>
                  <w:r w:rsidRPr="00653DB3">
                    <w:rPr>
                      <w:rFonts w:eastAsiaTheme="minorEastAsia"/>
                      <w:szCs w:val="21"/>
                    </w:rPr>
                    <w:t>L/m</w:t>
                  </w:r>
                  <w:r w:rsidRPr="00653DB3">
                    <w:rPr>
                      <w:rFonts w:eastAsiaTheme="minorEastAsia"/>
                      <w:szCs w:val="21"/>
                      <w:vertAlign w:val="superscript"/>
                    </w:rPr>
                    <w:t>2</w:t>
                  </w:r>
                  <w:r w:rsidRPr="00653DB3">
                    <w:rPr>
                      <w:rFonts w:eastAsiaTheme="minorEastAsia"/>
                      <w:szCs w:val="21"/>
                    </w:rPr>
                    <w:t>•d</w:t>
                  </w:r>
                </w:p>
              </w:tc>
              <w:tc>
                <w:tcPr>
                  <w:tcW w:w="1418" w:type="dxa"/>
                  <w:vAlign w:val="center"/>
                </w:tcPr>
                <w:p w14:paraId="57405EAE" w14:textId="77777777" w:rsidR="00ED5DB9" w:rsidRPr="00653DB3" w:rsidRDefault="00ED5DB9" w:rsidP="00ED5DB9">
                  <w:pPr>
                    <w:jc w:val="center"/>
                    <w:rPr>
                      <w:rFonts w:eastAsiaTheme="minorEastAsia"/>
                      <w:szCs w:val="21"/>
                    </w:rPr>
                  </w:pPr>
                  <w:r w:rsidRPr="00653DB3">
                    <w:rPr>
                      <w:rFonts w:eastAsiaTheme="minorEastAsia" w:hint="eastAsia"/>
                      <w:bCs/>
                    </w:rPr>
                    <w:t>8985m</w:t>
                  </w:r>
                  <w:r w:rsidRPr="00653DB3">
                    <w:rPr>
                      <w:rFonts w:eastAsiaTheme="minorEastAsia" w:hint="eastAsia"/>
                      <w:bCs/>
                      <w:vertAlign w:val="superscript"/>
                    </w:rPr>
                    <w:t>2</w:t>
                  </w:r>
                </w:p>
              </w:tc>
              <w:tc>
                <w:tcPr>
                  <w:tcW w:w="1273" w:type="dxa"/>
                  <w:vAlign w:val="center"/>
                </w:tcPr>
                <w:p w14:paraId="5B7D2D46" w14:textId="77777777" w:rsidR="00ED5DB9" w:rsidRPr="00653DB3" w:rsidRDefault="002B22BE" w:rsidP="001E39C0">
                  <w:pPr>
                    <w:jc w:val="center"/>
                    <w:rPr>
                      <w:rFonts w:eastAsiaTheme="minorEastAsia"/>
                      <w:szCs w:val="21"/>
                    </w:rPr>
                  </w:pPr>
                  <w:r w:rsidRPr="00653DB3">
                    <w:rPr>
                      <w:rFonts w:eastAsiaTheme="minorEastAsia" w:hint="eastAsia"/>
                      <w:szCs w:val="21"/>
                    </w:rPr>
                    <w:t>1797</w:t>
                  </w:r>
                </w:p>
              </w:tc>
              <w:tc>
                <w:tcPr>
                  <w:tcW w:w="1318" w:type="dxa"/>
                  <w:vAlign w:val="center"/>
                </w:tcPr>
                <w:p w14:paraId="6C3EBE21" w14:textId="77777777" w:rsidR="00ED5DB9" w:rsidRPr="00653DB3" w:rsidRDefault="002B22BE" w:rsidP="001E39C0">
                  <w:pPr>
                    <w:jc w:val="center"/>
                    <w:rPr>
                      <w:rFonts w:eastAsiaTheme="minorEastAsia"/>
                      <w:szCs w:val="21"/>
                    </w:rPr>
                  </w:pPr>
                  <w:r w:rsidRPr="00653DB3">
                    <w:rPr>
                      <w:rFonts w:eastAsiaTheme="minorEastAsia" w:hint="eastAsia"/>
                      <w:szCs w:val="21"/>
                    </w:rPr>
                    <w:t>1617.3</w:t>
                  </w:r>
                </w:p>
              </w:tc>
            </w:tr>
            <w:tr w:rsidR="00653DB3" w:rsidRPr="00653DB3" w14:paraId="1F65A893" w14:textId="77777777" w:rsidTr="0071280F">
              <w:trPr>
                <w:jc w:val="center"/>
              </w:trPr>
              <w:tc>
                <w:tcPr>
                  <w:tcW w:w="709" w:type="dxa"/>
                  <w:vAlign w:val="center"/>
                </w:tcPr>
                <w:p w14:paraId="288D69E6" w14:textId="77777777" w:rsidR="00746C71" w:rsidRPr="00653DB3" w:rsidRDefault="00ED5DB9" w:rsidP="001E39C0">
                  <w:pPr>
                    <w:jc w:val="center"/>
                    <w:rPr>
                      <w:rFonts w:eastAsiaTheme="minorEastAsia"/>
                      <w:szCs w:val="21"/>
                    </w:rPr>
                  </w:pPr>
                  <w:r w:rsidRPr="00653DB3">
                    <w:rPr>
                      <w:rFonts w:eastAsiaTheme="minorEastAsia" w:hint="eastAsia"/>
                      <w:szCs w:val="21"/>
                    </w:rPr>
                    <w:t>8</w:t>
                  </w:r>
                </w:p>
              </w:tc>
              <w:tc>
                <w:tcPr>
                  <w:tcW w:w="1801" w:type="dxa"/>
                  <w:vAlign w:val="center"/>
                </w:tcPr>
                <w:p w14:paraId="54246A54" w14:textId="77777777" w:rsidR="00746C71" w:rsidRPr="00653DB3" w:rsidRDefault="00746C71" w:rsidP="001E39C0">
                  <w:pPr>
                    <w:jc w:val="center"/>
                    <w:rPr>
                      <w:rFonts w:eastAsiaTheme="minorEastAsia"/>
                      <w:szCs w:val="21"/>
                    </w:rPr>
                  </w:pPr>
                  <w:r w:rsidRPr="00653DB3">
                    <w:rPr>
                      <w:rFonts w:eastAsiaTheme="minorEastAsia"/>
                      <w:szCs w:val="21"/>
                    </w:rPr>
                    <w:t>不可预见水量</w:t>
                  </w:r>
                </w:p>
              </w:tc>
              <w:tc>
                <w:tcPr>
                  <w:tcW w:w="1842" w:type="dxa"/>
                  <w:vAlign w:val="center"/>
                </w:tcPr>
                <w:p w14:paraId="14100730" w14:textId="77777777" w:rsidR="00746C71" w:rsidRPr="00653DB3" w:rsidRDefault="00746C71" w:rsidP="001E39C0">
                  <w:pPr>
                    <w:jc w:val="center"/>
                    <w:rPr>
                      <w:rFonts w:eastAsiaTheme="minorEastAsia"/>
                      <w:szCs w:val="21"/>
                    </w:rPr>
                  </w:pPr>
                  <w:r w:rsidRPr="00653DB3">
                    <w:rPr>
                      <w:rFonts w:eastAsiaTheme="minorEastAsia"/>
                      <w:szCs w:val="21"/>
                    </w:rPr>
                    <w:t>用</w:t>
                  </w:r>
                  <w:r w:rsidR="002E1471" w:rsidRPr="00653DB3">
                    <w:rPr>
                      <w:rFonts w:eastAsiaTheme="minorEastAsia" w:hint="eastAsia"/>
                      <w:szCs w:val="21"/>
                    </w:rPr>
                    <w:t>水</w:t>
                  </w:r>
                  <w:r w:rsidRPr="00653DB3">
                    <w:rPr>
                      <w:rFonts w:eastAsiaTheme="minorEastAsia"/>
                      <w:szCs w:val="21"/>
                    </w:rPr>
                    <w:t>量的</w:t>
                  </w:r>
                  <w:r w:rsidRPr="00653DB3">
                    <w:rPr>
                      <w:rFonts w:eastAsiaTheme="minorEastAsia"/>
                      <w:szCs w:val="21"/>
                    </w:rPr>
                    <w:t>10%</w:t>
                  </w:r>
                </w:p>
              </w:tc>
              <w:tc>
                <w:tcPr>
                  <w:tcW w:w="1418" w:type="dxa"/>
                  <w:vAlign w:val="center"/>
                </w:tcPr>
                <w:p w14:paraId="45F07AC7" w14:textId="77777777" w:rsidR="00746C71" w:rsidRPr="00653DB3" w:rsidRDefault="00ED5DB9" w:rsidP="00ED5DB9">
                  <w:pPr>
                    <w:jc w:val="center"/>
                    <w:rPr>
                      <w:rFonts w:eastAsiaTheme="minorEastAsia"/>
                      <w:szCs w:val="21"/>
                    </w:rPr>
                  </w:pPr>
                  <w:r w:rsidRPr="00653DB3">
                    <w:rPr>
                      <w:rFonts w:eastAsiaTheme="minorEastAsia" w:hint="eastAsia"/>
                      <w:szCs w:val="21"/>
                    </w:rPr>
                    <w:t>/</w:t>
                  </w:r>
                </w:p>
              </w:tc>
              <w:tc>
                <w:tcPr>
                  <w:tcW w:w="1273" w:type="dxa"/>
                  <w:vAlign w:val="center"/>
                </w:tcPr>
                <w:p w14:paraId="35A302EE" w14:textId="218212FF" w:rsidR="00746C71" w:rsidRPr="00653DB3" w:rsidRDefault="00FC2B05" w:rsidP="00CB1CA3">
                  <w:pPr>
                    <w:jc w:val="center"/>
                    <w:rPr>
                      <w:rFonts w:ascii="宋体" w:hAnsi="宋体" w:cs="宋体"/>
                      <w:sz w:val="22"/>
                      <w:szCs w:val="22"/>
                    </w:rPr>
                  </w:pPr>
                  <w:r w:rsidRPr="00653DB3">
                    <w:rPr>
                      <w:rFonts w:hint="eastAsia"/>
                      <w:szCs w:val="22"/>
                    </w:rPr>
                    <w:t>6492.8</w:t>
                  </w:r>
                </w:p>
              </w:tc>
              <w:tc>
                <w:tcPr>
                  <w:tcW w:w="1318" w:type="dxa"/>
                  <w:vAlign w:val="center"/>
                </w:tcPr>
                <w:p w14:paraId="49B427BF" w14:textId="474D480E" w:rsidR="00746C71" w:rsidRPr="00653DB3" w:rsidRDefault="00ED106A" w:rsidP="001E39C0">
                  <w:pPr>
                    <w:jc w:val="center"/>
                    <w:rPr>
                      <w:rFonts w:eastAsiaTheme="minorEastAsia"/>
                      <w:szCs w:val="21"/>
                    </w:rPr>
                  </w:pPr>
                  <w:r w:rsidRPr="00653DB3">
                    <w:rPr>
                      <w:rFonts w:eastAsiaTheme="minorEastAsia" w:hint="eastAsia"/>
                      <w:szCs w:val="21"/>
                    </w:rPr>
                    <w:t>5843.5</w:t>
                  </w:r>
                  <w:r w:rsidR="00AB5CE8" w:rsidRPr="00653DB3">
                    <w:rPr>
                      <w:rFonts w:eastAsiaTheme="minorEastAsia" w:hint="eastAsia"/>
                      <w:szCs w:val="21"/>
                    </w:rPr>
                    <w:t>2</w:t>
                  </w:r>
                </w:p>
              </w:tc>
            </w:tr>
            <w:tr w:rsidR="00653DB3" w:rsidRPr="00653DB3" w14:paraId="3381B9B4" w14:textId="77777777" w:rsidTr="0071280F">
              <w:trPr>
                <w:jc w:val="center"/>
              </w:trPr>
              <w:tc>
                <w:tcPr>
                  <w:tcW w:w="709" w:type="dxa"/>
                  <w:vAlign w:val="center"/>
                </w:tcPr>
                <w:p w14:paraId="1A00CF3E" w14:textId="77777777" w:rsidR="00746C71" w:rsidRPr="00653DB3" w:rsidRDefault="00ED5DB9" w:rsidP="001E39C0">
                  <w:pPr>
                    <w:jc w:val="center"/>
                    <w:rPr>
                      <w:rFonts w:eastAsiaTheme="minorEastAsia"/>
                      <w:szCs w:val="21"/>
                    </w:rPr>
                  </w:pPr>
                  <w:r w:rsidRPr="00653DB3">
                    <w:rPr>
                      <w:rFonts w:eastAsiaTheme="minorEastAsia" w:hint="eastAsia"/>
                      <w:szCs w:val="21"/>
                    </w:rPr>
                    <w:t>9</w:t>
                  </w:r>
                </w:p>
              </w:tc>
              <w:tc>
                <w:tcPr>
                  <w:tcW w:w="1801" w:type="dxa"/>
                  <w:vAlign w:val="center"/>
                </w:tcPr>
                <w:p w14:paraId="2C1B4E13" w14:textId="77777777" w:rsidR="00746C71" w:rsidRPr="00653DB3" w:rsidRDefault="00746C71" w:rsidP="001E39C0">
                  <w:pPr>
                    <w:jc w:val="center"/>
                    <w:rPr>
                      <w:rFonts w:eastAsiaTheme="minorEastAsia"/>
                      <w:szCs w:val="21"/>
                    </w:rPr>
                  </w:pPr>
                  <w:r w:rsidRPr="00653DB3">
                    <w:rPr>
                      <w:rFonts w:eastAsiaTheme="minorEastAsia"/>
                      <w:szCs w:val="21"/>
                    </w:rPr>
                    <w:t>合计</w:t>
                  </w:r>
                </w:p>
              </w:tc>
              <w:tc>
                <w:tcPr>
                  <w:tcW w:w="1842" w:type="dxa"/>
                  <w:vAlign w:val="center"/>
                </w:tcPr>
                <w:p w14:paraId="2E8EEC7F" w14:textId="77777777" w:rsidR="00746C71" w:rsidRPr="00653DB3" w:rsidRDefault="00ED5DB9" w:rsidP="001E39C0">
                  <w:pPr>
                    <w:jc w:val="center"/>
                    <w:rPr>
                      <w:rFonts w:eastAsiaTheme="minorEastAsia"/>
                      <w:szCs w:val="21"/>
                    </w:rPr>
                  </w:pPr>
                  <w:r w:rsidRPr="00653DB3">
                    <w:rPr>
                      <w:rFonts w:eastAsiaTheme="minorEastAsia" w:hint="eastAsia"/>
                      <w:szCs w:val="21"/>
                    </w:rPr>
                    <w:t>/</w:t>
                  </w:r>
                </w:p>
              </w:tc>
              <w:tc>
                <w:tcPr>
                  <w:tcW w:w="1418" w:type="dxa"/>
                  <w:vAlign w:val="center"/>
                </w:tcPr>
                <w:p w14:paraId="3C138374" w14:textId="77777777" w:rsidR="00746C71" w:rsidRPr="00653DB3" w:rsidRDefault="00ED5DB9" w:rsidP="00ED5DB9">
                  <w:pPr>
                    <w:jc w:val="center"/>
                    <w:rPr>
                      <w:rFonts w:eastAsiaTheme="minorEastAsia"/>
                      <w:szCs w:val="21"/>
                    </w:rPr>
                  </w:pPr>
                  <w:r w:rsidRPr="00653DB3">
                    <w:rPr>
                      <w:rFonts w:eastAsiaTheme="minorEastAsia" w:hint="eastAsia"/>
                      <w:szCs w:val="21"/>
                    </w:rPr>
                    <w:t>/</w:t>
                  </w:r>
                </w:p>
              </w:tc>
              <w:tc>
                <w:tcPr>
                  <w:tcW w:w="1273" w:type="dxa"/>
                  <w:vAlign w:val="center"/>
                </w:tcPr>
                <w:p w14:paraId="53A6BF46" w14:textId="30E9E552" w:rsidR="00746C71" w:rsidRPr="00653DB3" w:rsidRDefault="00BC1E13" w:rsidP="00ED106A">
                  <w:pPr>
                    <w:jc w:val="center"/>
                    <w:rPr>
                      <w:rFonts w:ascii="宋体" w:hAnsi="宋体" w:cs="宋体"/>
                      <w:szCs w:val="22"/>
                    </w:rPr>
                  </w:pPr>
                  <w:r w:rsidRPr="00653DB3">
                    <w:rPr>
                      <w:rFonts w:hint="eastAsia"/>
                      <w:szCs w:val="22"/>
                    </w:rPr>
                    <w:t>10</w:t>
                  </w:r>
                  <w:r w:rsidR="00ED106A" w:rsidRPr="00653DB3">
                    <w:rPr>
                      <w:rFonts w:hint="eastAsia"/>
                      <w:szCs w:val="22"/>
                    </w:rPr>
                    <w:t>7665</w:t>
                  </w:r>
                  <w:r w:rsidRPr="00653DB3">
                    <w:rPr>
                      <w:rFonts w:hint="eastAsia"/>
                      <w:szCs w:val="22"/>
                    </w:rPr>
                    <w:t>.</w:t>
                  </w:r>
                  <w:r w:rsidR="00ED106A" w:rsidRPr="00653DB3">
                    <w:rPr>
                      <w:rFonts w:hint="eastAsia"/>
                      <w:szCs w:val="22"/>
                    </w:rPr>
                    <w:t>6</w:t>
                  </w:r>
                </w:p>
              </w:tc>
              <w:tc>
                <w:tcPr>
                  <w:tcW w:w="1318" w:type="dxa"/>
                  <w:vAlign w:val="center"/>
                </w:tcPr>
                <w:p w14:paraId="3F04BADE" w14:textId="48EE1E1A" w:rsidR="00746C71" w:rsidRPr="00653DB3" w:rsidRDefault="00BC2EC1" w:rsidP="00AB5CE8">
                  <w:pPr>
                    <w:jc w:val="center"/>
                    <w:rPr>
                      <w:rFonts w:ascii="宋体" w:hAnsi="宋体" w:cs="宋体"/>
                      <w:szCs w:val="22"/>
                    </w:rPr>
                  </w:pPr>
                  <w:r w:rsidRPr="00653DB3">
                    <w:rPr>
                      <w:rFonts w:hint="eastAsia"/>
                      <w:szCs w:val="22"/>
                    </w:rPr>
                    <w:t>96899.0</w:t>
                  </w:r>
                  <w:r w:rsidR="00AB5CE8" w:rsidRPr="00653DB3">
                    <w:rPr>
                      <w:rFonts w:hint="eastAsia"/>
                      <w:szCs w:val="22"/>
                    </w:rPr>
                    <w:t>4</w:t>
                  </w:r>
                </w:p>
              </w:tc>
            </w:tr>
          </w:tbl>
          <w:p w14:paraId="12BE0D2E" w14:textId="5C479A50" w:rsidR="000645B2" w:rsidRPr="00653DB3" w:rsidRDefault="000645B2" w:rsidP="000645B2">
            <w:pPr>
              <w:spacing w:line="360" w:lineRule="auto"/>
              <w:ind w:firstLineChars="200" w:firstLine="480"/>
              <w:rPr>
                <w:sz w:val="24"/>
              </w:rPr>
            </w:pPr>
            <w:r w:rsidRPr="00653DB3">
              <w:rPr>
                <w:rFonts w:hint="eastAsia"/>
                <w:sz w:val="24"/>
              </w:rPr>
              <w:t>由上表可知，本项目废水总产生量为</w:t>
            </w:r>
            <w:r w:rsidR="00BC2EC1" w:rsidRPr="00653DB3">
              <w:rPr>
                <w:sz w:val="24"/>
              </w:rPr>
              <w:t>96899.0</w:t>
            </w:r>
            <w:r w:rsidR="00AB5CE8" w:rsidRPr="00653DB3">
              <w:rPr>
                <w:rFonts w:hint="eastAsia"/>
                <w:sz w:val="24"/>
              </w:rPr>
              <w:t>4</w:t>
            </w:r>
            <w:r w:rsidRPr="00653DB3">
              <w:rPr>
                <w:rFonts w:hint="eastAsia"/>
                <w:sz w:val="24"/>
              </w:rPr>
              <w:t>t/a</w:t>
            </w:r>
            <w:r w:rsidRPr="00653DB3">
              <w:rPr>
                <w:rFonts w:hint="eastAsia"/>
                <w:sz w:val="24"/>
              </w:rPr>
              <w:t>。参照《医院污水处理工程技</w:t>
            </w:r>
            <w:r w:rsidRPr="00653DB3">
              <w:rPr>
                <w:rFonts w:hint="eastAsia"/>
                <w:sz w:val="24"/>
              </w:rPr>
              <w:lastRenderedPageBreak/>
              <w:t>术规范》（</w:t>
            </w:r>
            <w:r w:rsidRPr="00653DB3">
              <w:rPr>
                <w:rFonts w:hint="eastAsia"/>
                <w:sz w:val="24"/>
              </w:rPr>
              <w:t>HJ2029-2013</w:t>
            </w:r>
            <w:r w:rsidRPr="00653DB3">
              <w:rPr>
                <w:rFonts w:hint="eastAsia"/>
                <w:sz w:val="24"/>
              </w:rPr>
              <w:t>）中医院污水水质章节，项目废水主要污染物浓度</w:t>
            </w:r>
            <w:r w:rsidRPr="00653DB3">
              <w:rPr>
                <w:rFonts w:hint="eastAsia"/>
                <w:sz w:val="24"/>
              </w:rPr>
              <w:t xml:space="preserve"> </w:t>
            </w:r>
            <w:r w:rsidRPr="00653DB3">
              <w:rPr>
                <w:sz w:val="24"/>
              </w:rPr>
              <w:t>COD</w:t>
            </w:r>
            <w:r w:rsidRPr="00653DB3">
              <w:rPr>
                <w:sz w:val="24"/>
                <w:vertAlign w:val="subscript"/>
              </w:rPr>
              <w:t>Cr</w:t>
            </w:r>
            <w:r w:rsidRPr="00653DB3">
              <w:rPr>
                <w:sz w:val="24"/>
              </w:rPr>
              <w:t>300mg/L</w:t>
            </w:r>
            <w:r w:rsidRPr="00653DB3">
              <w:rPr>
                <w:rFonts w:hint="eastAsia"/>
                <w:sz w:val="24"/>
              </w:rPr>
              <w:t>、</w:t>
            </w:r>
            <w:r w:rsidRPr="00653DB3">
              <w:rPr>
                <w:sz w:val="24"/>
              </w:rPr>
              <w:t>BOD</w:t>
            </w:r>
            <w:r w:rsidRPr="00653DB3">
              <w:rPr>
                <w:sz w:val="24"/>
                <w:vertAlign w:val="subscript"/>
              </w:rPr>
              <w:t>5</w:t>
            </w:r>
            <w:r w:rsidRPr="00653DB3">
              <w:rPr>
                <w:sz w:val="24"/>
              </w:rPr>
              <w:t>150mg/L</w:t>
            </w:r>
            <w:r w:rsidRPr="00653DB3">
              <w:rPr>
                <w:rFonts w:hint="eastAsia"/>
                <w:sz w:val="24"/>
              </w:rPr>
              <w:t>、</w:t>
            </w:r>
            <w:r w:rsidRPr="00653DB3">
              <w:rPr>
                <w:sz w:val="24"/>
              </w:rPr>
              <w:t>NH</w:t>
            </w:r>
            <w:r w:rsidRPr="00653DB3">
              <w:rPr>
                <w:sz w:val="24"/>
                <w:vertAlign w:val="subscript"/>
              </w:rPr>
              <w:t>3</w:t>
            </w:r>
            <w:r w:rsidRPr="00653DB3">
              <w:rPr>
                <w:sz w:val="24"/>
              </w:rPr>
              <w:t>-N50mg/L</w:t>
            </w:r>
            <w:r w:rsidRPr="00653DB3">
              <w:rPr>
                <w:rFonts w:hint="eastAsia"/>
                <w:sz w:val="24"/>
              </w:rPr>
              <w:t>、</w:t>
            </w:r>
            <w:r w:rsidRPr="00653DB3">
              <w:rPr>
                <w:sz w:val="24"/>
              </w:rPr>
              <w:t>SS120mg/L</w:t>
            </w:r>
            <w:r w:rsidRPr="00653DB3">
              <w:rPr>
                <w:rFonts w:hint="eastAsia"/>
                <w:sz w:val="24"/>
              </w:rPr>
              <w:t>、粪大肠菌群数</w:t>
            </w:r>
            <w:r w:rsidRPr="00653DB3">
              <w:rPr>
                <w:sz w:val="24"/>
              </w:rPr>
              <w:t>1.0</w:t>
            </w:r>
            <w:r w:rsidRPr="00653DB3">
              <w:rPr>
                <w:rFonts w:hint="eastAsia"/>
                <w:sz w:val="24"/>
              </w:rPr>
              <w:t>×</w:t>
            </w:r>
            <w:r w:rsidRPr="00653DB3">
              <w:rPr>
                <w:sz w:val="24"/>
              </w:rPr>
              <w:t>1</w:t>
            </w:r>
            <w:r w:rsidRPr="00653DB3">
              <w:rPr>
                <w:rFonts w:hint="eastAsia"/>
                <w:sz w:val="24"/>
              </w:rPr>
              <w:t>0</w:t>
            </w:r>
            <w:r w:rsidRPr="00653DB3">
              <w:rPr>
                <w:rFonts w:hint="eastAsia"/>
                <w:sz w:val="24"/>
                <w:vertAlign w:val="superscript"/>
              </w:rPr>
              <w:t>6</w:t>
            </w:r>
            <w:r w:rsidRPr="00653DB3">
              <w:rPr>
                <w:sz w:val="24"/>
              </w:rPr>
              <w:t>MPN/L</w:t>
            </w:r>
            <w:r w:rsidRPr="00653DB3">
              <w:rPr>
                <w:rFonts w:hint="eastAsia"/>
                <w:sz w:val="24"/>
              </w:rPr>
              <w:t>。根据规划，生活污水经化粪池处理</w:t>
            </w:r>
            <w:r w:rsidR="00EB4C0D" w:rsidRPr="00653DB3">
              <w:rPr>
                <w:rFonts w:hint="eastAsia"/>
                <w:sz w:val="24"/>
              </w:rPr>
              <w:t>，食堂废水经隔油池预处理</w:t>
            </w:r>
            <w:r w:rsidRPr="00653DB3">
              <w:rPr>
                <w:rFonts w:hint="eastAsia"/>
                <w:sz w:val="24"/>
              </w:rPr>
              <w:t>后汇同医疗废水一并进入污水处理站经预处理达到参照《医疗机构水污染物排放标准》（</w:t>
            </w:r>
            <w:r w:rsidRPr="00653DB3">
              <w:rPr>
                <w:rFonts w:hint="eastAsia"/>
                <w:sz w:val="24"/>
              </w:rPr>
              <w:t>GB18466-2005</w:t>
            </w:r>
            <w:r w:rsidRPr="00653DB3">
              <w:rPr>
                <w:rFonts w:hint="eastAsia"/>
                <w:sz w:val="24"/>
              </w:rPr>
              <w:t>）表</w:t>
            </w:r>
            <w:r w:rsidRPr="00653DB3">
              <w:rPr>
                <w:rFonts w:hint="eastAsia"/>
                <w:sz w:val="24"/>
              </w:rPr>
              <w:t>2</w:t>
            </w:r>
            <w:r w:rsidRPr="00653DB3">
              <w:rPr>
                <w:rFonts w:hint="eastAsia"/>
                <w:sz w:val="24"/>
              </w:rPr>
              <w:t>预处理标准后，纳入市政污水管网，由嘉兴市联合污水处理责任有限公司集中处理达标后排放。本项目废水产生及排放情况详见表</w:t>
            </w:r>
            <w:r w:rsidRPr="00653DB3">
              <w:rPr>
                <w:rFonts w:hint="eastAsia"/>
                <w:sz w:val="24"/>
              </w:rPr>
              <w:t>5-</w:t>
            </w:r>
            <w:r w:rsidR="000078DF" w:rsidRPr="00653DB3">
              <w:rPr>
                <w:rFonts w:hint="eastAsia"/>
                <w:sz w:val="24"/>
              </w:rPr>
              <w:t>6</w:t>
            </w:r>
            <w:r w:rsidRPr="00653DB3">
              <w:rPr>
                <w:rFonts w:hint="eastAsia"/>
                <w:sz w:val="24"/>
              </w:rPr>
              <w:t>。</w:t>
            </w:r>
          </w:p>
          <w:p w14:paraId="200C4892" w14:textId="5E5A578F" w:rsidR="000645B2" w:rsidRPr="00653DB3" w:rsidRDefault="000645B2" w:rsidP="000645B2">
            <w:pPr>
              <w:adjustRightInd w:val="0"/>
              <w:snapToGrid w:val="0"/>
              <w:jc w:val="center"/>
              <w:rPr>
                <w:rFonts w:eastAsiaTheme="minorEastAsia"/>
                <w:b/>
                <w:bCs/>
              </w:rPr>
            </w:pPr>
            <w:r w:rsidRPr="00653DB3">
              <w:rPr>
                <w:rFonts w:eastAsiaTheme="minorEastAsia" w:hint="eastAsia"/>
                <w:b/>
                <w:bCs/>
              </w:rPr>
              <w:t>5-</w:t>
            </w:r>
            <w:r w:rsidR="000078DF" w:rsidRPr="00653DB3">
              <w:rPr>
                <w:rFonts w:eastAsiaTheme="minorEastAsia" w:hint="eastAsia"/>
                <w:b/>
                <w:bCs/>
              </w:rPr>
              <w:t xml:space="preserve">6 </w:t>
            </w:r>
            <w:r w:rsidRPr="00653DB3">
              <w:rPr>
                <w:rFonts w:eastAsiaTheme="minorEastAsia" w:hint="eastAsia"/>
                <w:b/>
                <w:bCs/>
              </w:rPr>
              <w:t xml:space="preserve">  </w:t>
            </w:r>
            <w:r w:rsidRPr="00653DB3">
              <w:rPr>
                <w:rFonts w:eastAsiaTheme="minorEastAsia" w:hint="eastAsia"/>
                <w:b/>
                <w:bCs/>
              </w:rPr>
              <w:t>本项目废水产生及排放情况估算</w:t>
            </w:r>
          </w:p>
          <w:tbl>
            <w:tblPr>
              <w:tblStyle w:val="affe"/>
              <w:tblW w:w="0" w:type="auto"/>
              <w:tblLayout w:type="fixed"/>
              <w:tblLook w:val="04A0" w:firstRow="1" w:lastRow="0" w:firstColumn="1" w:lastColumn="0" w:noHBand="0" w:noVBand="1"/>
            </w:tblPr>
            <w:tblGrid>
              <w:gridCol w:w="1129"/>
              <w:gridCol w:w="1701"/>
              <w:gridCol w:w="1276"/>
              <w:gridCol w:w="1703"/>
              <w:gridCol w:w="1274"/>
              <w:gridCol w:w="1632"/>
            </w:tblGrid>
            <w:tr w:rsidR="00653DB3" w:rsidRPr="00653DB3" w14:paraId="1EDD45A8" w14:textId="77777777" w:rsidTr="00777AC6">
              <w:trPr>
                <w:trHeight w:val="20"/>
              </w:trPr>
              <w:tc>
                <w:tcPr>
                  <w:tcW w:w="1129" w:type="dxa"/>
                  <w:vAlign w:val="center"/>
                </w:tcPr>
                <w:p w14:paraId="1248DEFC" w14:textId="77777777" w:rsidR="000645B2" w:rsidRPr="00653DB3" w:rsidRDefault="000645B2" w:rsidP="007C6EE2">
                  <w:pPr>
                    <w:adjustRightInd w:val="0"/>
                    <w:snapToGrid w:val="0"/>
                    <w:jc w:val="center"/>
                    <w:rPr>
                      <w:rFonts w:eastAsiaTheme="minorEastAsia"/>
                      <w:b/>
                      <w:bCs/>
                      <w:szCs w:val="21"/>
                    </w:rPr>
                  </w:pPr>
                  <w:r w:rsidRPr="00653DB3">
                    <w:rPr>
                      <w:rFonts w:eastAsiaTheme="minorEastAsia"/>
                      <w:b/>
                      <w:szCs w:val="21"/>
                    </w:rPr>
                    <w:t>废水量</w:t>
                  </w:r>
                </w:p>
              </w:tc>
              <w:tc>
                <w:tcPr>
                  <w:tcW w:w="1701" w:type="dxa"/>
                  <w:vAlign w:val="center"/>
                </w:tcPr>
                <w:p w14:paraId="109F2A23" w14:textId="77777777" w:rsidR="000645B2" w:rsidRPr="00653DB3" w:rsidRDefault="000645B2" w:rsidP="007C6EE2">
                  <w:pPr>
                    <w:adjustRightInd w:val="0"/>
                    <w:snapToGrid w:val="0"/>
                    <w:jc w:val="center"/>
                    <w:rPr>
                      <w:rFonts w:eastAsiaTheme="minorEastAsia"/>
                      <w:b/>
                      <w:bCs/>
                      <w:szCs w:val="21"/>
                    </w:rPr>
                  </w:pPr>
                  <w:r w:rsidRPr="00653DB3">
                    <w:rPr>
                      <w:rFonts w:eastAsiaTheme="minorEastAsia"/>
                      <w:b/>
                      <w:szCs w:val="21"/>
                    </w:rPr>
                    <w:t>污染物</w:t>
                  </w:r>
                </w:p>
              </w:tc>
              <w:tc>
                <w:tcPr>
                  <w:tcW w:w="1276" w:type="dxa"/>
                  <w:vAlign w:val="center"/>
                </w:tcPr>
                <w:p w14:paraId="45204A38" w14:textId="77777777" w:rsidR="000645B2" w:rsidRPr="00653DB3" w:rsidRDefault="000645B2" w:rsidP="007C6EE2">
                  <w:pPr>
                    <w:widowControl/>
                    <w:jc w:val="center"/>
                    <w:rPr>
                      <w:rFonts w:eastAsiaTheme="minorEastAsia"/>
                      <w:b/>
                      <w:kern w:val="0"/>
                      <w:szCs w:val="21"/>
                    </w:rPr>
                  </w:pPr>
                  <w:r w:rsidRPr="00653DB3">
                    <w:rPr>
                      <w:rFonts w:eastAsiaTheme="minorEastAsia"/>
                      <w:b/>
                      <w:kern w:val="0"/>
                      <w:szCs w:val="21"/>
                    </w:rPr>
                    <w:t>产生浓度</w:t>
                  </w:r>
                </w:p>
                <w:p w14:paraId="02CC2774" w14:textId="77777777" w:rsidR="000645B2" w:rsidRPr="00653DB3" w:rsidRDefault="000645B2" w:rsidP="007C6EE2">
                  <w:pPr>
                    <w:adjustRightInd w:val="0"/>
                    <w:snapToGrid w:val="0"/>
                    <w:jc w:val="center"/>
                    <w:rPr>
                      <w:rFonts w:eastAsiaTheme="minorEastAsia"/>
                      <w:b/>
                      <w:bCs/>
                      <w:szCs w:val="21"/>
                    </w:rPr>
                  </w:pPr>
                  <w:r w:rsidRPr="00653DB3">
                    <w:rPr>
                      <w:rFonts w:eastAsiaTheme="minorEastAsia"/>
                      <w:b/>
                      <w:kern w:val="0"/>
                      <w:szCs w:val="21"/>
                    </w:rPr>
                    <w:t>（</w:t>
                  </w:r>
                  <w:r w:rsidRPr="00653DB3">
                    <w:rPr>
                      <w:rFonts w:eastAsiaTheme="minorEastAsia"/>
                      <w:b/>
                      <w:kern w:val="0"/>
                      <w:szCs w:val="21"/>
                    </w:rPr>
                    <w:t>mg/L</w:t>
                  </w:r>
                  <w:r w:rsidRPr="00653DB3">
                    <w:rPr>
                      <w:rFonts w:eastAsiaTheme="minorEastAsia"/>
                      <w:b/>
                      <w:kern w:val="0"/>
                      <w:szCs w:val="21"/>
                    </w:rPr>
                    <w:t>）</w:t>
                  </w:r>
                </w:p>
              </w:tc>
              <w:tc>
                <w:tcPr>
                  <w:tcW w:w="1703" w:type="dxa"/>
                  <w:vAlign w:val="center"/>
                </w:tcPr>
                <w:p w14:paraId="6D125033" w14:textId="77777777" w:rsidR="000645B2" w:rsidRPr="00653DB3" w:rsidRDefault="000645B2" w:rsidP="007C6EE2">
                  <w:pPr>
                    <w:widowControl/>
                    <w:jc w:val="center"/>
                    <w:rPr>
                      <w:rFonts w:eastAsiaTheme="minorEastAsia"/>
                      <w:b/>
                      <w:kern w:val="0"/>
                      <w:szCs w:val="21"/>
                    </w:rPr>
                  </w:pPr>
                  <w:r w:rsidRPr="00653DB3">
                    <w:rPr>
                      <w:rFonts w:eastAsiaTheme="minorEastAsia"/>
                      <w:b/>
                      <w:kern w:val="0"/>
                      <w:szCs w:val="21"/>
                    </w:rPr>
                    <w:t>产生量</w:t>
                  </w:r>
                </w:p>
                <w:p w14:paraId="729BA42C" w14:textId="77777777" w:rsidR="000645B2" w:rsidRPr="00653DB3" w:rsidRDefault="000645B2" w:rsidP="007C6EE2">
                  <w:pPr>
                    <w:adjustRightInd w:val="0"/>
                    <w:snapToGrid w:val="0"/>
                    <w:jc w:val="center"/>
                    <w:rPr>
                      <w:rFonts w:eastAsiaTheme="minorEastAsia"/>
                      <w:b/>
                      <w:bCs/>
                      <w:szCs w:val="21"/>
                    </w:rPr>
                  </w:pPr>
                  <w:r w:rsidRPr="00653DB3">
                    <w:rPr>
                      <w:rFonts w:eastAsiaTheme="minorEastAsia"/>
                      <w:b/>
                      <w:kern w:val="0"/>
                      <w:szCs w:val="21"/>
                    </w:rPr>
                    <w:t>（</w:t>
                  </w:r>
                  <w:r w:rsidRPr="00653DB3">
                    <w:rPr>
                      <w:rFonts w:eastAsiaTheme="minorEastAsia"/>
                      <w:b/>
                      <w:kern w:val="0"/>
                      <w:szCs w:val="21"/>
                    </w:rPr>
                    <w:t>t/a</w:t>
                  </w:r>
                  <w:r w:rsidRPr="00653DB3">
                    <w:rPr>
                      <w:rFonts w:eastAsiaTheme="minorEastAsia"/>
                      <w:b/>
                      <w:kern w:val="0"/>
                      <w:szCs w:val="21"/>
                    </w:rPr>
                    <w:t>）</w:t>
                  </w:r>
                </w:p>
              </w:tc>
              <w:tc>
                <w:tcPr>
                  <w:tcW w:w="1274" w:type="dxa"/>
                  <w:vAlign w:val="center"/>
                </w:tcPr>
                <w:p w14:paraId="57F60F43" w14:textId="77777777" w:rsidR="000645B2" w:rsidRPr="00653DB3" w:rsidRDefault="000645B2" w:rsidP="007C6EE2">
                  <w:pPr>
                    <w:widowControl/>
                    <w:jc w:val="center"/>
                    <w:rPr>
                      <w:rFonts w:eastAsiaTheme="minorEastAsia"/>
                      <w:b/>
                      <w:kern w:val="0"/>
                      <w:szCs w:val="21"/>
                    </w:rPr>
                  </w:pPr>
                  <w:r w:rsidRPr="00653DB3">
                    <w:rPr>
                      <w:rFonts w:eastAsiaTheme="minorEastAsia"/>
                      <w:b/>
                      <w:kern w:val="0"/>
                      <w:szCs w:val="21"/>
                    </w:rPr>
                    <w:t>排放浓度</w:t>
                  </w:r>
                </w:p>
                <w:p w14:paraId="15B4711B" w14:textId="77777777" w:rsidR="000645B2" w:rsidRPr="00653DB3" w:rsidRDefault="000645B2" w:rsidP="007C6EE2">
                  <w:pPr>
                    <w:adjustRightInd w:val="0"/>
                    <w:snapToGrid w:val="0"/>
                    <w:jc w:val="center"/>
                    <w:rPr>
                      <w:rFonts w:eastAsiaTheme="minorEastAsia"/>
                      <w:b/>
                      <w:bCs/>
                      <w:szCs w:val="21"/>
                    </w:rPr>
                  </w:pPr>
                  <w:r w:rsidRPr="00653DB3">
                    <w:rPr>
                      <w:rFonts w:eastAsiaTheme="minorEastAsia"/>
                      <w:b/>
                      <w:kern w:val="0"/>
                      <w:szCs w:val="21"/>
                    </w:rPr>
                    <w:t>（</w:t>
                  </w:r>
                  <w:r w:rsidRPr="00653DB3">
                    <w:rPr>
                      <w:rFonts w:eastAsiaTheme="minorEastAsia"/>
                      <w:b/>
                      <w:kern w:val="0"/>
                      <w:szCs w:val="21"/>
                    </w:rPr>
                    <w:t>mg/L</w:t>
                  </w:r>
                  <w:r w:rsidRPr="00653DB3">
                    <w:rPr>
                      <w:rFonts w:eastAsiaTheme="minorEastAsia"/>
                      <w:b/>
                      <w:kern w:val="0"/>
                      <w:szCs w:val="21"/>
                    </w:rPr>
                    <w:t>）</w:t>
                  </w:r>
                </w:p>
              </w:tc>
              <w:tc>
                <w:tcPr>
                  <w:tcW w:w="1632" w:type="dxa"/>
                  <w:vAlign w:val="center"/>
                </w:tcPr>
                <w:p w14:paraId="4663E4A3" w14:textId="77777777" w:rsidR="000645B2" w:rsidRPr="00653DB3" w:rsidRDefault="000645B2" w:rsidP="007C6EE2">
                  <w:pPr>
                    <w:widowControl/>
                    <w:jc w:val="center"/>
                    <w:rPr>
                      <w:rFonts w:eastAsiaTheme="minorEastAsia"/>
                      <w:b/>
                      <w:kern w:val="0"/>
                      <w:szCs w:val="21"/>
                    </w:rPr>
                  </w:pPr>
                  <w:proofErr w:type="gramStart"/>
                  <w:r w:rsidRPr="00653DB3">
                    <w:rPr>
                      <w:rFonts w:eastAsiaTheme="minorEastAsia"/>
                      <w:b/>
                      <w:kern w:val="0"/>
                      <w:szCs w:val="21"/>
                    </w:rPr>
                    <w:t>排环境量</w:t>
                  </w:r>
                  <w:proofErr w:type="gramEnd"/>
                </w:p>
                <w:p w14:paraId="0147142A" w14:textId="77777777" w:rsidR="000645B2" w:rsidRPr="00653DB3" w:rsidRDefault="000645B2" w:rsidP="007C6EE2">
                  <w:pPr>
                    <w:adjustRightInd w:val="0"/>
                    <w:snapToGrid w:val="0"/>
                    <w:jc w:val="center"/>
                    <w:rPr>
                      <w:rFonts w:eastAsiaTheme="minorEastAsia"/>
                      <w:b/>
                      <w:bCs/>
                      <w:szCs w:val="21"/>
                    </w:rPr>
                  </w:pPr>
                  <w:r w:rsidRPr="00653DB3">
                    <w:rPr>
                      <w:rFonts w:eastAsiaTheme="minorEastAsia"/>
                      <w:b/>
                      <w:kern w:val="0"/>
                      <w:szCs w:val="21"/>
                    </w:rPr>
                    <w:t>（</w:t>
                  </w:r>
                  <w:r w:rsidRPr="00653DB3">
                    <w:rPr>
                      <w:rFonts w:eastAsiaTheme="minorEastAsia"/>
                      <w:b/>
                      <w:kern w:val="0"/>
                      <w:szCs w:val="21"/>
                    </w:rPr>
                    <w:t>t/a</w:t>
                  </w:r>
                  <w:r w:rsidRPr="00653DB3">
                    <w:rPr>
                      <w:rFonts w:eastAsiaTheme="minorEastAsia"/>
                      <w:b/>
                      <w:kern w:val="0"/>
                      <w:szCs w:val="21"/>
                    </w:rPr>
                    <w:t>）</w:t>
                  </w:r>
                </w:p>
              </w:tc>
            </w:tr>
            <w:tr w:rsidR="00653DB3" w:rsidRPr="00653DB3" w14:paraId="7C6490E6" w14:textId="77777777" w:rsidTr="00777AC6">
              <w:trPr>
                <w:trHeight w:val="20"/>
              </w:trPr>
              <w:tc>
                <w:tcPr>
                  <w:tcW w:w="1129" w:type="dxa"/>
                  <w:vMerge w:val="restart"/>
                  <w:vAlign w:val="center"/>
                </w:tcPr>
                <w:p w14:paraId="4159F5B2" w14:textId="6CFD3AFD"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96899.0</w:t>
                  </w:r>
                  <w:r w:rsidR="001E6393" w:rsidRPr="00653DB3">
                    <w:rPr>
                      <w:rFonts w:eastAsiaTheme="minorEastAsia" w:hint="eastAsia"/>
                      <w:bCs/>
                      <w:szCs w:val="21"/>
                    </w:rPr>
                    <w:t>4</w:t>
                  </w:r>
                </w:p>
                <w:p w14:paraId="29C612EE" w14:textId="333393F1"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t/a</w:t>
                  </w:r>
                </w:p>
              </w:tc>
              <w:tc>
                <w:tcPr>
                  <w:tcW w:w="1701" w:type="dxa"/>
                  <w:vAlign w:val="center"/>
                </w:tcPr>
                <w:p w14:paraId="2ED0EBB9" w14:textId="77777777"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COD</w:t>
                  </w:r>
                  <w:r w:rsidRPr="00653DB3">
                    <w:rPr>
                      <w:rFonts w:eastAsiaTheme="minorEastAsia"/>
                      <w:bCs/>
                      <w:szCs w:val="21"/>
                      <w:vertAlign w:val="subscript"/>
                    </w:rPr>
                    <w:t>Cr</w:t>
                  </w:r>
                </w:p>
              </w:tc>
              <w:tc>
                <w:tcPr>
                  <w:tcW w:w="1276" w:type="dxa"/>
                  <w:vAlign w:val="center"/>
                </w:tcPr>
                <w:p w14:paraId="1FEFDD55" w14:textId="77777777"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300</w:t>
                  </w:r>
                </w:p>
              </w:tc>
              <w:tc>
                <w:tcPr>
                  <w:tcW w:w="1703" w:type="dxa"/>
                </w:tcPr>
                <w:p w14:paraId="500ABBCA" w14:textId="31F2A40C" w:rsidR="003449FE" w:rsidRPr="00653DB3" w:rsidRDefault="003449FE" w:rsidP="001C6727">
                  <w:pPr>
                    <w:jc w:val="center"/>
                    <w:rPr>
                      <w:rFonts w:ascii="宋体" w:hAnsi="宋体" w:cs="宋体"/>
                      <w:sz w:val="22"/>
                      <w:szCs w:val="22"/>
                    </w:rPr>
                  </w:pPr>
                  <w:r w:rsidRPr="00653DB3">
                    <w:t>29.070</w:t>
                  </w:r>
                </w:p>
              </w:tc>
              <w:tc>
                <w:tcPr>
                  <w:tcW w:w="1274" w:type="dxa"/>
                  <w:vAlign w:val="center"/>
                </w:tcPr>
                <w:p w14:paraId="46D31587" w14:textId="77777777"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50</w:t>
                  </w:r>
                </w:p>
              </w:tc>
              <w:tc>
                <w:tcPr>
                  <w:tcW w:w="1632" w:type="dxa"/>
                </w:tcPr>
                <w:p w14:paraId="2AEDB5CF" w14:textId="50A52D45" w:rsidR="003449FE" w:rsidRPr="00653DB3" w:rsidRDefault="003449FE" w:rsidP="001C6727">
                  <w:pPr>
                    <w:jc w:val="center"/>
                  </w:pPr>
                  <w:r w:rsidRPr="00653DB3">
                    <w:t>4.845</w:t>
                  </w:r>
                </w:p>
              </w:tc>
            </w:tr>
            <w:tr w:rsidR="00653DB3" w:rsidRPr="00653DB3" w14:paraId="0035F1C3" w14:textId="77777777" w:rsidTr="00777AC6">
              <w:trPr>
                <w:trHeight w:val="20"/>
              </w:trPr>
              <w:tc>
                <w:tcPr>
                  <w:tcW w:w="1129" w:type="dxa"/>
                  <w:vMerge/>
                  <w:vAlign w:val="center"/>
                </w:tcPr>
                <w:p w14:paraId="3917CB6E" w14:textId="77777777" w:rsidR="003449FE" w:rsidRPr="00653DB3" w:rsidRDefault="003449FE" w:rsidP="007C6EE2">
                  <w:pPr>
                    <w:adjustRightInd w:val="0"/>
                    <w:snapToGrid w:val="0"/>
                    <w:jc w:val="center"/>
                    <w:rPr>
                      <w:rFonts w:eastAsiaTheme="minorEastAsia"/>
                      <w:bCs/>
                      <w:szCs w:val="21"/>
                    </w:rPr>
                  </w:pPr>
                </w:p>
              </w:tc>
              <w:tc>
                <w:tcPr>
                  <w:tcW w:w="1701" w:type="dxa"/>
                  <w:vAlign w:val="center"/>
                </w:tcPr>
                <w:p w14:paraId="60E408CF" w14:textId="77777777"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BOD</w:t>
                  </w:r>
                  <w:r w:rsidRPr="00653DB3">
                    <w:rPr>
                      <w:rFonts w:eastAsiaTheme="minorEastAsia"/>
                      <w:bCs/>
                      <w:szCs w:val="21"/>
                      <w:vertAlign w:val="subscript"/>
                    </w:rPr>
                    <w:t>5</w:t>
                  </w:r>
                </w:p>
              </w:tc>
              <w:tc>
                <w:tcPr>
                  <w:tcW w:w="1276" w:type="dxa"/>
                  <w:vAlign w:val="center"/>
                </w:tcPr>
                <w:p w14:paraId="2732E2D7" w14:textId="77777777"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150</w:t>
                  </w:r>
                </w:p>
              </w:tc>
              <w:tc>
                <w:tcPr>
                  <w:tcW w:w="1703" w:type="dxa"/>
                </w:tcPr>
                <w:p w14:paraId="66350C53" w14:textId="448C24D8" w:rsidR="003449FE" w:rsidRPr="00653DB3" w:rsidRDefault="003449FE" w:rsidP="001C6727">
                  <w:pPr>
                    <w:jc w:val="center"/>
                    <w:rPr>
                      <w:rFonts w:ascii="宋体" w:hAnsi="宋体" w:cs="宋体"/>
                      <w:sz w:val="22"/>
                      <w:szCs w:val="22"/>
                    </w:rPr>
                  </w:pPr>
                  <w:r w:rsidRPr="00653DB3">
                    <w:t>14.535</w:t>
                  </w:r>
                </w:p>
              </w:tc>
              <w:tc>
                <w:tcPr>
                  <w:tcW w:w="1274" w:type="dxa"/>
                  <w:vAlign w:val="center"/>
                </w:tcPr>
                <w:p w14:paraId="1C26AB2A" w14:textId="77777777" w:rsidR="003449FE" w:rsidRPr="00653DB3" w:rsidRDefault="003449FE" w:rsidP="007C6EE2">
                  <w:pPr>
                    <w:adjustRightInd w:val="0"/>
                    <w:snapToGrid w:val="0"/>
                    <w:jc w:val="center"/>
                    <w:rPr>
                      <w:rFonts w:eastAsiaTheme="minorEastAsia"/>
                      <w:bCs/>
                      <w:szCs w:val="21"/>
                    </w:rPr>
                  </w:pPr>
                  <w:r w:rsidRPr="00653DB3">
                    <w:rPr>
                      <w:rFonts w:eastAsiaTheme="minorEastAsia" w:hint="eastAsia"/>
                      <w:bCs/>
                      <w:szCs w:val="21"/>
                    </w:rPr>
                    <w:t>10</w:t>
                  </w:r>
                </w:p>
              </w:tc>
              <w:tc>
                <w:tcPr>
                  <w:tcW w:w="1632" w:type="dxa"/>
                </w:tcPr>
                <w:p w14:paraId="12812A06" w14:textId="6BC68183" w:rsidR="003449FE" w:rsidRPr="00653DB3" w:rsidRDefault="003449FE" w:rsidP="001C6727">
                  <w:pPr>
                    <w:jc w:val="center"/>
                  </w:pPr>
                  <w:r w:rsidRPr="00653DB3">
                    <w:t>0.969</w:t>
                  </w:r>
                </w:p>
              </w:tc>
            </w:tr>
            <w:tr w:rsidR="00653DB3" w:rsidRPr="00653DB3" w14:paraId="500E5391" w14:textId="77777777" w:rsidTr="00777AC6">
              <w:trPr>
                <w:trHeight w:val="20"/>
              </w:trPr>
              <w:tc>
                <w:tcPr>
                  <w:tcW w:w="1129" w:type="dxa"/>
                  <w:vMerge/>
                  <w:vAlign w:val="center"/>
                </w:tcPr>
                <w:p w14:paraId="3088878E" w14:textId="77777777" w:rsidR="003449FE" w:rsidRPr="00653DB3" w:rsidRDefault="003449FE" w:rsidP="007C6EE2">
                  <w:pPr>
                    <w:adjustRightInd w:val="0"/>
                    <w:snapToGrid w:val="0"/>
                    <w:jc w:val="center"/>
                    <w:rPr>
                      <w:rFonts w:eastAsiaTheme="minorEastAsia"/>
                      <w:bCs/>
                      <w:szCs w:val="21"/>
                    </w:rPr>
                  </w:pPr>
                </w:p>
              </w:tc>
              <w:tc>
                <w:tcPr>
                  <w:tcW w:w="1701" w:type="dxa"/>
                  <w:vAlign w:val="center"/>
                </w:tcPr>
                <w:p w14:paraId="00C51188" w14:textId="77777777"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NH</w:t>
                  </w:r>
                  <w:r w:rsidRPr="00653DB3">
                    <w:rPr>
                      <w:rFonts w:eastAsiaTheme="minorEastAsia"/>
                      <w:bCs/>
                      <w:szCs w:val="21"/>
                      <w:vertAlign w:val="subscript"/>
                    </w:rPr>
                    <w:t>3</w:t>
                  </w:r>
                  <w:r w:rsidRPr="00653DB3">
                    <w:rPr>
                      <w:rFonts w:eastAsiaTheme="minorEastAsia"/>
                      <w:bCs/>
                      <w:szCs w:val="21"/>
                    </w:rPr>
                    <w:t>-N</w:t>
                  </w:r>
                </w:p>
              </w:tc>
              <w:tc>
                <w:tcPr>
                  <w:tcW w:w="1276" w:type="dxa"/>
                  <w:vAlign w:val="center"/>
                </w:tcPr>
                <w:p w14:paraId="233E4016" w14:textId="77777777"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50</w:t>
                  </w:r>
                </w:p>
              </w:tc>
              <w:tc>
                <w:tcPr>
                  <w:tcW w:w="1703" w:type="dxa"/>
                </w:tcPr>
                <w:p w14:paraId="262D4FE1" w14:textId="4F6E4D0E" w:rsidR="003449FE" w:rsidRPr="00653DB3" w:rsidRDefault="003449FE" w:rsidP="001C6727">
                  <w:pPr>
                    <w:jc w:val="center"/>
                    <w:rPr>
                      <w:rFonts w:ascii="宋体" w:hAnsi="宋体" w:cs="宋体"/>
                      <w:sz w:val="22"/>
                      <w:szCs w:val="22"/>
                    </w:rPr>
                  </w:pPr>
                  <w:r w:rsidRPr="00653DB3">
                    <w:t>4.845</w:t>
                  </w:r>
                </w:p>
              </w:tc>
              <w:tc>
                <w:tcPr>
                  <w:tcW w:w="1274" w:type="dxa"/>
                  <w:vAlign w:val="center"/>
                </w:tcPr>
                <w:p w14:paraId="335E3F72" w14:textId="77777777"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5</w:t>
                  </w:r>
                </w:p>
              </w:tc>
              <w:tc>
                <w:tcPr>
                  <w:tcW w:w="1632" w:type="dxa"/>
                </w:tcPr>
                <w:p w14:paraId="41B4CC4C" w14:textId="39636970" w:rsidR="003449FE" w:rsidRPr="00653DB3" w:rsidRDefault="003449FE" w:rsidP="001C6727">
                  <w:pPr>
                    <w:jc w:val="center"/>
                  </w:pPr>
                  <w:r w:rsidRPr="00653DB3">
                    <w:t>0.484</w:t>
                  </w:r>
                </w:p>
              </w:tc>
            </w:tr>
            <w:tr w:rsidR="00653DB3" w:rsidRPr="00653DB3" w14:paraId="7673DA73" w14:textId="77777777" w:rsidTr="00777AC6">
              <w:trPr>
                <w:trHeight w:val="20"/>
              </w:trPr>
              <w:tc>
                <w:tcPr>
                  <w:tcW w:w="1129" w:type="dxa"/>
                  <w:vMerge/>
                  <w:vAlign w:val="center"/>
                </w:tcPr>
                <w:p w14:paraId="50A8BCA3" w14:textId="77777777" w:rsidR="003449FE" w:rsidRPr="00653DB3" w:rsidRDefault="003449FE" w:rsidP="007C6EE2">
                  <w:pPr>
                    <w:adjustRightInd w:val="0"/>
                    <w:snapToGrid w:val="0"/>
                    <w:jc w:val="center"/>
                    <w:rPr>
                      <w:rFonts w:eastAsiaTheme="minorEastAsia"/>
                      <w:bCs/>
                      <w:szCs w:val="21"/>
                    </w:rPr>
                  </w:pPr>
                </w:p>
              </w:tc>
              <w:tc>
                <w:tcPr>
                  <w:tcW w:w="1701" w:type="dxa"/>
                  <w:vAlign w:val="center"/>
                </w:tcPr>
                <w:p w14:paraId="7459A6AF" w14:textId="77777777"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SS</w:t>
                  </w:r>
                </w:p>
              </w:tc>
              <w:tc>
                <w:tcPr>
                  <w:tcW w:w="1276" w:type="dxa"/>
                  <w:vAlign w:val="center"/>
                </w:tcPr>
                <w:p w14:paraId="2E5C6FE0" w14:textId="77777777"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120</w:t>
                  </w:r>
                </w:p>
              </w:tc>
              <w:tc>
                <w:tcPr>
                  <w:tcW w:w="1703" w:type="dxa"/>
                </w:tcPr>
                <w:p w14:paraId="2B3CB839" w14:textId="558F0314" w:rsidR="003449FE" w:rsidRPr="00653DB3" w:rsidRDefault="003449FE" w:rsidP="001C6727">
                  <w:pPr>
                    <w:jc w:val="center"/>
                    <w:rPr>
                      <w:rFonts w:ascii="宋体" w:hAnsi="宋体" w:cs="宋体"/>
                      <w:sz w:val="22"/>
                      <w:szCs w:val="22"/>
                    </w:rPr>
                  </w:pPr>
                  <w:r w:rsidRPr="00653DB3">
                    <w:t>11.628</w:t>
                  </w:r>
                </w:p>
              </w:tc>
              <w:tc>
                <w:tcPr>
                  <w:tcW w:w="1274" w:type="dxa"/>
                  <w:vAlign w:val="center"/>
                </w:tcPr>
                <w:p w14:paraId="53741FFF" w14:textId="77777777" w:rsidR="003449FE" w:rsidRPr="00653DB3" w:rsidRDefault="003449FE" w:rsidP="007C6EE2">
                  <w:pPr>
                    <w:adjustRightInd w:val="0"/>
                    <w:snapToGrid w:val="0"/>
                    <w:jc w:val="center"/>
                    <w:rPr>
                      <w:rFonts w:eastAsiaTheme="minorEastAsia"/>
                      <w:bCs/>
                      <w:szCs w:val="21"/>
                    </w:rPr>
                  </w:pPr>
                  <w:r w:rsidRPr="00653DB3">
                    <w:rPr>
                      <w:rFonts w:eastAsiaTheme="minorEastAsia"/>
                      <w:bCs/>
                      <w:szCs w:val="21"/>
                    </w:rPr>
                    <w:t>10</w:t>
                  </w:r>
                </w:p>
              </w:tc>
              <w:tc>
                <w:tcPr>
                  <w:tcW w:w="1632" w:type="dxa"/>
                </w:tcPr>
                <w:p w14:paraId="28FC69CE" w14:textId="35D0C847" w:rsidR="003449FE" w:rsidRPr="00653DB3" w:rsidRDefault="003449FE" w:rsidP="001C6727">
                  <w:pPr>
                    <w:jc w:val="center"/>
                  </w:pPr>
                  <w:r w:rsidRPr="00653DB3">
                    <w:t>0.969</w:t>
                  </w:r>
                </w:p>
              </w:tc>
            </w:tr>
            <w:tr w:rsidR="00653DB3" w:rsidRPr="00653DB3" w14:paraId="69447625" w14:textId="77777777" w:rsidTr="00777AC6">
              <w:trPr>
                <w:trHeight w:val="20"/>
              </w:trPr>
              <w:tc>
                <w:tcPr>
                  <w:tcW w:w="1129" w:type="dxa"/>
                  <w:vMerge/>
                  <w:vAlign w:val="center"/>
                </w:tcPr>
                <w:p w14:paraId="55906D14" w14:textId="77777777" w:rsidR="000645B2" w:rsidRPr="00653DB3" w:rsidRDefault="000645B2" w:rsidP="007C6EE2">
                  <w:pPr>
                    <w:adjustRightInd w:val="0"/>
                    <w:snapToGrid w:val="0"/>
                    <w:jc w:val="center"/>
                    <w:rPr>
                      <w:rFonts w:eastAsiaTheme="minorEastAsia"/>
                      <w:bCs/>
                      <w:szCs w:val="21"/>
                    </w:rPr>
                  </w:pPr>
                </w:p>
              </w:tc>
              <w:tc>
                <w:tcPr>
                  <w:tcW w:w="1701" w:type="dxa"/>
                  <w:vAlign w:val="center"/>
                </w:tcPr>
                <w:p w14:paraId="20B5897C" w14:textId="55A1C37E" w:rsidR="000645B2" w:rsidRPr="00653DB3" w:rsidRDefault="000645B2" w:rsidP="00FE74E3">
                  <w:pPr>
                    <w:adjustRightInd w:val="0"/>
                    <w:snapToGrid w:val="0"/>
                    <w:jc w:val="center"/>
                    <w:rPr>
                      <w:rFonts w:eastAsiaTheme="minorEastAsia"/>
                      <w:bCs/>
                      <w:szCs w:val="21"/>
                    </w:rPr>
                  </w:pPr>
                  <w:r w:rsidRPr="00653DB3">
                    <w:rPr>
                      <w:rFonts w:eastAsiaTheme="minorEastAsia"/>
                      <w:bCs/>
                      <w:szCs w:val="21"/>
                    </w:rPr>
                    <w:t>粪大肠</w:t>
                  </w:r>
                  <w:r w:rsidR="00FB203F" w:rsidRPr="00653DB3">
                    <w:rPr>
                      <w:rFonts w:eastAsiaTheme="minorEastAsia" w:hint="eastAsia"/>
                      <w:bCs/>
                      <w:szCs w:val="21"/>
                    </w:rPr>
                    <w:t>菌</w:t>
                  </w:r>
                  <w:r w:rsidRPr="00653DB3">
                    <w:rPr>
                      <w:rFonts w:eastAsiaTheme="minorEastAsia"/>
                      <w:bCs/>
                      <w:szCs w:val="21"/>
                    </w:rPr>
                    <w:t>群数</w:t>
                  </w:r>
                </w:p>
              </w:tc>
              <w:tc>
                <w:tcPr>
                  <w:tcW w:w="1276" w:type="dxa"/>
                  <w:vAlign w:val="center"/>
                </w:tcPr>
                <w:p w14:paraId="6F681F21" w14:textId="77777777" w:rsidR="000645B2" w:rsidRPr="00653DB3" w:rsidRDefault="000645B2" w:rsidP="007C6EE2">
                  <w:pPr>
                    <w:adjustRightInd w:val="0"/>
                    <w:snapToGrid w:val="0"/>
                    <w:jc w:val="center"/>
                    <w:rPr>
                      <w:rFonts w:eastAsiaTheme="minorEastAsia"/>
                      <w:bCs/>
                      <w:szCs w:val="21"/>
                    </w:rPr>
                  </w:pPr>
                  <w:r w:rsidRPr="00653DB3">
                    <w:rPr>
                      <w:rFonts w:eastAsiaTheme="minorEastAsia"/>
                      <w:bCs/>
                      <w:szCs w:val="21"/>
                    </w:rPr>
                    <w:t>1.0×10</w:t>
                  </w:r>
                  <w:r w:rsidRPr="00653DB3">
                    <w:rPr>
                      <w:rFonts w:eastAsiaTheme="minorEastAsia"/>
                      <w:bCs/>
                      <w:szCs w:val="21"/>
                      <w:vertAlign w:val="superscript"/>
                    </w:rPr>
                    <w:t>6</w:t>
                  </w:r>
                </w:p>
                <w:p w14:paraId="087F20F7" w14:textId="77777777" w:rsidR="000645B2" w:rsidRPr="00653DB3" w:rsidRDefault="000645B2" w:rsidP="007C6EE2">
                  <w:pPr>
                    <w:adjustRightInd w:val="0"/>
                    <w:snapToGrid w:val="0"/>
                    <w:jc w:val="center"/>
                    <w:rPr>
                      <w:rFonts w:eastAsiaTheme="minorEastAsia"/>
                      <w:bCs/>
                      <w:szCs w:val="21"/>
                    </w:rPr>
                  </w:pPr>
                  <w:r w:rsidRPr="00653DB3">
                    <w:rPr>
                      <w:rFonts w:eastAsiaTheme="minorEastAsia"/>
                      <w:bCs/>
                      <w:szCs w:val="21"/>
                    </w:rPr>
                    <w:t>M</w:t>
                  </w:r>
                  <w:r w:rsidRPr="00653DB3">
                    <w:rPr>
                      <w:rFonts w:eastAsiaTheme="minorEastAsia"/>
                      <w:bCs/>
                      <w:szCs w:val="21"/>
                    </w:rPr>
                    <w:cr/>
                    <w:t>N/L</w:t>
                  </w:r>
                </w:p>
              </w:tc>
              <w:tc>
                <w:tcPr>
                  <w:tcW w:w="1703" w:type="dxa"/>
                  <w:vAlign w:val="center"/>
                </w:tcPr>
                <w:p w14:paraId="10204D78" w14:textId="563A0A8E" w:rsidR="000645B2" w:rsidRPr="00653DB3" w:rsidRDefault="00C222C0" w:rsidP="003449FE">
                  <w:pPr>
                    <w:adjustRightInd w:val="0"/>
                    <w:snapToGrid w:val="0"/>
                    <w:jc w:val="center"/>
                    <w:rPr>
                      <w:rFonts w:eastAsiaTheme="minorEastAsia"/>
                      <w:bCs/>
                      <w:szCs w:val="21"/>
                    </w:rPr>
                  </w:pPr>
                  <w:r w:rsidRPr="00653DB3">
                    <w:rPr>
                      <w:rFonts w:eastAsiaTheme="minorEastAsia" w:hint="eastAsia"/>
                      <w:bCs/>
                      <w:szCs w:val="21"/>
                    </w:rPr>
                    <w:t>9.</w:t>
                  </w:r>
                  <w:r w:rsidR="003449FE" w:rsidRPr="00653DB3">
                    <w:rPr>
                      <w:rFonts w:eastAsiaTheme="minorEastAsia" w:hint="eastAsia"/>
                      <w:bCs/>
                      <w:szCs w:val="21"/>
                    </w:rPr>
                    <w:t>690</w:t>
                  </w:r>
                  <w:r w:rsidR="000645B2" w:rsidRPr="00653DB3">
                    <w:rPr>
                      <w:rFonts w:eastAsiaTheme="minorEastAsia" w:hint="eastAsia"/>
                      <w:bCs/>
                      <w:szCs w:val="21"/>
                    </w:rPr>
                    <w:t>×</w:t>
                  </w:r>
                  <w:r w:rsidR="000645B2" w:rsidRPr="00653DB3">
                    <w:rPr>
                      <w:rFonts w:eastAsiaTheme="minorEastAsia" w:hint="eastAsia"/>
                      <w:bCs/>
                      <w:szCs w:val="21"/>
                    </w:rPr>
                    <w:t>10</w:t>
                  </w:r>
                  <w:r w:rsidR="00C81F87" w:rsidRPr="00653DB3">
                    <w:rPr>
                      <w:rFonts w:eastAsiaTheme="minorEastAsia" w:hint="eastAsia"/>
                      <w:bCs/>
                      <w:szCs w:val="21"/>
                      <w:vertAlign w:val="superscript"/>
                    </w:rPr>
                    <w:t>1</w:t>
                  </w:r>
                  <w:r w:rsidRPr="00653DB3">
                    <w:rPr>
                      <w:rFonts w:eastAsiaTheme="minorEastAsia" w:hint="eastAsia"/>
                      <w:bCs/>
                      <w:szCs w:val="21"/>
                      <w:vertAlign w:val="superscript"/>
                    </w:rPr>
                    <w:t>3</w:t>
                  </w:r>
                  <w:r w:rsidR="000645B2" w:rsidRPr="00653DB3">
                    <w:rPr>
                      <w:rFonts w:eastAsiaTheme="minorEastAsia"/>
                      <w:bCs/>
                      <w:szCs w:val="21"/>
                    </w:rPr>
                    <w:t>MPN/a</w:t>
                  </w:r>
                </w:p>
              </w:tc>
              <w:tc>
                <w:tcPr>
                  <w:tcW w:w="1274" w:type="dxa"/>
                  <w:vAlign w:val="center"/>
                </w:tcPr>
                <w:p w14:paraId="4248AEBD" w14:textId="77777777" w:rsidR="000645B2" w:rsidRPr="00653DB3" w:rsidRDefault="000645B2" w:rsidP="007C6EE2">
                  <w:pPr>
                    <w:adjustRightInd w:val="0"/>
                    <w:snapToGrid w:val="0"/>
                    <w:jc w:val="center"/>
                    <w:rPr>
                      <w:rFonts w:eastAsiaTheme="minorEastAsia"/>
                      <w:bCs/>
                      <w:szCs w:val="21"/>
                    </w:rPr>
                  </w:pPr>
                  <w:r w:rsidRPr="00653DB3">
                    <w:rPr>
                      <w:rFonts w:eastAsiaTheme="minorEastAsia"/>
                      <w:bCs/>
                      <w:szCs w:val="21"/>
                    </w:rPr>
                    <w:t>1000</w:t>
                  </w:r>
                </w:p>
                <w:p w14:paraId="796460B3" w14:textId="77777777" w:rsidR="000645B2" w:rsidRPr="00653DB3" w:rsidRDefault="000645B2" w:rsidP="007C6EE2">
                  <w:pPr>
                    <w:adjustRightInd w:val="0"/>
                    <w:snapToGrid w:val="0"/>
                    <w:jc w:val="center"/>
                    <w:rPr>
                      <w:rFonts w:eastAsiaTheme="minorEastAsia"/>
                      <w:bCs/>
                      <w:szCs w:val="21"/>
                    </w:rPr>
                  </w:pPr>
                  <w:r w:rsidRPr="00653DB3">
                    <w:rPr>
                      <w:rFonts w:eastAsiaTheme="minorEastAsia"/>
                      <w:bCs/>
                      <w:szCs w:val="21"/>
                    </w:rPr>
                    <w:t>MPN/L</w:t>
                  </w:r>
                </w:p>
              </w:tc>
              <w:tc>
                <w:tcPr>
                  <w:tcW w:w="1632" w:type="dxa"/>
                  <w:vAlign w:val="center"/>
                </w:tcPr>
                <w:p w14:paraId="1ADE9D47" w14:textId="0B4C8A98" w:rsidR="000645B2" w:rsidRPr="00653DB3" w:rsidRDefault="00C222C0" w:rsidP="003449FE">
                  <w:pPr>
                    <w:adjustRightInd w:val="0"/>
                    <w:snapToGrid w:val="0"/>
                    <w:jc w:val="center"/>
                    <w:rPr>
                      <w:rFonts w:eastAsiaTheme="minorEastAsia"/>
                      <w:bCs/>
                      <w:szCs w:val="21"/>
                    </w:rPr>
                  </w:pPr>
                  <w:r w:rsidRPr="00653DB3">
                    <w:rPr>
                      <w:rFonts w:eastAsiaTheme="minorEastAsia" w:hint="eastAsia"/>
                      <w:bCs/>
                      <w:szCs w:val="21"/>
                    </w:rPr>
                    <w:t>9.</w:t>
                  </w:r>
                  <w:r w:rsidR="003449FE" w:rsidRPr="00653DB3">
                    <w:rPr>
                      <w:rFonts w:eastAsiaTheme="minorEastAsia" w:hint="eastAsia"/>
                      <w:bCs/>
                      <w:szCs w:val="21"/>
                    </w:rPr>
                    <w:t>690</w:t>
                  </w:r>
                  <w:r w:rsidR="004932E0" w:rsidRPr="00653DB3">
                    <w:rPr>
                      <w:rFonts w:eastAsiaTheme="minorEastAsia" w:hint="eastAsia"/>
                      <w:bCs/>
                      <w:szCs w:val="21"/>
                    </w:rPr>
                    <w:t>×</w:t>
                  </w:r>
                  <w:r w:rsidR="004932E0" w:rsidRPr="00653DB3">
                    <w:rPr>
                      <w:rFonts w:eastAsiaTheme="minorEastAsia" w:hint="eastAsia"/>
                      <w:bCs/>
                      <w:szCs w:val="21"/>
                    </w:rPr>
                    <w:t>10</w:t>
                  </w:r>
                  <w:r w:rsidR="004932E0" w:rsidRPr="00653DB3">
                    <w:rPr>
                      <w:rFonts w:eastAsiaTheme="minorEastAsia" w:hint="eastAsia"/>
                      <w:bCs/>
                      <w:szCs w:val="21"/>
                      <w:vertAlign w:val="superscript"/>
                    </w:rPr>
                    <w:t>1</w:t>
                  </w:r>
                  <w:r w:rsidRPr="00653DB3">
                    <w:rPr>
                      <w:rFonts w:eastAsiaTheme="minorEastAsia" w:hint="eastAsia"/>
                      <w:bCs/>
                      <w:szCs w:val="21"/>
                      <w:vertAlign w:val="superscript"/>
                    </w:rPr>
                    <w:t>0</w:t>
                  </w:r>
                  <w:r w:rsidR="004932E0" w:rsidRPr="00653DB3">
                    <w:rPr>
                      <w:rFonts w:eastAsiaTheme="minorEastAsia"/>
                      <w:bCs/>
                      <w:szCs w:val="21"/>
                    </w:rPr>
                    <w:t>MPN/a</w:t>
                  </w:r>
                </w:p>
              </w:tc>
            </w:tr>
          </w:tbl>
          <w:p w14:paraId="027562FB" w14:textId="55F3FB33" w:rsidR="00650ED2" w:rsidRPr="00653DB3" w:rsidRDefault="00650ED2" w:rsidP="00F35472">
            <w:pPr>
              <w:pStyle w:val="12"/>
              <w:adjustRightInd w:val="0"/>
              <w:snapToGrid w:val="0"/>
              <w:ind w:firstLine="0"/>
              <w:rPr>
                <w:b/>
                <w:bCs/>
              </w:rPr>
            </w:pPr>
            <w:r w:rsidRPr="00653DB3">
              <w:rPr>
                <w:rFonts w:hint="eastAsia"/>
                <w:b/>
                <w:bCs/>
              </w:rPr>
              <w:t>5.</w:t>
            </w:r>
            <w:r w:rsidR="002C4E3D" w:rsidRPr="00653DB3">
              <w:rPr>
                <w:rFonts w:hint="eastAsia"/>
                <w:b/>
                <w:bCs/>
              </w:rPr>
              <w:t>2</w:t>
            </w:r>
            <w:r w:rsidRPr="00653DB3">
              <w:rPr>
                <w:rFonts w:hint="eastAsia"/>
                <w:b/>
                <w:bCs/>
              </w:rPr>
              <w:t>.2</w:t>
            </w:r>
            <w:r w:rsidR="002C4E3D" w:rsidRPr="00653DB3">
              <w:rPr>
                <w:rFonts w:hint="eastAsia"/>
                <w:b/>
                <w:bCs/>
              </w:rPr>
              <w:t>.2</w:t>
            </w:r>
            <w:r w:rsidRPr="00653DB3">
              <w:rPr>
                <w:rFonts w:hint="eastAsia"/>
                <w:b/>
                <w:bCs/>
              </w:rPr>
              <w:t>废气</w:t>
            </w:r>
          </w:p>
          <w:p w14:paraId="6C62DC1F" w14:textId="77777777" w:rsidR="002A6FA0" w:rsidRPr="00653DB3" w:rsidRDefault="00234DCC" w:rsidP="00234DCC">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本项目营运期废气主要包括食堂油烟废气</w:t>
            </w:r>
            <w:r w:rsidR="00F0150D" w:rsidRPr="00653DB3">
              <w:rPr>
                <w:rFonts w:ascii="Times New Roman" w:hAnsi="Times New Roman" w:hint="eastAsia"/>
                <w:sz w:val="24"/>
              </w:rPr>
              <w:t>、汽车尾气</w:t>
            </w:r>
            <w:r w:rsidRPr="00653DB3">
              <w:rPr>
                <w:rFonts w:ascii="Times New Roman" w:hAnsi="Times New Roman" w:hint="eastAsia"/>
                <w:sz w:val="24"/>
              </w:rPr>
              <w:t>及污水处理站废气。</w:t>
            </w:r>
          </w:p>
          <w:p w14:paraId="27A38029" w14:textId="77777777" w:rsidR="001729D2" w:rsidRPr="00653DB3" w:rsidRDefault="002F052D" w:rsidP="00234DCC">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w:t>
            </w:r>
            <w:r w:rsidR="001729D2" w:rsidRPr="00653DB3">
              <w:rPr>
                <w:rFonts w:ascii="Times New Roman" w:hAnsi="Times New Roman" w:hint="eastAsia"/>
                <w:sz w:val="24"/>
              </w:rPr>
              <w:t>1</w:t>
            </w:r>
            <w:r w:rsidRPr="00653DB3">
              <w:rPr>
                <w:rFonts w:ascii="Times New Roman" w:hAnsi="Times New Roman" w:hint="eastAsia"/>
                <w:sz w:val="24"/>
              </w:rPr>
              <w:t>）</w:t>
            </w:r>
            <w:r w:rsidR="001729D2" w:rsidRPr="00653DB3">
              <w:rPr>
                <w:rFonts w:ascii="Times New Roman" w:hAnsi="Times New Roman" w:hint="eastAsia"/>
                <w:sz w:val="24"/>
              </w:rPr>
              <w:t>食堂油烟废气</w:t>
            </w:r>
          </w:p>
          <w:p w14:paraId="467868DB" w14:textId="647B5ED6" w:rsidR="00203036" w:rsidRPr="00653DB3" w:rsidRDefault="00392599" w:rsidP="00203036">
            <w:pPr>
              <w:adjustRightInd w:val="0"/>
              <w:snapToGrid w:val="0"/>
              <w:spacing w:line="353" w:lineRule="auto"/>
              <w:ind w:firstLineChars="200" w:firstLine="480"/>
              <w:rPr>
                <w:bCs/>
                <w:sz w:val="24"/>
              </w:rPr>
            </w:pPr>
            <w:r w:rsidRPr="00653DB3">
              <w:rPr>
                <w:rFonts w:hint="eastAsia"/>
                <w:sz w:val="24"/>
              </w:rPr>
              <w:t>本项目食堂设置于</w:t>
            </w:r>
            <w:r w:rsidR="00DC02C0" w:rsidRPr="00653DB3">
              <w:rPr>
                <w:rFonts w:hint="eastAsia"/>
                <w:sz w:val="24"/>
              </w:rPr>
              <w:t>地下</w:t>
            </w:r>
            <w:r w:rsidRPr="00653DB3">
              <w:rPr>
                <w:rFonts w:hint="eastAsia"/>
                <w:sz w:val="24"/>
              </w:rPr>
              <w:t>一层，采用管道天然气作为燃料，全院职工</w:t>
            </w:r>
            <w:r w:rsidR="00F357DD" w:rsidRPr="00653DB3">
              <w:rPr>
                <w:rFonts w:hint="eastAsia"/>
                <w:sz w:val="24"/>
              </w:rPr>
              <w:t>800</w:t>
            </w:r>
            <w:r w:rsidRPr="00653DB3">
              <w:rPr>
                <w:rFonts w:hint="eastAsia"/>
                <w:sz w:val="24"/>
              </w:rPr>
              <w:t>人，住院床位</w:t>
            </w:r>
            <w:r w:rsidR="00100ABB" w:rsidRPr="00653DB3">
              <w:rPr>
                <w:rFonts w:hint="eastAsia"/>
                <w:sz w:val="24"/>
              </w:rPr>
              <w:t>331</w:t>
            </w:r>
            <w:r w:rsidRPr="00653DB3">
              <w:rPr>
                <w:rFonts w:hint="eastAsia"/>
                <w:sz w:val="24"/>
              </w:rPr>
              <w:t>张，食堂就餐人数以</w:t>
            </w:r>
            <w:r w:rsidR="00E06757" w:rsidRPr="00653DB3">
              <w:rPr>
                <w:rFonts w:hint="eastAsia"/>
                <w:sz w:val="24"/>
              </w:rPr>
              <w:t>15</w:t>
            </w:r>
            <w:r w:rsidR="00B83931" w:rsidRPr="00653DB3">
              <w:rPr>
                <w:rFonts w:hint="eastAsia"/>
                <w:sz w:val="24"/>
              </w:rPr>
              <w:t>00</w:t>
            </w:r>
            <w:r w:rsidRPr="00653DB3">
              <w:rPr>
                <w:rFonts w:hint="eastAsia"/>
                <w:sz w:val="24"/>
              </w:rPr>
              <w:t>人</w:t>
            </w:r>
            <w:r w:rsidRPr="00653DB3">
              <w:rPr>
                <w:rFonts w:hint="eastAsia"/>
                <w:sz w:val="24"/>
              </w:rPr>
              <w:t>/</w:t>
            </w:r>
            <w:r w:rsidRPr="00653DB3">
              <w:rPr>
                <w:rFonts w:hint="eastAsia"/>
                <w:sz w:val="24"/>
              </w:rPr>
              <w:t>天计。按照食用油消耗量为</w:t>
            </w:r>
            <w:r w:rsidRPr="00653DB3">
              <w:rPr>
                <w:rFonts w:hint="eastAsia"/>
                <w:sz w:val="24"/>
              </w:rPr>
              <w:t>2</w:t>
            </w:r>
            <w:r w:rsidRPr="00653DB3">
              <w:rPr>
                <w:sz w:val="24"/>
              </w:rPr>
              <w:t>0g/</w:t>
            </w:r>
            <w:r w:rsidRPr="00653DB3">
              <w:rPr>
                <w:sz w:val="24"/>
              </w:rPr>
              <w:t>人</w:t>
            </w:r>
            <w:r w:rsidR="002F052D" w:rsidRPr="00653DB3">
              <w:rPr>
                <w:sz w:val="24"/>
              </w:rPr>
              <w:t>·</w:t>
            </w:r>
            <w:r w:rsidRPr="00653DB3">
              <w:rPr>
                <w:rFonts w:hint="eastAsia"/>
                <w:sz w:val="24"/>
              </w:rPr>
              <w:t>天、每日烹饪时间</w:t>
            </w:r>
            <w:r w:rsidRPr="00653DB3">
              <w:rPr>
                <w:rFonts w:hint="eastAsia"/>
                <w:sz w:val="24"/>
              </w:rPr>
              <w:t>6h</w:t>
            </w:r>
            <w:r w:rsidRPr="00653DB3">
              <w:rPr>
                <w:rFonts w:hint="eastAsia"/>
                <w:sz w:val="24"/>
              </w:rPr>
              <w:t>、烹饪过程中油的挥发量约占总用油量的</w:t>
            </w:r>
            <w:r w:rsidRPr="00653DB3">
              <w:rPr>
                <w:rFonts w:hint="eastAsia"/>
                <w:sz w:val="24"/>
              </w:rPr>
              <w:t>3%</w:t>
            </w:r>
            <w:r w:rsidRPr="00653DB3">
              <w:rPr>
                <w:rFonts w:hint="eastAsia"/>
                <w:sz w:val="24"/>
              </w:rPr>
              <w:t>计，则油烟产生量为</w:t>
            </w:r>
            <w:r w:rsidR="008357D0" w:rsidRPr="00653DB3">
              <w:rPr>
                <w:rFonts w:hint="eastAsia"/>
                <w:sz w:val="24"/>
              </w:rPr>
              <w:t>0.9</w:t>
            </w:r>
            <w:r w:rsidRPr="00653DB3">
              <w:rPr>
                <w:rFonts w:hint="eastAsia"/>
                <w:sz w:val="24"/>
              </w:rPr>
              <w:t>kg/d (</w:t>
            </w:r>
            <w:r w:rsidR="00360600" w:rsidRPr="00653DB3">
              <w:rPr>
                <w:rFonts w:hint="eastAsia"/>
                <w:sz w:val="24"/>
              </w:rPr>
              <w:t>0.</w:t>
            </w:r>
            <w:r w:rsidR="008357D0" w:rsidRPr="00653DB3">
              <w:rPr>
                <w:rFonts w:hint="eastAsia"/>
                <w:sz w:val="24"/>
              </w:rPr>
              <w:t>329</w:t>
            </w:r>
            <w:r w:rsidRPr="00653DB3">
              <w:rPr>
                <w:rFonts w:hint="eastAsia"/>
                <w:sz w:val="24"/>
              </w:rPr>
              <w:t>t/a)</w:t>
            </w:r>
            <w:r w:rsidRPr="00653DB3">
              <w:rPr>
                <w:rFonts w:hint="eastAsia"/>
                <w:sz w:val="24"/>
              </w:rPr>
              <w:t>。</w:t>
            </w:r>
            <w:r w:rsidR="00C16B21" w:rsidRPr="00653DB3">
              <w:rPr>
                <w:rFonts w:hint="eastAsia"/>
                <w:sz w:val="24"/>
              </w:rPr>
              <w:t>本项目餐饮规模为大型，</w:t>
            </w:r>
            <w:r w:rsidRPr="00653DB3">
              <w:rPr>
                <w:rFonts w:hint="eastAsia"/>
                <w:sz w:val="24"/>
              </w:rPr>
              <w:t>食堂油烟废气经集气罩收集后由专用油烟净化器净化后排放，风机风量</w:t>
            </w:r>
            <w:r w:rsidR="007C6EE2" w:rsidRPr="00653DB3">
              <w:rPr>
                <w:rFonts w:hint="eastAsia"/>
                <w:sz w:val="24"/>
              </w:rPr>
              <w:t>为</w:t>
            </w:r>
            <w:r w:rsidR="001716BA" w:rsidRPr="00653DB3">
              <w:rPr>
                <w:rFonts w:hint="eastAsia"/>
                <w:sz w:val="24"/>
              </w:rPr>
              <w:t>50000</w:t>
            </w:r>
            <w:r w:rsidRPr="00653DB3">
              <w:rPr>
                <w:rFonts w:hint="eastAsia"/>
                <w:sz w:val="24"/>
              </w:rPr>
              <w:t>m</w:t>
            </w:r>
            <w:r w:rsidRPr="00653DB3">
              <w:rPr>
                <w:rFonts w:hint="eastAsia"/>
                <w:sz w:val="24"/>
                <w:vertAlign w:val="superscript"/>
              </w:rPr>
              <w:t>3</w:t>
            </w:r>
            <w:r w:rsidRPr="00653DB3">
              <w:rPr>
                <w:rFonts w:hint="eastAsia"/>
                <w:sz w:val="24"/>
              </w:rPr>
              <w:t>/h</w:t>
            </w:r>
            <w:r w:rsidRPr="00653DB3">
              <w:rPr>
                <w:rFonts w:hint="eastAsia"/>
                <w:sz w:val="24"/>
              </w:rPr>
              <w:t>，</w:t>
            </w:r>
            <w:r w:rsidR="00C16B21" w:rsidRPr="00653DB3">
              <w:rPr>
                <w:rFonts w:hint="eastAsia"/>
                <w:sz w:val="24"/>
              </w:rPr>
              <w:t>收集效率按</w:t>
            </w:r>
            <w:r w:rsidR="00C16B21" w:rsidRPr="00653DB3">
              <w:rPr>
                <w:rFonts w:hint="eastAsia"/>
                <w:sz w:val="24"/>
              </w:rPr>
              <w:t>85%</w:t>
            </w:r>
            <w:r w:rsidR="00C16B21" w:rsidRPr="00653DB3">
              <w:rPr>
                <w:rFonts w:hint="eastAsia"/>
                <w:sz w:val="24"/>
              </w:rPr>
              <w:t>计，处理效率达到</w:t>
            </w:r>
            <w:r w:rsidR="00C16B21" w:rsidRPr="00653DB3">
              <w:rPr>
                <w:rFonts w:hint="eastAsia"/>
                <w:sz w:val="24"/>
              </w:rPr>
              <w:t>85%</w:t>
            </w:r>
            <w:r w:rsidR="00C16B21" w:rsidRPr="00653DB3">
              <w:rPr>
                <w:rFonts w:hint="eastAsia"/>
                <w:sz w:val="24"/>
              </w:rPr>
              <w:t>以上</w:t>
            </w:r>
            <w:r w:rsidRPr="00653DB3">
              <w:rPr>
                <w:rFonts w:hint="eastAsia"/>
                <w:sz w:val="24"/>
              </w:rPr>
              <w:t>，油烟废气经油烟净化器处理后，油烟排放量约为</w:t>
            </w:r>
            <w:r w:rsidRPr="00653DB3">
              <w:rPr>
                <w:rFonts w:hint="eastAsia"/>
                <w:sz w:val="24"/>
              </w:rPr>
              <w:t>0.</w:t>
            </w:r>
            <w:r w:rsidR="00576DB5" w:rsidRPr="00653DB3">
              <w:rPr>
                <w:rFonts w:hint="eastAsia"/>
                <w:sz w:val="24"/>
              </w:rPr>
              <w:t>115</w:t>
            </w:r>
            <w:r w:rsidRPr="00653DB3">
              <w:rPr>
                <w:rFonts w:hint="eastAsia"/>
                <w:sz w:val="24"/>
              </w:rPr>
              <w:t>kg/d (0.</w:t>
            </w:r>
            <w:r w:rsidR="008357D0" w:rsidRPr="00653DB3">
              <w:rPr>
                <w:rFonts w:hint="eastAsia"/>
                <w:sz w:val="24"/>
              </w:rPr>
              <w:t>0</w:t>
            </w:r>
            <w:r w:rsidR="00576DB5" w:rsidRPr="00653DB3">
              <w:rPr>
                <w:rFonts w:hint="eastAsia"/>
                <w:sz w:val="24"/>
              </w:rPr>
              <w:t>4</w:t>
            </w:r>
            <w:r w:rsidR="008357D0" w:rsidRPr="00653DB3">
              <w:rPr>
                <w:rFonts w:hint="eastAsia"/>
                <w:sz w:val="24"/>
              </w:rPr>
              <w:t>2</w:t>
            </w:r>
            <w:r w:rsidRPr="00653DB3">
              <w:rPr>
                <w:rFonts w:hint="eastAsia"/>
                <w:sz w:val="24"/>
              </w:rPr>
              <w:t>t/a)</w:t>
            </w:r>
            <w:r w:rsidRPr="00653DB3">
              <w:rPr>
                <w:rFonts w:hint="eastAsia"/>
                <w:sz w:val="24"/>
              </w:rPr>
              <w:t>，排放油烟浓度为</w:t>
            </w:r>
            <w:r w:rsidR="001E4EEC" w:rsidRPr="00653DB3">
              <w:rPr>
                <w:rFonts w:hint="eastAsia"/>
                <w:sz w:val="24"/>
              </w:rPr>
              <w:t>0.</w:t>
            </w:r>
            <w:r w:rsidR="00576DB5" w:rsidRPr="00653DB3">
              <w:rPr>
                <w:rFonts w:hint="eastAsia"/>
                <w:sz w:val="24"/>
              </w:rPr>
              <w:t>383</w:t>
            </w:r>
            <w:r w:rsidRPr="00653DB3">
              <w:rPr>
                <w:rFonts w:hint="eastAsia"/>
                <w:sz w:val="24"/>
              </w:rPr>
              <w:t>mg/Nm</w:t>
            </w:r>
            <w:r w:rsidRPr="00653DB3">
              <w:rPr>
                <w:rFonts w:hint="eastAsia"/>
                <w:sz w:val="24"/>
                <w:vertAlign w:val="superscript"/>
              </w:rPr>
              <w:t>3</w:t>
            </w:r>
            <w:r w:rsidR="000A1EC6" w:rsidRPr="00653DB3">
              <w:rPr>
                <w:rFonts w:hint="eastAsia"/>
                <w:sz w:val="24"/>
              </w:rPr>
              <w:t>。</w:t>
            </w:r>
            <w:r w:rsidR="00203036" w:rsidRPr="00653DB3">
              <w:rPr>
                <w:rFonts w:hint="eastAsia"/>
                <w:bCs/>
                <w:sz w:val="24"/>
              </w:rPr>
              <w:t>油烟废气产生及排放情况见表</w:t>
            </w:r>
            <w:r w:rsidR="00203036" w:rsidRPr="00653DB3">
              <w:rPr>
                <w:rFonts w:hint="eastAsia"/>
                <w:bCs/>
                <w:sz w:val="24"/>
              </w:rPr>
              <w:t>5-</w:t>
            </w:r>
            <w:r w:rsidR="000078DF" w:rsidRPr="00653DB3">
              <w:rPr>
                <w:rFonts w:hint="eastAsia"/>
                <w:bCs/>
                <w:sz w:val="24"/>
              </w:rPr>
              <w:t>7</w:t>
            </w:r>
            <w:r w:rsidR="00203036" w:rsidRPr="00653DB3">
              <w:rPr>
                <w:rFonts w:hint="eastAsia"/>
                <w:bCs/>
                <w:sz w:val="24"/>
              </w:rPr>
              <w:t>。</w:t>
            </w:r>
          </w:p>
          <w:p w14:paraId="145B69BC" w14:textId="3E80037A" w:rsidR="00203036" w:rsidRPr="00653DB3" w:rsidRDefault="00203036" w:rsidP="00203036">
            <w:pPr>
              <w:adjustRightInd w:val="0"/>
              <w:snapToGrid w:val="0"/>
              <w:jc w:val="center"/>
              <w:rPr>
                <w:sz w:val="24"/>
              </w:rPr>
            </w:pPr>
            <w:r w:rsidRPr="00653DB3">
              <w:rPr>
                <w:rFonts w:hint="eastAsia"/>
                <w:b/>
              </w:rPr>
              <w:t>表</w:t>
            </w:r>
            <w:r w:rsidRPr="00653DB3">
              <w:rPr>
                <w:rFonts w:hint="eastAsia"/>
                <w:b/>
              </w:rPr>
              <w:t>5-</w:t>
            </w:r>
            <w:r w:rsidR="000078DF" w:rsidRPr="00653DB3">
              <w:rPr>
                <w:rFonts w:hint="eastAsia"/>
                <w:b/>
              </w:rPr>
              <w:t>7</w:t>
            </w:r>
            <w:r w:rsidRPr="00653DB3">
              <w:rPr>
                <w:rFonts w:hint="eastAsia"/>
                <w:b/>
              </w:rPr>
              <w:t xml:space="preserve">  </w:t>
            </w:r>
            <w:r w:rsidRPr="00653DB3">
              <w:rPr>
                <w:rFonts w:hint="eastAsia"/>
                <w:b/>
              </w:rPr>
              <w:t>油烟废气产生及排放情况</w:t>
            </w:r>
          </w:p>
          <w:tbl>
            <w:tblPr>
              <w:tblStyle w:val="affe"/>
              <w:tblW w:w="0" w:type="auto"/>
              <w:jc w:val="center"/>
              <w:tblLayout w:type="fixed"/>
              <w:tblLook w:val="04A0" w:firstRow="1" w:lastRow="0" w:firstColumn="1" w:lastColumn="0" w:noHBand="0" w:noVBand="1"/>
            </w:tblPr>
            <w:tblGrid>
              <w:gridCol w:w="993"/>
              <w:gridCol w:w="885"/>
              <w:gridCol w:w="851"/>
              <w:gridCol w:w="857"/>
              <w:gridCol w:w="851"/>
              <w:gridCol w:w="850"/>
              <w:gridCol w:w="1134"/>
              <w:gridCol w:w="1091"/>
              <w:gridCol w:w="1134"/>
            </w:tblGrid>
            <w:tr w:rsidR="00653DB3" w:rsidRPr="00653DB3" w14:paraId="3890FB81" w14:textId="77777777" w:rsidTr="00BD505D">
              <w:trPr>
                <w:trHeight w:val="50"/>
                <w:jc w:val="center"/>
              </w:trPr>
              <w:tc>
                <w:tcPr>
                  <w:tcW w:w="993" w:type="dxa"/>
                  <w:vMerge w:val="restart"/>
                  <w:vAlign w:val="center"/>
                </w:tcPr>
                <w:p w14:paraId="11F4126A" w14:textId="0B1DE931"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污</w:t>
                  </w:r>
                  <w:r w:rsidR="00C36F2C" w:rsidRPr="00653DB3">
                    <w:rPr>
                      <w:rFonts w:eastAsiaTheme="minorEastAsia" w:hint="eastAsia"/>
                      <w:b/>
                      <w:kern w:val="0"/>
                      <w:szCs w:val="21"/>
                    </w:rPr>
                    <w:t>染</w:t>
                  </w:r>
                  <w:r w:rsidRPr="00653DB3">
                    <w:rPr>
                      <w:rFonts w:eastAsiaTheme="minorEastAsia"/>
                      <w:b/>
                      <w:kern w:val="0"/>
                      <w:szCs w:val="21"/>
                    </w:rPr>
                    <w:t>物名称</w:t>
                  </w:r>
                </w:p>
              </w:tc>
              <w:tc>
                <w:tcPr>
                  <w:tcW w:w="885" w:type="dxa"/>
                  <w:vMerge w:val="restart"/>
                  <w:vAlign w:val="center"/>
                </w:tcPr>
                <w:p w14:paraId="5B731A10"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产生量</w:t>
                  </w:r>
                </w:p>
              </w:tc>
              <w:tc>
                <w:tcPr>
                  <w:tcW w:w="5634" w:type="dxa"/>
                  <w:gridSpan w:val="6"/>
                  <w:vAlign w:val="center"/>
                </w:tcPr>
                <w:p w14:paraId="69BBC26F"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有组织污染物产生及排放情况</w:t>
                  </w:r>
                </w:p>
              </w:tc>
              <w:tc>
                <w:tcPr>
                  <w:tcW w:w="1134" w:type="dxa"/>
                  <w:vMerge w:val="restart"/>
                  <w:vAlign w:val="center"/>
                </w:tcPr>
                <w:p w14:paraId="631F085E"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无组织排放情况</w:t>
                  </w:r>
                </w:p>
              </w:tc>
            </w:tr>
            <w:tr w:rsidR="00653DB3" w:rsidRPr="00653DB3" w14:paraId="318555D4" w14:textId="77777777" w:rsidTr="00BD505D">
              <w:trPr>
                <w:trHeight w:val="50"/>
                <w:jc w:val="center"/>
              </w:trPr>
              <w:tc>
                <w:tcPr>
                  <w:tcW w:w="993" w:type="dxa"/>
                  <w:vMerge/>
                  <w:vAlign w:val="center"/>
                </w:tcPr>
                <w:p w14:paraId="2D0D5948" w14:textId="77777777" w:rsidR="00203036" w:rsidRPr="00653DB3" w:rsidRDefault="00203036" w:rsidP="00BD505D">
                  <w:pPr>
                    <w:autoSpaceDE w:val="0"/>
                    <w:autoSpaceDN w:val="0"/>
                    <w:adjustRightInd w:val="0"/>
                    <w:snapToGrid w:val="0"/>
                    <w:jc w:val="center"/>
                    <w:rPr>
                      <w:rFonts w:eastAsiaTheme="minorEastAsia"/>
                      <w:b/>
                      <w:kern w:val="0"/>
                      <w:szCs w:val="21"/>
                    </w:rPr>
                  </w:pPr>
                </w:p>
              </w:tc>
              <w:tc>
                <w:tcPr>
                  <w:tcW w:w="885" w:type="dxa"/>
                  <w:vMerge/>
                  <w:vAlign w:val="center"/>
                </w:tcPr>
                <w:p w14:paraId="7426FBB1" w14:textId="77777777" w:rsidR="00203036" w:rsidRPr="00653DB3" w:rsidRDefault="00203036" w:rsidP="00BD505D">
                  <w:pPr>
                    <w:autoSpaceDE w:val="0"/>
                    <w:autoSpaceDN w:val="0"/>
                    <w:adjustRightInd w:val="0"/>
                    <w:snapToGrid w:val="0"/>
                    <w:jc w:val="center"/>
                    <w:rPr>
                      <w:rFonts w:eastAsiaTheme="minorEastAsia"/>
                      <w:b/>
                      <w:kern w:val="0"/>
                      <w:szCs w:val="21"/>
                    </w:rPr>
                  </w:pPr>
                </w:p>
              </w:tc>
              <w:tc>
                <w:tcPr>
                  <w:tcW w:w="851" w:type="dxa"/>
                  <w:vAlign w:val="center"/>
                </w:tcPr>
                <w:p w14:paraId="16929BA8"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风量</w:t>
                  </w:r>
                </w:p>
              </w:tc>
              <w:tc>
                <w:tcPr>
                  <w:tcW w:w="857" w:type="dxa"/>
                  <w:vAlign w:val="center"/>
                </w:tcPr>
                <w:p w14:paraId="116A344E"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产生量</w:t>
                  </w:r>
                </w:p>
              </w:tc>
              <w:tc>
                <w:tcPr>
                  <w:tcW w:w="851" w:type="dxa"/>
                  <w:vAlign w:val="center"/>
                </w:tcPr>
                <w:p w14:paraId="3265579F"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削减量</w:t>
                  </w:r>
                </w:p>
              </w:tc>
              <w:tc>
                <w:tcPr>
                  <w:tcW w:w="850" w:type="dxa"/>
                  <w:vAlign w:val="center"/>
                </w:tcPr>
                <w:p w14:paraId="74DF4CF2"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排放量</w:t>
                  </w:r>
                </w:p>
              </w:tc>
              <w:tc>
                <w:tcPr>
                  <w:tcW w:w="1134" w:type="dxa"/>
                  <w:vAlign w:val="center"/>
                </w:tcPr>
                <w:p w14:paraId="3597C61E"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排放速率</w:t>
                  </w:r>
                </w:p>
              </w:tc>
              <w:tc>
                <w:tcPr>
                  <w:tcW w:w="1091" w:type="dxa"/>
                  <w:vAlign w:val="center"/>
                </w:tcPr>
                <w:p w14:paraId="1A983D73"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排放浓度</w:t>
                  </w:r>
                </w:p>
              </w:tc>
              <w:tc>
                <w:tcPr>
                  <w:tcW w:w="1134" w:type="dxa"/>
                  <w:vMerge/>
                  <w:vAlign w:val="center"/>
                </w:tcPr>
                <w:p w14:paraId="5D7A225E" w14:textId="77777777" w:rsidR="00203036" w:rsidRPr="00653DB3" w:rsidRDefault="00203036" w:rsidP="00BD505D">
                  <w:pPr>
                    <w:autoSpaceDE w:val="0"/>
                    <w:autoSpaceDN w:val="0"/>
                    <w:adjustRightInd w:val="0"/>
                    <w:snapToGrid w:val="0"/>
                    <w:jc w:val="center"/>
                    <w:rPr>
                      <w:rFonts w:eastAsiaTheme="minorEastAsia"/>
                      <w:b/>
                      <w:kern w:val="0"/>
                      <w:szCs w:val="21"/>
                    </w:rPr>
                  </w:pPr>
                </w:p>
              </w:tc>
            </w:tr>
            <w:tr w:rsidR="00653DB3" w:rsidRPr="00653DB3" w14:paraId="2C72B994" w14:textId="77777777" w:rsidTr="00BD505D">
              <w:trPr>
                <w:trHeight w:val="50"/>
                <w:jc w:val="center"/>
              </w:trPr>
              <w:tc>
                <w:tcPr>
                  <w:tcW w:w="993" w:type="dxa"/>
                  <w:vMerge/>
                  <w:vAlign w:val="center"/>
                </w:tcPr>
                <w:p w14:paraId="633A6C26" w14:textId="77777777" w:rsidR="00203036" w:rsidRPr="00653DB3" w:rsidRDefault="00203036" w:rsidP="00BD505D">
                  <w:pPr>
                    <w:autoSpaceDE w:val="0"/>
                    <w:autoSpaceDN w:val="0"/>
                    <w:adjustRightInd w:val="0"/>
                    <w:snapToGrid w:val="0"/>
                    <w:jc w:val="center"/>
                    <w:rPr>
                      <w:rFonts w:eastAsiaTheme="minorEastAsia"/>
                      <w:b/>
                      <w:kern w:val="0"/>
                      <w:szCs w:val="21"/>
                    </w:rPr>
                  </w:pPr>
                </w:p>
              </w:tc>
              <w:tc>
                <w:tcPr>
                  <w:tcW w:w="885" w:type="dxa"/>
                  <w:vAlign w:val="center"/>
                </w:tcPr>
                <w:p w14:paraId="5353C83E"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t/a</w:t>
                  </w:r>
                </w:p>
              </w:tc>
              <w:tc>
                <w:tcPr>
                  <w:tcW w:w="851" w:type="dxa"/>
                  <w:vAlign w:val="center"/>
                </w:tcPr>
                <w:p w14:paraId="5035D594"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m</w:t>
                  </w:r>
                  <w:r w:rsidRPr="00653DB3">
                    <w:rPr>
                      <w:rFonts w:eastAsiaTheme="minorEastAsia"/>
                      <w:b/>
                      <w:kern w:val="0"/>
                      <w:szCs w:val="21"/>
                      <w:vertAlign w:val="superscript"/>
                    </w:rPr>
                    <w:t>3</w:t>
                  </w:r>
                  <w:r w:rsidRPr="00653DB3">
                    <w:rPr>
                      <w:rFonts w:eastAsiaTheme="minorEastAsia"/>
                      <w:b/>
                      <w:kern w:val="0"/>
                      <w:szCs w:val="21"/>
                    </w:rPr>
                    <w:t>/h</w:t>
                  </w:r>
                </w:p>
              </w:tc>
              <w:tc>
                <w:tcPr>
                  <w:tcW w:w="857" w:type="dxa"/>
                  <w:vAlign w:val="center"/>
                </w:tcPr>
                <w:p w14:paraId="3C4F6D8D"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t/a</w:t>
                  </w:r>
                </w:p>
              </w:tc>
              <w:tc>
                <w:tcPr>
                  <w:tcW w:w="851" w:type="dxa"/>
                  <w:vAlign w:val="center"/>
                </w:tcPr>
                <w:p w14:paraId="4E2A8B72"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t/a</w:t>
                  </w:r>
                </w:p>
              </w:tc>
              <w:tc>
                <w:tcPr>
                  <w:tcW w:w="850" w:type="dxa"/>
                  <w:vAlign w:val="center"/>
                </w:tcPr>
                <w:p w14:paraId="51346A5B"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t/a</w:t>
                  </w:r>
                </w:p>
              </w:tc>
              <w:tc>
                <w:tcPr>
                  <w:tcW w:w="1134" w:type="dxa"/>
                  <w:vAlign w:val="center"/>
                </w:tcPr>
                <w:p w14:paraId="62E10C02"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kg/h</w:t>
                  </w:r>
                </w:p>
              </w:tc>
              <w:tc>
                <w:tcPr>
                  <w:tcW w:w="1091" w:type="dxa"/>
                  <w:vAlign w:val="center"/>
                </w:tcPr>
                <w:p w14:paraId="6E969898"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mg/m</w:t>
                  </w:r>
                  <w:r w:rsidRPr="00653DB3">
                    <w:rPr>
                      <w:rFonts w:eastAsiaTheme="minorEastAsia"/>
                      <w:b/>
                      <w:kern w:val="0"/>
                      <w:szCs w:val="21"/>
                      <w:vertAlign w:val="superscript"/>
                    </w:rPr>
                    <w:t>3</w:t>
                  </w:r>
                </w:p>
              </w:tc>
              <w:tc>
                <w:tcPr>
                  <w:tcW w:w="1134" w:type="dxa"/>
                  <w:vAlign w:val="center"/>
                </w:tcPr>
                <w:p w14:paraId="2268E054" w14:textId="77777777" w:rsidR="00203036" w:rsidRPr="00653DB3" w:rsidRDefault="00203036" w:rsidP="00BD505D">
                  <w:pPr>
                    <w:autoSpaceDE w:val="0"/>
                    <w:autoSpaceDN w:val="0"/>
                    <w:adjustRightInd w:val="0"/>
                    <w:snapToGrid w:val="0"/>
                    <w:jc w:val="center"/>
                    <w:rPr>
                      <w:rFonts w:eastAsiaTheme="minorEastAsia"/>
                      <w:b/>
                      <w:kern w:val="0"/>
                      <w:szCs w:val="21"/>
                    </w:rPr>
                  </w:pPr>
                  <w:r w:rsidRPr="00653DB3">
                    <w:rPr>
                      <w:rFonts w:eastAsiaTheme="minorEastAsia"/>
                      <w:b/>
                      <w:kern w:val="0"/>
                      <w:szCs w:val="21"/>
                    </w:rPr>
                    <w:t>t/a</w:t>
                  </w:r>
                </w:p>
              </w:tc>
            </w:tr>
            <w:tr w:rsidR="00653DB3" w:rsidRPr="00653DB3" w14:paraId="506EDE01" w14:textId="77777777" w:rsidTr="00BD505D">
              <w:trPr>
                <w:trHeight w:val="50"/>
                <w:jc w:val="center"/>
              </w:trPr>
              <w:tc>
                <w:tcPr>
                  <w:tcW w:w="993" w:type="dxa"/>
                  <w:vAlign w:val="center"/>
                </w:tcPr>
                <w:p w14:paraId="48462C0C" w14:textId="77777777" w:rsidR="00203036" w:rsidRPr="00653DB3" w:rsidRDefault="00203036" w:rsidP="00BD505D">
                  <w:pPr>
                    <w:autoSpaceDE w:val="0"/>
                    <w:autoSpaceDN w:val="0"/>
                    <w:adjustRightInd w:val="0"/>
                    <w:snapToGrid w:val="0"/>
                    <w:jc w:val="center"/>
                    <w:rPr>
                      <w:rFonts w:eastAsiaTheme="minorEastAsia"/>
                      <w:kern w:val="0"/>
                      <w:szCs w:val="21"/>
                    </w:rPr>
                  </w:pPr>
                  <w:r w:rsidRPr="00653DB3">
                    <w:rPr>
                      <w:rFonts w:eastAsiaTheme="minorEastAsia" w:hint="eastAsia"/>
                      <w:kern w:val="0"/>
                      <w:szCs w:val="21"/>
                    </w:rPr>
                    <w:t>油烟</w:t>
                  </w:r>
                </w:p>
                <w:p w14:paraId="47149490" w14:textId="77777777" w:rsidR="00203036" w:rsidRPr="00653DB3" w:rsidRDefault="00203036" w:rsidP="00BD505D">
                  <w:pPr>
                    <w:autoSpaceDE w:val="0"/>
                    <w:autoSpaceDN w:val="0"/>
                    <w:adjustRightInd w:val="0"/>
                    <w:snapToGrid w:val="0"/>
                    <w:jc w:val="center"/>
                    <w:rPr>
                      <w:rFonts w:eastAsiaTheme="minorEastAsia"/>
                      <w:kern w:val="0"/>
                      <w:szCs w:val="21"/>
                    </w:rPr>
                  </w:pPr>
                  <w:r w:rsidRPr="00653DB3">
                    <w:rPr>
                      <w:rFonts w:eastAsiaTheme="minorEastAsia" w:hint="eastAsia"/>
                      <w:kern w:val="0"/>
                      <w:szCs w:val="21"/>
                    </w:rPr>
                    <w:t>废气</w:t>
                  </w:r>
                </w:p>
              </w:tc>
              <w:tc>
                <w:tcPr>
                  <w:tcW w:w="885" w:type="dxa"/>
                  <w:vAlign w:val="center"/>
                </w:tcPr>
                <w:p w14:paraId="7B9427BC" w14:textId="77777777" w:rsidR="00203036" w:rsidRPr="00653DB3" w:rsidRDefault="00203036" w:rsidP="00BD505D">
                  <w:pPr>
                    <w:autoSpaceDE w:val="0"/>
                    <w:autoSpaceDN w:val="0"/>
                    <w:adjustRightInd w:val="0"/>
                    <w:snapToGrid w:val="0"/>
                    <w:jc w:val="center"/>
                    <w:rPr>
                      <w:rFonts w:eastAsiaTheme="minorEastAsia"/>
                      <w:kern w:val="0"/>
                      <w:szCs w:val="21"/>
                    </w:rPr>
                  </w:pPr>
                  <w:r w:rsidRPr="00653DB3">
                    <w:rPr>
                      <w:rFonts w:eastAsiaTheme="minorEastAsia" w:hint="eastAsia"/>
                      <w:kern w:val="0"/>
                      <w:szCs w:val="21"/>
                    </w:rPr>
                    <w:t>0.329</w:t>
                  </w:r>
                </w:p>
              </w:tc>
              <w:tc>
                <w:tcPr>
                  <w:tcW w:w="851" w:type="dxa"/>
                  <w:vAlign w:val="center"/>
                </w:tcPr>
                <w:p w14:paraId="7DC545D0" w14:textId="77777777" w:rsidR="00203036" w:rsidRPr="00653DB3" w:rsidRDefault="00203036" w:rsidP="00BD505D">
                  <w:pPr>
                    <w:autoSpaceDE w:val="0"/>
                    <w:autoSpaceDN w:val="0"/>
                    <w:adjustRightInd w:val="0"/>
                    <w:snapToGrid w:val="0"/>
                    <w:jc w:val="center"/>
                    <w:rPr>
                      <w:rFonts w:eastAsiaTheme="minorEastAsia"/>
                      <w:kern w:val="0"/>
                      <w:szCs w:val="21"/>
                    </w:rPr>
                  </w:pPr>
                  <w:r w:rsidRPr="00653DB3">
                    <w:rPr>
                      <w:rFonts w:eastAsiaTheme="minorEastAsia" w:hint="eastAsia"/>
                      <w:kern w:val="0"/>
                      <w:szCs w:val="21"/>
                    </w:rPr>
                    <w:t>50000</w:t>
                  </w:r>
                </w:p>
              </w:tc>
              <w:tc>
                <w:tcPr>
                  <w:tcW w:w="857" w:type="dxa"/>
                  <w:vAlign w:val="center"/>
                </w:tcPr>
                <w:p w14:paraId="141439C5" w14:textId="77777777" w:rsidR="00203036" w:rsidRPr="00653DB3" w:rsidRDefault="00203036" w:rsidP="00BD505D">
                  <w:pPr>
                    <w:autoSpaceDE w:val="0"/>
                    <w:autoSpaceDN w:val="0"/>
                    <w:adjustRightInd w:val="0"/>
                    <w:snapToGrid w:val="0"/>
                    <w:jc w:val="center"/>
                    <w:rPr>
                      <w:rFonts w:eastAsiaTheme="minorEastAsia"/>
                      <w:kern w:val="0"/>
                      <w:szCs w:val="21"/>
                    </w:rPr>
                  </w:pPr>
                  <w:r w:rsidRPr="00653DB3">
                    <w:rPr>
                      <w:rFonts w:eastAsiaTheme="minorEastAsia" w:hint="eastAsia"/>
                      <w:kern w:val="0"/>
                      <w:szCs w:val="21"/>
                    </w:rPr>
                    <w:t>0.280</w:t>
                  </w:r>
                </w:p>
              </w:tc>
              <w:tc>
                <w:tcPr>
                  <w:tcW w:w="851" w:type="dxa"/>
                  <w:vAlign w:val="center"/>
                </w:tcPr>
                <w:p w14:paraId="66F9021F" w14:textId="77777777" w:rsidR="00203036" w:rsidRPr="00653DB3" w:rsidRDefault="00203036" w:rsidP="00BD505D">
                  <w:pPr>
                    <w:autoSpaceDE w:val="0"/>
                    <w:autoSpaceDN w:val="0"/>
                    <w:adjustRightInd w:val="0"/>
                    <w:snapToGrid w:val="0"/>
                    <w:jc w:val="center"/>
                    <w:rPr>
                      <w:rFonts w:eastAsiaTheme="minorEastAsia"/>
                      <w:kern w:val="0"/>
                      <w:szCs w:val="21"/>
                    </w:rPr>
                  </w:pPr>
                  <w:r w:rsidRPr="00653DB3">
                    <w:rPr>
                      <w:rFonts w:eastAsiaTheme="minorEastAsia"/>
                      <w:kern w:val="0"/>
                      <w:szCs w:val="21"/>
                    </w:rPr>
                    <w:t>0.238</w:t>
                  </w:r>
                </w:p>
              </w:tc>
              <w:tc>
                <w:tcPr>
                  <w:tcW w:w="850" w:type="dxa"/>
                  <w:vAlign w:val="center"/>
                </w:tcPr>
                <w:p w14:paraId="79D34B01" w14:textId="77777777" w:rsidR="00203036" w:rsidRPr="00653DB3" w:rsidRDefault="00203036" w:rsidP="00BD505D">
                  <w:pPr>
                    <w:autoSpaceDE w:val="0"/>
                    <w:autoSpaceDN w:val="0"/>
                    <w:adjustRightInd w:val="0"/>
                    <w:snapToGrid w:val="0"/>
                    <w:jc w:val="center"/>
                    <w:rPr>
                      <w:rFonts w:eastAsiaTheme="minorEastAsia"/>
                      <w:kern w:val="0"/>
                      <w:szCs w:val="21"/>
                    </w:rPr>
                  </w:pPr>
                  <w:r w:rsidRPr="00653DB3">
                    <w:rPr>
                      <w:rFonts w:eastAsiaTheme="minorEastAsia" w:hint="eastAsia"/>
                      <w:kern w:val="0"/>
                      <w:szCs w:val="21"/>
                    </w:rPr>
                    <w:t>0.042</w:t>
                  </w:r>
                </w:p>
              </w:tc>
              <w:tc>
                <w:tcPr>
                  <w:tcW w:w="1134" w:type="dxa"/>
                  <w:vAlign w:val="center"/>
                </w:tcPr>
                <w:p w14:paraId="39F16D35" w14:textId="77777777" w:rsidR="00203036" w:rsidRPr="00653DB3" w:rsidRDefault="000A1EC6" w:rsidP="00BD505D">
                  <w:pPr>
                    <w:autoSpaceDE w:val="0"/>
                    <w:autoSpaceDN w:val="0"/>
                    <w:adjustRightInd w:val="0"/>
                    <w:snapToGrid w:val="0"/>
                    <w:jc w:val="center"/>
                    <w:rPr>
                      <w:rFonts w:eastAsiaTheme="minorEastAsia"/>
                      <w:kern w:val="0"/>
                      <w:szCs w:val="21"/>
                    </w:rPr>
                  </w:pPr>
                  <w:r w:rsidRPr="00653DB3">
                    <w:rPr>
                      <w:rFonts w:eastAsiaTheme="minorEastAsia"/>
                      <w:kern w:val="0"/>
                      <w:szCs w:val="21"/>
                    </w:rPr>
                    <w:t>0.019</w:t>
                  </w:r>
                </w:p>
              </w:tc>
              <w:tc>
                <w:tcPr>
                  <w:tcW w:w="1091" w:type="dxa"/>
                  <w:vAlign w:val="center"/>
                </w:tcPr>
                <w:p w14:paraId="7DF7703A" w14:textId="77777777" w:rsidR="00203036" w:rsidRPr="00653DB3" w:rsidRDefault="000A1EC6" w:rsidP="00BD505D">
                  <w:pPr>
                    <w:autoSpaceDE w:val="0"/>
                    <w:autoSpaceDN w:val="0"/>
                    <w:adjustRightInd w:val="0"/>
                    <w:snapToGrid w:val="0"/>
                    <w:jc w:val="center"/>
                    <w:rPr>
                      <w:rFonts w:eastAsiaTheme="minorEastAsia"/>
                      <w:kern w:val="0"/>
                      <w:szCs w:val="21"/>
                    </w:rPr>
                  </w:pPr>
                  <w:r w:rsidRPr="00653DB3">
                    <w:rPr>
                      <w:rFonts w:eastAsiaTheme="minorEastAsia" w:hint="eastAsia"/>
                      <w:kern w:val="0"/>
                      <w:szCs w:val="21"/>
                    </w:rPr>
                    <w:t>0.383</w:t>
                  </w:r>
                </w:p>
              </w:tc>
              <w:tc>
                <w:tcPr>
                  <w:tcW w:w="1134" w:type="dxa"/>
                  <w:vAlign w:val="center"/>
                </w:tcPr>
                <w:p w14:paraId="18996971" w14:textId="77777777" w:rsidR="00203036" w:rsidRPr="00653DB3" w:rsidRDefault="00203036" w:rsidP="00BD505D">
                  <w:pPr>
                    <w:autoSpaceDE w:val="0"/>
                    <w:autoSpaceDN w:val="0"/>
                    <w:adjustRightInd w:val="0"/>
                    <w:snapToGrid w:val="0"/>
                    <w:jc w:val="center"/>
                    <w:rPr>
                      <w:rFonts w:eastAsiaTheme="minorEastAsia"/>
                      <w:kern w:val="0"/>
                      <w:szCs w:val="21"/>
                    </w:rPr>
                  </w:pPr>
                  <w:r w:rsidRPr="00653DB3">
                    <w:rPr>
                      <w:rFonts w:eastAsiaTheme="minorEastAsia" w:hint="eastAsia"/>
                      <w:kern w:val="0"/>
                      <w:szCs w:val="21"/>
                    </w:rPr>
                    <w:t>0.</w:t>
                  </w:r>
                  <w:r w:rsidR="000A1EC6" w:rsidRPr="00653DB3">
                    <w:rPr>
                      <w:rFonts w:eastAsiaTheme="minorEastAsia" w:hint="eastAsia"/>
                      <w:kern w:val="0"/>
                      <w:szCs w:val="21"/>
                    </w:rPr>
                    <w:t>049</w:t>
                  </w:r>
                </w:p>
              </w:tc>
            </w:tr>
          </w:tbl>
          <w:p w14:paraId="4847B0EB" w14:textId="77777777" w:rsidR="00F0150D" w:rsidRPr="00653DB3" w:rsidRDefault="002F052D" w:rsidP="00203036">
            <w:pPr>
              <w:pStyle w:val="afc"/>
              <w:spacing w:line="353" w:lineRule="auto"/>
              <w:ind w:firstLineChars="150" w:firstLine="360"/>
              <w:jc w:val="left"/>
              <w:rPr>
                <w:rFonts w:ascii="Times New Roman" w:hAnsi="Times New Roman"/>
                <w:sz w:val="24"/>
              </w:rPr>
            </w:pPr>
            <w:r w:rsidRPr="00653DB3">
              <w:rPr>
                <w:rFonts w:ascii="Times New Roman" w:hAnsi="Times New Roman" w:hint="eastAsia"/>
                <w:sz w:val="24"/>
              </w:rPr>
              <w:t>（</w:t>
            </w:r>
            <w:r w:rsidR="00F0150D" w:rsidRPr="00653DB3">
              <w:rPr>
                <w:rFonts w:ascii="Times New Roman" w:hAnsi="Times New Roman" w:hint="eastAsia"/>
                <w:sz w:val="24"/>
              </w:rPr>
              <w:t>2</w:t>
            </w:r>
            <w:r w:rsidRPr="00653DB3">
              <w:rPr>
                <w:rFonts w:ascii="Times New Roman" w:hAnsi="Times New Roman" w:hint="eastAsia"/>
                <w:sz w:val="24"/>
              </w:rPr>
              <w:t>）</w:t>
            </w:r>
            <w:r w:rsidR="00F0150D" w:rsidRPr="00653DB3">
              <w:rPr>
                <w:rFonts w:ascii="Times New Roman" w:hAnsi="Times New Roman" w:hint="eastAsia"/>
                <w:sz w:val="24"/>
              </w:rPr>
              <w:t>汽车尾气</w:t>
            </w:r>
          </w:p>
          <w:p w14:paraId="015AF813" w14:textId="078CAEDD" w:rsidR="00F0150D" w:rsidRPr="00653DB3" w:rsidRDefault="00F0150D" w:rsidP="00F0150D">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汽车尾气主要是指汽车进出项目内停车场时，汽车</w:t>
            </w:r>
            <w:proofErr w:type="gramStart"/>
            <w:r w:rsidRPr="00653DB3">
              <w:rPr>
                <w:rFonts w:ascii="Times New Roman" w:hAnsi="Times New Roman" w:hint="eastAsia"/>
                <w:sz w:val="24"/>
              </w:rPr>
              <w:t>怠</w:t>
            </w:r>
            <w:proofErr w:type="gramEnd"/>
            <w:r w:rsidRPr="00653DB3">
              <w:rPr>
                <w:rFonts w:ascii="Times New Roman" w:hAnsi="Times New Roman" w:hint="eastAsia"/>
                <w:sz w:val="24"/>
              </w:rPr>
              <w:t>速及慢速</w:t>
            </w:r>
            <w:r w:rsidR="00CC75F6" w:rsidRPr="00653DB3">
              <w:rPr>
                <w:rFonts w:ascii="Times New Roman" w:hAnsi="Times New Roman" w:hint="eastAsia"/>
                <w:sz w:val="24"/>
              </w:rPr>
              <w:t>（</w:t>
            </w:r>
            <w:r w:rsidRPr="00653DB3">
              <w:rPr>
                <w:rFonts w:ascii="Times New Roman" w:hAnsi="Times New Roman" w:hint="eastAsia"/>
                <w:sz w:val="24"/>
              </w:rPr>
              <w:t>&lt;5km/hr</w:t>
            </w:r>
            <w:r w:rsidRPr="00653DB3">
              <w:rPr>
                <w:rFonts w:ascii="Times New Roman" w:hAnsi="Times New Roman" w:hint="eastAsia"/>
                <w:sz w:val="24"/>
              </w:rPr>
              <w:t>）状态下的尾气排放，包括排气管尾气、曲轴箱漏气及油箱和化油箱等燃料系统的泄漏等，主要污染因子为</w:t>
            </w:r>
            <w:r w:rsidRPr="00653DB3">
              <w:rPr>
                <w:rFonts w:ascii="Times New Roman" w:hAnsi="Times New Roman" w:hint="eastAsia"/>
                <w:sz w:val="24"/>
              </w:rPr>
              <w:t>CO</w:t>
            </w:r>
            <w:r w:rsidRPr="00653DB3">
              <w:rPr>
                <w:rFonts w:ascii="Times New Roman" w:hAnsi="Times New Roman" w:hint="eastAsia"/>
                <w:sz w:val="24"/>
              </w:rPr>
              <w:t>、</w:t>
            </w:r>
            <w:r w:rsidRPr="00653DB3">
              <w:rPr>
                <w:rFonts w:ascii="Times New Roman" w:hAnsi="Times New Roman" w:hint="eastAsia"/>
                <w:sz w:val="24"/>
              </w:rPr>
              <w:t>HC</w:t>
            </w:r>
            <w:r w:rsidRPr="00653DB3">
              <w:rPr>
                <w:rFonts w:ascii="Times New Roman" w:hAnsi="Times New Roman" w:hint="eastAsia"/>
                <w:sz w:val="24"/>
              </w:rPr>
              <w:t>、</w:t>
            </w:r>
            <w:r w:rsidRPr="00653DB3">
              <w:rPr>
                <w:rFonts w:ascii="Times New Roman" w:hAnsi="Times New Roman" w:hint="eastAsia"/>
                <w:sz w:val="24"/>
              </w:rPr>
              <w:t>NO</w:t>
            </w:r>
            <w:r w:rsidR="001C2F0E" w:rsidRPr="00653DB3">
              <w:rPr>
                <w:rFonts w:ascii="Times New Roman" w:hAnsi="Times New Roman" w:hint="eastAsia"/>
                <w:sz w:val="24"/>
                <w:vertAlign w:val="subscript"/>
              </w:rPr>
              <w:t>X</w:t>
            </w:r>
            <w:r w:rsidRPr="00653DB3">
              <w:rPr>
                <w:rFonts w:ascii="Times New Roman" w:hAnsi="Times New Roman" w:hint="eastAsia"/>
                <w:sz w:val="24"/>
              </w:rPr>
              <w:t>等，其排放量与车型（一般为小型车，如轿车和小面包车等</w:t>
            </w:r>
            <w:r w:rsidRPr="00653DB3">
              <w:rPr>
                <w:rFonts w:ascii="Times New Roman" w:hAnsi="Times New Roman" w:hint="eastAsia"/>
                <w:sz w:val="24"/>
              </w:rPr>
              <w:t>)</w:t>
            </w:r>
            <w:r w:rsidRPr="00653DB3">
              <w:rPr>
                <w:rFonts w:ascii="Times New Roman" w:hAnsi="Times New Roman" w:hint="eastAsia"/>
                <w:sz w:val="24"/>
              </w:rPr>
              <w:t>、车况和车辆数等有关，还与汽车行驶状况有关。因此，可按运行时间和</w:t>
            </w:r>
            <w:r w:rsidRPr="00653DB3">
              <w:rPr>
                <w:rFonts w:ascii="Times New Roman" w:hAnsi="Times New Roman" w:hint="eastAsia"/>
                <w:sz w:val="24"/>
              </w:rPr>
              <w:lastRenderedPageBreak/>
              <w:t>车流量计算车库汽车尾气的排放源强。</w:t>
            </w:r>
          </w:p>
          <w:p w14:paraId="19EB9612" w14:textId="3F8977DD" w:rsidR="002F052D" w:rsidRPr="00653DB3" w:rsidRDefault="00F0150D" w:rsidP="00F0150D">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根据规划，本项目共设计机动车位</w:t>
            </w:r>
            <w:r w:rsidR="00300F74" w:rsidRPr="00653DB3">
              <w:rPr>
                <w:rFonts w:ascii="Times New Roman" w:hAnsi="Times New Roman" w:hint="eastAsia"/>
                <w:sz w:val="24"/>
              </w:rPr>
              <w:t>1173</w:t>
            </w:r>
            <w:r w:rsidRPr="00653DB3">
              <w:rPr>
                <w:rFonts w:ascii="Times New Roman" w:hAnsi="Times New Roman" w:hint="eastAsia"/>
                <w:sz w:val="24"/>
              </w:rPr>
              <w:t>辆，</w:t>
            </w:r>
            <w:r w:rsidR="00300F74" w:rsidRPr="00653DB3">
              <w:rPr>
                <w:rFonts w:ascii="Times New Roman" w:hAnsi="Times New Roman" w:hint="eastAsia"/>
                <w:sz w:val="24"/>
              </w:rPr>
              <w:t>其中地面停车位</w:t>
            </w:r>
            <w:r w:rsidR="00300F74" w:rsidRPr="00653DB3">
              <w:rPr>
                <w:rFonts w:ascii="Times New Roman" w:hAnsi="Times New Roman" w:hint="eastAsia"/>
                <w:sz w:val="24"/>
              </w:rPr>
              <w:t>155</w:t>
            </w:r>
            <w:r w:rsidR="002F052D" w:rsidRPr="00653DB3">
              <w:rPr>
                <w:rFonts w:ascii="Times New Roman" w:hAnsi="Times New Roman" w:hint="eastAsia"/>
                <w:sz w:val="24"/>
              </w:rPr>
              <w:t>个</w:t>
            </w:r>
            <w:r w:rsidR="00300F74" w:rsidRPr="00653DB3">
              <w:rPr>
                <w:rFonts w:ascii="Times New Roman" w:hAnsi="Times New Roman" w:hint="eastAsia"/>
                <w:sz w:val="24"/>
              </w:rPr>
              <w:t>，</w:t>
            </w:r>
            <w:r w:rsidR="002F052D" w:rsidRPr="00653DB3">
              <w:rPr>
                <w:rFonts w:ascii="Times New Roman" w:hAnsi="Times New Roman" w:hint="eastAsia"/>
                <w:sz w:val="24"/>
              </w:rPr>
              <w:t>地下</w:t>
            </w:r>
            <w:r w:rsidRPr="00653DB3">
              <w:rPr>
                <w:rFonts w:ascii="Times New Roman" w:hAnsi="Times New Roman" w:hint="eastAsia"/>
                <w:sz w:val="24"/>
              </w:rPr>
              <w:t>停车位</w:t>
            </w:r>
            <w:r w:rsidR="00300F74" w:rsidRPr="00653DB3">
              <w:rPr>
                <w:rFonts w:ascii="Times New Roman" w:hAnsi="Times New Roman" w:hint="eastAsia"/>
                <w:sz w:val="24"/>
              </w:rPr>
              <w:t>1018</w:t>
            </w:r>
            <w:r w:rsidR="002F052D" w:rsidRPr="00653DB3">
              <w:rPr>
                <w:rFonts w:ascii="Times New Roman" w:hAnsi="Times New Roman" w:hint="eastAsia"/>
                <w:sz w:val="24"/>
              </w:rPr>
              <w:t>个</w:t>
            </w:r>
            <w:r w:rsidRPr="00653DB3">
              <w:rPr>
                <w:rFonts w:ascii="Times New Roman" w:hAnsi="Times New Roman" w:hint="eastAsia"/>
                <w:sz w:val="24"/>
              </w:rPr>
              <w:t>。</w:t>
            </w:r>
            <w:r w:rsidR="002F052D" w:rsidRPr="00653DB3">
              <w:rPr>
                <w:rFonts w:ascii="Times New Roman" w:hAnsi="Times New Roman" w:hint="eastAsia"/>
                <w:sz w:val="24"/>
              </w:rPr>
              <w:t>由于地面停车位周边环境比较宽阔，道路较为平坦，汽车进出时汽油燃烧较为充分，废气污染物</w:t>
            </w:r>
            <w:r w:rsidR="002F052D" w:rsidRPr="00653DB3">
              <w:rPr>
                <w:rFonts w:ascii="Times New Roman" w:hAnsi="Times New Roman" w:hint="eastAsia"/>
                <w:sz w:val="24"/>
              </w:rPr>
              <w:t>CO</w:t>
            </w:r>
            <w:r w:rsidR="002F052D" w:rsidRPr="00653DB3">
              <w:rPr>
                <w:rFonts w:ascii="Times New Roman" w:hAnsi="Times New Roman" w:hint="eastAsia"/>
                <w:sz w:val="24"/>
              </w:rPr>
              <w:t>、</w:t>
            </w:r>
            <w:r w:rsidR="002F052D" w:rsidRPr="00653DB3">
              <w:rPr>
                <w:rFonts w:ascii="Times New Roman" w:hAnsi="Times New Roman" w:hint="eastAsia"/>
                <w:sz w:val="24"/>
              </w:rPr>
              <w:t>NO</w:t>
            </w:r>
            <w:r w:rsidR="001C2F0E" w:rsidRPr="00653DB3">
              <w:rPr>
                <w:rFonts w:ascii="Times New Roman" w:hAnsi="Times New Roman" w:hint="eastAsia"/>
                <w:sz w:val="24"/>
                <w:vertAlign w:val="subscript"/>
              </w:rPr>
              <w:t>X</w:t>
            </w:r>
            <w:r w:rsidR="002F052D" w:rsidRPr="00653DB3">
              <w:rPr>
                <w:rFonts w:ascii="Times New Roman" w:hAnsi="Times New Roman" w:hint="eastAsia"/>
                <w:sz w:val="24"/>
              </w:rPr>
              <w:t>、</w:t>
            </w:r>
            <w:r w:rsidR="008278B5" w:rsidRPr="00653DB3">
              <w:rPr>
                <w:rFonts w:ascii="Times New Roman" w:hAnsi="Times New Roman" w:hint="eastAsia"/>
                <w:sz w:val="24"/>
              </w:rPr>
              <w:t>HC</w:t>
            </w:r>
            <w:r w:rsidR="002F052D" w:rsidRPr="00653DB3">
              <w:rPr>
                <w:rFonts w:ascii="Times New Roman" w:hAnsi="Times New Roman" w:hint="eastAsia"/>
                <w:sz w:val="24"/>
              </w:rPr>
              <w:t>外排量较少，通风效果良好，汽车尾气排放较为分散，对空气环境影响较小，因此本报告在此不做详细分析，只对地下停车场汽车尾气作定量分析计算。</w:t>
            </w:r>
          </w:p>
          <w:p w14:paraId="7DE8E79C" w14:textId="77777777" w:rsidR="00F0150D" w:rsidRPr="00653DB3" w:rsidRDefault="00F0150D" w:rsidP="00F0150D">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地</w:t>
            </w:r>
            <w:r w:rsidR="00A63E4D" w:rsidRPr="00653DB3">
              <w:rPr>
                <w:rFonts w:ascii="Times New Roman" w:hAnsi="Times New Roman" w:hint="eastAsia"/>
                <w:sz w:val="24"/>
              </w:rPr>
              <w:t>下汽车库设置机械排风系统，汽车库废气主要由机械排风装置引至室外地面人员活动区外（上部）</w:t>
            </w:r>
            <w:r w:rsidR="0022612A" w:rsidRPr="00653DB3">
              <w:rPr>
                <w:rFonts w:ascii="Times New Roman" w:hAnsi="Times New Roman" w:hint="eastAsia"/>
                <w:sz w:val="24"/>
              </w:rPr>
              <w:t>无组织</w:t>
            </w:r>
            <w:r w:rsidR="00A63E4D" w:rsidRPr="00653DB3">
              <w:rPr>
                <w:rFonts w:ascii="Times New Roman" w:hAnsi="Times New Roman" w:hint="eastAsia"/>
                <w:sz w:val="24"/>
              </w:rPr>
              <w:t>排放。</w:t>
            </w:r>
          </w:p>
          <w:p w14:paraId="6B0A446B" w14:textId="77777777" w:rsidR="002F052D" w:rsidRPr="00653DB3" w:rsidRDefault="002F052D" w:rsidP="00F0150D">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a</w:t>
            </w:r>
            <w:r w:rsidRPr="00653DB3">
              <w:rPr>
                <w:rFonts w:ascii="Times New Roman" w:hAnsi="Times New Roman" w:hint="eastAsia"/>
                <w:sz w:val="24"/>
              </w:rPr>
              <w:t>、汽车废气污染源强</w:t>
            </w:r>
          </w:p>
          <w:p w14:paraId="03EF9EF5" w14:textId="77777777" w:rsidR="002F052D" w:rsidRPr="00653DB3" w:rsidRDefault="002F052D" w:rsidP="00F0150D">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废气排放量按下式计算：</w:t>
            </w:r>
          </w:p>
          <w:p w14:paraId="1AB1C7A4" w14:textId="77777777" w:rsidR="002F052D" w:rsidRPr="00653DB3" w:rsidRDefault="002F052D" w:rsidP="00F0150D">
            <w:pPr>
              <w:pStyle w:val="afc"/>
              <w:spacing w:line="353" w:lineRule="auto"/>
              <w:ind w:firstLineChars="200" w:firstLine="480"/>
              <w:jc w:val="left"/>
              <w:rPr>
                <w:rFonts w:ascii="Times New Roman" w:hAnsi="Times New Roman"/>
                <w:sz w:val="24"/>
              </w:rPr>
            </w:pPr>
            <m:oMathPara>
              <m:oMath>
                <m:r>
                  <m:rPr>
                    <m:sty m:val="p"/>
                  </m:rPr>
                  <w:rPr>
                    <w:rFonts w:ascii="Cambria Math" w:hAnsi="Cambria Math"/>
                    <w:sz w:val="24"/>
                  </w:rPr>
                  <m:t>D=</m:t>
                </m:r>
                <m:f>
                  <m:fPr>
                    <m:ctrlPr>
                      <w:rPr>
                        <w:rFonts w:ascii="Cambria Math" w:hAnsi="Cambria Math"/>
                        <w:sz w:val="24"/>
                      </w:rPr>
                    </m:ctrlPr>
                  </m:fPr>
                  <m:num>
                    <m:r>
                      <w:rPr>
                        <w:rFonts w:ascii="Cambria Math" w:hAnsi="Cambria Math"/>
                        <w:sz w:val="24"/>
                      </w:rPr>
                      <m:t>QT(</m:t>
                    </m:r>
                    <m:r>
                      <w:rPr>
                        <w:rFonts w:ascii="Cambria Math" w:hAnsi="Cambria Math" w:hint="eastAsia"/>
                        <w:sz w:val="24"/>
                      </w:rPr>
                      <m:t>k</m:t>
                    </m:r>
                    <m:r>
                      <w:rPr>
                        <w:rFonts w:ascii="Cambria Math" w:hAnsi="Cambria Math"/>
                        <w:sz w:val="24"/>
                      </w:rPr>
                      <m:t>+1)A</m:t>
                    </m:r>
                  </m:num>
                  <m:den>
                    <m:r>
                      <w:rPr>
                        <w:rFonts w:ascii="Cambria Math" w:hAnsi="Cambria Math"/>
                        <w:sz w:val="24"/>
                      </w:rPr>
                      <m:t>1.29</m:t>
                    </m:r>
                  </m:den>
                </m:f>
              </m:oMath>
            </m:oMathPara>
          </w:p>
          <w:p w14:paraId="31449F9E" w14:textId="77777777" w:rsidR="002F052D" w:rsidRPr="00653DB3" w:rsidRDefault="002F052D" w:rsidP="00F0150D">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式中：</w:t>
            </w:r>
            <w:r w:rsidRPr="00653DB3">
              <w:rPr>
                <w:rFonts w:ascii="Times New Roman" w:hAnsi="Times New Roman" w:hint="eastAsia"/>
                <w:sz w:val="24"/>
              </w:rPr>
              <w:t>D</w:t>
            </w:r>
            <w:r w:rsidRPr="00653DB3">
              <w:rPr>
                <w:rFonts w:ascii="Times New Roman" w:hAnsi="Times New Roman" w:hint="eastAsia"/>
                <w:sz w:val="24"/>
              </w:rPr>
              <w:t>——废气排放量，</w:t>
            </w:r>
            <w:r w:rsidRPr="00653DB3">
              <w:rPr>
                <w:rFonts w:ascii="Times New Roman" w:hAnsi="Times New Roman" w:hint="eastAsia"/>
                <w:sz w:val="24"/>
              </w:rPr>
              <w:t>m</w:t>
            </w:r>
            <w:r w:rsidRPr="00653DB3">
              <w:rPr>
                <w:rFonts w:ascii="Times New Roman" w:hAnsi="Times New Roman" w:hint="eastAsia"/>
                <w:sz w:val="24"/>
                <w:vertAlign w:val="superscript"/>
              </w:rPr>
              <w:t>3</w:t>
            </w:r>
            <w:r w:rsidRPr="00653DB3">
              <w:rPr>
                <w:rFonts w:ascii="Times New Roman" w:hAnsi="Times New Roman" w:hint="eastAsia"/>
                <w:sz w:val="24"/>
              </w:rPr>
              <w:t>/h</w:t>
            </w:r>
            <w:r w:rsidRPr="00653DB3">
              <w:rPr>
                <w:rFonts w:ascii="Times New Roman" w:hAnsi="Times New Roman" w:hint="eastAsia"/>
                <w:sz w:val="24"/>
              </w:rPr>
              <w:t>；</w:t>
            </w:r>
          </w:p>
          <w:p w14:paraId="30AC3D5A" w14:textId="77777777" w:rsidR="002F052D" w:rsidRPr="00653DB3" w:rsidRDefault="002F052D" w:rsidP="00D3559B">
            <w:pPr>
              <w:pStyle w:val="afc"/>
              <w:spacing w:line="353" w:lineRule="auto"/>
              <w:ind w:firstLineChars="500" w:firstLine="1200"/>
              <w:jc w:val="left"/>
              <w:rPr>
                <w:rFonts w:ascii="Times New Roman" w:hAnsi="Times New Roman"/>
                <w:sz w:val="24"/>
              </w:rPr>
            </w:pPr>
            <w:r w:rsidRPr="00653DB3">
              <w:rPr>
                <w:rFonts w:ascii="Times New Roman" w:hAnsi="Times New Roman" w:hint="eastAsia"/>
                <w:sz w:val="24"/>
              </w:rPr>
              <w:t>Q</w:t>
            </w:r>
            <w:r w:rsidRPr="00653DB3">
              <w:rPr>
                <w:rFonts w:ascii="Times New Roman" w:hAnsi="Times New Roman" w:hint="eastAsia"/>
                <w:sz w:val="24"/>
              </w:rPr>
              <w:t>——汽车车流量，</w:t>
            </w:r>
            <w:r w:rsidRPr="00653DB3">
              <w:rPr>
                <w:rFonts w:ascii="Times New Roman" w:hAnsi="Times New Roman" w:hint="eastAsia"/>
                <w:sz w:val="24"/>
              </w:rPr>
              <w:t>v/h</w:t>
            </w:r>
            <w:r w:rsidRPr="00653DB3">
              <w:rPr>
                <w:rFonts w:ascii="Times New Roman" w:hAnsi="Times New Roman" w:hint="eastAsia"/>
                <w:sz w:val="24"/>
              </w:rPr>
              <w:t>；</w:t>
            </w:r>
          </w:p>
          <w:p w14:paraId="5ABA6E13" w14:textId="77777777" w:rsidR="00D3559B" w:rsidRPr="00653DB3" w:rsidRDefault="00D3559B" w:rsidP="00D3559B">
            <w:pPr>
              <w:pStyle w:val="afc"/>
              <w:spacing w:line="353" w:lineRule="auto"/>
              <w:ind w:firstLineChars="500" w:firstLine="1200"/>
              <w:jc w:val="left"/>
              <w:rPr>
                <w:rFonts w:ascii="Times New Roman" w:hAnsi="Times New Roman"/>
                <w:sz w:val="24"/>
              </w:rPr>
            </w:pPr>
            <w:r w:rsidRPr="00653DB3">
              <w:rPr>
                <w:rFonts w:ascii="Times New Roman" w:hAnsi="Times New Roman" w:hint="eastAsia"/>
                <w:sz w:val="24"/>
              </w:rPr>
              <w:t>T</w:t>
            </w:r>
            <w:r w:rsidRPr="00653DB3">
              <w:rPr>
                <w:rFonts w:ascii="Times New Roman" w:hAnsi="Times New Roman" w:hint="eastAsia"/>
                <w:sz w:val="24"/>
              </w:rPr>
              <w:t>——车辆在车库运行的时间，</w:t>
            </w:r>
            <w:r w:rsidRPr="00653DB3">
              <w:rPr>
                <w:rFonts w:ascii="Times New Roman" w:hAnsi="Times New Roman" w:hint="eastAsia"/>
                <w:sz w:val="24"/>
              </w:rPr>
              <w:t>min</w:t>
            </w:r>
            <w:r w:rsidRPr="00653DB3">
              <w:rPr>
                <w:rFonts w:ascii="Times New Roman" w:hAnsi="Times New Roman" w:hint="eastAsia"/>
                <w:sz w:val="24"/>
              </w:rPr>
              <w:t>；</w:t>
            </w:r>
          </w:p>
          <w:p w14:paraId="3D1DBA93" w14:textId="77777777" w:rsidR="00D3559B" w:rsidRPr="00653DB3" w:rsidRDefault="00D3559B" w:rsidP="00D3559B">
            <w:pPr>
              <w:pStyle w:val="afc"/>
              <w:spacing w:line="353" w:lineRule="auto"/>
              <w:ind w:firstLineChars="500" w:firstLine="1200"/>
              <w:jc w:val="left"/>
              <w:rPr>
                <w:rFonts w:ascii="Times New Roman" w:hAnsi="Times New Roman"/>
                <w:sz w:val="24"/>
              </w:rPr>
            </w:pPr>
            <w:r w:rsidRPr="00653DB3">
              <w:rPr>
                <w:rFonts w:ascii="Times New Roman" w:hAnsi="Times New Roman"/>
                <w:sz w:val="24"/>
              </w:rPr>
              <w:t>K</w:t>
            </w:r>
            <w:r w:rsidRPr="00653DB3">
              <w:rPr>
                <w:rFonts w:ascii="Times New Roman" w:hAnsi="Times New Roman" w:hint="eastAsia"/>
                <w:sz w:val="24"/>
              </w:rPr>
              <w:t>——空燃比；</w:t>
            </w:r>
          </w:p>
          <w:p w14:paraId="388B73EB" w14:textId="77777777" w:rsidR="00D3559B" w:rsidRPr="00653DB3" w:rsidRDefault="00D3559B" w:rsidP="00D3559B">
            <w:pPr>
              <w:pStyle w:val="afc"/>
              <w:spacing w:line="353" w:lineRule="auto"/>
              <w:ind w:firstLineChars="500" w:firstLine="1200"/>
              <w:jc w:val="left"/>
              <w:rPr>
                <w:rFonts w:ascii="Times New Roman" w:hAnsi="Times New Roman"/>
                <w:sz w:val="24"/>
              </w:rPr>
            </w:pPr>
            <w:r w:rsidRPr="00653DB3">
              <w:rPr>
                <w:rFonts w:ascii="Times New Roman" w:hAnsi="Times New Roman" w:hint="eastAsia"/>
                <w:sz w:val="24"/>
              </w:rPr>
              <w:t>A</w:t>
            </w:r>
            <w:r w:rsidRPr="00653DB3">
              <w:rPr>
                <w:rFonts w:ascii="Times New Roman" w:hAnsi="Times New Roman" w:hint="eastAsia"/>
                <w:sz w:val="24"/>
              </w:rPr>
              <w:t>——燃油耗量，</w:t>
            </w:r>
            <w:r w:rsidRPr="00653DB3">
              <w:rPr>
                <w:rFonts w:ascii="Times New Roman" w:hAnsi="Times New Roman" w:hint="eastAsia"/>
                <w:sz w:val="24"/>
              </w:rPr>
              <w:t>kg/min</w:t>
            </w:r>
            <w:r w:rsidRPr="00653DB3">
              <w:rPr>
                <w:rFonts w:ascii="Times New Roman" w:hAnsi="Times New Roman" w:hint="eastAsia"/>
                <w:sz w:val="24"/>
              </w:rPr>
              <w:t>。</w:t>
            </w:r>
          </w:p>
          <w:p w14:paraId="58EAC208" w14:textId="77777777" w:rsidR="00D3559B" w:rsidRPr="00653DB3" w:rsidRDefault="00D3559B" w:rsidP="00D3559B">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污染物排放量按下式计算：</w:t>
            </w:r>
          </w:p>
          <w:p w14:paraId="41228792" w14:textId="77777777" w:rsidR="00D3559B" w:rsidRPr="00653DB3" w:rsidRDefault="00D3559B" w:rsidP="00D3559B">
            <w:pPr>
              <w:pStyle w:val="afc"/>
              <w:spacing w:line="353" w:lineRule="auto"/>
              <w:ind w:firstLineChars="200" w:firstLine="480"/>
              <w:jc w:val="center"/>
              <w:rPr>
                <w:rFonts w:ascii="Times New Roman" w:hAnsi="Times New Roman"/>
                <w:sz w:val="24"/>
              </w:rPr>
            </w:pPr>
            <w:r w:rsidRPr="00653DB3">
              <w:rPr>
                <w:rFonts w:ascii="Times New Roman" w:hAnsi="Times New Roman" w:hint="eastAsia"/>
                <w:sz w:val="24"/>
              </w:rPr>
              <w:t>G=DCf</w:t>
            </w:r>
          </w:p>
          <w:p w14:paraId="64B7BDA2" w14:textId="77777777" w:rsidR="00D3559B" w:rsidRPr="00653DB3" w:rsidRDefault="00D3559B" w:rsidP="00D3559B">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式中：</w:t>
            </w:r>
            <w:r w:rsidRPr="00653DB3">
              <w:rPr>
                <w:rFonts w:ascii="Times New Roman" w:hAnsi="Times New Roman" w:hint="eastAsia"/>
                <w:sz w:val="24"/>
              </w:rPr>
              <w:t>G</w:t>
            </w:r>
            <w:r w:rsidRPr="00653DB3">
              <w:rPr>
                <w:rFonts w:ascii="Times New Roman" w:hAnsi="Times New Roman" w:hint="eastAsia"/>
                <w:sz w:val="24"/>
              </w:rPr>
              <w:t>——污染物排放量，</w:t>
            </w:r>
            <w:r w:rsidRPr="00653DB3">
              <w:rPr>
                <w:rFonts w:ascii="Times New Roman" w:hAnsi="Times New Roman" w:hint="eastAsia"/>
                <w:sz w:val="24"/>
              </w:rPr>
              <w:t>kg/h</w:t>
            </w:r>
            <w:r w:rsidRPr="00653DB3">
              <w:rPr>
                <w:rFonts w:ascii="Times New Roman" w:hAnsi="Times New Roman" w:hint="eastAsia"/>
                <w:sz w:val="24"/>
              </w:rPr>
              <w:t>；</w:t>
            </w:r>
          </w:p>
          <w:p w14:paraId="77F2E8A2" w14:textId="77777777" w:rsidR="00D3559B" w:rsidRPr="00653DB3" w:rsidRDefault="00D3559B" w:rsidP="00D3559B">
            <w:pPr>
              <w:pStyle w:val="afc"/>
              <w:spacing w:line="353" w:lineRule="auto"/>
              <w:ind w:firstLineChars="500" w:firstLine="1200"/>
              <w:jc w:val="left"/>
              <w:rPr>
                <w:rFonts w:ascii="Times New Roman" w:hAnsi="Times New Roman"/>
                <w:sz w:val="24"/>
              </w:rPr>
            </w:pPr>
            <w:r w:rsidRPr="00653DB3">
              <w:rPr>
                <w:rFonts w:ascii="Times New Roman" w:hAnsi="Times New Roman" w:hint="eastAsia"/>
                <w:sz w:val="24"/>
              </w:rPr>
              <w:t>C</w:t>
            </w:r>
            <w:r w:rsidRPr="00653DB3">
              <w:rPr>
                <w:rFonts w:ascii="Times New Roman" w:hAnsi="Times New Roman" w:hint="eastAsia"/>
                <w:sz w:val="24"/>
              </w:rPr>
              <w:t>——污染物排放浓度，容积比，</w:t>
            </w:r>
            <w:r w:rsidRPr="00653DB3">
              <w:rPr>
                <w:rFonts w:ascii="Times New Roman" w:hAnsi="Times New Roman" w:hint="eastAsia"/>
                <w:sz w:val="24"/>
              </w:rPr>
              <w:t>ppm</w:t>
            </w:r>
            <w:r w:rsidRPr="00653DB3">
              <w:rPr>
                <w:rFonts w:ascii="Times New Roman" w:hAnsi="Times New Roman" w:hint="eastAsia"/>
                <w:sz w:val="24"/>
              </w:rPr>
              <w:t>；</w:t>
            </w:r>
          </w:p>
          <w:p w14:paraId="3CD38790" w14:textId="77777777" w:rsidR="00D3559B" w:rsidRPr="00653DB3" w:rsidRDefault="00D3559B" w:rsidP="00D3559B">
            <w:pPr>
              <w:pStyle w:val="afc"/>
              <w:spacing w:line="353" w:lineRule="auto"/>
              <w:ind w:firstLineChars="500" w:firstLine="1200"/>
              <w:jc w:val="left"/>
              <w:rPr>
                <w:rFonts w:ascii="Times New Roman" w:hAnsi="Times New Roman"/>
                <w:sz w:val="24"/>
              </w:rPr>
            </w:pPr>
            <w:r w:rsidRPr="00653DB3">
              <w:rPr>
                <w:rFonts w:ascii="Times New Roman" w:hAnsi="Times New Roman" w:hint="eastAsia"/>
                <w:sz w:val="24"/>
              </w:rPr>
              <w:t>f</w:t>
            </w:r>
            <w:r w:rsidRPr="00653DB3">
              <w:rPr>
                <w:rFonts w:ascii="Times New Roman" w:hAnsi="Times New Roman" w:hint="eastAsia"/>
                <w:sz w:val="24"/>
              </w:rPr>
              <w:t>——容积与质量换算系数。</w:t>
            </w:r>
          </w:p>
          <w:p w14:paraId="1A046AC5" w14:textId="77777777" w:rsidR="00D3559B" w:rsidRPr="00653DB3" w:rsidRDefault="00D3559B" w:rsidP="00287D4C">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b</w:t>
            </w:r>
            <w:r w:rsidRPr="00653DB3">
              <w:rPr>
                <w:rFonts w:ascii="Times New Roman" w:hAnsi="Times New Roman" w:hint="eastAsia"/>
                <w:sz w:val="24"/>
              </w:rPr>
              <w:t>、汽车废气排放源的有关参数</w:t>
            </w:r>
          </w:p>
          <w:p w14:paraId="3680B7AC" w14:textId="77777777" w:rsidR="00D3559B" w:rsidRPr="00653DB3" w:rsidRDefault="00D3559B" w:rsidP="00D3559B">
            <w:pPr>
              <w:pStyle w:val="afc"/>
              <w:spacing w:line="353" w:lineRule="auto"/>
              <w:ind w:firstLineChars="300" w:firstLine="720"/>
              <w:jc w:val="left"/>
              <w:rPr>
                <w:rFonts w:ascii="Times New Roman" w:hAnsi="Times New Roman"/>
                <w:sz w:val="24"/>
              </w:rPr>
            </w:pPr>
            <w:r w:rsidRPr="00653DB3">
              <w:rPr>
                <w:rFonts w:ascii="Times New Roman" w:hAnsi="Times New Roman" w:hint="eastAsia"/>
                <w:sz w:val="24"/>
              </w:rPr>
              <w:t>i</w:t>
            </w:r>
            <w:r w:rsidRPr="00653DB3">
              <w:rPr>
                <w:rFonts w:ascii="Times New Roman" w:hAnsi="Times New Roman" w:hint="eastAsia"/>
                <w:sz w:val="24"/>
              </w:rPr>
              <w:t>、源排放工况</w:t>
            </w:r>
          </w:p>
          <w:p w14:paraId="03130C7E" w14:textId="77777777" w:rsidR="00AD16C5" w:rsidRPr="00653DB3" w:rsidRDefault="00AD16C5" w:rsidP="00AD16C5">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地下汽车库汽车尾气为周围环境的影响与其运行工况直接相关，一般分为三种。第一种为满负荷状况，此状况反映满负荷泊车时对环境的影响，此时车库内进出车流量相当大，此类状况出现概率极小，而且时间极短；第二种为高峰时段车库及道路车辆的污染源排放情况；第三种情况为白天平均车流量时车库及道路车辆的污染源排放情况。</w:t>
            </w:r>
          </w:p>
          <w:p w14:paraId="0CD2EA6F" w14:textId="77777777" w:rsidR="00AD16C5" w:rsidRPr="00653DB3" w:rsidRDefault="00AD16C5" w:rsidP="00AD16C5">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本次评价将对第二种情况即高峰状况下的车库废气污染物排放对环境的影响进</w:t>
            </w:r>
            <w:r w:rsidRPr="00653DB3">
              <w:rPr>
                <w:rFonts w:ascii="Times New Roman" w:hAnsi="Times New Roman" w:hint="eastAsia"/>
                <w:sz w:val="24"/>
              </w:rPr>
              <w:lastRenderedPageBreak/>
              <w:t>行分析。</w:t>
            </w:r>
          </w:p>
          <w:p w14:paraId="127861B2" w14:textId="77777777" w:rsidR="00AD16C5" w:rsidRPr="00653DB3" w:rsidRDefault="00AD16C5" w:rsidP="00AD16C5">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ii</w:t>
            </w:r>
            <w:r w:rsidRPr="00653DB3">
              <w:rPr>
                <w:rFonts w:ascii="Times New Roman" w:hAnsi="Times New Roman" w:hint="eastAsia"/>
                <w:sz w:val="24"/>
              </w:rPr>
              <w:t>、车流量</w:t>
            </w:r>
          </w:p>
          <w:p w14:paraId="2F48AB12" w14:textId="542083AE" w:rsidR="00AD16C5" w:rsidRPr="00653DB3" w:rsidRDefault="00AD16C5" w:rsidP="00AD16C5">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根据规划，本项目共设置地下汽车泊位数</w:t>
            </w:r>
            <w:r w:rsidRPr="00653DB3">
              <w:rPr>
                <w:rFonts w:ascii="Times New Roman" w:hAnsi="Times New Roman" w:hint="eastAsia"/>
                <w:sz w:val="24"/>
              </w:rPr>
              <w:t>1018</w:t>
            </w:r>
            <w:r w:rsidRPr="00653DB3">
              <w:rPr>
                <w:rFonts w:ascii="Times New Roman" w:hAnsi="Times New Roman" w:hint="eastAsia"/>
                <w:sz w:val="24"/>
              </w:rPr>
              <w:t>个。一般情况下，项目进出车库的车辆集中在白天营运时间段，晚上相对较少，同时车辆进出具有随机性，即单位时间内进出车辆数不定。根据对同类项目停车库（场）的类比调查，每天进、出车库的车辆数，高峰车流量</w:t>
            </w:r>
            <w:r w:rsidRPr="00653DB3">
              <w:rPr>
                <w:rFonts w:ascii="Times New Roman" w:hAnsi="Times New Roman" w:hint="eastAsia"/>
                <w:sz w:val="24"/>
              </w:rPr>
              <w:t>(v/h</w:t>
            </w:r>
            <w:r w:rsidRPr="00653DB3">
              <w:rPr>
                <w:rFonts w:ascii="Times New Roman" w:hAnsi="Times New Roman" w:hint="eastAsia"/>
                <w:sz w:val="24"/>
              </w:rPr>
              <w:t>）以总车位数的</w:t>
            </w:r>
            <w:r w:rsidR="008D1A5A" w:rsidRPr="00653DB3">
              <w:rPr>
                <w:rFonts w:ascii="Times New Roman" w:hAnsi="Times New Roman" w:hint="eastAsia"/>
                <w:sz w:val="24"/>
              </w:rPr>
              <w:t>6</w:t>
            </w:r>
            <w:r w:rsidRPr="00653DB3">
              <w:rPr>
                <w:rFonts w:ascii="Times New Roman" w:hAnsi="Times New Roman" w:hint="eastAsia"/>
                <w:sz w:val="24"/>
              </w:rPr>
              <w:t>0%</w:t>
            </w:r>
            <w:r w:rsidRPr="00653DB3">
              <w:rPr>
                <w:rFonts w:ascii="Times New Roman" w:hAnsi="Times New Roman" w:hint="eastAsia"/>
                <w:sz w:val="24"/>
              </w:rPr>
              <w:t>计，</w:t>
            </w:r>
            <w:r w:rsidR="00AA63CE" w:rsidRPr="00653DB3">
              <w:rPr>
                <w:rFonts w:ascii="Times New Roman" w:hAnsi="Times New Roman" w:hint="eastAsia"/>
                <w:sz w:val="24"/>
              </w:rPr>
              <w:t>日进出地下车库车流量以地下车库停车位的</w:t>
            </w:r>
            <w:r w:rsidR="00AA63CE" w:rsidRPr="00653DB3">
              <w:rPr>
                <w:rFonts w:ascii="Times New Roman" w:hAnsi="Times New Roman" w:hint="eastAsia"/>
                <w:sz w:val="24"/>
              </w:rPr>
              <w:t>3</w:t>
            </w:r>
            <w:r w:rsidR="00AA63CE" w:rsidRPr="00653DB3">
              <w:rPr>
                <w:rFonts w:ascii="Times New Roman" w:hAnsi="Times New Roman" w:hint="eastAsia"/>
                <w:sz w:val="24"/>
              </w:rPr>
              <w:t>倍计，地下车库</w:t>
            </w:r>
            <w:r w:rsidRPr="00653DB3">
              <w:rPr>
                <w:rFonts w:ascii="Times New Roman" w:hAnsi="Times New Roman" w:hint="eastAsia"/>
                <w:sz w:val="24"/>
              </w:rPr>
              <w:t>日开放时间为</w:t>
            </w:r>
            <w:r w:rsidRPr="00653DB3">
              <w:rPr>
                <w:rFonts w:ascii="Times New Roman" w:hAnsi="Times New Roman" w:hint="eastAsia"/>
                <w:sz w:val="24"/>
              </w:rPr>
              <w:t>24h</w:t>
            </w:r>
            <w:r w:rsidRPr="00653DB3">
              <w:rPr>
                <w:rFonts w:ascii="Times New Roman" w:hAnsi="Times New Roman" w:hint="eastAsia"/>
                <w:sz w:val="24"/>
              </w:rPr>
              <w:t>，每年为</w:t>
            </w:r>
            <w:r w:rsidRPr="00653DB3">
              <w:rPr>
                <w:rFonts w:ascii="Times New Roman" w:hAnsi="Times New Roman" w:hint="eastAsia"/>
                <w:sz w:val="24"/>
              </w:rPr>
              <w:t>365</w:t>
            </w:r>
            <w:r w:rsidRPr="00653DB3">
              <w:rPr>
                <w:rFonts w:ascii="Times New Roman" w:hAnsi="Times New Roman" w:hint="eastAsia"/>
                <w:sz w:val="24"/>
              </w:rPr>
              <w:t>天。</w:t>
            </w:r>
          </w:p>
          <w:p w14:paraId="11D78BB9" w14:textId="77777777" w:rsidR="00AD16C5" w:rsidRPr="00653DB3" w:rsidRDefault="00AD16C5" w:rsidP="00AD16C5">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iii</w:t>
            </w:r>
            <w:r w:rsidRPr="00653DB3">
              <w:rPr>
                <w:rFonts w:ascii="Times New Roman" w:hAnsi="Times New Roman" w:hint="eastAsia"/>
                <w:sz w:val="24"/>
              </w:rPr>
              <w:t>、泊车时间</w:t>
            </w:r>
          </w:p>
          <w:p w14:paraId="1518008E" w14:textId="6E30CC4C" w:rsidR="00AD16C5" w:rsidRPr="00653DB3" w:rsidRDefault="00C50396" w:rsidP="00C50396">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进出地下停车库车辆运行情况为车速小于</w:t>
            </w:r>
            <w:r w:rsidRPr="00653DB3">
              <w:rPr>
                <w:rFonts w:ascii="Times New Roman" w:hAnsi="Times New Roman" w:hint="eastAsia"/>
                <w:sz w:val="24"/>
              </w:rPr>
              <w:t>5km/h</w:t>
            </w:r>
            <w:r w:rsidRPr="00653DB3">
              <w:rPr>
                <w:rFonts w:ascii="Times New Roman" w:hAnsi="Times New Roman" w:hint="eastAsia"/>
                <w:sz w:val="24"/>
              </w:rPr>
              <w:t>。根据地下停车库运行情况，即等候、停泊位、发动、停车等因素，确定平均每辆车在地下停车库的运行时间为</w:t>
            </w:r>
            <w:r w:rsidR="00346E0A" w:rsidRPr="00653DB3">
              <w:rPr>
                <w:rFonts w:ascii="Times New Roman" w:hAnsi="Times New Roman" w:hint="eastAsia"/>
                <w:sz w:val="24"/>
              </w:rPr>
              <w:t>30</w:t>
            </w:r>
            <w:r w:rsidR="008D1A5A" w:rsidRPr="00653DB3">
              <w:rPr>
                <w:rFonts w:ascii="Times New Roman" w:hAnsi="Times New Roman" w:hint="eastAsia"/>
                <w:sz w:val="24"/>
              </w:rPr>
              <w:t>s</w:t>
            </w:r>
            <w:r w:rsidRPr="00653DB3">
              <w:rPr>
                <w:rFonts w:ascii="Times New Roman" w:hAnsi="Times New Roman" w:hint="eastAsia"/>
                <w:sz w:val="24"/>
              </w:rPr>
              <w:t>。</w:t>
            </w:r>
          </w:p>
          <w:p w14:paraId="54D9F63A" w14:textId="77777777" w:rsidR="00C50396" w:rsidRPr="00653DB3" w:rsidRDefault="00C50396" w:rsidP="00C50396">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iv</w:t>
            </w:r>
            <w:r w:rsidRPr="00653DB3">
              <w:rPr>
                <w:rFonts w:ascii="Times New Roman" w:hAnsi="Times New Roman" w:hint="eastAsia"/>
                <w:sz w:val="24"/>
              </w:rPr>
              <w:t>、汽车耗油量</w:t>
            </w:r>
          </w:p>
          <w:p w14:paraId="48C7FED3" w14:textId="6AC127CD" w:rsidR="00C50396" w:rsidRPr="00653DB3" w:rsidRDefault="00A936A4" w:rsidP="00A936A4">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汽车耗油量与汽车状态有关，根据统计资料及类比调查，车辆进出车库</w:t>
            </w:r>
            <w:r w:rsidR="001A0C23" w:rsidRPr="00653DB3">
              <w:rPr>
                <w:rFonts w:ascii="Times New Roman" w:hAnsi="Times New Roman" w:hint="eastAsia"/>
                <w:sz w:val="24"/>
              </w:rPr>
              <w:t>（</w:t>
            </w:r>
            <w:r w:rsidRPr="00653DB3">
              <w:rPr>
                <w:rFonts w:ascii="Times New Roman" w:hAnsi="Times New Roman" w:hint="eastAsia"/>
                <w:sz w:val="24"/>
              </w:rPr>
              <w:t>车速小于</w:t>
            </w:r>
            <w:r w:rsidRPr="00653DB3">
              <w:rPr>
                <w:rFonts w:ascii="Times New Roman" w:hAnsi="Times New Roman" w:hint="eastAsia"/>
                <w:sz w:val="24"/>
              </w:rPr>
              <w:t>5km/h</w:t>
            </w:r>
            <w:r w:rsidRPr="00653DB3">
              <w:rPr>
                <w:rFonts w:ascii="Times New Roman" w:hAnsi="Times New Roman" w:hint="eastAsia"/>
                <w:sz w:val="24"/>
              </w:rPr>
              <w:t>）平均耗油量为</w:t>
            </w:r>
            <w:r w:rsidRPr="00653DB3">
              <w:rPr>
                <w:rFonts w:ascii="Times New Roman" w:hAnsi="Times New Roman" w:hint="eastAsia"/>
                <w:sz w:val="24"/>
              </w:rPr>
              <w:t>0.</w:t>
            </w:r>
            <w:r w:rsidR="00AA63CE" w:rsidRPr="00653DB3">
              <w:rPr>
                <w:rFonts w:ascii="Times New Roman" w:hAnsi="Times New Roman" w:hint="eastAsia"/>
                <w:sz w:val="24"/>
              </w:rPr>
              <w:t>013kg</w:t>
            </w:r>
            <w:r w:rsidRPr="00653DB3">
              <w:rPr>
                <w:rFonts w:ascii="Times New Roman" w:hAnsi="Times New Roman" w:hint="eastAsia"/>
                <w:sz w:val="24"/>
              </w:rPr>
              <w:t>/min</w:t>
            </w:r>
            <w:r w:rsidRPr="00653DB3">
              <w:rPr>
                <w:rFonts w:ascii="Times New Roman" w:hAnsi="Times New Roman" w:hint="eastAsia"/>
                <w:sz w:val="24"/>
              </w:rPr>
              <w:t>。</w:t>
            </w:r>
          </w:p>
          <w:p w14:paraId="3B87CE74" w14:textId="77777777" w:rsidR="00A936A4" w:rsidRPr="00653DB3" w:rsidRDefault="00A936A4" w:rsidP="00A936A4">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v</w:t>
            </w:r>
            <w:r w:rsidRPr="00653DB3">
              <w:rPr>
                <w:rFonts w:ascii="Times New Roman" w:hAnsi="Times New Roman" w:hint="eastAsia"/>
                <w:sz w:val="24"/>
              </w:rPr>
              <w:t>、空燃比</w:t>
            </w:r>
          </w:p>
          <w:p w14:paraId="6407FDE6" w14:textId="73B4E2F2" w:rsidR="00A936A4" w:rsidRPr="00653DB3" w:rsidRDefault="00A936A4" w:rsidP="00A936A4">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汽车废气排放量与汽车耗油量及汽车行驶状况有关，另外，在相同耗油量的情况下，汽车尾气污染物排放量还与空燃比有关。空燃比指汽车发动机工作时，空气与燃油的体积比。当空燃比较大时</w:t>
            </w:r>
            <w:r w:rsidRPr="00653DB3">
              <w:rPr>
                <w:rFonts w:ascii="Times New Roman" w:hAnsi="Times New Roman" w:hint="eastAsia"/>
                <w:sz w:val="24"/>
              </w:rPr>
              <w:t>(&gt;14.5)</w:t>
            </w:r>
            <w:r w:rsidRPr="00653DB3">
              <w:rPr>
                <w:rFonts w:ascii="Times New Roman" w:hAnsi="Times New Roman" w:hint="eastAsia"/>
                <w:sz w:val="24"/>
              </w:rPr>
              <w:t>，燃油完全燃烧，产生</w:t>
            </w:r>
            <w:r w:rsidRPr="00653DB3">
              <w:rPr>
                <w:rFonts w:ascii="Times New Roman" w:hAnsi="Times New Roman" w:hint="eastAsia"/>
                <w:sz w:val="24"/>
              </w:rPr>
              <w:t>CO</w:t>
            </w:r>
            <w:r w:rsidRPr="00653DB3">
              <w:rPr>
                <w:rFonts w:ascii="Times New Roman" w:hAnsi="Times New Roman" w:hint="eastAsia"/>
                <w:sz w:val="24"/>
                <w:vertAlign w:val="subscript"/>
              </w:rPr>
              <w:t>2</w:t>
            </w:r>
            <w:r w:rsidRPr="00653DB3">
              <w:rPr>
                <w:rFonts w:ascii="Times New Roman" w:hAnsi="Times New Roman" w:hint="eastAsia"/>
                <w:sz w:val="24"/>
              </w:rPr>
              <w:t>和</w:t>
            </w:r>
            <w:r w:rsidRPr="00653DB3">
              <w:rPr>
                <w:rFonts w:ascii="Times New Roman" w:hAnsi="Times New Roman" w:hint="eastAsia"/>
                <w:sz w:val="24"/>
              </w:rPr>
              <w:t>HO</w:t>
            </w:r>
            <w:r w:rsidRPr="00653DB3">
              <w:rPr>
                <w:rFonts w:ascii="Times New Roman" w:hAnsi="Times New Roman" w:hint="eastAsia"/>
                <w:sz w:val="24"/>
              </w:rPr>
              <w:t>；当空燃比较低时</w:t>
            </w:r>
            <w:r w:rsidRPr="00653DB3">
              <w:rPr>
                <w:rFonts w:ascii="Times New Roman" w:hAnsi="Times New Roman" w:hint="eastAsia"/>
                <w:sz w:val="24"/>
              </w:rPr>
              <w:t>(&lt;14.5)</w:t>
            </w:r>
            <w:r w:rsidRPr="00653DB3">
              <w:rPr>
                <w:rFonts w:ascii="Times New Roman" w:hAnsi="Times New Roman" w:hint="eastAsia"/>
                <w:sz w:val="24"/>
              </w:rPr>
              <w:t>，燃油不充分燃烧，将产生</w:t>
            </w:r>
            <w:r w:rsidRPr="00653DB3">
              <w:rPr>
                <w:rFonts w:ascii="Times New Roman" w:hAnsi="Times New Roman" w:hint="eastAsia"/>
                <w:sz w:val="24"/>
              </w:rPr>
              <w:t>CO</w:t>
            </w:r>
            <w:r w:rsidRPr="00653DB3">
              <w:rPr>
                <w:rFonts w:ascii="Times New Roman" w:hAnsi="Times New Roman" w:hint="eastAsia"/>
                <w:sz w:val="24"/>
              </w:rPr>
              <w:t>、</w:t>
            </w:r>
            <w:r w:rsidRPr="00653DB3">
              <w:rPr>
                <w:rFonts w:ascii="Times New Roman" w:hAnsi="Times New Roman" w:hint="eastAsia"/>
                <w:sz w:val="24"/>
              </w:rPr>
              <w:t>HC</w:t>
            </w:r>
            <w:r w:rsidRPr="00653DB3">
              <w:rPr>
                <w:rFonts w:ascii="Times New Roman" w:hAnsi="Times New Roman" w:hint="eastAsia"/>
                <w:sz w:val="24"/>
              </w:rPr>
              <w:t>和</w:t>
            </w:r>
            <w:r w:rsidRPr="00653DB3">
              <w:rPr>
                <w:rFonts w:ascii="Times New Roman" w:hAnsi="Times New Roman" w:hint="eastAsia"/>
                <w:sz w:val="24"/>
              </w:rPr>
              <w:t>NO</w:t>
            </w:r>
            <w:r w:rsidR="001C2F0E" w:rsidRPr="00653DB3">
              <w:rPr>
                <w:rFonts w:ascii="Times New Roman" w:hAnsi="Times New Roman" w:hint="eastAsia"/>
                <w:sz w:val="24"/>
                <w:vertAlign w:val="subscript"/>
              </w:rPr>
              <w:t>X</w:t>
            </w:r>
            <w:r w:rsidRPr="00653DB3">
              <w:rPr>
                <w:rFonts w:ascii="Times New Roman" w:hAnsi="Times New Roman" w:hint="eastAsia"/>
                <w:sz w:val="24"/>
              </w:rPr>
              <w:t>等污染物。据调查，当汽车进出停车库时，平均空燃比约</w:t>
            </w:r>
            <w:r w:rsidRPr="00653DB3">
              <w:rPr>
                <w:rFonts w:ascii="Times New Roman" w:hAnsi="Times New Roman" w:hint="eastAsia"/>
                <w:sz w:val="24"/>
              </w:rPr>
              <w:t>12</w:t>
            </w:r>
            <w:r w:rsidRPr="00653DB3">
              <w:rPr>
                <w:rFonts w:ascii="Times New Roman" w:hAnsi="Times New Roman" w:hint="eastAsia"/>
                <w:sz w:val="24"/>
              </w:rPr>
              <w:t>。</w:t>
            </w:r>
          </w:p>
          <w:p w14:paraId="21A43E84" w14:textId="77777777" w:rsidR="001623E6" w:rsidRPr="00653DB3" w:rsidRDefault="001623E6" w:rsidP="00A936A4">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vi</w:t>
            </w:r>
            <w:r w:rsidRPr="00653DB3">
              <w:rPr>
                <w:rFonts w:ascii="Times New Roman" w:hAnsi="Times New Roman" w:hint="eastAsia"/>
                <w:sz w:val="24"/>
              </w:rPr>
              <w:t>、废气污染物</w:t>
            </w:r>
          </w:p>
          <w:p w14:paraId="34FF1F40" w14:textId="7F90EAC5" w:rsidR="003D0B28" w:rsidRPr="00653DB3" w:rsidRDefault="001623E6" w:rsidP="00F05069">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汽车尾气中</w:t>
            </w:r>
            <w:r w:rsidRPr="00653DB3">
              <w:rPr>
                <w:rFonts w:ascii="Times New Roman" w:hAnsi="Times New Roman" w:hint="eastAsia"/>
                <w:sz w:val="24"/>
              </w:rPr>
              <w:t>CO</w:t>
            </w:r>
            <w:r w:rsidRPr="00653DB3">
              <w:rPr>
                <w:rFonts w:ascii="Times New Roman" w:hAnsi="Times New Roman" w:hint="eastAsia"/>
                <w:sz w:val="24"/>
              </w:rPr>
              <w:t>、</w:t>
            </w:r>
            <w:r w:rsidRPr="00653DB3">
              <w:rPr>
                <w:rFonts w:ascii="Times New Roman" w:hAnsi="Times New Roman" w:hint="eastAsia"/>
                <w:sz w:val="24"/>
              </w:rPr>
              <w:t>HC</w:t>
            </w:r>
            <w:r w:rsidRPr="00653DB3">
              <w:rPr>
                <w:rFonts w:ascii="Times New Roman" w:hAnsi="Times New Roman" w:hint="eastAsia"/>
                <w:sz w:val="24"/>
              </w:rPr>
              <w:t>和</w:t>
            </w:r>
            <w:r w:rsidRPr="00653DB3">
              <w:rPr>
                <w:rFonts w:ascii="Times New Roman" w:hAnsi="Times New Roman" w:hint="eastAsia"/>
                <w:sz w:val="24"/>
              </w:rPr>
              <w:t>NO</w:t>
            </w:r>
            <w:r w:rsidR="00666C9A" w:rsidRPr="00653DB3">
              <w:rPr>
                <w:rFonts w:ascii="Times New Roman" w:hAnsi="Times New Roman" w:hint="eastAsia"/>
                <w:sz w:val="24"/>
                <w:vertAlign w:val="subscript"/>
              </w:rPr>
              <w:t>2</w:t>
            </w:r>
            <w:r w:rsidRPr="00653DB3">
              <w:rPr>
                <w:rFonts w:ascii="Times New Roman" w:hAnsi="Times New Roman" w:hint="eastAsia"/>
                <w:sz w:val="24"/>
              </w:rPr>
              <w:t>浓度随汽车行驶状况不同而有较大差别，根据汽车尾气监测数据统计及有关资料，汽车在</w:t>
            </w:r>
            <w:proofErr w:type="gramStart"/>
            <w:r w:rsidRPr="00653DB3">
              <w:rPr>
                <w:rFonts w:ascii="Times New Roman" w:hAnsi="Times New Roman" w:hint="eastAsia"/>
                <w:sz w:val="24"/>
              </w:rPr>
              <w:t>怠</w:t>
            </w:r>
            <w:proofErr w:type="gramEnd"/>
            <w:r w:rsidRPr="00653DB3">
              <w:rPr>
                <w:rFonts w:ascii="Times New Roman" w:hAnsi="Times New Roman" w:hint="eastAsia"/>
                <w:sz w:val="24"/>
              </w:rPr>
              <w:t>速与正常行驶时所排放的各污染</w:t>
            </w:r>
            <w:r w:rsidR="00450A94" w:rsidRPr="00653DB3">
              <w:rPr>
                <w:rFonts w:ascii="Times New Roman" w:hAnsi="Times New Roman" w:hint="eastAsia"/>
                <w:sz w:val="24"/>
              </w:rPr>
              <w:t>物浓度见表</w:t>
            </w:r>
            <w:r w:rsidR="00450A94" w:rsidRPr="00653DB3">
              <w:rPr>
                <w:rFonts w:ascii="Times New Roman" w:hAnsi="Times New Roman" w:hint="eastAsia"/>
                <w:sz w:val="24"/>
              </w:rPr>
              <w:t>5-</w:t>
            </w:r>
            <w:r w:rsidR="000078DF" w:rsidRPr="00653DB3">
              <w:rPr>
                <w:rFonts w:ascii="Times New Roman" w:hAnsi="Times New Roman" w:hint="eastAsia"/>
                <w:sz w:val="24"/>
              </w:rPr>
              <w:t>8</w:t>
            </w:r>
            <w:r w:rsidR="00450A94" w:rsidRPr="00653DB3">
              <w:rPr>
                <w:rFonts w:ascii="Times New Roman" w:hAnsi="Times New Roman" w:hint="eastAsia"/>
                <w:sz w:val="24"/>
              </w:rPr>
              <w:t>。</w:t>
            </w:r>
          </w:p>
          <w:p w14:paraId="3A5EB729" w14:textId="4090B330" w:rsidR="00450A94" w:rsidRPr="00653DB3" w:rsidRDefault="00450A94" w:rsidP="00450A94">
            <w:pPr>
              <w:pStyle w:val="afc"/>
              <w:ind w:firstLineChars="200" w:firstLine="422"/>
              <w:jc w:val="center"/>
              <w:rPr>
                <w:rFonts w:ascii="Times New Roman" w:eastAsiaTheme="minorEastAsia" w:hAnsi="Times New Roman"/>
                <w:b/>
                <w:sz w:val="21"/>
              </w:rPr>
            </w:pPr>
            <w:r w:rsidRPr="00653DB3">
              <w:rPr>
                <w:rFonts w:ascii="Times New Roman" w:eastAsiaTheme="minorEastAsia" w:hAnsi="Times New Roman"/>
                <w:b/>
                <w:kern w:val="2"/>
                <w:sz w:val="21"/>
              </w:rPr>
              <w:t>表</w:t>
            </w:r>
            <w:r w:rsidRPr="00653DB3">
              <w:rPr>
                <w:rFonts w:ascii="Times New Roman" w:eastAsiaTheme="minorEastAsia" w:hAnsi="Times New Roman"/>
                <w:b/>
                <w:kern w:val="2"/>
                <w:sz w:val="21"/>
              </w:rPr>
              <w:t>5-</w:t>
            </w:r>
            <w:r w:rsidR="000078DF" w:rsidRPr="00653DB3">
              <w:rPr>
                <w:rFonts w:ascii="Times New Roman" w:eastAsiaTheme="minorEastAsia" w:hAnsi="Times New Roman" w:hint="eastAsia"/>
                <w:b/>
                <w:sz w:val="21"/>
              </w:rPr>
              <w:t>8</w:t>
            </w:r>
            <w:r w:rsidRPr="00653DB3">
              <w:rPr>
                <w:rFonts w:ascii="Times New Roman" w:eastAsiaTheme="minorEastAsia" w:hAnsi="Times New Roman"/>
                <w:b/>
                <w:sz w:val="21"/>
              </w:rPr>
              <w:t xml:space="preserve">  </w:t>
            </w:r>
            <w:r w:rsidRPr="00653DB3">
              <w:rPr>
                <w:rFonts w:ascii="Times New Roman" w:eastAsiaTheme="minorEastAsia" w:hAnsi="Times New Roman" w:hint="eastAsia"/>
                <w:b/>
                <w:sz w:val="21"/>
              </w:rPr>
              <w:t>汽车废气中各污染物浓度（容积比）</w:t>
            </w:r>
          </w:p>
          <w:tbl>
            <w:tblPr>
              <w:tblStyle w:val="affe"/>
              <w:tblW w:w="0" w:type="auto"/>
              <w:tblInd w:w="421" w:type="dxa"/>
              <w:tblLayout w:type="fixed"/>
              <w:tblLook w:val="04A0" w:firstRow="1" w:lastRow="0" w:firstColumn="1" w:lastColumn="0" w:noHBand="0" w:noVBand="1"/>
            </w:tblPr>
            <w:tblGrid>
              <w:gridCol w:w="1984"/>
              <w:gridCol w:w="1952"/>
              <w:gridCol w:w="2017"/>
              <w:gridCol w:w="2126"/>
            </w:tblGrid>
            <w:tr w:rsidR="00653DB3" w:rsidRPr="00653DB3" w14:paraId="4A4C4976" w14:textId="77777777" w:rsidTr="0071280F">
              <w:tc>
                <w:tcPr>
                  <w:tcW w:w="1984" w:type="dxa"/>
                </w:tcPr>
                <w:p w14:paraId="5EA582B9" w14:textId="77777777" w:rsidR="00450A94" w:rsidRPr="00653DB3" w:rsidRDefault="00450A9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污染物</w:t>
                  </w:r>
                </w:p>
              </w:tc>
              <w:tc>
                <w:tcPr>
                  <w:tcW w:w="1952" w:type="dxa"/>
                </w:tcPr>
                <w:p w14:paraId="0E94E374" w14:textId="77777777" w:rsidR="00450A94" w:rsidRPr="00653DB3" w:rsidRDefault="00450A9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单位</w:t>
                  </w:r>
                </w:p>
              </w:tc>
              <w:tc>
                <w:tcPr>
                  <w:tcW w:w="2017" w:type="dxa"/>
                </w:tcPr>
                <w:p w14:paraId="00E6905E" w14:textId="77777777" w:rsidR="00450A94" w:rsidRPr="00653DB3" w:rsidRDefault="00450A94" w:rsidP="00450A94">
                  <w:pPr>
                    <w:pStyle w:val="afc"/>
                    <w:jc w:val="center"/>
                    <w:rPr>
                      <w:rFonts w:ascii="Times New Roman" w:eastAsiaTheme="minorEastAsia" w:hAnsi="Times New Roman"/>
                      <w:sz w:val="21"/>
                    </w:rPr>
                  </w:pPr>
                  <w:proofErr w:type="gramStart"/>
                  <w:r w:rsidRPr="00653DB3">
                    <w:rPr>
                      <w:rFonts w:ascii="Times New Roman" w:eastAsiaTheme="minorEastAsia" w:hAnsi="Times New Roman" w:hint="eastAsia"/>
                      <w:sz w:val="21"/>
                    </w:rPr>
                    <w:t>怠</w:t>
                  </w:r>
                  <w:proofErr w:type="gramEnd"/>
                  <w:r w:rsidRPr="00653DB3">
                    <w:rPr>
                      <w:rFonts w:ascii="Times New Roman" w:eastAsiaTheme="minorEastAsia" w:hAnsi="Times New Roman" w:hint="eastAsia"/>
                      <w:sz w:val="21"/>
                    </w:rPr>
                    <w:t>速</w:t>
                  </w:r>
                </w:p>
              </w:tc>
              <w:tc>
                <w:tcPr>
                  <w:tcW w:w="2126" w:type="dxa"/>
                </w:tcPr>
                <w:p w14:paraId="283D149B" w14:textId="77777777" w:rsidR="00450A94" w:rsidRPr="00653DB3" w:rsidRDefault="00450A9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正常行驶</w:t>
                  </w:r>
                </w:p>
              </w:tc>
            </w:tr>
            <w:tr w:rsidR="00653DB3" w:rsidRPr="00653DB3" w14:paraId="101939B7" w14:textId="77777777" w:rsidTr="0071280F">
              <w:tc>
                <w:tcPr>
                  <w:tcW w:w="1984" w:type="dxa"/>
                </w:tcPr>
                <w:p w14:paraId="6BAB2053" w14:textId="77777777" w:rsidR="00450A94" w:rsidRPr="00653DB3" w:rsidRDefault="00450A9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CO</w:t>
                  </w:r>
                </w:p>
              </w:tc>
              <w:tc>
                <w:tcPr>
                  <w:tcW w:w="1952" w:type="dxa"/>
                </w:tcPr>
                <w:p w14:paraId="1F03FA41" w14:textId="5BA1BD7B" w:rsidR="00450A94" w:rsidRPr="00653DB3" w:rsidRDefault="00852B2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w:t>
                  </w:r>
                </w:p>
              </w:tc>
              <w:tc>
                <w:tcPr>
                  <w:tcW w:w="2017" w:type="dxa"/>
                </w:tcPr>
                <w:p w14:paraId="76A44AE1" w14:textId="1253FE0F" w:rsidR="00450A94" w:rsidRPr="00653DB3" w:rsidRDefault="00852B2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4.5</w:t>
                  </w:r>
                </w:p>
              </w:tc>
              <w:tc>
                <w:tcPr>
                  <w:tcW w:w="2126" w:type="dxa"/>
                </w:tcPr>
                <w:p w14:paraId="17D98D95" w14:textId="1404DF9A" w:rsidR="00450A94" w:rsidRPr="00653DB3" w:rsidRDefault="00852B2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2</w:t>
                  </w:r>
                </w:p>
              </w:tc>
            </w:tr>
            <w:tr w:rsidR="00653DB3" w:rsidRPr="00653DB3" w14:paraId="0FC88D1D" w14:textId="77777777" w:rsidTr="0071280F">
              <w:tc>
                <w:tcPr>
                  <w:tcW w:w="1984" w:type="dxa"/>
                </w:tcPr>
                <w:p w14:paraId="32C7D7E1" w14:textId="77777777" w:rsidR="00450A94" w:rsidRPr="00653DB3" w:rsidRDefault="00450A9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HC</w:t>
                  </w:r>
                </w:p>
              </w:tc>
              <w:tc>
                <w:tcPr>
                  <w:tcW w:w="1952" w:type="dxa"/>
                  <w:vAlign w:val="center"/>
                </w:tcPr>
                <w:p w14:paraId="37B1A7A2" w14:textId="77777777" w:rsidR="00450A94" w:rsidRPr="00653DB3" w:rsidRDefault="00450A94" w:rsidP="00450A94">
                  <w:pPr>
                    <w:jc w:val="center"/>
                  </w:pPr>
                  <w:r w:rsidRPr="00653DB3">
                    <w:rPr>
                      <w:rFonts w:eastAsiaTheme="minorEastAsia" w:hint="eastAsia"/>
                    </w:rPr>
                    <w:t>ppm</w:t>
                  </w:r>
                </w:p>
              </w:tc>
              <w:tc>
                <w:tcPr>
                  <w:tcW w:w="2017" w:type="dxa"/>
                </w:tcPr>
                <w:p w14:paraId="3578C3F9" w14:textId="77777777" w:rsidR="00450A94" w:rsidRPr="00653DB3" w:rsidRDefault="00450A9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1200</w:t>
                  </w:r>
                </w:p>
              </w:tc>
              <w:tc>
                <w:tcPr>
                  <w:tcW w:w="2126" w:type="dxa"/>
                </w:tcPr>
                <w:p w14:paraId="7503044A" w14:textId="77777777" w:rsidR="00450A94" w:rsidRPr="00653DB3" w:rsidRDefault="00450A9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400</w:t>
                  </w:r>
                </w:p>
              </w:tc>
            </w:tr>
            <w:tr w:rsidR="00653DB3" w:rsidRPr="00653DB3" w14:paraId="0F279D96" w14:textId="77777777" w:rsidTr="0071280F">
              <w:tc>
                <w:tcPr>
                  <w:tcW w:w="1984" w:type="dxa"/>
                </w:tcPr>
                <w:p w14:paraId="1BDA3953" w14:textId="4055B8AD" w:rsidR="00450A94" w:rsidRPr="00653DB3" w:rsidRDefault="00450A94" w:rsidP="001C2F0E">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NO</w:t>
                  </w:r>
                  <w:r w:rsidR="001C2F0E" w:rsidRPr="00653DB3">
                    <w:rPr>
                      <w:rFonts w:ascii="Times New Roman" w:eastAsiaTheme="minorEastAsia" w:hAnsi="Times New Roman" w:hint="eastAsia"/>
                      <w:sz w:val="21"/>
                      <w:vertAlign w:val="subscript"/>
                    </w:rPr>
                    <w:t>X</w:t>
                  </w:r>
                </w:p>
              </w:tc>
              <w:tc>
                <w:tcPr>
                  <w:tcW w:w="1952" w:type="dxa"/>
                  <w:vAlign w:val="center"/>
                </w:tcPr>
                <w:p w14:paraId="1DD5E9F0" w14:textId="77777777" w:rsidR="00450A94" w:rsidRPr="00653DB3" w:rsidRDefault="00450A94" w:rsidP="00450A94">
                  <w:pPr>
                    <w:jc w:val="center"/>
                  </w:pPr>
                  <w:r w:rsidRPr="00653DB3">
                    <w:rPr>
                      <w:rFonts w:eastAsiaTheme="minorEastAsia" w:hint="eastAsia"/>
                    </w:rPr>
                    <w:t>ppm</w:t>
                  </w:r>
                </w:p>
              </w:tc>
              <w:tc>
                <w:tcPr>
                  <w:tcW w:w="2017" w:type="dxa"/>
                </w:tcPr>
                <w:p w14:paraId="327C6C49" w14:textId="77777777" w:rsidR="00450A94" w:rsidRPr="00653DB3" w:rsidRDefault="00450A9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600</w:t>
                  </w:r>
                </w:p>
              </w:tc>
              <w:tc>
                <w:tcPr>
                  <w:tcW w:w="2126" w:type="dxa"/>
                </w:tcPr>
                <w:p w14:paraId="6A530D06" w14:textId="77777777" w:rsidR="00450A94" w:rsidRPr="00653DB3" w:rsidRDefault="00450A94" w:rsidP="00450A94">
                  <w:pPr>
                    <w:pStyle w:val="afc"/>
                    <w:jc w:val="center"/>
                    <w:rPr>
                      <w:rFonts w:ascii="Times New Roman" w:eastAsiaTheme="minorEastAsia" w:hAnsi="Times New Roman"/>
                      <w:sz w:val="21"/>
                    </w:rPr>
                  </w:pPr>
                  <w:r w:rsidRPr="00653DB3">
                    <w:rPr>
                      <w:rFonts w:ascii="Times New Roman" w:eastAsiaTheme="minorEastAsia" w:hAnsi="Times New Roman" w:hint="eastAsia"/>
                      <w:sz w:val="21"/>
                    </w:rPr>
                    <w:t>1000</w:t>
                  </w:r>
                </w:p>
              </w:tc>
            </w:tr>
          </w:tbl>
          <w:p w14:paraId="7DD54760" w14:textId="77777777" w:rsidR="00450A94" w:rsidRPr="00653DB3" w:rsidRDefault="00450A94" w:rsidP="00450A94">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vii</w:t>
            </w:r>
            <w:r w:rsidRPr="00653DB3">
              <w:rPr>
                <w:rFonts w:ascii="Times New Roman" w:hAnsi="Times New Roman" w:hint="eastAsia"/>
                <w:sz w:val="24"/>
              </w:rPr>
              <w:t>、容积与质量换算系数</w:t>
            </w:r>
          </w:p>
          <w:p w14:paraId="7A201D71" w14:textId="77777777" w:rsidR="00450A94" w:rsidRPr="00653DB3" w:rsidRDefault="00450A94" w:rsidP="00450A94">
            <w:pPr>
              <w:pStyle w:val="afc"/>
              <w:spacing w:line="353" w:lineRule="auto"/>
              <w:ind w:firstLineChars="200" w:firstLine="480"/>
              <w:jc w:val="center"/>
              <w:rPr>
                <w:rFonts w:ascii="Times New Roman" w:hAnsi="Times New Roman"/>
                <w:sz w:val="24"/>
              </w:rPr>
            </w:pPr>
            <w:r w:rsidRPr="00653DB3">
              <w:rPr>
                <w:rFonts w:ascii="Times New Roman" w:hAnsi="Times New Roman" w:hint="eastAsia"/>
                <w:sz w:val="24"/>
              </w:rPr>
              <w:t>f=M</w:t>
            </w:r>
            <w:r w:rsidRPr="00653DB3">
              <w:rPr>
                <w:rFonts w:asciiTheme="minorEastAsia" w:eastAsiaTheme="minorEastAsia" w:hAnsiTheme="minorEastAsia" w:hint="eastAsia"/>
                <w:sz w:val="24"/>
              </w:rPr>
              <w:t>/</w:t>
            </w:r>
            <w:r w:rsidRPr="00653DB3">
              <w:rPr>
                <w:rFonts w:ascii="Times New Roman" w:hAnsi="Times New Roman" w:hint="eastAsia"/>
                <w:sz w:val="24"/>
              </w:rPr>
              <w:t>22.4</w:t>
            </w:r>
          </w:p>
          <w:p w14:paraId="3D1663B9" w14:textId="77777777" w:rsidR="00450A94" w:rsidRPr="00653DB3" w:rsidRDefault="00450A94" w:rsidP="00450A94">
            <w:pPr>
              <w:pStyle w:val="afc"/>
              <w:spacing w:line="353" w:lineRule="auto"/>
              <w:ind w:firstLineChars="200" w:firstLine="480"/>
              <w:rPr>
                <w:rFonts w:ascii="Times New Roman" w:hAnsi="Times New Roman"/>
                <w:sz w:val="24"/>
              </w:rPr>
            </w:pPr>
            <w:r w:rsidRPr="00653DB3">
              <w:rPr>
                <w:rFonts w:ascii="Times New Roman" w:hAnsi="Times New Roman" w:hint="eastAsia"/>
                <w:sz w:val="24"/>
              </w:rPr>
              <w:t>式中：</w:t>
            </w:r>
            <w:r w:rsidRPr="00653DB3">
              <w:rPr>
                <w:rFonts w:ascii="Times New Roman" w:hAnsi="Times New Roman" w:hint="eastAsia"/>
                <w:sz w:val="24"/>
              </w:rPr>
              <w:t>f</w:t>
            </w:r>
            <w:r w:rsidRPr="00653DB3">
              <w:rPr>
                <w:rFonts w:ascii="Times New Roman" w:hAnsi="Times New Roman" w:hint="eastAsia"/>
                <w:sz w:val="24"/>
              </w:rPr>
              <w:t>——容积与质量换算系数；</w:t>
            </w:r>
          </w:p>
          <w:p w14:paraId="1EFC8ACC" w14:textId="69844188" w:rsidR="00450A94" w:rsidRPr="00653DB3" w:rsidRDefault="00450A94" w:rsidP="00112FEE">
            <w:pPr>
              <w:pStyle w:val="afc"/>
              <w:spacing w:line="353" w:lineRule="auto"/>
              <w:ind w:firstLineChars="500" w:firstLine="1200"/>
              <w:rPr>
                <w:rFonts w:ascii="Times New Roman" w:hAnsi="Times New Roman"/>
                <w:sz w:val="24"/>
              </w:rPr>
            </w:pPr>
            <w:r w:rsidRPr="00653DB3">
              <w:rPr>
                <w:rFonts w:ascii="Times New Roman" w:hAnsi="Times New Roman" w:hint="eastAsia"/>
                <w:sz w:val="24"/>
              </w:rPr>
              <w:t>M</w:t>
            </w:r>
            <w:r w:rsidRPr="00653DB3">
              <w:rPr>
                <w:rFonts w:ascii="Times New Roman" w:hAnsi="Times New Roman" w:hint="eastAsia"/>
                <w:sz w:val="24"/>
              </w:rPr>
              <w:t>——污染物的分子量，</w:t>
            </w:r>
            <w:r w:rsidRPr="00653DB3">
              <w:rPr>
                <w:rFonts w:ascii="Times New Roman" w:hAnsi="Times New Roman" w:hint="eastAsia"/>
                <w:sz w:val="24"/>
              </w:rPr>
              <w:t>CO=28</w:t>
            </w:r>
            <w:r w:rsidRPr="00653DB3">
              <w:rPr>
                <w:rFonts w:ascii="Times New Roman" w:hAnsi="Times New Roman" w:hint="eastAsia"/>
                <w:sz w:val="24"/>
              </w:rPr>
              <w:t>，</w:t>
            </w:r>
            <w:r w:rsidRPr="00653DB3">
              <w:rPr>
                <w:rFonts w:ascii="Times New Roman" w:hAnsi="Times New Roman" w:hint="eastAsia"/>
                <w:sz w:val="24"/>
              </w:rPr>
              <w:t>HC(</w:t>
            </w:r>
            <w:r w:rsidRPr="00653DB3">
              <w:rPr>
                <w:rFonts w:ascii="Times New Roman" w:hAnsi="Times New Roman" w:hint="eastAsia"/>
                <w:sz w:val="24"/>
              </w:rPr>
              <w:t>以正戊烷计</w:t>
            </w:r>
            <w:r w:rsidRPr="00653DB3">
              <w:rPr>
                <w:rFonts w:ascii="Times New Roman" w:hAnsi="Times New Roman" w:hint="eastAsia"/>
                <w:sz w:val="24"/>
              </w:rPr>
              <w:t>)=72</w:t>
            </w:r>
            <w:r w:rsidRPr="00653DB3">
              <w:rPr>
                <w:rFonts w:ascii="Times New Roman" w:hAnsi="Times New Roman" w:hint="eastAsia"/>
                <w:sz w:val="24"/>
              </w:rPr>
              <w:t>，</w:t>
            </w:r>
            <w:r w:rsidRPr="00653DB3">
              <w:rPr>
                <w:rFonts w:ascii="Times New Roman" w:hAnsi="Times New Roman" w:hint="eastAsia"/>
                <w:sz w:val="24"/>
              </w:rPr>
              <w:t>NO</w:t>
            </w:r>
            <w:r w:rsidR="001C2F0E" w:rsidRPr="00653DB3">
              <w:rPr>
                <w:rFonts w:ascii="Times New Roman" w:hAnsi="Times New Roman" w:hint="eastAsia"/>
                <w:sz w:val="24"/>
                <w:vertAlign w:val="subscript"/>
              </w:rPr>
              <w:t>X</w:t>
            </w:r>
            <w:r w:rsidRPr="00653DB3">
              <w:rPr>
                <w:rFonts w:ascii="Times New Roman" w:hAnsi="Times New Roman" w:hint="eastAsia"/>
                <w:sz w:val="24"/>
              </w:rPr>
              <w:t>=46</w:t>
            </w:r>
            <w:r w:rsidRPr="00653DB3">
              <w:rPr>
                <w:rFonts w:ascii="Times New Roman" w:hAnsi="Times New Roman" w:hint="eastAsia"/>
                <w:sz w:val="24"/>
              </w:rPr>
              <w:t>。</w:t>
            </w:r>
          </w:p>
          <w:p w14:paraId="59657EBD" w14:textId="03BF2F82" w:rsidR="00C40E81" w:rsidRPr="00653DB3" w:rsidRDefault="00C40E81" w:rsidP="00C40E81">
            <w:pPr>
              <w:jc w:val="center"/>
              <w:rPr>
                <w:b/>
                <w:szCs w:val="21"/>
              </w:rPr>
            </w:pPr>
            <w:r w:rsidRPr="00653DB3">
              <w:rPr>
                <w:b/>
                <w:szCs w:val="21"/>
              </w:rPr>
              <w:lastRenderedPageBreak/>
              <w:t>表</w:t>
            </w:r>
            <w:r w:rsidRPr="00653DB3">
              <w:rPr>
                <w:b/>
                <w:szCs w:val="21"/>
              </w:rPr>
              <w:t>5-</w:t>
            </w:r>
            <w:r w:rsidR="000078DF" w:rsidRPr="00653DB3">
              <w:rPr>
                <w:rFonts w:hint="eastAsia"/>
                <w:b/>
                <w:szCs w:val="21"/>
              </w:rPr>
              <w:t>9</w:t>
            </w:r>
            <w:r w:rsidRPr="00653DB3">
              <w:rPr>
                <w:rFonts w:hint="eastAsia"/>
                <w:b/>
                <w:szCs w:val="21"/>
              </w:rPr>
              <w:t xml:space="preserve"> </w:t>
            </w:r>
            <w:r w:rsidRPr="00653DB3">
              <w:rPr>
                <w:b/>
                <w:szCs w:val="21"/>
              </w:rPr>
              <w:t xml:space="preserve"> </w:t>
            </w:r>
            <w:r w:rsidRPr="00653DB3">
              <w:rPr>
                <w:b/>
                <w:szCs w:val="21"/>
              </w:rPr>
              <w:t>各污染物的容积与质量换算系数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1587"/>
              <w:gridCol w:w="1587"/>
              <w:gridCol w:w="1588"/>
            </w:tblGrid>
            <w:tr w:rsidR="00653DB3" w:rsidRPr="00653DB3" w14:paraId="79B1C4F5" w14:textId="77777777" w:rsidTr="0071280F">
              <w:trPr>
                <w:trHeight w:val="340"/>
                <w:jc w:val="center"/>
              </w:trPr>
              <w:tc>
                <w:tcPr>
                  <w:tcW w:w="1873" w:type="dxa"/>
                  <w:vAlign w:val="center"/>
                </w:tcPr>
                <w:p w14:paraId="25BBEF34" w14:textId="77777777" w:rsidR="00C40E81" w:rsidRPr="00653DB3" w:rsidRDefault="00C40E81" w:rsidP="007C6EE2">
                  <w:pPr>
                    <w:jc w:val="center"/>
                    <w:rPr>
                      <w:szCs w:val="21"/>
                    </w:rPr>
                  </w:pPr>
                  <w:r w:rsidRPr="00653DB3">
                    <w:rPr>
                      <w:szCs w:val="21"/>
                    </w:rPr>
                    <w:t>污染物</w:t>
                  </w:r>
                </w:p>
              </w:tc>
              <w:tc>
                <w:tcPr>
                  <w:tcW w:w="1587" w:type="dxa"/>
                  <w:vAlign w:val="center"/>
                </w:tcPr>
                <w:p w14:paraId="35D46FDD" w14:textId="77777777" w:rsidR="00C40E81" w:rsidRPr="00653DB3" w:rsidRDefault="00C40E81" w:rsidP="007C6EE2">
                  <w:pPr>
                    <w:jc w:val="center"/>
                    <w:rPr>
                      <w:szCs w:val="21"/>
                    </w:rPr>
                  </w:pPr>
                  <w:r w:rsidRPr="00653DB3">
                    <w:rPr>
                      <w:szCs w:val="21"/>
                    </w:rPr>
                    <w:t>CO</w:t>
                  </w:r>
                </w:p>
              </w:tc>
              <w:tc>
                <w:tcPr>
                  <w:tcW w:w="1587" w:type="dxa"/>
                  <w:vAlign w:val="center"/>
                </w:tcPr>
                <w:p w14:paraId="31D44030" w14:textId="6633BBB4" w:rsidR="00C40E81" w:rsidRPr="00653DB3" w:rsidRDefault="00C40E81" w:rsidP="001C2F0E">
                  <w:pPr>
                    <w:jc w:val="center"/>
                    <w:rPr>
                      <w:szCs w:val="21"/>
                    </w:rPr>
                  </w:pPr>
                  <w:r w:rsidRPr="00653DB3">
                    <w:rPr>
                      <w:szCs w:val="21"/>
                    </w:rPr>
                    <w:t>NO</w:t>
                  </w:r>
                  <w:r w:rsidR="001C2F0E" w:rsidRPr="00653DB3">
                    <w:rPr>
                      <w:rFonts w:hint="eastAsia"/>
                      <w:szCs w:val="21"/>
                      <w:vertAlign w:val="subscript"/>
                    </w:rPr>
                    <w:t>X</w:t>
                  </w:r>
                </w:p>
              </w:tc>
              <w:tc>
                <w:tcPr>
                  <w:tcW w:w="1588" w:type="dxa"/>
                  <w:vAlign w:val="center"/>
                </w:tcPr>
                <w:p w14:paraId="36AF2F2E" w14:textId="77777777" w:rsidR="00C40E81" w:rsidRPr="00653DB3" w:rsidRDefault="00C40E81" w:rsidP="007C6EE2">
                  <w:pPr>
                    <w:jc w:val="center"/>
                    <w:rPr>
                      <w:szCs w:val="21"/>
                    </w:rPr>
                  </w:pPr>
                  <w:r w:rsidRPr="00653DB3">
                    <w:rPr>
                      <w:szCs w:val="21"/>
                    </w:rPr>
                    <w:t>H</w:t>
                  </w:r>
                  <w:r w:rsidR="001A0C23" w:rsidRPr="00653DB3">
                    <w:rPr>
                      <w:rFonts w:hint="eastAsia"/>
                      <w:szCs w:val="21"/>
                    </w:rPr>
                    <w:t>C</w:t>
                  </w:r>
                </w:p>
              </w:tc>
            </w:tr>
            <w:tr w:rsidR="00653DB3" w:rsidRPr="00653DB3" w14:paraId="5B3138A9" w14:textId="77777777" w:rsidTr="0071280F">
              <w:trPr>
                <w:trHeight w:val="340"/>
                <w:jc w:val="center"/>
              </w:trPr>
              <w:tc>
                <w:tcPr>
                  <w:tcW w:w="1873" w:type="dxa"/>
                  <w:vAlign w:val="center"/>
                </w:tcPr>
                <w:p w14:paraId="33DDF59F" w14:textId="77777777" w:rsidR="00C40E81" w:rsidRPr="00653DB3" w:rsidRDefault="00C40E81" w:rsidP="007C6EE2">
                  <w:pPr>
                    <w:jc w:val="center"/>
                    <w:rPr>
                      <w:szCs w:val="21"/>
                    </w:rPr>
                  </w:pPr>
                  <w:r w:rsidRPr="00653DB3">
                    <w:rPr>
                      <w:szCs w:val="21"/>
                    </w:rPr>
                    <w:t>换算系数</w:t>
                  </w:r>
                  <w:r w:rsidR="00876536" w:rsidRPr="00653DB3">
                    <w:rPr>
                      <w:rFonts w:hint="eastAsia"/>
                      <w:szCs w:val="21"/>
                    </w:rPr>
                    <w:t>f</w:t>
                  </w:r>
                </w:p>
              </w:tc>
              <w:tc>
                <w:tcPr>
                  <w:tcW w:w="1587" w:type="dxa"/>
                  <w:vAlign w:val="center"/>
                </w:tcPr>
                <w:p w14:paraId="6524B019" w14:textId="77777777" w:rsidR="00C40E81" w:rsidRPr="00653DB3" w:rsidRDefault="00C40E81" w:rsidP="007C6EE2">
                  <w:pPr>
                    <w:jc w:val="center"/>
                    <w:rPr>
                      <w:szCs w:val="21"/>
                    </w:rPr>
                  </w:pPr>
                  <w:r w:rsidRPr="00653DB3">
                    <w:rPr>
                      <w:szCs w:val="21"/>
                    </w:rPr>
                    <w:t>1.</w:t>
                  </w:r>
                  <w:r w:rsidR="00185C0F" w:rsidRPr="00653DB3">
                    <w:rPr>
                      <w:szCs w:val="21"/>
                    </w:rPr>
                    <w:t>25</w:t>
                  </w:r>
                </w:p>
              </w:tc>
              <w:tc>
                <w:tcPr>
                  <w:tcW w:w="1587" w:type="dxa"/>
                  <w:vAlign w:val="center"/>
                </w:tcPr>
                <w:p w14:paraId="4B849908" w14:textId="77777777" w:rsidR="00C40E81" w:rsidRPr="00653DB3" w:rsidRDefault="00C40E81" w:rsidP="007C6EE2">
                  <w:pPr>
                    <w:jc w:val="center"/>
                    <w:rPr>
                      <w:szCs w:val="21"/>
                    </w:rPr>
                  </w:pPr>
                  <w:r w:rsidRPr="00653DB3">
                    <w:rPr>
                      <w:szCs w:val="21"/>
                    </w:rPr>
                    <w:t>2.05</w:t>
                  </w:r>
                </w:p>
              </w:tc>
              <w:tc>
                <w:tcPr>
                  <w:tcW w:w="1588" w:type="dxa"/>
                  <w:vAlign w:val="center"/>
                </w:tcPr>
                <w:p w14:paraId="38EF9B9A" w14:textId="77777777" w:rsidR="00C40E81" w:rsidRPr="00653DB3" w:rsidRDefault="00C40E81" w:rsidP="007C6EE2">
                  <w:pPr>
                    <w:jc w:val="center"/>
                    <w:rPr>
                      <w:szCs w:val="21"/>
                    </w:rPr>
                  </w:pPr>
                  <w:r w:rsidRPr="00653DB3">
                    <w:rPr>
                      <w:szCs w:val="21"/>
                    </w:rPr>
                    <w:t>3.84</w:t>
                  </w:r>
                </w:p>
              </w:tc>
            </w:tr>
          </w:tbl>
          <w:p w14:paraId="0A57A3CF" w14:textId="77777777" w:rsidR="008D4416" w:rsidRPr="00653DB3" w:rsidRDefault="0022612A" w:rsidP="008D4416">
            <w:pPr>
              <w:pStyle w:val="afc"/>
              <w:spacing w:line="353" w:lineRule="auto"/>
              <w:ind w:firstLineChars="250" w:firstLine="600"/>
              <w:rPr>
                <w:rFonts w:ascii="Times New Roman" w:hAnsi="Times New Roman"/>
                <w:sz w:val="24"/>
              </w:rPr>
            </w:pPr>
            <w:r w:rsidRPr="00653DB3">
              <w:rPr>
                <w:rFonts w:ascii="Times New Roman" w:hAnsi="Times New Roman" w:hint="eastAsia"/>
                <w:sz w:val="24"/>
              </w:rPr>
              <w:t>c</w:t>
            </w:r>
            <w:r w:rsidR="008D4416" w:rsidRPr="00653DB3">
              <w:rPr>
                <w:rFonts w:ascii="Times New Roman" w:hAnsi="Times New Roman" w:hint="eastAsia"/>
                <w:sz w:val="24"/>
              </w:rPr>
              <w:t>、源</w:t>
            </w:r>
            <w:proofErr w:type="gramStart"/>
            <w:r w:rsidR="008D4416" w:rsidRPr="00653DB3">
              <w:rPr>
                <w:rFonts w:ascii="Times New Roman" w:hAnsi="Times New Roman" w:hint="eastAsia"/>
                <w:sz w:val="24"/>
              </w:rPr>
              <w:t>强计算</w:t>
            </w:r>
            <w:proofErr w:type="gramEnd"/>
            <w:r w:rsidR="008D4416" w:rsidRPr="00653DB3">
              <w:rPr>
                <w:rFonts w:ascii="Times New Roman" w:hAnsi="Times New Roman" w:hint="eastAsia"/>
                <w:sz w:val="24"/>
              </w:rPr>
              <w:t>结果</w:t>
            </w:r>
          </w:p>
          <w:p w14:paraId="5F33EBB4" w14:textId="77777777" w:rsidR="00AE6C67" w:rsidRPr="00653DB3" w:rsidRDefault="008D4416" w:rsidP="00AE6C67">
            <w:pPr>
              <w:pStyle w:val="afc"/>
              <w:spacing w:line="353" w:lineRule="auto"/>
              <w:ind w:firstLineChars="250" w:firstLine="600"/>
              <w:rPr>
                <w:rFonts w:ascii="Times New Roman" w:hAnsi="Times New Roman"/>
                <w:sz w:val="24"/>
              </w:rPr>
            </w:pPr>
            <w:r w:rsidRPr="00653DB3">
              <w:rPr>
                <w:rFonts w:ascii="Times New Roman" w:hAnsi="Times New Roman" w:hint="eastAsia"/>
                <w:sz w:val="24"/>
              </w:rPr>
              <w:t>根据《汽车库建筑设计规范》</w:t>
            </w:r>
            <w:r w:rsidRPr="00653DB3">
              <w:rPr>
                <w:rFonts w:ascii="Times New Roman" w:hAnsi="Times New Roman" w:hint="eastAsia"/>
                <w:sz w:val="24"/>
              </w:rPr>
              <w:t>(JGJ100-98</w:t>
            </w:r>
            <w:r w:rsidRPr="00653DB3">
              <w:rPr>
                <w:rFonts w:ascii="Times New Roman" w:hAnsi="Times New Roman" w:hint="eastAsia"/>
                <w:sz w:val="24"/>
              </w:rPr>
              <w:t>）中规定：地下汽车库</w:t>
            </w:r>
            <w:proofErr w:type="gramStart"/>
            <w:r w:rsidRPr="00653DB3">
              <w:rPr>
                <w:rFonts w:ascii="Times New Roman" w:hAnsi="Times New Roman" w:hint="eastAsia"/>
                <w:sz w:val="24"/>
              </w:rPr>
              <w:t>宜设置</w:t>
            </w:r>
            <w:proofErr w:type="gramEnd"/>
            <w:r w:rsidRPr="00653DB3">
              <w:rPr>
                <w:rFonts w:ascii="Times New Roman" w:hAnsi="Times New Roman" w:hint="eastAsia"/>
                <w:sz w:val="24"/>
              </w:rPr>
              <w:t>独立的送风、排风系统。其风量应</w:t>
            </w:r>
            <w:proofErr w:type="gramStart"/>
            <w:r w:rsidRPr="00653DB3">
              <w:rPr>
                <w:rFonts w:ascii="Times New Roman" w:hAnsi="Times New Roman" w:hint="eastAsia"/>
                <w:sz w:val="24"/>
              </w:rPr>
              <w:t>按允许</w:t>
            </w:r>
            <w:proofErr w:type="gramEnd"/>
            <w:r w:rsidRPr="00653DB3">
              <w:rPr>
                <w:rFonts w:ascii="Times New Roman" w:hAnsi="Times New Roman" w:hint="eastAsia"/>
                <w:sz w:val="24"/>
              </w:rPr>
              <w:t>的废气标准量计算，且换气次数每小时不应小于</w:t>
            </w:r>
            <w:r w:rsidRPr="00653DB3">
              <w:rPr>
                <w:rFonts w:ascii="Times New Roman" w:hAnsi="Times New Roman" w:hint="eastAsia"/>
                <w:sz w:val="24"/>
              </w:rPr>
              <w:t>6</w:t>
            </w:r>
            <w:r w:rsidRPr="00653DB3">
              <w:rPr>
                <w:rFonts w:ascii="Times New Roman" w:hAnsi="Times New Roman" w:hint="eastAsia"/>
                <w:sz w:val="24"/>
              </w:rPr>
              <w:t>次，其排风机宜选用变速风机。</w:t>
            </w:r>
          </w:p>
          <w:p w14:paraId="65E6385F" w14:textId="5B7B53FC" w:rsidR="00AE6C67" w:rsidRPr="00653DB3" w:rsidRDefault="00AE6C67" w:rsidP="00AE6C67">
            <w:pPr>
              <w:pStyle w:val="afc"/>
              <w:spacing w:line="353" w:lineRule="auto"/>
              <w:ind w:firstLineChars="250" w:firstLine="600"/>
              <w:rPr>
                <w:rFonts w:ascii="Times New Roman" w:hAnsi="Times New Roman"/>
                <w:sz w:val="24"/>
              </w:rPr>
            </w:pPr>
            <w:r w:rsidRPr="00653DB3">
              <w:rPr>
                <w:rFonts w:ascii="Times New Roman" w:hAnsi="Times New Roman" w:hint="eastAsia"/>
                <w:sz w:val="24"/>
              </w:rPr>
              <w:t>由以上公式计算出本项目地下车库废气排放情况，见表</w:t>
            </w:r>
            <w:r w:rsidRPr="00653DB3">
              <w:rPr>
                <w:rFonts w:ascii="Times New Roman" w:hAnsi="Times New Roman" w:hint="eastAsia"/>
                <w:sz w:val="24"/>
              </w:rPr>
              <w:t>5-</w:t>
            </w:r>
            <w:r w:rsidR="000078DF" w:rsidRPr="00653DB3">
              <w:rPr>
                <w:rFonts w:ascii="Times New Roman" w:hAnsi="Times New Roman" w:hint="eastAsia"/>
                <w:sz w:val="24"/>
              </w:rPr>
              <w:t>10</w:t>
            </w:r>
            <w:r w:rsidRPr="00653DB3">
              <w:rPr>
                <w:rFonts w:ascii="Times New Roman" w:hAnsi="Times New Roman" w:hint="eastAsia"/>
                <w:sz w:val="24"/>
              </w:rPr>
              <w:t>。</w:t>
            </w:r>
          </w:p>
          <w:p w14:paraId="4C0D8880" w14:textId="34F73D05" w:rsidR="00AE6C67" w:rsidRPr="00653DB3" w:rsidRDefault="00AE6C67" w:rsidP="00AE6C67">
            <w:pPr>
              <w:pStyle w:val="afc"/>
              <w:ind w:firstLineChars="200" w:firstLine="422"/>
              <w:jc w:val="center"/>
              <w:rPr>
                <w:rFonts w:ascii="Times New Roman" w:eastAsiaTheme="minorEastAsia" w:hAnsi="Times New Roman"/>
                <w:b/>
                <w:sz w:val="21"/>
              </w:rPr>
            </w:pPr>
            <w:r w:rsidRPr="00653DB3">
              <w:rPr>
                <w:rFonts w:ascii="Times New Roman" w:eastAsiaTheme="minorEastAsia" w:hAnsi="Times New Roman"/>
                <w:b/>
                <w:kern w:val="2"/>
                <w:sz w:val="21"/>
              </w:rPr>
              <w:t>表</w:t>
            </w:r>
            <w:r w:rsidRPr="00653DB3">
              <w:rPr>
                <w:rFonts w:ascii="Times New Roman" w:eastAsiaTheme="minorEastAsia" w:hAnsi="Times New Roman"/>
                <w:b/>
                <w:kern w:val="2"/>
                <w:sz w:val="21"/>
              </w:rPr>
              <w:t>5-</w:t>
            </w:r>
            <w:r w:rsidR="000078DF" w:rsidRPr="00653DB3">
              <w:rPr>
                <w:rFonts w:ascii="Times New Roman" w:eastAsiaTheme="minorEastAsia" w:hAnsi="Times New Roman" w:hint="eastAsia"/>
                <w:b/>
                <w:sz w:val="21"/>
              </w:rPr>
              <w:t xml:space="preserve">10 </w:t>
            </w:r>
            <w:r w:rsidRPr="00653DB3">
              <w:rPr>
                <w:rFonts w:ascii="Times New Roman" w:eastAsiaTheme="minorEastAsia" w:hAnsi="Times New Roman"/>
                <w:b/>
                <w:sz w:val="21"/>
              </w:rPr>
              <w:t xml:space="preserve"> </w:t>
            </w:r>
            <w:r w:rsidRPr="00653DB3">
              <w:rPr>
                <w:rFonts w:ascii="Times New Roman" w:eastAsiaTheme="minorEastAsia" w:hAnsi="Times New Roman" w:hint="eastAsia"/>
                <w:b/>
                <w:sz w:val="21"/>
              </w:rPr>
              <w:t>地下停车库内汽车尾气排放情况汇总</w:t>
            </w:r>
          </w:p>
          <w:tbl>
            <w:tblPr>
              <w:tblStyle w:val="affe"/>
              <w:tblW w:w="0" w:type="auto"/>
              <w:tblLayout w:type="fixed"/>
              <w:tblLook w:val="04A0" w:firstRow="1" w:lastRow="0" w:firstColumn="1" w:lastColumn="0" w:noHBand="0" w:noVBand="1"/>
            </w:tblPr>
            <w:tblGrid>
              <w:gridCol w:w="1245"/>
              <w:gridCol w:w="1245"/>
              <w:gridCol w:w="1245"/>
              <w:gridCol w:w="1789"/>
              <w:gridCol w:w="1134"/>
              <w:gridCol w:w="992"/>
              <w:gridCol w:w="1065"/>
            </w:tblGrid>
            <w:tr w:rsidR="00653DB3" w:rsidRPr="00653DB3" w14:paraId="5AD7E4F0" w14:textId="77777777" w:rsidTr="00CB3C9B">
              <w:tc>
                <w:tcPr>
                  <w:tcW w:w="1245" w:type="dxa"/>
                  <w:vMerge w:val="restart"/>
                  <w:vAlign w:val="center"/>
                </w:tcPr>
                <w:p w14:paraId="3E3A773C" w14:textId="77777777" w:rsidR="00AE6C67" w:rsidRPr="00653DB3" w:rsidRDefault="00AE6C67" w:rsidP="008357D0">
                  <w:pPr>
                    <w:pStyle w:val="afc"/>
                    <w:jc w:val="center"/>
                    <w:rPr>
                      <w:rFonts w:ascii="Times New Roman" w:hAnsi="Times New Roman"/>
                      <w:sz w:val="21"/>
                    </w:rPr>
                  </w:pPr>
                  <w:r w:rsidRPr="00653DB3">
                    <w:rPr>
                      <w:rFonts w:ascii="Times New Roman" w:hAnsi="Times New Roman" w:hint="eastAsia"/>
                      <w:sz w:val="21"/>
                    </w:rPr>
                    <w:t>泊位（辆）</w:t>
                  </w:r>
                </w:p>
              </w:tc>
              <w:tc>
                <w:tcPr>
                  <w:tcW w:w="1245" w:type="dxa"/>
                  <w:vMerge w:val="restart"/>
                  <w:vAlign w:val="center"/>
                </w:tcPr>
                <w:p w14:paraId="63FCFF61" w14:textId="49C779F0" w:rsidR="00AE6C67" w:rsidRPr="00653DB3" w:rsidRDefault="00885C3C" w:rsidP="008357D0">
                  <w:pPr>
                    <w:pStyle w:val="afc"/>
                    <w:jc w:val="center"/>
                    <w:rPr>
                      <w:rFonts w:ascii="Times New Roman" w:hAnsi="Times New Roman"/>
                      <w:sz w:val="21"/>
                    </w:rPr>
                  </w:pPr>
                  <w:r w:rsidRPr="00653DB3">
                    <w:rPr>
                      <w:rFonts w:ascii="Times New Roman" w:hAnsi="Times New Roman" w:hint="eastAsia"/>
                      <w:sz w:val="21"/>
                    </w:rPr>
                    <w:t>日</w:t>
                  </w:r>
                  <w:r w:rsidR="00AE6C67" w:rsidRPr="00653DB3">
                    <w:rPr>
                      <w:rFonts w:ascii="Times New Roman" w:hAnsi="Times New Roman" w:hint="eastAsia"/>
                      <w:sz w:val="21"/>
                    </w:rPr>
                    <w:t>车流量（</w:t>
                  </w:r>
                  <w:r w:rsidR="00AE6C67" w:rsidRPr="00653DB3">
                    <w:rPr>
                      <w:rFonts w:ascii="Times New Roman" w:hAnsi="Times New Roman" w:hint="eastAsia"/>
                      <w:sz w:val="21"/>
                    </w:rPr>
                    <w:t>v/h</w:t>
                  </w:r>
                  <w:r w:rsidR="00AE6C67" w:rsidRPr="00653DB3">
                    <w:rPr>
                      <w:rFonts w:ascii="Times New Roman" w:hAnsi="Times New Roman" w:hint="eastAsia"/>
                      <w:sz w:val="21"/>
                    </w:rPr>
                    <w:t>）</w:t>
                  </w:r>
                </w:p>
              </w:tc>
              <w:tc>
                <w:tcPr>
                  <w:tcW w:w="1245" w:type="dxa"/>
                  <w:vMerge w:val="restart"/>
                  <w:vAlign w:val="center"/>
                </w:tcPr>
                <w:p w14:paraId="7BDE0A1F" w14:textId="77777777" w:rsidR="00AE6C67" w:rsidRPr="00653DB3" w:rsidRDefault="00AE6C67" w:rsidP="008357D0">
                  <w:pPr>
                    <w:pStyle w:val="afc"/>
                    <w:jc w:val="center"/>
                    <w:rPr>
                      <w:rFonts w:ascii="Times New Roman" w:hAnsi="Times New Roman"/>
                      <w:sz w:val="21"/>
                    </w:rPr>
                  </w:pPr>
                  <w:r w:rsidRPr="00653DB3">
                    <w:rPr>
                      <w:rFonts w:ascii="Times New Roman" w:hAnsi="Times New Roman" w:hint="eastAsia"/>
                      <w:sz w:val="21"/>
                    </w:rPr>
                    <w:t>高峰车流量（</w:t>
                  </w:r>
                  <w:r w:rsidRPr="00653DB3">
                    <w:rPr>
                      <w:rFonts w:ascii="Times New Roman" w:hAnsi="Times New Roman" w:hint="eastAsia"/>
                      <w:sz w:val="21"/>
                    </w:rPr>
                    <w:t>v/h</w:t>
                  </w:r>
                  <w:r w:rsidRPr="00653DB3">
                    <w:rPr>
                      <w:rFonts w:ascii="Times New Roman" w:hAnsi="Times New Roman" w:hint="eastAsia"/>
                      <w:sz w:val="21"/>
                    </w:rPr>
                    <w:t>）</w:t>
                  </w:r>
                </w:p>
              </w:tc>
              <w:tc>
                <w:tcPr>
                  <w:tcW w:w="1789" w:type="dxa"/>
                  <w:vMerge w:val="restart"/>
                  <w:vAlign w:val="center"/>
                </w:tcPr>
                <w:p w14:paraId="103737F5" w14:textId="77777777" w:rsidR="00AE6C67" w:rsidRPr="00653DB3" w:rsidRDefault="00AE6C67" w:rsidP="008357D0">
                  <w:pPr>
                    <w:pStyle w:val="afc"/>
                    <w:jc w:val="center"/>
                    <w:rPr>
                      <w:rFonts w:ascii="Times New Roman" w:hAnsi="Times New Roman"/>
                      <w:sz w:val="21"/>
                    </w:rPr>
                  </w:pPr>
                  <w:r w:rsidRPr="00653DB3">
                    <w:rPr>
                      <w:rFonts w:ascii="Times New Roman" w:hAnsi="Times New Roman" w:hint="eastAsia"/>
                      <w:sz w:val="21"/>
                    </w:rPr>
                    <w:t>项目</w:t>
                  </w:r>
                </w:p>
              </w:tc>
              <w:tc>
                <w:tcPr>
                  <w:tcW w:w="3191" w:type="dxa"/>
                  <w:gridSpan w:val="3"/>
                  <w:vAlign w:val="center"/>
                </w:tcPr>
                <w:p w14:paraId="316A6CAD" w14:textId="77777777" w:rsidR="00AE6C67" w:rsidRPr="00653DB3" w:rsidRDefault="00AE6C67" w:rsidP="008357D0">
                  <w:pPr>
                    <w:pStyle w:val="afc"/>
                    <w:jc w:val="center"/>
                    <w:rPr>
                      <w:rFonts w:ascii="Times New Roman" w:hAnsi="Times New Roman"/>
                      <w:sz w:val="21"/>
                    </w:rPr>
                  </w:pPr>
                  <w:r w:rsidRPr="00653DB3">
                    <w:rPr>
                      <w:rFonts w:ascii="Times New Roman" w:hAnsi="Times New Roman" w:hint="eastAsia"/>
                      <w:sz w:val="21"/>
                    </w:rPr>
                    <w:t>污染物</w:t>
                  </w:r>
                </w:p>
              </w:tc>
            </w:tr>
            <w:tr w:rsidR="00653DB3" w:rsidRPr="00653DB3" w14:paraId="49489760" w14:textId="77777777" w:rsidTr="00CB3C9B">
              <w:tc>
                <w:tcPr>
                  <w:tcW w:w="1245" w:type="dxa"/>
                  <w:vMerge/>
                  <w:vAlign w:val="center"/>
                </w:tcPr>
                <w:p w14:paraId="2776BEF4" w14:textId="77777777" w:rsidR="00AE6C67" w:rsidRPr="00653DB3" w:rsidRDefault="00AE6C67" w:rsidP="008357D0">
                  <w:pPr>
                    <w:pStyle w:val="afc"/>
                    <w:jc w:val="center"/>
                    <w:rPr>
                      <w:rFonts w:ascii="Times New Roman" w:hAnsi="Times New Roman"/>
                      <w:sz w:val="21"/>
                    </w:rPr>
                  </w:pPr>
                </w:p>
              </w:tc>
              <w:tc>
                <w:tcPr>
                  <w:tcW w:w="1245" w:type="dxa"/>
                  <w:vMerge/>
                  <w:vAlign w:val="center"/>
                </w:tcPr>
                <w:p w14:paraId="11886279" w14:textId="77777777" w:rsidR="00AE6C67" w:rsidRPr="00653DB3" w:rsidRDefault="00AE6C67" w:rsidP="008357D0">
                  <w:pPr>
                    <w:pStyle w:val="afc"/>
                    <w:jc w:val="center"/>
                    <w:rPr>
                      <w:rFonts w:ascii="Times New Roman" w:hAnsi="Times New Roman"/>
                      <w:sz w:val="21"/>
                    </w:rPr>
                  </w:pPr>
                </w:p>
              </w:tc>
              <w:tc>
                <w:tcPr>
                  <w:tcW w:w="1245" w:type="dxa"/>
                  <w:vMerge/>
                  <w:vAlign w:val="center"/>
                </w:tcPr>
                <w:p w14:paraId="3836688A" w14:textId="77777777" w:rsidR="00AE6C67" w:rsidRPr="00653DB3" w:rsidRDefault="00AE6C67" w:rsidP="008357D0">
                  <w:pPr>
                    <w:pStyle w:val="afc"/>
                    <w:jc w:val="center"/>
                    <w:rPr>
                      <w:rFonts w:ascii="Times New Roman" w:hAnsi="Times New Roman"/>
                      <w:sz w:val="21"/>
                    </w:rPr>
                  </w:pPr>
                </w:p>
              </w:tc>
              <w:tc>
                <w:tcPr>
                  <w:tcW w:w="1789" w:type="dxa"/>
                  <w:vMerge/>
                  <w:vAlign w:val="center"/>
                </w:tcPr>
                <w:p w14:paraId="1A5552E6" w14:textId="77777777" w:rsidR="00AE6C67" w:rsidRPr="00653DB3" w:rsidRDefault="00AE6C67" w:rsidP="008357D0">
                  <w:pPr>
                    <w:pStyle w:val="afc"/>
                    <w:jc w:val="center"/>
                    <w:rPr>
                      <w:rFonts w:ascii="Times New Roman" w:hAnsi="Times New Roman"/>
                      <w:sz w:val="21"/>
                    </w:rPr>
                  </w:pPr>
                </w:p>
              </w:tc>
              <w:tc>
                <w:tcPr>
                  <w:tcW w:w="1134" w:type="dxa"/>
                  <w:vAlign w:val="center"/>
                </w:tcPr>
                <w:p w14:paraId="5659F016" w14:textId="77777777" w:rsidR="00AE6C67" w:rsidRPr="00653DB3" w:rsidRDefault="00AE6C67" w:rsidP="008357D0">
                  <w:pPr>
                    <w:pStyle w:val="afc"/>
                    <w:jc w:val="center"/>
                    <w:rPr>
                      <w:rFonts w:ascii="Times New Roman" w:hAnsi="Times New Roman"/>
                      <w:sz w:val="21"/>
                    </w:rPr>
                  </w:pPr>
                  <w:r w:rsidRPr="00653DB3">
                    <w:rPr>
                      <w:rFonts w:ascii="Times New Roman" w:hAnsi="Times New Roman" w:hint="eastAsia"/>
                      <w:sz w:val="21"/>
                    </w:rPr>
                    <w:t>CO</w:t>
                  </w:r>
                </w:p>
              </w:tc>
              <w:tc>
                <w:tcPr>
                  <w:tcW w:w="992" w:type="dxa"/>
                  <w:vAlign w:val="center"/>
                </w:tcPr>
                <w:p w14:paraId="535C4E1D" w14:textId="5B09EF60" w:rsidR="00AE6C67" w:rsidRPr="00653DB3" w:rsidRDefault="001C397F" w:rsidP="001C2F0E">
                  <w:pPr>
                    <w:pStyle w:val="afc"/>
                    <w:jc w:val="center"/>
                    <w:rPr>
                      <w:rFonts w:ascii="Times New Roman" w:hAnsi="Times New Roman"/>
                      <w:sz w:val="21"/>
                    </w:rPr>
                  </w:pPr>
                  <w:r w:rsidRPr="00653DB3">
                    <w:rPr>
                      <w:rFonts w:ascii="Times New Roman" w:hAnsi="Times New Roman" w:hint="eastAsia"/>
                      <w:sz w:val="21"/>
                    </w:rPr>
                    <w:t>NO</w:t>
                  </w:r>
                  <w:r w:rsidR="001C2F0E" w:rsidRPr="00653DB3">
                    <w:rPr>
                      <w:rFonts w:ascii="Times New Roman" w:hAnsi="Times New Roman" w:hint="eastAsia"/>
                      <w:sz w:val="21"/>
                      <w:vertAlign w:val="subscript"/>
                    </w:rPr>
                    <w:t>X</w:t>
                  </w:r>
                </w:p>
              </w:tc>
              <w:tc>
                <w:tcPr>
                  <w:tcW w:w="1065" w:type="dxa"/>
                  <w:vAlign w:val="center"/>
                </w:tcPr>
                <w:p w14:paraId="172D8B60" w14:textId="4E3C54A9" w:rsidR="00AE6C67" w:rsidRPr="00653DB3" w:rsidRDefault="001C397F" w:rsidP="00494DCA">
                  <w:pPr>
                    <w:pStyle w:val="afc"/>
                    <w:jc w:val="center"/>
                    <w:rPr>
                      <w:rFonts w:ascii="Times New Roman" w:hAnsi="Times New Roman"/>
                      <w:sz w:val="21"/>
                    </w:rPr>
                  </w:pPr>
                  <w:r w:rsidRPr="00653DB3">
                    <w:rPr>
                      <w:rFonts w:ascii="Times New Roman" w:hAnsi="Times New Roman" w:hint="eastAsia"/>
                      <w:sz w:val="21"/>
                    </w:rPr>
                    <w:t>HC</w:t>
                  </w:r>
                </w:p>
              </w:tc>
            </w:tr>
            <w:tr w:rsidR="00653DB3" w:rsidRPr="00653DB3" w14:paraId="1CEB9607" w14:textId="77777777" w:rsidTr="00B945DF">
              <w:trPr>
                <w:trHeight w:val="211"/>
              </w:trPr>
              <w:tc>
                <w:tcPr>
                  <w:tcW w:w="1245" w:type="dxa"/>
                  <w:vMerge w:val="restart"/>
                  <w:vAlign w:val="center"/>
                </w:tcPr>
                <w:p w14:paraId="00E40BE1" w14:textId="77777777" w:rsidR="00B945DF" w:rsidRPr="00653DB3" w:rsidRDefault="00B945DF" w:rsidP="008357D0">
                  <w:pPr>
                    <w:pStyle w:val="afc"/>
                    <w:jc w:val="center"/>
                    <w:rPr>
                      <w:rFonts w:ascii="Times New Roman" w:hAnsi="Times New Roman"/>
                      <w:sz w:val="21"/>
                    </w:rPr>
                  </w:pPr>
                  <w:r w:rsidRPr="00653DB3">
                    <w:rPr>
                      <w:rFonts w:ascii="Times New Roman" w:hAnsi="Times New Roman" w:hint="eastAsia"/>
                      <w:sz w:val="21"/>
                    </w:rPr>
                    <w:t>1018</w:t>
                  </w:r>
                </w:p>
              </w:tc>
              <w:tc>
                <w:tcPr>
                  <w:tcW w:w="1245" w:type="dxa"/>
                  <w:vMerge w:val="restart"/>
                  <w:vAlign w:val="center"/>
                </w:tcPr>
                <w:p w14:paraId="47A86D96" w14:textId="79434CCA" w:rsidR="00B945DF" w:rsidRPr="00653DB3" w:rsidRDefault="00B945DF" w:rsidP="008357D0">
                  <w:pPr>
                    <w:pStyle w:val="afc"/>
                    <w:jc w:val="center"/>
                    <w:rPr>
                      <w:rFonts w:ascii="Times New Roman" w:hAnsi="Times New Roman"/>
                      <w:sz w:val="21"/>
                    </w:rPr>
                  </w:pPr>
                  <w:r w:rsidRPr="00653DB3">
                    <w:rPr>
                      <w:rFonts w:ascii="Times New Roman" w:hAnsi="Times New Roman" w:hint="eastAsia"/>
                      <w:sz w:val="21"/>
                    </w:rPr>
                    <w:t>3054</w:t>
                  </w:r>
                </w:p>
              </w:tc>
              <w:tc>
                <w:tcPr>
                  <w:tcW w:w="1245" w:type="dxa"/>
                  <w:vMerge w:val="restart"/>
                  <w:vAlign w:val="center"/>
                </w:tcPr>
                <w:p w14:paraId="2380EBD6" w14:textId="7E0C5A4E" w:rsidR="00B945DF" w:rsidRPr="00653DB3" w:rsidRDefault="00B945DF" w:rsidP="008357D0">
                  <w:pPr>
                    <w:pStyle w:val="afc"/>
                    <w:jc w:val="center"/>
                    <w:rPr>
                      <w:rFonts w:ascii="Times New Roman" w:hAnsi="Times New Roman"/>
                      <w:sz w:val="21"/>
                    </w:rPr>
                  </w:pPr>
                  <w:r w:rsidRPr="00653DB3">
                    <w:rPr>
                      <w:rFonts w:ascii="Times New Roman" w:hAnsi="Times New Roman" w:hint="eastAsia"/>
                      <w:sz w:val="21"/>
                    </w:rPr>
                    <w:t>611</w:t>
                  </w:r>
                </w:p>
              </w:tc>
              <w:tc>
                <w:tcPr>
                  <w:tcW w:w="1789" w:type="dxa"/>
                  <w:vAlign w:val="center"/>
                </w:tcPr>
                <w:p w14:paraId="23E4359A" w14:textId="472F67C3" w:rsidR="00B945DF" w:rsidRPr="00653DB3" w:rsidRDefault="00B945DF" w:rsidP="00A35616">
                  <w:pPr>
                    <w:pStyle w:val="afc"/>
                    <w:jc w:val="center"/>
                    <w:rPr>
                      <w:rFonts w:ascii="Times New Roman" w:hAnsi="Times New Roman"/>
                      <w:sz w:val="21"/>
                    </w:rPr>
                  </w:pPr>
                  <w:r w:rsidRPr="00653DB3">
                    <w:rPr>
                      <w:rFonts w:ascii="Times New Roman" w:hAnsi="Times New Roman" w:hint="eastAsia"/>
                      <w:sz w:val="21"/>
                    </w:rPr>
                    <w:t>源强（</w:t>
                  </w:r>
                  <w:r w:rsidRPr="00653DB3">
                    <w:rPr>
                      <w:rFonts w:ascii="Times New Roman" w:hAnsi="Times New Roman" w:hint="eastAsia"/>
                      <w:sz w:val="21"/>
                    </w:rPr>
                    <w:t>mg/s</w:t>
                  </w:r>
                  <w:r w:rsidRPr="00653DB3">
                    <w:rPr>
                      <w:rFonts w:ascii="Times New Roman" w:hAnsi="Times New Roman" w:hint="eastAsia"/>
                      <w:sz w:val="21"/>
                    </w:rPr>
                    <w:t>）</w:t>
                  </w:r>
                </w:p>
              </w:tc>
              <w:tc>
                <w:tcPr>
                  <w:tcW w:w="1134" w:type="dxa"/>
                  <w:vAlign w:val="center"/>
                </w:tcPr>
                <w:p w14:paraId="04E92C04" w14:textId="79D9FE05" w:rsidR="00B945DF" w:rsidRPr="00653DB3" w:rsidRDefault="00B945DF" w:rsidP="00B945DF">
                  <w:pPr>
                    <w:pStyle w:val="afc"/>
                    <w:jc w:val="center"/>
                    <w:rPr>
                      <w:rFonts w:ascii="Times New Roman" w:hAnsi="Times New Roman"/>
                      <w:sz w:val="21"/>
                    </w:rPr>
                  </w:pPr>
                  <w:r w:rsidRPr="00653DB3">
                    <w:rPr>
                      <w:rFonts w:ascii="Times New Roman" w:hAnsi="Times New Roman"/>
                      <w:sz w:val="21"/>
                    </w:rPr>
                    <w:t>625.357</w:t>
                  </w:r>
                </w:p>
              </w:tc>
              <w:tc>
                <w:tcPr>
                  <w:tcW w:w="992" w:type="dxa"/>
                  <w:vAlign w:val="center"/>
                </w:tcPr>
                <w:p w14:paraId="004A4B7B" w14:textId="3AF2EE6B" w:rsidR="00B945DF" w:rsidRPr="00653DB3" w:rsidRDefault="00B945DF" w:rsidP="00B945DF">
                  <w:pPr>
                    <w:pStyle w:val="afc"/>
                    <w:jc w:val="center"/>
                    <w:rPr>
                      <w:rFonts w:ascii="Times New Roman" w:hAnsi="Times New Roman"/>
                      <w:sz w:val="21"/>
                    </w:rPr>
                  </w:pPr>
                  <w:r w:rsidRPr="00653DB3">
                    <w:rPr>
                      <w:rFonts w:ascii="Times New Roman" w:hAnsi="Times New Roman"/>
                      <w:sz w:val="21"/>
                    </w:rPr>
                    <w:t>13.674</w:t>
                  </w:r>
                </w:p>
              </w:tc>
              <w:tc>
                <w:tcPr>
                  <w:tcW w:w="1065" w:type="dxa"/>
                  <w:vAlign w:val="center"/>
                </w:tcPr>
                <w:p w14:paraId="3D3E5FBC" w14:textId="14B1483B" w:rsidR="00B945DF" w:rsidRPr="00653DB3" w:rsidRDefault="00B945DF" w:rsidP="00B945DF">
                  <w:pPr>
                    <w:pStyle w:val="afc"/>
                    <w:jc w:val="center"/>
                    <w:rPr>
                      <w:rFonts w:ascii="Times New Roman" w:hAnsi="Times New Roman"/>
                      <w:sz w:val="21"/>
                    </w:rPr>
                  </w:pPr>
                  <w:r w:rsidRPr="00653DB3">
                    <w:rPr>
                      <w:rFonts w:ascii="Times New Roman" w:hAnsi="Times New Roman"/>
                      <w:sz w:val="21"/>
                    </w:rPr>
                    <w:t>51.229</w:t>
                  </w:r>
                </w:p>
              </w:tc>
            </w:tr>
            <w:tr w:rsidR="00653DB3" w:rsidRPr="00653DB3" w14:paraId="1AF0083A" w14:textId="77777777" w:rsidTr="00B945DF">
              <w:trPr>
                <w:trHeight w:val="258"/>
              </w:trPr>
              <w:tc>
                <w:tcPr>
                  <w:tcW w:w="1245" w:type="dxa"/>
                  <w:vMerge/>
                  <w:vAlign w:val="center"/>
                </w:tcPr>
                <w:p w14:paraId="14E74D88" w14:textId="77777777" w:rsidR="00B945DF" w:rsidRPr="00653DB3" w:rsidRDefault="00B945DF" w:rsidP="008357D0">
                  <w:pPr>
                    <w:pStyle w:val="afc"/>
                    <w:jc w:val="center"/>
                    <w:rPr>
                      <w:rFonts w:ascii="Times New Roman" w:hAnsi="Times New Roman"/>
                      <w:sz w:val="21"/>
                    </w:rPr>
                  </w:pPr>
                </w:p>
              </w:tc>
              <w:tc>
                <w:tcPr>
                  <w:tcW w:w="1245" w:type="dxa"/>
                  <w:vMerge/>
                  <w:vAlign w:val="center"/>
                </w:tcPr>
                <w:p w14:paraId="08961CB9" w14:textId="77777777" w:rsidR="00B945DF" w:rsidRPr="00653DB3" w:rsidRDefault="00B945DF" w:rsidP="008357D0">
                  <w:pPr>
                    <w:pStyle w:val="afc"/>
                    <w:jc w:val="center"/>
                    <w:rPr>
                      <w:rFonts w:ascii="Times New Roman" w:hAnsi="Times New Roman"/>
                      <w:sz w:val="21"/>
                    </w:rPr>
                  </w:pPr>
                </w:p>
              </w:tc>
              <w:tc>
                <w:tcPr>
                  <w:tcW w:w="1245" w:type="dxa"/>
                  <w:vMerge/>
                  <w:vAlign w:val="center"/>
                </w:tcPr>
                <w:p w14:paraId="01D88F2C" w14:textId="77777777" w:rsidR="00B945DF" w:rsidRPr="00653DB3" w:rsidRDefault="00B945DF" w:rsidP="008357D0">
                  <w:pPr>
                    <w:pStyle w:val="afc"/>
                    <w:jc w:val="center"/>
                    <w:rPr>
                      <w:rFonts w:ascii="Times New Roman" w:hAnsi="Times New Roman"/>
                      <w:sz w:val="21"/>
                    </w:rPr>
                  </w:pPr>
                </w:p>
              </w:tc>
              <w:tc>
                <w:tcPr>
                  <w:tcW w:w="1789" w:type="dxa"/>
                  <w:vAlign w:val="center"/>
                </w:tcPr>
                <w:p w14:paraId="6BF933AB" w14:textId="072464CD" w:rsidR="00B945DF" w:rsidRPr="00653DB3" w:rsidRDefault="00B945DF" w:rsidP="008357D0">
                  <w:pPr>
                    <w:pStyle w:val="afc"/>
                    <w:jc w:val="center"/>
                    <w:rPr>
                      <w:rFonts w:ascii="Times New Roman" w:hAnsi="Times New Roman"/>
                      <w:sz w:val="21"/>
                    </w:rPr>
                  </w:pPr>
                  <w:r w:rsidRPr="00653DB3">
                    <w:rPr>
                      <w:rFonts w:ascii="Times New Roman" w:hAnsi="Times New Roman" w:hint="eastAsia"/>
                      <w:sz w:val="21"/>
                    </w:rPr>
                    <w:t>排放速率（</w:t>
                  </w:r>
                  <w:r w:rsidRPr="00653DB3">
                    <w:rPr>
                      <w:rFonts w:ascii="Times New Roman" w:hAnsi="Times New Roman" w:hint="eastAsia"/>
                      <w:sz w:val="21"/>
                    </w:rPr>
                    <w:t>kg/h</w:t>
                  </w:r>
                  <w:r w:rsidRPr="00653DB3">
                    <w:rPr>
                      <w:rFonts w:ascii="Times New Roman" w:hAnsi="Times New Roman" w:hint="eastAsia"/>
                      <w:sz w:val="21"/>
                    </w:rPr>
                    <w:t>）</w:t>
                  </w:r>
                </w:p>
              </w:tc>
              <w:tc>
                <w:tcPr>
                  <w:tcW w:w="1134" w:type="dxa"/>
                  <w:vAlign w:val="center"/>
                </w:tcPr>
                <w:p w14:paraId="5240192A" w14:textId="702CAC3D" w:rsidR="00B945DF" w:rsidRPr="00653DB3" w:rsidRDefault="00B945DF" w:rsidP="00B945DF">
                  <w:pPr>
                    <w:pStyle w:val="afc"/>
                    <w:jc w:val="center"/>
                    <w:rPr>
                      <w:rFonts w:ascii="Times New Roman" w:hAnsi="Times New Roman"/>
                      <w:sz w:val="21"/>
                    </w:rPr>
                  </w:pPr>
                  <w:r w:rsidRPr="00653DB3">
                    <w:rPr>
                      <w:rFonts w:ascii="Times New Roman" w:hAnsi="Times New Roman"/>
                      <w:sz w:val="21"/>
                    </w:rPr>
                    <w:t>2.251</w:t>
                  </w:r>
                </w:p>
              </w:tc>
              <w:tc>
                <w:tcPr>
                  <w:tcW w:w="992" w:type="dxa"/>
                  <w:vAlign w:val="center"/>
                </w:tcPr>
                <w:p w14:paraId="00123C59" w14:textId="7CD891D3" w:rsidR="00B945DF" w:rsidRPr="00653DB3" w:rsidRDefault="00B945DF" w:rsidP="00B945DF">
                  <w:pPr>
                    <w:pStyle w:val="afc"/>
                    <w:jc w:val="center"/>
                    <w:rPr>
                      <w:rFonts w:ascii="Times New Roman" w:hAnsi="Times New Roman"/>
                      <w:sz w:val="21"/>
                    </w:rPr>
                  </w:pPr>
                  <w:r w:rsidRPr="00653DB3">
                    <w:rPr>
                      <w:rFonts w:ascii="Times New Roman" w:hAnsi="Times New Roman"/>
                      <w:sz w:val="21"/>
                    </w:rPr>
                    <w:t>0.04</w:t>
                  </w:r>
                </w:p>
              </w:tc>
              <w:tc>
                <w:tcPr>
                  <w:tcW w:w="1065" w:type="dxa"/>
                  <w:vAlign w:val="center"/>
                </w:tcPr>
                <w:p w14:paraId="56A1DEDF" w14:textId="1B5F3AA0" w:rsidR="00B945DF" w:rsidRPr="00653DB3" w:rsidRDefault="00B945DF" w:rsidP="00B945DF">
                  <w:pPr>
                    <w:pStyle w:val="afc"/>
                    <w:jc w:val="center"/>
                    <w:rPr>
                      <w:rFonts w:ascii="Times New Roman" w:hAnsi="Times New Roman"/>
                      <w:sz w:val="21"/>
                    </w:rPr>
                  </w:pPr>
                  <w:r w:rsidRPr="00653DB3">
                    <w:rPr>
                      <w:rFonts w:ascii="Times New Roman" w:hAnsi="Times New Roman"/>
                      <w:sz w:val="21"/>
                    </w:rPr>
                    <w:t>0.184</w:t>
                  </w:r>
                </w:p>
              </w:tc>
            </w:tr>
            <w:tr w:rsidR="00653DB3" w:rsidRPr="00653DB3" w14:paraId="1185E705" w14:textId="77777777" w:rsidTr="00B945DF">
              <w:trPr>
                <w:trHeight w:val="272"/>
              </w:trPr>
              <w:tc>
                <w:tcPr>
                  <w:tcW w:w="1245" w:type="dxa"/>
                  <w:vMerge/>
                  <w:vAlign w:val="center"/>
                </w:tcPr>
                <w:p w14:paraId="057859D0" w14:textId="77777777" w:rsidR="00B945DF" w:rsidRPr="00653DB3" w:rsidRDefault="00B945DF" w:rsidP="008357D0">
                  <w:pPr>
                    <w:pStyle w:val="afc"/>
                    <w:jc w:val="center"/>
                    <w:rPr>
                      <w:rFonts w:ascii="Times New Roman" w:hAnsi="Times New Roman"/>
                      <w:sz w:val="21"/>
                    </w:rPr>
                  </w:pPr>
                </w:p>
              </w:tc>
              <w:tc>
                <w:tcPr>
                  <w:tcW w:w="1245" w:type="dxa"/>
                  <w:vMerge/>
                  <w:vAlign w:val="center"/>
                </w:tcPr>
                <w:p w14:paraId="751A31A3" w14:textId="77777777" w:rsidR="00B945DF" w:rsidRPr="00653DB3" w:rsidRDefault="00B945DF" w:rsidP="008357D0">
                  <w:pPr>
                    <w:pStyle w:val="afc"/>
                    <w:jc w:val="center"/>
                    <w:rPr>
                      <w:rFonts w:ascii="Times New Roman" w:hAnsi="Times New Roman"/>
                      <w:sz w:val="21"/>
                    </w:rPr>
                  </w:pPr>
                </w:p>
              </w:tc>
              <w:tc>
                <w:tcPr>
                  <w:tcW w:w="1245" w:type="dxa"/>
                  <w:vMerge/>
                  <w:vAlign w:val="center"/>
                </w:tcPr>
                <w:p w14:paraId="08EF3972" w14:textId="77777777" w:rsidR="00B945DF" w:rsidRPr="00653DB3" w:rsidRDefault="00B945DF" w:rsidP="008357D0">
                  <w:pPr>
                    <w:pStyle w:val="afc"/>
                    <w:jc w:val="center"/>
                    <w:rPr>
                      <w:rFonts w:ascii="Times New Roman" w:hAnsi="Times New Roman"/>
                      <w:sz w:val="21"/>
                    </w:rPr>
                  </w:pPr>
                </w:p>
              </w:tc>
              <w:tc>
                <w:tcPr>
                  <w:tcW w:w="1789" w:type="dxa"/>
                  <w:vAlign w:val="center"/>
                </w:tcPr>
                <w:p w14:paraId="5C7B8E5F" w14:textId="77777777" w:rsidR="00B945DF" w:rsidRPr="00653DB3" w:rsidRDefault="00B945DF" w:rsidP="008357D0">
                  <w:pPr>
                    <w:pStyle w:val="afc"/>
                    <w:jc w:val="center"/>
                    <w:rPr>
                      <w:rFonts w:ascii="Times New Roman" w:hAnsi="Times New Roman"/>
                      <w:sz w:val="21"/>
                    </w:rPr>
                  </w:pPr>
                  <w:r w:rsidRPr="00653DB3">
                    <w:rPr>
                      <w:rFonts w:ascii="Times New Roman" w:hAnsi="Times New Roman" w:hint="eastAsia"/>
                      <w:sz w:val="21"/>
                    </w:rPr>
                    <w:t>年排放量（</w:t>
                  </w:r>
                  <w:r w:rsidRPr="00653DB3">
                    <w:rPr>
                      <w:rFonts w:ascii="Times New Roman" w:hAnsi="Times New Roman" w:hint="eastAsia"/>
                      <w:sz w:val="21"/>
                    </w:rPr>
                    <w:t>t/a</w:t>
                  </w:r>
                  <w:r w:rsidRPr="00653DB3">
                    <w:rPr>
                      <w:rFonts w:ascii="Times New Roman" w:hAnsi="Times New Roman" w:hint="eastAsia"/>
                      <w:sz w:val="21"/>
                    </w:rPr>
                    <w:t>）</w:t>
                  </w:r>
                </w:p>
              </w:tc>
              <w:tc>
                <w:tcPr>
                  <w:tcW w:w="1134" w:type="dxa"/>
                  <w:vAlign w:val="center"/>
                </w:tcPr>
                <w:p w14:paraId="0B11C90D" w14:textId="2F58C00D" w:rsidR="00B945DF" w:rsidRPr="00653DB3" w:rsidRDefault="00B945DF" w:rsidP="00B945DF">
                  <w:pPr>
                    <w:pStyle w:val="afc"/>
                    <w:jc w:val="center"/>
                    <w:rPr>
                      <w:rFonts w:ascii="Times New Roman" w:hAnsi="Times New Roman"/>
                      <w:sz w:val="21"/>
                    </w:rPr>
                  </w:pPr>
                  <w:r w:rsidRPr="00653DB3">
                    <w:rPr>
                      <w:rFonts w:ascii="Times New Roman" w:hAnsi="Times New Roman"/>
                      <w:sz w:val="21"/>
                    </w:rPr>
                    <w:t>4.107</w:t>
                  </w:r>
                </w:p>
              </w:tc>
              <w:tc>
                <w:tcPr>
                  <w:tcW w:w="992" w:type="dxa"/>
                  <w:vAlign w:val="center"/>
                </w:tcPr>
                <w:p w14:paraId="445AB8D6" w14:textId="7ACC87D7" w:rsidR="00B945DF" w:rsidRPr="00653DB3" w:rsidRDefault="00B945DF" w:rsidP="00B945DF">
                  <w:pPr>
                    <w:pStyle w:val="afc"/>
                    <w:jc w:val="center"/>
                    <w:rPr>
                      <w:rFonts w:ascii="Times New Roman" w:hAnsi="Times New Roman"/>
                      <w:sz w:val="21"/>
                    </w:rPr>
                  </w:pPr>
                  <w:r w:rsidRPr="00653DB3">
                    <w:rPr>
                      <w:rFonts w:ascii="Times New Roman" w:hAnsi="Times New Roman"/>
                      <w:sz w:val="21"/>
                    </w:rPr>
                    <w:t>0.090</w:t>
                  </w:r>
                </w:p>
              </w:tc>
              <w:tc>
                <w:tcPr>
                  <w:tcW w:w="1065" w:type="dxa"/>
                  <w:vAlign w:val="center"/>
                </w:tcPr>
                <w:p w14:paraId="6771BDA9" w14:textId="13842A23" w:rsidR="00B945DF" w:rsidRPr="00653DB3" w:rsidRDefault="00B945DF" w:rsidP="00B945DF">
                  <w:pPr>
                    <w:pStyle w:val="afc"/>
                    <w:jc w:val="center"/>
                    <w:rPr>
                      <w:rFonts w:ascii="Times New Roman" w:hAnsi="Times New Roman"/>
                      <w:sz w:val="21"/>
                    </w:rPr>
                  </w:pPr>
                  <w:r w:rsidRPr="00653DB3">
                    <w:rPr>
                      <w:rFonts w:ascii="Times New Roman" w:hAnsi="Times New Roman"/>
                      <w:sz w:val="21"/>
                    </w:rPr>
                    <w:t>0.336</w:t>
                  </w:r>
                </w:p>
              </w:tc>
            </w:tr>
          </w:tbl>
          <w:p w14:paraId="63C3C204" w14:textId="110ED1A1" w:rsidR="00911318" w:rsidRPr="00653DB3" w:rsidRDefault="00DA2F7B" w:rsidP="00787C35">
            <w:pPr>
              <w:pStyle w:val="aa"/>
              <w:adjustRightInd w:val="0"/>
              <w:snapToGrid w:val="0"/>
              <w:spacing w:after="0" w:line="360" w:lineRule="auto"/>
              <w:ind w:leftChars="0" w:left="0" w:firstLineChars="200" w:firstLine="480"/>
              <w:rPr>
                <w:sz w:val="24"/>
              </w:rPr>
            </w:pPr>
            <w:r w:rsidRPr="00653DB3">
              <w:rPr>
                <w:rFonts w:hint="eastAsia"/>
                <w:sz w:val="24"/>
              </w:rPr>
              <w:t>本项目地下汽车库设置机械排烟兼排风的系统，由汽车坡道自然补风，内区设置机械补风，通风系统兼做消防排烟系统。地下车库设置一氧化碳浓度检测系统，根据室内</w:t>
            </w:r>
            <w:r w:rsidRPr="00653DB3">
              <w:rPr>
                <w:rFonts w:hint="eastAsia"/>
                <w:sz w:val="24"/>
              </w:rPr>
              <w:t>CO</w:t>
            </w:r>
            <w:r w:rsidRPr="00653DB3">
              <w:rPr>
                <w:rFonts w:hint="eastAsia"/>
                <w:sz w:val="24"/>
              </w:rPr>
              <w:t>气体浓度自动控制风机运行。</w:t>
            </w:r>
            <w:r w:rsidR="008D4416" w:rsidRPr="00653DB3">
              <w:rPr>
                <w:rFonts w:hint="eastAsia"/>
                <w:sz w:val="24"/>
              </w:rPr>
              <w:t>根据设计</w:t>
            </w:r>
            <w:r w:rsidR="00B20C4A" w:rsidRPr="00653DB3">
              <w:rPr>
                <w:rFonts w:hint="eastAsia"/>
                <w:sz w:val="24"/>
              </w:rPr>
              <w:t>说明</w:t>
            </w:r>
            <w:r w:rsidR="008D4416" w:rsidRPr="00653DB3">
              <w:rPr>
                <w:rFonts w:hint="eastAsia"/>
                <w:sz w:val="24"/>
              </w:rPr>
              <w:t>，本项目地下</w:t>
            </w:r>
            <w:r w:rsidR="00FC7502" w:rsidRPr="00653DB3">
              <w:rPr>
                <w:rFonts w:hint="eastAsia"/>
                <w:sz w:val="24"/>
              </w:rPr>
              <w:t>一层共</w:t>
            </w:r>
            <w:r w:rsidR="008D4416" w:rsidRPr="00653DB3">
              <w:rPr>
                <w:rFonts w:hint="eastAsia"/>
                <w:sz w:val="24"/>
              </w:rPr>
              <w:t>设</w:t>
            </w:r>
            <w:r w:rsidR="00351CD3" w:rsidRPr="00653DB3">
              <w:rPr>
                <w:rFonts w:hint="eastAsia"/>
                <w:sz w:val="24"/>
              </w:rPr>
              <w:t>5</w:t>
            </w:r>
            <w:r w:rsidR="008D4416" w:rsidRPr="00653DB3">
              <w:rPr>
                <w:rFonts w:hint="eastAsia"/>
                <w:sz w:val="24"/>
              </w:rPr>
              <w:t>个</w:t>
            </w:r>
            <w:r w:rsidR="00351CD3" w:rsidRPr="00653DB3">
              <w:rPr>
                <w:rFonts w:hint="eastAsia"/>
                <w:sz w:val="24"/>
              </w:rPr>
              <w:t>汽车库</w:t>
            </w:r>
            <w:r w:rsidR="008D4416" w:rsidRPr="00653DB3">
              <w:rPr>
                <w:rFonts w:hint="eastAsia"/>
                <w:sz w:val="24"/>
              </w:rPr>
              <w:t>防火分区，</w:t>
            </w:r>
            <w:r w:rsidR="00FC7502" w:rsidRPr="00653DB3">
              <w:rPr>
                <w:rFonts w:hint="eastAsia"/>
                <w:sz w:val="24"/>
              </w:rPr>
              <w:t>地下二层共设</w:t>
            </w:r>
            <w:r w:rsidR="0043247B" w:rsidRPr="00653DB3">
              <w:rPr>
                <w:rFonts w:hint="eastAsia"/>
                <w:sz w:val="24"/>
              </w:rPr>
              <w:t>6</w:t>
            </w:r>
            <w:r w:rsidR="00FC7502" w:rsidRPr="00653DB3">
              <w:rPr>
                <w:rFonts w:hint="eastAsia"/>
                <w:sz w:val="24"/>
              </w:rPr>
              <w:t>个</w:t>
            </w:r>
            <w:r w:rsidR="0043247B" w:rsidRPr="00653DB3">
              <w:rPr>
                <w:rFonts w:hint="eastAsia"/>
                <w:sz w:val="24"/>
              </w:rPr>
              <w:t>汽车库</w:t>
            </w:r>
            <w:r w:rsidR="00FC7502" w:rsidRPr="00653DB3">
              <w:rPr>
                <w:rFonts w:hint="eastAsia"/>
                <w:sz w:val="24"/>
              </w:rPr>
              <w:t>防火分区，</w:t>
            </w:r>
            <w:r w:rsidR="00B20C4A" w:rsidRPr="00653DB3">
              <w:rPr>
                <w:rFonts w:hint="eastAsia"/>
                <w:sz w:val="24"/>
              </w:rPr>
              <w:t>每个防火分区至少划分为两个防烟分区</w:t>
            </w:r>
            <w:r w:rsidR="008D4416" w:rsidRPr="00653DB3">
              <w:rPr>
                <w:rFonts w:hint="eastAsia"/>
                <w:sz w:val="24"/>
              </w:rPr>
              <w:t>，</w:t>
            </w:r>
            <w:r w:rsidR="00D32658" w:rsidRPr="00653DB3">
              <w:rPr>
                <w:rFonts w:hint="eastAsia"/>
                <w:sz w:val="24"/>
              </w:rPr>
              <w:t>每个防烟分区均设置排烟井，</w:t>
            </w:r>
            <w:r w:rsidR="00086975" w:rsidRPr="00653DB3">
              <w:rPr>
                <w:rFonts w:hint="eastAsia"/>
                <w:sz w:val="24"/>
              </w:rPr>
              <w:t>停车场</w:t>
            </w:r>
            <w:r w:rsidR="008D4416" w:rsidRPr="00653DB3">
              <w:rPr>
                <w:rFonts w:hint="eastAsia"/>
                <w:sz w:val="24"/>
              </w:rPr>
              <w:t>排风（烟）按换气次数</w:t>
            </w:r>
            <w:r w:rsidR="008D4416" w:rsidRPr="00653DB3">
              <w:rPr>
                <w:rFonts w:hint="eastAsia"/>
                <w:sz w:val="24"/>
              </w:rPr>
              <w:t>6</w:t>
            </w:r>
            <w:r w:rsidR="008D4416" w:rsidRPr="00653DB3">
              <w:rPr>
                <w:rFonts w:hint="eastAsia"/>
                <w:sz w:val="24"/>
              </w:rPr>
              <w:t>次</w:t>
            </w:r>
            <w:r w:rsidR="008D4416" w:rsidRPr="00653DB3">
              <w:rPr>
                <w:rFonts w:hint="eastAsia"/>
                <w:sz w:val="24"/>
              </w:rPr>
              <w:t>/</w:t>
            </w:r>
            <w:r w:rsidR="008D4416" w:rsidRPr="00653DB3">
              <w:rPr>
                <w:rFonts w:hint="eastAsia"/>
                <w:sz w:val="24"/>
              </w:rPr>
              <w:t>时计算，</w:t>
            </w:r>
            <w:r w:rsidR="00B20C4A" w:rsidRPr="00653DB3">
              <w:rPr>
                <w:rFonts w:hint="eastAsia"/>
                <w:sz w:val="24"/>
              </w:rPr>
              <w:t>地下汽车库废气</w:t>
            </w:r>
            <w:r w:rsidR="00D32658" w:rsidRPr="00653DB3">
              <w:rPr>
                <w:rFonts w:hint="eastAsia"/>
                <w:sz w:val="24"/>
              </w:rPr>
              <w:t>通过</w:t>
            </w:r>
            <w:r w:rsidR="00AE1184" w:rsidRPr="00653DB3">
              <w:rPr>
                <w:rFonts w:hint="eastAsia"/>
                <w:sz w:val="24"/>
              </w:rPr>
              <w:t>多个</w:t>
            </w:r>
            <w:r w:rsidR="00D32658" w:rsidRPr="00653DB3">
              <w:rPr>
                <w:rFonts w:hint="eastAsia"/>
                <w:sz w:val="24"/>
              </w:rPr>
              <w:t>排烟井</w:t>
            </w:r>
            <w:r w:rsidR="00EF575A" w:rsidRPr="00653DB3">
              <w:rPr>
                <w:rFonts w:hint="eastAsia"/>
                <w:sz w:val="24"/>
              </w:rPr>
              <w:t>（约</w:t>
            </w:r>
            <w:r w:rsidR="00EF575A" w:rsidRPr="00653DB3">
              <w:rPr>
                <w:rFonts w:hint="eastAsia"/>
                <w:sz w:val="24"/>
              </w:rPr>
              <w:t>23</w:t>
            </w:r>
            <w:r w:rsidR="00EF575A" w:rsidRPr="00653DB3">
              <w:rPr>
                <w:rFonts w:hint="eastAsia"/>
                <w:sz w:val="24"/>
              </w:rPr>
              <w:t>个）</w:t>
            </w:r>
            <w:r w:rsidR="00B20C4A" w:rsidRPr="00653DB3">
              <w:rPr>
                <w:rFonts w:hint="eastAsia"/>
                <w:sz w:val="24"/>
              </w:rPr>
              <w:t>引至室外地面人员活动区外（上部）排放</w:t>
            </w:r>
            <w:r w:rsidR="00AE1184" w:rsidRPr="00653DB3">
              <w:rPr>
                <w:rFonts w:hint="eastAsia"/>
                <w:sz w:val="24"/>
              </w:rPr>
              <w:t>，排放高度约</w:t>
            </w:r>
            <w:r w:rsidR="00AE1184" w:rsidRPr="00653DB3">
              <w:rPr>
                <w:rFonts w:hint="eastAsia"/>
                <w:sz w:val="24"/>
              </w:rPr>
              <w:t>2.5m</w:t>
            </w:r>
            <w:r w:rsidR="00AE1184" w:rsidRPr="00653DB3">
              <w:rPr>
                <w:rFonts w:hint="eastAsia"/>
                <w:sz w:val="24"/>
              </w:rPr>
              <w:t>，</w:t>
            </w:r>
            <w:r w:rsidR="00EF575A" w:rsidRPr="00653DB3">
              <w:rPr>
                <w:rFonts w:hint="eastAsia"/>
                <w:sz w:val="24"/>
              </w:rPr>
              <w:t>属于同一片区密集多个排气口，因此</w:t>
            </w:r>
            <w:r w:rsidR="00AE1184" w:rsidRPr="00653DB3">
              <w:rPr>
                <w:rFonts w:hint="eastAsia"/>
                <w:sz w:val="24"/>
              </w:rPr>
              <w:t>视为无组织排放</w:t>
            </w:r>
            <w:r w:rsidR="008D4416" w:rsidRPr="00653DB3">
              <w:rPr>
                <w:rFonts w:hint="eastAsia"/>
                <w:sz w:val="24"/>
              </w:rPr>
              <w:t>。</w:t>
            </w:r>
            <w:r w:rsidR="00787C35" w:rsidRPr="00653DB3">
              <w:rPr>
                <w:rFonts w:hAnsi="宋体" w:hint="eastAsia"/>
                <w:sz w:val="24"/>
              </w:rPr>
              <w:t>根据设计图纸，地下停车库共设两层，区域总面积约</w:t>
            </w:r>
            <w:r w:rsidR="00787C35" w:rsidRPr="00653DB3">
              <w:rPr>
                <w:rFonts w:hAnsi="宋体" w:hint="eastAsia"/>
                <w:sz w:val="24"/>
              </w:rPr>
              <w:t>38115m</w:t>
            </w:r>
            <w:r w:rsidR="00787C35" w:rsidRPr="00653DB3">
              <w:rPr>
                <w:rFonts w:hAnsi="宋体" w:hint="eastAsia"/>
                <w:sz w:val="24"/>
                <w:vertAlign w:val="superscript"/>
              </w:rPr>
              <w:t>2</w:t>
            </w:r>
            <w:r w:rsidR="00787C35" w:rsidRPr="00653DB3">
              <w:rPr>
                <w:rFonts w:hAnsi="宋体" w:hint="eastAsia"/>
                <w:sz w:val="24"/>
              </w:rPr>
              <w:t>，地下车库设置机械排风系统，地下停车库区域排风量按</w:t>
            </w:r>
            <w:r w:rsidR="00787C35" w:rsidRPr="00653DB3">
              <w:rPr>
                <w:rFonts w:hAnsi="宋体" w:hint="eastAsia"/>
                <w:sz w:val="24"/>
              </w:rPr>
              <w:t>6</w:t>
            </w:r>
            <w:r w:rsidR="00787C35" w:rsidRPr="00653DB3">
              <w:rPr>
                <w:rFonts w:hAnsi="宋体" w:hint="eastAsia"/>
                <w:sz w:val="24"/>
              </w:rPr>
              <w:t>次</w:t>
            </w:r>
            <w:r w:rsidR="00787C35" w:rsidRPr="00653DB3">
              <w:rPr>
                <w:rFonts w:hAnsi="宋体" w:hint="eastAsia"/>
                <w:sz w:val="24"/>
              </w:rPr>
              <w:t>/</w:t>
            </w:r>
            <w:r w:rsidR="00787C35" w:rsidRPr="00653DB3">
              <w:rPr>
                <w:rFonts w:hAnsi="宋体" w:hint="eastAsia"/>
                <w:sz w:val="24"/>
              </w:rPr>
              <w:t>小时换气次数设计，地下停车库区域总排风量为</w:t>
            </w:r>
            <w:r w:rsidR="00787C35" w:rsidRPr="00653DB3">
              <w:rPr>
                <w:rFonts w:hAnsi="宋体" w:hint="eastAsia"/>
                <w:sz w:val="24"/>
              </w:rPr>
              <w:t>75</w:t>
            </w:r>
            <w:r w:rsidR="00787C35" w:rsidRPr="00653DB3">
              <w:rPr>
                <w:rFonts w:hAnsi="宋体" w:hint="eastAsia"/>
                <w:sz w:val="24"/>
              </w:rPr>
              <w:t>万</w:t>
            </w:r>
            <w:r w:rsidR="00787C35" w:rsidRPr="00653DB3">
              <w:rPr>
                <w:rFonts w:hAnsi="宋体" w:hint="eastAsia"/>
                <w:sz w:val="24"/>
              </w:rPr>
              <w:t>m</w:t>
            </w:r>
            <w:r w:rsidR="00787C35" w:rsidRPr="00653DB3">
              <w:rPr>
                <w:rFonts w:hAnsi="宋体" w:hint="eastAsia"/>
                <w:sz w:val="24"/>
                <w:vertAlign w:val="superscript"/>
              </w:rPr>
              <w:t>3</w:t>
            </w:r>
            <w:r w:rsidR="00787C35" w:rsidRPr="00653DB3">
              <w:rPr>
                <w:rFonts w:hAnsi="宋体" w:hint="eastAsia"/>
                <w:sz w:val="24"/>
              </w:rPr>
              <w:t>/h</w:t>
            </w:r>
            <w:r w:rsidR="00787C35" w:rsidRPr="00653DB3">
              <w:rPr>
                <w:rFonts w:hAnsi="宋体" w:hint="eastAsia"/>
                <w:sz w:val="24"/>
              </w:rPr>
              <w:t>，故车库内高峰期</w:t>
            </w:r>
            <w:r w:rsidR="00787C35" w:rsidRPr="00653DB3">
              <w:rPr>
                <w:rFonts w:hAnsi="宋体" w:hint="eastAsia"/>
                <w:sz w:val="24"/>
              </w:rPr>
              <w:t>CO</w:t>
            </w:r>
            <w:r w:rsidR="00787C35" w:rsidRPr="00653DB3">
              <w:rPr>
                <w:rFonts w:hAnsi="宋体" w:hint="eastAsia"/>
                <w:sz w:val="24"/>
              </w:rPr>
              <w:t>浓度为</w:t>
            </w:r>
            <w:r w:rsidR="00D5091E" w:rsidRPr="00653DB3">
              <w:rPr>
                <w:rFonts w:hAnsi="宋体" w:hint="eastAsia"/>
                <w:sz w:val="24"/>
              </w:rPr>
              <w:t>3.001</w:t>
            </w:r>
            <w:r w:rsidR="00787C35" w:rsidRPr="00653DB3">
              <w:rPr>
                <w:rFonts w:hAnsi="宋体" w:hint="eastAsia"/>
                <w:sz w:val="24"/>
              </w:rPr>
              <w:t>mg/m</w:t>
            </w:r>
            <w:r w:rsidR="00787C35" w:rsidRPr="00653DB3">
              <w:rPr>
                <w:rFonts w:hAnsi="宋体" w:hint="eastAsia"/>
                <w:sz w:val="24"/>
                <w:vertAlign w:val="superscript"/>
              </w:rPr>
              <w:t>3</w:t>
            </w:r>
            <w:r w:rsidR="00787C35" w:rsidRPr="00653DB3">
              <w:rPr>
                <w:rFonts w:hAnsi="宋体" w:hint="eastAsia"/>
                <w:sz w:val="24"/>
              </w:rPr>
              <w:t>，</w:t>
            </w:r>
            <w:r w:rsidR="00787C35" w:rsidRPr="00653DB3">
              <w:rPr>
                <w:rFonts w:hAnsi="宋体" w:hint="eastAsia"/>
                <w:sz w:val="24"/>
              </w:rPr>
              <w:t>NO</w:t>
            </w:r>
            <w:r w:rsidR="001C2F0E" w:rsidRPr="00653DB3">
              <w:rPr>
                <w:rFonts w:hAnsi="宋体" w:hint="eastAsia"/>
                <w:sz w:val="24"/>
                <w:vertAlign w:val="subscript"/>
              </w:rPr>
              <w:t>X</w:t>
            </w:r>
            <w:r w:rsidR="00787C35" w:rsidRPr="00653DB3">
              <w:rPr>
                <w:rFonts w:hAnsi="宋体" w:hint="eastAsia"/>
                <w:sz w:val="24"/>
              </w:rPr>
              <w:t>浓度为</w:t>
            </w:r>
            <w:r w:rsidR="00787C35" w:rsidRPr="00653DB3">
              <w:rPr>
                <w:rFonts w:hAnsi="宋体" w:hint="eastAsia"/>
                <w:sz w:val="24"/>
              </w:rPr>
              <w:t>0.</w:t>
            </w:r>
            <w:r w:rsidR="00D5091E" w:rsidRPr="00653DB3">
              <w:rPr>
                <w:rFonts w:hAnsi="宋体" w:hint="eastAsia"/>
                <w:sz w:val="24"/>
              </w:rPr>
              <w:t>065</w:t>
            </w:r>
            <w:r w:rsidR="00787C35" w:rsidRPr="00653DB3">
              <w:rPr>
                <w:rFonts w:hAnsi="宋体" w:hint="eastAsia"/>
                <w:sz w:val="24"/>
              </w:rPr>
              <w:t>mg/m</w:t>
            </w:r>
            <w:r w:rsidR="00787C35" w:rsidRPr="00653DB3">
              <w:rPr>
                <w:rFonts w:hAnsi="宋体" w:hint="eastAsia"/>
                <w:sz w:val="24"/>
                <w:vertAlign w:val="superscript"/>
              </w:rPr>
              <w:t>3</w:t>
            </w:r>
            <w:r w:rsidR="00787C35" w:rsidRPr="00653DB3">
              <w:rPr>
                <w:rFonts w:hAnsi="宋体" w:hint="eastAsia"/>
                <w:sz w:val="24"/>
              </w:rPr>
              <w:t>，</w:t>
            </w:r>
            <w:r w:rsidR="00787C35" w:rsidRPr="00653DB3">
              <w:rPr>
                <w:rFonts w:hAnsi="宋体" w:hint="eastAsia"/>
                <w:sz w:val="24"/>
              </w:rPr>
              <w:t>HC</w:t>
            </w:r>
            <w:r w:rsidR="00787C35" w:rsidRPr="00653DB3">
              <w:rPr>
                <w:rFonts w:hAnsi="宋体" w:hint="eastAsia"/>
                <w:sz w:val="24"/>
              </w:rPr>
              <w:t>浓度为</w:t>
            </w:r>
            <w:r w:rsidR="00F74556" w:rsidRPr="00653DB3">
              <w:rPr>
                <w:rFonts w:hAnsi="宋体" w:hint="eastAsia"/>
                <w:sz w:val="24"/>
              </w:rPr>
              <w:t>0.</w:t>
            </w:r>
            <w:r w:rsidR="00D5091E" w:rsidRPr="00653DB3">
              <w:rPr>
                <w:rFonts w:hAnsi="宋体" w:hint="eastAsia"/>
                <w:sz w:val="24"/>
              </w:rPr>
              <w:t>245</w:t>
            </w:r>
            <w:r w:rsidR="00787C35" w:rsidRPr="00653DB3">
              <w:rPr>
                <w:rFonts w:hAnsi="宋体" w:hint="eastAsia"/>
                <w:sz w:val="24"/>
              </w:rPr>
              <w:t>mg/m</w:t>
            </w:r>
            <w:r w:rsidR="00787C35" w:rsidRPr="00653DB3">
              <w:rPr>
                <w:rFonts w:hAnsi="宋体" w:hint="eastAsia"/>
                <w:sz w:val="24"/>
                <w:vertAlign w:val="superscript"/>
              </w:rPr>
              <w:t>3</w:t>
            </w:r>
            <w:r w:rsidR="00787C35" w:rsidRPr="00653DB3">
              <w:rPr>
                <w:rFonts w:hint="eastAsia"/>
                <w:sz w:val="24"/>
              </w:rPr>
              <w:t>。</w:t>
            </w:r>
          </w:p>
          <w:p w14:paraId="5774B4C3" w14:textId="44E42E74" w:rsidR="00911318" w:rsidRPr="00653DB3" w:rsidRDefault="00911318" w:rsidP="00911318">
            <w:pPr>
              <w:pStyle w:val="afc"/>
              <w:spacing w:line="353" w:lineRule="auto"/>
              <w:ind w:firstLineChars="200" w:firstLine="480"/>
              <w:rPr>
                <w:rFonts w:ascii="Times New Roman" w:hAnsi="Times New Roman"/>
                <w:sz w:val="24"/>
              </w:rPr>
            </w:pPr>
            <w:r w:rsidRPr="00653DB3">
              <w:rPr>
                <w:rFonts w:ascii="Times New Roman" w:hAnsi="Times New Roman" w:hint="eastAsia"/>
                <w:sz w:val="24"/>
              </w:rPr>
              <w:t>（</w:t>
            </w:r>
            <w:r w:rsidRPr="00653DB3">
              <w:rPr>
                <w:rFonts w:ascii="Times New Roman" w:hAnsi="Times New Roman" w:hint="eastAsia"/>
                <w:sz w:val="24"/>
              </w:rPr>
              <w:t>3</w:t>
            </w:r>
            <w:r w:rsidRPr="00653DB3">
              <w:rPr>
                <w:rFonts w:ascii="Times New Roman" w:hAnsi="Times New Roman" w:hint="eastAsia"/>
                <w:sz w:val="24"/>
              </w:rPr>
              <w:t>）天然气燃烧废气</w:t>
            </w:r>
          </w:p>
          <w:p w14:paraId="44B45D73" w14:textId="4F9B2AB6" w:rsidR="008E1310" w:rsidRPr="00653DB3" w:rsidRDefault="00911318" w:rsidP="00711C51">
            <w:pPr>
              <w:pStyle w:val="afc"/>
              <w:spacing w:line="353" w:lineRule="auto"/>
              <w:ind w:firstLineChars="200" w:firstLine="480"/>
              <w:rPr>
                <w:rFonts w:ascii="Times New Roman" w:hAnsi="Times New Roman"/>
                <w:sz w:val="24"/>
              </w:rPr>
            </w:pPr>
            <w:r w:rsidRPr="00653DB3">
              <w:rPr>
                <w:rFonts w:ascii="Times New Roman" w:hAnsi="Times New Roman" w:hint="eastAsia"/>
                <w:sz w:val="24"/>
              </w:rPr>
              <w:t>本项目实施后锅炉房预计天然气用量</w:t>
            </w:r>
            <w:r w:rsidR="00193D51" w:rsidRPr="00653DB3">
              <w:rPr>
                <w:rFonts w:ascii="Times New Roman" w:hAnsi="Times New Roman" w:hint="eastAsia"/>
                <w:sz w:val="24"/>
              </w:rPr>
              <w:t>50</w:t>
            </w:r>
            <w:r w:rsidRPr="00653DB3">
              <w:rPr>
                <w:rFonts w:ascii="Times New Roman" w:hAnsi="Times New Roman" w:hint="eastAsia"/>
                <w:sz w:val="24"/>
              </w:rPr>
              <w:t>万</w:t>
            </w:r>
            <w:r w:rsidRPr="00653DB3">
              <w:rPr>
                <w:rFonts w:ascii="Times New Roman" w:hAnsi="Times New Roman" w:hint="eastAsia"/>
                <w:sz w:val="24"/>
              </w:rPr>
              <w:t>m</w:t>
            </w:r>
            <w:r w:rsidRPr="00653DB3">
              <w:rPr>
                <w:rFonts w:ascii="Times New Roman" w:hAnsi="Times New Roman" w:hint="eastAsia"/>
                <w:sz w:val="24"/>
                <w:vertAlign w:val="superscript"/>
              </w:rPr>
              <w:t>3</w:t>
            </w:r>
            <w:r w:rsidRPr="00653DB3">
              <w:rPr>
                <w:rFonts w:ascii="Times New Roman" w:hAnsi="Times New Roman" w:hint="eastAsia"/>
                <w:sz w:val="24"/>
              </w:rPr>
              <w:t>/a</w:t>
            </w:r>
            <w:r w:rsidRPr="00653DB3">
              <w:rPr>
                <w:rFonts w:ascii="Times New Roman" w:hAnsi="Times New Roman" w:hint="eastAsia"/>
                <w:sz w:val="24"/>
              </w:rPr>
              <w:t>，天然气燃烧过程中废气产生量参照《第二次全国污染源普查工业污染源产排污系数手册》（试用版）中统计</w:t>
            </w:r>
            <w:proofErr w:type="gramStart"/>
            <w:r w:rsidRPr="00653DB3">
              <w:rPr>
                <w:rFonts w:ascii="Times New Roman" w:hAnsi="Times New Roman" w:hint="eastAsia"/>
                <w:sz w:val="24"/>
              </w:rPr>
              <w:t>的产污系数</w:t>
            </w:r>
            <w:proofErr w:type="gramEnd"/>
            <w:r w:rsidRPr="00653DB3">
              <w:rPr>
                <w:rFonts w:ascii="Times New Roman" w:hAnsi="Times New Roman" w:hint="eastAsia"/>
                <w:sz w:val="24"/>
              </w:rPr>
              <w:t>进行核算，项目实施后天然气锅炉将</w:t>
            </w:r>
            <w:proofErr w:type="gramStart"/>
            <w:r w:rsidRPr="00653DB3">
              <w:rPr>
                <w:rFonts w:ascii="Times New Roman" w:hAnsi="Times New Roman" w:hint="eastAsia"/>
                <w:sz w:val="24"/>
              </w:rPr>
              <w:t>采用低氮燃烧</w:t>
            </w:r>
            <w:proofErr w:type="gramEnd"/>
            <w:r w:rsidRPr="00653DB3">
              <w:rPr>
                <w:rFonts w:ascii="Times New Roman" w:hAnsi="Times New Roman" w:hint="eastAsia"/>
                <w:sz w:val="24"/>
              </w:rPr>
              <w:t>技术，燃气废气污染源计算结果见表</w:t>
            </w:r>
            <w:r w:rsidR="00193D51" w:rsidRPr="00653DB3">
              <w:rPr>
                <w:rFonts w:ascii="Times New Roman" w:hAnsi="Times New Roman" w:hint="eastAsia"/>
                <w:sz w:val="24"/>
              </w:rPr>
              <w:t>5-</w:t>
            </w:r>
            <w:r w:rsidR="000078DF" w:rsidRPr="00653DB3">
              <w:rPr>
                <w:rFonts w:ascii="Times New Roman" w:hAnsi="Times New Roman" w:hint="eastAsia"/>
                <w:sz w:val="24"/>
              </w:rPr>
              <w:t>11</w:t>
            </w:r>
            <w:r w:rsidR="00193D51" w:rsidRPr="00653DB3">
              <w:rPr>
                <w:rFonts w:ascii="Times New Roman" w:hAnsi="Times New Roman" w:hint="eastAsia"/>
                <w:sz w:val="24"/>
              </w:rPr>
              <w:t>、表</w:t>
            </w:r>
            <w:r w:rsidR="00193D51" w:rsidRPr="00653DB3">
              <w:rPr>
                <w:rFonts w:ascii="Times New Roman" w:hAnsi="Times New Roman" w:hint="eastAsia"/>
                <w:sz w:val="24"/>
              </w:rPr>
              <w:t>5-1</w:t>
            </w:r>
            <w:r w:rsidR="000078DF" w:rsidRPr="00653DB3">
              <w:rPr>
                <w:rFonts w:ascii="Times New Roman" w:hAnsi="Times New Roman" w:hint="eastAsia"/>
                <w:sz w:val="24"/>
              </w:rPr>
              <w:t>2</w:t>
            </w:r>
            <w:r w:rsidRPr="00653DB3">
              <w:rPr>
                <w:rFonts w:ascii="Times New Roman" w:hAnsi="Times New Roman" w:hint="eastAsia"/>
                <w:sz w:val="24"/>
              </w:rPr>
              <w:t>。</w:t>
            </w:r>
          </w:p>
          <w:p w14:paraId="5671D88C" w14:textId="77777777" w:rsidR="008E1310" w:rsidRPr="00653DB3" w:rsidRDefault="008E1310" w:rsidP="008E1310">
            <w:pPr>
              <w:pStyle w:val="afc"/>
              <w:spacing w:line="353" w:lineRule="auto"/>
              <w:ind w:firstLineChars="200" w:firstLine="480"/>
              <w:rPr>
                <w:rFonts w:ascii="Times New Roman" w:hAnsi="Times New Roman"/>
                <w:sz w:val="24"/>
              </w:rPr>
            </w:pPr>
          </w:p>
          <w:p w14:paraId="77469D79" w14:textId="77777777" w:rsidR="00F7424E" w:rsidRPr="00653DB3" w:rsidRDefault="00F7424E" w:rsidP="008E1310">
            <w:pPr>
              <w:pStyle w:val="afc"/>
              <w:spacing w:line="353" w:lineRule="auto"/>
              <w:ind w:firstLineChars="200" w:firstLine="480"/>
              <w:rPr>
                <w:rFonts w:ascii="Times New Roman" w:hAnsi="Times New Roman"/>
                <w:sz w:val="24"/>
              </w:rPr>
            </w:pPr>
          </w:p>
          <w:p w14:paraId="688D4F8B" w14:textId="77777777" w:rsidR="008E1310" w:rsidRPr="00653DB3" w:rsidRDefault="008E1310" w:rsidP="008E1310">
            <w:pPr>
              <w:pStyle w:val="afc"/>
              <w:spacing w:line="353" w:lineRule="auto"/>
              <w:ind w:firstLineChars="200" w:firstLine="480"/>
              <w:rPr>
                <w:rFonts w:ascii="Times New Roman" w:hAnsi="Times New Roman"/>
                <w:sz w:val="24"/>
              </w:rPr>
            </w:pPr>
          </w:p>
          <w:p w14:paraId="04F3E90F" w14:textId="1279354A" w:rsidR="00193D51" w:rsidRPr="00653DB3" w:rsidRDefault="00343FA6" w:rsidP="00193D51">
            <w:pPr>
              <w:pStyle w:val="afc"/>
              <w:ind w:firstLineChars="200" w:firstLine="422"/>
              <w:jc w:val="center"/>
              <w:rPr>
                <w:rFonts w:ascii="Times New Roman" w:hAnsi="Times New Roman"/>
                <w:b/>
                <w:sz w:val="21"/>
              </w:rPr>
            </w:pPr>
            <w:r w:rsidRPr="00653DB3">
              <w:rPr>
                <w:rFonts w:ascii="Times New Roman" w:hAnsi="Times New Roman" w:hint="eastAsia"/>
                <w:b/>
                <w:sz w:val="21"/>
              </w:rPr>
              <w:lastRenderedPageBreak/>
              <w:t>表</w:t>
            </w:r>
            <w:r w:rsidRPr="00653DB3">
              <w:rPr>
                <w:rFonts w:ascii="Times New Roman" w:hAnsi="Times New Roman" w:hint="eastAsia"/>
                <w:b/>
                <w:sz w:val="21"/>
              </w:rPr>
              <w:t>5-1</w:t>
            </w:r>
            <w:r w:rsidR="000078DF" w:rsidRPr="00653DB3">
              <w:rPr>
                <w:rFonts w:ascii="Times New Roman" w:hAnsi="Times New Roman" w:hint="eastAsia"/>
                <w:b/>
                <w:sz w:val="21"/>
              </w:rPr>
              <w:t>1</w:t>
            </w:r>
            <w:r w:rsidRPr="00653DB3">
              <w:rPr>
                <w:rFonts w:ascii="Times New Roman" w:hAnsi="Times New Roman" w:hint="eastAsia"/>
                <w:b/>
                <w:sz w:val="21"/>
              </w:rPr>
              <w:t xml:space="preserve">   </w:t>
            </w:r>
            <w:r w:rsidRPr="00653DB3">
              <w:rPr>
                <w:rFonts w:ascii="Times New Roman" w:hAnsi="Times New Roman" w:hint="eastAsia"/>
                <w:b/>
                <w:sz w:val="21"/>
              </w:rPr>
              <w:t>天然气燃烧</w:t>
            </w:r>
            <w:r w:rsidR="00193D51" w:rsidRPr="00653DB3">
              <w:rPr>
                <w:rFonts w:ascii="Times New Roman" w:hAnsi="Times New Roman" w:hint="eastAsia"/>
                <w:b/>
                <w:sz w:val="21"/>
              </w:rPr>
              <w:t>产排污系数表</w:t>
            </w:r>
          </w:p>
          <w:tbl>
            <w:tblPr>
              <w:tblStyle w:val="affe"/>
              <w:tblW w:w="0" w:type="auto"/>
              <w:tblLayout w:type="fixed"/>
              <w:tblLook w:val="04A0" w:firstRow="1" w:lastRow="0" w:firstColumn="1" w:lastColumn="0" w:noHBand="0" w:noVBand="1"/>
            </w:tblPr>
            <w:tblGrid>
              <w:gridCol w:w="1555"/>
              <w:gridCol w:w="1931"/>
              <w:gridCol w:w="1743"/>
              <w:gridCol w:w="1743"/>
              <w:gridCol w:w="1743"/>
            </w:tblGrid>
            <w:tr w:rsidR="00653DB3" w:rsidRPr="00653DB3" w14:paraId="654DEDF5" w14:textId="77777777" w:rsidTr="00A403FA">
              <w:tc>
                <w:tcPr>
                  <w:tcW w:w="1555" w:type="dxa"/>
                  <w:vAlign w:val="center"/>
                </w:tcPr>
                <w:p w14:paraId="6EF41C45" w14:textId="411E5087" w:rsidR="00193D51" w:rsidRPr="00653DB3" w:rsidRDefault="00193D51" w:rsidP="00193D51">
                  <w:pPr>
                    <w:pStyle w:val="afc"/>
                    <w:jc w:val="center"/>
                    <w:rPr>
                      <w:rFonts w:ascii="Times New Roman" w:hAnsi="Times New Roman"/>
                      <w:sz w:val="21"/>
                    </w:rPr>
                  </w:pPr>
                  <w:r w:rsidRPr="00653DB3">
                    <w:rPr>
                      <w:rFonts w:ascii="Times New Roman" w:hAnsi="Times New Roman" w:hint="eastAsia"/>
                      <w:sz w:val="21"/>
                    </w:rPr>
                    <w:t>污染物指标</w:t>
                  </w:r>
                </w:p>
              </w:tc>
              <w:tc>
                <w:tcPr>
                  <w:tcW w:w="1931" w:type="dxa"/>
                  <w:vAlign w:val="center"/>
                </w:tcPr>
                <w:p w14:paraId="25ED73FC" w14:textId="430418BE" w:rsidR="00193D51" w:rsidRPr="00653DB3" w:rsidRDefault="00193D51" w:rsidP="00193D51">
                  <w:pPr>
                    <w:pStyle w:val="afc"/>
                    <w:jc w:val="center"/>
                    <w:rPr>
                      <w:rFonts w:ascii="Times New Roman" w:hAnsi="Times New Roman"/>
                      <w:sz w:val="21"/>
                    </w:rPr>
                  </w:pPr>
                  <w:r w:rsidRPr="00653DB3">
                    <w:rPr>
                      <w:rFonts w:ascii="Times New Roman" w:hAnsi="Times New Roman" w:hint="eastAsia"/>
                      <w:sz w:val="21"/>
                    </w:rPr>
                    <w:t>单位</w:t>
                  </w:r>
                </w:p>
              </w:tc>
              <w:tc>
                <w:tcPr>
                  <w:tcW w:w="1743" w:type="dxa"/>
                  <w:vAlign w:val="center"/>
                </w:tcPr>
                <w:p w14:paraId="21875A33" w14:textId="0F3618BA" w:rsidR="00193D51" w:rsidRPr="00653DB3" w:rsidRDefault="00193D51" w:rsidP="00193D51">
                  <w:pPr>
                    <w:pStyle w:val="afc"/>
                    <w:jc w:val="center"/>
                    <w:rPr>
                      <w:rFonts w:ascii="Times New Roman" w:hAnsi="Times New Roman"/>
                      <w:sz w:val="21"/>
                    </w:rPr>
                  </w:pPr>
                  <w:r w:rsidRPr="00653DB3">
                    <w:rPr>
                      <w:rFonts w:ascii="Times New Roman" w:hAnsi="Times New Roman" w:hint="eastAsia"/>
                      <w:sz w:val="21"/>
                    </w:rPr>
                    <w:t>系数</w:t>
                  </w:r>
                </w:p>
              </w:tc>
              <w:tc>
                <w:tcPr>
                  <w:tcW w:w="1743" w:type="dxa"/>
                  <w:vAlign w:val="center"/>
                </w:tcPr>
                <w:p w14:paraId="609C0D39" w14:textId="0D050F6F" w:rsidR="00193D51" w:rsidRPr="00653DB3" w:rsidRDefault="00193D51" w:rsidP="00193D51">
                  <w:pPr>
                    <w:pStyle w:val="afc"/>
                    <w:jc w:val="center"/>
                    <w:rPr>
                      <w:rFonts w:ascii="Times New Roman" w:hAnsi="Times New Roman"/>
                      <w:sz w:val="21"/>
                    </w:rPr>
                  </w:pPr>
                  <w:r w:rsidRPr="00653DB3">
                    <w:rPr>
                      <w:rFonts w:ascii="Times New Roman" w:hAnsi="Times New Roman" w:hint="eastAsia"/>
                      <w:sz w:val="21"/>
                    </w:rPr>
                    <w:t>末端治理技术效率</w:t>
                  </w:r>
                </w:p>
              </w:tc>
              <w:tc>
                <w:tcPr>
                  <w:tcW w:w="1743" w:type="dxa"/>
                  <w:vAlign w:val="center"/>
                </w:tcPr>
                <w:p w14:paraId="5DB43479" w14:textId="51B006BF" w:rsidR="00193D51" w:rsidRPr="00653DB3" w:rsidRDefault="00193D51" w:rsidP="00193D51">
                  <w:pPr>
                    <w:pStyle w:val="afc"/>
                    <w:jc w:val="center"/>
                    <w:rPr>
                      <w:rFonts w:ascii="Times New Roman" w:hAnsi="Times New Roman"/>
                      <w:sz w:val="21"/>
                    </w:rPr>
                  </w:pPr>
                  <w:r w:rsidRPr="00653DB3">
                    <w:rPr>
                      <w:rFonts w:ascii="Times New Roman" w:hAnsi="Times New Roman" w:hint="eastAsia"/>
                      <w:sz w:val="21"/>
                    </w:rPr>
                    <w:t>天然气用量（</w:t>
                  </w:r>
                  <w:r w:rsidRPr="00653DB3">
                    <w:rPr>
                      <w:rFonts w:ascii="Times New Roman" w:hAnsi="Times New Roman" w:hint="eastAsia"/>
                      <w:sz w:val="21"/>
                    </w:rPr>
                    <w:t>m</w:t>
                  </w:r>
                  <w:r w:rsidRPr="00653DB3">
                    <w:rPr>
                      <w:rFonts w:ascii="Times New Roman" w:hAnsi="Times New Roman" w:hint="eastAsia"/>
                      <w:sz w:val="21"/>
                      <w:vertAlign w:val="superscript"/>
                    </w:rPr>
                    <w:t>3</w:t>
                  </w:r>
                  <w:r w:rsidRPr="00653DB3">
                    <w:rPr>
                      <w:rFonts w:ascii="Times New Roman" w:hAnsi="Times New Roman" w:hint="eastAsia"/>
                      <w:sz w:val="21"/>
                    </w:rPr>
                    <w:t>）</w:t>
                  </w:r>
                </w:p>
              </w:tc>
            </w:tr>
            <w:tr w:rsidR="00653DB3" w:rsidRPr="00653DB3" w14:paraId="0991805D" w14:textId="77777777" w:rsidTr="00A403FA">
              <w:tc>
                <w:tcPr>
                  <w:tcW w:w="1555" w:type="dxa"/>
                  <w:vAlign w:val="center"/>
                </w:tcPr>
                <w:p w14:paraId="79AEAE56" w14:textId="3F470956"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废气量</w:t>
                  </w:r>
                </w:p>
              </w:tc>
              <w:tc>
                <w:tcPr>
                  <w:tcW w:w="1931" w:type="dxa"/>
                  <w:vAlign w:val="center"/>
                </w:tcPr>
                <w:p w14:paraId="3D630D62" w14:textId="7E19FD2A"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Nm</w:t>
                  </w:r>
                  <w:r w:rsidRPr="00653DB3">
                    <w:rPr>
                      <w:rFonts w:ascii="Times New Roman" w:hAnsi="Times New Roman" w:hint="eastAsia"/>
                      <w:sz w:val="21"/>
                      <w:vertAlign w:val="superscript"/>
                    </w:rPr>
                    <w:t>3</w:t>
                  </w:r>
                  <w:r w:rsidRPr="00653DB3">
                    <w:rPr>
                      <w:rFonts w:ascii="Times New Roman" w:hAnsi="Times New Roman" w:hint="eastAsia"/>
                      <w:sz w:val="21"/>
                    </w:rPr>
                    <w:t>/</w:t>
                  </w:r>
                  <w:r w:rsidRPr="00653DB3">
                    <w:rPr>
                      <w:rFonts w:ascii="Times New Roman" w:hAnsi="Times New Roman" w:hint="eastAsia"/>
                      <w:sz w:val="21"/>
                    </w:rPr>
                    <w:t>万</w:t>
                  </w:r>
                  <w:r w:rsidRPr="00653DB3">
                    <w:rPr>
                      <w:rFonts w:ascii="Times New Roman" w:hAnsi="Times New Roman" w:hint="eastAsia"/>
                      <w:sz w:val="21"/>
                    </w:rPr>
                    <w:t>m</w:t>
                  </w:r>
                  <w:r w:rsidRPr="00653DB3">
                    <w:rPr>
                      <w:rFonts w:ascii="Times New Roman" w:hAnsi="Times New Roman" w:hint="eastAsia"/>
                      <w:sz w:val="21"/>
                      <w:vertAlign w:val="superscript"/>
                    </w:rPr>
                    <w:t>3</w:t>
                  </w:r>
                  <w:r w:rsidRPr="00653DB3">
                    <w:rPr>
                      <w:rFonts w:ascii="Times New Roman" w:hAnsi="Times New Roman" w:hint="eastAsia"/>
                      <w:sz w:val="21"/>
                    </w:rPr>
                    <w:t>-</w:t>
                  </w:r>
                  <w:r w:rsidRPr="00653DB3">
                    <w:rPr>
                      <w:rFonts w:ascii="Times New Roman" w:hAnsi="Times New Roman" w:hint="eastAsia"/>
                      <w:sz w:val="21"/>
                    </w:rPr>
                    <w:t>原料</w:t>
                  </w:r>
                </w:p>
              </w:tc>
              <w:tc>
                <w:tcPr>
                  <w:tcW w:w="1743" w:type="dxa"/>
                  <w:vAlign w:val="center"/>
                </w:tcPr>
                <w:p w14:paraId="1C0530E9" w14:textId="65566B54"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107753</w:t>
                  </w:r>
                </w:p>
              </w:tc>
              <w:tc>
                <w:tcPr>
                  <w:tcW w:w="1743" w:type="dxa"/>
                  <w:vAlign w:val="center"/>
                </w:tcPr>
                <w:p w14:paraId="0E3218FD" w14:textId="775EDF23" w:rsidR="00C44C1A" w:rsidRPr="00653DB3" w:rsidRDefault="00C44C1A" w:rsidP="00193D51">
                  <w:pPr>
                    <w:pStyle w:val="afc"/>
                    <w:jc w:val="center"/>
                    <w:rPr>
                      <w:rFonts w:ascii="Times New Roman" w:hAnsi="Times New Roman"/>
                      <w:b/>
                      <w:sz w:val="21"/>
                    </w:rPr>
                  </w:pPr>
                  <w:r w:rsidRPr="00653DB3">
                    <w:rPr>
                      <w:rFonts w:ascii="Times New Roman" w:hAnsi="Times New Roman" w:hint="eastAsia"/>
                      <w:b/>
                      <w:sz w:val="21"/>
                    </w:rPr>
                    <w:t>/</w:t>
                  </w:r>
                </w:p>
              </w:tc>
              <w:tc>
                <w:tcPr>
                  <w:tcW w:w="1743" w:type="dxa"/>
                  <w:vMerge w:val="restart"/>
                  <w:vAlign w:val="center"/>
                </w:tcPr>
                <w:p w14:paraId="32F55A2F" w14:textId="21A401FE"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50</w:t>
                  </w:r>
                  <w:r w:rsidRPr="00653DB3">
                    <w:rPr>
                      <w:rFonts w:ascii="Times New Roman" w:hAnsi="Times New Roman" w:hint="eastAsia"/>
                      <w:sz w:val="21"/>
                    </w:rPr>
                    <w:t>万</w:t>
                  </w:r>
                </w:p>
              </w:tc>
            </w:tr>
            <w:tr w:rsidR="00653DB3" w:rsidRPr="00653DB3" w14:paraId="0DD4F6AF" w14:textId="77777777" w:rsidTr="00A403FA">
              <w:tc>
                <w:tcPr>
                  <w:tcW w:w="1555" w:type="dxa"/>
                  <w:vAlign w:val="center"/>
                </w:tcPr>
                <w:p w14:paraId="2DF6279C" w14:textId="4D472706"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SO</w:t>
                  </w:r>
                  <w:r w:rsidRPr="00653DB3">
                    <w:rPr>
                      <w:rFonts w:ascii="Times New Roman" w:hAnsi="Times New Roman" w:hint="eastAsia"/>
                      <w:sz w:val="21"/>
                      <w:vertAlign w:val="subscript"/>
                    </w:rPr>
                    <w:t>2</w:t>
                  </w:r>
                </w:p>
              </w:tc>
              <w:tc>
                <w:tcPr>
                  <w:tcW w:w="1931" w:type="dxa"/>
                  <w:vAlign w:val="center"/>
                </w:tcPr>
                <w:p w14:paraId="575A4B82" w14:textId="3A91B7E7" w:rsidR="00C44C1A" w:rsidRPr="00653DB3" w:rsidRDefault="00C44C1A" w:rsidP="00193D51">
                  <w:pPr>
                    <w:pStyle w:val="afc"/>
                    <w:jc w:val="center"/>
                    <w:rPr>
                      <w:rFonts w:ascii="Times New Roman" w:hAnsi="Times New Roman"/>
                      <w:sz w:val="21"/>
                    </w:rPr>
                  </w:pPr>
                  <w:r w:rsidRPr="00653DB3">
                    <w:rPr>
                      <w:rFonts w:ascii="Times New Roman" w:hAnsi="Times New Roman"/>
                      <w:sz w:val="21"/>
                    </w:rPr>
                    <w:t>kg</w:t>
                  </w:r>
                  <w:r w:rsidRPr="00653DB3">
                    <w:rPr>
                      <w:rFonts w:ascii="Times New Roman" w:hAnsi="Times New Roman" w:hint="eastAsia"/>
                      <w:sz w:val="21"/>
                    </w:rPr>
                    <w:t>/</w:t>
                  </w:r>
                  <w:r w:rsidRPr="00653DB3">
                    <w:rPr>
                      <w:rFonts w:ascii="Times New Roman" w:hAnsi="Times New Roman" w:hint="eastAsia"/>
                      <w:sz w:val="21"/>
                    </w:rPr>
                    <w:t>万</w:t>
                  </w:r>
                  <w:r w:rsidRPr="00653DB3">
                    <w:rPr>
                      <w:rFonts w:ascii="Times New Roman" w:hAnsi="Times New Roman" w:hint="eastAsia"/>
                      <w:sz w:val="21"/>
                    </w:rPr>
                    <w:t>m</w:t>
                  </w:r>
                  <w:r w:rsidRPr="00653DB3">
                    <w:rPr>
                      <w:rFonts w:ascii="Times New Roman" w:hAnsi="Times New Roman" w:hint="eastAsia"/>
                      <w:sz w:val="21"/>
                      <w:vertAlign w:val="superscript"/>
                    </w:rPr>
                    <w:t>3</w:t>
                  </w:r>
                  <w:r w:rsidRPr="00653DB3">
                    <w:rPr>
                      <w:rFonts w:ascii="Times New Roman" w:hAnsi="Times New Roman" w:hint="eastAsia"/>
                      <w:sz w:val="21"/>
                    </w:rPr>
                    <w:t>-</w:t>
                  </w:r>
                  <w:r w:rsidRPr="00653DB3">
                    <w:rPr>
                      <w:rFonts w:ascii="Times New Roman" w:hAnsi="Times New Roman" w:hint="eastAsia"/>
                      <w:sz w:val="21"/>
                    </w:rPr>
                    <w:t>原料</w:t>
                  </w:r>
                </w:p>
              </w:tc>
              <w:tc>
                <w:tcPr>
                  <w:tcW w:w="1743" w:type="dxa"/>
                  <w:vAlign w:val="center"/>
                </w:tcPr>
                <w:p w14:paraId="3E0FB123" w14:textId="6A03EBAC"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0.02S</w:t>
                  </w:r>
                  <w:r w:rsidR="00DD55BC" w:rsidRPr="00653DB3">
                    <w:rPr>
                      <w:rFonts w:ascii="Times New Roman" w:hAnsi="Times New Roman" w:hint="eastAsia"/>
                      <w:sz w:val="21"/>
                      <w:vertAlign w:val="superscript"/>
                    </w:rPr>
                    <w:t>①</w:t>
                  </w:r>
                </w:p>
              </w:tc>
              <w:tc>
                <w:tcPr>
                  <w:tcW w:w="1743" w:type="dxa"/>
                  <w:vAlign w:val="center"/>
                </w:tcPr>
                <w:p w14:paraId="7B0B6FAA" w14:textId="1F0842EF"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0</w:t>
                  </w:r>
                </w:p>
              </w:tc>
              <w:tc>
                <w:tcPr>
                  <w:tcW w:w="1743" w:type="dxa"/>
                  <w:vMerge/>
                  <w:vAlign w:val="center"/>
                </w:tcPr>
                <w:p w14:paraId="00C7D8CE" w14:textId="77777777" w:rsidR="00C44C1A" w:rsidRPr="00653DB3" w:rsidRDefault="00C44C1A" w:rsidP="00193D51">
                  <w:pPr>
                    <w:pStyle w:val="afc"/>
                    <w:jc w:val="center"/>
                    <w:rPr>
                      <w:rFonts w:ascii="Times New Roman" w:hAnsi="Times New Roman"/>
                      <w:b/>
                      <w:sz w:val="21"/>
                    </w:rPr>
                  </w:pPr>
                </w:p>
              </w:tc>
            </w:tr>
            <w:tr w:rsidR="00653DB3" w:rsidRPr="00653DB3" w14:paraId="199CFFBC" w14:textId="77777777" w:rsidTr="00A403FA">
              <w:tc>
                <w:tcPr>
                  <w:tcW w:w="1555" w:type="dxa"/>
                  <w:vAlign w:val="center"/>
                </w:tcPr>
                <w:p w14:paraId="14133D66" w14:textId="474D3108"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NO</w:t>
                  </w:r>
                  <w:r w:rsidRPr="00653DB3">
                    <w:rPr>
                      <w:rFonts w:ascii="Times New Roman" w:hAnsi="Times New Roman" w:hint="eastAsia"/>
                      <w:sz w:val="21"/>
                      <w:vertAlign w:val="subscript"/>
                    </w:rPr>
                    <w:t>X</w:t>
                  </w:r>
                </w:p>
              </w:tc>
              <w:tc>
                <w:tcPr>
                  <w:tcW w:w="1931" w:type="dxa"/>
                  <w:vAlign w:val="center"/>
                </w:tcPr>
                <w:p w14:paraId="41271F3D" w14:textId="0348F9CE" w:rsidR="00C44C1A" w:rsidRPr="00653DB3" w:rsidRDefault="00C44C1A" w:rsidP="00193D51">
                  <w:pPr>
                    <w:pStyle w:val="afc"/>
                    <w:jc w:val="center"/>
                    <w:rPr>
                      <w:rFonts w:ascii="Times New Roman" w:hAnsi="Times New Roman"/>
                      <w:sz w:val="21"/>
                    </w:rPr>
                  </w:pPr>
                  <w:r w:rsidRPr="00653DB3">
                    <w:rPr>
                      <w:rFonts w:ascii="Times New Roman" w:hAnsi="Times New Roman"/>
                      <w:sz w:val="21"/>
                    </w:rPr>
                    <w:t>kg</w:t>
                  </w:r>
                  <w:r w:rsidRPr="00653DB3">
                    <w:rPr>
                      <w:rFonts w:ascii="Times New Roman" w:hAnsi="Times New Roman" w:hint="eastAsia"/>
                      <w:sz w:val="21"/>
                    </w:rPr>
                    <w:t>/</w:t>
                  </w:r>
                  <w:r w:rsidRPr="00653DB3">
                    <w:rPr>
                      <w:rFonts w:ascii="Times New Roman" w:hAnsi="Times New Roman" w:hint="eastAsia"/>
                      <w:sz w:val="21"/>
                    </w:rPr>
                    <w:t>万</w:t>
                  </w:r>
                  <w:r w:rsidRPr="00653DB3">
                    <w:rPr>
                      <w:rFonts w:ascii="Times New Roman" w:hAnsi="Times New Roman" w:hint="eastAsia"/>
                      <w:sz w:val="21"/>
                    </w:rPr>
                    <w:t>m</w:t>
                  </w:r>
                  <w:r w:rsidRPr="00653DB3">
                    <w:rPr>
                      <w:rFonts w:ascii="Times New Roman" w:hAnsi="Times New Roman" w:hint="eastAsia"/>
                      <w:sz w:val="21"/>
                      <w:vertAlign w:val="superscript"/>
                    </w:rPr>
                    <w:t>3</w:t>
                  </w:r>
                  <w:r w:rsidRPr="00653DB3">
                    <w:rPr>
                      <w:rFonts w:ascii="Times New Roman" w:hAnsi="Times New Roman" w:hint="eastAsia"/>
                      <w:sz w:val="21"/>
                    </w:rPr>
                    <w:t>-</w:t>
                  </w:r>
                  <w:r w:rsidRPr="00653DB3">
                    <w:rPr>
                      <w:rFonts w:ascii="Times New Roman" w:hAnsi="Times New Roman" w:hint="eastAsia"/>
                      <w:sz w:val="21"/>
                    </w:rPr>
                    <w:t>原料</w:t>
                  </w:r>
                </w:p>
              </w:tc>
              <w:tc>
                <w:tcPr>
                  <w:tcW w:w="1743" w:type="dxa"/>
                  <w:vAlign w:val="center"/>
                </w:tcPr>
                <w:p w14:paraId="14E62EF2" w14:textId="5BB3EE75"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3.03</w:t>
                  </w:r>
                  <w:r w:rsidRPr="00653DB3">
                    <w:rPr>
                      <w:rFonts w:ascii="Times New Roman" w:hAnsi="Times New Roman" w:hint="eastAsia"/>
                      <w:sz w:val="21"/>
                    </w:rPr>
                    <w:t>（</w:t>
                  </w:r>
                  <w:proofErr w:type="gramStart"/>
                  <w:r w:rsidRPr="00653DB3">
                    <w:rPr>
                      <w:rFonts w:ascii="Times New Roman" w:hAnsi="Times New Roman" w:hint="eastAsia"/>
                      <w:sz w:val="21"/>
                    </w:rPr>
                    <w:t>低氮燃烧</w:t>
                  </w:r>
                  <w:proofErr w:type="gramEnd"/>
                  <w:r w:rsidRPr="00653DB3">
                    <w:rPr>
                      <w:rFonts w:ascii="Times New Roman" w:hAnsi="Times New Roman" w:hint="eastAsia"/>
                      <w:sz w:val="21"/>
                    </w:rPr>
                    <w:t>-</w:t>
                  </w:r>
                  <w:r w:rsidRPr="00653DB3">
                    <w:rPr>
                      <w:rFonts w:ascii="Times New Roman" w:hAnsi="Times New Roman" w:hint="eastAsia"/>
                      <w:sz w:val="21"/>
                    </w:rPr>
                    <w:t>国际领先）</w:t>
                  </w:r>
                </w:p>
              </w:tc>
              <w:tc>
                <w:tcPr>
                  <w:tcW w:w="1743" w:type="dxa"/>
                  <w:vAlign w:val="center"/>
                </w:tcPr>
                <w:p w14:paraId="5DA3ADD6" w14:textId="1AFC7F34"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0</w:t>
                  </w:r>
                </w:p>
              </w:tc>
              <w:tc>
                <w:tcPr>
                  <w:tcW w:w="1743" w:type="dxa"/>
                  <w:vMerge/>
                  <w:vAlign w:val="center"/>
                </w:tcPr>
                <w:p w14:paraId="6B50E639" w14:textId="77777777" w:rsidR="00C44C1A" w:rsidRPr="00653DB3" w:rsidRDefault="00C44C1A" w:rsidP="00193D51">
                  <w:pPr>
                    <w:pStyle w:val="afc"/>
                    <w:jc w:val="center"/>
                    <w:rPr>
                      <w:rFonts w:ascii="Times New Roman" w:hAnsi="Times New Roman"/>
                      <w:b/>
                      <w:sz w:val="21"/>
                    </w:rPr>
                  </w:pPr>
                </w:p>
              </w:tc>
            </w:tr>
            <w:tr w:rsidR="00653DB3" w:rsidRPr="00653DB3" w14:paraId="395194C1" w14:textId="77777777" w:rsidTr="00A403FA">
              <w:tc>
                <w:tcPr>
                  <w:tcW w:w="1555" w:type="dxa"/>
                  <w:vAlign w:val="center"/>
                </w:tcPr>
                <w:p w14:paraId="447DDCAE" w14:textId="7762C153"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烟尘</w:t>
                  </w:r>
                </w:p>
              </w:tc>
              <w:tc>
                <w:tcPr>
                  <w:tcW w:w="1931" w:type="dxa"/>
                  <w:vAlign w:val="center"/>
                </w:tcPr>
                <w:p w14:paraId="2B87D920" w14:textId="5F82BC45" w:rsidR="00C44C1A" w:rsidRPr="00653DB3" w:rsidRDefault="00C44C1A" w:rsidP="00193D51">
                  <w:pPr>
                    <w:pStyle w:val="afc"/>
                    <w:jc w:val="center"/>
                    <w:rPr>
                      <w:rFonts w:ascii="Times New Roman" w:hAnsi="Times New Roman"/>
                      <w:sz w:val="21"/>
                    </w:rPr>
                  </w:pPr>
                  <w:r w:rsidRPr="00653DB3">
                    <w:rPr>
                      <w:rFonts w:ascii="Times New Roman" w:hAnsi="Times New Roman"/>
                      <w:sz w:val="21"/>
                    </w:rPr>
                    <w:t>kg</w:t>
                  </w:r>
                  <w:r w:rsidRPr="00653DB3">
                    <w:rPr>
                      <w:rFonts w:ascii="Times New Roman" w:hAnsi="Times New Roman" w:hint="eastAsia"/>
                      <w:sz w:val="21"/>
                    </w:rPr>
                    <w:t>/</w:t>
                  </w:r>
                  <w:r w:rsidRPr="00653DB3">
                    <w:rPr>
                      <w:rFonts w:ascii="Times New Roman" w:hAnsi="Times New Roman" w:hint="eastAsia"/>
                      <w:sz w:val="21"/>
                    </w:rPr>
                    <w:t>万</w:t>
                  </w:r>
                  <w:r w:rsidRPr="00653DB3">
                    <w:rPr>
                      <w:rFonts w:ascii="Times New Roman" w:hAnsi="Times New Roman" w:hint="eastAsia"/>
                      <w:sz w:val="21"/>
                    </w:rPr>
                    <w:t>m</w:t>
                  </w:r>
                  <w:r w:rsidRPr="00653DB3">
                    <w:rPr>
                      <w:rFonts w:ascii="Times New Roman" w:hAnsi="Times New Roman" w:hint="eastAsia"/>
                      <w:sz w:val="21"/>
                      <w:vertAlign w:val="superscript"/>
                    </w:rPr>
                    <w:t>3</w:t>
                  </w:r>
                  <w:r w:rsidRPr="00653DB3">
                    <w:rPr>
                      <w:rFonts w:ascii="Times New Roman" w:hAnsi="Times New Roman" w:hint="eastAsia"/>
                      <w:sz w:val="21"/>
                    </w:rPr>
                    <w:t>-</w:t>
                  </w:r>
                  <w:r w:rsidRPr="00653DB3">
                    <w:rPr>
                      <w:rFonts w:ascii="Times New Roman" w:hAnsi="Times New Roman" w:hint="eastAsia"/>
                      <w:sz w:val="21"/>
                    </w:rPr>
                    <w:t>原料</w:t>
                  </w:r>
                </w:p>
              </w:tc>
              <w:tc>
                <w:tcPr>
                  <w:tcW w:w="1743" w:type="dxa"/>
                  <w:vAlign w:val="center"/>
                </w:tcPr>
                <w:p w14:paraId="15A17945" w14:textId="57A5A900" w:rsidR="00C44C1A" w:rsidRPr="00653DB3" w:rsidRDefault="00C44C1A" w:rsidP="00193D51">
                  <w:pPr>
                    <w:pStyle w:val="afc"/>
                    <w:jc w:val="center"/>
                    <w:rPr>
                      <w:rFonts w:ascii="Times New Roman" w:hAnsi="Times New Roman"/>
                      <w:sz w:val="21"/>
                      <w:szCs w:val="21"/>
                    </w:rPr>
                  </w:pPr>
                  <w:r w:rsidRPr="00653DB3">
                    <w:rPr>
                      <w:rFonts w:ascii="Times New Roman" w:hAnsi="Times New Roman"/>
                      <w:sz w:val="21"/>
                      <w:szCs w:val="21"/>
                    </w:rPr>
                    <w:t>0.8</w:t>
                  </w:r>
                  <w:r w:rsidR="00DD55BC" w:rsidRPr="00653DB3">
                    <w:rPr>
                      <w:rFonts w:ascii="Times New Roman" w:hAnsi="Times New Roman" w:hint="eastAsia"/>
                      <w:sz w:val="21"/>
                      <w:vertAlign w:val="superscript"/>
                    </w:rPr>
                    <w:t>②</w:t>
                  </w:r>
                </w:p>
              </w:tc>
              <w:tc>
                <w:tcPr>
                  <w:tcW w:w="1743" w:type="dxa"/>
                  <w:vAlign w:val="center"/>
                </w:tcPr>
                <w:p w14:paraId="6EB5FAF8" w14:textId="25296973" w:rsidR="00C44C1A" w:rsidRPr="00653DB3" w:rsidRDefault="00C44C1A" w:rsidP="00193D51">
                  <w:pPr>
                    <w:pStyle w:val="afc"/>
                    <w:jc w:val="center"/>
                    <w:rPr>
                      <w:rFonts w:ascii="Times New Roman" w:hAnsi="Times New Roman"/>
                      <w:sz w:val="21"/>
                    </w:rPr>
                  </w:pPr>
                  <w:r w:rsidRPr="00653DB3">
                    <w:rPr>
                      <w:rFonts w:ascii="Times New Roman" w:hAnsi="Times New Roman" w:hint="eastAsia"/>
                      <w:sz w:val="21"/>
                    </w:rPr>
                    <w:t>0</w:t>
                  </w:r>
                </w:p>
              </w:tc>
              <w:tc>
                <w:tcPr>
                  <w:tcW w:w="1743" w:type="dxa"/>
                  <w:vMerge/>
                  <w:vAlign w:val="center"/>
                </w:tcPr>
                <w:p w14:paraId="5669F10E" w14:textId="77777777" w:rsidR="00C44C1A" w:rsidRPr="00653DB3" w:rsidRDefault="00C44C1A" w:rsidP="00193D51">
                  <w:pPr>
                    <w:pStyle w:val="afc"/>
                    <w:jc w:val="center"/>
                    <w:rPr>
                      <w:rFonts w:ascii="Times New Roman" w:hAnsi="Times New Roman"/>
                      <w:b/>
                      <w:sz w:val="21"/>
                    </w:rPr>
                  </w:pPr>
                </w:p>
              </w:tc>
            </w:tr>
          </w:tbl>
          <w:p w14:paraId="5D55ED62" w14:textId="6F422609" w:rsidR="00193D51" w:rsidRPr="00653DB3" w:rsidRDefault="00FE344E" w:rsidP="00FE344E">
            <w:pPr>
              <w:pStyle w:val="afc"/>
              <w:ind w:firstLineChars="200" w:firstLine="420"/>
              <w:jc w:val="left"/>
              <w:rPr>
                <w:rFonts w:ascii="Times New Roman" w:hAnsi="Times New Roman"/>
                <w:sz w:val="21"/>
                <w:vertAlign w:val="superscript"/>
              </w:rPr>
            </w:pPr>
            <w:r w:rsidRPr="00653DB3">
              <w:rPr>
                <w:rFonts w:ascii="Times New Roman" w:hAnsi="Times New Roman" w:hint="eastAsia"/>
                <w:sz w:val="21"/>
              </w:rPr>
              <w:t>注：</w:t>
            </w:r>
            <w:r w:rsidR="004C6E4F" w:rsidRPr="00653DB3">
              <w:rPr>
                <w:rFonts w:ascii="Times New Roman" w:hAnsi="Times New Roman" w:hint="eastAsia"/>
                <w:sz w:val="21"/>
              </w:rPr>
              <w:t>①</w:t>
            </w:r>
            <w:r w:rsidRPr="00653DB3">
              <w:rPr>
                <w:rFonts w:ascii="Times New Roman" w:hAnsi="Times New Roman" w:hint="eastAsia"/>
                <w:sz w:val="21"/>
              </w:rPr>
              <w:t>S</w:t>
            </w:r>
            <w:r w:rsidRPr="00653DB3">
              <w:rPr>
                <w:rFonts w:ascii="Times New Roman" w:hAnsi="Times New Roman" w:hint="eastAsia"/>
                <w:sz w:val="21"/>
              </w:rPr>
              <w:t>取值参照强制性国家标准</w:t>
            </w:r>
            <w:r w:rsidRPr="00653DB3">
              <w:rPr>
                <w:rFonts w:ascii="Times New Roman" w:hAnsi="Times New Roman" w:hint="eastAsia"/>
                <w:sz w:val="21"/>
              </w:rPr>
              <w:t>GB17820-2018</w:t>
            </w:r>
            <w:r w:rsidRPr="00653DB3">
              <w:rPr>
                <w:rFonts w:ascii="Times New Roman" w:hAnsi="Times New Roman" w:hint="eastAsia"/>
                <w:sz w:val="21"/>
              </w:rPr>
              <w:t>《天然气》中用作民用燃料的二类标准中的总硫（以硫计）标准，取</w:t>
            </w:r>
            <w:r w:rsidRPr="00653DB3">
              <w:rPr>
                <w:rFonts w:ascii="Times New Roman" w:hAnsi="Times New Roman" w:hint="eastAsia"/>
                <w:sz w:val="21"/>
              </w:rPr>
              <w:t>100mg/m</w:t>
            </w:r>
            <w:r w:rsidRPr="00653DB3">
              <w:rPr>
                <w:rFonts w:ascii="Times New Roman" w:hAnsi="Times New Roman" w:hint="eastAsia"/>
                <w:sz w:val="21"/>
                <w:vertAlign w:val="superscript"/>
              </w:rPr>
              <w:t>3</w:t>
            </w:r>
          </w:p>
          <w:p w14:paraId="2CD66586" w14:textId="0B784A3E" w:rsidR="004C6E4F" w:rsidRPr="00653DB3" w:rsidRDefault="004C6E4F" w:rsidP="004C6E4F">
            <w:pPr>
              <w:pStyle w:val="afc"/>
              <w:ind w:firstLineChars="400" w:firstLine="840"/>
              <w:jc w:val="left"/>
              <w:rPr>
                <w:rFonts w:ascii="Times New Roman" w:hAnsi="Times New Roman"/>
                <w:sz w:val="21"/>
              </w:rPr>
            </w:pPr>
            <w:r w:rsidRPr="00653DB3">
              <w:rPr>
                <w:rFonts w:ascii="Times New Roman" w:hAnsi="Times New Roman" w:hint="eastAsia"/>
                <w:sz w:val="21"/>
              </w:rPr>
              <w:t>②</w:t>
            </w:r>
            <w:proofErr w:type="gramStart"/>
            <w:r w:rsidRPr="00653DB3">
              <w:rPr>
                <w:rFonts w:ascii="Times New Roman" w:hAnsi="Times New Roman" w:hint="eastAsia"/>
                <w:sz w:val="21"/>
              </w:rPr>
              <w:t>烟尘产污系数</w:t>
            </w:r>
            <w:proofErr w:type="gramEnd"/>
            <w:r w:rsidRPr="00653DB3">
              <w:rPr>
                <w:rFonts w:ascii="Times New Roman" w:hAnsi="Times New Roman" w:hint="eastAsia"/>
                <w:sz w:val="21"/>
              </w:rPr>
              <w:t>参考《天然气利用手册》对我国天然气品质的分析及在实际利用中的情况，天然气燃烧烟气中污染因子</w:t>
            </w:r>
            <w:proofErr w:type="gramStart"/>
            <w:r w:rsidRPr="00653DB3">
              <w:rPr>
                <w:rFonts w:ascii="Times New Roman" w:hAnsi="Times New Roman" w:hint="eastAsia"/>
                <w:sz w:val="21"/>
              </w:rPr>
              <w:t>烟尘产污系数</w:t>
            </w:r>
            <w:proofErr w:type="gramEnd"/>
            <w:r w:rsidRPr="00653DB3">
              <w:rPr>
                <w:rFonts w:ascii="Times New Roman" w:hAnsi="Times New Roman" w:hint="eastAsia"/>
                <w:sz w:val="21"/>
              </w:rPr>
              <w:t>取</w:t>
            </w:r>
            <w:r w:rsidRPr="00653DB3">
              <w:rPr>
                <w:rFonts w:ascii="Times New Roman" w:hAnsi="Times New Roman" w:hint="eastAsia"/>
                <w:sz w:val="21"/>
              </w:rPr>
              <w:t>0.8kg/</w:t>
            </w:r>
            <w:r w:rsidRPr="00653DB3">
              <w:rPr>
                <w:rFonts w:ascii="Times New Roman" w:hAnsi="Times New Roman" w:hint="eastAsia"/>
                <w:sz w:val="21"/>
              </w:rPr>
              <w:t>万</w:t>
            </w:r>
            <w:r w:rsidRPr="00653DB3">
              <w:rPr>
                <w:rFonts w:ascii="Times New Roman" w:hAnsi="Times New Roman" w:hint="eastAsia"/>
                <w:sz w:val="21"/>
              </w:rPr>
              <w:t>m</w:t>
            </w:r>
            <w:r w:rsidR="00DD55BC" w:rsidRPr="00653DB3">
              <w:rPr>
                <w:rFonts w:ascii="Times New Roman" w:hAnsi="Times New Roman" w:hint="eastAsia"/>
                <w:sz w:val="21"/>
                <w:vertAlign w:val="superscript"/>
              </w:rPr>
              <w:t>3</w:t>
            </w:r>
            <w:r w:rsidRPr="00653DB3">
              <w:rPr>
                <w:rFonts w:ascii="Times New Roman" w:hAnsi="Times New Roman" w:hint="eastAsia"/>
                <w:sz w:val="21"/>
              </w:rPr>
              <w:t>-</w:t>
            </w:r>
            <w:r w:rsidRPr="00653DB3">
              <w:rPr>
                <w:rFonts w:ascii="Times New Roman" w:hAnsi="Times New Roman" w:hint="eastAsia"/>
                <w:sz w:val="21"/>
              </w:rPr>
              <w:t>原料。</w:t>
            </w:r>
          </w:p>
          <w:p w14:paraId="281B29C5" w14:textId="3C67C837" w:rsidR="00343FA6" w:rsidRPr="00653DB3" w:rsidRDefault="00343FA6" w:rsidP="00343FA6">
            <w:pPr>
              <w:pStyle w:val="afc"/>
              <w:ind w:firstLineChars="200" w:firstLine="422"/>
              <w:jc w:val="center"/>
              <w:rPr>
                <w:rFonts w:ascii="Times New Roman" w:hAnsi="Times New Roman"/>
                <w:b/>
                <w:sz w:val="21"/>
              </w:rPr>
            </w:pPr>
            <w:r w:rsidRPr="00653DB3">
              <w:rPr>
                <w:rFonts w:ascii="Times New Roman" w:hAnsi="Times New Roman" w:hint="eastAsia"/>
                <w:b/>
                <w:sz w:val="21"/>
              </w:rPr>
              <w:t>表</w:t>
            </w:r>
            <w:r w:rsidRPr="00653DB3">
              <w:rPr>
                <w:rFonts w:ascii="Times New Roman" w:hAnsi="Times New Roman" w:hint="eastAsia"/>
                <w:b/>
                <w:sz w:val="21"/>
              </w:rPr>
              <w:t>5-1</w:t>
            </w:r>
            <w:r w:rsidR="000078DF" w:rsidRPr="00653DB3">
              <w:rPr>
                <w:rFonts w:ascii="Times New Roman" w:hAnsi="Times New Roman" w:hint="eastAsia"/>
                <w:b/>
                <w:sz w:val="21"/>
              </w:rPr>
              <w:t>2</w:t>
            </w:r>
            <w:r w:rsidRPr="00653DB3">
              <w:rPr>
                <w:rFonts w:ascii="Times New Roman" w:hAnsi="Times New Roman" w:hint="eastAsia"/>
                <w:b/>
                <w:sz w:val="21"/>
              </w:rPr>
              <w:t xml:space="preserve">   </w:t>
            </w:r>
            <w:r w:rsidRPr="00653DB3">
              <w:rPr>
                <w:rFonts w:ascii="Times New Roman" w:hAnsi="Times New Roman" w:hint="eastAsia"/>
                <w:b/>
                <w:sz w:val="21"/>
              </w:rPr>
              <w:t>天然气燃烧废气产生及排放情况表</w:t>
            </w:r>
          </w:p>
          <w:tbl>
            <w:tblPr>
              <w:tblStyle w:val="affe"/>
              <w:tblW w:w="0" w:type="auto"/>
              <w:tblLayout w:type="fixed"/>
              <w:tblLook w:val="04A0" w:firstRow="1" w:lastRow="0" w:firstColumn="1" w:lastColumn="0" w:noHBand="0" w:noVBand="1"/>
            </w:tblPr>
            <w:tblGrid>
              <w:gridCol w:w="1743"/>
              <w:gridCol w:w="1743"/>
              <w:gridCol w:w="1743"/>
              <w:gridCol w:w="1743"/>
              <w:gridCol w:w="1743"/>
            </w:tblGrid>
            <w:tr w:rsidR="00653DB3" w:rsidRPr="00653DB3" w14:paraId="2133A7AA" w14:textId="77777777" w:rsidTr="007957E2">
              <w:tc>
                <w:tcPr>
                  <w:tcW w:w="1743" w:type="dxa"/>
                  <w:vAlign w:val="center"/>
                </w:tcPr>
                <w:p w14:paraId="1F534ACB" w14:textId="7844690A" w:rsidR="00343FA6" w:rsidRPr="00653DB3" w:rsidRDefault="00343FA6" w:rsidP="007957E2">
                  <w:pPr>
                    <w:pStyle w:val="afc"/>
                    <w:jc w:val="center"/>
                    <w:rPr>
                      <w:rFonts w:ascii="Times New Roman" w:hAnsi="Times New Roman"/>
                      <w:sz w:val="21"/>
                    </w:rPr>
                  </w:pPr>
                  <w:r w:rsidRPr="00653DB3">
                    <w:rPr>
                      <w:rFonts w:ascii="Times New Roman" w:hAnsi="Times New Roman" w:hint="eastAsia"/>
                      <w:sz w:val="21"/>
                    </w:rPr>
                    <w:t>项目</w:t>
                  </w:r>
                </w:p>
              </w:tc>
              <w:tc>
                <w:tcPr>
                  <w:tcW w:w="1743" w:type="dxa"/>
                  <w:vAlign w:val="center"/>
                </w:tcPr>
                <w:p w14:paraId="59691022" w14:textId="13EFDE31" w:rsidR="00343FA6" w:rsidRPr="00653DB3" w:rsidRDefault="00343FA6" w:rsidP="007957E2">
                  <w:pPr>
                    <w:pStyle w:val="afc"/>
                    <w:jc w:val="center"/>
                    <w:rPr>
                      <w:rFonts w:ascii="Times New Roman" w:hAnsi="Times New Roman"/>
                      <w:sz w:val="21"/>
                    </w:rPr>
                  </w:pPr>
                  <w:r w:rsidRPr="00653DB3">
                    <w:rPr>
                      <w:rFonts w:ascii="Times New Roman" w:hAnsi="Times New Roman" w:hint="eastAsia"/>
                      <w:sz w:val="21"/>
                    </w:rPr>
                    <w:t>产生量（</w:t>
                  </w:r>
                  <w:r w:rsidRPr="00653DB3">
                    <w:rPr>
                      <w:rFonts w:ascii="Times New Roman" w:hAnsi="Times New Roman" w:hint="eastAsia"/>
                      <w:sz w:val="21"/>
                    </w:rPr>
                    <w:t>t/a</w:t>
                  </w:r>
                  <w:r w:rsidRPr="00653DB3">
                    <w:rPr>
                      <w:rFonts w:ascii="Times New Roman" w:hAnsi="Times New Roman" w:hint="eastAsia"/>
                      <w:sz w:val="21"/>
                    </w:rPr>
                    <w:t>）</w:t>
                  </w:r>
                </w:p>
              </w:tc>
              <w:tc>
                <w:tcPr>
                  <w:tcW w:w="1743" w:type="dxa"/>
                  <w:vAlign w:val="center"/>
                </w:tcPr>
                <w:p w14:paraId="2E9CBFA5" w14:textId="4A09304D" w:rsidR="00343FA6" w:rsidRPr="00653DB3" w:rsidRDefault="00343FA6" w:rsidP="007957E2">
                  <w:pPr>
                    <w:pStyle w:val="afc"/>
                    <w:jc w:val="center"/>
                    <w:rPr>
                      <w:rFonts w:ascii="Times New Roman" w:hAnsi="Times New Roman"/>
                      <w:sz w:val="21"/>
                    </w:rPr>
                  </w:pPr>
                  <w:r w:rsidRPr="00653DB3">
                    <w:rPr>
                      <w:rFonts w:ascii="Times New Roman" w:hAnsi="Times New Roman" w:hint="eastAsia"/>
                      <w:sz w:val="21"/>
                    </w:rPr>
                    <w:t>排放量（</w:t>
                  </w:r>
                  <w:r w:rsidRPr="00653DB3">
                    <w:rPr>
                      <w:rFonts w:ascii="Times New Roman" w:hAnsi="Times New Roman" w:hint="eastAsia"/>
                      <w:sz w:val="21"/>
                    </w:rPr>
                    <w:t>t/a</w:t>
                  </w:r>
                  <w:r w:rsidRPr="00653DB3">
                    <w:rPr>
                      <w:rFonts w:ascii="Times New Roman" w:hAnsi="Times New Roman" w:hint="eastAsia"/>
                      <w:sz w:val="21"/>
                    </w:rPr>
                    <w:t>）</w:t>
                  </w:r>
                </w:p>
              </w:tc>
              <w:tc>
                <w:tcPr>
                  <w:tcW w:w="1743" w:type="dxa"/>
                  <w:vAlign w:val="center"/>
                </w:tcPr>
                <w:p w14:paraId="4E70E7DF" w14:textId="48939D5D" w:rsidR="00343FA6" w:rsidRPr="00653DB3" w:rsidRDefault="00343FA6" w:rsidP="00343FA6">
                  <w:pPr>
                    <w:pStyle w:val="afc"/>
                    <w:jc w:val="center"/>
                    <w:rPr>
                      <w:rFonts w:ascii="Times New Roman" w:hAnsi="Times New Roman"/>
                      <w:sz w:val="21"/>
                    </w:rPr>
                  </w:pPr>
                  <w:r w:rsidRPr="00653DB3">
                    <w:rPr>
                      <w:rFonts w:ascii="Times New Roman" w:hAnsi="Times New Roman" w:hint="eastAsia"/>
                      <w:sz w:val="21"/>
                    </w:rPr>
                    <w:t>排放速率（</w:t>
                  </w:r>
                  <w:r w:rsidRPr="00653DB3">
                    <w:rPr>
                      <w:rFonts w:ascii="Times New Roman" w:hAnsi="Times New Roman" w:hint="eastAsia"/>
                      <w:sz w:val="21"/>
                    </w:rPr>
                    <w:t>kg/h</w:t>
                  </w:r>
                  <w:r w:rsidRPr="00653DB3">
                    <w:rPr>
                      <w:rFonts w:ascii="Times New Roman" w:hAnsi="Times New Roman" w:hint="eastAsia"/>
                      <w:sz w:val="21"/>
                    </w:rPr>
                    <w:t>）</w:t>
                  </w:r>
                </w:p>
              </w:tc>
              <w:tc>
                <w:tcPr>
                  <w:tcW w:w="1743" w:type="dxa"/>
                  <w:vAlign w:val="center"/>
                </w:tcPr>
                <w:p w14:paraId="5C7C2210" w14:textId="751A3109" w:rsidR="00343FA6" w:rsidRPr="00653DB3" w:rsidRDefault="00343FA6" w:rsidP="007957E2">
                  <w:pPr>
                    <w:pStyle w:val="afc"/>
                    <w:jc w:val="center"/>
                    <w:rPr>
                      <w:rFonts w:ascii="Times New Roman" w:hAnsi="Times New Roman"/>
                      <w:sz w:val="21"/>
                    </w:rPr>
                  </w:pPr>
                  <w:r w:rsidRPr="00653DB3">
                    <w:rPr>
                      <w:rFonts w:ascii="Times New Roman" w:hAnsi="Times New Roman" w:hint="eastAsia"/>
                      <w:sz w:val="21"/>
                    </w:rPr>
                    <w:t>排放浓度（</w:t>
                  </w:r>
                  <w:r w:rsidRPr="00653DB3">
                    <w:rPr>
                      <w:rFonts w:ascii="Times New Roman" w:hAnsi="Times New Roman" w:hint="eastAsia"/>
                      <w:sz w:val="21"/>
                    </w:rPr>
                    <w:t>mg/Nm</w:t>
                  </w:r>
                  <w:r w:rsidRPr="00653DB3">
                    <w:rPr>
                      <w:rFonts w:ascii="Times New Roman" w:hAnsi="Times New Roman" w:hint="eastAsia"/>
                      <w:sz w:val="21"/>
                      <w:vertAlign w:val="superscript"/>
                    </w:rPr>
                    <w:t>3</w:t>
                  </w:r>
                  <w:r w:rsidRPr="00653DB3">
                    <w:rPr>
                      <w:rFonts w:ascii="Times New Roman" w:hAnsi="Times New Roman" w:hint="eastAsia"/>
                      <w:sz w:val="21"/>
                    </w:rPr>
                    <w:t>）</w:t>
                  </w:r>
                </w:p>
              </w:tc>
            </w:tr>
            <w:tr w:rsidR="00653DB3" w:rsidRPr="00653DB3" w14:paraId="67C3D0BD" w14:textId="77777777" w:rsidTr="007957E2">
              <w:tc>
                <w:tcPr>
                  <w:tcW w:w="1743" w:type="dxa"/>
                  <w:vAlign w:val="center"/>
                </w:tcPr>
                <w:p w14:paraId="14E68055" w14:textId="37607720" w:rsidR="00343FA6" w:rsidRPr="00653DB3" w:rsidRDefault="00343FA6" w:rsidP="007957E2">
                  <w:pPr>
                    <w:pStyle w:val="afc"/>
                    <w:jc w:val="center"/>
                    <w:rPr>
                      <w:rFonts w:ascii="Times New Roman" w:hAnsi="Times New Roman"/>
                      <w:sz w:val="21"/>
                    </w:rPr>
                  </w:pPr>
                  <w:r w:rsidRPr="00653DB3">
                    <w:rPr>
                      <w:rFonts w:ascii="Times New Roman" w:hAnsi="Times New Roman" w:hint="eastAsia"/>
                      <w:sz w:val="21"/>
                    </w:rPr>
                    <w:t>SO</w:t>
                  </w:r>
                  <w:r w:rsidRPr="00653DB3">
                    <w:rPr>
                      <w:rFonts w:ascii="Times New Roman" w:hAnsi="Times New Roman" w:hint="eastAsia"/>
                      <w:sz w:val="21"/>
                      <w:vertAlign w:val="subscript"/>
                    </w:rPr>
                    <w:t>2</w:t>
                  </w:r>
                </w:p>
              </w:tc>
              <w:tc>
                <w:tcPr>
                  <w:tcW w:w="1743" w:type="dxa"/>
                  <w:vAlign w:val="center"/>
                </w:tcPr>
                <w:p w14:paraId="69D5F1ED" w14:textId="620B5D28" w:rsidR="00343FA6" w:rsidRPr="00653DB3" w:rsidRDefault="00F22D57" w:rsidP="007957E2">
                  <w:pPr>
                    <w:pStyle w:val="afc"/>
                    <w:jc w:val="center"/>
                    <w:rPr>
                      <w:rFonts w:ascii="Times New Roman" w:hAnsi="Times New Roman"/>
                      <w:sz w:val="21"/>
                    </w:rPr>
                  </w:pPr>
                  <w:r w:rsidRPr="00653DB3">
                    <w:rPr>
                      <w:rFonts w:ascii="Times New Roman" w:hAnsi="Times New Roman" w:hint="eastAsia"/>
                      <w:sz w:val="21"/>
                    </w:rPr>
                    <w:t>0.1</w:t>
                  </w:r>
                  <w:r w:rsidR="004278FE" w:rsidRPr="00653DB3">
                    <w:rPr>
                      <w:rFonts w:ascii="Times New Roman" w:hAnsi="Times New Roman" w:hint="eastAsia"/>
                      <w:sz w:val="21"/>
                    </w:rPr>
                    <w:t>00</w:t>
                  </w:r>
                </w:p>
              </w:tc>
              <w:tc>
                <w:tcPr>
                  <w:tcW w:w="1743" w:type="dxa"/>
                  <w:vAlign w:val="center"/>
                </w:tcPr>
                <w:p w14:paraId="4FAF0204" w14:textId="3156DDEC" w:rsidR="00343FA6" w:rsidRPr="00653DB3" w:rsidRDefault="00F22D57" w:rsidP="007957E2">
                  <w:pPr>
                    <w:pStyle w:val="afc"/>
                    <w:jc w:val="center"/>
                    <w:rPr>
                      <w:rFonts w:ascii="Times New Roman" w:hAnsi="Times New Roman"/>
                      <w:sz w:val="21"/>
                    </w:rPr>
                  </w:pPr>
                  <w:r w:rsidRPr="00653DB3">
                    <w:rPr>
                      <w:rFonts w:ascii="Times New Roman" w:hAnsi="Times New Roman" w:hint="eastAsia"/>
                      <w:sz w:val="21"/>
                    </w:rPr>
                    <w:t>0.1</w:t>
                  </w:r>
                  <w:r w:rsidR="004278FE" w:rsidRPr="00653DB3">
                    <w:rPr>
                      <w:rFonts w:ascii="Times New Roman" w:hAnsi="Times New Roman" w:hint="eastAsia"/>
                      <w:sz w:val="21"/>
                    </w:rPr>
                    <w:t>00</w:t>
                  </w:r>
                </w:p>
              </w:tc>
              <w:tc>
                <w:tcPr>
                  <w:tcW w:w="1743" w:type="dxa"/>
                  <w:vAlign w:val="center"/>
                </w:tcPr>
                <w:p w14:paraId="07ED2308" w14:textId="224ED967" w:rsidR="00343FA6" w:rsidRPr="00653DB3" w:rsidRDefault="004278FE" w:rsidP="007957E2">
                  <w:pPr>
                    <w:pStyle w:val="afc"/>
                    <w:jc w:val="center"/>
                    <w:rPr>
                      <w:rFonts w:ascii="Times New Roman" w:hAnsi="Times New Roman"/>
                      <w:sz w:val="21"/>
                    </w:rPr>
                  </w:pPr>
                  <w:r w:rsidRPr="00653DB3">
                    <w:rPr>
                      <w:rFonts w:ascii="Times New Roman" w:hAnsi="Times New Roman" w:hint="eastAsia"/>
                      <w:sz w:val="21"/>
                    </w:rPr>
                    <w:t>0.010</w:t>
                  </w:r>
                </w:p>
              </w:tc>
              <w:tc>
                <w:tcPr>
                  <w:tcW w:w="1743" w:type="dxa"/>
                  <w:vAlign w:val="center"/>
                </w:tcPr>
                <w:p w14:paraId="2F6599A3" w14:textId="23CB1E34" w:rsidR="00343FA6" w:rsidRPr="00653DB3" w:rsidRDefault="00502573" w:rsidP="007957E2">
                  <w:pPr>
                    <w:pStyle w:val="afc"/>
                    <w:jc w:val="center"/>
                    <w:rPr>
                      <w:rFonts w:ascii="Times New Roman" w:hAnsi="Times New Roman"/>
                      <w:sz w:val="21"/>
                    </w:rPr>
                  </w:pPr>
                  <w:r w:rsidRPr="00653DB3">
                    <w:rPr>
                      <w:rFonts w:ascii="Times New Roman" w:hAnsi="Times New Roman" w:hint="eastAsia"/>
                      <w:sz w:val="21"/>
                    </w:rPr>
                    <w:t>18.561</w:t>
                  </w:r>
                </w:p>
              </w:tc>
            </w:tr>
            <w:tr w:rsidR="00653DB3" w:rsidRPr="00653DB3" w14:paraId="19691478" w14:textId="77777777" w:rsidTr="007957E2">
              <w:tc>
                <w:tcPr>
                  <w:tcW w:w="1743" w:type="dxa"/>
                  <w:vAlign w:val="center"/>
                </w:tcPr>
                <w:p w14:paraId="52C78E4A" w14:textId="0AC6C6B1" w:rsidR="00343FA6" w:rsidRPr="00653DB3" w:rsidRDefault="00343FA6" w:rsidP="007957E2">
                  <w:pPr>
                    <w:pStyle w:val="afc"/>
                    <w:jc w:val="center"/>
                    <w:rPr>
                      <w:rFonts w:ascii="Times New Roman" w:hAnsi="Times New Roman"/>
                      <w:sz w:val="21"/>
                    </w:rPr>
                  </w:pPr>
                  <w:r w:rsidRPr="00653DB3">
                    <w:rPr>
                      <w:rFonts w:ascii="Times New Roman" w:hAnsi="Times New Roman" w:hint="eastAsia"/>
                      <w:sz w:val="21"/>
                    </w:rPr>
                    <w:t>NO</w:t>
                  </w:r>
                  <w:r w:rsidRPr="00653DB3">
                    <w:rPr>
                      <w:rFonts w:ascii="Times New Roman" w:hAnsi="Times New Roman" w:hint="eastAsia"/>
                      <w:sz w:val="21"/>
                      <w:vertAlign w:val="subscript"/>
                    </w:rPr>
                    <w:t>X</w:t>
                  </w:r>
                </w:p>
              </w:tc>
              <w:tc>
                <w:tcPr>
                  <w:tcW w:w="1743" w:type="dxa"/>
                  <w:vAlign w:val="center"/>
                </w:tcPr>
                <w:p w14:paraId="4CAA8D2A" w14:textId="6B720423" w:rsidR="00343FA6" w:rsidRPr="00653DB3" w:rsidRDefault="00F22D57" w:rsidP="007957E2">
                  <w:pPr>
                    <w:pStyle w:val="afc"/>
                    <w:jc w:val="center"/>
                    <w:rPr>
                      <w:rFonts w:ascii="Times New Roman" w:hAnsi="Times New Roman"/>
                      <w:sz w:val="21"/>
                    </w:rPr>
                  </w:pPr>
                  <w:r w:rsidRPr="00653DB3">
                    <w:rPr>
                      <w:rFonts w:ascii="Times New Roman" w:hAnsi="Times New Roman" w:hint="eastAsia"/>
                      <w:sz w:val="21"/>
                    </w:rPr>
                    <w:t>0.152</w:t>
                  </w:r>
                </w:p>
              </w:tc>
              <w:tc>
                <w:tcPr>
                  <w:tcW w:w="1743" w:type="dxa"/>
                  <w:vAlign w:val="center"/>
                </w:tcPr>
                <w:p w14:paraId="45F66DC2" w14:textId="103AF8B7" w:rsidR="00343FA6" w:rsidRPr="00653DB3" w:rsidRDefault="00F22D57" w:rsidP="007957E2">
                  <w:pPr>
                    <w:pStyle w:val="afc"/>
                    <w:jc w:val="center"/>
                    <w:rPr>
                      <w:rFonts w:ascii="Times New Roman" w:hAnsi="Times New Roman"/>
                      <w:sz w:val="21"/>
                    </w:rPr>
                  </w:pPr>
                  <w:r w:rsidRPr="00653DB3">
                    <w:rPr>
                      <w:rFonts w:ascii="Times New Roman" w:hAnsi="Times New Roman" w:hint="eastAsia"/>
                      <w:sz w:val="21"/>
                    </w:rPr>
                    <w:t>0.152</w:t>
                  </w:r>
                </w:p>
              </w:tc>
              <w:tc>
                <w:tcPr>
                  <w:tcW w:w="1743" w:type="dxa"/>
                  <w:vAlign w:val="center"/>
                </w:tcPr>
                <w:p w14:paraId="19DD7BBA" w14:textId="416852BF" w:rsidR="00343FA6" w:rsidRPr="00653DB3" w:rsidRDefault="004278FE" w:rsidP="007957E2">
                  <w:pPr>
                    <w:pStyle w:val="afc"/>
                    <w:jc w:val="center"/>
                    <w:rPr>
                      <w:rFonts w:ascii="Times New Roman" w:hAnsi="Times New Roman"/>
                      <w:sz w:val="21"/>
                    </w:rPr>
                  </w:pPr>
                  <w:r w:rsidRPr="00653DB3">
                    <w:rPr>
                      <w:rFonts w:ascii="Times New Roman" w:hAnsi="Times New Roman" w:hint="eastAsia"/>
                      <w:sz w:val="21"/>
                    </w:rPr>
                    <w:t>0.015</w:t>
                  </w:r>
                </w:p>
              </w:tc>
              <w:tc>
                <w:tcPr>
                  <w:tcW w:w="1743" w:type="dxa"/>
                  <w:vAlign w:val="center"/>
                </w:tcPr>
                <w:p w14:paraId="60E056A6" w14:textId="3E31BA16" w:rsidR="00343FA6" w:rsidRPr="00653DB3" w:rsidRDefault="00502573" w:rsidP="007957E2">
                  <w:pPr>
                    <w:pStyle w:val="afc"/>
                    <w:jc w:val="center"/>
                    <w:rPr>
                      <w:rFonts w:ascii="Times New Roman" w:hAnsi="Times New Roman"/>
                      <w:sz w:val="21"/>
                    </w:rPr>
                  </w:pPr>
                  <w:r w:rsidRPr="00653DB3">
                    <w:rPr>
                      <w:rFonts w:ascii="Times New Roman" w:hAnsi="Times New Roman" w:hint="eastAsia"/>
                      <w:sz w:val="21"/>
                    </w:rPr>
                    <w:t>28.213</w:t>
                  </w:r>
                </w:p>
              </w:tc>
            </w:tr>
            <w:tr w:rsidR="00653DB3" w:rsidRPr="00653DB3" w14:paraId="379FDAA9" w14:textId="77777777" w:rsidTr="007957E2">
              <w:tc>
                <w:tcPr>
                  <w:tcW w:w="1743" w:type="dxa"/>
                  <w:vAlign w:val="center"/>
                </w:tcPr>
                <w:p w14:paraId="168DB195" w14:textId="0A944829" w:rsidR="00C44C1A" w:rsidRPr="00653DB3" w:rsidRDefault="00C44C1A" w:rsidP="007957E2">
                  <w:pPr>
                    <w:pStyle w:val="afc"/>
                    <w:jc w:val="center"/>
                    <w:rPr>
                      <w:rFonts w:ascii="Times New Roman" w:hAnsi="Times New Roman"/>
                      <w:sz w:val="21"/>
                    </w:rPr>
                  </w:pPr>
                  <w:r w:rsidRPr="00653DB3">
                    <w:rPr>
                      <w:rFonts w:ascii="Times New Roman" w:hAnsi="Times New Roman" w:hint="eastAsia"/>
                      <w:sz w:val="21"/>
                    </w:rPr>
                    <w:t>烟尘</w:t>
                  </w:r>
                </w:p>
              </w:tc>
              <w:tc>
                <w:tcPr>
                  <w:tcW w:w="1743" w:type="dxa"/>
                  <w:vAlign w:val="center"/>
                </w:tcPr>
                <w:p w14:paraId="54E25414" w14:textId="68AE1A42" w:rsidR="00C44C1A" w:rsidRPr="00653DB3" w:rsidRDefault="00C44C1A" w:rsidP="007957E2">
                  <w:pPr>
                    <w:pStyle w:val="afc"/>
                    <w:jc w:val="center"/>
                    <w:rPr>
                      <w:rFonts w:ascii="Times New Roman" w:hAnsi="Times New Roman"/>
                      <w:sz w:val="21"/>
                    </w:rPr>
                  </w:pPr>
                  <w:r w:rsidRPr="00653DB3">
                    <w:rPr>
                      <w:rFonts w:ascii="Times New Roman" w:hAnsi="Times New Roman" w:hint="eastAsia"/>
                      <w:sz w:val="21"/>
                    </w:rPr>
                    <w:t>0.040</w:t>
                  </w:r>
                </w:p>
              </w:tc>
              <w:tc>
                <w:tcPr>
                  <w:tcW w:w="1743" w:type="dxa"/>
                  <w:vAlign w:val="center"/>
                </w:tcPr>
                <w:p w14:paraId="09C070E4" w14:textId="09162F3E" w:rsidR="00C44C1A" w:rsidRPr="00653DB3" w:rsidRDefault="00C44C1A" w:rsidP="007957E2">
                  <w:pPr>
                    <w:pStyle w:val="afc"/>
                    <w:jc w:val="center"/>
                    <w:rPr>
                      <w:rFonts w:ascii="Times New Roman" w:hAnsi="Times New Roman"/>
                      <w:sz w:val="21"/>
                    </w:rPr>
                  </w:pPr>
                  <w:r w:rsidRPr="00653DB3">
                    <w:rPr>
                      <w:rFonts w:ascii="Times New Roman" w:hAnsi="Times New Roman" w:hint="eastAsia"/>
                      <w:sz w:val="21"/>
                    </w:rPr>
                    <w:t>0.040</w:t>
                  </w:r>
                </w:p>
              </w:tc>
              <w:tc>
                <w:tcPr>
                  <w:tcW w:w="1743" w:type="dxa"/>
                  <w:vAlign w:val="center"/>
                </w:tcPr>
                <w:p w14:paraId="36B78457" w14:textId="65F954C3" w:rsidR="00C44C1A" w:rsidRPr="00653DB3" w:rsidRDefault="00C44C1A" w:rsidP="007957E2">
                  <w:pPr>
                    <w:pStyle w:val="afc"/>
                    <w:jc w:val="center"/>
                    <w:rPr>
                      <w:rFonts w:ascii="Times New Roman" w:hAnsi="Times New Roman"/>
                      <w:sz w:val="21"/>
                    </w:rPr>
                  </w:pPr>
                  <w:r w:rsidRPr="00653DB3">
                    <w:rPr>
                      <w:rFonts w:ascii="Times New Roman" w:hAnsi="Times New Roman" w:hint="eastAsia"/>
                      <w:sz w:val="21"/>
                    </w:rPr>
                    <w:t>0.005</w:t>
                  </w:r>
                </w:p>
              </w:tc>
              <w:tc>
                <w:tcPr>
                  <w:tcW w:w="1743" w:type="dxa"/>
                  <w:vAlign w:val="center"/>
                </w:tcPr>
                <w:p w14:paraId="395CC935" w14:textId="30A73BB5" w:rsidR="00C44C1A" w:rsidRPr="00653DB3" w:rsidRDefault="0080519E" w:rsidP="007957E2">
                  <w:pPr>
                    <w:pStyle w:val="afc"/>
                    <w:jc w:val="center"/>
                    <w:rPr>
                      <w:rFonts w:ascii="Times New Roman" w:hAnsi="Times New Roman"/>
                      <w:sz w:val="21"/>
                    </w:rPr>
                  </w:pPr>
                  <w:r w:rsidRPr="00653DB3">
                    <w:rPr>
                      <w:rFonts w:ascii="Times New Roman" w:hAnsi="Times New Roman" w:hint="eastAsia"/>
                      <w:sz w:val="21"/>
                    </w:rPr>
                    <w:t>7.424</w:t>
                  </w:r>
                </w:p>
              </w:tc>
            </w:tr>
          </w:tbl>
          <w:p w14:paraId="206DEFF9" w14:textId="345C3329" w:rsidR="00343FA6" w:rsidRPr="00653DB3" w:rsidRDefault="009009A5" w:rsidP="009009A5">
            <w:pPr>
              <w:pStyle w:val="afc"/>
              <w:ind w:firstLineChars="200" w:firstLine="420"/>
              <w:jc w:val="left"/>
              <w:rPr>
                <w:rFonts w:ascii="Times New Roman" w:hAnsi="Times New Roman"/>
                <w:sz w:val="21"/>
              </w:rPr>
            </w:pPr>
            <w:r w:rsidRPr="00653DB3">
              <w:rPr>
                <w:rFonts w:ascii="Times New Roman" w:hAnsi="Times New Roman" w:hint="eastAsia"/>
                <w:sz w:val="21"/>
              </w:rPr>
              <w:t>注：经核算，废气量为</w:t>
            </w:r>
            <w:r w:rsidRPr="00653DB3">
              <w:rPr>
                <w:rFonts w:ascii="Times New Roman" w:hAnsi="Times New Roman" w:hint="eastAsia"/>
                <w:sz w:val="21"/>
              </w:rPr>
              <w:t>5387650 Nm</w:t>
            </w:r>
            <w:r w:rsidRPr="00653DB3">
              <w:rPr>
                <w:rFonts w:ascii="Times New Roman" w:hAnsi="Times New Roman" w:hint="eastAsia"/>
                <w:sz w:val="21"/>
                <w:vertAlign w:val="superscript"/>
              </w:rPr>
              <w:t>3</w:t>
            </w:r>
            <w:r w:rsidRPr="00653DB3">
              <w:rPr>
                <w:rFonts w:ascii="Times New Roman" w:hAnsi="Times New Roman" w:hint="eastAsia"/>
                <w:sz w:val="21"/>
              </w:rPr>
              <w:t>/a</w:t>
            </w:r>
          </w:p>
          <w:p w14:paraId="6774B57D" w14:textId="371CD9C3" w:rsidR="00392599" w:rsidRPr="00653DB3" w:rsidRDefault="002F052D" w:rsidP="00911318">
            <w:pPr>
              <w:pStyle w:val="afc"/>
              <w:spacing w:line="353" w:lineRule="auto"/>
              <w:ind w:firstLineChars="200" w:firstLine="480"/>
              <w:rPr>
                <w:rFonts w:ascii="Times New Roman" w:hAnsi="Times New Roman"/>
                <w:sz w:val="24"/>
              </w:rPr>
            </w:pPr>
            <w:r w:rsidRPr="00653DB3">
              <w:rPr>
                <w:rFonts w:ascii="Times New Roman" w:hAnsi="Times New Roman" w:hint="eastAsia"/>
                <w:sz w:val="24"/>
              </w:rPr>
              <w:t>（</w:t>
            </w:r>
            <w:r w:rsidR="00911318" w:rsidRPr="00653DB3">
              <w:rPr>
                <w:rFonts w:ascii="Times New Roman" w:hAnsi="Times New Roman" w:hint="eastAsia"/>
                <w:sz w:val="24"/>
              </w:rPr>
              <w:t>4</w:t>
            </w:r>
            <w:r w:rsidRPr="00653DB3">
              <w:rPr>
                <w:rFonts w:ascii="Times New Roman" w:hAnsi="Times New Roman" w:hint="eastAsia"/>
                <w:sz w:val="24"/>
              </w:rPr>
              <w:t>）</w:t>
            </w:r>
            <w:r w:rsidR="00392599" w:rsidRPr="00653DB3">
              <w:rPr>
                <w:rFonts w:ascii="Times New Roman" w:hAnsi="Times New Roman" w:hint="eastAsia"/>
                <w:sz w:val="24"/>
              </w:rPr>
              <w:t>污水处理站废气</w:t>
            </w:r>
          </w:p>
          <w:p w14:paraId="03637832" w14:textId="77777777" w:rsidR="007C0656" w:rsidRPr="00653DB3" w:rsidRDefault="00392599" w:rsidP="007C0656">
            <w:pPr>
              <w:adjustRightInd w:val="0"/>
              <w:snapToGrid w:val="0"/>
              <w:spacing w:line="360" w:lineRule="auto"/>
              <w:ind w:firstLineChars="200" w:firstLine="480"/>
              <w:rPr>
                <w:sz w:val="24"/>
              </w:rPr>
            </w:pPr>
            <w:r w:rsidRPr="00653DB3">
              <w:rPr>
                <w:rFonts w:hint="eastAsia"/>
                <w:sz w:val="24"/>
              </w:rPr>
              <w:t>本项目污水处理站会产生少量的</w:t>
            </w:r>
            <w:r w:rsidRPr="00653DB3">
              <w:rPr>
                <w:rFonts w:hint="eastAsia"/>
                <w:sz w:val="24"/>
              </w:rPr>
              <w:t>NH</w:t>
            </w:r>
            <w:r w:rsidRPr="00653DB3">
              <w:rPr>
                <w:rFonts w:hint="eastAsia"/>
                <w:sz w:val="24"/>
                <w:vertAlign w:val="subscript"/>
              </w:rPr>
              <w:t>3</w:t>
            </w:r>
            <w:r w:rsidRPr="00653DB3">
              <w:rPr>
                <w:rFonts w:hint="eastAsia"/>
                <w:sz w:val="24"/>
              </w:rPr>
              <w:t>、</w:t>
            </w:r>
            <w:r w:rsidRPr="00653DB3">
              <w:rPr>
                <w:rFonts w:hint="eastAsia"/>
                <w:sz w:val="24"/>
              </w:rPr>
              <w:t>HS</w:t>
            </w:r>
            <w:r w:rsidRPr="00653DB3">
              <w:rPr>
                <w:rFonts w:hint="eastAsia"/>
                <w:sz w:val="24"/>
              </w:rPr>
              <w:t>等恶臭废气。</w:t>
            </w:r>
            <w:r w:rsidR="007C0656" w:rsidRPr="00653DB3">
              <w:rPr>
                <w:rFonts w:hint="eastAsia"/>
                <w:sz w:val="24"/>
              </w:rPr>
              <w:t>恶臭为人们对恶臭物质所感知的一种污染指标。其主要物质种类达上万种之多。由于其各种物质之间的相互作用（相加、协同、抵消及掩饰作用等），加之人类的嗅觉功能和恶臭物质取样分析等因素，迄今还难以对大多数恶臭物质做出浓度标准，目前我国只规定了八种恶臭污染物的一次最大排放限值、复合恶臭物质的臭气浓度限值及无组织排放源的厂界浓度限值，即</w:t>
            </w:r>
            <w:r w:rsidR="007C0656" w:rsidRPr="00653DB3">
              <w:rPr>
                <w:rFonts w:hint="eastAsia"/>
                <w:sz w:val="24"/>
              </w:rPr>
              <w:t>GB14554-93</w:t>
            </w:r>
            <w:r w:rsidR="007C0656" w:rsidRPr="00653DB3">
              <w:rPr>
                <w:rFonts w:hint="eastAsia"/>
                <w:sz w:val="24"/>
              </w:rPr>
              <w:t>《恶臭污染物排放标准》。</w:t>
            </w:r>
          </w:p>
          <w:p w14:paraId="1A06CC57" w14:textId="77777777" w:rsidR="007C0656" w:rsidRPr="00653DB3" w:rsidRDefault="00392599" w:rsidP="00392599">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目前，国外对恶臭强度的分级和测定多以人的嗅觉感官作为基础得到，如德国的臭气强度</w:t>
            </w:r>
            <w:r w:rsidRPr="00653DB3">
              <w:rPr>
                <w:rFonts w:ascii="Times New Roman" w:hAnsi="Times New Roman" w:hint="eastAsia"/>
                <w:sz w:val="24"/>
              </w:rPr>
              <w:t>5</w:t>
            </w:r>
            <w:r w:rsidRPr="00653DB3">
              <w:rPr>
                <w:rFonts w:ascii="Times New Roman" w:hAnsi="Times New Roman" w:hint="eastAsia"/>
                <w:sz w:val="24"/>
              </w:rPr>
              <w:t>级分级</w:t>
            </w:r>
            <w:r w:rsidRPr="00653DB3">
              <w:rPr>
                <w:rFonts w:ascii="Times New Roman" w:hAnsi="Times New Roman" w:hint="eastAsia"/>
                <w:sz w:val="24"/>
              </w:rPr>
              <w:t>(1958</w:t>
            </w:r>
            <w:r w:rsidRPr="00653DB3">
              <w:rPr>
                <w:rFonts w:ascii="Times New Roman" w:hAnsi="Times New Roman" w:hint="eastAsia"/>
                <w:sz w:val="24"/>
              </w:rPr>
              <w:t>年</w:t>
            </w:r>
            <w:r w:rsidRPr="00653DB3">
              <w:rPr>
                <w:rFonts w:ascii="Times New Roman" w:hAnsi="Times New Roman" w:hint="eastAsia"/>
                <w:sz w:val="24"/>
              </w:rPr>
              <w:t>)</w:t>
            </w:r>
            <w:r w:rsidR="007C0656" w:rsidRPr="00653DB3">
              <w:rPr>
                <w:rFonts w:ascii="Times New Roman" w:hAnsi="Times New Roman" w:hint="eastAsia"/>
                <w:sz w:val="24"/>
              </w:rPr>
              <w:t>；</w:t>
            </w:r>
            <w:r w:rsidRPr="00653DB3">
              <w:rPr>
                <w:rFonts w:ascii="Times New Roman" w:hAnsi="Times New Roman" w:hint="eastAsia"/>
                <w:sz w:val="24"/>
              </w:rPr>
              <w:t>日本的臭气强度</w:t>
            </w:r>
            <w:r w:rsidRPr="00653DB3">
              <w:rPr>
                <w:rFonts w:ascii="Times New Roman" w:hAnsi="Times New Roman" w:hint="eastAsia"/>
                <w:sz w:val="24"/>
              </w:rPr>
              <w:t>6</w:t>
            </w:r>
            <w:r w:rsidRPr="00653DB3">
              <w:rPr>
                <w:rFonts w:ascii="Times New Roman" w:hAnsi="Times New Roman" w:hint="eastAsia"/>
                <w:sz w:val="24"/>
              </w:rPr>
              <w:t>级分级（</w:t>
            </w:r>
            <w:r w:rsidRPr="00653DB3">
              <w:rPr>
                <w:rFonts w:ascii="Times New Roman" w:hAnsi="Times New Roman" w:hint="eastAsia"/>
                <w:sz w:val="24"/>
              </w:rPr>
              <w:t>1972</w:t>
            </w:r>
            <w:r w:rsidRPr="00653DB3">
              <w:rPr>
                <w:rFonts w:ascii="Times New Roman" w:hAnsi="Times New Roman" w:hint="eastAsia"/>
                <w:sz w:val="24"/>
              </w:rPr>
              <w:t>年）等。这种测定方法以经过训练合格的</w:t>
            </w:r>
            <w:r w:rsidRPr="00653DB3">
              <w:rPr>
                <w:rFonts w:ascii="Times New Roman" w:hAnsi="Times New Roman" w:hint="eastAsia"/>
                <w:sz w:val="24"/>
              </w:rPr>
              <w:t>5-8</w:t>
            </w:r>
            <w:r w:rsidRPr="00653DB3">
              <w:rPr>
                <w:rFonts w:ascii="Times New Roman" w:hAnsi="Times New Roman" w:hint="eastAsia"/>
                <w:sz w:val="24"/>
              </w:rPr>
              <w:t>名臭气监测员以自身恶臭感知能力对恶臭进行强度监测。</w:t>
            </w:r>
          </w:p>
          <w:p w14:paraId="5D9B1FF0" w14:textId="10831FD1" w:rsidR="00086854" w:rsidRPr="00653DB3" w:rsidRDefault="00392599" w:rsidP="000A7BCB">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北京环境监测中心在吸取国外经验的基础上提出了恶臭</w:t>
            </w:r>
            <w:r w:rsidRPr="00653DB3">
              <w:rPr>
                <w:rFonts w:ascii="Times New Roman" w:hAnsi="Times New Roman" w:hint="eastAsia"/>
                <w:sz w:val="24"/>
              </w:rPr>
              <w:t>6</w:t>
            </w:r>
            <w:r w:rsidRPr="00653DB3">
              <w:rPr>
                <w:rFonts w:ascii="Times New Roman" w:hAnsi="Times New Roman" w:hint="eastAsia"/>
                <w:sz w:val="24"/>
              </w:rPr>
              <w:t>级分级法</w:t>
            </w:r>
            <w:r w:rsidRPr="00653DB3">
              <w:rPr>
                <w:rFonts w:ascii="Times New Roman" w:hAnsi="Times New Roman" w:hint="eastAsia"/>
                <w:sz w:val="24"/>
              </w:rPr>
              <w:t>(</w:t>
            </w:r>
            <w:r w:rsidRPr="00653DB3">
              <w:rPr>
                <w:rFonts w:ascii="Times New Roman" w:hAnsi="Times New Roman" w:hint="eastAsia"/>
                <w:sz w:val="24"/>
              </w:rPr>
              <w:t>见</w:t>
            </w:r>
            <w:r w:rsidR="007C0656" w:rsidRPr="00653DB3">
              <w:rPr>
                <w:rFonts w:ascii="Times New Roman" w:hAnsi="Times New Roman" w:hint="eastAsia"/>
                <w:sz w:val="24"/>
              </w:rPr>
              <w:t>下</w:t>
            </w:r>
            <w:r w:rsidRPr="00653DB3">
              <w:rPr>
                <w:rFonts w:ascii="Times New Roman" w:hAnsi="Times New Roman" w:hint="eastAsia"/>
                <w:sz w:val="24"/>
              </w:rPr>
              <w:t>表</w:t>
            </w:r>
            <w:r w:rsidR="007C0656" w:rsidRPr="00653DB3">
              <w:rPr>
                <w:rFonts w:ascii="Times New Roman" w:hAnsi="Times New Roman" w:hint="eastAsia"/>
                <w:sz w:val="24"/>
              </w:rPr>
              <w:t>)</w:t>
            </w:r>
            <w:r w:rsidRPr="00653DB3">
              <w:rPr>
                <w:rFonts w:ascii="Times New Roman" w:hAnsi="Times New Roman" w:hint="eastAsia"/>
                <w:sz w:val="24"/>
              </w:rPr>
              <w:t>，该分级法以感受器—嗅觉的感觉和人的主观感觉特征两个方面来描述各级特征，既明确了各级的差别，也提高了分级的准确程度。</w:t>
            </w:r>
          </w:p>
          <w:p w14:paraId="6F49D6B3" w14:textId="30C3CB5A" w:rsidR="00392599" w:rsidRPr="00653DB3" w:rsidRDefault="00392599" w:rsidP="007C0656">
            <w:pPr>
              <w:pStyle w:val="afc"/>
              <w:ind w:firstLineChars="200" w:firstLine="422"/>
              <w:jc w:val="center"/>
              <w:rPr>
                <w:rFonts w:ascii="Times New Roman" w:eastAsiaTheme="minorEastAsia" w:hAnsi="Times New Roman"/>
                <w:b/>
                <w:sz w:val="21"/>
              </w:rPr>
            </w:pPr>
            <w:r w:rsidRPr="00653DB3">
              <w:rPr>
                <w:rFonts w:ascii="Times New Roman" w:eastAsiaTheme="minorEastAsia" w:hAnsi="Times New Roman"/>
                <w:b/>
                <w:kern w:val="2"/>
                <w:sz w:val="21"/>
              </w:rPr>
              <w:t>表</w:t>
            </w:r>
            <w:r w:rsidRPr="00653DB3">
              <w:rPr>
                <w:rFonts w:ascii="Times New Roman" w:eastAsiaTheme="minorEastAsia" w:hAnsi="Times New Roman"/>
                <w:b/>
                <w:kern w:val="2"/>
                <w:sz w:val="21"/>
              </w:rPr>
              <w:t>5-</w:t>
            </w:r>
            <w:r w:rsidR="00163585" w:rsidRPr="00653DB3">
              <w:rPr>
                <w:rFonts w:ascii="Times New Roman" w:eastAsiaTheme="minorEastAsia" w:hAnsi="Times New Roman" w:hint="eastAsia"/>
                <w:b/>
                <w:sz w:val="21"/>
              </w:rPr>
              <w:t>1</w:t>
            </w:r>
            <w:r w:rsidR="000078DF" w:rsidRPr="00653DB3">
              <w:rPr>
                <w:rFonts w:ascii="Times New Roman" w:eastAsiaTheme="minorEastAsia" w:hAnsi="Times New Roman" w:hint="eastAsia"/>
                <w:b/>
                <w:sz w:val="21"/>
              </w:rPr>
              <w:t>3</w:t>
            </w:r>
            <w:r w:rsidRPr="00653DB3">
              <w:rPr>
                <w:rFonts w:ascii="Times New Roman" w:eastAsiaTheme="minorEastAsia" w:hAnsi="Times New Roman"/>
                <w:b/>
                <w:sz w:val="21"/>
              </w:rPr>
              <w:t xml:space="preserve">   </w:t>
            </w:r>
            <w:r w:rsidRPr="00653DB3">
              <w:rPr>
                <w:rFonts w:ascii="Times New Roman" w:eastAsiaTheme="minorEastAsia" w:hAnsi="Times New Roman"/>
                <w:b/>
                <w:sz w:val="21"/>
              </w:rPr>
              <w:t>恶臭</w:t>
            </w:r>
            <w:r w:rsidRPr="00653DB3">
              <w:rPr>
                <w:rFonts w:ascii="Times New Roman" w:eastAsiaTheme="minorEastAsia" w:hAnsi="Times New Roman"/>
                <w:b/>
                <w:sz w:val="21"/>
              </w:rPr>
              <w:t>6</w:t>
            </w:r>
            <w:r w:rsidRPr="00653DB3">
              <w:rPr>
                <w:rFonts w:ascii="Times New Roman" w:eastAsiaTheme="minorEastAsia" w:hAnsi="Times New Roman"/>
                <w:b/>
                <w:sz w:val="21"/>
              </w:rPr>
              <w:t>级分级法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6550"/>
            </w:tblGrid>
            <w:tr w:rsidR="00653DB3" w:rsidRPr="00653DB3" w14:paraId="51927A8A" w14:textId="77777777" w:rsidTr="00A72014">
              <w:trPr>
                <w:trHeight w:hRule="exact" w:val="265"/>
                <w:jc w:val="center"/>
              </w:trPr>
              <w:tc>
                <w:tcPr>
                  <w:tcW w:w="1778" w:type="dxa"/>
                  <w:vAlign w:val="center"/>
                </w:tcPr>
                <w:p w14:paraId="7EBE9319" w14:textId="77777777" w:rsidR="007C0656" w:rsidRPr="00653DB3" w:rsidRDefault="007C0656" w:rsidP="0046608F">
                  <w:pPr>
                    <w:adjustRightInd w:val="0"/>
                    <w:snapToGrid w:val="0"/>
                    <w:jc w:val="center"/>
                    <w:rPr>
                      <w:kern w:val="0"/>
                      <w:szCs w:val="21"/>
                    </w:rPr>
                  </w:pPr>
                  <w:r w:rsidRPr="00653DB3">
                    <w:rPr>
                      <w:kern w:val="0"/>
                      <w:szCs w:val="21"/>
                    </w:rPr>
                    <w:t>恶臭</w:t>
                  </w:r>
                  <w:proofErr w:type="gramStart"/>
                  <w:r w:rsidRPr="00653DB3">
                    <w:rPr>
                      <w:kern w:val="0"/>
                      <w:szCs w:val="21"/>
                    </w:rPr>
                    <w:t>强度级</w:t>
                  </w:r>
                  <w:proofErr w:type="gramEnd"/>
                </w:p>
              </w:tc>
              <w:tc>
                <w:tcPr>
                  <w:tcW w:w="6550" w:type="dxa"/>
                  <w:vAlign w:val="center"/>
                </w:tcPr>
                <w:p w14:paraId="701E32DF" w14:textId="77777777" w:rsidR="007C0656" w:rsidRPr="00653DB3" w:rsidRDefault="007C0656" w:rsidP="0046608F">
                  <w:pPr>
                    <w:adjustRightInd w:val="0"/>
                    <w:snapToGrid w:val="0"/>
                    <w:jc w:val="center"/>
                    <w:rPr>
                      <w:kern w:val="0"/>
                      <w:szCs w:val="21"/>
                    </w:rPr>
                  </w:pPr>
                  <w:r w:rsidRPr="00653DB3">
                    <w:rPr>
                      <w:kern w:val="0"/>
                      <w:szCs w:val="21"/>
                    </w:rPr>
                    <w:t>特</w:t>
                  </w:r>
                  <w:r w:rsidRPr="00653DB3">
                    <w:rPr>
                      <w:kern w:val="0"/>
                      <w:szCs w:val="21"/>
                    </w:rPr>
                    <w:t xml:space="preserve">       </w:t>
                  </w:r>
                  <w:r w:rsidRPr="00653DB3">
                    <w:rPr>
                      <w:kern w:val="0"/>
                      <w:szCs w:val="21"/>
                    </w:rPr>
                    <w:t>征</w:t>
                  </w:r>
                </w:p>
              </w:tc>
            </w:tr>
            <w:tr w:rsidR="00653DB3" w:rsidRPr="00653DB3" w14:paraId="5B18FF87" w14:textId="77777777" w:rsidTr="00A72014">
              <w:trPr>
                <w:trHeight w:hRule="exact" w:val="282"/>
                <w:jc w:val="center"/>
              </w:trPr>
              <w:tc>
                <w:tcPr>
                  <w:tcW w:w="1778" w:type="dxa"/>
                  <w:vAlign w:val="center"/>
                </w:tcPr>
                <w:p w14:paraId="7B73DEC4" w14:textId="77777777" w:rsidR="007C0656" w:rsidRPr="00653DB3" w:rsidRDefault="007C0656" w:rsidP="0046608F">
                  <w:pPr>
                    <w:adjustRightInd w:val="0"/>
                    <w:snapToGrid w:val="0"/>
                    <w:jc w:val="center"/>
                    <w:rPr>
                      <w:kern w:val="0"/>
                      <w:szCs w:val="21"/>
                    </w:rPr>
                  </w:pPr>
                  <w:r w:rsidRPr="00653DB3">
                    <w:rPr>
                      <w:kern w:val="0"/>
                      <w:szCs w:val="21"/>
                    </w:rPr>
                    <w:t>0</w:t>
                  </w:r>
                </w:p>
              </w:tc>
              <w:tc>
                <w:tcPr>
                  <w:tcW w:w="6550" w:type="dxa"/>
                  <w:vAlign w:val="center"/>
                </w:tcPr>
                <w:p w14:paraId="2735EEDB" w14:textId="77777777" w:rsidR="007C0656" w:rsidRPr="00653DB3" w:rsidRDefault="007C0656" w:rsidP="0046608F">
                  <w:pPr>
                    <w:adjustRightInd w:val="0"/>
                    <w:snapToGrid w:val="0"/>
                    <w:jc w:val="center"/>
                    <w:rPr>
                      <w:kern w:val="0"/>
                      <w:szCs w:val="21"/>
                    </w:rPr>
                  </w:pPr>
                  <w:r w:rsidRPr="00653DB3">
                    <w:rPr>
                      <w:kern w:val="0"/>
                      <w:szCs w:val="21"/>
                    </w:rPr>
                    <w:t>未闻到有任何气味，无任何反应</w:t>
                  </w:r>
                </w:p>
              </w:tc>
            </w:tr>
            <w:tr w:rsidR="00653DB3" w:rsidRPr="00653DB3" w14:paraId="3C16F6F1" w14:textId="77777777" w:rsidTr="00A72014">
              <w:trPr>
                <w:trHeight w:hRule="exact" w:val="273"/>
                <w:jc w:val="center"/>
              </w:trPr>
              <w:tc>
                <w:tcPr>
                  <w:tcW w:w="1778" w:type="dxa"/>
                  <w:vAlign w:val="center"/>
                </w:tcPr>
                <w:p w14:paraId="690FD22E" w14:textId="77777777" w:rsidR="007C0656" w:rsidRPr="00653DB3" w:rsidRDefault="007C0656" w:rsidP="0046608F">
                  <w:pPr>
                    <w:adjustRightInd w:val="0"/>
                    <w:snapToGrid w:val="0"/>
                    <w:jc w:val="center"/>
                    <w:rPr>
                      <w:kern w:val="0"/>
                      <w:szCs w:val="21"/>
                    </w:rPr>
                  </w:pPr>
                  <w:r w:rsidRPr="00653DB3">
                    <w:rPr>
                      <w:kern w:val="0"/>
                      <w:szCs w:val="21"/>
                    </w:rPr>
                    <w:t>1</w:t>
                  </w:r>
                </w:p>
              </w:tc>
              <w:tc>
                <w:tcPr>
                  <w:tcW w:w="6550" w:type="dxa"/>
                  <w:vAlign w:val="center"/>
                </w:tcPr>
                <w:p w14:paraId="1EFF1D62" w14:textId="77777777" w:rsidR="007C0656" w:rsidRPr="00653DB3" w:rsidRDefault="007C0656" w:rsidP="0046608F">
                  <w:pPr>
                    <w:adjustRightInd w:val="0"/>
                    <w:snapToGrid w:val="0"/>
                    <w:jc w:val="center"/>
                    <w:rPr>
                      <w:spacing w:val="-6"/>
                      <w:kern w:val="0"/>
                      <w:szCs w:val="21"/>
                    </w:rPr>
                  </w:pPr>
                  <w:r w:rsidRPr="00653DB3">
                    <w:rPr>
                      <w:spacing w:val="-6"/>
                      <w:kern w:val="0"/>
                      <w:szCs w:val="21"/>
                    </w:rPr>
                    <w:t>勉强能闻到有气味，但不宜</w:t>
                  </w:r>
                  <w:proofErr w:type="gramStart"/>
                  <w:r w:rsidRPr="00653DB3">
                    <w:rPr>
                      <w:spacing w:val="-6"/>
                      <w:kern w:val="0"/>
                      <w:szCs w:val="21"/>
                    </w:rPr>
                    <w:t>辩认</w:t>
                  </w:r>
                  <w:proofErr w:type="gramEnd"/>
                  <w:r w:rsidRPr="00653DB3">
                    <w:rPr>
                      <w:spacing w:val="-6"/>
                      <w:kern w:val="0"/>
                      <w:szCs w:val="21"/>
                    </w:rPr>
                    <w:t>气味性质（感觉阈值）认为无所谓</w:t>
                  </w:r>
                </w:p>
              </w:tc>
            </w:tr>
            <w:tr w:rsidR="00653DB3" w:rsidRPr="00653DB3" w14:paraId="4DC4E564" w14:textId="77777777" w:rsidTr="0071280F">
              <w:trPr>
                <w:trHeight w:hRule="exact" w:val="317"/>
                <w:jc w:val="center"/>
              </w:trPr>
              <w:tc>
                <w:tcPr>
                  <w:tcW w:w="1778" w:type="dxa"/>
                  <w:vAlign w:val="center"/>
                </w:tcPr>
                <w:p w14:paraId="580C5A2F" w14:textId="77777777" w:rsidR="007C0656" w:rsidRPr="00653DB3" w:rsidRDefault="00B7590A" w:rsidP="0046608F">
                  <w:pPr>
                    <w:adjustRightInd w:val="0"/>
                    <w:snapToGrid w:val="0"/>
                    <w:jc w:val="center"/>
                    <w:rPr>
                      <w:kern w:val="0"/>
                      <w:szCs w:val="21"/>
                    </w:rPr>
                  </w:pPr>
                  <w:r w:rsidRPr="00653DB3">
                    <w:rPr>
                      <w:kern w:val="0"/>
                      <w:szCs w:val="21"/>
                    </w:rPr>
                    <w:t>2</w:t>
                  </w:r>
                </w:p>
              </w:tc>
              <w:tc>
                <w:tcPr>
                  <w:tcW w:w="6550" w:type="dxa"/>
                  <w:vAlign w:val="center"/>
                </w:tcPr>
                <w:p w14:paraId="6CECA6B8" w14:textId="77777777" w:rsidR="007C0656" w:rsidRPr="00653DB3" w:rsidRDefault="007C0656" w:rsidP="0046608F">
                  <w:pPr>
                    <w:adjustRightInd w:val="0"/>
                    <w:snapToGrid w:val="0"/>
                    <w:jc w:val="center"/>
                    <w:rPr>
                      <w:spacing w:val="-6"/>
                      <w:kern w:val="0"/>
                      <w:szCs w:val="21"/>
                    </w:rPr>
                  </w:pPr>
                  <w:r w:rsidRPr="00653DB3">
                    <w:rPr>
                      <w:spacing w:val="-6"/>
                      <w:kern w:val="0"/>
                      <w:szCs w:val="21"/>
                    </w:rPr>
                    <w:t>能闻到气味，且能辨认气味的性质（识别阈值），但感到很正常</w:t>
                  </w:r>
                </w:p>
              </w:tc>
            </w:tr>
            <w:tr w:rsidR="00653DB3" w:rsidRPr="00653DB3" w14:paraId="654B967C" w14:textId="77777777" w:rsidTr="00A72014">
              <w:trPr>
                <w:trHeight w:hRule="exact" w:val="253"/>
                <w:jc w:val="center"/>
              </w:trPr>
              <w:tc>
                <w:tcPr>
                  <w:tcW w:w="1778" w:type="dxa"/>
                  <w:vAlign w:val="center"/>
                </w:tcPr>
                <w:p w14:paraId="15A1139C" w14:textId="77777777" w:rsidR="007C0656" w:rsidRPr="00653DB3" w:rsidRDefault="007C0656" w:rsidP="0046608F">
                  <w:pPr>
                    <w:adjustRightInd w:val="0"/>
                    <w:snapToGrid w:val="0"/>
                    <w:jc w:val="center"/>
                    <w:rPr>
                      <w:kern w:val="0"/>
                      <w:szCs w:val="21"/>
                    </w:rPr>
                  </w:pPr>
                  <w:r w:rsidRPr="00653DB3">
                    <w:rPr>
                      <w:kern w:val="0"/>
                      <w:szCs w:val="21"/>
                    </w:rPr>
                    <w:t>3</w:t>
                  </w:r>
                </w:p>
              </w:tc>
              <w:tc>
                <w:tcPr>
                  <w:tcW w:w="6550" w:type="dxa"/>
                  <w:vAlign w:val="center"/>
                </w:tcPr>
                <w:p w14:paraId="5F79F8D3" w14:textId="77777777" w:rsidR="007C0656" w:rsidRPr="00653DB3" w:rsidRDefault="007C0656" w:rsidP="0046608F">
                  <w:pPr>
                    <w:adjustRightInd w:val="0"/>
                    <w:snapToGrid w:val="0"/>
                    <w:jc w:val="center"/>
                    <w:rPr>
                      <w:kern w:val="0"/>
                      <w:szCs w:val="21"/>
                    </w:rPr>
                  </w:pPr>
                  <w:r w:rsidRPr="00653DB3">
                    <w:rPr>
                      <w:kern w:val="0"/>
                      <w:szCs w:val="21"/>
                    </w:rPr>
                    <w:t>很容易闻到气味，有所不快，但不</w:t>
                  </w:r>
                  <w:r w:rsidR="00B7590A" w:rsidRPr="00653DB3">
                    <w:rPr>
                      <w:rFonts w:hint="eastAsia"/>
                      <w:kern w:val="0"/>
                      <w:szCs w:val="21"/>
                    </w:rPr>
                    <w:t>反</w:t>
                  </w:r>
                  <w:r w:rsidRPr="00653DB3">
                    <w:rPr>
                      <w:kern w:val="0"/>
                      <w:szCs w:val="21"/>
                    </w:rPr>
                    <w:t>感</w:t>
                  </w:r>
                </w:p>
              </w:tc>
            </w:tr>
            <w:tr w:rsidR="00653DB3" w:rsidRPr="00653DB3" w14:paraId="613C8E48" w14:textId="77777777" w:rsidTr="00A72014">
              <w:trPr>
                <w:trHeight w:hRule="exact" w:val="284"/>
                <w:jc w:val="center"/>
              </w:trPr>
              <w:tc>
                <w:tcPr>
                  <w:tcW w:w="1778" w:type="dxa"/>
                  <w:vAlign w:val="center"/>
                </w:tcPr>
                <w:p w14:paraId="1FD8F91A" w14:textId="77777777" w:rsidR="007C0656" w:rsidRPr="00653DB3" w:rsidRDefault="007C0656" w:rsidP="0046608F">
                  <w:pPr>
                    <w:adjustRightInd w:val="0"/>
                    <w:snapToGrid w:val="0"/>
                    <w:jc w:val="center"/>
                    <w:rPr>
                      <w:kern w:val="0"/>
                      <w:szCs w:val="21"/>
                    </w:rPr>
                  </w:pPr>
                  <w:r w:rsidRPr="00653DB3">
                    <w:rPr>
                      <w:kern w:val="0"/>
                      <w:szCs w:val="21"/>
                    </w:rPr>
                    <w:t>4</w:t>
                  </w:r>
                </w:p>
              </w:tc>
              <w:tc>
                <w:tcPr>
                  <w:tcW w:w="6550" w:type="dxa"/>
                  <w:vAlign w:val="center"/>
                </w:tcPr>
                <w:p w14:paraId="61D91D0E" w14:textId="6FE45335" w:rsidR="007C0656" w:rsidRPr="00653DB3" w:rsidRDefault="007C0656" w:rsidP="0046608F">
                  <w:pPr>
                    <w:adjustRightInd w:val="0"/>
                    <w:snapToGrid w:val="0"/>
                    <w:jc w:val="center"/>
                    <w:rPr>
                      <w:kern w:val="0"/>
                      <w:szCs w:val="21"/>
                    </w:rPr>
                  </w:pPr>
                  <w:r w:rsidRPr="00653DB3">
                    <w:rPr>
                      <w:kern w:val="0"/>
                      <w:szCs w:val="21"/>
                    </w:rPr>
                    <w:t>有很强的气味，</w:t>
                  </w:r>
                  <w:r w:rsidR="000915D5" w:rsidRPr="00653DB3">
                    <w:rPr>
                      <w:rFonts w:hint="eastAsia"/>
                      <w:kern w:val="0"/>
                      <w:szCs w:val="21"/>
                    </w:rPr>
                    <w:t>而</w:t>
                  </w:r>
                  <w:r w:rsidRPr="00653DB3">
                    <w:rPr>
                      <w:kern w:val="0"/>
                      <w:szCs w:val="21"/>
                    </w:rPr>
                    <w:t>且很反感，想离开</w:t>
                  </w:r>
                </w:p>
              </w:tc>
            </w:tr>
            <w:tr w:rsidR="00653DB3" w:rsidRPr="00653DB3" w14:paraId="658C910E" w14:textId="77777777" w:rsidTr="0071280F">
              <w:trPr>
                <w:trHeight w:hRule="exact" w:val="317"/>
                <w:jc w:val="center"/>
              </w:trPr>
              <w:tc>
                <w:tcPr>
                  <w:tcW w:w="1778" w:type="dxa"/>
                  <w:vAlign w:val="center"/>
                </w:tcPr>
                <w:p w14:paraId="6B2B4515" w14:textId="77777777" w:rsidR="007C0656" w:rsidRPr="00653DB3" w:rsidRDefault="007C0656" w:rsidP="0046608F">
                  <w:pPr>
                    <w:adjustRightInd w:val="0"/>
                    <w:snapToGrid w:val="0"/>
                    <w:jc w:val="center"/>
                    <w:rPr>
                      <w:kern w:val="0"/>
                      <w:szCs w:val="21"/>
                    </w:rPr>
                  </w:pPr>
                  <w:r w:rsidRPr="00653DB3">
                    <w:rPr>
                      <w:kern w:val="0"/>
                      <w:szCs w:val="21"/>
                    </w:rPr>
                    <w:t>5</w:t>
                  </w:r>
                </w:p>
              </w:tc>
              <w:tc>
                <w:tcPr>
                  <w:tcW w:w="6550" w:type="dxa"/>
                  <w:vAlign w:val="center"/>
                </w:tcPr>
                <w:p w14:paraId="76062A2A" w14:textId="77777777" w:rsidR="007C0656" w:rsidRPr="00653DB3" w:rsidRDefault="007C0656" w:rsidP="0046608F">
                  <w:pPr>
                    <w:adjustRightInd w:val="0"/>
                    <w:snapToGrid w:val="0"/>
                    <w:jc w:val="center"/>
                    <w:rPr>
                      <w:kern w:val="0"/>
                      <w:szCs w:val="21"/>
                    </w:rPr>
                  </w:pPr>
                  <w:r w:rsidRPr="00653DB3">
                    <w:rPr>
                      <w:kern w:val="0"/>
                      <w:szCs w:val="21"/>
                    </w:rPr>
                    <w:t>有极强的气味，无法忍受，立即逃跑</w:t>
                  </w:r>
                </w:p>
              </w:tc>
            </w:tr>
          </w:tbl>
          <w:p w14:paraId="13ADACF8" w14:textId="2480C371" w:rsidR="000A7BCB" w:rsidRPr="00653DB3" w:rsidRDefault="00D61E07" w:rsidP="00D4083B">
            <w:pPr>
              <w:adjustRightInd w:val="0"/>
              <w:snapToGrid w:val="0"/>
              <w:spacing w:line="348" w:lineRule="auto"/>
              <w:ind w:firstLineChars="200" w:firstLine="480"/>
              <w:rPr>
                <w:rFonts w:eastAsiaTheme="minorEastAsia"/>
                <w:bCs/>
                <w:sz w:val="24"/>
              </w:rPr>
            </w:pPr>
            <w:r w:rsidRPr="00653DB3">
              <w:rPr>
                <w:rFonts w:eastAsiaTheme="minorEastAsia" w:hint="eastAsia"/>
                <w:bCs/>
                <w:sz w:val="24"/>
              </w:rPr>
              <w:lastRenderedPageBreak/>
              <w:t>根据《医院污水处理工程技术规范》（</w:t>
            </w:r>
            <w:r w:rsidRPr="00653DB3">
              <w:rPr>
                <w:rFonts w:eastAsiaTheme="minorEastAsia" w:hint="eastAsia"/>
                <w:bCs/>
                <w:sz w:val="24"/>
              </w:rPr>
              <w:t>HJ2029-2013</w:t>
            </w:r>
            <w:r w:rsidRPr="00653DB3">
              <w:rPr>
                <w:rFonts w:eastAsiaTheme="minorEastAsia" w:hint="eastAsia"/>
                <w:bCs/>
                <w:sz w:val="24"/>
              </w:rPr>
              <w:t>），“非传染病医院污水，若处理出水排入终端已建有正常运行的二级污水处理厂的城市污水管网时，可采用一级强化处理</w:t>
            </w:r>
            <w:r w:rsidRPr="00653DB3">
              <w:rPr>
                <w:rFonts w:eastAsiaTheme="minorEastAsia" w:hint="eastAsia"/>
                <w:bCs/>
                <w:sz w:val="24"/>
              </w:rPr>
              <w:t>+</w:t>
            </w:r>
            <w:r w:rsidRPr="00653DB3">
              <w:rPr>
                <w:rFonts w:eastAsiaTheme="minorEastAsia" w:hint="eastAsia"/>
                <w:bCs/>
                <w:sz w:val="24"/>
              </w:rPr>
              <w:t>消毒工艺”。本项目为非传染病医院，废水可纳管至市政污水管网。根据企业提供的资料，本项目</w:t>
            </w:r>
            <w:proofErr w:type="gramStart"/>
            <w:r w:rsidRPr="00653DB3">
              <w:rPr>
                <w:rFonts w:eastAsiaTheme="minorEastAsia" w:hint="eastAsia"/>
                <w:bCs/>
                <w:sz w:val="24"/>
              </w:rPr>
              <w:t>污水处理站拟采用</w:t>
            </w:r>
            <w:proofErr w:type="gramEnd"/>
            <w:r w:rsidRPr="00653DB3">
              <w:rPr>
                <w:rFonts w:eastAsiaTheme="minorEastAsia" w:hint="eastAsia"/>
                <w:bCs/>
                <w:sz w:val="24"/>
              </w:rPr>
              <w:t>二级处理工艺（</w:t>
            </w:r>
            <w:r w:rsidRPr="00653DB3">
              <w:rPr>
                <w:rFonts w:hint="eastAsia"/>
                <w:sz w:val="24"/>
              </w:rPr>
              <w:t>格栅</w:t>
            </w:r>
            <w:r w:rsidRPr="00653DB3">
              <w:rPr>
                <w:rFonts w:hint="eastAsia"/>
                <w:sz w:val="24"/>
              </w:rPr>
              <w:t>+</w:t>
            </w:r>
            <w:r w:rsidRPr="00653DB3">
              <w:rPr>
                <w:rFonts w:hint="eastAsia"/>
                <w:sz w:val="24"/>
              </w:rPr>
              <w:t>调节池</w:t>
            </w:r>
            <w:r w:rsidRPr="00653DB3">
              <w:rPr>
                <w:rFonts w:hint="eastAsia"/>
                <w:sz w:val="24"/>
              </w:rPr>
              <w:t>+</w:t>
            </w:r>
            <w:r w:rsidRPr="00653DB3">
              <w:rPr>
                <w:rFonts w:hint="eastAsia"/>
                <w:sz w:val="24"/>
              </w:rPr>
              <w:t>水解酸化池</w:t>
            </w:r>
            <w:r w:rsidRPr="00653DB3">
              <w:rPr>
                <w:rFonts w:hint="eastAsia"/>
                <w:sz w:val="24"/>
              </w:rPr>
              <w:t>+</w:t>
            </w:r>
            <w:r w:rsidRPr="00653DB3">
              <w:rPr>
                <w:rFonts w:hint="eastAsia"/>
                <w:sz w:val="24"/>
              </w:rPr>
              <w:t>接触氧化池</w:t>
            </w:r>
            <w:r w:rsidRPr="00653DB3">
              <w:rPr>
                <w:rFonts w:hint="eastAsia"/>
                <w:sz w:val="24"/>
              </w:rPr>
              <w:t>+</w:t>
            </w:r>
            <w:r w:rsidRPr="00653DB3">
              <w:rPr>
                <w:rFonts w:hint="eastAsia"/>
                <w:sz w:val="24"/>
              </w:rPr>
              <w:t>沉淀池</w:t>
            </w:r>
            <w:r w:rsidRPr="00653DB3">
              <w:rPr>
                <w:rFonts w:hint="eastAsia"/>
                <w:sz w:val="24"/>
              </w:rPr>
              <w:t>+</w:t>
            </w:r>
            <w:r w:rsidRPr="00653DB3">
              <w:rPr>
                <w:rFonts w:hint="eastAsia"/>
                <w:sz w:val="24"/>
              </w:rPr>
              <w:t>消毒</w:t>
            </w:r>
            <w:r w:rsidRPr="00653DB3">
              <w:rPr>
                <w:rFonts w:eastAsiaTheme="minorEastAsia" w:hint="eastAsia"/>
                <w:bCs/>
                <w:sz w:val="24"/>
              </w:rPr>
              <w:t>），污水处理站位于院区西北侧，污水处理设施采用一体化设计，各构筑物均密闭设计，用引风机将产生的污水站废气抽出，经</w:t>
            </w:r>
            <w:r w:rsidRPr="00653DB3">
              <w:rPr>
                <w:rFonts w:hint="eastAsia"/>
                <w:sz w:val="24"/>
              </w:rPr>
              <w:t>高能离子光解除臭系统处理后</w:t>
            </w:r>
            <w:r w:rsidRPr="00653DB3">
              <w:rPr>
                <w:rFonts w:eastAsiaTheme="minorEastAsia" w:hint="eastAsia"/>
                <w:bCs/>
                <w:sz w:val="24"/>
              </w:rPr>
              <w:t>高空排放。根据对同类型项目（嘉兴市</w:t>
            </w:r>
            <w:proofErr w:type="gramStart"/>
            <w:r w:rsidRPr="00653DB3">
              <w:rPr>
                <w:rFonts w:eastAsiaTheme="minorEastAsia" w:hint="eastAsia"/>
                <w:bCs/>
                <w:sz w:val="24"/>
              </w:rPr>
              <w:t>秀洲区康养中心</w:t>
            </w:r>
            <w:proofErr w:type="gramEnd"/>
            <w:r w:rsidRPr="00653DB3">
              <w:rPr>
                <w:rFonts w:eastAsiaTheme="minorEastAsia" w:hint="eastAsia"/>
                <w:bCs/>
                <w:sz w:val="24"/>
              </w:rPr>
              <w:t>项目）的类比调查，根据有关资料以及污水处理设施的设计规模计算得到一般情况下恶臭排放状况具体见表</w:t>
            </w:r>
            <w:r w:rsidRPr="00653DB3">
              <w:rPr>
                <w:rFonts w:eastAsiaTheme="minorEastAsia" w:hint="eastAsia"/>
                <w:bCs/>
                <w:sz w:val="24"/>
              </w:rPr>
              <w:t>5-</w:t>
            </w:r>
            <w:r w:rsidR="00163585" w:rsidRPr="00653DB3">
              <w:rPr>
                <w:rFonts w:eastAsiaTheme="minorEastAsia" w:hint="eastAsia"/>
                <w:bCs/>
                <w:sz w:val="24"/>
              </w:rPr>
              <w:t>1</w:t>
            </w:r>
            <w:r w:rsidR="000078DF" w:rsidRPr="00653DB3">
              <w:rPr>
                <w:rFonts w:eastAsiaTheme="minorEastAsia" w:hint="eastAsia"/>
                <w:bCs/>
                <w:sz w:val="24"/>
              </w:rPr>
              <w:t>4</w:t>
            </w:r>
            <w:r w:rsidRPr="00653DB3">
              <w:rPr>
                <w:rFonts w:eastAsiaTheme="minorEastAsia" w:hint="eastAsia"/>
                <w:bCs/>
                <w:sz w:val="24"/>
              </w:rPr>
              <w:t>。</w:t>
            </w:r>
          </w:p>
          <w:p w14:paraId="382B04FE" w14:textId="113D5F01" w:rsidR="00D61E07" w:rsidRPr="00653DB3" w:rsidRDefault="00D61E07" w:rsidP="00D61E07">
            <w:pPr>
              <w:adjustRightInd w:val="0"/>
              <w:snapToGrid w:val="0"/>
              <w:jc w:val="center"/>
              <w:rPr>
                <w:rFonts w:eastAsiaTheme="minorEastAsia"/>
                <w:b/>
                <w:bCs/>
              </w:rPr>
            </w:pPr>
            <w:r w:rsidRPr="00653DB3">
              <w:rPr>
                <w:rFonts w:eastAsiaTheme="minorEastAsia" w:hint="eastAsia"/>
                <w:b/>
                <w:bCs/>
              </w:rPr>
              <w:t>表</w:t>
            </w:r>
            <w:r w:rsidRPr="00653DB3">
              <w:rPr>
                <w:rFonts w:eastAsiaTheme="minorEastAsia" w:hint="eastAsia"/>
                <w:b/>
                <w:bCs/>
              </w:rPr>
              <w:t>5-</w:t>
            </w:r>
            <w:r w:rsidR="00163585" w:rsidRPr="00653DB3">
              <w:rPr>
                <w:rFonts w:eastAsiaTheme="minorEastAsia" w:hint="eastAsia"/>
                <w:b/>
                <w:bCs/>
              </w:rPr>
              <w:t>1</w:t>
            </w:r>
            <w:r w:rsidR="000078DF" w:rsidRPr="00653DB3">
              <w:rPr>
                <w:rFonts w:eastAsiaTheme="minorEastAsia" w:hint="eastAsia"/>
                <w:b/>
                <w:bCs/>
              </w:rPr>
              <w:t>4</w:t>
            </w:r>
            <w:r w:rsidRPr="00653DB3">
              <w:rPr>
                <w:rFonts w:eastAsiaTheme="minorEastAsia" w:hint="eastAsia"/>
                <w:b/>
                <w:bCs/>
              </w:rPr>
              <w:t xml:space="preserve"> </w:t>
            </w:r>
            <w:r w:rsidR="00163585" w:rsidRPr="00653DB3">
              <w:rPr>
                <w:rFonts w:eastAsiaTheme="minorEastAsia" w:hint="eastAsia"/>
                <w:b/>
                <w:bCs/>
              </w:rPr>
              <w:t xml:space="preserve"> </w:t>
            </w:r>
            <w:r w:rsidRPr="00653DB3">
              <w:rPr>
                <w:rFonts w:eastAsiaTheme="minorEastAsia" w:hint="eastAsia"/>
                <w:b/>
                <w:bCs/>
              </w:rPr>
              <w:t>污水处理站恶臭排放参考一览表</w:t>
            </w:r>
          </w:p>
          <w:tbl>
            <w:tblPr>
              <w:tblStyle w:val="affe"/>
              <w:tblW w:w="0" w:type="auto"/>
              <w:tblLayout w:type="fixed"/>
              <w:tblLook w:val="04A0" w:firstRow="1" w:lastRow="0" w:firstColumn="1" w:lastColumn="0" w:noHBand="0" w:noVBand="1"/>
            </w:tblPr>
            <w:tblGrid>
              <w:gridCol w:w="2905"/>
              <w:gridCol w:w="2905"/>
              <w:gridCol w:w="2905"/>
            </w:tblGrid>
            <w:tr w:rsidR="00653DB3" w:rsidRPr="00653DB3" w14:paraId="68E4B31B" w14:textId="77777777" w:rsidTr="00D61E07">
              <w:tc>
                <w:tcPr>
                  <w:tcW w:w="5810" w:type="dxa"/>
                  <w:gridSpan w:val="2"/>
                  <w:vAlign w:val="center"/>
                </w:tcPr>
                <w:p w14:paraId="656B5592" w14:textId="77777777" w:rsidR="00D61E07" w:rsidRPr="00653DB3" w:rsidRDefault="00D61E07" w:rsidP="00D61E07">
                  <w:pPr>
                    <w:adjustRightInd w:val="0"/>
                    <w:snapToGrid w:val="0"/>
                    <w:jc w:val="center"/>
                    <w:rPr>
                      <w:rFonts w:eastAsiaTheme="minorEastAsia"/>
                      <w:bCs/>
                    </w:rPr>
                  </w:pPr>
                  <w:r w:rsidRPr="00653DB3">
                    <w:rPr>
                      <w:rFonts w:eastAsiaTheme="minorEastAsia"/>
                      <w:bCs/>
                    </w:rPr>
                    <w:t>项目</w:t>
                  </w:r>
                </w:p>
              </w:tc>
              <w:tc>
                <w:tcPr>
                  <w:tcW w:w="2905" w:type="dxa"/>
                  <w:vAlign w:val="center"/>
                </w:tcPr>
                <w:p w14:paraId="61BE9EF3" w14:textId="77777777" w:rsidR="00D61E07" w:rsidRPr="00653DB3" w:rsidRDefault="00D61E07" w:rsidP="00D61E07">
                  <w:pPr>
                    <w:adjustRightInd w:val="0"/>
                    <w:snapToGrid w:val="0"/>
                    <w:jc w:val="center"/>
                    <w:rPr>
                      <w:rFonts w:eastAsiaTheme="minorEastAsia"/>
                      <w:bCs/>
                    </w:rPr>
                  </w:pPr>
                  <w:r w:rsidRPr="00653DB3">
                    <w:rPr>
                      <w:rFonts w:eastAsiaTheme="minorEastAsia"/>
                      <w:bCs/>
                    </w:rPr>
                    <w:t>数值</w:t>
                  </w:r>
                </w:p>
              </w:tc>
            </w:tr>
            <w:tr w:rsidR="00653DB3" w:rsidRPr="00653DB3" w14:paraId="320B9685" w14:textId="77777777" w:rsidTr="00D61E07">
              <w:tc>
                <w:tcPr>
                  <w:tcW w:w="5810" w:type="dxa"/>
                  <w:gridSpan w:val="2"/>
                  <w:vAlign w:val="center"/>
                </w:tcPr>
                <w:p w14:paraId="28B8030E" w14:textId="77777777" w:rsidR="00D61E07" w:rsidRPr="00653DB3" w:rsidRDefault="00D61E07" w:rsidP="00D61E07">
                  <w:pPr>
                    <w:adjustRightInd w:val="0"/>
                    <w:snapToGrid w:val="0"/>
                    <w:jc w:val="center"/>
                    <w:rPr>
                      <w:rFonts w:eastAsiaTheme="minorEastAsia"/>
                      <w:bCs/>
                    </w:rPr>
                  </w:pPr>
                  <w:proofErr w:type="gramStart"/>
                  <w:r w:rsidRPr="00653DB3">
                    <w:rPr>
                      <w:rFonts w:eastAsiaTheme="minorEastAsia"/>
                      <w:bCs/>
                    </w:rPr>
                    <w:t>产臭构筑物</w:t>
                  </w:r>
                  <w:proofErr w:type="gramEnd"/>
                  <w:r w:rsidRPr="00653DB3">
                    <w:rPr>
                      <w:rFonts w:eastAsiaTheme="minorEastAsia"/>
                      <w:bCs/>
                    </w:rPr>
                    <w:t>面积（</w:t>
                  </w:r>
                  <w:r w:rsidRPr="00653DB3">
                    <w:rPr>
                      <w:rFonts w:eastAsiaTheme="minorEastAsia"/>
                      <w:bCs/>
                    </w:rPr>
                    <w:t>m</w:t>
                  </w:r>
                  <w:r w:rsidRPr="00653DB3">
                    <w:rPr>
                      <w:rFonts w:eastAsiaTheme="minorEastAsia"/>
                      <w:bCs/>
                      <w:vertAlign w:val="superscript"/>
                    </w:rPr>
                    <w:t>2</w:t>
                  </w:r>
                  <w:r w:rsidRPr="00653DB3">
                    <w:rPr>
                      <w:rFonts w:eastAsiaTheme="minorEastAsia"/>
                      <w:bCs/>
                    </w:rPr>
                    <w:t>）</w:t>
                  </w:r>
                </w:p>
              </w:tc>
              <w:tc>
                <w:tcPr>
                  <w:tcW w:w="2905" w:type="dxa"/>
                  <w:vAlign w:val="center"/>
                </w:tcPr>
                <w:p w14:paraId="3659E74F" w14:textId="26F1334F" w:rsidR="00D61E07" w:rsidRPr="00653DB3" w:rsidRDefault="000A10C4" w:rsidP="00D61E07">
                  <w:pPr>
                    <w:adjustRightInd w:val="0"/>
                    <w:snapToGrid w:val="0"/>
                    <w:jc w:val="center"/>
                    <w:rPr>
                      <w:rFonts w:eastAsiaTheme="minorEastAsia"/>
                      <w:bCs/>
                    </w:rPr>
                  </w:pPr>
                  <w:r w:rsidRPr="00653DB3">
                    <w:rPr>
                      <w:rFonts w:eastAsiaTheme="minorEastAsia" w:hint="eastAsia"/>
                      <w:bCs/>
                    </w:rPr>
                    <w:t>60</w:t>
                  </w:r>
                </w:p>
              </w:tc>
            </w:tr>
            <w:tr w:rsidR="00653DB3" w:rsidRPr="00653DB3" w14:paraId="118A7E25" w14:textId="77777777" w:rsidTr="00D61E07">
              <w:tc>
                <w:tcPr>
                  <w:tcW w:w="2905" w:type="dxa"/>
                  <w:vMerge w:val="restart"/>
                  <w:vAlign w:val="center"/>
                </w:tcPr>
                <w:p w14:paraId="019A3779" w14:textId="77777777" w:rsidR="00D61E07" w:rsidRPr="00653DB3" w:rsidRDefault="00D61E07" w:rsidP="00D61E07">
                  <w:pPr>
                    <w:adjustRightInd w:val="0"/>
                    <w:snapToGrid w:val="0"/>
                    <w:jc w:val="center"/>
                    <w:rPr>
                      <w:rFonts w:eastAsiaTheme="minorEastAsia"/>
                      <w:bCs/>
                    </w:rPr>
                  </w:pPr>
                  <w:r w:rsidRPr="00653DB3">
                    <w:rPr>
                      <w:rFonts w:eastAsiaTheme="minorEastAsia"/>
                      <w:bCs/>
                    </w:rPr>
                    <w:t>NH</w:t>
                  </w:r>
                  <w:r w:rsidRPr="00653DB3">
                    <w:rPr>
                      <w:rFonts w:eastAsiaTheme="minorEastAsia"/>
                      <w:bCs/>
                      <w:vertAlign w:val="subscript"/>
                    </w:rPr>
                    <w:t>3</w:t>
                  </w:r>
                </w:p>
              </w:tc>
              <w:tc>
                <w:tcPr>
                  <w:tcW w:w="2905" w:type="dxa"/>
                  <w:vAlign w:val="center"/>
                </w:tcPr>
                <w:p w14:paraId="144ED78E" w14:textId="77777777" w:rsidR="00D61E07" w:rsidRPr="00653DB3" w:rsidRDefault="00D61E07" w:rsidP="00D61E07">
                  <w:pPr>
                    <w:adjustRightInd w:val="0"/>
                    <w:snapToGrid w:val="0"/>
                    <w:jc w:val="center"/>
                    <w:rPr>
                      <w:rFonts w:eastAsiaTheme="minorEastAsia"/>
                      <w:bCs/>
                    </w:rPr>
                  </w:pPr>
                  <w:r w:rsidRPr="00653DB3">
                    <w:rPr>
                      <w:rFonts w:eastAsiaTheme="minorEastAsia"/>
                      <w:bCs/>
                    </w:rPr>
                    <w:t>排污系数</w:t>
                  </w:r>
                  <w:r w:rsidRPr="00653DB3">
                    <w:rPr>
                      <w:rFonts w:eastAsiaTheme="minorEastAsia"/>
                      <w:bCs/>
                    </w:rPr>
                    <w:t>(mg/s·m</w:t>
                  </w:r>
                  <w:r w:rsidRPr="00653DB3">
                    <w:rPr>
                      <w:rFonts w:eastAsiaTheme="minorEastAsia"/>
                      <w:bCs/>
                      <w:vertAlign w:val="superscript"/>
                    </w:rPr>
                    <w:t>2</w:t>
                  </w:r>
                  <w:r w:rsidRPr="00653DB3">
                    <w:rPr>
                      <w:rFonts w:eastAsiaTheme="minorEastAsia"/>
                      <w:bCs/>
                    </w:rPr>
                    <w:t xml:space="preserve"> )</w:t>
                  </w:r>
                </w:p>
              </w:tc>
              <w:tc>
                <w:tcPr>
                  <w:tcW w:w="2905" w:type="dxa"/>
                  <w:vAlign w:val="center"/>
                </w:tcPr>
                <w:p w14:paraId="2FB017B6" w14:textId="77777777" w:rsidR="00D61E07" w:rsidRPr="00653DB3" w:rsidRDefault="00D61E07" w:rsidP="00D61E07">
                  <w:pPr>
                    <w:adjustRightInd w:val="0"/>
                    <w:snapToGrid w:val="0"/>
                    <w:jc w:val="center"/>
                    <w:rPr>
                      <w:rFonts w:eastAsiaTheme="minorEastAsia"/>
                      <w:bCs/>
                    </w:rPr>
                  </w:pPr>
                  <w:r w:rsidRPr="00653DB3">
                    <w:rPr>
                      <w:rFonts w:eastAsiaTheme="minorEastAsia"/>
                      <w:bCs/>
                    </w:rPr>
                    <w:t>0.007</w:t>
                  </w:r>
                </w:p>
              </w:tc>
            </w:tr>
            <w:tr w:rsidR="00653DB3" w:rsidRPr="00653DB3" w14:paraId="14AF04E7" w14:textId="77777777" w:rsidTr="00D61E07">
              <w:tc>
                <w:tcPr>
                  <w:tcW w:w="2905" w:type="dxa"/>
                  <w:vMerge/>
                  <w:vAlign w:val="center"/>
                </w:tcPr>
                <w:p w14:paraId="0916052F" w14:textId="77777777" w:rsidR="00D61E07" w:rsidRPr="00653DB3" w:rsidRDefault="00D61E07" w:rsidP="00D61E07">
                  <w:pPr>
                    <w:adjustRightInd w:val="0"/>
                    <w:snapToGrid w:val="0"/>
                    <w:jc w:val="center"/>
                    <w:rPr>
                      <w:rFonts w:eastAsiaTheme="minorEastAsia"/>
                      <w:bCs/>
                    </w:rPr>
                  </w:pPr>
                </w:p>
              </w:tc>
              <w:tc>
                <w:tcPr>
                  <w:tcW w:w="2905" w:type="dxa"/>
                  <w:vAlign w:val="center"/>
                </w:tcPr>
                <w:p w14:paraId="2CD18C97" w14:textId="77777777" w:rsidR="00D61E07" w:rsidRPr="00653DB3" w:rsidRDefault="00D61E07" w:rsidP="00D61E07">
                  <w:pPr>
                    <w:adjustRightInd w:val="0"/>
                    <w:snapToGrid w:val="0"/>
                    <w:jc w:val="center"/>
                    <w:rPr>
                      <w:rFonts w:eastAsiaTheme="minorEastAsia"/>
                      <w:bCs/>
                    </w:rPr>
                  </w:pPr>
                  <w:r w:rsidRPr="00653DB3">
                    <w:rPr>
                      <w:rFonts w:eastAsiaTheme="minorEastAsia"/>
                      <w:bCs/>
                    </w:rPr>
                    <w:t>排放速率</w:t>
                  </w:r>
                  <w:r w:rsidRPr="00653DB3">
                    <w:rPr>
                      <w:rFonts w:eastAsiaTheme="minorEastAsia"/>
                      <w:bCs/>
                    </w:rPr>
                    <w:t>(mg/s)</w:t>
                  </w:r>
                </w:p>
              </w:tc>
              <w:tc>
                <w:tcPr>
                  <w:tcW w:w="2905" w:type="dxa"/>
                  <w:vAlign w:val="center"/>
                </w:tcPr>
                <w:p w14:paraId="7E0B5B00" w14:textId="384F440D" w:rsidR="00D61E07" w:rsidRPr="00653DB3" w:rsidRDefault="000A10C4" w:rsidP="00D61E07">
                  <w:pPr>
                    <w:adjustRightInd w:val="0"/>
                    <w:snapToGrid w:val="0"/>
                    <w:jc w:val="center"/>
                    <w:rPr>
                      <w:rFonts w:eastAsiaTheme="minorEastAsia"/>
                      <w:bCs/>
                    </w:rPr>
                  </w:pPr>
                  <w:r w:rsidRPr="00653DB3">
                    <w:rPr>
                      <w:rFonts w:eastAsiaTheme="minorEastAsia" w:hint="eastAsia"/>
                      <w:bCs/>
                    </w:rPr>
                    <w:t>0.42</w:t>
                  </w:r>
                </w:p>
              </w:tc>
            </w:tr>
            <w:tr w:rsidR="00653DB3" w:rsidRPr="00653DB3" w14:paraId="05201F18" w14:textId="77777777" w:rsidTr="00D61E07">
              <w:tc>
                <w:tcPr>
                  <w:tcW w:w="2905" w:type="dxa"/>
                  <w:vMerge/>
                  <w:vAlign w:val="center"/>
                </w:tcPr>
                <w:p w14:paraId="195BD163" w14:textId="77777777" w:rsidR="00D61E07" w:rsidRPr="00653DB3" w:rsidRDefault="00D61E07" w:rsidP="00D61E07">
                  <w:pPr>
                    <w:adjustRightInd w:val="0"/>
                    <w:snapToGrid w:val="0"/>
                    <w:jc w:val="center"/>
                    <w:rPr>
                      <w:rFonts w:eastAsiaTheme="minorEastAsia"/>
                      <w:bCs/>
                    </w:rPr>
                  </w:pPr>
                </w:p>
              </w:tc>
              <w:tc>
                <w:tcPr>
                  <w:tcW w:w="2905" w:type="dxa"/>
                  <w:vAlign w:val="center"/>
                </w:tcPr>
                <w:p w14:paraId="727C70AB" w14:textId="77777777" w:rsidR="00D61E07" w:rsidRPr="00653DB3" w:rsidRDefault="00D61E07" w:rsidP="00D61E07">
                  <w:pPr>
                    <w:adjustRightInd w:val="0"/>
                    <w:snapToGrid w:val="0"/>
                    <w:jc w:val="center"/>
                    <w:rPr>
                      <w:rFonts w:eastAsiaTheme="minorEastAsia"/>
                      <w:bCs/>
                    </w:rPr>
                  </w:pPr>
                  <w:r w:rsidRPr="00653DB3">
                    <w:rPr>
                      <w:kern w:val="0"/>
                      <w:szCs w:val="21"/>
                    </w:rPr>
                    <w:t>年排放量（</w:t>
                  </w:r>
                  <w:r w:rsidRPr="00653DB3">
                    <w:rPr>
                      <w:rFonts w:eastAsia="TimesNewRomanPSMT"/>
                      <w:kern w:val="0"/>
                      <w:szCs w:val="21"/>
                    </w:rPr>
                    <w:t>kg/a</w:t>
                  </w:r>
                  <w:r w:rsidRPr="00653DB3">
                    <w:rPr>
                      <w:kern w:val="0"/>
                      <w:szCs w:val="21"/>
                    </w:rPr>
                    <w:t>）</w:t>
                  </w:r>
                </w:p>
              </w:tc>
              <w:tc>
                <w:tcPr>
                  <w:tcW w:w="2905" w:type="dxa"/>
                  <w:vAlign w:val="center"/>
                </w:tcPr>
                <w:p w14:paraId="2AFB48AF" w14:textId="3DF8F687" w:rsidR="00D61E07" w:rsidRPr="00653DB3" w:rsidRDefault="00DD0BB7" w:rsidP="00D61E07">
                  <w:pPr>
                    <w:adjustRightInd w:val="0"/>
                    <w:snapToGrid w:val="0"/>
                    <w:jc w:val="center"/>
                    <w:rPr>
                      <w:rFonts w:eastAsiaTheme="minorEastAsia"/>
                      <w:bCs/>
                    </w:rPr>
                  </w:pPr>
                  <w:r w:rsidRPr="00653DB3">
                    <w:rPr>
                      <w:rFonts w:eastAsiaTheme="minorEastAsia" w:hint="eastAsia"/>
                      <w:bCs/>
                    </w:rPr>
                    <w:t>11.038</w:t>
                  </w:r>
                </w:p>
              </w:tc>
            </w:tr>
            <w:tr w:rsidR="00653DB3" w:rsidRPr="00653DB3" w14:paraId="104E74C2" w14:textId="77777777" w:rsidTr="00D61E07">
              <w:tc>
                <w:tcPr>
                  <w:tcW w:w="2905" w:type="dxa"/>
                  <w:vMerge w:val="restart"/>
                  <w:vAlign w:val="center"/>
                </w:tcPr>
                <w:p w14:paraId="3C559411" w14:textId="77777777" w:rsidR="00D61E07" w:rsidRPr="00653DB3" w:rsidRDefault="00D61E07" w:rsidP="00D61E07">
                  <w:pPr>
                    <w:adjustRightInd w:val="0"/>
                    <w:snapToGrid w:val="0"/>
                    <w:jc w:val="center"/>
                    <w:rPr>
                      <w:rFonts w:eastAsiaTheme="minorEastAsia"/>
                      <w:bCs/>
                    </w:rPr>
                  </w:pPr>
                  <w:r w:rsidRPr="00653DB3">
                    <w:rPr>
                      <w:rFonts w:eastAsiaTheme="minorEastAsia"/>
                      <w:bCs/>
                    </w:rPr>
                    <w:t>H</w:t>
                  </w:r>
                  <w:r w:rsidRPr="00653DB3">
                    <w:rPr>
                      <w:rFonts w:eastAsiaTheme="minorEastAsia"/>
                      <w:bCs/>
                      <w:vertAlign w:val="subscript"/>
                    </w:rPr>
                    <w:t>2</w:t>
                  </w:r>
                  <w:r w:rsidRPr="00653DB3">
                    <w:rPr>
                      <w:rFonts w:eastAsiaTheme="minorEastAsia"/>
                      <w:bCs/>
                    </w:rPr>
                    <w:t>S</w:t>
                  </w:r>
                </w:p>
              </w:tc>
              <w:tc>
                <w:tcPr>
                  <w:tcW w:w="2905" w:type="dxa"/>
                  <w:vAlign w:val="center"/>
                </w:tcPr>
                <w:p w14:paraId="3A1E1A6E" w14:textId="06B190B0" w:rsidR="00D61E07" w:rsidRPr="00653DB3" w:rsidRDefault="00D61E07" w:rsidP="00A72014">
                  <w:pPr>
                    <w:adjustRightInd w:val="0"/>
                    <w:snapToGrid w:val="0"/>
                    <w:jc w:val="center"/>
                    <w:rPr>
                      <w:rFonts w:eastAsiaTheme="minorEastAsia"/>
                      <w:bCs/>
                    </w:rPr>
                  </w:pPr>
                  <w:r w:rsidRPr="00653DB3">
                    <w:rPr>
                      <w:rFonts w:eastAsiaTheme="minorEastAsia"/>
                      <w:bCs/>
                    </w:rPr>
                    <w:t>排污系数</w:t>
                  </w:r>
                  <w:r w:rsidRPr="00653DB3">
                    <w:rPr>
                      <w:rFonts w:eastAsiaTheme="minorEastAsia"/>
                      <w:bCs/>
                    </w:rPr>
                    <w:t>(mg/s·m</w:t>
                  </w:r>
                  <w:r w:rsidRPr="00653DB3">
                    <w:rPr>
                      <w:rFonts w:eastAsiaTheme="minorEastAsia"/>
                      <w:bCs/>
                      <w:vertAlign w:val="superscript"/>
                    </w:rPr>
                    <w:t>2</w:t>
                  </w:r>
                  <w:r w:rsidRPr="00653DB3">
                    <w:rPr>
                      <w:rFonts w:eastAsiaTheme="minorEastAsia"/>
                      <w:bCs/>
                    </w:rPr>
                    <w:t xml:space="preserve"> </w:t>
                  </w:r>
                  <w:r w:rsidR="00A72014" w:rsidRPr="00653DB3">
                    <w:rPr>
                      <w:rFonts w:eastAsiaTheme="minorEastAsia" w:hint="eastAsia"/>
                      <w:bCs/>
                    </w:rPr>
                    <w:t>)</w:t>
                  </w:r>
                </w:p>
              </w:tc>
              <w:tc>
                <w:tcPr>
                  <w:tcW w:w="2905" w:type="dxa"/>
                  <w:vAlign w:val="center"/>
                </w:tcPr>
                <w:p w14:paraId="2FE8C807" w14:textId="77777777" w:rsidR="00D61E07" w:rsidRPr="00653DB3" w:rsidRDefault="00D61E07" w:rsidP="00D61E07">
                  <w:pPr>
                    <w:adjustRightInd w:val="0"/>
                    <w:snapToGrid w:val="0"/>
                    <w:jc w:val="center"/>
                    <w:rPr>
                      <w:rFonts w:eastAsiaTheme="minorEastAsia"/>
                      <w:bCs/>
                    </w:rPr>
                  </w:pPr>
                  <w:r w:rsidRPr="00653DB3">
                    <w:rPr>
                      <w:rFonts w:eastAsiaTheme="minorEastAsia"/>
                      <w:bCs/>
                    </w:rPr>
                    <w:t>0.000029</w:t>
                  </w:r>
                </w:p>
              </w:tc>
            </w:tr>
            <w:tr w:rsidR="00653DB3" w:rsidRPr="00653DB3" w14:paraId="5E204282" w14:textId="77777777" w:rsidTr="00D61E07">
              <w:tc>
                <w:tcPr>
                  <w:tcW w:w="2905" w:type="dxa"/>
                  <w:vMerge/>
                  <w:vAlign w:val="center"/>
                </w:tcPr>
                <w:p w14:paraId="2CE20381" w14:textId="77777777" w:rsidR="00D61E07" w:rsidRPr="00653DB3" w:rsidRDefault="00D61E07" w:rsidP="00D61E07">
                  <w:pPr>
                    <w:adjustRightInd w:val="0"/>
                    <w:snapToGrid w:val="0"/>
                    <w:jc w:val="center"/>
                    <w:rPr>
                      <w:rFonts w:eastAsiaTheme="minorEastAsia"/>
                      <w:bCs/>
                    </w:rPr>
                  </w:pPr>
                </w:p>
              </w:tc>
              <w:tc>
                <w:tcPr>
                  <w:tcW w:w="2905" w:type="dxa"/>
                  <w:vAlign w:val="center"/>
                </w:tcPr>
                <w:p w14:paraId="75AD3B36" w14:textId="77777777" w:rsidR="00D61E07" w:rsidRPr="00653DB3" w:rsidRDefault="00D61E07" w:rsidP="00D61E07">
                  <w:pPr>
                    <w:adjustRightInd w:val="0"/>
                    <w:snapToGrid w:val="0"/>
                    <w:jc w:val="center"/>
                    <w:rPr>
                      <w:rFonts w:eastAsiaTheme="minorEastAsia"/>
                      <w:bCs/>
                    </w:rPr>
                  </w:pPr>
                  <w:r w:rsidRPr="00653DB3">
                    <w:rPr>
                      <w:rFonts w:eastAsiaTheme="minorEastAsia"/>
                      <w:bCs/>
                    </w:rPr>
                    <w:t>排放速率</w:t>
                  </w:r>
                  <w:r w:rsidRPr="00653DB3">
                    <w:rPr>
                      <w:rFonts w:eastAsiaTheme="minorEastAsia"/>
                      <w:bCs/>
                    </w:rPr>
                    <w:t>(mg/s)</w:t>
                  </w:r>
                </w:p>
              </w:tc>
              <w:tc>
                <w:tcPr>
                  <w:tcW w:w="2905" w:type="dxa"/>
                  <w:vAlign w:val="center"/>
                </w:tcPr>
                <w:p w14:paraId="11C56E2C" w14:textId="5D8F67F3" w:rsidR="00D61E07" w:rsidRPr="00653DB3" w:rsidRDefault="00D61E07" w:rsidP="00DD0BB7">
                  <w:pPr>
                    <w:adjustRightInd w:val="0"/>
                    <w:snapToGrid w:val="0"/>
                    <w:jc w:val="center"/>
                    <w:rPr>
                      <w:rFonts w:eastAsiaTheme="minorEastAsia"/>
                      <w:bCs/>
                    </w:rPr>
                  </w:pPr>
                  <w:r w:rsidRPr="00653DB3">
                    <w:rPr>
                      <w:rFonts w:eastAsiaTheme="minorEastAsia"/>
                      <w:bCs/>
                    </w:rPr>
                    <w:t>0.00</w:t>
                  </w:r>
                  <w:r w:rsidR="00DD0BB7" w:rsidRPr="00653DB3">
                    <w:rPr>
                      <w:rFonts w:eastAsiaTheme="minorEastAsia" w:hint="eastAsia"/>
                      <w:bCs/>
                    </w:rPr>
                    <w:t>174</w:t>
                  </w:r>
                </w:p>
              </w:tc>
            </w:tr>
            <w:tr w:rsidR="00653DB3" w:rsidRPr="00653DB3" w14:paraId="498C0133" w14:textId="77777777" w:rsidTr="00D61E07">
              <w:tc>
                <w:tcPr>
                  <w:tcW w:w="2905" w:type="dxa"/>
                  <w:vMerge/>
                  <w:vAlign w:val="center"/>
                </w:tcPr>
                <w:p w14:paraId="16A45BBB" w14:textId="77777777" w:rsidR="00D61E07" w:rsidRPr="00653DB3" w:rsidRDefault="00D61E07" w:rsidP="00D61E07">
                  <w:pPr>
                    <w:adjustRightInd w:val="0"/>
                    <w:snapToGrid w:val="0"/>
                    <w:jc w:val="center"/>
                    <w:rPr>
                      <w:rFonts w:eastAsiaTheme="minorEastAsia"/>
                      <w:bCs/>
                    </w:rPr>
                  </w:pPr>
                </w:p>
              </w:tc>
              <w:tc>
                <w:tcPr>
                  <w:tcW w:w="2905" w:type="dxa"/>
                  <w:vAlign w:val="center"/>
                </w:tcPr>
                <w:p w14:paraId="3A5FDAFE" w14:textId="77777777" w:rsidR="00D61E07" w:rsidRPr="00653DB3" w:rsidRDefault="00D61E07" w:rsidP="00D61E07">
                  <w:pPr>
                    <w:adjustRightInd w:val="0"/>
                    <w:snapToGrid w:val="0"/>
                    <w:jc w:val="center"/>
                    <w:rPr>
                      <w:rFonts w:eastAsiaTheme="minorEastAsia"/>
                      <w:bCs/>
                    </w:rPr>
                  </w:pPr>
                  <w:r w:rsidRPr="00653DB3">
                    <w:rPr>
                      <w:kern w:val="0"/>
                      <w:szCs w:val="21"/>
                    </w:rPr>
                    <w:t>年排放量（</w:t>
                  </w:r>
                  <w:r w:rsidRPr="00653DB3">
                    <w:rPr>
                      <w:rFonts w:eastAsia="TimesNewRomanPSMT"/>
                      <w:kern w:val="0"/>
                      <w:szCs w:val="21"/>
                    </w:rPr>
                    <w:t>kg/a</w:t>
                  </w:r>
                  <w:r w:rsidRPr="00653DB3">
                    <w:rPr>
                      <w:kern w:val="0"/>
                      <w:szCs w:val="21"/>
                    </w:rPr>
                    <w:t>）</w:t>
                  </w:r>
                </w:p>
              </w:tc>
              <w:tc>
                <w:tcPr>
                  <w:tcW w:w="2905" w:type="dxa"/>
                  <w:vAlign w:val="center"/>
                </w:tcPr>
                <w:p w14:paraId="0A6115BF" w14:textId="70D4134C" w:rsidR="00D61E07" w:rsidRPr="00653DB3" w:rsidRDefault="00D61E07" w:rsidP="000666D2">
                  <w:pPr>
                    <w:adjustRightInd w:val="0"/>
                    <w:snapToGrid w:val="0"/>
                    <w:jc w:val="center"/>
                    <w:rPr>
                      <w:rFonts w:eastAsiaTheme="minorEastAsia"/>
                      <w:bCs/>
                    </w:rPr>
                  </w:pPr>
                  <w:r w:rsidRPr="00653DB3">
                    <w:rPr>
                      <w:rFonts w:eastAsiaTheme="minorEastAsia"/>
                      <w:bCs/>
                    </w:rPr>
                    <w:t>0.0</w:t>
                  </w:r>
                  <w:r w:rsidR="000666D2" w:rsidRPr="00653DB3">
                    <w:rPr>
                      <w:rFonts w:eastAsiaTheme="minorEastAsia" w:hint="eastAsia"/>
                      <w:bCs/>
                    </w:rPr>
                    <w:t>46</w:t>
                  </w:r>
                </w:p>
              </w:tc>
            </w:tr>
          </w:tbl>
          <w:p w14:paraId="15C316D1" w14:textId="6B9B6839" w:rsidR="00AF75D6" w:rsidRPr="00653DB3" w:rsidRDefault="00D61E07" w:rsidP="000A7BCB">
            <w:pPr>
              <w:snapToGrid w:val="0"/>
              <w:spacing w:line="360" w:lineRule="auto"/>
              <w:ind w:firstLineChars="200" w:firstLine="480"/>
              <w:rPr>
                <w:sz w:val="24"/>
              </w:rPr>
            </w:pPr>
            <w:r w:rsidRPr="00653DB3">
              <w:rPr>
                <w:rFonts w:hint="eastAsia"/>
                <w:sz w:val="24"/>
              </w:rPr>
              <w:t>项目污水处理站为全封闭式，同时对各处理单元废气进行全部收集处理达标排放，设计风量约</w:t>
            </w:r>
            <w:r w:rsidR="00086854" w:rsidRPr="00653DB3">
              <w:rPr>
                <w:rFonts w:hint="eastAsia"/>
                <w:sz w:val="24"/>
              </w:rPr>
              <w:t>15</w:t>
            </w:r>
            <w:r w:rsidRPr="00653DB3">
              <w:rPr>
                <w:rFonts w:hint="eastAsia"/>
                <w:sz w:val="24"/>
              </w:rPr>
              <w:t>00m</w:t>
            </w:r>
            <w:r w:rsidRPr="00653DB3">
              <w:rPr>
                <w:rFonts w:hint="eastAsia"/>
                <w:sz w:val="24"/>
                <w:vertAlign w:val="superscript"/>
              </w:rPr>
              <w:t>3</w:t>
            </w:r>
            <w:r w:rsidRPr="00653DB3">
              <w:rPr>
                <w:rFonts w:hint="eastAsia"/>
                <w:sz w:val="24"/>
              </w:rPr>
              <w:t>/h</w:t>
            </w:r>
            <w:r w:rsidRPr="00653DB3">
              <w:rPr>
                <w:rFonts w:hint="eastAsia"/>
                <w:sz w:val="24"/>
              </w:rPr>
              <w:t>。根据《医院污水处理工程技术规范</w:t>
            </w:r>
            <w:r w:rsidRPr="00653DB3">
              <w:rPr>
                <w:rFonts w:hint="eastAsia"/>
                <w:sz w:val="24"/>
              </w:rPr>
              <w:t>(HJ2029-2013)</w:t>
            </w:r>
            <w:r w:rsidRPr="00653DB3">
              <w:rPr>
                <w:rFonts w:hint="eastAsia"/>
                <w:sz w:val="24"/>
              </w:rPr>
              <w:t>》要求，污水处理站臭气应进行适当处理后排放，不宜直接排放。因污水处理设施为</w:t>
            </w:r>
            <w:r w:rsidR="00EE6DA1" w:rsidRPr="00653DB3">
              <w:rPr>
                <w:rFonts w:hint="eastAsia"/>
                <w:sz w:val="24"/>
              </w:rPr>
              <w:t>全封闭</w:t>
            </w:r>
            <w:r w:rsidRPr="00653DB3">
              <w:rPr>
                <w:rFonts w:hint="eastAsia"/>
                <w:sz w:val="24"/>
              </w:rPr>
              <w:t>式，收集为密闭收集，收集效率为</w:t>
            </w:r>
            <w:r w:rsidRPr="00653DB3">
              <w:rPr>
                <w:rFonts w:hint="eastAsia"/>
                <w:sz w:val="24"/>
              </w:rPr>
              <w:t>100%</w:t>
            </w:r>
            <w:r w:rsidRPr="00653DB3">
              <w:rPr>
                <w:rFonts w:hint="eastAsia"/>
                <w:sz w:val="24"/>
              </w:rPr>
              <w:t>，污水站臭气经收集后经</w:t>
            </w:r>
            <w:r w:rsidR="00EE6DA1" w:rsidRPr="00653DB3">
              <w:rPr>
                <w:rFonts w:hint="eastAsia"/>
                <w:sz w:val="24"/>
              </w:rPr>
              <w:t>高能离子光解除臭系统处理后通过</w:t>
            </w:r>
            <w:r w:rsidRPr="00653DB3">
              <w:rPr>
                <w:rFonts w:hint="eastAsia"/>
                <w:sz w:val="24"/>
              </w:rPr>
              <w:t>不低于</w:t>
            </w:r>
            <w:r w:rsidRPr="00653DB3">
              <w:rPr>
                <w:rFonts w:hint="eastAsia"/>
                <w:sz w:val="24"/>
              </w:rPr>
              <w:t>15m</w:t>
            </w:r>
            <w:r w:rsidRPr="00653DB3">
              <w:rPr>
                <w:rFonts w:hint="eastAsia"/>
                <w:sz w:val="24"/>
              </w:rPr>
              <w:t>高排气筒排放。项目污水处理废气产排污情况见表</w:t>
            </w:r>
            <w:r w:rsidRPr="00653DB3">
              <w:rPr>
                <w:rFonts w:hint="eastAsia"/>
                <w:sz w:val="24"/>
              </w:rPr>
              <w:t>5-</w:t>
            </w:r>
            <w:r w:rsidR="00163585" w:rsidRPr="00653DB3">
              <w:rPr>
                <w:rFonts w:hint="eastAsia"/>
                <w:sz w:val="24"/>
              </w:rPr>
              <w:t>1</w:t>
            </w:r>
            <w:r w:rsidR="000078DF" w:rsidRPr="00653DB3">
              <w:rPr>
                <w:rFonts w:hint="eastAsia"/>
                <w:sz w:val="24"/>
              </w:rPr>
              <w:t>5</w:t>
            </w:r>
            <w:r w:rsidRPr="00653DB3">
              <w:rPr>
                <w:rFonts w:hint="eastAsia"/>
                <w:sz w:val="24"/>
              </w:rPr>
              <w:t>。</w:t>
            </w:r>
          </w:p>
          <w:p w14:paraId="5799CEEE" w14:textId="0ED9875E" w:rsidR="00D61E07" w:rsidRPr="00653DB3" w:rsidRDefault="00D61E07" w:rsidP="00086854">
            <w:pPr>
              <w:snapToGrid w:val="0"/>
              <w:ind w:firstLineChars="200" w:firstLine="422"/>
              <w:jc w:val="center"/>
              <w:rPr>
                <w:b/>
              </w:rPr>
            </w:pPr>
            <w:r w:rsidRPr="00653DB3">
              <w:rPr>
                <w:rFonts w:hint="eastAsia"/>
                <w:b/>
              </w:rPr>
              <w:t>表</w:t>
            </w:r>
            <w:r w:rsidRPr="00653DB3">
              <w:rPr>
                <w:rFonts w:hint="eastAsia"/>
                <w:b/>
              </w:rPr>
              <w:t>5-</w:t>
            </w:r>
            <w:r w:rsidR="00163585" w:rsidRPr="00653DB3">
              <w:rPr>
                <w:rFonts w:hint="eastAsia"/>
                <w:b/>
              </w:rPr>
              <w:t>1</w:t>
            </w:r>
            <w:r w:rsidR="000078DF" w:rsidRPr="00653DB3">
              <w:rPr>
                <w:rFonts w:hint="eastAsia"/>
                <w:b/>
              </w:rPr>
              <w:t>5</w:t>
            </w:r>
            <w:r w:rsidRPr="00653DB3">
              <w:rPr>
                <w:rFonts w:hint="eastAsia"/>
                <w:b/>
              </w:rPr>
              <w:t xml:space="preserve"> </w:t>
            </w:r>
            <w:r w:rsidR="00D4083B" w:rsidRPr="00653DB3">
              <w:rPr>
                <w:rFonts w:hint="eastAsia"/>
                <w:b/>
              </w:rPr>
              <w:t xml:space="preserve">  </w:t>
            </w:r>
            <w:r w:rsidRPr="00653DB3">
              <w:rPr>
                <w:rFonts w:hint="eastAsia"/>
                <w:b/>
              </w:rPr>
              <w:t>污水处理站臭气产生与排放情况</w:t>
            </w:r>
          </w:p>
          <w:tbl>
            <w:tblPr>
              <w:tblStyle w:val="affe"/>
              <w:tblW w:w="0" w:type="auto"/>
              <w:tblLayout w:type="fixed"/>
              <w:tblLook w:val="04A0" w:firstRow="1" w:lastRow="0" w:firstColumn="1" w:lastColumn="0" w:noHBand="0" w:noVBand="1"/>
            </w:tblPr>
            <w:tblGrid>
              <w:gridCol w:w="562"/>
              <w:gridCol w:w="709"/>
              <w:gridCol w:w="851"/>
              <w:gridCol w:w="708"/>
              <w:gridCol w:w="851"/>
              <w:gridCol w:w="709"/>
              <w:gridCol w:w="850"/>
              <w:gridCol w:w="567"/>
              <w:gridCol w:w="567"/>
              <w:gridCol w:w="851"/>
              <w:gridCol w:w="708"/>
              <w:gridCol w:w="782"/>
            </w:tblGrid>
            <w:tr w:rsidR="00653DB3" w:rsidRPr="00653DB3" w14:paraId="5903B4AB" w14:textId="77777777" w:rsidTr="00AF75D6">
              <w:tc>
                <w:tcPr>
                  <w:tcW w:w="1271" w:type="dxa"/>
                  <w:gridSpan w:val="2"/>
                  <w:vMerge w:val="restart"/>
                  <w:vAlign w:val="center"/>
                </w:tcPr>
                <w:p w14:paraId="42A46B02" w14:textId="77777777" w:rsidR="00D61E07" w:rsidRPr="00653DB3" w:rsidRDefault="00D61E07" w:rsidP="00D61E07">
                  <w:pPr>
                    <w:snapToGrid w:val="0"/>
                    <w:jc w:val="center"/>
                    <w:rPr>
                      <w:b/>
                    </w:rPr>
                  </w:pPr>
                  <w:r w:rsidRPr="00653DB3">
                    <w:rPr>
                      <w:rFonts w:hint="eastAsia"/>
                      <w:b/>
                    </w:rPr>
                    <w:t>污染物名称</w:t>
                  </w:r>
                </w:p>
              </w:tc>
              <w:tc>
                <w:tcPr>
                  <w:tcW w:w="2410" w:type="dxa"/>
                  <w:gridSpan w:val="3"/>
                  <w:vAlign w:val="center"/>
                </w:tcPr>
                <w:p w14:paraId="38AA10CE" w14:textId="77777777" w:rsidR="00D61E07" w:rsidRPr="00653DB3" w:rsidRDefault="00D61E07" w:rsidP="00D61E07">
                  <w:pPr>
                    <w:snapToGrid w:val="0"/>
                    <w:jc w:val="center"/>
                    <w:rPr>
                      <w:b/>
                    </w:rPr>
                  </w:pPr>
                  <w:r w:rsidRPr="00653DB3">
                    <w:rPr>
                      <w:rFonts w:hint="eastAsia"/>
                      <w:b/>
                    </w:rPr>
                    <w:t>有组织废气产生情况</w:t>
                  </w:r>
                </w:p>
              </w:tc>
              <w:tc>
                <w:tcPr>
                  <w:tcW w:w="709" w:type="dxa"/>
                  <w:vMerge w:val="restart"/>
                  <w:vAlign w:val="center"/>
                </w:tcPr>
                <w:p w14:paraId="6F5389F2" w14:textId="77777777" w:rsidR="00D61E07" w:rsidRPr="00653DB3" w:rsidRDefault="00D61E07" w:rsidP="00D61E07">
                  <w:pPr>
                    <w:snapToGrid w:val="0"/>
                    <w:jc w:val="center"/>
                    <w:rPr>
                      <w:b/>
                    </w:rPr>
                  </w:pPr>
                  <w:r w:rsidRPr="00653DB3">
                    <w:rPr>
                      <w:rFonts w:hint="eastAsia"/>
                      <w:b/>
                    </w:rPr>
                    <w:t>风量</w:t>
                  </w:r>
                  <w:r w:rsidRPr="00653DB3">
                    <w:rPr>
                      <w:rFonts w:hint="eastAsia"/>
                      <w:b/>
                    </w:rPr>
                    <w:t>m</w:t>
                  </w:r>
                  <w:r w:rsidRPr="00653DB3">
                    <w:rPr>
                      <w:rFonts w:hint="eastAsia"/>
                      <w:b/>
                      <w:vertAlign w:val="superscript"/>
                    </w:rPr>
                    <w:t>3</w:t>
                  </w:r>
                  <w:r w:rsidRPr="00653DB3">
                    <w:rPr>
                      <w:rFonts w:hint="eastAsia"/>
                      <w:b/>
                    </w:rPr>
                    <w:t>/h</w:t>
                  </w:r>
                </w:p>
              </w:tc>
              <w:tc>
                <w:tcPr>
                  <w:tcW w:w="850" w:type="dxa"/>
                  <w:vMerge w:val="restart"/>
                  <w:vAlign w:val="center"/>
                </w:tcPr>
                <w:p w14:paraId="72E00451" w14:textId="77777777" w:rsidR="00D61E07" w:rsidRPr="00653DB3" w:rsidRDefault="00D61E07" w:rsidP="00D61E07">
                  <w:pPr>
                    <w:snapToGrid w:val="0"/>
                    <w:jc w:val="center"/>
                    <w:rPr>
                      <w:b/>
                    </w:rPr>
                  </w:pPr>
                  <w:r w:rsidRPr="00653DB3">
                    <w:rPr>
                      <w:rFonts w:hint="eastAsia"/>
                      <w:b/>
                    </w:rPr>
                    <w:t>治理措施</w:t>
                  </w:r>
                </w:p>
              </w:tc>
              <w:tc>
                <w:tcPr>
                  <w:tcW w:w="567" w:type="dxa"/>
                  <w:vMerge w:val="restart"/>
                  <w:vAlign w:val="center"/>
                </w:tcPr>
                <w:p w14:paraId="17129DED" w14:textId="77777777" w:rsidR="00D61E07" w:rsidRPr="00653DB3" w:rsidRDefault="00D61E07" w:rsidP="00D61E07">
                  <w:pPr>
                    <w:snapToGrid w:val="0"/>
                    <w:jc w:val="center"/>
                    <w:rPr>
                      <w:b/>
                    </w:rPr>
                  </w:pPr>
                  <w:r w:rsidRPr="00653DB3">
                    <w:rPr>
                      <w:rFonts w:ascii="宋体" w:cs="宋体" w:hint="eastAsia"/>
                      <w:b/>
                      <w:kern w:val="0"/>
                      <w:szCs w:val="18"/>
                    </w:rPr>
                    <w:t>收集率</w:t>
                  </w:r>
                </w:p>
              </w:tc>
              <w:tc>
                <w:tcPr>
                  <w:tcW w:w="567" w:type="dxa"/>
                  <w:vMerge w:val="restart"/>
                  <w:vAlign w:val="center"/>
                </w:tcPr>
                <w:p w14:paraId="4041425F" w14:textId="77777777" w:rsidR="00D61E07" w:rsidRPr="00653DB3" w:rsidRDefault="00D61E07" w:rsidP="00D61E07">
                  <w:pPr>
                    <w:snapToGrid w:val="0"/>
                    <w:jc w:val="center"/>
                    <w:rPr>
                      <w:b/>
                    </w:rPr>
                  </w:pPr>
                  <w:r w:rsidRPr="00653DB3">
                    <w:rPr>
                      <w:rFonts w:ascii="宋体" w:cs="宋体" w:hint="eastAsia"/>
                      <w:b/>
                      <w:kern w:val="0"/>
                      <w:szCs w:val="18"/>
                    </w:rPr>
                    <w:t>去除率</w:t>
                  </w:r>
                </w:p>
              </w:tc>
              <w:tc>
                <w:tcPr>
                  <w:tcW w:w="2341" w:type="dxa"/>
                  <w:gridSpan w:val="3"/>
                  <w:vAlign w:val="center"/>
                </w:tcPr>
                <w:p w14:paraId="229C15F9" w14:textId="77777777" w:rsidR="00D61E07" w:rsidRPr="00653DB3" w:rsidRDefault="00D61E07" w:rsidP="00D61E07">
                  <w:pPr>
                    <w:snapToGrid w:val="0"/>
                    <w:jc w:val="center"/>
                    <w:rPr>
                      <w:b/>
                    </w:rPr>
                  </w:pPr>
                  <w:r w:rsidRPr="00653DB3">
                    <w:rPr>
                      <w:rFonts w:hint="eastAsia"/>
                      <w:b/>
                    </w:rPr>
                    <w:t>有组织废气排放状况</w:t>
                  </w:r>
                </w:p>
              </w:tc>
            </w:tr>
            <w:tr w:rsidR="00653DB3" w:rsidRPr="00653DB3" w14:paraId="76719EC6" w14:textId="77777777" w:rsidTr="00AF75D6">
              <w:tc>
                <w:tcPr>
                  <w:tcW w:w="1271" w:type="dxa"/>
                  <w:gridSpan w:val="2"/>
                  <w:vMerge/>
                  <w:vAlign w:val="center"/>
                </w:tcPr>
                <w:p w14:paraId="7E36DB56" w14:textId="77777777" w:rsidR="00D61E07" w:rsidRPr="00653DB3" w:rsidRDefault="00D61E07" w:rsidP="00D61E07">
                  <w:pPr>
                    <w:snapToGrid w:val="0"/>
                    <w:jc w:val="center"/>
                    <w:rPr>
                      <w:b/>
                    </w:rPr>
                  </w:pPr>
                </w:p>
              </w:tc>
              <w:tc>
                <w:tcPr>
                  <w:tcW w:w="851" w:type="dxa"/>
                  <w:vAlign w:val="center"/>
                </w:tcPr>
                <w:p w14:paraId="19895C91" w14:textId="77777777" w:rsidR="00D61E07" w:rsidRPr="00653DB3" w:rsidRDefault="00D61E07" w:rsidP="00D61E07">
                  <w:pPr>
                    <w:snapToGrid w:val="0"/>
                    <w:jc w:val="center"/>
                    <w:rPr>
                      <w:b/>
                    </w:rPr>
                  </w:pPr>
                  <w:r w:rsidRPr="00653DB3">
                    <w:rPr>
                      <w:rFonts w:hint="eastAsia"/>
                      <w:b/>
                    </w:rPr>
                    <w:t>浓度</w:t>
                  </w:r>
                </w:p>
                <w:p w14:paraId="45B0F6ED" w14:textId="77777777" w:rsidR="00D61E07" w:rsidRPr="00653DB3" w:rsidRDefault="00D61E07" w:rsidP="00D61E07">
                  <w:pPr>
                    <w:snapToGrid w:val="0"/>
                    <w:jc w:val="center"/>
                    <w:rPr>
                      <w:b/>
                    </w:rPr>
                  </w:pPr>
                  <w:r w:rsidRPr="00653DB3">
                    <w:rPr>
                      <w:b/>
                    </w:rPr>
                    <w:t>mg/m</w:t>
                  </w:r>
                  <w:r w:rsidRPr="00653DB3">
                    <w:rPr>
                      <w:b/>
                      <w:vertAlign w:val="superscript"/>
                    </w:rPr>
                    <w:t>3</w:t>
                  </w:r>
                </w:p>
              </w:tc>
              <w:tc>
                <w:tcPr>
                  <w:tcW w:w="708" w:type="dxa"/>
                  <w:vAlign w:val="center"/>
                </w:tcPr>
                <w:p w14:paraId="30FDAA2E" w14:textId="77777777" w:rsidR="00D61E07" w:rsidRPr="00653DB3" w:rsidRDefault="00D61E07" w:rsidP="00D61E07">
                  <w:pPr>
                    <w:snapToGrid w:val="0"/>
                    <w:jc w:val="center"/>
                    <w:rPr>
                      <w:b/>
                    </w:rPr>
                  </w:pPr>
                  <w:r w:rsidRPr="00653DB3">
                    <w:rPr>
                      <w:rFonts w:hint="eastAsia"/>
                      <w:b/>
                    </w:rPr>
                    <w:t>速率</w:t>
                  </w:r>
                </w:p>
                <w:p w14:paraId="0E767683" w14:textId="77777777" w:rsidR="00D61E07" w:rsidRPr="00653DB3" w:rsidRDefault="00D61E07" w:rsidP="00D61E07">
                  <w:pPr>
                    <w:snapToGrid w:val="0"/>
                    <w:jc w:val="center"/>
                    <w:rPr>
                      <w:b/>
                    </w:rPr>
                  </w:pPr>
                  <w:r w:rsidRPr="00653DB3">
                    <w:rPr>
                      <w:b/>
                    </w:rPr>
                    <w:t>g/h</w:t>
                  </w:r>
                </w:p>
              </w:tc>
              <w:tc>
                <w:tcPr>
                  <w:tcW w:w="851" w:type="dxa"/>
                  <w:vAlign w:val="center"/>
                </w:tcPr>
                <w:p w14:paraId="71AD4439" w14:textId="77777777" w:rsidR="00D61E07" w:rsidRPr="00653DB3" w:rsidRDefault="00D61E07" w:rsidP="00D61E07">
                  <w:pPr>
                    <w:snapToGrid w:val="0"/>
                    <w:jc w:val="center"/>
                    <w:rPr>
                      <w:b/>
                    </w:rPr>
                  </w:pPr>
                  <w:r w:rsidRPr="00653DB3">
                    <w:rPr>
                      <w:rFonts w:hint="eastAsia"/>
                      <w:b/>
                    </w:rPr>
                    <w:t>产生量</w:t>
                  </w:r>
                </w:p>
                <w:p w14:paraId="1F1F273C" w14:textId="77777777" w:rsidR="00D61E07" w:rsidRPr="00653DB3" w:rsidRDefault="00D61E07" w:rsidP="00D61E07">
                  <w:pPr>
                    <w:snapToGrid w:val="0"/>
                    <w:jc w:val="center"/>
                    <w:rPr>
                      <w:b/>
                    </w:rPr>
                  </w:pPr>
                  <w:r w:rsidRPr="00653DB3">
                    <w:rPr>
                      <w:b/>
                    </w:rPr>
                    <w:t>kg/a</w:t>
                  </w:r>
                </w:p>
              </w:tc>
              <w:tc>
                <w:tcPr>
                  <w:tcW w:w="709" w:type="dxa"/>
                  <w:vMerge/>
                  <w:vAlign w:val="center"/>
                </w:tcPr>
                <w:p w14:paraId="0930EB43" w14:textId="77777777" w:rsidR="00D61E07" w:rsidRPr="00653DB3" w:rsidRDefault="00D61E07" w:rsidP="00D61E07">
                  <w:pPr>
                    <w:snapToGrid w:val="0"/>
                    <w:jc w:val="center"/>
                    <w:rPr>
                      <w:b/>
                    </w:rPr>
                  </w:pPr>
                </w:p>
              </w:tc>
              <w:tc>
                <w:tcPr>
                  <w:tcW w:w="850" w:type="dxa"/>
                  <w:vMerge/>
                  <w:vAlign w:val="center"/>
                </w:tcPr>
                <w:p w14:paraId="34BE213D" w14:textId="77777777" w:rsidR="00D61E07" w:rsidRPr="00653DB3" w:rsidRDefault="00D61E07" w:rsidP="00D61E07">
                  <w:pPr>
                    <w:snapToGrid w:val="0"/>
                    <w:jc w:val="center"/>
                    <w:rPr>
                      <w:b/>
                    </w:rPr>
                  </w:pPr>
                </w:p>
              </w:tc>
              <w:tc>
                <w:tcPr>
                  <w:tcW w:w="567" w:type="dxa"/>
                  <w:vMerge/>
                  <w:vAlign w:val="center"/>
                </w:tcPr>
                <w:p w14:paraId="7D0DE7F7" w14:textId="77777777" w:rsidR="00D61E07" w:rsidRPr="00653DB3" w:rsidRDefault="00D61E07" w:rsidP="00D61E07">
                  <w:pPr>
                    <w:snapToGrid w:val="0"/>
                    <w:jc w:val="center"/>
                    <w:rPr>
                      <w:b/>
                    </w:rPr>
                  </w:pPr>
                </w:p>
              </w:tc>
              <w:tc>
                <w:tcPr>
                  <w:tcW w:w="567" w:type="dxa"/>
                  <w:vMerge/>
                  <w:vAlign w:val="center"/>
                </w:tcPr>
                <w:p w14:paraId="1988E186" w14:textId="77777777" w:rsidR="00D61E07" w:rsidRPr="00653DB3" w:rsidRDefault="00D61E07" w:rsidP="00D61E07">
                  <w:pPr>
                    <w:snapToGrid w:val="0"/>
                    <w:jc w:val="center"/>
                    <w:rPr>
                      <w:b/>
                    </w:rPr>
                  </w:pPr>
                </w:p>
              </w:tc>
              <w:tc>
                <w:tcPr>
                  <w:tcW w:w="851" w:type="dxa"/>
                  <w:vAlign w:val="center"/>
                </w:tcPr>
                <w:p w14:paraId="33408FA6" w14:textId="77777777" w:rsidR="00D61E07" w:rsidRPr="00653DB3" w:rsidRDefault="00D61E07" w:rsidP="00D61E07">
                  <w:pPr>
                    <w:snapToGrid w:val="0"/>
                    <w:jc w:val="center"/>
                    <w:rPr>
                      <w:b/>
                    </w:rPr>
                  </w:pPr>
                  <w:r w:rsidRPr="00653DB3">
                    <w:rPr>
                      <w:rFonts w:hint="eastAsia"/>
                      <w:b/>
                    </w:rPr>
                    <w:t>浓度</w:t>
                  </w:r>
                </w:p>
                <w:p w14:paraId="4ED38F19" w14:textId="77777777" w:rsidR="00D61E07" w:rsidRPr="00653DB3" w:rsidRDefault="00D61E07" w:rsidP="00D61E07">
                  <w:pPr>
                    <w:snapToGrid w:val="0"/>
                    <w:jc w:val="center"/>
                    <w:rPr>
                      <w:b/>
                    </w:rPr>
                  </w:pPr>
                  <w:r w:rsidRPr="00653DB3">
                    <w:rPr>
                      <w:b/>
                    </w:rPr>
                    <w:t>mg/m</w:t>
                  </w:r>
                  <w:r w:rsidRPr="00653DB3">
                    <w:rPr>
                      <w:b/>
                      <w:vertAlign w:val="superscript"/>
                    </w:rPr>
                    <w:t>3</w:t>
                  </w:r>
                </w:p>
              </w:tc>
              <w:tc>
                <w:tcPr>
                  <w:tcW w:w="708" w:type="dxa"/>
                  <w:vAlign w:val="center"/>
                </w:tcPr>
                <w:p w14:paraId="252589FA" w14:textId="77777777" w:rsidR="00D61E07" w:rsidRPr="00653DB3" w:rsidRDefault="00D61E07" w:rsidP="00D61E07">
                  <w:pPr>
                    <w:snapToGrid w:val="0"/>
                    <w:jc w:val="center"/>
                    <w:rPr>
                      <w:b/>
                    </w:rPr>
                  </w:pPr>
                  <w:r w:rsidRPr="00653DB3">
                    <w:rPr>
                      <w:rFonts w:hint="eastAsia"/>
                      <w:b/>
                    </w:rPr>
                    <w:t>速率</w:t>
                  </w:r>
                </w:p>
                <w:p w14:paraId="2C2AF1C5" w14:textId="77777777" w:rsidR="00D61E07" w:rsidRPr="00653DB3" w:rsidRDefault="00D61E07" w:rsidP="00D61E07">
                  <w:pPr>
                    <w:snapToGrid w:val="0"/>
                    <w:jc w:val="center"/>
                    <w:rPr>
                      <w:b/>
                    </w:rPr>
                  </w:pPr>
                  <w:r w:rsidRPr="00653DB3">
                    <w:rPr>
                      <w:b/>
                    </w:rPr>
                    <w:t>g/h</w:t>
                  </w:r>
                </w:p>
              </w:tc>
              <w:tc>
                <w:tcPr>
                  <w:tcW w:w="782" w:type="dxa"/>
                  <w:vAlign w:val="center"/>
                </w:tcPr>
                <w:p w14:paraId="0689E404" w14:textId="77777777" w:rsidR="00D61E07" w:rsidRPr="00653DB3" w:rsidRDefault="00D61E07" w:rsidP="00D61E07">
                  <w:pPr>
                    <w:snapToGrid w:val="0"/>
                    <w:jc w:val="center"/>
                    <w:rPr>
                      <w:b/>
                    </w:rPr>
                  </w:pPr>
                  <w:r w:rsidRPr="00653DB3">
                    <w:rPr>
                      <w:rFonts w:hint="eastAsia"/>
                      <w:b/>
                    </w:rPr>
                    <w:t>排放量</w:t>
                  </w:r>
                </w:p>
                <w:p w14:paraId="72FD31EF" w14:textId="77777777" w:rsidR="00D61E07" w:rsidRPr="00653DB3" w:rsidRDefault="00D61E07" w:rsidP="00D61E07">
                  <w:pPr>
                    <w:snapToGrid w:val="0"/>
                    <w:jc w:val="center"/>
                    <w:rPr>
                      <w:b/>
                    </w:rPr>
                  </w:pPr>
                  <w:r w:rsidRPr="00653DB3">
                    <w:rPr>
                      <w:b/>
                    </w:rPr>
                    <w:t>kg/a</w:t>
                  </w:r>
                </w:p>
              </w:tc>
            </w:tr>
            <w:tr w:rsidR="00653DB3" w:rsidRPr="00653DB3" w14:paraId="05B53FDB" w14:textId="77777777" w:rsidTr="00AF75D6">
              <w:trPr>
                <w:trHeight w:val="753"/>
              </w:trPr>
              <w:tc>
                <w:tcPr>
                  <w:tcW w:w="562" w:type="dxa"/>
                  <w:vMerge w:val="restart"/>
                  <w:vAlign w:val="center"/>
                </w:tcPr>
                <w:p w14:paraId="7FE502FE" w14:textId="77777777" w:rsidR="00D61E07" w:rsidRPr="00653DB3" w:rsidRDefault="00D61E07" w:rsidP="00D61E07">
                  <w:pPr>
                    <w:snapToGrid w:val="0"/>
                    <w:jc w:val="center"/>
                  </w:pPr>
                  <w:r w:rsidRPr="00653DB3">
                    <w:rPr>
                      <w:rFonts w:hint="eastAsia"/>
                    </w:rPr>
                    <w:t>污水站恶臭</w:t>
                  </w:r>
                </w:p>
              </w:tc>
              <w:tc>
                <w:tcPr>
                  <w:tcW w:w="709" w:type="dxa"/>
                  <w:vAlign w:val="center"/>
                </w:tcPr>
                <w:p w14:paraId="0FB0CE3A" w14:textId="77777777" w:rsidR="00D61E07" w:rsidRPr="00653DB3" w:rsidRDefault="00D61E07" w:rsidP="00D61E07">
                  <w:pPr>
                    <w:snapToGrid w:val="0"/>
                    <w:jc w:val="center"/>
                  </w:pPr>
                  <w:r w:rsidRPr="00653DB3">
                    <w:rPr>
                      <w:rFonts w:eastAsiaTheme="minorEastAsia"/>
                      <w:bCs/>
                    </w:rPr>
                    <w:t>NH</w:t>
                  </w:r>
                  <w:r w:rsidRPr="00653DB3">
                    <w:rPr>
                      <w:rFonts w:eastAsiaTheme="minorEastAsia"/>
                      <w:bCs/>
                      <w:vertAlign w:val="subscript"/>
                    </w:rPr>
                    <w:t>3</w:t>
                  </w:r>
                </w:p>
              </w:tc>
              <w:tc>
                <w:tcPr>
                  <w:tcW w:w="851" w:type="dxa"/>
                  <w:vAlign w:val="center"/>
                </w:tcPr>
                <w:p w14:paraId="0CE4359B" w14:textId="228C7EE8" w:rsidR="00D61E07" w:rsidRPr="00653DB3" w:rsidRDefault="00CC12B6" w:rsidP="00D61E07">
                  <w:pPr>
                    <w:snapToGrid w:val="0"/>
                    <w:jc w:val="center"/>
                  </w:pPr>
                  <w:r w:rsidRPr="00653DB3">
                    <w:rPr>
                      <w:rFonts w:hint="eastAsia"/>
                    </w:rPr>
                    <w:t>1.008</w:t>
                  </w:r>
                </w:p>
              </w:tc>
              <w:tc>
                <w:tcPr>
                  <w:tcW w:w="708" w:type="dxa"/>
                  <w:vAlign w:val="center"/>
                </w:tcPr>
                <w:p w14:paraId="29E92712" w14:textId="065C0D23" w:rsidR="00D61E07" w:rsidRPr="00653DB3" w:rsidRDefault="004616BB" w:rsidP="00D61E07">
                  <w:pPr>
                    <w:snapToGrid w:val="0"/>
                    <w:jc w:val="center"/>
                  </w:pPr>
                  <w:r w:rsidRPr="00653DB3">
                    <w:rPr>
                      <w:rFonts w:hint="eastAsia"/>
                    </w:rPr>
                    <w:t>1.512</w:t>
                  </w:r>
                </w:p>
              </w:tc>
              <w:tc>
                <w:tcPr>
                  <w:tcW w:w="851" w:type="dxa"/>
                  <w:vAlign w:val="center"/>
                </w:tcPr>
                <w:p w14:paraId="708C9402" w14:textId="561E9A7F" w:rsidR="00D61E07" w:rsidRPr="00653DB3" w:rsidRDefault="004616BB" w:rsidP="00D61E07">
                  <w:pPr>
                    <w:snapToGrid w:val="0"/>
                    <w:jc w:val="center"/>
                  </w:pPr>
                  <w:r w:rsidRPr="00653DB3">
                    <w:rPr>
                      <w:rFonts w:hint="eastAsia"/>
                    </w:rPr>
                    <w:t>11.038</w:t>
                  </w:r>
                </w:p>
              </w:tc>
              <w:tc>
                <w:tcPr>
                  <w:tcW w:w="709" w:type="dxa"/>
                  <w:vMerge w:val="restart"/>
                  <w:vAlign w:val="center"/>
                </w:tcPr>
                <w:p w14:paraId="5C1712F3" w14:textId="5B7F06E5" w:rsidR="00D61E07" w:rsidRPr="00653DB3" w:rsidRDefault="000666D2" w:rsidP="00D61E07">
                  <w:pPr>
                    <w:snapToGrid w:val="0"/>
                    <w:jc w:val="center"/>
                  </w:pPr>
                  <w:r w:rsidRPr="00653DB3">
                    <w:rPr>
                      <w:rFonts w:hint="eastAsia"/>
                    </w:rPr>
                    <w:t>15</w:t>
                  </w:r>
                  <w:r w:rsidR="00D61E07" w:rsidRPr="00653DB3">
                    <w:rPr>
                      <w:rFonts w:hint="eastAsia"/>
                    </w:rPr>
                    <w:t>00</w:t>
                  </w:r>
                </w:p>
              </w:tc>
              <w:tc>
                <w:tcPr>
                  <w:tcW w:w="850" w:type="dxa"/>
                  <w:vMerge w:val="restart"/>
                  <w:vAlign w:val="center"/>
                </w:tcPr>
                <w:p w14:paraId="7C3EE8A3" w14:textId="151F59F6" w:rsidR="00D61E07" w:rsidRPr="00653DB3" w:rsidRDefault="0082281E" w:rsidP="00D61E07">
                  <w:pPr>
                    <w:snapToGrid w:val="0"/>
                    <w:jc w:val="center"/>
                  </w:pPr>
                  <w:r w:rsidRPr="00653DB3">
                    <w:rPr>
                      <w:rFonts w:hint="eastAsia"/>
                    </w:rPr>
                    <w:t>高能离子光解除臭系统</w:t>
                  </w:r>
                </w:p>
              </w:tc>
              <w:tc>
                <w:tcPr>
                  <w:tcW w:w="567" w:type="dxa"/>
                  <w:vMerge w:val="restart"/>
                  <w:vAlign w:val="center"/>
                </w:tcPr>
                <w:p w14:paraId="146FB8CB" w14:textId="77777777" w:rsidR="00D61E07" w:rsidRPr="00653DB3" w:rsidRDefault="00D61E07" w:rsidP="00D61E07">
                  <w:pPr>
                    <w:snapToGrid w:val="0"/>
                    <w:jc w:val="center"/>
                  </w:pPr>
                  <w:r w:rsidRPr="00653DB3">
                    <w:rPr>
                      <w:rFonts w:hint="eastAsia"/>
                    </w:rPr>
                    <w:t>100%</w:t>
                  </w:r>
                </w:p>
              </w:tc>
              <w:tc>
                <w:tcPr>
                  <w:tcW w:w="567" w:type="dxa"/>
                  <w:vMerge w:val="restart"/>
                  <w:vAlign w:val="center"/>
                </w:tcPr>
                <w:p w14:paraId="1D10F5BA" w14:textId="77777777" w:rsidR="00D61E07" w:rsidRPr="00653DB3" w:rsidRDefault="00D61E07" w:rsidP="00D61E07">
                  <w:pPr>
                    <w:snapToGrid w:val="0"/>
                    <w:jc w:val="center"/>
                  </w:pPr>
                  <w:r w:rsidRPr="00653DB3">
                    <w:rPr>
                      <w:rFonts w:hint="eastAsia"/>
                    </w:rPr>
                    <w:t>60%</w:t>
                  </w:r>
                </w:p>
              </w:tc>
              <w:tc>
                <w:tcPr>
                  <w:tcW w:w="851" w:type="dxa"/>
                  <w:vAlign w:val="center"/>
                </w:tcPr>
                <w:p w14:paraId="2EAF99F7" w14:textId="7866C4E5" w:rsidR="00D61E07" w:rsidRPr="00653DB3" w:rsidRDefault="00D61E07" w:rsidP="00CC12B6">
                  <w:pPr>
                    <w:snapToGrid w:val="0"/>
                    <w:jc w:val="center"/>
                  </w:pPr>
                  <w:r w:rsidRPr="00653DB3">
                    <w:rPr>
                      <w:rFonts w:hint="eastAsia"/>
                    </w:rPr>
                    <w:t>0.</w:t>
                  </w:r>
                  <w:r w:rsidR="00CC12B6" w:rsidRPr="00653DB3">
                    <w:rPr>
                      <w:rFonts w:hint="eastAsia"/>
                    </w:rPr>
                    <w:t>404</w:t>
                  </w:r>
                </w:p>
              </w:tc>
              <w:tc>
                <w:tcPr>
                  <w:tcW w:w="708" w:type="dxa"/>
                  <w:vAlign w:val="center"/>
                </w:tcPr>
                <w:p w14:paraId="21B277D1" w14:textId="01741DAD" w:rsidR="00D61E07" w:rsidRPr="00653DB3" w:rsidRDefault="00D61E07" w:rsidP="00AF75D6">
                  <w:pPr>
                    <w:snapToGrid w:val="0"/>
                    <w:jc w:val="center"/>
                  </w:pPr>
                  <w:r w:rsidRPr="00653DB3">
                    <w:rPr>
                      <w:rFonts w:hint="eastAsia"/>
                    </w:rPr>
                    <w:t>0.</w:t>
                  </w:r>
                  <w:r w:rsidR="00CC12B6" w:rsidRPr="00653DB3">
                    <w:rPr>
                      <w:rFonts w:hint="eastAsia"/>
                    </w:rPr>
                    <w:t>60</w:t>
                  </w:r>
                  <w:r w:rsidR="00AF75D6" w:rsidRPr="00653DB3">
                    <w:rPr>
                      <w:rFonts w:hint="eastAsia"/>
                    </w:rPr>
                    <w:t>5</w:t>
                  </w:r>
                </w:p>
              </w:tc>
              <w:tc>
                <w:tcPr>
                  <w:tcW w:w="782" w:type="dxa"/>
                  <w:vAlign w:val="center"/>
                </w:tcPr>
                <w:p w14:paraId="56AB53A8" w14:textId="385E5FA0" w:rsidR="00D61E07" w:rsidRPr="00653DB3" w:rsidRDefault="00AF75D6" w:rsidP="00D61E07">
                  <w:pPr>
                    <w:snapToGrid w:val="0"/>
                    <w:jc w:val="center"/>
                  </w:pPr>
                  <w:r w:rsidRPr="00653DB3">
                    <w:rPr>
                      <w:rFonts w:hint="eastAsia"/>
                    </w:rPr>
                    <w:t>4.417</w:t>
                  </w:r>
                </w:p>
              </w:tc>
            </w:tr>
            <w:tr w:rsidR="00653DB3" w:rsidRPr="00653DB3" w14:paraId="4541C8E3" w14:textId="77777777" w:rsidTr="00AF75D6">
              <w:tc>
                <w:tcPr>
                  <w:tcW w:w="562" w:type="dxa"/>
                  <w:vMerge/>
                  <w:vAlign w:val="center"/>
                </w:tcPr>
                <w:p w14:paraId="155F76A6" w14:textId="77777777" w:rsidR="00D61E07" w:rsidRPr="00653DB3" w:rsidRDefault="00D61E07" w:rsidP="00D61E07">
                  <w:pPr>
                    <w:snapToGrid w:val="0"/>
                    <w:jc w:val="center"/>
                  </w:pPr>
                </w:p>
              </w:tc>
              <w:tc>
                <w:tcPr>
                  <w:tcW w:w="709" w:type="dxa"/>
                  <w:vAlign w:val="center"/>
                </w:tcPr>
                <w:p w14:paraId="0A5779BA" w14:textId="77777777" w:rsidR="00D61E07" w:rsidRPr="00653DB3" w:rsidRDefault="00D61E07" w:rsidP="00D61E07">
                  <w:pPr>
                    <w:snapToGrid w:val="0"/>
                    <w:jc w:val="center"/>
                  </w:pPr>
                  <w:r w:rsidRPr="00653DB3">
                    <w:rPr>
                      <w:rFonts w:eastAsiaTheme="minorEastAsia"/>
                      <w:bCs/>
                    </w:rPr>
                    <w:t>H</w:t>
                  </w:r>
                  <w:r w:rsidRPr="00653DB3">
                    <w:rPr>
                      <w:rFonts w:eastAsiaTheme="minorEastAsia"/>
                      <w:bCs/>
                      <w:vertAlign w:val="subscript"/>
                    </w:rPr>
                    <w:t>2</w:t>
                  </w:r>
                  <w:r w:rsidRPr="00653DB3">
                    <w:rPr>
                      <w:rFonts w:eastAsiaTheme="minorEastAsia"/>
                      <w:bCs/>
                    </w:rPr>
                    <w:t>S</w:t>
                  </w:r>
                </w:p>
              </w:tc>
              <w:tc>
                <w:tcPr>
                  <w:tcW w:w="851" w:type="dxa"/>
                  <w:vAlign w:val="center"/>
                </w:tcPr>
                <w:p w14:paraId="58E5899E" w14:textId="0B1BA712" w:rsidR="00D61E07" w:rsidRPr="00653DB3" w:rsidRDefault="00CC12B6" w:rsidP="00D61E07">
                  <w:pPr>
                    <w:snapToGrid w:val="0"/>
                    <w:jc w:val="center"/>
                  </w:pPr>
                  <w:r w:rsidRPr="00653DB3">
                    <w:rPr>
                      <w:rFonts w:hint="eastAsia"/>
                    </w:rPr>
                    <w:t>0.004</w:t>
                  </w:r>
                </w:p>
              </w:tc>
              <w:tc>
                <w:tcPr>
                  <w:tcW w:w="708" w:type="dxa"/>
                  <w:vAlign w:val="center"/>
                </w:tcPr>
                <w:p w14:paraId="78DD6350" w14:textId="14CD8886" w:rsidR="00D61E07" w:rsidRPr="00653DB3" w:rsidRDefault="004616BB" w:rsidP="00D61E07">
                  <w:pPr>
                    <w:snapToGrid w:val="0"/>
                    <w:jc w:val="center"/>
                  </w:pPr>
                  <w:r w:rsidRPr="00653DB3">
                    <w:rPr>
                      <w:rFonts w:hint="eastAsia"/>
                    </w:rPr>
                    <w:t>0.006</w:t>
                  </w:r>
                </w:p>
              </w:tc>
              <w:tc>
                <w:tcPr>
                  <w:tcW w:w="851" w:type="dxa"/>
                  <w:vAlign w:val="center"/>
                </w:tcPr>
                <w:p w14:paraId="6037E9FF" w14:textId="5DAFF30D" w:rsidR="00D61E07" w:rsidRPr="00653DB3" w:rsidRDefault="004616BB" w:rsidP="00D61E07">
                  <w:pPr>
                    <w:snapToGrid w:val="0"/>
                    <w:jc w:val="center"/>
                  </w:pPr>
                  <w:r w:rsidRPr="00653DB3">
                    <w:rPr>
                      <w:rFonts w:hint="eastAsia"/>
                    </w:rPr>
                    <w:t>0.046</w:t>
                  </w:r>
                </w:p>
              </w:tc>
              <w:tc>
                <w:tcPr>
                  <w:tcW w:w="709" w:type="dxa"/>
                  <w:vMerge/>
                  <w:vAlign w:val="center"/>
                </w:tcPr>
                <w:p w14:paraId="5C18D817" w14:textId="77777777" w:rsidR="00D61E07" w:rsidRPr="00653DB3" w:rsidRDefault="00D61E07" w:rsidP="00D61E07">
                  <w:pPr>
                    <w:snapToGrid w:val="0"/>
                    <w:jc w:val="center"/>
                  </w:pPr>
                </w:p>
              </w:tc>
              <w:tc>
                <w:tcPr>
                  <w:tcW w:w="850" w:type="dxa"/>
                  <w:vMerge/>
                  <w:vAlign w:val="center"/>
                </w:tcPr>
                <w:p w14:paraId="4026DF3E" w14:textId="77777777" w:rsidR="00D61E07" w:rsidRPr="00653DB3" w:rsidRDefault="00D61E07" w:rsidP="00D61E07">
                  <w:pPr>
                    <w:snapToGrid w:val="0"/>
                    <w:jc w:val="center"/>
                  </w:pPr>
                </w:p>
              </w:tc>
              <w:tc>
                <w:tcPr>
                  <w:tcW w:w="567" w:type="dxa"/>
                  <w:vMerge/>
                  <w:vAlign w:val="center"/>
                </w:tcPr>
                <w:p w14:paraId="2E4F3527" w14:textId="77777777" w:rsidR="00D61E07" w:rsidRPr="00653DB3" w:rsidRDefault="00D61E07" w:rsidP="00D61E07">
                  <w:pPr>
                    <w:snapToGrid w:val="0"/>
                    <w:jc w:val="center"/>
                  </w:pPr>
                </w:p>
              </w:tc>
              <w:tc>
                <w:tcPr>
                  <w:tcW w:w="567" w:type="dxa"/>
                  <w:vMerge/>
                  <w:vAlign w:val="center"/>
                </w:tcPr>
                <w:p w14:paraId="2FB6D4AA" w14:textId="77777777" w:rsidR="00D61E07" w:rsidRPr="00653DB3" w:rsidRDefault="00D61E07" w:rsidP="00D61E07">
                  <w:pPr>
                    <w:snapToGrid w:val="0"/>
                    <w:jc w:val="center"/>
                  </w:pPr>
                </w:p>
              </w:tc>
              <w:tc>
                <w:tcPr>
                  <w:tcW w:w="851" w:type="dxa"/>
                  <w:vAlign w:val="center"/>
                </w:tcPr>
                <w:p w14:paraId="140939C7" w14:textId="25E9D787" w:rsidR="00D61E07" w:rsidRPr="00653DB3" w:rsidRDefault="00D61E07" w:rsidP="00CC12B6">
                  <w:pPr>
                    <w:snapToGrid w:val="0"/>
                    <w:jc w:val="center"/>
                  </w:pPr>
                  <w:r w:rsidRPr="00653DB3">
                    <w:rPr>
                      <w:rFonts w:hint="eastAsia"/>
                    </w:rPr>
                    <w:t>0.00</w:t>
                  </w:r>
                  <w:r w:rsidR="00CC12B6" w:rsidRPr="00653DB3">
                    <w:rPr>
                      <w:rFonts w:hint="eastAsia"/>
                    </w:rPr>
                    <w:t>2</w:t>
                  </w:r>
                </w:p>
              </w:tc>
              <w:tc>
                <w:tcPr>
                  <w:tcW w:w="708" w:type="dxa"/>
                  <w:vAlign w:val="center"/>
                </w:tcPr>
                <w:p w14:paraId="40FA4DBA" w14:textId="63F8ED4F" w:rsidR="00D61E07" w:rsidRPr="00653DB3" w:rsidRDefault="00D61E07" w:rsidP="00CC12B6">
                  <w:pPr>
                    <w:snapToGrid w:val="0"/>
                    <w:jc w:val="center"/>
                  </w:pPr>
                  <w:r w:rsidRPr="00653DB3">
                    <w:rPr>
                      <w:rFonts w:hint="eastAsia"/>
                    </w:rPr>
                    <w:t>0.00</w:t>
                  </w:r>
                  <w:r w:rsidR="00CC12B6" w:rsidRPr="00653DB3">
                    <w:rPr>
                      <w:rFonts w:hint="eastAsia"/>
                    </w:rPr>
                    <w:t>2</w:t>
                  </w:r>
                </w:p>
              </w:tc>
              <w:tc>
                <w:tcPr>
                  <w:tcW w:w="782" w:type="dxa"/>
                  <w:vAlign w:val="center"/>
                </w:tcPr>
                <w:p w14:paraId="5D84A884" w14:textId="607D2C67" w:rsidR="00D61E07" w:rsidRPr="00653DB3" w:rsidRDefault="00D61E07" w:rsidP="00AF75D6">
                  <w:pPr>
                    <w:snapToGrid w:val="0"/>
                    <w:jc w:val="center"/>
                  </w:pPr>
                  <w:r w:rsidRPr="00653DB3">
                    <w:rPr>
                      <w:rFonts w:hint="eastAsia"/>
                    </w:rPr>
                    <w:t>0.0</w:t>
                  </w:r>
                  <w:r w:rsidR="00AF75D6" w:rsidRPr="00653DB3">
                    <w:rPr>
                      <w:rFonts w:hint="eastAsia"/>
                    </w:rPr>
                    <w:t>15</w:t>
                  </w:r>
                </w:p>
              </w:tc>
            </w:tr>
          </w:tbl>
          <w:p w14:paraId="5BE07725" w14:textId="62BD5A90" w:rsidR="0046608F" w:rsidRPr="00653DB3" w:rsidRDefault="00650ED2" w:rsidP="0046608F">
            <w:pPr>
              <w:adjustRightInd w:val="0"/>
              <w:snapToGrid w:val="0"/>
              <w:spacing w:line="353" w:lineRule="auto"/>
              <w:rPr>
                <w:b/>
                <w:bCs/>
                <w:sz w:val="24"/>
              </w:rPr>
            </w:pPr>
            <w:r w:rsidRPr="00653DB3">
              <w:rPr>
                <w:rFonts w:hint="eastAsia"/>
                <w:b/>
                <w:bCs/>
                <w:sz w:val="24"/>
              </w:rPr>
              <w:t>5.</w:t>
            </w:r>
            <w:r w:rsidR="002C4E3D" w:rsidRPr="00653DB3">
              <w:rPr>
                <w:rFonts w:hint="eastAsia"/>
                <w:b/>
                <w:bCs/>
                <w:sz w:val="24"/>
              </w:rPr>
              <w:t>2.2</w:t>
            </w:r>
            <w:r w:rsidRPr="00653DB3">
              <w:rPr>
                <w:rFonts w:hint="eastAsia"/>
                <w:b/>
                <w:bCs/>
                <w:sz w:val="24"/>
              </w:rPr>
              <w:t>.3</w:t>
            </w:r>
            <w:r w:rsidRPr="00653DB3">
              <w:rPr>
                <w:rFonts w:hint="eastAsia"/>
                <w:b/>
                <w:bCs/>
                <w:sz w:val="24"/>
              </w:rPr>
              <w:t>噪声</w:t>
            </w:r>
          </w:p>
          <w:p w14:paraId="4AC106ED" w14:textId="6B141D72" w:rsidR="00D025ED" w:rsidRPr="00653DB3" w:rsidRDefault="0046608F" w:rsidP="00F7424E">
            <w:pPr>
              <w:pStyle w:val="afc"/>
              <w:spacing w:line="353" w:lineRule="auto"/>
              <w:ind w:firstLineChars="200" w:firstLine="480"/>
              <w:jc w:val="left"/>
              <w:rPr>
                <w:rFonts w:ascii="Times New Roman" w:hAnsi="Times New Roman"/>
                <w:sz w:val="24"/>
              </w:rPr>
            </w:pPr>
            <w:r w:rsidRPr="00653DB3">
              <w:rPr>
                <w:rFonts w:ascii="Times New Roman" w:hAnsi="Times New Roman" w:hint="eastAsia"/>
                <w:sz w:val="24"/>
              </w:rPr>
              <w:t>本项目噪声源主要是风机</w:t>
            </w:r>
            <w:r w:rsidR="00833809" w:rsidRPr="00653DB3">
              <w:rPr>
                <w:rFonts w:ascii="Times New Roman" w:hAnsi="Times New Roman" w:hint="eastAsia"/>
                <w:sz w:val="24"/>
              </w:rPr>
              <w:t>房</w:t>
            </w:r>
            <w:r w:rsidRPr="00653DB3">
              <w:rPr>
                <w:rFonts w:ascii="Times New Roman" w:hAnsi="Times New Roman" w:hint="eastAsia"/>
                <w:sz w:val="24"/>
              </w:rPr>
              <w:t>、水泵</w:t>
            </w:r>
            <w:r w:rsidR="00833809" w:rsidRPr="00653DB3">
              <w:rPr>
                <w:rFonts w:ascii="Times New Roman" w:hAnsi="Times New Roman" w:hint="eastAsia"/>
                <w:sz w:val="24"/>
              </w:rPr>
              <w:t>房</w:t>
            </w:r>
            <w:r w:rsidRPr="00653DB3">
              <w:rPr>
                <w:rFonts w:ascii="Times New Roman" w:hAnsi="Times New Roman" w:hint="eastAsia"/>
                <w:sz w:val="24"/>
              </w:rPr>
              <w:t>、配电房、分体空调室外机等设备运行噪声，及病人、医生活动噪声等。各种噪声声级详见表</w:t>
            </w:r>
            <w:r w:rsidRPr="00653DB3">
              <w:rPr>
                <w:rFonts w:ascii="Times New Roman" w:hAnsi="Times New Roman" w:hint="eastAsia"/>
                <w:sz w:val="24"/>
              </w:rPr>
              <w:t>5-</w:t>
            </w:r>
            <w:r w:rsidR="00F05069" w:rsidRPr="00653DB3">
              <w:rPr>
                <w:rFonts w:ascii="Times New Roman" w:hAnsi="Times New Roman" w:hint="eastAsia"/>
                <w:sz w:val="24"/>
              </w:rPr>
              <w:t>1</w:t>
            </w:r>
            <w:r w:rsidR="000078DF" w:rsidRPr="00653DB3">
              <w:rPr>
                <w:rFonts w:ascii="Times New Roman" w:hAnsi="Times New Roman" w:hint="eastAsia"/>
                <w:sz w:val="24"/>
              </w:rPr>
              <w:t>6</w:t>
            </w:r>
            <w:r w:rsidRPr="00653DB3">
              <w:rPr>
                <w:rFonts w:ascii="Times New Roman" w:hAnsi="Times New Roman" w:hint="eastAsia"/>
                <w:sz w:val="24"/>
              </w:rPr>
              <w:t>。</w:t>
            </w:r>
          </w:p>
          <w:p w14:paraId="7DBA8D3B" w14:textId="77777777" w:rsidR="00F7424E" w:rsidRPr="00653DB3" w:rsidRDefault="00F7424E" w:rsidP="00F7424E">
            <w:pPr>
              <w:pStyle w:val="afc"/>
              <w:spacing w:line="353" w:lineRule="auto"/>
              <w:ind w:firstLineChars="200" w:firstLine="480"/>
              <w:jc w:val="left"/>
              <w:rPr>
                <w:rFonts w:ascii="Times New Roman" w:hAnsi="Times New Roman"/>
                <w:sz w:val="24"/>
              </w:rPr>
            </w:pPr>
          </w:p>
          <w:p w14:paraId="433E3FCA" w14:textId="703840D8" w:rsidR="009E047C" w:rsidRPr="00653DB3" w:rsidRDefault="009E047C" w:rsidP="009E047C">
            <w:pPr>
              <w:pStyle w:val="afc"/>
              <w:ind w:firstLineChars="200" w:firstLine="422"/>
              <w:jc w:val="center"/>
              <w:rPr>
                <w:rFonts w:ascii="Times New Roman" w:eastAsiaTheme="minorEastAsia" w:hAnsi="Times New Roman"/>
                <w:b/>
                <w:sz w:val="21"/>
              </w:rPr>
            </w:pPr>
            <w:r w:rsidRPr="00653DB3">
              <w:rPr>
                <w:rFonts w:ascii="Times New Roman" w:eastAsiaTheme="minorEastAsia" w:hAnsi="Times New Roman" w:hint="eastAsia"/>
                <w:b/>
                <w:sz w:val="21"/>
              </w:rPr>
              <w:lastRenderedPageBreak/>
              <w:t>表</w:t>
            </w:r>
            <w:r w:rsidRPr="00653DB3">
              <w:rPr>
                <w:rFonts w:ascii="Times New Roman" w:eastAsiaTheme="minorEastAsia" w:hAnsi="Times New Roman" w:hint="eastAsia"/>
                <w:b/>
                <w:sz w:val="21"/>
              </w:rPr>
              <w:t>5-</w:t>
            </w:r>
            <w:r w:rsidR="00F05069" w:rsidRPr="00653DB3">
              <w:rPr>
                <w:rFonts w:ascii="Times New Roman" w:eastAsiaTheme="minorEastAsia" w:hAnsi="Times New Roman" w:hint="eastAsia"/>
                <w:b/>
                <w:sz w:val="21"/>
              </w:rPr>
              <w:t>1</w:t>
            </w:r>
            <w:r w:rsidR="000078DF" w:rsidRPr="00653DB3">
              <w:rPr>
                <w:rFonts w:ascii="Times New Roman" w:eastAsiaTheme="minorEastAsia" w:hAnsi="Times New Roman" w:hint="eastAsia"/>
                <w:b/>
                <w:sz w:val="21"/>
              </w:rPr>
              <w:t>6</w:t>
            </w:r>
            <w:r w:rsidRPr="00653DB3">
              <w:rPr>
                <w:rFonts w:ascii="Times New Roman" w:eastAsiaTheme="minorEastAsia" w:hAnsi="Times New Roman" w:hint="eastAsia"/>
                <w:b/>
                <w:sz w:val="21"/>
              </w:rPr>
              <w:t xml:space="preserve">  </w:t>
            </w:r>
            <w:r w:rsidRPr="00653DB3">
              <w:rPr>
                <w:rFonts w:ascii="Times New Roman" w:eastAsiaTheme="minorEastAsia" w:hAnsi="Times New Roman" w:hint="eastAsia"/>
                <w:b/>
                <w:sz w:val="21"/>
              </w:rPr>
              <w:t>主要噪声源声级</w:t>
            </w:r>
            <w:r w:rsidRPr="00653DB3">
              <w:rPr>
                <w:rFonts w:ascii="Times New Roman" w:eastAsiaTheme="minorEastAsia" w:hAnsi="Times New Roman" w:hint="eastAsia"/>
                <w:b/>
                <w:sz w:val="21"/>
              </w:rPr>
              <w:t xml:space="preserve">   </w:t>
            </w:r>
            <w:r w:rsidRPr="00653DB3">
              <w:rPr>
                <w:rFonts w:ascii="Times New Roman" w:eastAsiaTheme="minorEastAsia" w:hAnsi="Times New Roman" w:hint="eastAsia"/>
                <w:b/>
                <w:sz w:val="21"/>
              </w:rPr>
              <w:t>单位：</w:t>
            </w:r>
            <w:r w:rsidRPr="00653DB3">
              <w:rPr>
                <w:rFonts w:ascii="Times New Roman" w:eastAsiaTheme="minorEastAsia" w:hAnsi="Times New Roman" w:hint="eastAsia"/>
                <w:b/>
                <w:sz w:val="21"/>
              </w:rPr>
              <w:t>dB(A)</w:t>
            </w:r>
          </w:p>
          <w:tbl>
            <w:tblPr>
              <w:tblStyle w:val="affe"/>
              <w:tblW w:w="7712" w:type="dxa"/>
              <w:tblInd w:w="421" w:type="dxa"/>
              <w:tblLayout w:type="fixed"/>
              <w:tblLook w:val="04A0" w:firstRow="1" w:lastRow="0" w:firstColumn="1" w:lastColumn="0" w:noHBand="0" w:noVBand="1"/>
            </w:tblPr>
            <w:tblGrid>
              <w:gridCol w:w="708"/>
              <w:gridCol w:w="1560"/>
              <w:gridCol w:w="1132"/>
              <w:gridCol w:w="2156"/>
              <w:gridCol w:w="2156"/>
            </w:tblGrid>
            <w:tr w:rsidR="00653DB3" w:rsidRPr="00653DB3" w14:paraId="4FFF746D" w14:textId="77777777" w:rsidTr="00AF2D3F">
              <w:trPr>
                <w:trHeight w:val="279"/>
              </w:trPr>
              <w:tc>
                <w:tcPr>
                  <w:tcW w:w="708" w:type="dxa"/>
                  <w:vAlign w:val="center"/>
                </w:tcPr>
                <w:p w14:paraId="46220DD6"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hint="eastAsia"/>
                      <w:sz w:val="21"/>
                    </w:rPr>
                    <w:t>序号</w:t>
                  </w:r>
                </w:p>
              </w:tc>
              <w:tc>
                <w:tcPr>
                  <w:tcW w:w="2692" w:type="dxa"/>
                  <w:gridSpan w:val="2"/>
                  <w:vAlign w:val="center"/>
                </w:tcPr>
                <w:p w14:paraId="2379A256"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hint="eastAsia"/>
                      <w:sz w:val="21"/>
                    </w:rPr>
                    <w:t>噪声源</w:t>
                  </w:r>
                </w:p>
              </w:tc>
              <w:tc>
                <w:tcPr>
                  <w:tcW w:w="2156" w:type="dxa"/>
                  <w:vAlign w:val="center"/>
                </w:tcPr>
                <w:p w14:paraId="0C557DAF"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hint="eastAsia"/>
                      <w:sz w:val="21"/>
                    </w:rPr>
                    <w:t>声级</w:t>
                  </w:r>
                  <w:r w:rsidRPr="00653DB3">
                    <w:rPr>
                      <w:rFonts w:ascii="Times New Roman" w:hAnsi="Times New Roman" w:hint="eastAsia"/>
                      <w:sz w:val="21"/>
                    </w:rPr>
                    <w:t xml:space="preserve"> dB</w:t>
                  </w:r>
                  <w:r w:rsidRPr="00653DB3">
                    <w:rPr>
                      <w:rFonts w:ascii="Times New Roman" w:hAnsi="Times New Roman" w:hint="eastAsia"/>
                      <w:sz w:val="21"/>
                    </w:rPr>
                    <w:t>（</w:t>
                  </w:r>
                  <w:r w:rsidRPr="00653DB3">
                    <w:rPr>
                      <w:rFonts w:ascii="Times New Roman" w:hAnsi="Times New Roman" w:hint="eastAsia"/>
                      <w:sz w:val="21"/>
                    </w:rPr>
                    <w:t>A</w:t>
                  </w:r>
                  <w:r w:rsidRPr="00653DB3">
                    <w:rPr>
                      <w:rFonts w:ascii="Times New Roman" w:hAnsi="Times New Roman" w:hint="eastAsia"/>
                      <w:sz w:val="21"/>
                    </w:rPr>
                    <w:t>）</w:t>
                  </w:r>
                </w:p>
              </w:tc>
              <w:tc>
                <w:tcPr>
                  <w:tcW w:w="2156" w:type="dxa"/>
                  <w:vAlign w:val="center"/>
                </w:tcPr>
                <w:p w14:paraId="46C35E24" w14:textId="77777777" w:rsidR="007730A6" w:rsidRPr="00653DB3" w:rsidRDefault="007730A6" w:rsidP="008357D0">
                  <w:pPr>
                    <w:adjustRightInd w:val="0"/>
                    <w:snapToGrid w:val="0"/>
                    <w:jc w:val="center"/>
                  </w:pPr>
                  <w:r w:rsidRPr="00653DB3">
                    <w:rPr>
                      <w:rFonts w:hint="eastAsia"/>
                    </w:rPr>
                    <w:t>备注</w:t>
                  </w:r>
                </w:p>
              </w:tc>
            </w:tr>
            <w:tr w:rsidR="00653DB3" w:rsidRPr="00653DB3" w14:paraId="48531032" w14:textId="77777777" w:rsidTr="00AF2D3F">
              <w:trPr>
                <w:trHeight w:val="279"/>
              </w:trPr>
              <w:tc>
                <w:tcPr>
                  <w:tcW w:w="708" w:type="dxa"/>
                  <w:vAlign w:val="center"/>
                </w:tcPr>
                <w:p w14:paraId="16226246"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sz w:val="21"/>
                    </w:rPr>
                    <w:t>1</w:t>
                  </w:r>
                </w:p>
              </w:tc>
              <w:tc>
                <w:tcPr>
                  <w:tcW w:w="2692" w:type="dxa"/>
                  <w:gridSpan w:val="2"/>
                  <w:vAlign w:val="center"/>
                </w:tcPr>
                <w:p w14:paraId="4020E7C1"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hint="eastAsia"/>
                      <w:sz w:val="21"/>
                    </w:rPr>
                    <w:t>配电房</w:t>
                  </w:r>
                </w:p>
              </w:tc>
              <w:tc>
                <w:tcPr>
                  <w:tcW w:w="2156" w:type="dxa"/>
                  <w:vAlign w:val="center"/>
                </w:tcPr>
                <w:p w14:paraId="4967A62A"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sz w:val="21"/>
                    </w:rPr>
                    <w:t>60~</w:t>
                  </w:r>
                  <w:r w:rsidR="00536B73" w:rsidRPr="00653DB3">
                    <w:rPr>
                      <w:rFonts w:ascii="Times New Roman" w:hAnsi="Times New Roman"/>
                      <w:sz w:val="21"/>
                    </w:rPr>
                    <w:t>70</w:t>
                  </w:r>
                </w:p>
              </w:tc>
              <w:tc>
                <w:tcPr>
                  <w:tcW w:w="2156" w:type="dxa"/>
                  <w:vAlign w:val="center"/>
                </w:tcPr>
                <w:p w14:paraId="285E64F0" w14:textId="77777777" w:rsidR="007730A6" w:rsidRPr="00653DB3" w:rsidRDefault="007730A6" w:rsidP="008357D0">
                  <w:pPr>
                    <w:adjustRightInd w:val="0"/>
                    <w:snapToGrid w:val="0"/>
                    <w:jc w:val="center"/>
                  </w:pPr>
                  <w:r w:rsidRPr="00653DB3">
                    <w:rPr>
                      <w:rFonts w:hint="eastAsia"/>
                    </w:rPr>
                    <w:t>位于地下车库内</w:t>
                  </w:r>
                </w:p>
              </w:tc>
            </w:tr>
            <w:tr w:rsidR="00653DB3" w:rsidRPr="00653DB3" w14:paraId="343BB892" w14:textId="77777777" w:rsidTr="00AF2D3F">
              <w:trPr>
                <w:trHeight w:val="279"/>
              </w:trPr>
              <w:tc>
                <w:tcPr>
                  <w:tcW w:w="708" w:type="dxa"/>
                  <w:vAlign w:val="center"/>
                </w:tcPr>
                <w:p w14:paraId="35A1332B" w14:textId="77777777" w:rsidR="007730A6" w:rsidRPr="00653DB3" w:rsidRDefault="007730A6" w:rsidP="009E047C">
                  <w:pPr>
                    <w:pStyle w:val="afc"/>
                    <w:jc w:val="center"/>
                    <w:rPr>
                      <w:rFonts w:ascii="Times New Roman" w:hAnsi="Times New Roman"/>
                      <w:sz w:val="21"/>
                    </w:rPr>
                  </w:pPr>
                </w:p>
              </w:tc>
              <w:tc>
                <w:tcPr>
                  <w:tcW w:w="2692" w:type="dxa"/>
                  <w:gridSpan w:val="2"/>
                  <w:vAlign w:val="center"/>
                </w:tcPr>
                <w:p w14:paraId="0434CCC5"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hint="eastAsia"/>
                      <w:sz w:val="21"/>
                    </w:rPr>
                    <w:t>水泵房</w:t>
                  </w:r>
                </w:p>
              </w:tc>
              <w:tc>
                <w:tcPr>
                  <w:tcW w:w="2156" w:type="dxa"/>
                  <w:vAlign w:val="center"/>
                </w:tcPr>
                <w:p w14:paraId="78A0545D"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sz w:val="21"/>
                    </w:rPr>
                    <w:t>80~90</w:t>
                  </w:r>
                </w:p>
              </w:tc>
              <w:tc>
                <w:tcPr>
                  <w:tcW w:w="2156" w:type="dxa"/>
                  <w:vAlign w:val="center"/>
                </w:tcPr>
                <w:p w14:paraId="39D179D5" w14:textId="77777777" w:rsidR="007730A6" w:rsidRPr="00653DB3" w:rsidRDefault="007730A6" w:rsidP="008357D0">
                  <w:pPr>
                    <w:adjustRightInd w:val="0"/>
                    <w:snapToGrid w:val="0"/>
                    <w:jc w:val="center"/>
                  </w:pPr>
                  <w:r w:rsidRPr="00653DB3">
                    <w:rPr>
                      <w:rFonts w:hint="eastAsia"/>
                    </w:rPr>
                    <w:t>位于地下车库内</w:t>
                  </w:r>
                </w:p>
              </w:tc>
            </w:tr>
            <w:tr w:rsidR="00653DB3" w:rsidRPr="00653DB3" w14:paraId="14F804AC" w14:textId="77777777" w:rsidTr="00AF2D3F">
              <w:trPr>
                <w:trHeight w:val="279"/>
              </w:trPr>
              <w:tc>
                <w:tcPr>
                  <w:tcW w:w="708" w:type="dxa"/>
                  <w:vAlign w:val="center"/>
                </w:tcPr>
                <w:p w14:paraId="72248ADC"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sz w:val="21"/>
                    </w:rPr>
                    <w:t>3</w:t>
                  </w:r>
                </w:p>
              </w:tc>
              <w:tc>
                <w:tcPr>
                  <w:tcW w:w="2692" w:type="dxa"/>
                  <w:gridSpan w:val="2"/>
                  <w:vAlign w:val="center"/>
                </w:tcPr>
                <w:p w14:paraId="7EF0013F"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hint="eastAsia"/>
                      <w:sz w:val="21"/>
                    </w:rPr>
                    <w:t>风机房</w:t>
                  </w:r>
                </w:p>
              </w:tc>
              <w:tc>
                <w:tcPr>
                  <w:tcW w:w="2156" w:type="dxa"/>
                  <w:vAlign w:val="center"/>
                </w:tcPr>
                <w:p w14:paraId="586CBA4F"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sz w:val="21"/>
                    </w:rPr>
                    <w:t>70~85</w:t>
                  </w:r>
                </w:p>
              </w:tc>
              <w:tc>
                <w:tcPr>
                  <w:tcW w:w="2156" w:type="dxa"/>
                  <w:vAlign w:val="center"/>
                </w:tcPr>
                <w:p w14:paraId="5E343C3E" w14:textId="77777777" w:rsidR="007730A6" w:rsidRPr="00653DB3" w:rsidRDefault="007730A6" w:rsidP="008357D0">
                  <w:pPr>
                    <w:adjustRightInd w:val="0"/>
                    <w:snapToGrid w:val="0"/>
                    <w:jc w:val="center"/>
                  </w:pPr>
                  <w:r w:rsidRPr="00653DB3">
                    <w:rPr>
                      <w:rFonts w:hint="eastAsia"/>
                    </w:rPr>
                    <w:t>位于地下车库内</w:t>
                  </w:r>
                </w:p>
              </w:tc>
            </w:tr>
            <w:tr w:rsidR="00653DB3" w:rsidRPr="00653DB3" w14:paraId="7BE09ABF" w14:textId="77777777" w:rsidTr="00AF2D3F">
              <w:trPr>
                <w:trHeight w:val="279"/>
              </w:trPr>
              <w:tc>
                <w:tcPr>
                  <w:tcW w:w="708" w:type="dxa"/>
                  <w:vAlign w:val="center"/>
                </w:tcPr>
                <w:p w14:paraId="09D7EE6A"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sz w:val="21"/>
                    </w:rPr>
                    <w:t>4</w:t>
                  </w:r>
                </w:p>
              </w:tc>
              <w:tc>
                <w:tcPr>
                  <w:tcW w:w="2692" w:type="dxa"/>
                  <w:gridSpan w:val="2"/>
                  <w:vAlign w:val="center"/>
                </w:tcPr>
                <w:p w14:paraId="3BE20743"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hint="eastAsia"/>
                      <w:sz w:val="21"/>
                    </w:rPr>
                    <w:t>污水站设备（水泵、风机）</w:t>
                  </w:r>
                </w:p>
              </w:tc>
              <w:tc>
                <w:tcPr>
                  <w:tcW w:w="2156" w:type="dxa"/>
                  <w:vAlign w:val="center"/>
                </w:tcPr>
                <w:p w14:paraId="693D7C5D"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sz w:val="21"/>
                    </w:rPr>
                    <w:t>70~90</w:t>
                  </w:r>
                </w:p>
              </w:tc>
              <w:tc>
                <w:tcPr>
                  <w:tcW w:w="2156" w:type="dxa"/>
                  <w:vAlign w:val="center"/>
                </w:tcPr>
                <w:p w14:paraId="76D8F29E" w14:textId="77777777" w:rsidR="007730A6" w:rsidRPr="00653DB3" w:rsidRDefault="007730A6" w:rsidP="004123E6">
                  <w:pPr>
                    <w:pStyle w:val="afc"/>
                    <w:jc w:val="center"/>
                    <w:rPr>
                      <w:rFonts w:ascii="Times New Roman" w:hAnsi="Times New Roman"/>
                      <w:sz w:val="21"/>
                    </w:rPr>
                  </w:pPr>
                  <w:r w:rsidRPr="00653DB3">
                    <w:rPr>
                      <w:rFonts w:ascii="Times New Roman" w:hAnsi="Times New Roman"/>
                      <w:sz w:val="21"/>
                    </w:rPr>
                    <w:t>/</w:t>
                  </w:r>
                </w:p>
              </w:tc>
            </w:tr>
            <w:tr w:rsidR="00653DB3" w:rsidRPr="00653DB3" w14:paraId="7943F21B" w14:textId="77777777" w:rsidTr="00AF2D3F">
              <w:trPr>
                <w:trHeight w:val="279"/>
              </w:trPr>
              <w:tc>
                <w:tcPr>
                  <w:tcW w:w="708" w:type="dxa"/>
                  <w:vAlign w:val="center"/>
                </w:tcPr>
                <w:p w14:paraId="729D7B42"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sz w:val="21"/>
                    </w:rPr>
                    <w:t>5</w:t>
                  </w:r>
                </w:p>
              </w:tc>
              <w:tc>
                <w:tcPr>
                  <w:tcW w:w="2692" w:type="dxa"/>
                  <w:gridSpan w:val="2"/>
                  <w:vAlign w:val="center"/>
                </w:tcPr>
                <w:p w14:paraId="1E8E8625"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hint="eastAsia"/>
                      <w:sz w:val="21"/>
                    </w:rPr>
                    <w:t>分体式空调</w:t>
                  </w:r>
                </w:p>
              </w:tc>
              <w:tc>
                <w:tcPr>
                  <w:tcW w:w="2156" w:type="dxa"/>
                  <w:vAlign w:val="center"/>
                </w:tcPr>
                <w:p w14:paraId="5CBCF3F5" w14:textId="77777777" w:rsidR="007730A6" w:rsidRPr="00653DB3" w:rsidRDefault="007730A6" w:rsidP="009E047C">
                  <w:pPr>
                    <w:pStyle w:val="afc"/>
                    <w:jc w:val="center"/>
                    <w:rPr>
                      <w:rFonts w:ascii="Times New Roman" w:hAnsi="Times New Roman"/>
                      <w:sz w:val="21"/>
                    </w:rPr>
                  </w:pPr>
                  <w:r w:rsidRPr="00653DB3">
                    <w:rPr>
                      <w:rFonts w:ascii="Times New Roman" w:hAnsi="Times New Roman"/>
                      <w:sz w:val="21"/>
                    </w:rPr>
                    <w:t>60~70</w:t>
                  </w:r>
                </w:p>
              </w:tc>
              <w:tc>
                <w:tcPr>
                  <w:tcW w:w="2156" w:type="dxa"/>
                  <w:vAlign w:val="center"/>
                </w:tcPr>
                <w:p w14:paraId="57E7F8E3" w14:textId="77777777" w:rsidR="007730A6" w:rsidRPr="00653DB3" w:rsidRDefault="007730A6" w:rsidP="004123E6">
                  <w:pPr>
                    <w:pStyle w:val="afc"/>
                    <w:jc w:val="center"/>
                    <w:rPr>
                      <w:rFonts w:ascii="Times New Roman" w:hAnsi="Times New Roman"/>
                      <w:sz w:val="21"/>
                    </w:rPr>
                  </w:pPr>
                  <w:r w:rsidRPr="00653DB3">
                    <w:rPr>
                      <w:rFonts w:ascii="Times New Roman" w:hAnsi="Times New Roman"/>
                      <w:sz w:val="21"/>
                    </w:rPr>
                    <w:t>/</w:t>
                  </w:r>
                </w:p>
              </w:tc>
            </w:tr>
            <w:tr w:rsidR="00653DB3" w:rsidRPr="00653DB3" w14:paraId="716640DC" w14:textId="77777777" w:rsidTr="00AF2D3F">
              <w:trPr>
                <w:trHeight w:val="182"/>
              </w:trPr>
              <w:tc>
                <w:tcPr>
                  <w:tcW w:w="708" w:type="dxa"/>
                  <w:vMerge w:val="restart"/>
                  <w:vAlign w:val="center"/>
                </w:tcPr>
                <w:p w14:paraId="3EABE740" w14:textId="77777777" w:rsidR="004123E6" w:rsidRPr="00653DB3" w:rsidRDefault="004123E6" w:rsidP="009E047C">
                  <w:pPr>
                    <w:pStyle w:val="afc"/>
                    <w:jc w:val="center"/>
                    <w:rPr>
                      <w:rFonts w:ascii="Times New Roman" w:hAnsi="Times New Roman"/>
                      <w:sz w:val="21"/>
                    </w:rPr>
                  </w:pPr>
                  <w:r w:rsidRPr="00653DB3">
                    <w:rPr>
                      <w:rFonts w:ascii="Times New Roman" w:hAnsi="Times New Roman"/>
                      <w:sz w:val="21"/>
                    </w:rPr>
                    <w:t>6</w:t>
                  </w:r>
                </w:p>
              </w:tc>
              <w:tc>
                <w:tcPr>
                  <w:tcW w:w="1560" w:type="dxa"/>
                  <w:vMerge w:val="restart"/>
                  <w:vAlign w:val="center"/>
                </w:tcPr>
                <w:p w14:paraId="1E6EDAD6" w14:textId="77777777" w:rsidR="004123E6" w:rsidRPr="00653DB3" w:rsidRDefault="004123E6" w:rsidP="009E047C">
                  <w:pPr>
                    <w:pStyle w:val="afc"/>
                    <w:jc w:val="center"/>
                    <w:rPr>
                      <w:rFonts w:ascii="Times New Roman" w:hAnsi="Times New Roman"/>
                      <w:sz w:val="21"/>
                    </w:rPr>
                  </w:pPr>
                  <w:r w:rsidRPr="00653DB3">
                    <w:rPr>
                      <w:rFonts w:ascii="Times New Roman" w:hAnsi="Times New Roman" w:hint="eastAsia"/>
                      <w:sz w:val="21"/>
                    </w:rPr>
                    <w:t>小型车辆行驶</w:t>
                  </w:r>
                </w:p>
                <w:p w14:paraId="63D35C63" w14:textId="1DCE0F46" w:rsidR="004123E6" w:rsidRPr="00653DB3" w:rsidRDefault="004123E6" w:rsidP="009E047C">
                  <w:pPr>
                    <w:pStyle w:val="afc"/>
                    <w:jc w:val="center"/>
                    <w:rPr>
                      <w:rFonts w:ascii="Times New Roman" w:hAnsi="Times New Roman"/>
                      <w:sz w:val="21"/>
                    </w:rPr>
                  </w:pPr>
                  <w:r w:rsidRPr="00653DB3">
                    <w:rPr>
                      <w:rFonts w:ascii="Times New Roman" w:hAnsi="Times New Roman" w:hint="eastAsia"/>
                      <w:sz w:val="21"/>
                    </w:rPr>
                    <w:t>（</w:t>
                  </w:r>
                  <w:r w:rsidRPr="00653DB3">
                    <w:rPr>
                      <w:rFonts w:ascii="Times New Roman" w:hAnsi="Times New Roman" w:hint="eastAsia"/>
                      <w:sz w:val="21"/>
                    </w:rPr>
                    <w:t>7.5m</w:t>
                  </w:r>
                  <w:r w:rsidRPr="00653DB3">
                    <w:rPr>
                      <w:rFonts w:ascii="Times New Roman" w:hAnsi="Times New Roman" w:hint="eastAsia"/>
                      <w:sz w:val="21"/>
                    </w:rPr>
                    <w:t>处）</w:t>
                  </w:r>
                </w:p>
              </w:tc>
              <w:tc>
                <w:tcPr>
                  <w:tcW w:w="1132" w:type="dxa"/>
                  <w:vAlign w:val="center"/>
                </w:tcPr>
                <w:p w14:paraId="52EA9E4B" w14:textId="1902306F" w:rsidR="004123E6" w:rsidRPr="00653DB3" w:rsidRDefault="004123E6" w:rsidP="004123E6">
                  <w:pPr>
                    <w:pStyle w:val="afc"/>
                    <w:jc w:val="center"/>
                    <w:rPr>
                      <w:rFonts w:ascii="Times New Roman" w:hAnsi="Times New Roman"/>
                      <w:sz w:val="21"/>
                    </w:rPr>
                  </w:pPr>
                  <w:proofErr w:type="gramStart"/>
                  <w:r w:rsidRPr="00653DB3">
                    <w:rPr>
                      <w:rFonts w:ascii="Times New Roman" w:hAnsi="Times New Roman" w:hint="eastAsia"/>
                      <w:sz w:val="21"/>
                    </w:rPr>
                    <w:t>怠</w:t>
                  </w:r>
                  <w:proofErr w:type="gramEnd"/>
                  <w:r w:rsidRPr="00653DB3">
                    <w:rPr>
                      <w:rFonts w:ascii="Times New Roman" w:hAnsi="Times New Roman" w:hint="eastAsia"/>
                      <w:sz w:val="21"/>
                    </w:rPr>
                    <w:t>速行驶</w:t>
                  </w:r>
                </w:p>
              </w:tc>
              <w:tc>
                <w:tcPr>
                  <w:tcW w:w="2156" w:type="dxa"/>
                  <w:vAlign w:val="center"/>
                </w:tcPr>
                <w:p w14:paraId="3E8C2F83" w14:textId="476CD485" w:rsidR="004123E6" w:rsidRPr="00653DB3" w:rsidRDefault="004123E6" w:rsidP="009E047C">
                  <w:pPr>
                    <w:pStyle w:val="afc"/>
                    <w:jc w:val="center"/>
                    <w:rPr>
                      <w:rFonts w:ascii="Times New Roman" w:hAnsi="Times New Roman"/>
                      <w:sz w:val="21"/>
                    </w:rPr>
                  </w:pPr>
                  <w:r w:rsidRPr="00653DB3">
                    <w:rPr>
                      <w:rFonts w:ascii="Times New Roman" w:hAnsi="Times New Roman"/>
                      <w:sz w:val="21"/>
                    </w:rPr>
                    <w:t>50~60</w:t>
                  </w:r>
                </w:p>
              </w:tc>
              <w:tc>
                <w:tcPr>
                  <w:tcW w:w="2156" w:type="dxa"/>
                  <w:vAlign w:val="center"/>
                </w:tcPr>
                <w:p w14:paraId="23077D7F" w14:textId="77777777" w:rsidR="004123E6" w:rsidRPr="00653DB3" w:rsidRDefault="004123E6" w:rsidP="004123E6">
                  <w:pPr>
                    <w:pStyle w:val="afc"/>
                    <w:jc w:val="center"/>
                    <w:rPr>
                      <w:rFonts w:ascii="Times New Roman" w:hAnsi="Times New Roman"/>
                      <w:sz w:val="21"/>
                    </w:rPr>
                  </w:pPr>
                  <w:r w:rsidRPr="00653DB3">
                    <w:rPr>
                      <w:rFonts w:ascii="Times New Roman" w:hAnsi="Times New Roman"/>
                      <w:sz w:val="21"/>
                    </w:rPr>
                    <w:t>/</w:t>
                  </w:r>
                </w:p>
              </w:tc>
            </w:tr>
            <w:tr w:rsidR="00653DB3" w:rsidRPr="00653DB3" w14:paraId="02C26D32" w14:textId="77777777" w:rsidTr="00AF2D3F">
              <w:trPr>
                <w:trHeight w:val="271"/>
              </w:trPr>
              <w:tc>
                <w:tcPr>
                  <w:tcW w:w="708" w:type="dxa"/>
                  <w:vMerge/>
                  <w:vAlign w:val="center"/>
                </w:tcPr>
                <w:p w14:paraId="6E40C918" w14:textId="77777777" w:rsidR="004123E6" w:rsidRPr="00653DB3" w:rsidRDefault="004123E6" w:rsidP="009E047C">
                  <w:pPr>
                    <w:pStyle w:val="afc"/>
                    <w:jc w:val="center"/>
                    <w:rPr>
                      <w:rFonts w:ascii="Times New Roman" w:hAnsi="Times New Roman"/>
                      <w:sz w:val="21"/>
                    </w:rPr>
                  </w:pPr>
                </w:p>
              </w:tc>
              <w:tc>
                <w:tcPr>
                  <w:tcW w:w="1560" w:type="dxa"/>
                  <w:vMerge/>
                  <w:vAlign w:val="center"/>
                </w:tcPr>
                <w:p w14:paraId="466F9B73" w14:textId="77777777" w:rsidR="004123E6" w:rsidRPr="00653DB3" w:rsidRDefault="004123E6" w:rsidP="009E047C">
                  <w:pPr>
                    <w:pStyle w:val="afc"/>
                    <w:jc w:val="center"/>
                    <w:rPr>
                      <w:rFonts w:ascii="Times New Roman" w:hAnsi="Times New Roman"/>
                      <w:sz w:val="21"/>
                    </w:rPr>
                  </w:pPr>
                </w:p>
              </w:tc>
              <w:tc>
                <w:tcPr>
                  <w:tcW w:w="1132" w:type="dxa"/>
                  <w:vAlign w:val="center"/>
                </w:tcPr>
                <w:p w14:paraId="42AB5CAD" w14:textId="012356A9" w:rsidR="004123E6" w:rsidRPr="00653DB3" w:rsidRDefault="004123E6" w:rsidP="004123E6">
                  <w:pPr>
                    <w:pStyle w:val="afc"/>
                    <w:jc w:val="center"/>
                    <w:rPr>
                      <w:sz w:val="21"/>
                    </w:rPr>
                  </w:pPr>
                  <w:r w:rsidRPr="00653DB3">
                    <w:rPr>
                      <w:rFonts w:hint="eastAsia"/>
                      <w:sz w:val="21"/>
                    </w:rPr>
                    <w:t>正常行驶</w:t>
                  </w:r>
                </w:p>
              </w:tc>
              <w:tc>
                <w:tcPr>
                  <w:tcW w:w="2156" w:type="dxa"/>
                  <w:vAlign w:val="center"/>
                </w:tcPr>
                <w:p w14:paraId="430F20C7" w14:textId="5DA49A0A" w:rsidR="004123E6" w:rsidRPr="00653DB3" w:rsidRDefault="004123E6" w:rsidP="009E047C">
                  <w:pPr>
                    <w:pStyle w:val="afc"/>
                    <w:jc w:val="center"/>
                    <w:rPr>
                      <w:rFonts w:ascii="Times New Roman" w:hAnsi="Times New Roman"/>
                      <w:sz w:val="21"/>
                    </w:rPr>
                  </w:pPr>
                  <w:r w:rsidRPr="00653DB3">
                    <w:rPr>
                      <w:rFonts w:ascii="Times New Roman" w:hAnsi="Times New Roman"/>
                      <w:sz w:val="21"/>
                    </w:rPr>
                    <w:t>60~70</w:t>
                  </w:r>
                </w:p>
              </w:tc>
              <w:tc>
                <w:tcPr>
                  <w:tcW w:w="2156" w:type="dxa"/>
                  <w:vAlign w:val="center"/>
                </w:tcPr>
                <w:p w14:paraId="36695A85" w14:textId="0B958D90" w:rsidR="004123E6" w:rsidRPr="00653DB3" w:rsidRDefault="004123E6" w:rsidP="004123E6">
                  <w:pPr>
                    <w:pStyle w:val="afc"/>
                    <w:jc w:val="center"/>
                    <w:rPr>
                      <w:rFonts w:ascii="Times New Roman" w:hAnsi="Times New Roman"/>
                      <w:sz w:val="21"/>
                    </w:rPr>
                  </w:pPr>
                  <w:r w:rsidRPr="00653DB3">
                    <w:rPr>
                      <w:rFonts w:ascii="Times New Roman" w:hAnsi="Times New Roman"/>
                      <w:sz w:val="21"/>
                    </w:rPr>
                    <w:t>/</w:t>
                  </w:r>
                </w:p>
              </w:tc>
            </w:tr>
            <w:tr w:rsidR="00653DB3" w:rsidRPr="00653DB3" w14:paraId="2A1D0124" w14:textId="77777777" w:rsidTr="00AF2D3F">
              <w:trPr>
                <w:trHeight w:val="126"/>
              </w:trPr>
              <w:tc>
                <w:tcPr>
                  <w:tcW w:w="708" w:type="dxa"/>
                  <w:vMerge/>
                  <w:vAlign w:val="center"/>
                </w:tcPr>
                <w:p w14:paraId="15F44B08" w14:textId="77777777" w:rsidR="004123E6" w:rsidRPr="00653DB3" w:rsidRDefault="004123E6" w:rsidP="009E047C">
                  <w:pPr>
                    <w:pStyle w:val="afc"/>
                    <w:jc w:val="center"/>
                    <w:rPr>
                      <w:rFonts w:ascii="Times New Roman" w:hAnsi="Times New Roman"/>
                      <w:sz w:val="21"/>
                    </w:rPr>
                  </w:pPr>
                </w:p>
              </w:tc>
              <w:tc>
                <w:tcPr>
                  <w:tcW w:w="1560" w:type="dxa"/>
                  <w:vMerge/>
                  <w:vAlign w:val="center"/>
                </w:tcPr>
                <w:p w14:paraId="57EF2DFF" w14:textId="77777777" w:rsidR="004123E6" w:rsidRPr="00653DB3" w:rsidRDefault="004123E6" w:rsidP="009E047C">
                  <w:pPr>
                    <w:pStyle w:val="afc"/>
                    <w:jc w:val="center"/>
                    <w:rPr>
                      <w:rFonts w:ascii="Times New Roman" w:hAnsi="Times New Roman"/>
                      <w:sz w:val="21"/>
                    </w:rPr>
                  </w:pPr>
                </w:p>
              </w:tc>
              <w:tc>
                <w:tcPr>
                  <w:tcW w:w="1132" w:type="dxa"/>
                  <w:vAlign w:val="center"/>
                </w:tcPr>
                <w:p w14:paraId="0DC48368" w14:textId="06B99165" w:rsidR="004123E6" w:rsidRPr="00653DB3" w:rsidRDefault="004123E6" w:rsidP="004123E6">
                  <w:pPr>
                    <w:pStyle w:val="afc"/>
                    <w:jc w:val="center"/>
                    <w:rPr>
                      <w:sz w:val="21"/>
                    </w:rPr>
                  </w:pPr>
                  <w:r w:rsidRPr="00653DB3">
                    <w:rPr>
                      <w:rFonts w:hint="eastAsia"/>
                      <w:sz w:val="21"/>
                    </w:rPr>
                    <w:t>鸣笛</w:t>
                  </w:r>
                </w:p>
              </w:tc>
              <w:tc>
                <w:tcPr>
                  <w:tcW w:w="2156" w:type="dxa"/>
                  <w:vAlign w:val="center"/>
                </w:tcPr>
                <w:p w14:paraId="46F1D23F" w14:textId="42C06761" w:rsidR="004123E6" w:rsidRPr="00653DB3" w:rsidRDefault="004123E6" w:rsidP="009E047C">
                  <w:pPr>
                    <w:pStyle w:val="afc"/>
                    <w:jc w:val="center"/>
                    <w:rPr>
                      <w:rFonts w:ascii="Times New Roman" w:hAnsi="Times New Roman"/>
                      <w:sz w:val="21"/>
                    </w:rPr>
                  </w:pPr>
                  <w:r w:rsidRPr="00653DB3">
                    <w:rPr>
                      <w:rFonts w:ascii="Times New Roman" w:hAnsi="Times New Roman"/>
                      <w:sz w:val="21"/>
                    </w:rPr>
                    <w:t>80~85</w:t>
                  </w:r>
                </w:p>
              </w:tc>
              <w:tc>
                <w:tcPr>
                  <w:tcW w:w="2156" w:type="dxa"/>
                  <w:vAlign w:val="center"/>
                </w:tcPr>
                <w:p w14:paraId="461B8DD5" w14:textId="036494DF" w:rsidR="004123E6" w:rsidRPr="00653DB3" w:rsidRDefault="004123E6" w:rsidP="004123E6">
                  <w:pPr>
                    <w:pStyle w:val="afc"/>
                    <w:jc w:val="center"/>
                    <w:rPr>
                      <w:rFonts w:ascii="Times New Roman" w:hAnsi="Times New Roman"/>
                      <w:sz w:val="21"/>
                    </w:rPr>
                  </w:pPr>
                  <w:r w:rsidRPr="00653DB3">
                    <w:rPr>
                      <w:rFonts w:ascii="Times New Roman" w:hAnsi="Times New Roman"/>
                      <w:sz w:val="21"/>
                    </w:rPr>
                    <w:t>/</w:t>
                  </w:r>
                </w:p>
              </w:tc>
            </w:tr>
            <w:tr w:rsidR="00653DB3" w:rsidRPr="00653DB3" w14:paraId="4DAEA371" w14:textId="77777777" w:rsidTr="00AF2D3F">
              <w:trPr>
                <w:trHeight w:val="279"/>
              </w:trPr>
              <w:tc>
                <w:tcPr>
                  <w:tcW w:w="708" w:type="dxa"/>
                  <w:vAlign w:val="center"/>
                </w:tcPr>
                <w:p w14:paraId="11509057" w14:textId="36472516" w:rsidR="004123E6" w:rsidRPr="00653DB3" w:rsidRDefault="004123E6" w:rsidP="009E047C">
                  <w:pPr>
                    <w:pStyle w:val="afc"/>
                    <w:jc w:val="center"/>
                    <w:rPr>
                      <w:rFonts w:ascii="Times New Roman" w:hAnsi="Times New Roman"/>
                      <w:sz w:val="21"/>
                    </w:rPr>
                  </w:pPr>
                  <w:r w:rsidRPr="00653DB3">
                    <w:rPr>
                      <w:rFonts w:ascii="Times New Roman" w:hAnsi="Times New Roman" w:hint="eastAsia"/>
                      <w:sz w:val="21"/>
                    </w:rPr>
                    <w:t>7</w:t>
                  </w:r>
                </w:p>
              </w:tc>
              <w:tc>
                <w:tcPr>
                  <w:tcW w:w="2692" w:type="dxa"/>
                  <w:gridSpan w:val="2"/>
                  <w:vAlign w:val="center"/>
                </w:tcPr>
                <w:p w14:paraId="5ABE1E3D" w14:textId="77777777" w:rsidR="004123E6" w:rsidRPr="00653DB3" w:rsidRDefault="004123E6" w:rsidP="009E047C">
                  <w:pPr>
                    <w:pStyle w:val="afc"/>
                    <w:jc w:val="center"/>
                    <w:rPr>
                      <w:rFonts w:ascii="Times New Roman" w:hAnsi="Times New Roman"/>
                      <w:sz w:val="21"/>
                    </w:rPr>
                  </w:pPr>
                  <w:r w:rsidRPr="00653DB3">
                    <w:rPr>
                      <w:rFonts w:ascii="Times New Roman" w:hAnsi="Times New Roman" w:hint="eastAsia"/>
                      <w:sz w:val="21"/>
                    </w:rPr>
                    <w:t>病人、医生活动噪声</w:t>
                  </w:r>
                </w:p>
              </w:tc>
              <w:tc>
                <w:tcPr>
                  <w:tcW w:w="2156" w:type="dxa"/>
                  <w:vAlign w:val="center"/>
                </w:tcPr>
                <w:p w14:paraId="4A9AF2AF" w14:textId="77777777" w:rsidR="004123E6" w:rsidRPr="00653DB3" w:rsidRDefault="004123E6" w:rsidP="009E047C">
                  <w:pPr>
                    <w:pStyle w:val="afc"/>
                    <w:jc w:val="center"/>
                    <w:rPr>
                      <w:rFonts w:ascii="Times New Roman" w:hAnsi="Times New Roman"/>
                      <w:sz w:val="21"/>
                    </w:rPr>
                  </w:pPr>
                  <w:r w:rsidRPr="00653DB3">
                    <w:rPr>
                      <w:rFonts w:ascii="Times New Roman" w:hAnsi="Times New Roman"/>
                      <w:sz w:val="21"/>
                    </w:rPr>
                    <w:t>60~75</w:t>
                  </w:r>
                </w:p>
              </w:tc>
              <w:tc>
                <w:tcPr>
                  <w:tcW w:w="2156" w:type="dxa"/>
                  <w:vAlign w:val="center"/>
                </w:tcPr>
                <w:p w14:paraId="355D0C53" w14:textId="77777777" w:rsidR="004123E6" w:rsidRPr="00653DB3" w:rsidRDefault="004123E6" w:rsidP="004123E6">
                  <w:pPr>
                    <w:pStyle w:val="afc"/>
                    <w:jc w:val="center"/>
                    <w:rPr>
                      <w:rFonts w:ascii="Times New Roman" w:hAnsi="Times New Roman"/>
                      <w:sz w:val="21"/>
                    </w:rPr>
                  </w:pPr>
                  <w:r w:rsidRPr="00653DB3">
                    <w:rPr>
                      <w:rFonts w:ascii="Times New Roman" w:hAnsi="Times New Roman"/>
                      <w:sz w:val="21"/>
                    </w:rPr>
                    <w:t>/</w:t>
                  </w:r>
                </w:p>
              </w:tc>
            </w:tr>
          </w:tbl>
          <w:p w14:paraId="3FC11758" w14:textId="13D635A8" w:rsidR="00650ED2" w:rsidRPr="00653DB3" w:rsidRDefault="00650ED2" w:rsidP="00650ED2">
            <w:pPr>
              <w:adjustRightInd w:val="0"/>
              <w:snapToGrid w:val="0"/>
              <w:spacing w:line="353" w:lineRule="auto"/>
              <w:rPr>
                <w:b/>
                <w:bCs/>
                <w:sz w:val="24"/>
              </w:rPr>
            </w:pPr>
            <w:r w:rsidRPr="00653DB3">
              <w:rPr>
                <w:rFonts w:hint="eastAsia"/>
                <w:b/>
                <w:bCs/>
                <w:sz w:val="24"/>
              </w:rPr>
              <w:t>5.</w:t>
            </w:r>
            <w:r w:rsidR="002C4E3D" w:rsidRPr="00653DB3">
              <w:rPr>
                <w:rFonts w:hint="eastAsia"/>
                <w:b/>
                <w:bCs/>
                <w:sz w:val="24"/>
              </w:rPr>
              <w:t>2.2</w:t>
            </w:r>
            <w:r w:rsidRPr="00653DB3">
              <w:rPr>
                <w:rFonts w:hint="eastAsia"/>
                <w:b/>
                <w:bCs/>
                <w:sz w:val="24"/>
              </w:rPr>
              <w:t>.4</w:t>
            </w:r>
            <w:r w:rsidRPr="00653DB3">
              <w:rPr>
                <w:rFonts w:hint="eastAsia"/>
                <w:b/>
                <w:bCs/>
                <w:sz w:val="24"/>
              </w:rPr>
              <w:t>固体废物</w:t>
            </w:r>
          </w:p>
          <w:p w14:paraId="6DA95705" w14:textId="01F4ACC5" w:rsidR="004B54BB" w:rsidRPr="00653DB3" w:rsidRDefault="004B54BB" w:rsidP="004B54BB">
            <w:pPr>
              <w:adjustRightInd w:val="0"/>
              <w:snapToGrid w:val="0"/>
              <w:spacing w:line="353" w:lineRule="auto"/>
              <w:ind w:firstLineChars="200" w:firstLine="480"/>
              <w:rPr>
                <w:bCs/>
                <w:sz w:val="24"/>
              </w:rPr>
            </w:pPr>
            <w:r w:rsidRPr="00653DB3">
              <w:rPr>
                <w:rFonts w:hint="eastAsia"/>
                <w:bCs/>
                <w:sz w:val="24"/>
              </w:rPr>
              <w:t>本项目营运期固体废弃物种类主要有医疗废物、污水站污泥</w:t>
            </w:r>
            <w:r w:rsidR="00B74DD1" w:rsidRPr="00653DB3">
              <w:rPr>
                <w:rFonts w:hint="eastAsia"/>
                <w:bCs/>
                <w:sz w:val="24"/>
              </w:rPr>
              <w:t>、</w:t>
            </w:r>
            <w:proofErr w:type="gramStart"/>
            <w:r w:rsidR="009A680F" w:rsidRPr="00653DB3">
              <w:rPr>
                <w:rFonts w:hint="eastAsia"/>
                <w:bCs/>
                <w:sz w:val="24"/>
              </w:rPr>
              <w:t>废紫外</w:t>
            </w:r>
            <w:proofErr w:type="gramEnd"/>
            <w:r w:rsidR="009A680F" w:rsidRPr="00653DB3">
              <w:rPr>
                <w:rFonts w:hint="eastAsia"/>
                <w:bCs/>
                <w:sz w:val="24"/>
              </w:rPr>
              <w:t>灯管、</w:t>
            </w:r>
            <w:r w:rsidR="00B74DD1" w:rsidRPr="00653DB3">
              <w:rPr>
                <w:rFonts w:hint="eastAsia"/>
                <w:bCs/>
                <w:sz w:val="24"/>
              </w:rPr>
              <w:t>一般原料废包装物和</w:t>
            </w:r>
            <w:r w:rsidRPr="00653DB3">
              <w:rPr>
                <w:rFonts w:hint="eastAsia"/>
                <w:bCs/>
                <w:sz w:val="24"/>
              </w:rPr>
              <w:t>生活垃圾</w:t>
            </w:r>
            <w:r w:rsidR="00550C82" w:rsidRPr="00653DB3">
              <w:rPr>
                <w:rFonts w:hint="eastAsia"/>
                <w:bCs/>
                <w:sz w:val="24"/>
              </w:rPr>
              <w:t>等</w:t>
            </w:r>
            <w:r w:rsidRPr="00653DB3">
              <w:rPr>
                <w:rFonts w:hint="eastAsia"/>
                <w:bCs/>
                <w:sz w:val="24"/>
              </w:rPr>
              <w:t>。</w:t>
            </w:r>
          </w:p>
          <w:p w14:paraId="147C42AC" w14:textId="77777777" w:rsidR="00AC6B3C" w:rsidRPr="00653DB3" w:rsidRDefault="00AC7843" w:rsidP="00AC7843">
            <w:pPr>
              <w:adjustRightInd w:val="0"/>
              <w:snapToGrid w:val="0"/>
              <w:spacing w:line="353" w:lineRule="auto"/>
              <w:ind w:firstLineChars="200" w:firstLine="482"/>
              <w:rPr>
                <w:b/>
                <w:bCs/>
                <w:sz w:val="24"/>
              </w:rPr>
            </w:pPr>
            <w:r w:rsidRPr="00653DB3">
              <w:rPr>
                <w:rFonts w:hint="eastAsia"/>
                <w:b/>
                <w:bCs/>
                <w:sz w:val="24"/>
              </w:rPr>
              <w:t>1</w:t>
            </w:r>
            <w:r w:rsidRPr="00653DB3">
              <w:rPr>
                <w:rFonts w:hint="eastAsia"/>
                <w:b/>
                <w:bCs/>
                <w:sz w:val="24"/>
              </w:rPr>
              <w:t>、</w:t>
            </w:r>
            <w:r w:rsidR="004B54BB" w:rsidRPr="00653DB3">
              <w:rPr>
                <w:rFonts w:hint="eastAsia"/>
                <w:b/>
                <w:bCs/>
                <w:sz w:val="24"/>
              </w:rPr>
              <w:t>医疗废物</w:t>
            </w:r>
          </w:p>
          <w:p w14:paraId="7E166AAA" w14:textId="77777777" w:rsidR="004B54BB" w:rsidRPr="00653DB3" w:rsidRDefault="00AC6B3C" w:rsidP="004B54BB">
            <w:pPr>
              <w:adjustRightInd w:val="0"/>
              <w:snapToGrid w:val="0"/>
              <w:spacing w:line="353" w:lineRule="auto"/>
              <w:ind w:firstLineChars="200" w:firstLine="480"/>
              <w:rPr>
                <w:bCs/>
                <w:sz w:val="24"/>
              </w:rPr>
            </w:pPr>
            <w:r w:rsidRPr="00653DB3">
              <w:rPr>
                <w:rFonts w:hint="eastAsia"/>
                <w:bCs/>
                <w:sz w:val="24"/>
              </w:rPr>
              <w:t>医疗废物</w:t>
            </w:r>
            <w:r w:rsidR="004B54BB" w:rsidRPr="00653DB3">
              <w:rPr>
                <w:rFonts w:hint="eastAsia"/>
                <w:bCs/>
                <w:sz w:val="24"/>
              </w:rPr>
              <w:t>产生量根据《第一次全国污染源普查—城镇生活源产排污系数手册》进行核算，公式如下：</w:t>
            </w:r>
          </w:p>
          <w:p w14:paraId="3D070613" w14:textId="77777777" w:rsidR="004B54BB" w:rsidRPr="00653DB3" w:rsidRDefault="004B54BB" w:rsidP="004B54BB">
            <w:pPr>
              <w:adjustRightInd w:val="0"/>
              <w:snapToGrid w:val="0"/>
              <w:spacing w:line="353" w:lineRule="auto"/>
              <w:ind w:firstLineChars="200" w:firstLine="480"/>
              <w:jc w:val="center"/>
              <w:rPr>
                <w:bCs/>
                <w:sz w:val="24"/>
              </w:rPr>
            </w:pPr>
            <w:r w:rsidRPr="00653DB3">
              <w:rPr>
                <w:rFonts w:hint="eastAsia"/>
                <w:bCs/>
                <w:sz w:val="24"/>
              </w:rPr>
              <w:t>Gw=GjN</w:t>
            </w:r>
            <w:r w:rsidRPr="00653DB3">
              <w:rPr>
                <w:rFonts w:hint="eastAsia"/>
                <w:bCs/>
                <w:sz w:val="24"/>
              </w:rPr>
              <w:t>×</w:t>
            </w:r>
            <w:r w:rsidRPr="00653DB3">
              <w:rPr>
                <w:rFonts w:hint="eastAsia"/>
                <w:bCs/>
                <w:sz w:val="24"/>
              </w:rPr>
              <w:t>365</w:t>
            </w:r>
            <w:r w:rsidRPr="00653DB3">
              <w:rPr>
                <w:rFonts w:hint="eastAsia"/>
                <w:bCs/>
                <w:sz w:val="24"/>
              </w:rPr>
              <w:t>÷</w:t>
            </w:r>
            <w:r w:rsidRPr="00653DB3">
              <w:rPr>
                <w:rFonts w:hint="eastAsia"/>
                <w:bCs/>
                <w:sz w:val="24"/>
              </w:rPr>
              <w:t>1000</w:t>
            </w:r>
          </w:p>
          <w:p w14:paraId="5180ECBB" w14:textId="77777777" w:rsidR="004B54BB" w:rsidRPr="00653DB3" w:rsidRDefault="004B54BB" w:rsidP="004B54BB">
            <w:pPr>
              <w:adjustRightInd w:val="0"/>
              <w:snapToGrid w:val="0"/>
              <w:spacing w:line="353" w:lineRule="auto"/>
              <w:ind w:firstLineChars="200" w:firstLine="480"/>
              <w:rPr>
                <w:bCs/>
                <w:sz w:val="24"/>
              </w:rPr>
            </w:pPr>
            <w:r w:rsidRPr="00653DB3">
              <w:rPr>
                <w:rFonts w:hint="eastAsia"/>
                <w:bCs/>
                <w:sz w:val="24"/>
              </w:rPr>
              <w:t>式中：</w:t>
            </w:r>
          </w:p>
          <w:p w14:paraId="5A069600" w14:textId="77777777" w:rsidR="004B54BB" w:rsidRPr="00653DB3" w:rsidRDefault="004B54BB" w:rsidP="004B54BB">
            <w:pPr>
              <w:adjustRightInd w:val="0"/>
              <w:snapToGrid w:val="0"/>
              <w:spacing w:line="353" w:lineRule="auto"/>
              <w:ind w:firstLineChars="200" w:firstLine="480"/>
              <w:rPr>
                <w:bCs/>
                <w:sz w:val="24"/>
              </w:rPr>
            </w:pPr>
            <w:r w:rsidRPr="00653DB3">
              <w:rPr>
                <w:rFonts w:hint="eastAsia"/>
                <w:bCs/>
                <w:sz w:val="24"/>
              </w:rPr>
              <w:t>N</w:t>
            </w:r>
            <w:proofErr w:type="gramStart"/>
            <w:r w:rsidRPr="00653DB3">
              <w:rPr>
                <w:rFonts w:hint="eastAsia"/>
                <w:bCs/>
                <w:sz w:val="24"/>
              </w:rPr>
              <w:t>—医院</w:t>
            </w:r>
            <w:proofErr w:type="gramEnd"/>
            <w:r w:rsidRPr="00653DB3">
              <w:rPr>
                <w:rFonts w:hint="eastAsia"/>
                <w:bCs/>
                <w:sz w:val="24"/>
              </w:rPr>
              <w:t>床位数；</w:t>
            </w:r>
          </w:p>
          <w:p w14:paraId="49B5768F" w14:textId="77777777" w:rsidR="004B54BB" w:rsidRPr="00653DB3" w:rsidRDefault="004B54BB" w:rsidP="004B54BB">
            <w:pPr>
              <w:adjustRightInd w:val="0"/>
              <w:snapToGrid w:val="0"/>
              <w:spacing w:line="353" w:lineRule="auto"/>
              <w:ind w:firstLineChars="200" w:firstLine="480"/>
              <w:rPr>
                <w:bCs/>
                <w:sz w:val="24"/>
              </w:rPr>
            </w:pPr>
            <w:r w:rsidRPr="00653DB3">
              <w:rPr>
                <w:rFonts w:hint="eastAsia"/>
                <w:bCs/>
                <w:sz w:val="24"/>
              </w:rPr>
              <w:t>Gw</w:t>
            </w:r>
            <w:proofErr w:type="gramStart"/>
            <w:r w:rsidRPr="00653DB3">
              <w:rPr>
                <w:rFonts w:hint="eastAsia"/>
                <w:bCs/>
                <w:sz w:val="24"/>
              </w:rPr>
              <w:t>—医院年医疗</w:t>
            </w:r>
            <w:proofErr w:type="gramEnd"/>
            <w:r w:rsidRPr="00653DB3">
              <w:rPr>
                <w:rFonts w:hint="eastAsia"/>
                <w:bCs/>
                <w:sz w:val="24"/>
              </w:rPr>
              <w:t>废物产生量，吨</w:t>
            </w:r>
            <w:r w:rsidRPr="00653DB3">
              <w:rPr>
                <w:rFonts w:hint="eastAsia"/>
                <w:bCs/>
                <w:sz w:val="24"/>
              </w:rPr>
              <w:t>/</w:t>
            </w:r>
            <w:r w:rsidRPr="00653DB3">
              <w:rPr>
                <w:rFonts w:hint="eastAsia"/>
                <w:bCs/>
                <w:sz w:val="24"/>
              </w:rPr>
              <w:t>年；</w:t>
            </w:r>
          </w:p>
          <w:p w14:paraId="51922FC1" w14:textId="77777777" w:rsidR="004B54BB" w:rsidRPr="00653DB3" w:rsidRDefault="004B54BB" w:rsidP="004B54BB">
            <w:pPr>
              <w:adjustRightInd w:val="0"/>
              <w:snapToGrid w:val="0"/>
              <w:spacing w:line="353" w:lineRule="auto"/>
              <w:ind w:firstLineChars="200" w:firstLine="480"/>
              <w:rPr>
                <w:bCs/>
                <w:sz w:val="24"/>
              </w:rPr>
            </w:pPr>
            <w:r w:rsidRPr="00653DB3">
              <w:rPr>
                <w:rFonts w:hint="eastAsia"/>
                <w:bCs/>
                <w:sz w:val="24"/>
              </w:rPr>
              <w:t>Gj</w:t>
            </w:r>
            <w:proofErr w:type="gramStart"/>
            <w:r w:rsidRPr="00653DB3">
              <w:rPr>
                <w:rFonts w:hint="eastAsia"/>
                <w:bCs/>
                <w:sz w:val="24"/>
              </w:rPr>
              <w:t>—医疗</w:t>
            </w:r>
            <w:proofErr w:type="gramEnd"/>
            <w:r w:rsidRPr="00653DB3">
              <w:rPr>
                <w:rFonts w:hint="eastAsia"/>
                <w:bCs/>
                <w:sz w:val="24"/>
              </w:rPr>
              <w:t>废物产生量校核或校核系数，单位：</w:t>
            </w:r>
            <w:proofErr w:type="gramStart"/>
            <w:r w:rsidRPr="00653DB3">
              <w:rPr>
                <w:rFonts w:hint="eastAsia"/>
                <w:bCs/>
                <w:sz w:val="24"/>
              </w:rPr>
              <w:t>千克</w:t>
            </w:r>
            <w:r w:rsidRPr="00653DB3">
              <w:rPr>
                <w:rFonts w:hint="eastAsia"/>
                <w:bCs/>
                <w:sz w:val="24"/>
              </w:rPr>
              <w:t>/</w:t>
            </w:r>
            <w:proofErr w:type="gramEnd"/>
            <w:r w:rsidRPr="00653DB3">
              <w:rPr>
                <w:rFonts w:hint="eastAsia"/>
                <w:bCs/>
                <w:sz w:val="24"/>
              </w:rPr>
              <w:t>床位·天。</w:t>
            </w:r>
          </w:p>
          <w:p w14:paraId="703ED6DA" w14:textId="77777777" w:rsidR="00B73B4B" w:rsidRPr="00653DB3" w:rsidRDefault="00B73B4B" w:rsidP="00B73B4B">
            <w:pPr>
              <w:adjustRightInd w:val="0"/>
              <w:snapToGrid w:val="0"/>
              <w:spacing w:line="353" w:lineRule="auto"/>
              <w:ind w:firstLineChars="200" w:firstLine="480"/>
              <w:rPr>
                <w:bCs/>
                <w:sz w:val="24"/>
              </w:rPr>
            </w:pPr>
            <w:r w:rsidRPr="00653DB3">
              <w:rPr>
                <w:rFonts w:hint="eastAsia"/>
                <w:bCs/>
                <w:sz w:val="24"/>
              </w:rPr>
              <w:t>根据《第一次全国污染源普查─城镇生活源产排污系数手册》第四册医院污染物产生、排放系数中的规定：本项目位于浙江省，区域划分为二区；项目医院为中型医院（床位数为</w:t>
            </w:r>
            <w:r w:rsidRPr="00653DB3">
              <w:rPr>
                <w:rFonts w:hint="eastAsia"/>
                <w:bCs/>
                <w:sz w:val="24"/>
              </w:rPr>
              <w:t>101-500</w:t>
            </w:r>
            <w:r w:rsidRPr="00653DB3">
              <w:rPr>
                <w:rFonts w:hint="eastAsia"/>
                <w:bCs/>
                <w:sz w:val="24"/>
              </w:rPr>
              <w:t>床），因此医疗废物产生量核算系数选取</w:t>
            </w:r>
            <w:r w:rsidRPr="00653DB3">
              <w:rPr>
                <w:rFonts w:hint="eastAsia"/>
                <w:bCs/>
                <w:sz w:val="24"/>
              </w:rPr>
              <w:t>0.53kg/</w:t>
            </w:r>
            <w:r w:rsidRPr="00653DB3">
              <w:rPr>
                <w:rFonts w:hint="eastAsia"/>
                <w:bCs/>
                <w:sz w:val="24"/>
              </w:rPr>
              <w:t>床·日。经计算，本项目医疗废物产生量约为</w:t>
            </w:r>
            <w:r w:rsidR="00AC6B3C" w:rsidRPr="00653DB3">
              <w:rPr>
                <w:rFonts w:hint="eastAsia"/>
                <w:bCs/>
                <w:sz w:val="24"/>
              </w:rPr>
              <w:t>64.03</w:t>
            </w:r>
            <w:r w:rsidRPr="00653DB3">
              <w:rPr>
                <w:rFonts w:hint="eastAsia"/>
                <w:bCs/>
                <w:sz w:val="24"/>
              </w:rPr>
              <w:t>t/a</w:t>
            </w:r>
            <w:r w:rsidRPr="00653DB3">
              <w:rPr>
                <w:rFonts w:hint="eastAsia"/>
                <w:bCs/>
                <w:sz w:val="24"/>
              </w:rPr>
              <w:t>。</w:t>
            </w:r>
          </w:p>
          <w:p w14:paraId="1BF394B5" w14:textId="65F6506E" w:rsidR="00F16EE6" w:rsidRPr="00653DB3" w:rsidRDefault="00F323CD" w:rsidP="00F92F02">
            <w:pPr>
              <w:adjustRightInd w:val="0"/>
              <w:snapToGrid w:val="0"/>
              <w:spacing w:line="353" w:lineRule="auto"/>
              <w:ind w:firstLineChars="200" w:firstLine="480"/>
              <w:rPr>
                <w:bCs/>
                <w:sz w:val="24"/>
              </w:rPr>
            </w:pPr>
            <w:r w:rsidRPr="00653DB3">
              <w:rPr>
                <w:rFonts w:hint="eastAsia"/>
                <w:bCs/>
                <w:sz w:val="24"/>
              </w:rPr>
              <w:t>根据废物的来源</w:t>
            </w:r>
            <w:r w:rsidR="005B1059" w:rsidRPr="00653DB3">
              <w:rPr>
                <w:rFonts w:hint="eastAsia"/>
                <w:bCs/>
                <w:sz w:val="24"/>
              </w:rPr>
              <w:t>（</w:t>
            </w:r>
            <w:r w:rsidRPr="00653DB3">
              <w:rPr>
                <w:rFonts w:hint="eastAsia"/>
                <w:bCs/>
                <w:sz w:val="24"/>
              </w:rPr>
              <w:t>卫</w:t>
            </w:r>
            <w:proofErr w:type="gramStart"/>
            <w:r w:rsidRPr="00653DB3">
              <w:rPr>
                <w:rFonts w:hint="eastAsia"/>
                <w:bCs/>
                <w:sz w:val="24"/>
              </w:rPr>
              <w:t>医</w:t>
            </w:r>
            <w:proofErr w:type="gramEnd"/>
            <w:r w:rsidRPr="00653DB3">
              <w:rPr>
                <w:rFonts w:hint="eastAsia"/>
                <w:bCs/>
                <w:sz w:val="24"/>
              </w:rPr>
              <w:t>发</w:t>
            </w:r>
            <w:r w:rsidRPr="00653DB3">
              <w:rPr>
                <w:rFonts w:hint="eastAsia"/>
                <w:bCs/>
                <w:sz w:val="24"/>
              </w:rPr>
              <w:t>[2003]287</w:t>
            </w:r>
            <w:r w:rsidRPr="00653DB3">
              <w:rPr>
                <w:rFonts w:hint="eastAsia"/>
                <w:bCs/>
                <w:sz w:val="24"/>
              </w:rPr>
              <w:t>号</w:t>
            </w:r>
            <w:r w:rsidR="005B1059" w:rsidRPr="00653DB3">
              <w:rPr>
                <w:rFonts w:hint="eastAsia"/>
                <w:bCs/>
                <w:sz w:val="24"/>
              </w:rPr>
              <w:t>）</w:t>
            </w:r>
            <w:r w:rsidRPr="00653DB3">
              <w:rPr>
                <w:rFonts w:hint="eastAsia"/>
                <w:bCs/>
                <w:sz w:val="24"/>
              </w:rPr>
              <w:t>，医疗废物一般可分为感染性废物、病理性废物、损伤性废物、药物性废物、化学性废物等，详见表</w:t>
            </w:r>
            <w:r w:rsidRPr="00653DB3">
              <w:rPr>
                <w:rFonts w:hint="eastAsia"/>
                <w:bCs/>
                <w:sz w:val="24"/>
              </w:rPr>
              <w:t>5-</w:t>
            </w:r>
            <w:r w:rsidR="00F05069" w:rsidRPr="00653DB3">
              <w:rPr>
                <w:rFonts w:hint="eastAsia"/>
                <w:bCs/>
                <w:sz w:val="24"/>
              </w:rPr>
              <w:t>1</w:t>
            </w:r>
            <w:r w:rsidR="000078DF" w:rsidRPr="00653DB3">
              <w:rPr>
                <w:rFonts w:hint="eastAsia"/>
                <w:bCs/>
                <w:sz w:val="24"/>
              </w:rPr>
              <w:t>7</w:t>
            </w:r>
            <w:r w:rsidRPr="00653DB3">
              <w:rPr>
                <w:rFonts w:hint="eastAsia"/>
                <w:bCs/>
                <w:sz w:val="24"/>
              </w:rPr>
              <w:t>。</w:t>
            </w:r>
          </w:p>
          <w:p w14:paraId="71C405DC" w14:textId="77777777" w:rsidR="00A72014" w:rsidRPr="00653DB3" w:rsidRDefault="00A72014" w:rsidP="00F92F02">
            <w:pPr>
              <w:adjustRightInd w:val="0"/>
              <w:snapToGrid w:val="0"/>
              <w:spacing w:line="353" w:lineRule="auto"/>
              <w:ind w:firstLineChars="200" w:firstLine="480"/>
              <w:rPr>
                <w:bCs/>
                <w:sz w:val="24"/>
              </w:rPr>
            </w:pPr>
          </w:p>
          <w:p w14:paraId="0821B14D" w14:textId="77777777" w:rsidR="00A72014" w:rsidRPr="00653DB3" w:rsidRDefault="00A72014" w:rsidP="00F92F02">
            <w:pPr>
              <w:adjustRightInd w:val="0"/>
              <w:snapToGrid w:val="0"/>
              <w:spacing w:line="353" w:lineRule="auto"/>
              <w:ind w:firstLineChars="200" w:firstLine="480"/>
              <w:rPr>
                <w:bCs/>
                <w:sz w:val="24"/>
              </w:rPr>
            </w:pPr>
          </w:p>
          <w:p w14:paraId="0F9B8B80" w14:textId="77777777" w:rsidR="00A72014" w:rsidRPr="00653DB3" w:rsidRDefault="00A72014" w:rsidP="00F92F02">
            <w:pPr>
              <w:adjustRightInd w:val="0"/>
              <w:snapToGrid w:val="0"/>
              <w:spacing w:line="353" w:lineRule="auto"/>
              <w:ind w:firstLineChars="200" w:firstLine="480"/>
              <w:rPr>
                <w:bCs/>
                <w:sz w:val="24"/>
              </w:rPr>
            </w:pPr>
          </w:p>
          <w:p w14:paraId="5D436DA3" w14:textId="77777777" w:rsidR="00A72014" w:rsidRPr="00653DB3" w:rsidRDefault="00A72014" w:rsidP="00F92F02">
            <w:pPr>
              <w:adjustRightInd w:val="0"/>
              <w:snapToGrid w:val="0"/>
              <w:spacing w:line="353" w:lineRule="auto"/>
              <w:ind w:firstLineChars="200" w:firstLine="480"/>
              <w:rPr>
                <w:bCs/>
                <w:sz w:val="24"/>
              </w:rPr>
            </w:pPr>
          </w:p>
          <w:p w14:paraId="7ED1F2A2" w14:textId="77777777" w:rsidR="00A72014" w:rsidRPr="00653DB3" w:rsidRDefault="00A72014" w:rsidP="00F92F02">
            <w:pPr>
              <w:adjustRightInd w:val="0"/>
              <w:snapToGrid w:val="0"/>
              <w:spacing w:line="353" w:lineRule="auto"/>
              <w:ind w:firstLineChars="200" w:firstLine="480"/>
              <w:rPr>
                <w:bCs/>
                <w:sz w:val="24"/>
              </w:rPr>
            </w:pPr>
          </w:p>
          <w:p w14:paraId="1FB062C1" w14:textId="77777777" w:rsidR="00A72014" w:rsidRPr="00653DB3" w:rsidRDefault="00A72014" w:rsidP="00A72014">
            <w:pPr>
              <w:adjustRightInd w:val="0"/>
              <w:snapToGrid w:val="0"/>
              <w:spacing w:line="353" w:lineRule="auto"/>
              <w:rPr>
                <w:bCs/>
                <w:sz w:val="24"/>
              </w:rPr>
            </w:pPr>
          </w:p>
          <w:p w14:paraId="5EB80274" w14:textId="566E885E" w:rsidR="00F323CD" w:rsidRPr="00653DB3" w:rsidRDefault="00F323CD" w:rsidP="001B4DBE">
            <w:pPr>
              <w:adjustRightInd w:val="0"/>
              <w:snapToGrid w:val="0"/>
              <w:ind w:firstLineChars="200" w:firstLine="422"/>
              <w:jc w:val="center"/>
              <w:rPr>
                <w:rFonts w:eastAsiaTheme="minorEastAsia"/>
                <w:b/>
              </w:rPr>
            </w:pPr>
            <w:r w:rsidRPr="00653DB3">
              <w:rPr>
                <w:rFonts w:eastAsiaTheme="minorEastAsia" w:hint="eastAsia"/>
                <w:b/>
              </w:rPr>
              <w:lastRenderedPageBreak/>
              <w:t>表</w:t>
            </w:r>
            <w:r w:rsidRPr="00653DB3">
              <w:rPr>
                <w:rFonts w:eastAsiaTheme="minorEastAsia" w:hint="eastAsia"/>
                <w:b/>
              </w:rPr>
              <w:t>5-</w:t>
            </w:r>
            <w:r w:rsidR="00F05069" w:rsidRPr="00653DB3">
              <w:rPr>
                <w:rFonts w:eastAsiaTheme="minorEastAsia" w:hint="eastAsia"/>
                <w:b/>
              </w:rPr>
              <w:t>1</w:t>
            </w:r>
            <w:r w:rsidR="000078DF" w:rsidRPr="00653DB3">
              <w:rPr>
                <w:rFonts w:eastAsiaTheme="minorEastAsia" w:hint="eastAsia"/>
                <w:b/>
              </w:rPr>
              <w:t>7</w:t>
            </w:r>
            <w:r w:rsidRPr="00653DB3">
              <w:rPr>
                <w:rFonts w:eastAsiaTheme="minorEastAsia" w:hint="eastAsia"/>
                <w:b/>
              </w:rPr>
              <w:t xml:space="preserve">  </w:t>
            </w:r>
            <w:r w:rsidR="00ED1B83" w:rsidRPr="00653DB3">
              <w:rPr>
                <w:rFonts w:eastAsiaTheme="minorEastAsia" w:hint="eastAsia"/>
                <w:b/>
              </w:rPr>
              <w:t xml:space="preserve"> </w:t>
            </w:r>
            <w:r w:rsidRPr="00653DB3">
              <w:rPr>
                <w:rFonts w:eastAsiaTheme="minorEastAsia" w:hint="eastAsia"/>
                <w:b/>
              </w:rPr>
              <w:t>医疗废物分类名录</w:t>
            </w:r>
          </w:p>
          <w:tbl>
            <w:tblPr>
              <w:tblStyle w:val="affe"/>
              <w:tblW w:w="0" w:type="auto"/>
              <w:tblLayout w:type="fixed"/>
              <w:tblLook w:val="04A0" w:firstRow="1" w:lastRow="0" w:firstColumn="1" w:lastColumn="0" w:noHBand="0" w:noVBand="1"/>
            </w:tblPr>
            <w:tblGrid>
              <w:gridCol w:w="846"/>
              <w:gridCol w:w="2268"/>
              <w:gridCol w:w="5601"/>
            </w:tblGrid>
            <w:tr w:rsidR="00653DB3" w:rsidRPr="00653DB3" w14:paraId="49462811" w14:textId="77777777" w:rsidTr="0071280F">
              <w:tc>
                <w:tcPr>
                  <w:tcW w:w="846" w:type="dxa"/>
                </w:tcPr>
                <w:p w14:paraId="5443100E" w14:textId="77777777" w:rsidR="00F323CD" w:rsidRPr="00653DB3" w:rsidRDefault="00F323CD" w:rsidP="00F323CD">
                  <w:pPr>
                    <w:adjustRightInd w:val="0"/>
                    <w:snapToGrid w:val="0"/>
                    <w:jc w:val="center"/>
                    <w:rPr>
                      <w:bCs/>
                    </w:rPr>
                  </w:pPr>
                  <w:r w:rsidRPr="00653DB3">
                    <w:rPr>
                      <w:rFonts w:hint="eastAsia"/>
                      <w:bCs/>
                    </w:rPr>
                    <w:t>类别</w:t>
                  </w:r>
                </w:p>
              </w:tc>
              <w:tc>
                <w:tcPr>
                  <w:tcW w:w="2268" w:type="dxa"/>
                </w:tcPr>
                <w:p w14:paraId="2BCBC2DA" w14:textId="77777777" w:rsidR="00F323CD" w:rsidRPr="00653DB3" w:rsidRDefault="00F323CD" w:rsidP="00F323CD">
                  <w:pPr>
                    <w:adjustRightInd w:val="0"/>
                    <w:snapToGrid w:val="0"/>
                    <w:jc w:val="center"/>
                    <w:rPr>
                      <w:bCs/>
                    </w:rPr>
                  </w:pPr>
                  <w:r w:rsidRPr="00653DB3">
                    <w:rPr>
                      <w:rFonts w:hint="eastAsia"/>
                      <w:bCs/>
                    </w:rPr>
                    <w:t>特征</w:t>
                  </w:r>
                </w:p>
              </w:tc>
              <w:tc>
                <w:tcPr>
                  <w:tcW w:w="5601" w:type="dxa"/>
                </w:tcPr>
                <w:p w14:paraId="42FEEFE6" w14:textId="77777777" w:rsidR="00F323CD" w:rsidRPr="00653DB3" w:rsidRDefault="00F323CD" w:rsidP="00F323CD">
                  <w:pPr>
                    <w:adjustRightInd w:val="0"/>
                    <w:snapToGrid w:val="0"/>
                    <w:jc w:val="center"/>
                    <w:rPr>
                      <w:bCs/>
                    </w:rPr>
                  </w:pPr>
                  <w:r w:rsidRPr="00653DB3">
                    <w:rPr>
                      <w:rFonts w:hint="eastAsia"/>
                      <w:bCs/>
                    </w:rPr>
                    <w:t>常见组分或者废物名称</w:t>
                  </w:r>
                </w:p>
              </w:tc>
            </w:tr>
            <w:tr w:rsidR="00653DB3" w:rsidRPr="00653DB3" w14:paraId="3DC79BC7" w14:textId="77777777" w:rsidTr="0071280F">
              <w:tc>
                <w:tcPr>
                  <w:tcW w:w="846" w:type="dxa"/>
                  <w:vMerge w:val="restart"/>
                  <w:vAlign w:val="center"/>
                </w:tcPr>
                <w:p w14:paraId="237BE207" w14:textId="77777777" w:rsidR="0015203B" w:rsidRPr="00653DB3" w:rsidRDefault="0015203B" w:rsidP="0015203B">
                  <w:pPr>
                    <w:adjustRightInd w:val="0"/>
                    <w:snapToGrid w:val="0"/>
                    <w:jc w:val="center"/>
                    <w:rPr>
                      <w:bCs/>
                    </w:rPr>
                  </w:pPr>
                  <w:r w:rsidRPr="00653DB3">
                    <w:rPr>
                      <w:rFonts w:hint="eastAsia"/>
                      <w:bCs/>
                    </w:rPr>
                    <w:t>感染性废物</w:t>
                  </w:r>
                </w:p>
              </w:tc>
              <w:tc>
                <w:tcPr>
                  <w:tcW w:w="2268" w:type="dxa"/>
                  <w:vMerge w:val="restart"/>
                  <w:vAlign w:val="center"/>
                </w:tcPr>
                <w:p w14:paraId="629AF5D1" w14:textId="77777777" w:rsidR="0015203B" w:rsidRPr="00653DB3" w:rsidRDefault="0015203B" w:rsidP="0015203B">
                  <w:pPr>
                    <w:adjustRightInd w:val="0"/>
                    <w:snapToGrid w:val="0"/>
                    <w:jc w:val="center"/>
                    <w:rPr>
                      <w:bCs/>
                    </w:rPr>
                  </w:pPr>
                  <w:r w:rsidRPr="00653DB3">
                    <w:rPr>
                      <w:rFonts w:hint="eastAsia"/>
                      <w:bCs/>
                    </w:rPr>
                    <w:t>携带病原微生物具有引发感染性疾病传播危险的医疗废物。</w:t>
                  </w:r>
                </w:p>
              </w:tc>
              <w:tc>
                <w:tcPr>
                  <w:tcW w:w="5601" w:type="dxa"/>
                </w:tcPr>
                <w:p w14:paraId="6DD53382" w14:textId="77777777" w:rsidR="0015203B" w:rsidRPr="00653DB3" w:rsidRDefault="0015203B" w:rsidP="003C605D">
                  <w:pPr>
                    <w:adjustRightInd w:val="0"/>
                    <w:snapToGrid w:val="0"/>
                    <w:rPr>
                      <w:bCs/>
                    </w:rPr>
                  </w:pPr>
                  <w:r w:rsidRPr="00653DB3">
                    <w:rPr>
                      <w:rFonts w:hint="eastAsia"/>
                      <w:bCs/>
                    </w:rPr>
                    <w:t>1</w:t>
                  </w:r>
                  <w:r w:rsidRPr="00653DB3">
                    <w:rPr>
                      <w:rFonts w:hint="eastAsia"/>
                      <w:bCs/>
                    </w:rPr>
                    <w:t>、被病人血液、体液、排泄物污染的物品，包括：</w:t>
                  </w:r>
                </w:p>
                <w:p w14:paraId="2725E13D" w14:textId="77777777" w:rsidR="0015203B" w:rsidRPr="00653DB3" w:rsidRDefault="0015203B" w:rsidP="003C605D">
                  <w:pPr>
                    <w:adjustRightInd w:val="0"/>
                    <w:snapToGrid w:val="0"/>
                    <w:rPr>
                      <w:bCs/>
                    </w:rPr>
                  </w:pPr>
                  <w:r w:rsidRPr="00653DB3">
                    <w:rPr>
                      <w:rFonts w:hint="eastAsia"/>
                      <w:bCs/>
                    </w:rPr>
                    <w:t>——棉球、棉签、引流棉条、纱布及其他各种敷料；</w:t>
                  </w:r>
                </w:p>
                <w:p w14:paraId="733EA0EC" w14:textId="77777777" w:rsidR="0015203B" w:rsidRPr="00653DB3" w:rsidRDefault="0015203B" w:rsidP="00F323CD">
                  <w:pPr>
                    <w:adjustRightInd w:val="0"/>
                    <w:snapToGrid w:val="0"/>
                    <w:jc w:val="left"/>
                    <w:rPr>
                      <w:bCs/>
                    </w:rPr>
                  </w:pPr>
                  <w:r w:rsidRPr="00653DB3">
                    <w:rPr>
                      <w:rFonts w:hint="eastAsia"/>
                      <w:bCs/>
                    </w:rPr>
                    <w:t>——次性使用卫生用品、一次性使用医疗用品及一次性医疗器械；</w:t>
                  </w:r>
                </w:p>
                <w:p w14:paraId="44B06DAD" w14:textId="77777777" w:rsidR="0015203B" w:rsidRPr="00653DB3" w:rsidRDefault="0015203B" w:rsidP="00F323CD">
                  <w:pPr>
                    <w:adjustRightInd w:val="0"/>
                    <w:snapToGrid w:val="0"/>
                    <w:jc w:val="left"/>
                    <w:rPr>
                      <w:bCs/>
                    </w:rPr>
                  </w:pPr>
                  <w:r w:rsidRPr="00653DB3">
                    <w:rPr>
                      <w:rFonts w:hint="eastAsia"/>
                      <w:bCs/>
                    </w:rPr>
                    <w:t>——废弃的被服；</w:t>
                  </w:r>
                </w:p>
                <w:p w14:paraId="3F6C6E13" w14:textId="77777777" w:rsidR="0015203B" w:rsidRPr="00653DB3" w:rsidRDefault="0015203B" w:rsidP="00F323CD">
                  <w:pPr>
                    <w:adjustRightInd w:val="0"/>
                    <w:snapToGrid w:val="0"/>
                    <w:jc w:val="left"/>
                    <w:rPr>
                      <w:bCs/>
                    </w:rPr>
                  </w:pPr>
                  <w:proofErr w:type="gramStart"/>
                  <w:r w:rsidRPr="00653DB3">
                    <w:rPr>
                      <w:rFonts w:hint="eastAsia"/>
                      <w:bCs/>
                    </w:rPr>
                    <w:t>—其他</w:t>
                  </w:r>
                  <w:proofErr w:type="gramEnd"/>
                  <w:r w:rsidRPr="00653DB3">
                    <w:rPr>
                      <w:rFonts w:hint="eastAsia"/>
                      <w:bCs/>
                    </w:rPr>
                    <w:t>被病人血液、体液、排泄物污染的物品。</w:t>
                  </w:r>
                </w:p>
              </w:tc>
            </w:tr>
            <w:tr w:rsidR="00653DB3" w:rsidRPr="00653DB3" w14:paraId="3147F8FB" w14:textId="77777777" w:rsidTr="0071280F">
              <w:tc>
                <w:tcPr>
                  <w:tcW w:w="846" w:type="dxa"/>
                  <w:vMerge/>
                </w:tcPr>
                <w:p w14:paraId="2DB00912" w14:textId="77777777" w:rsidR="0015203B" w:rsidRPr="00653DB3" w:rsidRDefault="0015203B" w:rsidP="00F323CD">
                  <w:pPr>
                    <w:adjustRightInd w:val="0"/>
                    <w:snapToGrid w:val="0"/>
                    <w:jc w:val="center"/>
                    <w:rPr>
                      <w:bCs/>
                    </w:rPr>
                  </w:pPr>
                </w:p>
              </w:tc>
              <w:tc>
                <w:tcPr>
                  <w:tcW w:w="2268" w:type="dxa"/>
                  <w:vMerge/>
                </w:tcPr>
                <w:p w14:paraId="5558C0F8" w14:textId="77777777" w:rsidR="0015203B" w:rsidRPr="00653DB3" w:rsidRDefault="0015203B" w:rsidP="00F323CD">
                  <w:pPr>
                    <w:adjustRightInd w:val="0"/>
                    <w:snapToGrid w:val="0"/>
                    <w:jc w:val="center"/>
                    <w:rPr>
                      <w:bCs/>
                    </w:rPr>
                  </w:pPr>
                </w:p>
              </w:tc>
              <w:tc>
                <w:tcPr>
                  <w:tcW w:w="5601" w:type="dxa"/>
                </w:tcPr>
                <w:p w14:paraId="48EFC43B" w14:textId="77777777" w:rsidR="0015203B" w:rsidRPr="00653DB3" w:rsidRDefault="0015203B" w:rsidP="00F323CD">
                  <w:pPr>
                    <w:adjustRightInd w:val="0"/>
                    <w:snapToGrid w:val="0"/>
                    <w:jc w:val="left"/>
                    <w:rPr>
                      <w:bCs/>
                    </w:rPr>
                  </w:pPr>
                  <w:r w:rsidRPr="00653DB3">
                    <w:rPr>
                      <w:rFonts w:hint="eastAsia"/>
                      <w:bCs/>
                    </w:rPr>
                    <w:t>2</w:t>
                  </w:r>
                  <w:r w:rsidRPr="00653DB3">
                    <w:rPr>
                      <w:rFonts w:hint="eastAsia"/>
                      <w:bCs/>
                    </w:rPr>
                    <w:t>、医疗机构收治的隔离传染病病人或者疑似传染病病人产生的生活垃圾。</w:t>
                  </w:r>
                </w:p>
              </w:tc>
            </w:tr>
            <w:tr w:rsidR="00653DB3" w:rsidRPr="00653DB3" w14:paraId="7442E8E4" w14:textId="77777777" w:rsidTr="0071280F">
              <w:tc>
                <w:tcPr>
                  <w:tcW w:w="846" w:type="dxa"/>
                  <w:vMerge/>
                </w:tcPr>
                <w:p w14:paraId="31277E17" w14:textId="77777777" w:rsidR="0015203B" w:rsidRPr="00653DB3" w:rsidRDefault="0015203B" w:rsidP="00F323CD">
                  <w:pPr>
                    <w:adjustRightInd w:val="0"/>
                    <w:snapToGrid w:val="0"/>
                    <w:jc w:val="center"/>
                    <w:rPr>
                      <w:bCs/>
                    </w:rPr>
                  </w:pPr>
                </w:p>
              </w:tc>
              <w:tc>
                <w:tcPr>
                  <w:tcW w:w="2268" w:type="dxa"/>
                  <w:vMerge/>
                </w:tcPr>
                <w:p w14:paraId="531D0814" w14:textId="77777777" w:rsidR="0015203B" w:rsidRPr="00653DB3" w:rsidRDefault="0015203B" w:rsidP="00F323CD">
                  <w:pPr>
                    <w:adjustRightInd w:val="0"/>
                    <w:snapToGrid w:val="0"/>
                    <w:jc w:val="center"/>
                    <w:rPr>
                      <w:bCs/>
                    </w:rPr>
                  </w:pPr>
                </w:p>
              </w:tc>
              <w:tc>
                <w:tcPr>
                  <w:tcW w:w="5601" w:type="dxa"/>
                </w:tcPr>
                <w:p w14:paraId="1BCBCB4C" w14:textId="77777777" w:rsidR="0015203B" w:rsidRPr="00653DB3" w:rsidRDefault="0015203B" w:rsidP="00F323CD">
                  <w:pPr>
                    <w:adjustRightInd w:val="0"/>
                    <w:snapToGrid w:val="0"/>
                    <w:jc w:val="left"/>
                    <w:rPr>
                      <w:bCs/>
                    </w:rPr>
                  </w:pPr>
                  <w:r w:rsidRPr="00653DB3">
                    <w:rPr>
                      <w:rFonts w:hint="eastAsia"/>
                      <w:bCs/>
                    </w:rPr>
                    <w:t>3</w:t>
                  </w:r>
                  <w:r w:rsidRPr="00653DB3">
                    <w:rPr>
                      <w:rFonts w:hint="eastAsia"/>
                      <w:bCs/>
                    </w:rPr>
                    <w:t>、病原体的培养基、标本和菌种、毒种保存液。</w:t>
                  </w:r>
                </w:p>
              </w:tc>
            </w:tr>
            <w:tr w:rsidR="00653DB3" w:rsidRPr="00653DB3" w14:paraId="3AC1842B" w14:textId="77777777" w:rsidTr="0071280F">
              <w:tc>
                <w:tcPr>
                  <w:tcW w:w="846" w:type="dxa"/>
                  <w:vMerge/>
                </w:tcPr>
                <w:p w14:paraId="45ED5B34" w14:textId="77777777" w:rsidR="0015203B" w:rsidRPr="00653DB3" w:rsidRDefault="0015203B" w:rsidP="00F323CD">
                  <w:pPr>
                    <w:adjustRightInd w:val="0"/>
                    <w:snapToGrid w:val="0"/>
                    <w:jc w:val="center"/>
                    <w:rPr>
                      <w:bCs/>
                    </w:rPr>
                  </w:pPr>
                </w:p>
              </w:tc>
              <w:tc>
                <w:tcPr>
                  <w:tcW w:w="2268" w:type="dxa"/>
                  <w:vMerge/>
                </w:tcPr>
                <w:p w14:paraId="3DD0B4C7" w14:textId="77777777" w:rsidR="0015203B" w:rsidRPr="00653DB3" w:rsidRDefault="0015203B" w:rsidP="00F323CD">
                  <w:pPr>
                    <w:adjustRightInd w:val="0"/>
                    <w:snapToGrid w:val="0"/>
                    <w:jc w:val="center"/>
                    <w:rPr>
                      <w:bCs/>
                    </w:rPr>
                  </w:pPr>
                </w:p>
              </w:tc>
              <w:tc>
                <w:tcPr>
                  <w:tcW w:w="5601" w:type="dxa"/>
                </w:tcPr>
                <w:p w14:paraId="0AB41CCC" w14:textId="77777777" w:rsidR="0015203B" w:rsidRPr="00653DB3" w:rsidRDefault="0015203B" w:rsidP="00F323CD">
                  <w:pPr>
                    <w:adjustRightInd w:val="0"/>
                    <w:snapToGrid w:val="0"/>
                    <w:jc w:val="left"/>
                    <w:rPr>
                      <w:bCs/>
                    </w:rPr>
                  </w:pPr>
                  <w:r w:rsidRPr="00653DB3">
                    <w:rPr>
                      <w:rFonts w:hint="eastAsia"/>
                      <w:bCs/>
                    </w:rPr>
                    <w:t>4</w:t>
                  </w:r>
                  <w:r w:rsidRPr="00653DB3">
                    <w:rPr>
                      <w:rFonts w:hint="eastAsia"/>
                      <w:bCs/>
                    </w:rPr>
                    <w:t>、各种废弃的医学标本。</w:t>
                  </w:r>
                </w:p>
              </w:tc>
            </w:tr>
            <w:tr w:rsidR="00653DB3" w:rsidRPr="00653DB3" w14:paraId="668607AB" w14:textId="77777777" w:rsidTr="0071280F">
              <w:tc>
                <w:tcPr>
                  <w:tcW w:w="846" w:type="dxa"/>
                  <w:vMerge/>
                </w:tcPr>
                <w:p w14:paraId="2CF83918" w14:textId="77777777" w:rsidR="0015203B" w:rsidRPr="00653DB3" w:rsidRDefault="0015203B" w:rsidP="00F323CD">
                  <w:pPr>
                    <w:adjustRightInd w:val="0"/>
                    <w:snapToGrid w:val="0"/>
                    <w:jc w:val="center"/>
                    <w:rPr>
                      <w:bCs/>
                    </w:rPr>
                  </w:pPr>
                </w:p>
              </w:tc>
              <w:tc>
                <w:tcPr>
                  <w:tcW w:w="2268" w:type="dxa"/>
                  <w:vMerge/>
                </w:tcPr>
                <w:p w14:paraId="49B30E88" w14:textId="77777777" w:rsidR="0015203B" w:rsidRPr="00653DB3" w:rsidRDefault="0015203B" w:rsidP="00F323CD">
                  <w:pPr>
                    <w:adjustRightInd w:val="0"/>
                    <w:snapToGrid w:val="0"/>
                    <w:jc w:val="center"/>
                    <w:rPr>
                      <w:bCs/>
                    </w:rPr>
                  </w:pPr>
                </w:p>
              </w:tc>
              <w:tc>
                <w:tcPr>
                  <w:tcW w:w="5601" w:type="dxa"/>
                </w:tcPr>
                <w:p w14:paraId="754155D0" w14:textId="77777777" w:rsidR="0015203B" w:rsidRPr="00653DB3" w:rsidRDefault="0015203B" w:rsidP="00F323CD">
                  <w:pPr>
                    <w:adjustRightInd w:val="0"/>
                    <w:snapToGrid w:val="0"/>
                    <w:jc w:val="left"/>
                    <w:rPr>
                      <w:bCs/>
                    </w:rPr>
                  </w:pPr>
                  <w:r w:rsidRPr="00653DB3">
                    <w:rPr>
                      <w:rFonts w:hint="eastAsia"/>
                      <w:bCs/>
                    </w:rPr>
                    <w:t>5</w:t>
                  </w:r>
                  <w:r w:rsidRPr="00653DB3">
                    <w:rPr>
                      <w:rFonts w:hint="eastAsia"/>
                      <w:bCs/>
                    </w:rPr>
                    <w:t>、废弃的血液、血清。</w:t>
                  </w:r>
                </w:p>
              </w:tc>
            </w:tr>
            <w:tr w:rsidR="00653DB3" w:rsidRPr="00653DB3" w14:paraId="5DFAB1D3" w14:textId="77777777" w:rsidTr="0071280F">
              <w:tc>
                <w:tcPr>
                  <w:tcW w:w="846" w:type="dxa"/>
                  <w:vMerge/>
                </w:tcPr>
                <w:p w14:paraId="3EE115BF" w14:textId="77777777" w:rsidR="0015203B" w:rsidRPr="00653DB3" w:rsidRDefault="0015203B" w:rsidP="00F323CD">
                  <w:pPr>
                    <w:adjustRightInd w:val="0"/>
                    <w:snapToGrid w:val="0"/>
                    <w:jc w:val="center"/>
                    <w:rPr>
                      <w:bCs/>
                    </w:rPr>
                  </w:pPr>
                </w:p>
              </w:tc>
              <w:tc>
                <w:tcPr>
                  <w:tcW w:w="2268" w:type="dxa"/>
                  <w:vMerge/>
                </w:tcPr>
                <w:p w14:paraId="5C0C0612" w14:textId="77777777" w:rsidR="0015203B" w:rsidRPr="00653DB3" w:rsidRDefault="0015203B" w:rsidP="00F323CD">
                  <w:pPr>
                    <w:adjustRightInd w:val="0"/>
                    <w:snapToGrid w:val="0"/>
                    <w:jc w:val="center"/>
                    <w:rPr>
                      <w:bCs/>
                    </w:rPr>
                  </w:pPr>
                </w:p>
              </w:tc>
              <w:tc>
                <w:tcPr>
                  <w:tcW w:w="5601" w:type="dxa"/>
                </w:tcPr>
                <w:p w14:paraId="5451B788" w14:textId="77777777" w:rsidR="0015203B" w:rsidRPr="00653DB3" w:rsidRDefault="0015203B" w:rsidP="00F323CD">
                  <w:pPr>
                    <w:adjustRightInd w:val="0"/>
                    <w:snapToGrid w:val="0"/>
                    <w:jc w:val="left"/>
                    <w:rPr>
                      <w:bCs/>
                    </w:rPr>
                  </w:pPr>
                  <w:r w:rsidRPr="00653DB3">
                    <w:rPr>
                      <w:rFonts w:hint="eastAsia"/>
                      <w:bCs/>
                    </w:rPr>
                    <w:t>6</w:t>
                  </w:r>
                  <w:r w:rsidRPr="00653DB3">
                    <w:rPr>
                      <w:rFonts w:hint="eastAsia"/>
                      <w:bCs/>
                    </w:rPr>
                    <w:t>、使用后的一次性使用医疗用品及一次性医疗器械视为感染性废物。</w:t>
                  </w:r>
                </w:p>
              </w:tc>
            </w:tr>
            <w:tr w:rsidR="00653DB3" w:rsidRPr="00653DB3" w14:paraId="01AA8E1C" w14:textId="77777777" w:rsidTr="0071280F">
              <w:tc>
                <w:tcPr>
                  <w:tcW w:w="846" w:type="dxa"/>
                  <w:vMerge w:val="restart"/>
                  <w:vAlign w:val="center"/>
                </w:tcPr>
                <w:p w14:paraId="7584C830" w14:textId="77777777" w:rsidR="00DF0FDC" w:rsidRPr="00653DB3" w:rsidRDefault="00DF0FDC" w:rsidP="00DE7CC0">
                  <w:pPr>
                    <w:adjustRightInd w:val="0"/>
                    <w:snapToGrid w:val="0"/>
                    <w:jc w:val="center"/>
                    <w:rPr>
                      <w:bCs/>
                    </w:rPr>
                  </w:pPr>
                  <w:r w:rsidRPr="00653DB3">
                    <w:rPr>
                      <w:rFonts w:hint="eastAsia"/>
                      <w:bCs/>
                    </w:rPr>
                    <w:t>病理性废物</w:t>
                  </w:r>
                </w:p>
              </w:tc>
              <w:tc>
                <w:tcPr>
                  <w:tcW w:w="2268" w:type="dxa"/>
                  <w:vMerge w:val="restart"/>
                  <w:vAlign w:val="center"/>
                </w:tcPr>
                <w:p w14:paraId="0200BFCB" w14:textId="77777777" w:rsidR="00DF0FDC" w:rsidRPr="00653DB3" w:rsidRDefault="00DF0FDC" w:rsidP="00DE7CC0">
                  <w:pPr>
                    <w:adjustRightInd w:val="0"/>
                    <w:snapToGrid w:val="0"/>
                    <w:jc w:val="center"/>
                    <w:rPr>
                      <w:bCs/>
                    </w:rPr>
                  </w:pPr>
                  <w:r w:rsidRPr="00653DB3">
                    <w:rPr>
                      <w:rFonts w:hint="eastAsia"/>
                      <w:bCs/>
                    </w:rPr>
                    <w:t>诊疗过程中产生的人体废弃物和医学实验动物尸体等。</w:t>
                  </w:r>
                </w:p>
              </w:tc>
              <w:tc>
                <w:tcPr>
                  <w:tcW w:w="5601" w:type="dxa"/>
                </w:tcPr>
                <w:p w14:paraId="71CA8704" w14:textId="77777777" w:rsidR="00DF0FDC" w:rsidRPr="00653DB3" w:rsidRDefault="00DF0FDC" w:rsidP="00DF0FDC">
                  <w:pPr>
                    <w:adjustRightInd w:val="0"/>
                    <w:snapToGrid w:val="0"/>
                    <w:jc w:val="left"/>
                    <w:rPr>
                      <w:bCs/>
                    </w:rPr>
                  </w:pPr>
                  <w:r w:rsidRPr="00653DB3">
                    <w:rPr>
                      <w:rFonts w:hint="eastAsia"/>
                      <w:bCs/>
                    </w:rPr>
                    <w:t>1</w:t>
                  </w:r>
                  <w:r w:rsidRPr="00653DB3">
                    <w:rPr>
                      <w:rFonts w:hint="eastAsia"/>
                      <w:bCs/>
                    </w:rPr>
                    <w:t>、手术及其他诊疗过程中产生的废弃的人体组织器官等。</w:t>
                  </w:r>
                </w:p>
              </w:tc>
            </w:tr>
            <w:tr w:rsidR="00653DB3" w:rsidRPr="00653DB3" w14:paraId="7E09B48F" w14:textId="77777777" w:rsidTr="0071280F">
              <w:tc>
                <w:tcPr>
                  <w:tcW w:w="846" w:type="dxa"/>
                  <w:vMerge/>
                  <w:vAlign w:val="center"/>
                </w:tcPr>
                <w:p w14:paraId="071A70B6" w14:textId="77777777" w:rsidR="00DF0FDC" w:rsidRPr="00653DB3" w:rsidRDefault="00DF0FDC" w:rsidP="00DE7CC0">
                  <w:pPr>
                    <w:adjustRightInd w:val="0"/>
                    <w:snapToGrid w:val="0"/>
                    <w:jc w:val="center"/>
                    <w:rPr>
                      <w:bCs/>
                    </w:rPr>
                  </w:pPr>
                </w:p>
              </w:tc>
              <w:tc>
                <w:tcPr>
                  <w:tcW w:w="2268" w:type="dxa"/>
                  <w:vMerge/>
                  <w:vAlign w:val="center"/>
                </w:tcPr>
                <w:p w14:paraId="1C62B3DD" w14:textId="77777777" w:rsidR="00DF0FDC" w:rsidRPr="00653DB3" w:rsidRDefault="00DF0FDC" w:rsidP="00DE7CC0">
                  <w:pPr>
                    <w:adjustRightInd w:val="0"/>
                    <w:snapToGrid w:val="0"/>
                    <w:jc w:val="center"/>
                    <w:rPr>
                      <w:bCs/>
                    </w:rPr>
                  </w:pPr>
                </w:p>
              </w:tc>
              <w:tc>
                <w:tcPr>
                  <w:tcW w:w="5601" w:type="dxa"/>
                </w:tcPr>
                <w:p w14:paraId="119AE32B" w14:textId="77777777" w:rsidR="00DF0FDC" w:rsidRPr="00653DB3" w:rsidRDefault="00DF0FDC" w:rsidP="00DF0FDC">
                  <w:pPr>
                    <w:adjustRightInd w:val="0"/>
                    <w:snapToGrid w:val="0"/>
                    <w:jc w:val="left"/>
                    <w:rPr>
                      <w:bCs/>
                    </w:rPr>
                  </w:pPr>
                  <w:r w:rsidRPr="00653DB3">
                    <w:rPr>
                      <w:rFonts w:hint="eastAsia"/>
                      <w:bCs/>
                    </w:rPr>
                    <w:t>2</w:t>
                  </w:r>
                  <w:r w:rsidRPr="00653DB3">
                    <w:rPr>
                      <w:rFonts w:hint="eastAsia"/>
                      <w:bCs/>
                    </w:rPr>
                    <w:t>、医学实验动物的组织、尸体。</w:t>
                  </w:r>
                </w:p>
              </w:tc>
            </w:tr>
            <w:tr w:rsidR="00653DB3" w:rsidRPr="00653DB3" w14:paraId="65271AEB" w14:textId="77777777" w:rsidTr="0071280F">
              <w:tc>
                <w:tcPr>
                  <w:tcW w:w="846" w:type="dxa"/>
                  <w:vMerge/>
                  <w:vAlign w:val="center"/>
                </w:tcPr>
                <w:p w14:paraId="5560C287" w14:textId="77777777" w:rsidR="00DF0FDC" w:rsidRPr="00653DB3" w:rsidRDefault="00DF0FDC" w:rsidP="00DE7CC0">
                  <w:pPr>
                    <w:adjustRightInd w:val="0"/>
                    <w:snapToGrid w:val="0"/>
                    <w:jc w:val="center"/>
                    <w:rPr>
                      <w:bCs/>
                    </w:rPr>
                  </w:pPr>
                </w:p>
              </w:tc>
              <w:tc>
                <w:tcPr>
                  <w:tcW w:w="2268" w:type="dxa"/>
                  <w:vMerge/>
                  <w:vAlign w:val="center"/>
                </w:tcPr>
                <w:p w14:paraId="7C139EEA" w14:textId="77777777" w:rsidR="00DF0FDC" w:rsidRPr="00653DB3" w:rsidRDefault="00DF0FDC" w:rsidP="00DE7CC0">
                  <w:pPr>
                    <w:adjustRightInd w:val="0"/>
                    <w:snapToGrid w:val="0"/>
                    <w:jc w:val="center"/>
                    <w:rPr>
                      <w:bCs/>
                    </w:rPr>
                  </w:pPr>
                </w:p>
              </w:tc>
              <w:tc>
                <w:tcPr>
                  <w:tcW w:w="5601" w:type="dxa"/>
                </w:tcPr>
                <w:p w14:paraId="17C46A1A" w14:textId="77777777" w:rsidR="00DF0FDC" w:rsidRPr="00653DB3" w:rsidRDefault="00DF0FDC" w:rsidP="00DF0FDC">
                  <w:pPr>
                    <w:adjustRightInd w:val="0"/>
                    <w:snapToGrid w:val="0"/>
                    <w:jc w:val="left"/>
                    <w:rPr>
                      <w:bCs/>
                    </w:rPr>
                  </w:pPr>
                  <w:r w:rsidRPr="00653DB3">
                    <w:rPr>
                      <w:rFonts w:hint="eastAsia"/>
                      <w:bCs/>
                    </w:rPr>
                    <w:t>3</w:t>
                  </w:r>
                  <w:r w:rsidRPr="00653DB3">
                    <w:rPr>
                      <w:rFonts w:hint="eastAsia"/>
                      <w:bCs/>
                    </w:rPr>
                    <w:t>、病理切片后废弃的人体组织、</w:t>
                  </w:r>
                  <w:proofErr w:type="gramStart"/>
                  <w:r w:rsidRPr="00653DB3">
                    <w:rPr>
                      <w:rFonts w:hint="eastAsia"/>
                      <w:bCs/>
                    </w:rPr>
                    <w:t>病理腊块等</w:t>
                  </w:r>
                  <w:proofErr w:type="gramEnd"/>
                  <w:r w:rsidRPr="00653DB3">
                    <w:rPr>
                      <w:rFonts w:hint="eastAsia"/>
                      <w:bCs/>
                    </w:rPr>
                    <w:t>。</w:t>
                  </w:r>
                </w:p>
              </w:tc>
            </w:tr>
            <w:tr w:rsidR="00653DB3" w:rsidRPr="00653DB3" w14:paraId="64963D5E" w14:textId="77777777" w:rsidTr="0071280F">
              <w:tc>
                <w:tcPr>
                  <w:tcW w:w="846" w:type="dxa"/>
                  <w:vMerge w:val="restart"/>
                  <w:vAlign w:val="center"/>
                </w:tcPr>
                <w:p w14:paraId="2840A168" w14:textId="77777777" w:rsidR="008246AB" w:rsidRPr="00653DB3" w:rsidRDefault="008246AB" w:rsidP="00DE7CC0">
                  <w:pPr>
                    <w:adjustRightInd w:val="0"/>
                    <w:snapToGrid w:val="0"/>
                    <w:jc w:val="center"/>
                    <w:rPr>
                      <w:bCs/>
                    </w:rPr>
                  </w:pPr>
                  <w:r w:rsidRPr="00653DB3">
                    <w:rPr>
                      <w:rFonts w:hint="eastAsia"/>
                      <w:bCs/>
                    </w:rPr>
                    <w:t>损伤性废物</w:t>
                  </w:r>
                </w:p>
              </w:tc>
              <w:tc>
                <w:tcPr>
                  <w:tcW w:w="2268" w:type="dxa"/>
                  <w:vMerge w:val="restart"/>
                  <w:vAlign w:val="center"/>
                </w:tcPr>
                <w:p w14:paraId="527CEC2B" w14:textId="77777777" w:rsidR="008246AB" w:rsidRPr="00653DB3" w:rsidRDefault="00DE7CC0" w:rsidP="00DE7CC0">
                  <w:pPr>
                    <w:adjustRightInd w:val="0"/>
                    <w:snapToGrid w:val="0"/>
                    <w:jc w:val="center"/>
                    <w:rPr>
                      <w:bCs/>
                    </w:rPr>
                  </w:pPr>
                  <w:r w:rsidRPr="00653DB3">
                    <w:rPr>
                      <w:rFonts w:hint="eastAsia"/>
                      <w:bCs/>
                    </w:rPr>
                    <w:t>能够刺伤或者割伤人体的废弃的医用锐器。</w:t>
                  </w:r>
                </w:p>
              </w:tc>
              <w:tc>
                <w:tcPr>
                  <w:tcW w:w="5601" w:type="dxa"/>
                  <w:vAlign w:val="center"/>
                </w:tcPr>
                <w:p w14:paraId="1D7D2236" w14:textId="77777777" w:rsidR="008246AB" w:rsidRPr="00653DB3" w:rsidRDefault="008246AB" w:rsidP="008246AB">
                  <w:pPr>
                    <w:adjustRightInd w:val="0"/>
                    <w:snapToGrid w:val="0"/>
                    <w:rPr>
                      <w:bCs/>
                    </w:rPr>
                  </w:pPr>
                  <w:r w:rsidRPr="00653DB3">
                    <w:rPr>
                      <w:rFonts w:hint="eastAsia"/>
                      <w:bCs/>
                    </w:rPr>
                    <w:t>1</w:t>
                  </w:r>
                  <w:r w:rsidRPr="00653DB3">
                    <w:rPr>
                      <w:rFonts w:hint="eastAsia"/>
                      <w:bCs/>
                    </w:rPr>
                    <w:t>、医用针头、缝合针。</w:t>
                  </w:r>
                </w:p>
              </w:tc>
            </w:tr>
            <w:tr w:rsidR="00653DB3" w:rsidRPr="00653DB3" w14:paraId="7A68B2B7" w14:textId="77777777" w:rsidTr="0071280F">
              <w:tc>
                <w:tcPr>
                  <w:tcW w:w="846" w:type="dxa"/>
                  <w:vMerge/>
                  <w:vAlign w:val="center"/>
                </w:tcPr>
                <w:p w14:paraId="72BD317C" w14:textId="77777777" w:rsidR="008246AB" w:rsidRPr="00653DB3" w:rsidRDefault="008246AB" w:rsidP="00DE7CC0">
                  <w:pPr>
                    <w:adjustRightInd w:val="0"/>
                    <w:snapToGrid w:val="0"/>
                    <w:jc w:val="center"/>
                    <w:rPr>
                      <w:bCs/>
                    </w:rPr>
                  </w:pPr>
                </w:p>
              </w:tc>
              <w:tc>
                <w:tcPr>
                  <w:tcW w:w="2268" w:type="dxa"/>
                  <w:vMerge/>
                  <w:vAlign w:val="center"/>
                </w:tcPr>
                <w:p w14:paraId="5F20694A" w14:textId="77777777" w:rsidR="008246AB" w:rsidRPr="00653DB3" w:rsidRDefault="008246AB" w:rsidP="00DE7CC0">
                  <w:pPr>
                    <w:adjustRightInd w:val="0"/>
                    <w:snapToGrid w:val="0"/>
                    <w:jc w:val="center"/>
                    <w:rPr>
                      <w:bCs/>
                    </w:rPr>
                  </w:pPr>
                </w:p>
              </w:tc>
              <w:tc>
                <w:tcPr>
                  <w:tcW w:w="5601" w:type="dxa"/>
                  <w:vAlign w:val="center"/>
                </w:tcPr>
                <w:p w14:paraId="797436D6" w14:textId="77777777" w:rsidR="008246AB" w:rsidRPr="00653DB3" w:rsidRDefault="008246AB" w:rsidP="008246AB">
                  <w:pPr>
                    <w:adjustRightInd w:val="0"/>
                    <w:snapToGrid w:val="0"/>
                    <w:rPr>
                      <w:bCs/>
                    </w:rPr>
                  </w:pPr>
                  <w:r w:rsidRPr="00653DB3">
                    <w:rPr>
                      <w:rFonts w:hint="eastAsia"/>
                      <w:bCs/>
                    </w:rPr>
                    <w:t>2</w:t>
                  </w:r>
                  <w:r w:rsidRPr="00653DB3">
                    <w:rPr>
                      <w:rFonts w:hint="eastAsia"/>
                      <w:bCs/>
                    </w:rPr>
                    <w:t>、各类医用锐器，包括：解剖刀、手术刀、备皮刀、手术锯等。</w:t>
                  </w:r>
                </w:p>
              </w:tc>
            </w:tr>
            <w:tr w:rsidR="00653DB3" w:rsidRPr="00653DB3" w14:paraId="395BDBD0" w14:textId="77777777" w:rsidTr="0071280F">
              <w:tc>
                <w:tcPr>
                  <w:tcW w:w="846" w:type="dxa"/>
                  <w:vMerge/>
                  <w:vAlign w:val="center"/>
                </w:tcPr>
                <w:p w14:paraId="1D9D03CE" w14:textId="77777777" w:rsidR="008246AB" w:rsidRPr="00653DB3" w:rsidRDefault="008246AB" w:rsidP="00DE7CC0">
                  <w:pPr>
                    <w:adjustRightInd w:val="0"/>
                    <w:snapToGrid w:val="0"/>
                    <w:jc w:val="center"/>
                    <w:rPr>
                      <w:bCs/>
                    </w:rPr>
                  </w:pPr>
                </w:p>
              </w:tc>
              <w:tc>
                <w:tcPr>
                  <w:tcW w:w="2268" w:type="dxa"/>
                  <w:vMerge/>
                  <w:vAlign w:val="center"/>
                </w:tcPr>
                <w:p w14:paraId="2BA7A9EA" w14:textId="77777777" w:rsidR="008246AB" w:rsidRPr="00653DB3" w:rsidRDefault="008246AB" w:rsidP="00DE7CC0">
                  <w:pPr>
                    <w:adjustRightInd w:val="0"/>
                    <w:snapToGrid w:val="0"/>
                    <w:jc w:val="center"/>
                    <w:rPr>
                      <w:bCs/>
                    </w:rPr>
                  </w:pPr>
                </w:p>
              </w:tc>
              <w:tc>
                <w:tcPr>
                  <w:tcW w:w="5601" w:type="dxa"/>
                  <w:vAlign w:val="center"/>
                </w:tcPr>
                <w:p w14:paraId="5A2E32B3" w14:textId="77777777" w:rsidR="008246AB" w:rsidRPr="00653DB3" w:rsidRDefault="008246AB" w:rsidP="008246AB">
                  <w:pPr>
                    <w:adjustRightInd w:val="0"/>
                    <w:snapToGrid w:val="0"/>
                    <w:rPr>
                      <w:bCs/>
                    </w:rPr>
                  </w:pPr>
                  <w:r w:rsidRPr="00653DB3">
                    <w:rPr>
                      <w:rFonts w:hint="eastAsia"/>
                      <w:bCs/>
                    </w:rPr>
                    <w:t>3</w:t>
                  </w:r>
                  <w:r w:rsidRPr="00653DB3">
                    <w:rPr>
                      <w:rFonts w:hint="eastAsia"/>
                      <w:bCs/>
                    </w:rPr>
                    <w:t>、载玻片、玻璃试管、玻璃安瓶等。</w:t>
                  </w:r>
                </w:p>
              </w:tc>
            </w:tr>
            <w:tr w:rsidR="00653DB3" w:rsidRPr="00653DB3" w14:paraId="37F9924B" w14:textId="77777777" w:rsidTr="0071280F">
              <w:tc>
                <w:tcPr>
                  <w:tcW w:w="846" w:type="dxa"/>
                  <w:vMerge w:val="restart"/>
                  <w:vAlign w:val="center"/>
                </w:tcPr>
                <w:p w14:paraId="140C8BCA" w14:textId="77777777" w:rsidR="008246AB" w:rsidRPr="00653DB3" w:rsidRDefault="008246AB" w:rsidP="00DE7CC0">
                  <w:pPr>
                    <w:adjustRightInd w:val="0"/>
                    <w:snapToGrid w:val="0"/>
                    <w:jc w:val="center"/>
                    <w:rPr>
                      <w:bCs/>
                    </w:rPr>
                  </w:pPr>
                  <w:r w:rsidRPr="00653DB3">
                    <w:rPr>
                      <w:rFonts w:hint="eastAsia"/>
                      <w:bCs/>
                    </w:rPr>
                    <w:t>药物性废物</w:t>
                  </w:r>
                </w:p>
              </w:tc>
              <w:tc>
                <w:tcPr>
                  <w:tcW w:w="2268" w:type="dxa"/>
                  <w:vMerge w:val="restart"/>
                  <w:vAlign w:val="center"/>
                </w:tcPr>
                <w:p w14:paraId="405B73F6" w14:textId="77777777" w:rsidR="008246AB" w:rsidRPr="00653DB3" w:rsidRDefault="00DE7CC0" w:rsidP="00DE7CC0">
                  <w:pPr>
                    <w:adjustRightInd w:val="0"/>
                    <w:snapToGrid w:val="0"/>
                    <w:jc w:val="center"/>
                    <w:rPr>
                      <w:bCs/>
                    </w:rPr>
                  </w:pPr>
                  <w:r w:rsidRPr="00653DB3">
                    <w:rPr>
                      <w:rFonts w:hint="eastAsia"/>
                      <w:bCs/>
                    </w:rPr>
                    <w:t>过期、淘汰、变质或者被污染的废弃的药品。</w:t>
                  </w:r>
                </w:p>
              </w:tc>
              <w:tc>
                <w:tcPr>
                  <w:tcW w:w="5601" w:type="dxa"/>
                  <w:vAlign w:val="center"/>
                </w:tcPr>
                <w:p w14:paraId="0F7C8B52" w14:textId="2235BE73" w:rsidR="008246AB" w:rsidRPr="00653DB3" w:rsidRDefault="00DE7CC0" w:rsidP="00DE7CC0">
                  <w:pPr>
                    <w:adjustRightInd w:val="0"/>
                    <w:snapToGrid w:val="0"/>
                    <w:rPr>
                      <w:bCs/>
                    </w:rPr>
                  </w:pPr>
                  <w:r w:rsidRPr="00653DB3">
                    <w:rPr>
                      <w:rFonts w:hint="eastAsia"/>
                      <w:bCs/>
                    </w:rPr>
                    <w:t>1</w:t>
                  </w:r>
                  <w:r w:rsidRPr="00653DB3">
                    <w:rPr>
                      <w:rFonts w:hint="eastAsia"/>
                      <w:bCs/>
                    </w:rPr>
                    <w:t>、废弃的一般性药品，如</w:t>
                  </w:r>
                  <w:r w:rsidR="006A6AF0" w:rsidRPr="00653DB3">
                    <w:rPr>
                      <w:rFonts w:hint="eastAsia"/>
                      <w:bCs/>
                    </w:rPr>
                    <w:t>：</w:t>
                  </w:r>
                  <w:r w:rsidRPr="00653DB3">
                    <w:rPr>
                      <w:rFonts w:hint="eastAsia"/>
                      <w:bCs/>
                    </w:rPr>
                    <w:t>抗生素、非处方类药品等。</w:t>
                  </w:r>
                </w:p>
              </w:tc>
            </w:tr>
            <w:tr w:rsidR="00653DB3" w:rsidRPr="00653DB3" w14:paraId="749C687F" w14:textId="77777777" w:rsidTr="0071280F">
              <w:tc>
                <w:tcPr>
                  <w:tcW w:w="846" w:type="dxa"/>
                  <w:vMerge/>
                  <w:vAlign w:val="center"/>
                </w:tcPr>
                <w:p w14:paraId="7C6E285A" w14:textId="77777777" w:rsidR="008246AB" w:rsidRPr="00653DB3" w:rsidRDefault="008246AB" w:rsidP="00DE7CC0">
                  <w:pPr>
                    <w:adjustRightInd w:val="0"/>
                    <w:snapToGrid w:val="0"/>
                    <w:jc w:val="center"/>
                    <w:rPr>
                      <w:bCs/>
                    </w:rPr>
                  </w:pPr>
                </w:p>
              </w:tc>
              <w:tc>
                <w:tcPr>
                  <w:tcW w:w="2268" w:type="dxa"/>
                  <w:vMerge/>
                  <w:vAlign w:val="center"/>
                </w:tcPr>
                <w:p w14:paraId="290EEE1F" w14:textId="77777777" w:rsidR="008246AB" w:rsidRPr="00653DB3" w:rsidRDefault="008246AB" w:rsidP="00DE7CC0">
                  <w:pPr>
                    <w:adjustRightInd w:val="0"/>
                    <w:snapToGrid w:val="0"/>
                    <w:jc w:val="center"/>
                    <w:rPr>
                      <w:bCs/>
                    </w:rPr>
                  </w:pPr>
                </w:p>
              </w:tc>
              <w:tc>
                <w:tcPr>
                  <w:tcW w:w="5601" w:type="dxa"/>
                  <w:vAlign w:val="center"/>
                </w:tcPr>
                <w:p w14:paraId="3CD1E49E" w14:textId="77777777" w:rsidR="00DE7CC0" w:rsidRPr="00653DB3" w:rsidRDefault="00DE7CC0" w:rsidP="008246AB">
                  <w:pPr>
                    <w:adjustRightInd w:val="0"/>
                    <w:snapToGrid w:val="0"/>
                    <w:rPr>
                      <w:bCs/>
                    </w:rPr>
                  </w:pPr>
                  <w:r w:rsidRPr="00653DB3">
                    <w:rPr>
                      <w:rFonts w:hint="eastAsia"/>
                      <w:bCs/>
                    </w:rPr>
                    <w:t>2</w:t>
                  </w:r>
                  <w:r w:rsidRPr="00653DB3">
                    <w:rPr>
                      <w:rFonts w:hint="eastAsia"/>
                      <w:bCs/>
                    </w:rPr>
                    <w:t>、废弃的细胞毒性药物和遗传毒性药物，包括：</w:t>
                  </w:r>
                </w:p>
                <w:p w14:paraId="5B3C5491" w14:textId="77777777" w:rsidR="008246AB" w:rsidRPr="00653DB3" w:rsidRDefault="00DE7CC0" w:rsidP="008246AB">
                  <w:pPr>
                    <w:adjustRightInd w:val="0"/>
                    <w:snapToGrid w:val="0"/>
                    <w:rPr>
                      <w:bCs/>
                    </w:rPr>
                  </w:pPr>
                  <w:r w:rsidRPr="00653DB3">
                    <w:rPr>
                      <w:rFonts w:hint="eastAsia"/>
                      <w:bCs/>
                    </w:rPr>
                    <w:t>——致癌性药物，如硫</w:t>
                  </w:r>
                  <w:proofErr w:type="gramStart"/>
                  <w:r w:rsidRPr="00653DB3">
                    <w:rPr>
                      <w:rFonts w:hint="eastAsia"/>
                      <w:bCs/>
                    </w:rPr>
                    <w:t>唑</w:t>
                  </w:r>
                  <w:proofErr w:type="gramEnd"/>
                  <w:r w:rsidRPr="00653DB3">
                    <w:rPr>
                      <w:rFonts w:hint="eastAsia"/>
                      <w:bCs/>
                    </w:rPr>
                    <w:t>嘌呤、苯丁酸氮</w:t>
                  </w:r>
                  <w:proofErr w:type="gramStart"/>
                  <w:r w:rsidRPr="00653DB3">
                    <w:rPr>
                      <w:rFonts w:hint="eastAsia"/>
                      <w:bCs/>
                    </w:rPr>
                    <w:t>芥</w:t>
                  </w:r>
                  <w:proofErr w:type="gramEnd"/>
                  <w:r w:rsidRPr="00653DB3">
                    <w:rPr>
                      <w:rFonts w:hint="eastAsia"/>
                      <w:bCs/>
                    </w:rPr>
                    <w:t>、</w:t>
                  </w:r>
                  <w:proofErr w:type="gramStart"/>
                  <w:r w:rsidRPr="00653DB3">
                    <w:rPr>
                      <w:rFonts w:hint="eastAsia"/>
                      <w:bCs/>
                    </w:rPr>
                    <w:t>萘</w:t>
                  </w:r>
                  <w:proofErr w:type="gramEnd"/>
                  <w:r w:rsidRPr="00653DB3">
                    <w:rPr>
                      <w:rFonts w:hint="eastAsia"/>
                      <w:bCs/>
                    </w:rPr>
                    <w:t>氮</w:t>
                  </w:r>
                  <w:proofErr w:type="gramStart"/>
                  <w:r w:rsidRPr="00653DB3">
                    <w:rPr>
                      <w:rFonts w:hint="eastAsia"/>
                      <w:bCs/>
                    </w:rPr>
                    <w:t>芥</w:t>
                  </w:r>
                  <w:proofErr w:type="gramEnd"/>
                  <w:r w:rsidRPr="00653DB3">
                    <w:rPr>
                      <w:rFonts w:hint="eastAsia"/>
                      <w:bCs/>
                    </w:rPr>
                    <w:t>、环</w:t>
                  </w:r>
                  <w:proofErr w:type="gramStart"/>
                  <w:r w:rsidRPr="00653DB3">
                    <w:rPr>
                      <w:rFonts w:hint="eastAsia"/>
                      <w:bCs/>
                    </w:rPr>
                    <w:t>孢</w:t>
                  </w:r>
                  <w:proofErr w:type="gramEnd"/>
                  <w:r w:rsidRPr="00653DB3">
                    <w:rPr>
                      <w:rFonts w:hint="eastAsia"/>
                      <w:bCs/>
                    </w:rPr>
                    <w:t>霉素、环磷酰胺、苯丙胺酸氮</w:t>
                  </w:r>
                  <w:proofErr w:type="gramStart"/>
                  <w:r w:rsidRPr="00653DB3">
                    <w:rPr>
                      <w:rFonts w:hint="eastAsia"/>
                      <w:bCs/>
                    </w:rPr>
                    <w:t>芥</w:t>
                  </w:r>
                  <w:proofErr w:type="gramEnd"/>
                  <w:r w:rsidRPr="00653DB3">
                    <w:rPr>
                      <w:rFonts w:hint="eastAsia"/>
                      <w:bCs/>
                    </w:rPr>
                    <w:t>、司莫司汀、三苯氧氨、</w:t>
                  </w:r>
                  <w:proofErr w:type="gramStart"/>
                  <w:r w:rsidRPr="00653DB3">
                    <w:rPr>
                      <w:rFonts w:hint="eastAsia"/>
                      <w:bCs/>
                    </w:rPr>
                    <w:t>硫替派</w:t>
                  </w:r>
                  <w:proofErr w:type="gramEnd"/>
                  <w:r w:rsidRPr="00653DB3">
                    <w:rPr>
                      <w:rFonts w:hint="eastAsia"/>
                      <w:bCs/>
                    </w:rPr>
                    <w:t>等；</w:t>
                  </w:r>
                </w:p>
                <w:p w14:paraId="34853058" w14:textId="77777777" w:rsidR="00DE7CC0" w:rsidRPr="00653DB3" w:rsidRDefault="00DE7CC0" w:rsidP="008246AB">
                  <w:pPr>
                    <w:adjustRightInd w:val="0"/>
                    <w:snapToGrid w:val="0"/>
                    <w:rPr>
                      <w:bCs/>
                    </w:rPr>
                  </w:pPr>
                  <w:r w:rsidRPr="00653DB3">
                    <w:rPr>
                      <w:rFonts w:hint="eastAsia"/>
                      <w:bCs/>
                    </w:rPr>
                    <w:t>——可疑致癌性药物，如：顺铂、丝裂霉素、阿霉素、苯巴比妥等；</w:t>
                  </w:r>
                </w:p>
              </w:tc>
            </w:tr>
            <w:tr w:rsidR="00653DB3" w:rsidRPr="00653DB3" w14:paraId="459A1D59" w14:textId="77777777" w:rsidTr="0071280F">
              <w:tc>
                <w:tcPr>
                  <w:tcW w:w="846" w:type="dxa"/>
                  <w:vMerge/>
                  <w:vAlign w:val="center"/>
                </w:tcPr>
                <w:p w14:paraId="2F61C9BF" w14:textId="77777777" w:rsidR="008246AB" w:rsidRPr="00653DB3" w:rsidRDefault="008246AB" w:rsidP="00DE7CC0">
                  <w:pPr>
                    <w:adjustRightInd w:val="0"/>
                    <w:snapToGrid w:val="0"/>
                    <w:jc w:val="center"/>
                    <w:rPr>
                      <w:bCs/>
                    </w:rPr>
                  </w:pPr>
                </w:p>
              </w:tc>
              <w:tc>
                <w:tcPr>
                  <w:tcW w:w="2268" w:type="dxa"/>
                  <w:vMerge/>
                  <w:vAlign w:val="center"/>
                </w:tcPr>
                <w:p w14:paraId="558576BB" w14:textId="77777777" w:rsidR="008246AB" w:rsidRPr="00653DB3" w:rsidRDefault="008246AB" w:rsidP="00DE7CC0">
                  <w:pPr>
                    <w:adjustRightInd w:val="0"/>
                    <w:snapToGrid w:val="0"/>
                    <w:jc w:val="center"/>
                    <w:rPr>
                      <w:bCs/>
                    </w:rPr>
                  </w:pPr>
                </w:p>
              </w:tc>
              <w:tc>
                <w:tcPr>
                  <w:tcW w:w="5601" w:type="dxa"/>
                  <w:vAlign w:val="center"/>
                </w:tcPr>
                <w:p w14:paraId="7C28D5AC" w14:textId="77777777" w:rsidR="008246AB" w:rsidRPr="00653DB3" w:rsidRDefault="00DE7CC0" w:rsidP="008246AB">
                  <w:pPr>
                    <w:adjustRightInd w:val="0"/>
                    <w:snapToGrid w:val="0"/>
                    <w:rPr>
                      <w:bCs/>
                    </w:rPr>
                  </w:pPr>
                  <w:r w:rsidRPr="00653DB3">
                    <w:rPr>
                      <w:rFonts w:hint="eastAsia"/>
                      <w:bCs/>
                    </w:rPr>
                    <w:t>3</w:t>
                  </w:r>
                  <w:r w:rsidRPr="00653DB3">
                    <w:rPr>
                      <w:rFonts w:hint="eastAsia"/>
                      <w:bCs/>
                    </w:rPr>
                    <w:t>、废弃的疫苗、血液制品等。</w:t>
                  </w:r>
                </w:p>
              </w:tc>
            </w:tr>
            <w:tr w:rsidR="00653DB3" w:rsidRPr="00653DB3" w14:paraId="37BEBCAB" w14:textId="77777777" w:rsidTr="0071280F">
              <w:tc>
                <w:tcPr>
                  <w:tcW w:w="846" w:type="dxa"/>
                  <w:vMerge w:val="restart"/>
                  <w:vAlign w:val="center"/>
                </w:tcPr>
                <w:p w14:paraId="4464AE88" w14:textId="77777777" w:rsidR="008246AB" w:rsidRPr="00653DB3" w:rsidRDefault="008246AB" w:rsidP="00DE7CC0">
                  <w:pPr>
                    <w:adjustRightInd w:val="0"/>
                    <w:snapToGrid w:val="0"/>
                    <w:jc w:val="center"/>
                    <w:rPr>
                      <w:bCs/>
                    </w:rPr>
                  </w:pPr>
                  <w:r w:rsidRPr="00653DB3">
                    <w:rPr>
                      <w:rFonts w:hint="eastAsia"/>
                      <w:bCs/>
                    </w:rPr>
                    <w:t>化学性废物</w:t>
                  </w:r>
                </w:p>
              </w:tc>
              <w:tc>
                <w:tcPr>
                  <w:tcW w:w="2268" w:type="dxa"/>
                  <w:vMerge w:val="restart"/>
                  <w:vAlign w:val="center"/>
                </w:tcPr>
                <w:p w14:paraId="65887105" w14:textId="77777777" w:rsidR="008246AB" w:rsidRPr="00653DB3" w:rsidRDefault="00DE7CC0" w:rsidP="00DE7CC0">
                  <w:pPr>
                    <w:adjustRightInd w:val="0"/>
                    <w:snapToGrid w:val="0"/>
                    <w:jc w:val="center"/>
                    <w:rPr>
                      <w:bCs/>
                    </w:rPr>
                  </w:pPr>
                  <w:r w:rsidRPr="00653DB3">
                    <w:rPr>
                      <w:rFonts w:hint="eastAsia"/>
                      <w:bCs/>
                    </w:rPr>
                    <w:t>具有毒性、腐蚀性、易燃易爆性的废弃的化学物品。</w:t>
                  </w:r>
                </w:p>
              </w:tc>
              <w:tc>
                <w:tcPr>
                  <w:tcW w:w="5601" w:type="dxa"/>
                  <w:vAlign w:val="center"/>
                </w:tcPr>
                <w:p w14:paraId="3E64AFF2" w14:textId="77777777" w:rsidR="008246AB" w:rsidRPr="00653DB3" w:rsidRDefault="003C605D" w:rsidP="003C605D">
                  <w:pPr>
                    <w:adjustRightInd w:val="0"/>
                    <w:snapToGrid w:val="0"/>
                    <w:rPr>
                      <w:bCs/>
                    </w:rPr>
                  </w:pPr>
                  <w:r w:rsidRPr="00653DB3">
                    <w:rPr>
                      <w:rFonts w:hint="eastAsia"/>
                      <w:bCs/>
                    </w:rPr>
                    <w:t>1</w:t>
                  </w:r>
                  <w:r w:rsidRPr="00653DB3">
                    <w:rPr>
                      <w:rFonts w:hint="eastAsia"/>
                      <w:bCs/>
                    </w:rPr>
                    <w:t>、医学影像室、实验室废弃的化学试剂。</w:t>
                  </w:r>
                </w:p>
              </w:tc>
            </w:tr>
            <w:tr w:rsidR="00653DB3" w:rsidRPr="00653DB3" w14:paraId="0AA606F0" w14:textId="77777777" w:rsidTr="0071280F">
              <w:tc>
                <w:tcPr>
                  <w:tcW w:w="846" w:type="dxa"/>
                  <w:vMerge/>
                </w:tcPr>
                <w:p w14:paraId="2B58B939" w14:textId="77777777" w:rsidR="008246AB" w:rsidRPr="00653DB3" w:rsidRDefault="008246AB" w:rsidP="00F323CD">
                  <w:pPr>
                    <w:adjustRightInd w:val="0"/>
                    <w:snapToGrid w:val="0"/>
                    <w:jc w:val="center"/>
                    <w:rPr>
                      <w:bCs/>
                    </w:rPr>
                  </w:pPr>
                </w:p>
              </w:tc>
              <w:tc>
                <w:tcPr>
                  <w:tcW w:w="2268" w:type="dxa"/>
                  <w:vMerge/>
                </w:tcPr>
                <w:p w14:paraId="05C69607" w14:textId="77777777" w:rsidR="008246AB" w:rsidRPr="00653DB3" w:rsidRDefault="008246AB" w:rsidP="00F323CD">
                  <w:pPr>
                    <w:adjustRightInd w:val="0"/>
                    <w:snapToGrid w:val="0"/>
                    <w:jc w:val="center"/>
                    <w:rPr>
                      <w:bCs/>
                    </w:rPr>
                  </w:pPr>
                </w:p>
              </w:tc>
              <w:tc>
                <w:tcPr>
                  <w:tcW w:w="5601" w:type="dxa"/>
                  <w:vAlign w:val="center"/>
                </w:tcPr>
                <w:p w14:paraId="2E76479C" w14:textId="77777777" w:rsidR="008246AB" w:rsidRPr="00653DB3" w:rsidRDefault="003C605D" w:rsidP="008246AB">
                  <w:pPr>
                    <w:adjustRightInd w:val="0"/>
                    <w:snapToGrid w:val="0"/>
                    <w:rPr>
                      <w:bCs/>
                    </w:rPr>
                  </w:pPr>
                  <w:r w:rsidRPr="00653DB3">
                    <w:rPr>
                      <w:rFonts w:hint="eastAsia"/>
                      <w:bCs/>
                    </w:rPr>
                    <w:t>2</w:t>
                  </w:r>
                  <w:r w:rsidRPr="00653DB3">
                    <w:rPr>
                      <w:rFonts w:hint="eastAsia"/>
                      <w:bCs/>
                    </w:rPr>
                    <w:t>、废弃的过氧乙酸、戊二醛等化学消毒剂。</w:t>
                  </w:r>
                </w:p>
              </w:tc>
            </w:tr>
            <w:tr w:rsidR="00653DB3" w:rsidRPr="00653DB3" w14:paraId="55E67FA8" w14:textId="77777777" w:rsidTr="0071280F">
              <w:tc>
                <w:tcPr>
                  <w:tcW w:w="846" w:type="dxa"/>
                  <w:vMerge/>
                </w:tcPr>
                <w:p w14:paraId="1E64E1CF" w14:textId="77777777" w:rsidR="008246AB" w:rsidRPr="00653DB3" w:rsidRDefault="008246AB" w:rsidP="00F323CD">
                  <w:pPr>
                    <w:adjustRightInd w:val="0"/>
                    <w:snapToGrid w:val="0"/>
                    <w:jc w:val="center"/>
                    <w:rPr>
                      <w:bCs/>
                    </w:rPr>
                  </w:pPr>
                </w:p>
              </w:tc>
              <w:tc>
                <w:tcPr>
                  <w:tcW w:w="2268" w:type="dxa"/>
                  <w:vMerge/>
                </w:tcPr>
                <w:p w14:paraId="1F3773A7" w14:textId="77777777" w:rsidR="008246AB" w:rsidRPr="00653DB3" w:rsidRDefault="008246AB" w:rsidP="00F323CD">
                  <w:pPr>
                    <w:adjustRightInd w:val="0"/>
                    <w:snapToGrid w:val="0"/>
                    <w:jc w:val="center"/>
                    <w:rPr>
                      <w:bCs/>
                    </w:rPr>
                  </w:pPr>
                </w:p>
              </w:tc>
              <w:tc>
                <w:tcPr>
                  <w:tcW w:w="5601" w:type="dxa"/>
                  <w:vAlign w:val="center"/>
                </w:tcPr>
                <w:p w14:paraId="2D5CA303" w14:textId="77777777" w:rsidR="008246AB" w:rsidRPr="00653DB3" w:rsidRDefault="003C605D" w:rsidP="008246AB">
                  <w:pPr>
                    <w:adjustRightInd w:val="0"/>
                    <w:snapToGrid w:val="0"/>
                    <w:rPr>
                      <w:bCs/>
                    </w:rPr>
                  </w:pPr>
                  <w:r w:rsidRPr="00653DB3">
                    <w:rPr>
                      <w:rFonts w:hint="eastAsia"/>
                      <w:bCs/>
                    </w:rPr>
                    <w:t>3</w:t>
                  </w:r>
                  <w:r w:rsidRPr="00653DB3">
                    <w:rPr>
                      <w:rFonts w:hint="eastAsia"/>
                      <w:bCs/>
                    </w:rPr>
                    <w:t>、废弃的汞血压计、汞温度计。</w:t>
                  </w:r>
                </w:p>
              </w:tc>
            </w:tr>
          </w:tbl>
          <w:p w14:paraId="06BC3A82" w14:textId="77777777" w:rsidR="00CD6EA8" w:rsidRPr="00653DB3" w:rsidRDefault="00CD6EA8" w:rsidP="00CD6EA8">
            <w:pPr>
              <w:adjustRightInd w:val="0"/>
              <w:snapToGrid w:val="0"/>
              <w:spacing w:line="353" w:lineRule="auto"/>
              <w:ind w:firstLineChars="200" w:firstLine="480"/>
              <w:rPr>
                <w:bCs/>
                <w:sz w:val="24"/>
              </w:rPr>
            </w:pPr>
            <w:r w:rsidRPr="00653DB3">
              <w:rPr>
                <w:rFonts w:hint="eastAsia"/>
                <w:bCs/>
                <w:sz w:val="24"/>
              </w:rPr>
              <w:t>类比相似医院</w:t>
            </w:r>
            <w:r w:rsidR="008D097E" w:rsidRPr="00653DB3">
              <w:rPr>
                <w:rFonts w:hint="eastAsia"/>
                <w:bCs/>
                <w:sz w:val="24"/>
              </w:rPr>
              <w:t>（嘉兴市中医医院）</w:t>
            </w:r>
            <w:r w:rsidRPr="00653DB3">
              <w:rPr>
                <w:rFonts w:hint="eastAsia"/>
                <w:bCs/>
                <w:sz w:val="24"/>
              </w:rPr>
              <w:t>各类医疗废物比例，本项目医疗性废物及其产生量如下：</w:t>
            </w:r>
          </w:p>
          <w:p w14:paraId="7E1D44F8" w14:textId="77777777" w:rsidR="00932152" w:rsidRPr="00653DB3" w:rsidRDefault="00932152" w:rsidP="00932152">
            <w:pPr>
              <w:adjustRightInd w:val="0"/>
              <w:snapToGrid w:val="0"/>
              <w:spacing w:line="353" w:lineRule="auto"/>
              <w:ind w:firstLineChars="200" w:firstLine="480"/>
              <w:rPr>
                <w:bCs/>
                <w:sz w:val="24"/>
              </w:rPr>
            </w:pPr>
            <w:r w:rsidRPr="00653DB3">
              <w:rPr>
                <w:rFonts w:hint="eastAsia"/>
                <w:bCs/>
                <w:sz w:val="24"/>
              </w:rPr>
              <w:t>感染性废物：主要有被病人血液、体液、排泄物污染的物品，使用后的一次性使用医疗用品及一次性医疗器械，废弃的医学标本，另外还有少量废弃的血液、血清和医疗标本等，产生量约为</w:t>
            </w:r>
            <w:r w:rsidR="00CD6EA8" w:rsidRPr="00653DB3">
              <w:rPr>
                <w:rFonts w:hint="eastAsia"/>
                <w:bCs/>
                <w:sz w:val="24"/>
              </w:rPr>
              <w:t>38.42</w:t>
            </w:r>
            <w:r w:rsidRPr="00653DB3">
              <w:rPr>
                <w:rFonts w:hint="eastAsia"/>
                <w:bCs/>
                <w:sz w:val="24"/>
              </w:rPr>
              <w:t>t/a</w:t>
            </w:r>
            <w:r w:rsidRPr="00653DB3">
              <w:rPr>
                <w:rFonts w:hint="eastAsia"/>
                <w:bCs/>
                <w:sz w:val="24"/>
              </w:rPr>
              <w:t>。</w:t>
            </w:r>
          </w:p>
          <w:p w14:paraId="43EBE3B1" w14:textId="77777777" w:rsidR="00932152" w:rsidRPr="00653DB3" w:rsidRDefault="00932152" w:rsidP="00932152">
            <w:pPr>
              <w:adjustRightInd w:val="0"/>
              <w:snapToGrid w:val="0"/>
              <w:spacing w:line="353" w:lineRule="auto"/>
              <w:ind w:firstLineChars="200" w:firstLine="480"/>
              <w:rPr>
                <w:bCs/>
                <w:sz w:val="24"/>
              </w:rPr>
            </w:pPr>
            <w:r w:rsidRPr="00653DB3">
              <w:rPr>
                <w:rFonts w:hint="eastAsia"/>
                <w:bCs/>
                <w:sz w:val="24"/>
              </w:rPr>
              <w:t>损伤性废物：主要由医用针头、缝合针，各类医用锐器（包括解剖刀、手术刀、备皮刀、手术锯等</w:t>
            </w:r>
            <w:r w:rsidRPr="00653DB3">
              <w:rPr>
                <w:rFonts w:hint="eastAsia"/>
                <w:bCs/>
                <w:sz w:val="24"/>
              </w:rPr>
              <w:t>)</w:t>
            </w:r>
            <w:r w:rsidRPr="00653DB3">
              <w:rPr>
                <w:rFonts w:hint="eastAsia"/>
                <w:bCs/>
                <w:sz w:val="24"/>
              </w:rPr>
              <w:t>，载玻片、玻璃试管等，产生量约为</w:t>
            </w:r>
            <w:r w:rsidR="007A4C26" w:rsidRPr="00653DB3">
              <w:rPr>
                <w:rFonts w:hint="eastAsia"/>
                <w:bCs/>
                <w:sz w:val="24"/>
              </w:rPr>
              <w:t>16.01</w:t>
            </w:r>
            <w:r w:rsidRPr="00653DB3">
              <w:rPr>
                <w:rFonts w:hint="eastAsia"/>
                <w:bCs/>
                <w:sz w:val="24"/>
              </w:rPr>
              <w:t>t/a</w:t>
            </w:r>
            <w:r w:rsidRPr="00653DB3">
              <w:rPr>
                <w:rFonts w:hint="eastAsia"/>
                <w:bCs/>
                <w:sz w:val="24"/>
              </w:rPr>
              <w:t>。</w:t>
            </w:r>
          </w:p>
          <w:p w14:paraId="4B8AD20B" w14:textId="77777777" w:rsidR="00932152" w:rsidRPr="00653DB3" w:rsidRDefault="00932152" w:rsidP="00932152">
            <w:pPr>
              <w:adjustRightInd w:val="0"/>
              <w:snapToGrid w:val="0"/>
              <w:spacing w:line="353" w:lineRule="auto"/>
              <w:ind w:firstLineChars="200" w:firstLine="480"/>
              <w:rPr>
                <w:bCs/>
                <w:sz w:val="24"/>
              </w:rPr>
            </w:pPr>
            <w:r w:rsidRPr="00653DB3">
              <w:rPr>
                <w:rFonts w:hint="eastAsia"/>
                <w:bCs/>
                <w:sz w:val="24"/>
              </w:rPr>
              <w:t>病理性废物：主要有手术及其他诊疗过程中产生的废弃的人体组织、器官等，产生量约为</w:t>
            </w:r>
            <w:r w:rsidRPr="00653DB3">
              <w:rPr>
                <w:rFonts w:hint="eastAsia"/>
                <w:bCs/>
                <w:sz w:val="24"/>
              </w:rPr>
              <w:t>3</w:t>
            </w:r>
            <w:r w:rsidR="007A4C26" w:rsidRPr="00653DB3">
              <w:rPr>
                <w:rFonts w:hint="eastAsia"/>
                <w:bCs/>
                <w:sz w:val="24"/>
              </w:rPr>
              <w:t>.52</w:t>
            </w:r>
            <w:r w:rsidRPr="00653DB3">
              <w:rPr>
                <w:rFonts w:hint="eastAsia"/>
                <w:bCs/>
                <w:sz w:val="24"/>
              </w:rPr>
              <w:t>t/a</w:t>
            </w:r>
            <w:r w:rsidRPr="00653DB3">
              <w:rPr>
                <w:rFonts w:hint="eastAsia"/>
                <w:bCs/>
                <w:sz w:val="24"/>
              </w:rPr>
              <w:t>。</w:t>
            </w:r>
          </w:p>
          <w:p w14:paraId="27A8DA8C" w14:textId="77777777" w:rsidR="00932152" w:rsidRPr="00653DB3" w:rsidRDefault="00932152" w:rsidP="00932152">
            <w:pPr>
              <w:adjustRightInd w:val="0"/>
              <w:snapToGrid w:val="0"/>
              <w:spacing w:line="353" w:lineRule="auto"/>
              <w:ind w:firstLineChars="200" w:firstLine="480"/>
              <w:rPr>
                <w:bCs/>
                <w:sz w:val="24"/>
              </w:rPr>
            </w:pPr>
            <w:r w:rsidRPr="00653DB3">
              <w:rPr>
                <w:rFonts w:hint="eastAsia"/>
                <w:bCs/>
                <w:sz w:val="24"/>
              </w:rPr>
              <w:t>化学性废物：主要有废弃的化学试剂，废弃的化学消毒剂，废弃的汞血压计、</w:t>
            </w:r>
            <w:r w:rsidRPr="00653DB3">
              <w:rPr>
                <w:rFonts w:hint="eastAsia"/>
                <w:bCs/>
                <w:sz w:val="24"/>
              </w:rPr>
              <w:lastRenderedPageBreak/>
              <w:t>汞温度计等，产生量约为</w:t>
            </w:r>
            <w:r w:rsidR="007A4C26" w:rsidRPr="00653DB3">
              <w:rPr>
                <w:rFonts w:hint="eastAsia"/>
                <w:bCs/>
                <w:sz w:val="24"/>
              </w:rPr>
              <w:t>3.04</w:t>
            </w:r>
            <w:r w:rsidRPr="00653DB3">
              <w:rPr>
                <w:rFonts w:hint="eastAsia"/>
                <w:bCs/>
                <w:sz w:val="24"/>
              </w:rPr>
              <w:t>t/a</w:t>
            </w:r>
            <w:r w:rsidRPr="00653DB3">
              <w:rPr>
                <w:rFonts w:hint="eastAsia"/>
                <w:bCs/>
                <w:sz w:val="24"/>
              </w:rPr>
              <w:t>。</w:t>
            </w:r>
          </w:p>
          <w:p w14:paraId="13D4EB94" w14:textId="77777777" w:rsidR="00932152" w:rsidRPr="00653DB3" w:rsidRDefault="00932152" w:rsidP="00932152">
            <w:pPr>
              <w:adjustRightInd w:val="0"/>
              <w:snapToGrid w:val="0"/>
              <w:spacing w:line="353" w:lineRule="auto"/>
              <w:ind w:firstLineChars="200" w:firstLine="480"/>
              <w:rPr>
                <w:bCs/>
                <w:sz w:val="24"/>
              </w:rPr>
            </w:pPr>
            <w:r w:rsidRPr="00653DB3">
              <w:rPr>
                <w:rFonts w:hint="eastAsia"/>
                <w:bCs/>
                <w:sz w:val="24"/>
              </w:rPr>
              <w:t>药物性废物：主要有废弃的一般性药品，废弃的疫苗、血液制品等，产生量约为</w:t>
            </w:r>
            <w:r w:rsidR="007A4C26" w:rsidRPr="00653DB3">
              <w:rPr>
                <w:rFonts w:hint="eastAsia"/>
                <w:bCs/>
                <w:sz w:val="24"/>
              </w:rPr>
              <w:t>3.04</w:t>
            </w:r>
            <w:r w:rsidRPr="00653DB3">
              <w:rPr>
                <w:rFonts w:hint="eastAsia"/>
                <w:bCs/>
                <w:sz w:val="24"/>
              </w:rPr>
              <w:t>t/a</w:t>
            </w:r>
            <w:r w:rsidRPr="00653DB3">
              <w:rPr>
                <w:rFonts w:hint="eastAsia"/>
                <w:bCs/>
                <w:sz w:val="24"/>
              </w:rPr>
              <w:t>。</w:t>
            </w:r>
          </w:p>
          <w:p w14:paraId="6A5E4183" w14:textId="77777777" w:rsidR="00C76A2A" w:rsidRPr="00653DB3" w:rsidRDefault="00C76A2A" w:rsidP="00C76A2A">
            <w:pPr>
              <w:adjustRightInd w:val="0"/>
              <w:snapToGrid w:val="0"/>
              <w:spacing w:line="353" w:lineRule="auto"/>
              <w:ind w:firstLineChars="200" w:firstLine="482"/>
              <w:rPr>
                <w:b/>
                <w:bCs/>
                <w:sz w:val="24"/>
              </w:rPr>
            </w:pPr>
            <w:r w:rsidRPr="00653DB3">
              <w:rPr>
                <w:rFonts w:hint="eastAsia"/>
                <w:b/>
                <w:bCs/>
                <w:sz w:val="24"/>
              </w:rPr>
              <w:t>2</w:t>
            </w:r>
            <w:r w:rsidRPr="00653DB3">
              <w:rPr>
                <w:rFonts w:hint="eastAsia"/>
                <w:b/>
                <w:bCs/>
                <w:sz w:val="24"/>
              </w:rPr>
              <w:t>、污水站污泥</w:t>
            </w:r>
          </w:p>
          <w:p w14:paraId="3D0439FF" w14:textId="5D296ADA" w:rsidR="00C76A2A" w:rsidRPr="00653DB3" w:rsidRDefault="00C76A2A" w:rsidP="00C76A2A">
            <w:pPr>
              <w:adjustRightInd w:val="0"/>
              <w:snapToGrid w:val="0"/>
              <w:spacing w:line="353" w:lineRule="auto"/>
              <w:ind w:firstLineChars="200" w:firstLine="480"/>
              <w:rPr>
                <w:bCs/>
                <w:sz w:val="24"/>
              </w:rPr>
            </w:pPr>
            <w:r w:rsidRPr="00653DB3">
              <w:rPr>
                <w:rFonts w:hint="eastAsia"/>
                <w:bCs/>
                <w:sz w:val="24"/>
              </w:rPr>
              <w:t>本项目综合医疗废水经院内现状污水站预处理达标</w:t>
            </w:r>
            <w:proofErr w:type="gramStart"/>
            <w:r w:rsidRPr="00653DB3">
              <w:rPr>
                <w:rFonts w:hint="eastAsia"/>
                <w:bCs/>
                <w:sz w:val="24"/>
              </w:rPr>
              <w:t>后纳管</w:t>
            </w:r>
            <w:proofErr w:type="gramEnd"/>
            <w:r w:rsidRPr="00653DB3">
              <w:rPr>
                <w:rFonts w:hint="eastAsia"/>
                <w:bCs/>
                <w:sz w:val="24"/>
              </w:rPr>
              <w:t>排放，本项目实施后，将设置污水处理设施，年处理污水量为</w:t>
            </w:r>
            <w:r w:rsidR="008A549B" w:rsidRPr="00653DB3">
              <w:rPr>
                <w:rFonts w:hint="eastAsia"/>
                <w:bCs/>
                <w:sz w:val="24"/>
              </w:rPr>
              <w:t>96899.04</w:t>
            </w:r>
            <w:r w:rsidRPr="00653DB3">
              <w:rPr>
                <w:rFonts w:hint="eastAsia"/>
                <w:bCs/>
                <w:sz w:val="24"/>
              </w:rPr>
              <w:t>t/a</w:t>
            </w:r>
            <w:r w:rsidRPr="00653DB3">
              <w:rPr>
                <w:rFonts w:hint="eastAsia"/>
                <w:bCs/>
                <w:sz w:val="24"/>
              </w:rPr>
              <w:t>，</w:t>
            </w:r>
            <w:r w:rsidRPr="00653DB3">
              <w:rPr>
                <w:rFonts w:ascii="宋体" w:hAnsi="宋体" w:cs="宋体" w:hint="eastAsia"/>
                <w:kern w:val="0"/>
                <w:sz w:val="24"/>
              </w:rPr>
              <w:t>根据同类型污水处理站</w:t>
            </w:r>
            <w:r w:rsidR="0085763B" w:rsidRPr="00653DB3">
              <w:rPr>
                <w:rFonts w:ascii="宋体" w:hAnsi="宋体" w:cs="宋体" w:hint="eastAsia"/>
                <w:kern w:val="0"/>
                <w:sz w:val="24"/>
              </w:rPr>
              <w:t>（嘉兴</w:t>
            </w:r>
            <w:proofErr w:type="gramStart"/>
            <w:r w:rsidR="0085763B" w:rsidRPr="00653DB3">
              <w:rPr>
                <w:rFonts w:ascii="宋体" w:hAnsi="宋体" w:cs="宋体" w:hint="eastAsia"/>
                <w:kern w:val="0"/>
                <w:sz w:val="24"/>
              </w:rPr>
              <w:t>秀洲康养中心</w:t>
            </w:r>
            <w:proofErr w:type="gramEnd"/>
            <w:r w:rsidR="0085763B" w:rsidRPr="00653DB3">
              <w:rPr>
                <w:rFonts w:ascii="宋体" w:hAnsi="宋体" w:cs="宋体" w:hint="eastAsia"/>
                <w:kern w:val="0"/>
                <w:sz w:val="24"/>
              </w:rPr>
              <w:t>项目）</w:t>
            </w:r>
            <w:r w:rsidRPr="00653DB3">
              <w:rPr>
                <w:rFonts w:ascii="宋体" w:hAnsi="宋体" w:cs="宋体" w:hint="eastAsia"/>
                <w:kern w:val="0"/>
                <w:sz w:val="24"/>
              </w:rPr>
              <w:t>类比调查，污泥产生系数为</w:t>
            </w:r>
            <w:r w:rsidRPr="00653DB3">
              <w:rPr>
                <w:kern w:val="0"/>
                <w:sz w:val="24"/>
              </w:rPr>
              <w:t>0.5kg/t</w:t>
            </w:r>
            <w:r w:rsidRPr="00653DB3">
              <w:rPr>
                <w:rFonts w:ascii="宋体" w:hAnsi="宋体" w:cs="宋体" w:hint="eastAsia"/>
                <w:kern w:val="0"/>
                <w:sz w:val="24"/>
              </w:rPr>
              <w:t>废水处理量，则产生污泥</w:t>
            </w:r>
            <w:r w:rsidR="008A549B" w:rsidRPr="00653DB3">
              <w:rPr>
                <w:rFonts w:hint="eastAsia"/>
                <w:kern w:val="0"/>
                <w:sz w:val="24"/>
              </w:rPr>
              <w:t>48.45</w:t>
            </w:r>
            <w:r w:rsidRPr="00653DB3">
              <w:rPr>
                <w:kern w:val="0"/>
                <w:sz w:val="24"/>
              </w:rPr>
              <w:t>t/a</w:t>
            </w:r>
            <w:r w:rsidRPr="00653DB3">
              <w:rPr>
                <w:rFonts w:ascii="宋体" w:hAnsi="宋体" w:cs="宋体" w:hint="eastAsia"/>
                <w:kern w:val="0"/>
                <w:sz w:val="24"/>
              </w:rPr>
              <w:t>（含水率</w:t>
            </w:r>
            <w:r w:rsidRPr="00653DB3">
              <w:rPr>
                <w:kern w:val="0"/>
                <w:sz w:val="24"/>
              </w:rPr>
              <w:t>80%</w:t>
            </w:r>
            <w:r w:rsidRPr="00653DB3">
              <w:rPr>
                <w:rFonts w:ascii="宋体" w:hAnsi="宋体" w:cs="宋体" w:hint="eastAsia"/>
                <w:kern w:val="0"/>
                <w:sz w:val="24"/>
              </w:rPr>
              <w:t>）</w:t>
            </w:r>
            <w:r w:rsidRPr="00653DB3">
              <w:rPr>
                <w:rFonts w:hint="eastAsia"/>
                <w:bCs/>
                <w:sz w:val="24"/>
              </w:rPr>
              <w:t>。</w:t>
            </w:r>
          </w:p>
          <w:p w14:paraId="47954AAE" w14:textId="50E60322" w:rsidR="009329AB" w:rsidRPr="00653DB3" w:rsidRDefault="009329AB" w:rsidP="009329AB">
            <w:pPr>
              <w:adjustRightInd w:val="0"/>
              <w:snapToGrid w:val="0"/>
              <w:spacing w:line="353" w:lineRule="auto"/>
              <w:ind w:firstLineChars="200" w:firstLine="482"/>
              <w:rPr>
                <w:b/>
                <w:bCs/>
                <w:sz w:val="24"/>
              </w:rPr>
            </w:pPr>
            <w:r w:rsidRPr="00653DB3">
              <w:rPr>
                <w:rFonts w:hint="eastAsia"/>
                <w:b/>
                <w:bCs/>
                <w:sz w:val="24"/>
              </w:rPr>
              <w:t>3</w:t>
            </w:r>
            <w:r w:rsidRPr="00653DB3">
              <w:rPr>
                <w:rFonts w:hint="eastAsia"/>
                <w:b/>
                <w:bCs/>
                <w:sz w:val="24"/>
              </w:rPr>
              <w:t>、</w:t>
            </w:r>
            <w:proofErr w:type="gramStart"/>
            <w:r w:rsidR="001530A7" w:rsidRPr="00653DB3">
              <w:rPr>
                <w:rFonts w:hint="eastAsia"/>
                <w:b/>
                <w:bCs/>
                <w:sz w:val="24"/>
              </w:rPr>
              <w:t>废紫外</w:t>
            </w:r>
            <w:proofErr w:type="gramEnd"/>
            <w:r w:rsidR="001530A7" w:rsidRPr="00653DB3">
              <w:rPr>
                <w:rFonts w:hint="eastAsia"/>
                <w:b/>
                <w:bCs/>
                <w:sz w:val="24"/>
              </w:rPr>
              <w:t>灯管</w:t>
            </w:r>
          </w:p>
          <w:p w14:paraId="1E0F8A96" w14:textId="70B9DD89" w:rsidR="001530A7" w:rsidRPr="00653DB3" w:rsidRDefault="001530A7" w:rsidP="001530A7">
            <w:pPr>
              <w:adjustRightInd w:val="0"/>
              <w:snapToGrid w:val="0"/>
              <w:spacing w:line="353" w:lineRule="auto"/>
              <w:ind w:firstLineChars="200" w:firstLine="480"/>
              <w:rPr>
                <w:rFonts w:ascii="宋体" w:hAnsi="宋体" w:cs="宋体"/>
                <w:kern w:val="0"/>
                <w:sz w:val="24"/>
              </w:rPr>
            </w:pPr>
            <w:r w:rsidRPr="00653DB3">
              <w:rPr>
                <w:rFonts w:ascii="宋体" w:hAnsi="宋体" w:cs="宋体" w:hint="eastAsia"/>
                <w:kern w:val="0"/>
                <w:sz w:val="24"/>
              </w:rPr>
              <w:t>本项目污</w:t>
            </w:r>
            <w:r w:rsidRPr="00653DB3">
              <w:rPr>
                <w:kern w:val="0"/>
                <w:sz w:val="24"/>
              </w:rPr>
              <w:t>水处理站废气采用高能离子光解除臭系统，会</w:t>
            </w:r>
            <w:proofErr w:type="gramStart"/>
            <w:r w:rsidRPr="00653DB3">
              <w:rPr>
                <w:kern w:val="0"/>
                <w:sz w:val="24"/>
              </w:rPr>
              <w:t>有废紫外</w:t>
            </w:r>
            <w:proofErr w:type="gramEnd"/>
            <w:r w:rsidRPr="00653DB3">
              <w:rPr>
                <w:kern w:val="0"/>
                <w:sz w:val="24"/>
              </w:rPr>
              <w:t>灯管产生</w:t>
            </w:r>
            <w:r w:rsidR="009B0DE2" w:rsidRPr="00653DB3">
              <w:rPr>
                <w:kern w:val="0"/>
                <w:sz w:val="24"/>
              </w:rPr>
              <w:t>，设备中紫外灯管一般使用寿命</w:t>
            </w:r>
            <w:r w:rsidR="009B0DE2" w:rsidRPr="00653DB3">
              <w:rPr>
                <w:kern w:val="0"/>
                <w:sz w:val="24"/>
              </w:rPr>
              <w:t>9000-12000</w:t>
            </w:r>
            <w:r w:rsidR="009B0DE2" w:rsidRPr="00653DB3">
              <w:rPr>
                <w:kern w:val="0"/>
                <w:sz w:val="24"/>
              </w:rPr>
              <w:t>小时，每</w:t>
            </w:r>
            <w:r w:rsidR="009B0DE2" w:rsidRPr="00653DB3">
              <w:rPr>
                <w:kern w:val="0"/>
                <w:sz w:val="24"/>
              </w:rPr>
              <w:t>3</w:t>
            </w:r>
            <w:r w:rsidR="009B0DE2" w:rsidRPr="00653DB3">
              <w:rPr>
                <w:kern w:val="0"/>
                <w:sz w:val="24"/>
              </w:rPr>
              <w:t>个月需定期检查，发现有破损或不能正常工作的应及时更换，每</w:t>
            </w:r>
            <w:r w:rsidR="009B0DE2" w:rsidRPr="00653DB3">
              <w:rPr>
                <w:kern w:val="0"/>
                <w:sz w:val="24"/>
              </w:rPr>
              <w:t>1</w:t>
            </w:r>
            <w:r w:rsidR="009B0DE2" w:rsidRPr="00653DB3">
              <w:rPr>
                <w:kern w:val="0"/>
                <w:sz w:val="24"/>
              </w:rPr>
              <w:t>年全部更换一次。风机每</w:t>
            </w:r>
            <w:r w:rsidR="009B0DE2" w:rsidRPr="00653DB3">
              <w:rPr>
                <w:kern w:val="0"/>
                <w:sz w:val="24"/>
              </w:rPr>
              <w:t>10000m</w:t>
            </w:r>
            <w:r w:rsidR="009B0DE2" w:rsidRPr="00653DB3">
              <w:rPr>
                <w:kern w:val="0"/>
                <w:sz w:val="24"/>
                <w:vertAlign w:val="superscript"/>
              </w:rPr>
              <w:t>3</w:t>
            </w:r>
            <w:r w:rsidR="009B0DE2" w:rsidRPr="00653DB3">
              <w:rPr>
                <w:kern w:val="0"/>
                <w:sz w:val="24"/>
              </w:rPr>
              <w:t>风量大约需要</w:t>
            </w:r>
            <w:r w:rsidR="009B0DE2" w:rsidRPr="00653DB3">
              <w:rPr>
                <w:kern w:val="0"/>
                <w:sz w:val="24"/>
              </w:rPr>
              <w:t>32</w:t>
            </w:r>
            <w:r w:rsidR="009B0DE2" w:rsidRPr="00653DB3">
              <w:rPr>
                <w:kern w:val="0"/>
                <w:sz w:val="24"/>
              </w:rPr>
              <w:t>根紫外灯管，每根灯管重约</w:t>
            </w:r>
            <w:r w:rsidR="009B0DE2" w:rsidRPr="00653DB3">
              <w:rPr>
                <w:kern w:val="0"/>
                <w:sz w:val="24"/>
              </w:rPr>
              <w:t>230g</w:t>
            </w:r>
            <w:r w:rsidR="009B0DE2" w:rsidRPr="00653DB3">
              <w:rPr>
                <w:kern w:val="0"/>
                <w:sz w:val="24"/>
              </w:rPr>
              <w:t>，本项目废气处理系统总风量为</w:t>
            </w:r>
            <w:r w:rsidR="00715215" w:rsidRPr="00653DB3">
              <w:rPr>
                <w:kern w:val="0"/>
                <w:sz w:val="24"/>
              </w:rPr>
              <w:t>15</w:t>
            </w:r>
            <w:r w:rsidR="009B0DE2" w:rsidRPr="00653DB3">
              <w:rPr>
                <w:kern w:val="0"/>
                <w:sz w:val="24"/>
              </w:rPr>
              <w:t>00m</w:t>
            </w:r>
            <w:r w:rsidR="009B0DE2" w:rsidRPr="00653DB3">
              <w:rPr>
                <w:kern w:val="0"/>
                <w:sz w:val="24"/>
                <w:vertAlign w:val="superscript"/>
              </w:rPr>
              <w:t>3</w:t>
            </w:r>
            <w:r w:rsidR="009B0DE2" w:rsidRPr="00653DB3">
              <w:rPr>
                <w:kern w:val="0"/>
                <w:sz w:val="24"/>
              </w:rPr>
              <w:t>，共需约</w:t>
            </w:r>
            <w:r w:rsidR="00715215" w:rsidRPr="00653DB3">
              <w:rPr>
                <w:kern w:val="0"/>
                <w:sz w:val="24"/>
              </w:rPr>
              <w:t>5</w:t>
            </w:r>
            <w:r w:rsidR="009B0DE2" w:rsidRPr="00653DB3">
              <w:rPr>
                <w:kern w:val="0"/>
                <w:sz w:val="24"/>
              </w:rPr>
              <w:t>根紫外灯管，</w:t>
            </w:r>
            <w:proofErr w:type="gramStart"/>
            <w:r w:rsidR="009B0DE2" w:rsidRPr="00653DB3">
              <w:rPr>
                <w:kern w:val="0"/>
                <w:sz w:val="24"/>
              </w:rPr>
              <w:t>则废紫外</w:t>
            </w:r>
            <w:proofErr w:type="gramEnd"/>
            <w:r w:rsidR="009B0DE2" w:rsidRPr="00653DB3">
              <w:rPr>
                <w:kern w:val="0"/>
                <w:sz w:val="24"/>
              </w:rPr>
              <w:t>灯管产生量为</w:t>
            </w:r>
            <w:r w:rsidR="009B0DE2" w:rsidRPr="00653DB3">
              <w:rPr>
                <w:kern w:val="0"/>
                <w:sz w:val="24"/>
              </w:rPr>
              <w:t>0.00</w:t>
            </w:r>
            <w:r w:rsidR="00715215" w:rsidRPr="00653DB3">
              <w:rPr>
                <w:kern w:val="0"/>
                <w:sz w:val="24"/>
              </w:rPr>
              <w:t>1</w:t>
            </w:r>
            <w:r w:rsidR="009B0DE2" w:rsidRPr="00653DB3">
              <w:rPr>
                <w:kern w:val="0"/>
                <w:sz w:val="24"/>
              </w:rPr>
              <w:t>t/a</w:t>
            </w:r>
            <w:r w:rsidR="009B0DE2" w:rsidRPr="00653DB3">
              <w:rPr>
                <w:kern w:val="0"/>
                <w:sz w:val="24"/>
              </w:rPr>
              <w:t>。</w:t>
            </w:r>
          </w:p>
          <w:p w14:paraId="6631CBB1" w14:textId="63703DEA" w:rsidR="00AC6B3C" w:rsidRPr="00653DB3" w:rsidRDefault="009329AB" w:rsidP="00AC7843">
            <w:pPr>
              <w:adjustRightInd w:val="0"/>
              <w:snapToGrid w:val="0"/>
              <w:spacing w:line="353" w:lineRule="auto"/>
              <w:ind w:firstLineChars="200" w:firstLine="482"/>
              <w:rPr>
                <w:b/>
                <w:bCs/>
                <w:sz w:val="24"/>
              </w:rPr>
            </w:pPr>
            <w:r w:rsidRPr="00653DB3">
              <w:rPr>
                <w:rFonts w:hint="eastAsia"/>
                <w:b/>
                <w:bCs/>
                <w:sz w:val="24"/>
              </w:rPr>
              <w:t>4</w:t>
            </w:r>
            <w:r w:rsidR="00AC7843" w:rsidRPr="00653DB3">
              <w:rPr>
                <w:rFonts w:hint="eastAsia"/>
                <w:b/>
                <w:bCs/>
                <w:sz w:val="24"/>
              </w:rPr>
              <w:t>、</w:t>
            </w:r>
            <w:r w:rsidR="00AC6B3C" w:rsidRPr="00653DB3">
              <w:rPr>
                <w:rFonts w:hint="eastAsia"/>
                <w:b/>
                <w:bCs/>
                <w:sz w:val="24"/>
              </w:rPr>
              <w:t>一般原料废包装</w:t>
            </w:r>
          </w:p>
          <w:p w14:paraId="1F604043" w14:textId="77777777" w:rsidR="00AC6B3C" w:rsidRPr="00653DB3" w:rsidRDefault="00AC6B3C" w:rsidP="00AC6B3C">
            <w:pPr>
              <w:adjustRightInd w:val="0"/>
              <w:snapToGrid w:val="0"/>
              <w:spacing w:line="353" w:lineRule="auto"/>
              <w:ind w:firstLineChars="200" w:firstLine="480"/>
              <w:rPr>
                <w:bCs/>
                <w:sz w:val="24"/>
              </w:rPr>
            </w:pPr>
            <w:r w:rsidRPr="00653DB3">
              <w:rPr>
                <w:rFonts w:hint="eastAsia"/>
                <w:bCs/>
                <w:sz w:val="24"/>
              </w:rPr>
              <w:t>本项目实施后，产生废纸（塑料）盒、纸箱、塑料袋等包装材料，类比相关医院</w:t>
            </w:r>
            <w:r w:rsidR="00B72B14" w:rsidRPr="00653DB3">
              <w:rPr>
                <w:rFonts w:hint="eastAsia"/>
                <w:bCs/>
                <w:sz w:val="24"/>
              </w:rPr>
              <w:t>（嘉兴市中医医院）</w:t>
            </w:r>
            <w:r w:rsidRPr="00653DB3">
              <w:rPr>
                <w:rFonts w:hint="eastAsia"/>
                <w:bCs/>
                <w:sz w:val="24"/>
              </w:rPr>
              <w:t>产生情况，项目一般原料废包装产生量约为</w:t>
            </w:r>
            <w:r w:rsidR="00B72B14" w:rsidRPr="00653DB3">
              <w:rPr>
                <w:rFonts w:hint="eastAsia"/>
                <w:bCs/>
                <w:sz w:val="24"/>
              </w:rPr>
              <w:t>1.7</w:t>
            </w:r>
            <w:r w:rsidRPr="00653DB3">
              <w:rPr>
                <w:rFonts w:hint="eastAsia"/>
                <w:bCs/>
                <w:sz w:val="24"/>
              </w:rPr>
              <w:t>t/a</w:t>
            </w:r>
            <w:r w:rsidRPr="00653DB3">
              <w:rPr>
                <w:rFonts w:hint="eastAsia"/>
                <w:bCs/>
                <w:sz w:val="24"/>
              </w:rPr>
              <w:t>。</w:t>
            </w:r>
          </w:p>
          <w:p w14:paraId="4A8E0096" w14:textId="103A26CD" w:rsidR="00B72B14" w:rsidRPr="00653DB3" w:rsidRDefault="009329AB" w:rsidP="00AC7843">
            <w:pPr>
              <w:adjustRightInd w:val="0"/>
              <w:snapToGrid w:val="0"/>
              <w:spacing w:line="353" w:lineRule="auto"/>
              <w:ind w:firstLineChars="200" w:firstLine="482"/>
              <w:rPr>
                <w:b/>
                <w:bCs/>
                <w:sz w:val="24"/>
              </w:rPr>
            </w:pPr>
            <w:r w:rsidRPr="00653DB3">
              <w:rPr>
                <w:rFonts w:hint="eastAsia"/>
                <w:b/>
                <w:bCs/>
                <w:sz w:val="24"/>
              </w:rPr>
              <w:t>5</w:t>
            </w:r>
            <w:r w:rsidR="00AC7843" w:rsidRPr="00653DB3">
              <w:rPr>
                <w:rFonts w:hint="eastAsia"/>
                <w:b/>
                <w:bCs/>
                <w:sz w:val="24"/>
              </w:rPr>
              <w:t>、</w:t>
            </w:r>
            <w:r w:rsidR="00B72B14" w:rsidRPr="00653DB3">
              <w:rPr>
                <w:rFonts w:hint="eastAsia"/>
                <w:b/>
                <w:bCs/>
                <w:sz w:val="24"/>
              </w:rPr>
              <w:t>生活垃圾</w:t>
            </w:r>
          </w:p>
          <w:p w14:paraId="44B967D0" w14:textId="77777777" w:rsidR="00B72B14" w:rsidRPr="00653DB3" w:rsidRDefault="001B4DBE" w:rsidP="001B4DBE">
            <w:pPr>
              <w:adjustRightInd w:val="0"/>
              <w:snapToGrid w:val="0"/>
              <w:spacing w:line="353" w:lineRule="auto"/>
              <w:ind w:firstLineChars="200" w:firstLine="480"/>
              <w:rPr>
                <w:bCs/>
                <w:sz w:val="24"/>
              </w:rPr>
            </w:pPr>
            <w:r w:rsidRPr="00653DB3">
              <w:rPr>
                <w:rFonts w:hint="eastAsia"/>
                <w:bCs/>
                <w:sz w:val="24"/>
              </w:rPr>
              <w:t>本项目实施后，医院日在职人员按</w:t>
            </w:r>
            <w:r w:rsidRPr="00653DB3">
              <w:rPr>
                <w:rFonts w:hint="eastAsia"/>
                <w:bCs/>
                <w:sz w:val="24"/>
              </w:rPr>
              <w:t>80%</w:t>
            </w:r>
            <w:r w:rsidRPr="00653DB3">
              <w:rPr>
                <w:rFonts w:hint="eastAsia"/>
                <w:bCs/>
                <w:sz w:val="24"/>
              </w:rPr>
              <w:t>计</w:t>
            </w:r>
            <w:r w:rsidR="00B256AD" w:rsidRPr="00653DB3">
              <w:rPr>
                <w:rFonts w:hint="eastAsia"/>
                <w:bCs/>
                <w:sz w:val="24"/>
              </w:rPr>
              <w:t>（</w:t>
            </w:r>
            <w:r w:rsidR="006E0A0B" w:rsidRPr="00653DB3">
              <w:rPr>
                <w:rFonts w:hint="eastAsia"/>
                <w:bCs/>
                <w:sz w:val="24"/>
              </w:rPr>
              <w:t>640</w:t>
            </w:r>
            <w:r w:rsidRPr="00653DB3">
              <w:rPr>
                <w:rFonts w:hint="eastAsia"/>
                <w:bCs/>
                <w:sz w:val="24"/>
              </w:rPr>
              <w:t>人</w:t>
            </w:r>
            <w:r w:rsidR="00B256AD" w:rsidRPr="00653DB3">
              <w:rPr>
                <w:rFonts w:hint="eastAsia"/>
                <w:bCs/>
                <w:sz w:val="24"/>
              </w:rPr>
              <w:t>）</w:t>
            </w:r>
            <w:r w:rsidRPr="00653DB3">
              <w:rPr>
                <w:rFonts w:hint="eastAsia"/>
                <w:bCs/>
                <w:sz w:val="24"/>
              </w:rPr>
              <w:t>，生活垃圾按</w:t>
            </w:r>
            <w:r w:rsidRPr="00653DB3">
              <w:rPr>
                <w:rFonts w:hint="eastAsia"/>
                <w:bCs/>
                <w:sz w:val="24"/>
              </w:rPr>
              <w:t>1kg/p</w:t>
            </w:r>
            <w:r w:rsidRPr="00653DB3">
              <w:rPr>
                <w:rFonts w:hint="eastAsia"/>
                <w:bCs/>
                <w:sz w:val="24"/>
              </w:rPr>
              <w:t>·</w:t>
            </w:r>
            <w:r w:rsidRPr="00653DB3">
              <w:rPr>
                <w:rFonts w:hint="eastAsia"/>
                <w:bCs/>
                <w:sz w:val="24"/>
              </w:rPr>
              <w:t>d</w:t>
            </w:r>
            <w:r w:rsidRPr="00653DB3">
              <w:rPr>
                <w:rFonts w:hint="eastAsia"/>
                <w:bCs/>
                <w:sz w:val="24"/>
              </w:rPr>
              <w:t>计，</w:t>
            </w:r>
            <w:proofErr w:type="gramStart"/>
            <w:r w:rsidRPr="00653DB3">
              <w:rPr>
                <w:rFonts w:hint="eastAsia"/>
                <w:bCs/>
                <w:sz w:val="24"/>
              </w:rPr>
              <w:t>则医院</w:t>
            </w:r>
            <w:proofErr w:type="gramEnd"/>
            <w:r w:rsidRPr="00653DB3">
              <w:rPr>
                <w:rFonts w:hint="eastAsia"/>
                <w:bCs/>
                <w:sz w:val="24"/>
              </w:rPr>
              <w:t>职工生活垃圾产生量为</w:t>
            </w:r>
            <w:r w:rsidR="006E0A0B" w:rsidRPr="00653DB3">
              <w:rPr>
                <w:rFonts w:hint="eastAsia"/>
                <w:bCs/>
                <w:sz w:val="24"/>
              </w:rPr>
              <w:t>233.6</w:t>
            </w:r>
            <w:r w:rsidRPr="00653DB3">
              <w:rPr>
                <w:rFonts w:hint="eastAsia"/>
                <w:bCs/>
                <w:sz w:val="24"/>
              </w:rPr>
              <w:t>t/a</w:t>
            </w:r>
            <w:r w:rsidRPr="00653DB3">
              <w:rPr>
                <w:rFonts w:hint="eastAsia"/>
                <w:bCs/>
                <w:sz w:val="24"/>
              </w:rPr>
              <w:t>。项目实施后共设病床</w:t>
            </w:r>
            <w:r w:rsidRPr="00653DB3">
              <w:rPr>
                <w:rFonts w:hint="eastAsia"/>
                <w:bCs/>
                <w:sz w:val="24"/>
              </w:rPr>
              <w:t>331</w:t>
            </w:r>
            <w:r w:rsidRPr="00653DB3">
              <w:rPr>
                <w:rFonts w:hint="eastAsia"/>
                <w:bCs/>
                <w:sz w:val="24"/>
              </w:rPr>
              <w:t>床，门急诊病人约</w:t>
            </w:r>
            <w:r w:rsidR="00370603" w:rsidRPr="00653DB3">
              <w:rPr>
                <w:rFonts w:hint="eastAsia"/>
                <w:bCs/>
                <w:sz w:val="24"/>
              </w:rPr>
              <w:t>1500</w:t>
            </w:r>
            <w:r w:rsidRPr="00653DB3">
              <w:rPr>
                <w:rFonts w:hint="eastAsia"/>
                <w:bCs/>
                <w:sz w:val="24"/>
              </w:rPr>
              <w:t>人次</w:t>
            </w:r>
            <w:r w:rsidRPr="00653DB3">
              <w:rPr>
                <w:rFonts w:hint="eastAsia"/>
                <w:bCs/>
                <w:sz w:val="24"/>
              </w:rPr>
              <w:t>/</w:t>
            </w:r>
            <w:r w:rsidRPr="00653DB3">
              <w:rPr>
                <w:rFonts w:hint="eastAsia"/>
                <w:bCs/>
                <w:sz w:val="24"/>
              </w:rPr>
              <w:t>天，门急诊病人生活垃圾按平均每人每次</w:t>
            </w:r>
            <w:r w:rsidRPr="00653DB3">
              <w:rPr>
                <w:rFonts w:hint="eastAsia"/>
                <w:bCs/>
                <w:sz w:val="24"/>
              </w:rPr>
              <w:t>0.2kg</w:t>
            </w:r>
            <w:r w:rsidRPr="00653DB3">
              <w:rPr>
                <w:rFonts w:hint="eastAsia"/>
                <w:bCs/>
                <w:sz w:val="24"/>
              </w:rPr>
              <w:t>计，住院病人生活垃圾按平均每床每天</w:t>
            </w:r>
            <w:r w:rsidRPr="00653DB3">
              <w:rPr>
                <w:rFonts w:hint="eastAsia"/>
                <w:bCs/>
                <w:sz w:val="24"/>
              </w:rPr>
              <w:t>2kg</w:t>
            </w:r>
            <w:r w:rsidRPr="00653DB3">
              <w:rPr>
                <w:rFonts w:hint="eastAsia"/>
                <w:bCs/>
                <w:sz w:val="24"/>
              </w:rPr>
              <w:t>计，则病人生活垃圾产生量为</w:t>
            </w:r>
            <w:r w:rsidR="00370603" w:rsidRPr="00653DB3">
              <w:rPr>
                <w:rFonts w:hint="eastAsia"/>
                <w:bCs/>
                <w:sz w:val="24"/>
              </w:rPr>
              <w:t>351.1</w:t>
            </w:r>
            <w:r w:rsidRPr="00653DB3">
              <w:rPr>
                <w:rFonts w:hint="eastAsia"/>
                <w:bCs/>
                <w:sz w:val="24"/>
              </w:rPr>
              <w:t>3t/a</w:t>
            </w:r>
            <w:r w:rsidRPr="00653DB3">
              <w:rPr>
                <w:rFonts w:hint="eastAsia"/>
                <w:bCs/>
                <w:sz w:val="24"/>
              </w:rPr>
              <w:t>。医院生活垃圾产生总量为</w:t>
            </w:r>
            <w:r w:rsidR="006E0A0B" w:rsidRPr="00653DB3">
              <w:rPr>
                <w:rFonts w:hint="eastAsia"/>
                <w:bCs/>
                <w:sz w:val="24"/>
              </w:rPr>
              <w:t>584.73</w:t>
            </w:r>
            <w:r w:rsidRPr="00653DB3">
              <w:rPr>
                <w:rFonts w:hint="eastAsia"/>
                <w:bCs/>
                <w:sz w:val="24"/>
              </w:rPr>
              <w:t>t/a</w:t>
            </w:r>
            <w:r w:rsidRPr="00653DB3">
              <w:rPr>
                <w:rFonts w:hint="eastAsia"/>
                <w:bCs/>
                <w:sz w:val="24"/>
              </w:rPr>
              <w:t>。</w:t>
            </w:r>
          </w:p>
          <w:p w14:paraId="7EEFAF00" w14:textId="773C5014" w:rsidR="009A680F" w:rsidRPr="00653DB3" w:rsidRDefault="00AC7843" w:rsidP="00EC39C4">
            <w:pPr>
              <w:adjustRightInd w:val="0"/>
              <w:snapToGrid w:val="0"/>
              <w:spacing w:line="360" w:lineRule="auto"/>
              <w:ind w:firstLineChars="200" w:firstLine="480"/>
              <w:rPr>
                <w:rFonts w:eastAsiaTheme="minorEastAsia"/>
                <w:sz w:val="24"/>
              </w:rPr>
            </w:pPr>
            <w:r w:rsidRPr="00653DB3">
              <w:rPr>
                <w:rFonts w:eastAsiaTheme="minorEastAsia"/>
                <w:sz w:val="24"/>
              </w:rPr>
              <w:t>本项目副产物产生情况汇总见表</w:t>
            </w:r>
            <w:r w:rsidRPr="00653DB3">
              <w:rPr>
                <w:rFonts w:eastAsiaTheme="minorEastAsia"/>
                <w:sz w:val="24"/>
              </w:rPr>
              <w:t>5-</w:t>
            </w:r>
            <w:r w:rsidR="00F05069" w:rsidRPr="00653DB3">
              <w:rPr>
                <w:rFonts w:eastAsiaTheme="minorEastAsia" w:hint="eastAsia"/>
                <w:sz w:val="24"/>
              </w:rPr>
              <w:t>1</w:t>
            </w:r>
            <w:r w:rsidR="000078DF" w:rsidRPr="00653DB3">
              <w:rPr>
                <w:rFonts w:eastAsiaTheme="minorEastAsia" w:hint="eastAsia"/>
                <w:sz w:val="24"/>
              </w:rPr>
              <w:t>8</w:t>
            </w:r>
            <w:r w:rsidRPr="00653DB3">
              <w:rPr>
                <w:rFonts w:eastAsiaTheme="minorEastAsia"/>
                <w:sz w:val="24"/>
              </w:rPr>
              <w:t>。</w:t>
            </w:r>
          </w:p>
          <w:p w14:paraId="3CE8397B" w14:textId="77777777" w:rsidR="001B1A57" w:rsidRPr="00653DB3" w:rsidRDefault="001B1A57" w:rsidP="00EC39C4">
            <w:pPr>
              <w:adjustRightInd w:val="0"/>
              <w:snapToGrid w:val="0"/>
              <w:spacing w:line="360" w:lineRule="auto"/>
              <w:ind w:firstLineChars="200" w:firstLine="480"/>
              <w:rPr>
                <w:rFonts w:eastAsiaTheme="minorEastAsia"/>
                <w:sz w:val="24"/>
              </w:rPr>
            </w:pPr>
          </w:p>
          <w:p w14:paraId="33F1E77F" w14:textId="77777777" w:rsidR="001B1A57" w:rsidRPr="00653DB3" w:rsidRDefault="001B1A57" w:rsidP="00EC39C4">
            <w:pPr>
              <w:adjustRightInd w:val="0"/>
              <w:snapToGrid w:val="0"/>
              <w:spacing w:line="360" w:lineRule="auto"/>
              <w:ind w:firstLineChars="200" w:firstLine="480"/>
              <w:rPr>
                <w:rFonts w:eastAsiaTheme="minorEastAsia"/>
                <w:sz w:val="24"/>
              </w:rPr>
            </w:pPr>
          </w:p>
          <w:p w14:paraId="624AB55F" w14:textId="77777777" w:rsidR="001B1A57" w:rsidRPr="00653DB3" w:rsidRDefault="001B1A57" w:rsidP="00EC39C4">
            <w:pPr>
              <w:adjustRightInd w:val="0"/>
              <w:snapToGrid w:val="0"/>
              <w:spacing w:line="360" w:lineRule="auto"/>
              <w:ind w:firstLineChars="200" w:firstLine="480"/>
              <w:rPr>
                <w:rFonts w:eastAsiaTheme="minorEastAsia"/>
                <w:sz w:val="24"/>
              </w:rPr>
            </w:pPr>
          </w:p>
          <w:p w14:paraId="671CED3A" w14:textId="77777777" w:rsidR="001B1A57" w:rsidRPr="00653DB3" w:rsidRDefault="001B1A57" w:rsidP="00EC39C4">
            <w:pPr>
              <w:adjustRightInd w:val="0"/>
              <w:snapToGrid w:val="0"/>
              <w:spacing w:line="360" w:lineRule="auto"/>
              <w:ind w:firstLineChars="200" w:firstLine="480"/>
              <w:rPr>
                <w:rFonts w:eastAsiaTheme="minorEastAsia"/>
                <w:sz w:val="24"/>
              </w:rPr>
            </w:pPr>
          </w:p>
          <w:p w14:paraId="5BC5C39A" w14:textId="77777777" w:rsidR="001B1A57" w:rsidRPr="00653DB3" w:rsidRDefault="001B1A57" w:rsidP="00EC39C4">
            <w:pPr>
              <w:adjustRightInd w:val="0"/>
              <w:snapToGrid w:val="0"/>
              <w:spacing w:line="360" w:lineRule="auto"/>
              <w:ind w:firstLineChars="200" w:firstLine="480"/>
              <w:rPr>
                <w:rFonts w:eastAsiaTheme="minorEastAsia"/>
                <w:sz w:val="24"/>
              </w:rPr>
            </w:pPr>
          </w:p>
          <w:p w14:paraId="4CEDDC9C" w14:textId="77777777" w:rsidR="001B1A57" w:rsidRPr="00653DB3" w:rsidRDefault="001B1A57" w:rsidP="00EC39C4">
            <w:pPr>
              <w:adjustRightInd w:val="0"/>
              <w:snapToGrid w:val="0"/>
              <w:spacing w:line="360" w:lineRule="auto"/>
              <w:ind w:firstLineChars="200" w:firstLine="480"/>
              <w:rPr>
                <w:rFonts w:eastAsiaTheme="minorEastAsia"/>
                <w:sz w:val="24"/>
              </w:rPr>
            </w:pPr>
          </w:p>
          <w:p w14:paraId="32891030" w14:textId="689E075B" w:rsidR="00AC7843" w:rsidRPr="00653DB3" w:rsidRDefault="00AC7843" w:rsidP="00AC7843">
            <w:pPr>
              <w:adjustRightInd w:val="0"/>
              <w:snapToGrid w:val="0"/>
              <w:jc w:val="center"/>
              <w:rPr>
                <w:rFonts w:eastAsiaTheme="minorEastAsia"/>
                <w:b/>
              </w:rPr>
            </w:pPr>
            <w:r w:rsidRPr="00653DB3">
              <w:rPr>
                <w:rFonts w:eastAsiaTheme="minorEastAsia"/>
                <w:b/>
              </w:rPr>
              <w:lastRenderedPageBreak/>
              <w:t>表</w:t>
            </w:r>
            <w:r w:rsidRPr="00653DB3">
              <w:rPr>
                <w:rFonts w:eastAsiaTheme="minorEastAsia"/>
                <w:b/>
              </w:rPr>
              <w:t>5-</w:t>
            </w:r>
            <w:r w:rsidR="00F05069" w:rsidRPr="00653DB3">
              <w:rPr>
                <w:rFonts w:eastAsiaTheme="minorEastAsia" w:hint="eastAsia"/>
                <w:b/>
              </w:rPr>
              <w:t>1</w:t>
            </w:r>
            <w:r w:rsidR="000078DF" w:rsidRPr="00653DB3">
              <w:rPr>
                <w:rFonts w:eastAsiaTheme="minorEastAsia" w:hint="eastAsia"/>
                <w:b/>
              </w:rPr>
              <w:t>8</w:t>
            </w:r>
            <w:r w:rsidRPr="00653DB3">
              <w:rPr>
                <w:rFonts w:eastAsiaTheme="minorEastAsia" w:hint="eastAsia"/>
                <w:b/>
              </w:rPr>
              <w:t xml:space="preserve"> </w:t>
            </w:r>
            <w:r w:rsidRPr="00653DB3">
              <w:rPr>
                <w:rFonts w:eastAsiaTheme="minorEastAsia"/>
                <w:b/>
              </w:rPr>
              <w:t xml:space="preserve"> </w:t>
            </w:r>
            <w:r w:rsidRPr="00653DB3">
              <w:rPr>
                <w:rFonts w:eastAsiaTheme="minorEastAsia"/>
                <w:b/>
              </w:rPr>
              <w:t>项目副产物情况汇总表</w:t>
            </w:r>
            <w:r w:rsidRPr="00653DB3">
              <w:rPr>
                <w:rFonts w:eastAsiaTheme="minorEastAsia"/>
                <w:b/>
              </w:rPr>
              <w:t xml:space="preserve">   </w:t>
            </w:r>
            <w:r w:rsidRPr="00653DB3">
              <w:rPr>
                <w:rFonts w:eastAsiaTheme="minorEastAsia"/>
                <w:b/>
              </w:rPr>
              <w:t>单位：</w:t>
            </w:r>
            <w:r w:rsidRPr="00653DB3">
              <w:rPr>
                <w:rFonts w:eastAsiaTheme="minorEastAsia"/>
                <w:b/>
              </w:rPr>
              <w:t>t/a</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685"/>
              <w:gridCol w:w="1276"/>
              <w:gridCol w:w="1701"/>
              <w:gridCol w:w="850"/>
              <w:gridCol w:w="2410"/>
              <w:gridCol w:w="1093"/>
            </w:tblGrid>
            <w:tr w:rsidR="00653DB3" w:rsidRPr="00653DB3" w14:paraId="7E51A5C8" w14:textId="77777777" w:rsidTr="0071280F">
              <w:trPr>
                <w:trHeight w:val="275"/>
                <w:jc w:val="center"/>
              </w:trPr>
              <w:tc>
                <w:tcPr>
                  <w:tcW w:w="752" w:type="dxa"/>
                  <w:vAlign w:val="center"/>
                </w:tcPr>
                <w:p w14:paraId="4F3EBDFB" w14:textId="77777777" w:rsidR="00AC7843" w:rsidRPr="00653DB3" w:rsidRDefault="00AC7843" w:rsidP="0071280F">
                  <w:pPr>
                    <w:jc w:val="center"/>
                    <w:rPr>
                      <w:rFonts w:eastAsiaTheme="minorEastAsia"/>
                      <w:b/>
                      <w:bCs/>
                      <w:szCs w:val="21"/>
                    </w:rPr>
                  </w:pPr>
                  <w:r w:rsidRPr="00653DB3">
                    <w:rPr>
                      <w:rFonts w:eastAsiaTheme="minorEastAsia"/>
                      <w:b/>
                      <w:bCs/>
                      <w:szCs w:val="21"/>
                    </w:rPr>
                    <w:t>序号</w:t>
                  </w:r>
                </w:p>
              </w:tc>
              <w:tc>
                <w:tcPr>
                  <w:tcW w:w="1961" w:type="dxa"/>
                  <w:gridSpan w:val="2"/>
                  <w:vAlign w:val="center"/>
                </w:tcPr>
                <w:p w14:paraId="350B1708" w14:textId="77777777" w:rsidR="00AC7843" w:rsidRPr="00653DB3" w:rsidRDefault="00AC7843" w:rsidP="0071280F">
                  <w:pPr>
                    <w:jc w:val="center"/>
                    <w:rPr>
                      <w:rFonts w:eastAsiaTheme="minorEastAsia"/>
                      <w:b/>
                      <w:bCs/>
                      <w:szCs w:val="21"/>
                    </w:rPr>
                  </w:pPr>
                  <w:r w:rsidRPr="00653DB3">
                    <w:rPr>
                      <w:rFonts w:eastAsiaTheme="minorEastAsia"/>
                      <w:b/>
                      <w:bCs/>
                      <w:szCs w:val="21"/>
                    </w:rPr>
                    <w:t>副产物名称</w:t>
                  </w:r>
                </w:p>
              </w:tc>
              <w:tc>
                <w:tcPr>
                  <w:tcW w:w="1701" w:type="dxa"/>
                  <w:vAlign w:val="center"/>
                </w:tcPr>
                <w:p w14:paraId="057F6760" w14:textId="59FCAD62" w:rsidR="00AC7843" w:rsidRPr="00653DB3" w:rsidRDefault="00AC7843" w:rsidP="0071280F">
                  <w:pPr>
                    <w:jc w:val="center"/>
                    <w:rPr>
                      <w:rFonts w:eastAsiaTheme="minorEastAsia"/>
                      <w:b/>
                      <w:bCs/>
                      <w:szCs w:val="21"/>
                    </w:rPr>
                  </w:pPr>
                  <w:r w:rsidRPr="00653DB3">
                    <w:rPr>
                      <w:rFonts w:eastAsiaTheme="minorEastAsia"/>
                      <w:b/>
                      <w:bCs/>
                      <w:szCs w:val="21"/>
                    </w:rPr>
                    <w:t>产</w:t>
                  </w:r>
                  <w:r w:rsidR="00FA6223" w:rsidRPr="00653DB3">
                    <w:rPr>
                      <w:rFonts w:eastAsiaTheme="minorEastAsia" w:hint="eastAsia"/>
                      <w:b/>
                      <w:bCs/>
                      <w:szCs w:val="21"/>
                    </w:rPr>
                    <w:t>生</w:t>
                  </w:r>
                  <w:r w:rsidRPr="00653DB3">
                    <w:rPr>
                      <w:rFonts w:eastAsiaTheme="minorEastAsia"/>
                      <w:b/>
                      <w:bCs/>
                      <w:szCs w:val="21"/>
                    </w:rPr>
                    <w:t>工序</w:t>
                  </w:r>
                </w:p>
              </w:tc>
              <w:tc>
                <w:tcPr>
                  <w:tcW w:w="850" w:type="dxa"/>
                  <w:vAlign w:val="center"/>
                </w:tcPr>
                <w:p w14:paraId="03AD7CB6" w14:textId="77777777" w:rsidR="00AC7843" w:rsidRPr="00653DB3" w:rsidRDefault="00AC7843" w:rsidP="0071280F">
                  <w:pPr>
                    <w:jc w:val="center"/>
                    <w:rPr>
                      <w:rFonts w:eastAsiaTheme="minorEastAsia"/>
                      <w:b/>
                      <w:bCs/>
                      <w:szCs w:val="21"/>
                    </w:rPr>
                  </w:pPr>
                  <w:r w:rsidRPr="00653DB3">
                    <w:rPr>
                      <w:rFonts w:eastAsiaTheme="minorEastAsia"/>
                      <w:b/>
                      <w:bCs/>
                      <w:szCs w:val="21"/>
                    </w:rPr>
                    <w:t>形态</w:t>
                  </w:r>
                </w:p>
              </w:tc>
              <w:tc>
                <w:tcPr>
                  <w:tcW w:w="2410" w:type="dxa"/>
                  <w:vAlign w:val="center"/>
                </w:tcPr>
                <w:p w14:paraId="3195F363" w14:textId="77777777" w:rsidR="00AC7843" w:rsidRPr="00653DB3" w:rsidRDefault="00AC7843" w:rsidP="0071280F">
                  <w:pPr>
                    <w:jc w:val="center"/>
                    <w:rPr>
                      <w:rFonts w:eastAsiaTheme="minorEastAsia"/>
                      <w:b/>
                      <w:bCs/>
                      <w:szCs w:val="21"/>
                    </w:rPr>
                  </w:pPr>
                  <w:r w:rsidRPr="00653DB3">
                    <w:rPr>
                      <w:rFonts w:eastAsiaTheme="minorEastAsia"/>
                      <w:b/>
                      <w:bCs/>
                      <w:szCs w:val="21"/>
                    </w:rPr>
                    <w:t>主要成分</w:t>
                  </w:r>
                </w:p>
              </w:tc>
              <w:tc>
                <w:tcPr>
                  <w:tcW w:w="1093" w:type="dxa"/>
                  <w:vAlign w:val="center"/>
                </w:tcPr>
                <w:p w14:paraId="60A6E951" w14:textId="77777777" w:rsidR="00AC7843" w:rsidRPr="00653DB3" w:rsidRDefault="00AC7843" w:rsidP="0071280F">
                  <w:pPr>
                    <w:jc w:val="center"/>
                    <w:rPr>
                      <w:rFonts w:eastAsiaTheme="minorEastAsia"/>
                      <w:b/>
                      <w:bCs/>
                      <w:szCs w:val="21"/>
                    </w:rPr>
                  </w:pPr>
                  <w:r w:rsidRPr="00653DB3">
                    <w:rPr>
                      <w:rFonts w:eastAsiaTheme="minorEastAsia"/>
                      <w:b/>
                      <w:bCs/>
                      <w:szCs w:val="21"/>
                    </w:rPr>
                    <w:t>产生量</w:t>
                  </w:r>
                </w:p>
              </w:tc>
            </w:tr>
            <w:tr w:rsidR="00653DB3" w:rsidRPr="00653DB3" w14:paraId="5A1221D7" w14:textId="77777777" w:rsidTr="0071280F">
              <w:trPr>
                <w:trHeight w:val="275"/>
                <w:jc w:val="center"/>
              </w:trPr>
              <w:tc>
                <w:tcPr>
                  <w:tcW w:w="752" w:type="dxa"/>
                  <w:vMerge w:val="restart"/>
                  <w:vAlign w:val="center"/>
                </w:tcPr>
                <w:p w14:paraId="1D51F64D" w14:textId="77777777" w:rsidR="00AC7843" w:rsidRPr="00653DB3" w:rsidRDefault="00AC7843" w:rsidP="0071280F">
                  <w:pPr>
                    <w:jc w:val="center"/>
                    <w:rPr>
                      <w:rFonts w:eastAsiaTheme="minorEastAsia"/>
                      <w:szCs w:val="21"/>
                    </w:rPr>
                  </w:pPr>
                  <w:r w:rsidRPr="00653DB3">
                    <w:rPr>
                      <w:rFonts w:eastAsiaTheme="minorEastAsia"/>
                      <w:szCs w:val="21"/>
                    </w:rPr>
                    <w:t>1</w:t>
                  </w:r>
                </w:p>
              </w:tc>
              <w:tc>
                <w:tcPr>
                  <w:tcW w:w="685" w:type="dxa"/>
                  <w:vMerge w:val="restart"/>
                  <w:vAlign w:val="center"/>
                </w:tcPr>
                <w:p w14:paraId="6C629933"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医疗</w:t>
                  </w:r>
                  <w:r w:rsidRPr="00653DB3">
                    <w:rPr>
                      <w:rFonts w:eastAsiaTheme="minorEastAsia"/>
                    </w:rPr>
                    <w:t>废物</w:t>
                  </w:r>
                </w:p>
              </w:tc>
              <w:tc>
                <w:tcPr>
                  <w:tcW w:w="1276" w:type="dxa"/>
                  <w:vAlign w:val="center"/>
                </w:tcPr>
                <w:p w14:paraId="1D9C2055"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感染性废物</w:t>
                  </w:r>
                </w:p>
              </w:tc>
              <w:tc>
                <w:tcPr>
                  <w:tcW w:w="1701" w:type="dxa"/>
                  <w:vMerge w:val="restart"/>
                  <w:vAlign w:val="center"/>
                </w:tcPr>
                <w:p w14:paraId="09911873" w14:textId="77777777" w:rsidR="00AC7843" w:rsidRPr="00653DB3" w:rsidRDefault="00AC7843" w:rsidP="0071280F">
                  <w:pPr>
                    <w:jc w:val="center"/>
                    <w:rPr>
                      <w:rFonts w:eastAsiaTheme="minorEastAsia"/>
                      <w:szCs w:val="21"/>
                    </w:rPr>
                  </w:pPr>
                  <w:r w:rsidRPr="00653DB3">
                    <w:rPr>
                      <w:rFonts w:eastAsiaTheme="minorEastAsia" w:hint="eastAsia"/>
                      <w:szCs w:val="21"/>
                    </w:rPr>
                    <w:t>医疗、就诊</w:t>
                  </w:r>
                </w:p>
              </w:tc>
              <w:tc>
                <w:tcPr>
                  <w:tcW w:w="850" w:type="dxa"/>
                  <w:vMerge w:val="restart"/>
                  <w:vAlign w:val="center"/>
                </w:tcPr>
                <w:p w14:paraId="1E63B6C4" w14:textId="77777777" w:rsidR="00AC7843" w:rsidRPr="00653DB3" w:rsidRDefault="00AC7843" w:rsidP="0071280F">
                  <w:pPr>
                    <w:jc w:val="center"/>
                    <w:rPr>
                      <w:rFonts w:eastAsiaTheme="minorEastAsia"/>
                      <w:szCs w:val="21"/>
                    </w:rPr>
                  </w:pPr>
                  <w:r w:rsidRPr="00653DB3">
                    <w:rPr>
                      <w:rFonts w:eastAsiaTheme="minorEastAsia"/>
                      <w:szCs w:val="21"/>
                    </w:rPr>
                    <w:t>固态</w:t>
                  </w:r>
                  <w:r w:rsidRPr="00653DB3">
                    <w:rPr>
                      <w:rFonts w:eastAsiaTheme="minorEastAsia" w:hint="eastAsia"/>
                      <w:szCs w:val="21"/>
                    </w:rPr>
                    <w:t>/</w:t>
                  </w:r>
                  <w:r w:rsidRPr="00653DB3">
                    <w:rPr>
                      <w:rFonts w:eastAsiaTheme="minorEastAsia" w:hint="eastAsia"/>
                      <w:szCs w:val="21"/>
                    </w:rPr>
                    <w:t>液态</w:t>
                  </w:r>
                </w:p>
              </w:tc>
              <w:tc>
                <w:tcPr>
                  <w:tcW w:w="2410" w:type="dxa"/>
                  <w:vAlign w:val="center"/>
                </w:tcPr>
                <w:p w14:paraId="72673F83" w14:textId="77777777" w:rsidR="00AC7843" w:rsidRPr="00653DB3" w:rsidRDefault="00AC7843" w:rsidP="0071280F">
                  <w:pPr>
                    <w:jc w:val="center"/>
                    <w:rPr>
                      <w:rFonts w:eastAsiaTheme="minorEastAsia"/>
                      <w:szCs w:val="21"/>
                    </w:rPr>
                  </w:pPr>
                  <w:r w:rsidRPr="00653DB3">
                    <w:rPr>
                      <w:rFonts w:eastAsiaTheme="minorEastAsia" w:hint="eastAsia"/>
                      <w:szCs w:val="21"/>
                    </w:rPr>
                    <w:t>病人血液、体液、排泄物污染的物品等</w:t>
                  </w:r>
                </w:p>
              </w:tc>
              <w:tc>
                <w:tcPr>
                  <w:tcW w:w="1093" w:type="dxa"/>
                  <w:vAlign w:val="center"/>
                </w:tcPr>
                <w:p w14:paraId="7DFC7B46" w14:textId="77777777" w:rsidR="00AC7843" w:rsidRPr="00653DB3" w:rsidRDefault="0042125F" w:rsidP="0071280F">
                  <w:pPr>
                    <w:jc w:val="center"/>
                    <w:rPr>
                      <w:rFonts w:eastAsiaTheme="minorEastAsia"/>
                      <w:szCs w:val="21"/>
                    </w:rPr>
                  </w:pPr>
                  <w:r w:rsidRPr="00653DB3">
                    <w:rPr>
                      <w:rFonts w:eastAsiaTheme="minorEastAsia" w:hint="eastAsia"/>
                      <w:szCs w:val="21"/>
                    </w:rPr>
                    <w:t>38.42</w:t>
                  </w:r>
                </w:p>
              </w:tc>
            </w:tr>
            <w:tr w:rsidR="00653DB3" w:rsidRPr="00653DB3" w14:paraId="2241F058" w14:textId="77777777" w:rsidTr="0071280F">
              <w:trPr>
                <w:trHeight w:val="275"/>
                <w:jc w:val="center"/>
              </w:trPr>
              <w:tc>
                <w:tcPr>
                  <w:tcW w:w="752" w:type="dxa"/>
                  <w:vMerge/>
                  <w:vAlign w:val="center"/>
                </w:tcPr>
                <w:p w14:paraId="04A9273A" w14:textId="77777777" w:rsidR="00AC7843" w:rsidRPr="00653DB3" w:rsidRDefault="00AC7843" w:rsidP="0071280F">
                  <w:pPr>
                    <w:jc w:val="center"/>
                    <w:rPr>
                      <w:rFonts w:eastAsiaTheme="minorEastAsia"/>
                      <w:szCs w:val="21"/>
                    </w:rPr>
                  </w:pPr>
                </w:p>
              </w:tc>
              <w:tc>
                <w:tcPr>
                  <w:tcW w:w="685" w:type="dxa"/>
                  <w:vMerge/>
                  <w:vAlign w:val="center"/>
                </w:tcPr>
                <w:p w14:paraId="685281AF" w14:textId="77777777" w:rsidR="00AC7843" w:rsidRPr="00653DB3" w:rsidRDefault="00AC7843" w:rsidP="0071280F">
                  <w:pPr>
                    <w:adjustRightInd w:val="0"/>
                    <w:snapToGrid w:val="0"/>
                    <w:jc w:val="center"/>
                    <w:rPr>
                      <w:rFonts w:eastAsiaTheme="minorEastAsia"/>
                    </w:rPr>
                  </w:pPr>
                </w:p>
              </w:tc>
              <w:tc>
                <w:tcPr>
                  <w:tcW w:w="1276" w:type="dxa"/>
                  <w:vAlign w:val="center"/>
                </w:tcPr>
                <w:p w14:paraId="4045F775"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损伤性废物</w:t>
                  </w:r>
                </w:p>
              </w:tc>
              <w:tc>
                <w:tcPr>
                  <w:tcW w:w="1701" w:type="dxa"/>
                  <w:vMerge/>
                  <w:vAlign w:val="center"/>
                </w:tcPr>
                <w:p w14:paraId="57331806" w14:textId="77777777" w:rsidR="00AC7843" w:rsidRPr="00653DB3" w:rsidRDefault="00AC7843" w:rsidP="0071280F">
                  <w:pPr>
                    <w:jc w:val="center"/>
                    <w:rPr>
                      <w:rFonts w:eastAsiaTheme="minorEastAsia"/>
                      <w:szCs w:val="21"/>
                    </w:rPr>
                  </w:pPr>
                </w:p>
              </w:tc>
              <w:tc>
                <w:tcPr>
                  <w:tcW w:w="850" w:type="dxa"/>
                  <w:vMerge/>
                  <w:vAlign w:val="center"/>
                </w:tcPr>
                <w:p w14:paraId="5E2D73D2" w14:textId="77777777" w:rsidR="00AC7843" w:rsidRPr="00653DB3" w:rsidRDefault="00AC7843" w:rsidP="0071280F">
                  <w:pPr>
                    <w:jc w:val="center"/>
                    <w:rPr>
                      <w:rFonts w:eastAsiaTheme="minorEastAsia"/>
                      <w:szCs w:val="21"/>
                    </w:rPr>
                  </w:pPr>
                </w:p>
              </w:tc>
              <w:tc>
                <w:tcPr>
                  <w:tcW w:w="2410" w:type="dxa"/>
                  <w:vAlign w:val="center"/>
                </w:tcPr>
                <w:p w14:paraId="10C130BC" w14:textId="77777777" w:rsidR="00AC7843" w:rsidRPr="00653DB3" w:rsidRDefault="00AC7843" w:rsidP="0071280F">
                  <w:pPr>
                    <w:jc w:val="center"/>
                    <w:rPr>
                      <w:rFonts w:eastAsiaTheme="minorEastAsia"/>
                      <w:szCs w:val="21"/>
                    </w:rPr>
                  </w:pPr>
                  <w:r w:rsidRPr="00653DB3">
                    <w:rPr>
                      <w:rFonts w:eastAsiaTheme="minorEastAsia" w:hint="eastAsia"/>
                      <w:szCs w:val="21"/>
                    </w:rPr>
                    <w:t>医用针头、缝合针等</w:t>
                  </w:r>
                </w:p>
              </w:tc>
              <w:tc>
                <w:tcPr>
                  <w:tcW w:w="1093" w:type="dxa"/>
                  <w:vAlign w:val="center"/>
                </w:tcPr>
                <w:p w14:paraId="5E774FEC" w14:textId="77777777" w:rsidR="00AC7843" w:rsidRPr="00653DB3" w:rsidRDefault="0042125F" w:rsidP="0071280F">
                  <w:pPr>
                    <w:jc w:val="center"/>
                    <w:rPr>
                      <w:rFonts w:eastAsiaTheme="minorEastAsia"/>
                      <w:szCs w:val="21"/>
                    </w:rPr>
                  </w:pPr>
                  <w:r w:rsidRPr="00653DB3">
                    <w:rPr>
                      <w:rFonts w:eastAsiaTheme="minorEastAsia" w:hint="eastAsia"/>
                      <w:szCs w:val="21"/>
                    </w:rPr>
                    <w:t>16.01</w:t>
                  </w:r>
                </w:p>
              </w:tc>
            </w:tr>
            <w:tr w:rsidR="00653DB3" w:rsidRPr="00653DB3" w14:paraId="4C1848AD" w14:textId="77777777" w:rsidTr="0071280F">
              <w:trPr>
                <w:trHeight w:val="275"/>
                <w:jc w:val="center"/>
              </w:trPr>
              <w:tc>
                <w:tcPr>
                  <w:tcW w:w="752" w:type="dxa"/>
                  <w:vMerge/>
                  <w:vAlign w:val="center"/>
                </w:tcPr>
                <w:p w14:paraId="56AE311D" w14:textId="77777777" w:rsidR="00AC7843" w:rsidRPr="00653DB3" w:rsidRDefault="00AC7843" w:rsidP="0071280F">
                  <w:pPr>
                    <w:jc w:val="center"/>
                    <w:rPr>
                      <w:rFonts w:eastAsiaTheme="minorEastAsia"/>
                      <w:szCs w:val="21"/>
                    </w:rPr>
                  </w:pPr>
                </w:p>
              </w:tc>
              <w:tc>
                <w:tcPr>
                  <w:tcW w:w="685" w:type="dxa"/>
                  <w:vMerge/>
                  <w:vAlign w:val="center"/>
                </w:tcPr>
                <w:p w14:paraId="739F1ADF" w14:textId="77777777" w:rsidR="00AC7843" w:rsidRPr="00653DB3" w:rsidRDefault="00AC7843" w:rsidP="0071280F">
                  <w:pPr>
                    <w:adjustRightInd w:val="0"/>
                    <w:snapToGrid w:val="0"/>
                    <w:jc w:val="center"/>
                    <w:rPr>
                      <w:rFonts w:eastAsiaTheme="minorEastAsia"/>
                    </w:rPr>
                  </w:pPr>
                </w:p>
              </w:tc>
              <w:tc>
                <w:tcPr>
                  <w:tcW w:w="1276" w:type="dxa"/>
                  <w:vAlign w:val="center"/>
                </w:tcPr>
                <w:p w14:paraId="39D6C816"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病理性废物</w:t>
                  </w:r>
                </w:p>
              </w:tc>
              <w:tc>
                <w:tcPr>
                  <w:tcW w:w="1701" w:type="dxa"/>
                  <w:vMerge/>
                  <w:vAlign w:val="center"/>
                </w:tcPr>
                <w:p w14:paraId="7FC6BD32" w14:textId="77777777" w:rsidR="00AC7843" w:rsidRPr="00653DB3" w:rsidRDefault="00AC7843" w:rsidP="0071280F">
                  <w:pPr>
                    <w:jc w:val="center"/>
                    <w:rPr>
                      <w:rFonts w:eastAsiaTheme="minorEastAsia"/>
                      <w:szCs w:val="21"/>
                    </w:rPr>
                  </w:pPr>
                </w:p>
              </w:tc>
              <w:tc>
                <w:tcPr>
                  <w:tcW w:w="850" w:type="dxa"/>
                  <w:vMerge/>
                  <w:vAlign w:val="center"/>
                </w:tcPr>
                <w:p w14:paraId="065512C4" w14:textId="77777777" w:rsidR="00AC7843" w:rsidRPr="00653DB3" w:rsidRDefault="00AC7843" w:rsidP="0071280F">
                  <w:pPr>
                    <w:jc w:val="center"/>
                    <w:rPr>
                      <w:rFonts w:eastAsiaTheme="minorEastAsia"/>
                      <w:szCs w:val="21"/>
                    </w:rPr>
                  </w:pPr>
                </w:p>
              </w:tc>
              <w:tc>
                <w:tcPr>
                  <w:tcW w:w="2410" w:type="dxa"/>
                  <w:vAlign w:val="center"/>
                </w:tcPr>
                <w:p w14:paraId="08BD9663" w14:textId="5506B8AE" w:rsidR="00AC7843" w:rsidRPr="00653DB3" w:rsidRDefault="00080964" w:rsidP="0071280F">
                  <w:pPr>
                    <w:jc w:val="center"/>
                    <w:rPr>
                      <w:rFonts w:eastAsiaTheme="minorEastAsia"/>
                      <w:szCs w:val="21"/>
                    </w:rPr>
                  </w:pPr>
                  <w:r>
                    <w:rPr>
                      <w:rFonts w:eastAsiaTheme="minorEastAsia" w:hint="eastAsia"/>
                      <w:szCs w:val="21"/>
                    </w:rPr>
                    <w:t>废</w:t>
                  </w:r>
                  <w:r w:rsidR="00AC7843" w:rsidRPr="00653DB3">
                    <w:rPr>
                      <w:rFonts w:eastAsiaTheme="minorEastAsia" w:hint="eastAsia"/>
                      <w:szCs w:val="21"/>
                    </w:rPr>
                    <w:t>弃的人体组织、器官等</w:t>
                  </w:r>
                </w:p>
              </w:tc>
              <w:tc>
                <w:tcPr>
                  <w:tcW w:w="1093" w:type="dxa"/>
                  <w:vAlign w:val="center"/>
                </w:tcPr>
                <w:p w14:paraId="6C3F1BBE" w14:textId="77777777" w:rsidR="00AC7843" w:rsidRPr="00653DB3" w:rsidRDefault="0042125F" w:rsidP="0071280F">
                  <w:pPr>
                    <w:jc w:val="center"/>
                    <w:rPr>
                      <w:rFonts w:eastAsiaTheme="minorEastAsia"/>
                      <w:szCs w:val="21"/>
                    </w:rPr>
                  </w:pPr>
                  <w:r w:rsidRPr="00653DB3">
                    <w:rPr>
                      <w:rFonts w:eastAsiaTheme="minorEastAsia" w:hint="eastAsia"/>
                      <w:szCs w:val="21"/>
                    </w:rPr>
                    <w:t>3.52</w:t>
                  </w:r>
                </w:p>
              </w:tc>
            </w:tr>
            <w:tr w:rsidR="00653DB3" w:rsidRPr="00653DB3" w14:paraId="45A8309C" w14:textId="77777777" w:rsidTr="0071280F">
              <w:trPr>
                <w:trHeight w:val="275"/>
                <w:jc w:val="center"/>
              </w:trPr>
              <w:tc>
                <w:tcPr>
                  <w:tcW w:w="752" w:type="dxa"/>
                  <w:vMerge/>
                  <w:vAlign w:val="center"/>
                </w:tcPr>
                <w:p w14:paraId="5AA8EA0A" w14:textId="77777777" w:rsidR="00AC7843" w:rsidRPr="00653DB3" w:rsidRDefault="00AC7843" w:rsidP="0071280F">
                  <w:pPr>
                    <w:jc w:val="center"/>
                    <w:rPr>
                      <w:rFonts w:eastAsiaTheme="minorEastAsia"/>
                      <w:szCs w:val="21"/>
                    </w:rPr>
                  </w:pPr>
                </w:p>
              </w:tc>
              <w:tc>
                <w:tcPr>
                  <w:tcW w:w="685" w:type="dxa"/>
                  <w:vMerge/>
                  <w:vAlign w:val="center"/>
                </w:tcPr>
                <w:p w14:paraId="1D276FA1" w14:textId="77777777" w:rsidR="00AC7843" w:rsidRPr="00653DB3" w:rsidRDefault="00AC7843" w:rsidP="0071280F">
                  <w:pPr>
                    <w:adjustRightInd w:val="0"/>
                    <w:snapToGrid w:val="0"/>
                    <w:jc w:val="center"/>
                    <w:rPr>
                      <w:rFonts w:eastAsiaTheme="minorEastAsia"/>
                    </w:rPr>
                  </w:pPr>
                </w:p>
              </w:tc>
              <w:tc>
                <w:tcPr>
                  <w:tcW w:w="1276" w:type="dxa"/>
                  <w:vAlign w:val="center"/>
                </w:tcPr>
                <w:p w14:paraId="0CF23FD8"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化学性废物</w:t>
                  </w:r>
                </w:p>
              </w:tc>
              <w:tc>
                <w:tcPr>
                  <w:tcW w:w="1701" w:type="dxa"/>
                  <w:vMerge/>
                  <w:vAlign w:val="center"/>
                </w:tcPr>
                <w:p w14:paraId="4487F877" w14:textId="77777777" w:rsidR="00AC7843" w:rsidRPr="00653DB3" w:rsidRDefault="00AC7843" w:rsidP="0071280F">
                  <w:pPr>
                    <w:jc w:val="center"/>
                    <w:rPr>
                      <w:rFonts w:eastAsiaTheme="minorEastAsia"/>
                      <w:szCs w:val="21"/>
                    </w:rPr>
                  </w:pPr>
                </w:p>
              </w:tc>
              <w:tc>
                <w:tcPr>
                  <w:tcW w:w="850" w:type="dxa"/>
                  <w:vMerge/>
                  <w:vAlign w:val="center"/>
                </w:tcPr>
                <w:p w14:paraId="2F53D382" w14:textId="77777777" w:rsidR="00AC7843" w:rsidRPr="00653DB3" w:rsidRDefault="00AC7843" w:rsidP="0071280F">
                  <w:pPr>
                    <w:jc w:val="center"/>
                    <w:rPr>
                      <w:rFonts w:eastAsiaTheme="minorEastAsia"/>
                      <w:szCs w:val="21"/>
                    </w:rPr>
                  </w:pPr>
                </w:p>
              </w:tc>
              <w:tc>
                <w:tcPr>
                  <w:tcW w:w="2410" w:type="dxa"/>
                  <w:vAlign w:val="center"/>
                </w:tcPr>
                <w:p w14:paraId="3DE5F9BE" w14:textId="77777777" w:rsidR="00AC7843" w:rsidRPr="00653DB3" w:rsidRDefault="00AC7843" w:rsidP="0071280F">
                  <w:pPr>
                    <w:jc w:val="center"/>
                    <w:rPr>
                      <w:rFonts w:eastAsiaTheme="minorEastAsia"/>
                      <w:szCs w:val="21"/>
                    </w:rPr>
                  </w:pPr>
                  <w:r w:rsidRPr="00653DB3">
                    <w:rPr>
                      <w:rFonts w:eastAsiaTheme="minorEastAsia" w:hint="eastAsia"/>
                      <w:szCs w:val="21"/>
                    </w:rPr>
                    <w:t>化学试剂</w:t>
                  </w:r>
                </w:p>
              </w:tc>
              <w:tc>
                <w:tcPr>
                  <w:tcW w:w="1093" w:type="dxa"/>
                  <w:vAlign w:val="center"/>
                </w:tcPr>
                <w:p w14:paraId="3AAACDDB" w14:textId="77777777" w:rsidR="00AC7843" w:rsidRPr="00653DB3" w:rsidRDefault="0042125F" w:rsidP="0071280F">
                  <w:pPr>
                    <w:jc w:val="center"/>
                    <w:rPr>
                      <w:rFonts w:eastAsiaTheme="minorEastAsia"/>
                      <w:szCs w:val="21"/>
                    </w:rPr>
                  </w:pPr>
                  <w:r w:rsidRPr="00653DB3">
                    <w:rPr>
                      <w:rFonts w:eastAsiaTheme="minorEastAsia" w:hint="eastAsia"/>
                      <w:szCs w:val="21"/>
                    </w:rPr>
                    <w:t>3.04</w:t>
                  </w:r>
                </w:p>
              </w:tc>
            </w:tr>
            <w:tr w:rsidR="00653DB3" w:rsidRPr="00653DB3" w14:paraId="26B4AA07" w14:textId="77777777" w:rsidTr="0071280F">
              <w:trPr>
                <w:trHeight w:val="275"/>
                <w:jc w:val="center"/>
              </w:trPr>
              <w:tc>
                <w:tcPr>
                  <w:tcW w:w="752" w:type="dxa"/>
                  <w:vMerge/>
                  <w:vAlign w:val="center"/>
                </w:tcPr>
                <w:p w14:paraId="605DB9A5" w14:textId="77777777" w:rsidR="00AC7843" w:rsidRPr="00653DB3" w:rsidRDefault="00AC7843" w:rsidP="0071280F">
                  <w:pPr>
                    <w:jc w:val="center"/>
                    <w:rPr>
                      <w:rFonts w:eastAsiaTheme="minorEastAsia"/>
                      <w:szCs w:val="21"/>
                    </w:rPr>
                  </w:pPr>
                </w:p>
              </w:tc>
              <w:tc>
                <w:tcPr>
                  <w:tcW w:w="685" w:type="dxa"/>
                  <w:vMerge/>
                  <w:vAlign w:val="center"/>
                </w:tcPr>
                <w:p w14:paraId="06A7DB24" w14:textId="77777777" w:rsidR="00AC7843" w:rsidRPr="00653DB3" w:rsidRDefault="00AC7843" w:rsidP="0071280F">
                  <w:pPr>
                    <w:adjustRightInd w:val="0"/>
                    <w:snapToGrid w:val="0"/>
                    <w:jc w:val="center"/>
                    <w:rPr>
                      <w:rFonts w:eastAsiaTheme="minorEastAsia"/>
                    </w:rPr>
                  </w:pPr>
                </w:p>
              </w:tc>
              <w:tc>
                <w:tcPr>
                  <w:tcW w:w="1276" w:type="dxa"/>
                  <w:vAlign w:val="center"/>
                </w:tcPr>
                <w:p w14:paraId="708EB2A4"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药物性废物</w:t>
                  </w:r>
                </w:p>
              </w:tc>
              <w:tc>
                <w:tcPr>
                  <w:tcW w:w="1701" w:type="dxa"/>
                  <w:vMerge/>
                  <w:vAlign w:val="center"/>
                </w:tcPr>
                <w:p w14:paraId="2D68311E" w14:textId="77777777" w:rsidR="00AC7843" w:rsidRPr="00653DB3" w:rsidRDefault="00AC7843" w:rsidP="0071280F">
                  <w:pPr>
                    <w:jc w:val="center"/>
                    <w:rPr>
                      <w:rFonts w:eastAsiaTheme="minorEastAsia"/>
                      <w:szCs w:val="21"/>
                    </w:rPr>
                  </w:pPr>
                </w:p>
              </w:tc>
              <w:tc>
                <w:tcPr>
                  <w:tcW w:w="850" w:type="dxa"/>
                  <w:vMerge/>
                  <w:vAlign w:val="center"/>
                </w:tcPr>
                <w:p w14:paraId="11312956" w14:textId="77777777" w:rsidR="00AC7843" w:rsidRPr="00653DB3" w:rsidRDefault="00AC7843" w:rsidP="0071280F">
                  <w:pPr>
                    <w:jc w:val="center"/>
                    <w:rPr>
                      <w:rFonts w:eastAsiaTheme="minorEastAsia"/>
                      <w:szCs w:val="21"/>
                    </w:rPr>
                  </w:pPr>
                </w:p>
              </w:tc>
              <w:tc>
                <w:tcPr>
                  <w:tcW w:w="2410" w:type="dxa"/>
                  <w:vAlign w:val="center"/>
                </w:tcPr>
                <w:p w14:paraId="260B8F20" w14:textId="77777777" w:rsidR="00AC7843" w:rsidRPr="00653DB3" w:rsidRDefault="00AC7843" w:rsidP="0071280F">
                  <w:pPr>
                    <w:jc w:val="center"/>
                    <w:rPr>
                      <w:rFonts w:eastAsiaTheme="minorEastAsia"/>
                      <w:szCs w:val="21"/>
                    </w:rPr>
                  </w:pPr>
                  <w:r w:rsidRPr="00653DB3">
                    <w:rPr>
                      <w:rFonts w:eastAsiaTheme="minorEastAsia" w:hint="eastAsia"/>
                      <w:szCs w:val="21"/>
                    </w:rPr>
                    <w:t>废弃的细胞毒性药物和遗传毒性药物</w:t>
                  </w:r>
                </w:p>
              </w:tc>
              <w:tc>
                <w:tcPr>
                  <w:tcW w:w="1093" w:type="dxa"/>
                  <w:vAlign w:val="center"/>
                </w:tcPr>
                <w:p w14:paraId="247E9206" w14:textId="77777777" w:rsidR="00AC7843" w:rsidRPr="00653DB3" w:rsidRDefault="0042125F" w:rsidP="0071280F">
                  <w:pPr>
                    <w:jc w:val="center"/>
                    <w:rPr>
                      <w:rFonts w:eastAsiaTheme="minorEastAsia"/>
                      <w:szCs w:val="21"/>
                    </w:rPr>
                  </w:pPr>
                  <w:r w:rsidRPr="00653DB3">
                    <w:rPr>
                      <w:rFonts w:eastAsiaTheme="minorEastAsia" w:hint="eastAsia"/>
                      <w:szCs w:val="21"/>
                    </w:rPr>
                    <w:t>3.04</w:t>
                  </w:r>
                </w:p>
              </w:tc>
            </w:tr>
            <w:tr w:rsidR="00653DB3" w:rsidRPr="00653DB3" w14:paraId="7AB88B63" w14:textId="77777777" w:rsidTr="0071280F">
              <w:trPr>
                <w:trHeight w:val="275"/>
                <w:jc w:val="center"/>
              </w:trPr>
              <w:tc>
                <w:tcPr>
                  <w:tcW w:w="752" w:type="dxa"/>
                  <w:vAlign w:val="center"/>
                </w:tcPr>
                <w:p w14:paraId="7BEB8AB5" w14:textId="77777777" w:rsidR="00AC7843" w:rsidRPr="00653DB3" w:rsidRDefault="00AC7843" w:rsidP="0071280F">
                  <w:pPr>
                    <w:jc w:val="center"/>
                    <w:rPr>
                      <w:rFonts w:eastAsiaTheme="minorEastAsia"/>
                      <w:szCs w:val="21"/>
                    </w:rPr>
                  </w:pPr>
                  <w:r w:rsidRPr="00653DB3">
                    <w:rPr>
                      <w:rFonts w:eastAsiaTheme="minorEastAsia" w:hint="eastAsia"/>
                      <w:szCs w:val="21"/>
                    </w:rPr>
                    <w:t>2</w:t>
                  </w:r>
                </w:p>
              </w:tc>
              <w:tc>
                <w:tcPr>
                  <w:tcW w:w="1961" w:type="dxa"/>
                  <w:gridSpan w:val="2"/>
                  <w:vAlign w:val="center"/>
                </w:tcPr>
                <w:p w14:paraId="16353C7D"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污泥</w:t>
                  </w:r>
                </w:p>
              </w:tc>
              <w:tc>
                <w:tcPr>
                  <w:tcW w:w="1701" w:type="dxa"/>
                  <w:vAlign w:val="center"/>
                </w:tcPr>
                <w:p w14:paraId="135E4F45" w14:textId="77777777" w:rsidR="00AC7843" w:rsidRPr="00653DB3" w:rsidRDefault="00AC7843" w:rsidP="0071280F">
                  <w:pPr>
                    <w:jc w:val="center"/>
                    <w:rPr>
                      <w:rFonts w:eastAsiaTheme="minorEastAsia"/>
                      <w:szCs w:val="21"/>
                    </w:rPr>
                  </w:pPr>
                  <w:r w:rsidRPr="00653DB3">
                    <w:rPr>
                      <w:rFonts w:eastAsiaTheme="minorEastAsia" w:hint="eastAsia"/>
                      <w:szCs w:val="21"/>
                    </w:rPr>
                    <w:t>污水处理</w:t>
                  </w:r>
                </w:p>
              </w:tc>
              <w:tc>
                <w:tcPr>
                  <w:tcW w:w="850" w:type="dxa"/>
                  <w:vAlign w:val="center"/>
                </w:tcPr>
                <w:p w14:paraId="2413C4F6" w14:textId="37542CBE" w:rsidR="00AC7843" w:rsidRPr="00653DB3" w:rsidRDefault="00B66403" w:rsidP="0071280F">
                  <w:pPr>
                    <w:jc w:val="center"/>
                    <w:rPr>
                      <w:rFonts w:eastAsiaTheme="minorEastAsia"/>
                      <w:szCs w:val="21"/>
                    </w:rPr>
                  </w:pPr>
                  <w:proofErr w:type="gramStart"/>
                  <w:r w:rsidRPr="00653DB3">
                    <w:rPr>
                      <w:rFonts w:eastAsiaTheme="minorEastAsia" w:hint="eastAsia"/>
                      <w:szCs w:val="21"/>
                    </w:rPr>
                    <w:t>半固</w:t>
                  </w:r>
                  <w:proofErr w:type="gramEnd"/>
                </w:p>
              </w:tc>
              <w:tc>
                <w:tcPr>
                  <w:tcW w:w="2410" w:type="dxa"/>
                  <w:vAlign w:val="center"/>
                </w:tcPr>
                <w:p w14:paraId="2577E25E" w14:textId="77777777" w:rsidR="00AC7843" w:rsidRPr="00653DB3" w:rsidRDefault="00AC7843" w:rsidP="0071280F">
                  <w:pPr>
                    <w:jc w:val="center"/>
                    <w:rPr>
                      <w:rFonts w:eastAsiaTheme="minorEastAsia"/>
                      <w:szCs w:val="21"/>
                    </w:rPr>
                  </w:pPr>
                  <w:r w:rsidRPr="00653DB3">
                    <w:rPr>
                      <w:rFonts w:eastAsiaTheme="minorEastAsia" w:hint="eastAsia"/>
                      <w:szCs w:val="21"/>
                    </w:rPr>
                    <w:t>污泥</w:t>
                  </w:r>
                </w:p>
              </w:tc>
              <w:tc>
                <w:tcPr>
                  <w:tcW w:w="1093" w:type="dxa"/>
                  <w:vAlign w:val="center"/>
                </w:tcPr>
                <w:p w14:paraId="0333F131" w14:textId="0696572D" w:rsidR="00AC7843" w:rsidRPr="00653DB3" w:rsidRDefault="006E0A0B" w:rsidP="008A549B">
                  <w:pPr>
                    <w:jc w:val="center"/>
                    <w:rPr>
                      <w:rFonts w:eastAsiaTheme="minorEastAsia"/>
                      <w:szCs w:val="21"/>
                    </w:rPr>
                  </w:pPr>
                  <w:r w:rsidRPr="00653DB3">
                    <w:rPr>
                      <w:rFonts w:eastAsiaTheme="minorEastAsia"/>
                      <w:szCs w:val="21"/>
                    </w:rPr>
                    <w:t>4</w:t>
                  </w:r>
                  <w:r w:rsidR="008A549B" w:rsidRPr="00653DB3">
                    <w:rPr>
                      <w:rFonts w:eastAsiaTheme="minorEastAsia" w:hint="eastAsia"/>
                      <w:szCs w:val="21"/>
                    </w:rPr>
                    <w:t>8</w:t>
                  </w:r>
                  <w:r w:rsidR="008A549B" w:rsidRPr="00653DB3">
                    <w:rPr>
                      <w:rFonts w:eastAsiaTheme="minorEastAsia"/>
                      <w:szCs w:val="21"/>
                    </w:rPr>
                    <w:t>.</w:t>
                  </w:r>
                  <w:r w:rsidRPr="00653DB3">
                    <w:rPr>
                      <w:rFonts w:eastAsiaTheme="minorEastAsia"/>
                      <w:szCs w:val="21"/>
                    </w:rPr>
                    <w:t>4</w:t>
                  </w:r>
                  <w:r w:rsidR="008A549B" w:rsidRPr="00653DB3">
                    <w:rPr>
                      <w:rFonts w:eastAsiaTheme="minorEastAsia" w:hint="eastAsia"/>
                      <w:szCs w:val="21"/>
                    </w:rPr>
                    <w:t>5</w:t>
                  </w:r>
                </w:p>
              </w:tc>
            </w:tr>
            <w:tr w:rsidR="00653DB3" w:rsidRPr="00653DB3" w14:paraId="1561FF63" w14:textId="77777777" w:rsidTr="0071280F">
              <w:trPr>
                <w:trHeight w:val="275"/>
                <w:jc w:val="center"/>
              </w:trPr>
              <w:tc>
                <w:tcPr>
                  <w:tcW w:w="752" w:type="dxa"/>
                  <w:vAlign w:val="center"/>
                </w:tcPr>
                <w:p w14:paraId="79D9540E" w14:textId="4DFE2131" w:rsidR="009A680F" w:rsidRPr="00653DB3" w:rsidRDefault="009A680F" w:rsidP="0071280F">
                  <w:pPr>
                    <w:jc w:val="center"/>
                    <w:rPr>
                      <w:rFonts w:eastAsiaTheme="minorEastAsia"/>
                      <w:szCs w:val="21"/>
                    </w:rPr>
                  </w:pPr>
                  <w:r w:rsidRPr="00653DB3">
                    <w:rPr>
                      <w:rFonts w:eastAsiaTheme="minorEastAsia" w:hint="eastAsia"/>
                      <w:szCs w:val="21"/>
                    </w:rPr>
                    <w:t>3</w:t>
                  </w:r>
                </w:p>
              </w:tc>
              <w:tc>
                <w:tcPr>
                  <w:tcW w:w="1961" w:type="dxa"/>
                  <w:gridSpan w:val="2"/>
                  <w:vAlign w:val="center"/>
                </w:tcPr>
                <w:p w14:paraId="217A8EFB" w14:textId="4ED0450B" w:rsidR="009A680F" w:rsidRPr="00653DB3" w:rsidRDefault="009A680F" w:rsidP="0071280F">
                  <w:pPr>
                    <w:adjustRightInd w:val="0"/>
                    <w:snapToGrid w:val="0"/>
                    <w:jc w:val="center"/>
                    <w:rPr>
                      <w:rFonts w:eastAsiaTheme="minorEastAsia"/>
                    </w:rPr>
                  </w:pPr>
                  <w:proofErr w:type="gramStart"/>
                  <w:r w:rsidRPr="00653DB3">
                    <w:rPr>
                      <w:rFonts w:eastAsiaTheme="minorEastAsia" w:hint="eastAsia"/>
                    </w:rPr>
                    <w:t>废紫外</w:t>
                  </w:r>
                  <w:proofErr w:type="gramEnd"/>
                  <w:r w:rsidRPr="00653DB3">
                    <w:rPr>
                      <w:rFonts w:eastAsiaTheme="minorEastAsia" w:hint="eastAsia"/>
                    </w:rPr>
                    <w:t>灯管</w:t>
                  </w:r>
                </w:p>
              </w:tc>
              <w:tc>
                <w:tcPr>
                  <w:tcW w:w="1701" w:type="dxa"/>
                  <w:vAlign w:val="center"/>
                </w:tcPr>
                <w:p w14:paraId="75CBEA41" w14:textId="52EA8980" w:rsidR="009A680F" w:rsidRPr="00653DB3" w:rsidRDefault="009A680F" w:rsidP="0071280F">
                  <w:pPr>
                    <w:jc w:val="center"/>
                    <w:rPr>
                      <w:rFonts w:eastAsiaTheme="minorEastAsia"/>
                      <w:szCs w:val="21"/>
                    </w:rPr>
                  </w:pPr>
                  <w:r w:rsidRPr="00653DB3">
                    <w:rPr>
                      <w:rFonts w:eastAsiaTheme="minorEastAsia" w:hint="eastAsia"/>
                      <w:szCs w:val="21"/>
                    </w:rPr>
                    <w:t>污水站废气处理</w:t>
                  </w:r>
                </w:p>
              </w:tc>
              <w:tc>
                <w:tcPr>
                  <w:tcW w:w="850" w:type="dxa"/>
                  <w:vAlign w:val="center"/>
                </w:tcPr>
                <w:p w14:paraId="2AE6ACDC" w14:textId="23D6DAC4" w:rsidR="009A680F" w:rsidRPr="00653DB3" w:rsidRDefault="009A680F" w:rsidP="0071280F">
                  <w:pPr>
                    <w:jc w:val="center"/>
                    <w:rPr>
                      <w:rFonts w:eastAsiaTheme="minorEastAsia"/>
                      <w:szCs w:val="21"/>
                    </w:rPr>
                  </w:pPr>
                  <w:r w:rsidRPr="00653DB3">
                    <w:rPr>
                      <w:rFonts w:eastAsiaTheme="minorEastAsia" w:hint="eastAsia"/>
                      <w:szCs w:val="21"/>
                    </w:rPr>
                    <w:t>固态</w:t>
                  </w:r>
                </w:p>
              </w:tc>
              <w:tc>
                <w:tcPr>
                  <w:tcW w:w="2410" w:type="dxa"/>
                  <w:vAlign w:val="center"/>
                </w:tcPr>
                <w:p w14:paraId="6E824751" w14:textId="7DE92DC6" w:rsidR="009A680F" w:rsidRPr="00653DB3" w:rsidRDefault="009A680F" w:rsidP="0071280F">
                  <w:pPr>
                    <w:jc w:val="center"/>
                    <w:rPr>
                      <w:rFonts w:eastAsiaTheme="minorEastAsia"/>
                      <w:szCs w:val="21"/>
                    </w:rPr>
                  </w:pPr>
                  <w:r w:rsidRPr="00653DB3">
                    <w:rPr>
                      <w:rFonts w:eastAsiaTheme="minorEastAsia" w:hint="eastAsia"/>
                      <w:szCs w:val="21"/>
                    </w:rPr>
                    <w:t>紫外灯管</w:t>
                  </w:r>
                </w:p>
              </w:tc>
              <w:tc>
                <w:tcPr>
                  <w:tcW w:w="1093" w:type="dxa"/>
                  <w:vAlign w:val="center"/>
                </w:tcPr>
                <w:p w14:paraId="16F6CEA3" w14:textId="11C893D7" w:rsidR="009A680F" w:rsidRPr="00653DB3" w:rsidRDefault="009A680F" w:rsidP="008A549B">
                  <w:pPr>
                    <w:jc w:val="center"/>
                    <w:rPr>
                      <w:rFonts w:eastAsiaTheme="minorEastAsia"/>
                      <w:szCs w:val="21"/>
                    </w:rPr>
                  </w:pPr>
                  <w:r w:rsidRPr="00653DB3">
                    <w:rPr>
                      <w:rFonts w:eastAsiaTheme="minorEastAsia"/>
                      <w:szCs w:val="21"/>
                    </w:rPr>
                    <w:t>0.001</w:t>
                  </w:r>
                </w:p>
              </w:tc>
            </w:tr>
            <w:tr w:rsidR="00653DB3" w:rsidRPr="00653DB3" w14:paraId="1112E4A5" w14:textId="77777777" w:rsidTr="0071280F">
              <w:trPr>
                <w:trHeight w:val="275"/>
                <w:jc w:val="center"/>
              </w:trPr>
              <w:tc>
                <w:tcPr>
                  <w:tcW w:w="752" w:type="dxa"/>
                  <w:vAlign w:val="center"/>
                </w:tcPr>
                <w:p w14:paraId="14C843B7" w14:textId="294C359C" w:rsidR="009A680F" w:rsidRPr="00653DB3" w:rsidRDefault="009A680F" w:rsidP="0071280F">
                  <w:pPr>
                    <w:jc w:val="center"/>
                    <w:rPr>
                      <w:rFonts w:eastAsiaTheme="minorEastAsia"/>
                      <w:szCs w:val="21"/>
                    </w:rPr>
                  </w:pPr>
                  <w:r w:rsidRPr="00653DB3">
                    <w:rPr>
                      <w:rFonts w:eastAsiaTheme="minorEastAsia" w:hint="eastAsia"/>
                      <w:szCs w:val="21"/>
                    </w:rPr>
                    <w:t>4</w:t>
                  </w:r>
                </w:p>
              </w:tc>
              <w:tc>
                <w:tcPr>
                  <w:tcW w:w="1961" w:type="dxa"/>
                  <w:gridSpan w:val="2"/>
                  <w:vAlign w:val="center"/>
                </w:tcPr>
                <w:p w14:paraId="61DA7981" w14:textId="77777777" w:rsidR="009A680F" w:rsidRPr="00653DB3" w:rsidRDefault="009A680F" w:rsidP="0071280F">
                  <w:pPr>
                    <w:adjustRightInd w:val="0"/>
                    <w:snapToGrid w:val="0"/>
                    <w:jc w:val="center"/>
                    <w:rPr>
                      <w:rFonts w:eastAsiaTheme="minorEastAsia"/>
                    </w:rPr>
                  </w:pPr>
                  <w:r w:rsidRPr="00653DB3">
                    <w:rPr>
                      <w:rFonts w:eastAsiaTheme="minorEastAsia" w:hint="eastAsia"/>
                    </w:rPr>
                    <w:t>一般原料废包装物</w:t>
                  </w:r>
                </w:p>
              </w:tc>
              <w:tc>
                <w:tcPr>
                  <w:tcW w:w="1701" w:type="dxa"/>
                  <w:vAlign w:val="center"/>
                </w:tcPr>
                <w:p w14:paraId="15742248" w14:textId="77777777" w:rsidR="009A680F" w:rsidRPr="00653DB3" w:rsidRDefault="009A680F" w:rsidP="0071280F">
                  <w:pPr>
                    <w:jc w:val="center"/>
                    <w:rPr>
                      <w:rFonts w:eastAsiaTheme="minorEastAsia"/>
                      <w:szCs w:val="21"/>
                    </w:rPr>
                  </w:pPr>
                  <w:r w:rsidRPr="00653DB3">
                    <w:rPr>
                      <w:rFonts w:eastAsiaTheme="minorEastAsia" w:hint="eastAsia"/>
                      <w:szCs w:val="21"/>
                    </w:rPr>
                    <w:t>原辅料使用</w:t>
                  </w:r>
                </w:p>
              </w:tc>
              <w:tc>
                <w:tcPr>
                  <w:tcW w:w="850" w:type="dxa"/>
                  <w:vAlign w:val="center"/>
                </w:tcPr>
                <w:p w14:paraId="2353E486" w14:textId="77777777" w:rsidR="009A680F" w:rsidRPr="00653DB3" w:rsidRDefault="009A680F" w:rsidP="0071280F">
                  <w:pPr>
                    <w:jc w:val="center"/>
                    <w:rPr>
                      <w:rFonts w:eastAsiaTheme="minorEastAsia"/>
                      <w:szCs w:val="21"/>
                    </w:rPr>
                  </w:pPr>
                  <w:r w:rsidRPr="00653DB3">
                    <w:rPr>
                      <w:rFonts w:eastAsiaTheme="minorEastAsia" w:hint="eastAsia"/>
                      <w:szCs w:val="21"/>
                    </w:rPr>
                    <w:t>固态</w:t>
                  </w:r>
                </w:p>
              </w:tc>
              <w:tc>
                <w:tcPr>
                  <w:tcW w:w="2410" w:type="dxa"/>
                  <w:vAlign w:val="center"/>
                </w:tcPr>
                <w:p w14:paraId="64729D47" w14:textId="77777777" w:rsidR="009A680F" w:rsidRPr="00653DB3" w:rsidRDefault="009A680F" w:rsidP="0071280F">
                  <w:pPr>
                    <w:jc w:val="center"/>
                    <w:rPr>
                      <w:rFonts w:eastAsiaTheme="minorEastAsia"/>
                      <w:szCs w:val="21"/>
                    </w:rPr>
                  </w:pPr>
                  <w:r w:rsidRPr="00653DB3">
                    <w:rPr>
                      <w:rFonts w:eastAsiaTheme="minorEastAsia" w:hint="eastAsia"/>
                      <w:szCs w:val="21"/>
                    </w:rPr>
                    <w:t>纸箱、塑料袋等</w:t>
                  </w:r>
                </w:p>
              </w:tc>
              <w:tc>
                <w:tcPr>
                  <w:tcW w:w="1093" w:type="dxa"/>
                  <w:vAlign w:val="center"/>
                </w:tcPr>
                <w:p w14:paraId="1C089A44" w14:textId="77777777" w:rsidR="009A680F" w:rsidRPr="00653DB3" w:rsidRDefault="009A680F" w:rsidP="0071280F">
                  <w:pPr>
                    <w:jc w:val="center"/>
                    <w:rPr>
                      <w:rFonts w:eastAsiaTheme="minorEastAsia"/>
                      <w:szCs w:val="21"/>
                    </w:rPr>
                  </w:pPr>
                  <w:r w:rsidRPr="00653DB3">
                    <w:rPr>
                      <w:rFonts w:eastAsiaTheme="minorEastAsia" w:hint="eastAsia"/>
                      <w:szCs w:val="21"/>
                    </w:rPr>
                    <w:t>1.7</w:t>
                  </w:r>
                </w:p>
              </w:tc>
            </w:tr>
            <w:tr w:rsidR="00653DB3" w:rsidRPr="00653DB3" w14:paraId="1FB19F8B" w14:textId="77777777" w:rsidTr="0071280F">
              <w:trPr>
                <w:trHeight w:val="275"/>
                <w:jc w:val="center"/>
              </w:trPr>
              <w:tc>
                <w:tcPr>
                  <w:tcW w:w="752" w:type="dxa"/>
                  <w:vAlign w:val="center"/>
                </w:tcPr>
                <w:p w14:paraId="1CDA3B6D" w14:textId="6BB16F38" w:rsidR="00AC7843" w:rsidRPr="00653DB3" w:rsidRDefault="009A680F" w:rsidP="0071280F">
                  <w:pPr>
                    <w:jc w:val="center"/>
                    <w:rPr>
                      <w:rFonts w:eastAsiaTheme="minorEastAsia"/>
                      <w:szCs w:val="21"/>
                    </w:rPr>
                  </w:pPr>
                  <w:r w:rsidRPr="00653DB3">
                    <w:rPr>
                      <w:rFonts w:eastAsiaTheme="minorEastAsia"/>
                      <w:szCs w:val="21"/>
                    </w:rPr>
                    <w:t>5</w:t>
                  </w:r>
                </w:p>
              </w:tc>
              <w:tc>
                <w:tcPr>
                  <w:tcW w:w="1961" w:type="dxa"/>
                  <w:gridSpan w:val="2"/>
                  <w:vAlign w:val="center"/>
                </w:tcPr>
                <w:p w14:paraId="7B2681E3"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生活垃圾</w:t>
                  </w:r>
                </w:p>
              </w:tc>
              <w:tc>
                <w:tcPr>
                  <w:tcW w:w="1701" w:type="dxa"/>
                  <w:vAlign w:val="center"/>
                </w:tcPr>
                <w:p w14:paraId="0F51D1A3" w14:textId="77777777" w:rsidR="00AC7843" w:rsidRPr="00653DB3" w:rsidRDefault="00AC7843" w:rsidP="0071280F">
                  <w:pPr>
                    <w:jc w:val="center"/>
                    <w:rPr>
                      <w:rFonts w:eastAsiaTheme="minorEastAsia"/>
                      <w:szCs w:val="21"/>
                    </w:rPr>
                  </w:pPr>
                  <w:r w:rsidRPr="00653DB3">
                    <w:rPr>
                      <w:rFonts w:eastAsiaTheme="minorEastAsia" w:hint="eastAsia"/>
                      <w:szCs w:val="21"/>
                    </w:rPr>
                    <w:t>员工及病人生活</w:t>
                  </w:r>
                </w:p>
              </w:tc>
              <w:tc>
                <w:tcPr>
                  <w:tcW w:w="850" w:type="dxa"/>
                  <w:vAlign w:val="center"/>
                </w:tcPr>
                <w:p w14:paraId="50E40A8B" w14:textId="77777777" w:rsidR="00AC7843" w:rsidRPr="00653DB3" w:rsidRDefault="00AC7843" w:rsidP="0071280F">
                  <w:pPr>
                    <w:jc w:val="center"/>
                    <w:rPr>
                      <w:rFonts w:eastAsiaTheme="minorEastAsia"/>
                      <w:szCs w:val="21"/>
                    </w:rPr>
                  </w:pPr>
                  <w:r w:rsidRPr="00653DB3">
                    <w:rPr>
                      <w:rFonts w:eastAsiaTheme="minorEastAsia"/>
                      <w:szCs w:val="21"/>
                    </w:rPr>
                    <w:t>固态</w:t>
                  </w:r>
                </w:p>
              </w:tc>
              <w:tc>
                <w:tcPr>
                  <w:tcW w:w="2410" w:type="dxa"/>
                  <w:vAlign w:val="center"/>
                </w:tcPr>
                <w:p w14:paraId="57755667" w14:textId="77777777" w:rsidR="00AC7843" w:rsidRPr="00653DB3" w:rsidRDefault="00AC7843" w:rsidP="0071280F">
                  <w:pPr>
                    <w:jc w:val="center"/>
                    <w:rPr>
                      <w:rFonts w:eastAsiaTheme="minorEastAsia"/>
                      <w:szCs w:val="21"/>
                    </w:rPr>
                  </w:pPr>
                  <w:r w:rsidRPr="00653DB3">
                    <w:rPr>
                      <w:rFonts w:eastAsiaTheme="minorEastAsia" w:hint="eastAsia"/>
                      <w:szCs w:val="21"/>
                    </w:rPr>
                    <w:t>生活</w:t>
                  </w:r>
                  <w:r w:rsidRPr="00653DB3">
                    <w:rPr>
                      <w:rFonts w:eastAsiaTheme="minorEastAsia"/>
                      <w:szCs w:val="21"/>
                    </w:rPr>
                    <w:t>垃圾</w:t>
                  </w:r>
                </w:p>
              </w:tc>
              <w:tc>
                <w:tcPr>
                  <w:tcW w:w="1093" w:type="dxa"/>
                  <w:vAlign w:val="center"/>
                </w:tcPr>
                <w:p w14:paraId="4B809A70" w14:textId="77777777" w:rsidR="00AC7843" w:rsidRPr="00653DB3" w:rsidRDefault="006E0A0B" w:rsidP="0071280F">
                  <w:pPr>
                    <w:jc w:val="center"/>
                    <w:rPr>
                      <w:rFonts w:eastAsiaTheme="minorEastAsia"/>
                      <w:szCs w:val="21"/>
                    </w:rPr>
                  </w:pPr>
                  <w:r w:rsidRPr="00653DB3">
                    <w:rPr>
                      <w:rFonts w:hint="eastAsia"/>
                      <w:bCs/>
                    </w:rPr>
                    <w:t>584.73</w:t>
                  </w:r>
                </w:p>
              </w:tc>
            </w:tr>
          </w:tbl>
          <w:p w14:paraId="5F627FA3" w14:textId="4C1990A8" w:rsidR="00A72014" w:rsidRPr="00653DB3" w:rsidRDefault="00AC7843" w:rsidP="009A680F">
            <w:pPr>
              <w:adjustRightInd w:val="0"/>
              <w:snapToGrid w:val="0"/>
              <w:spacing w:line="360" w:lineRule="auto"/>
              <w:ind w:firstLineChars="200" w:firstLine="480"/>
              <w:rPr>
                <w:rFonts w:eastAsiaTheme="minorEastAsia"/>
                <w:sz w:val="24"/>
              </w:rPr>
            </w:pPr>
            <w:r w:rsidRPr="00653DB3">
              <w:rPr>
                <w:rFonts w:eastAsiaTheme="minorEastAsia"/>
                <w:bCs/>
                <w:sz w:val="24"/>
              </w:rPr>
              <w:t>副产物属性判定：</w:t>
            </w:r>
            <w:r w:rsidRPr="00653DB3">
              <w:rPr>
                <w:rFonts w:eastAsiaTheme="minorEastAsia"/>
                <w:sz w:val="24"/>
              </w:rPr>
              <w:t>根据《固体废物鉴别标准通则》（</w:t>
            </w:r>
            <w:r w:rsidRPr="00653DB3">
              <w:rPr>
                <w:rFonts w:eastAsiaTheme="minorEastAsia"/>
                <w:sz w:val="24"/>
              </w:rPr>
              <w:t>GB34330-2017</w:t>
            </w:r>
            <w:r w:rsidRPr="00653DB3">
              <w:rPr>
                <w:rFonts w:eastAsiaTheme="minorEastAsia"/>
                <w:sz w:val="24"/>
              </w:rPr>
              <w:t>）的规定对上述副产物的属性进行判定，具体见表</w:t>
            </w:r>
            <w:r w:rsidRPr="00653DB3">
              <w:rPr>
                <w:rFonts w:eastAsiaTheme="minorEastAsia"/>
                <w:sz w:val="24"/>
              </w:rPr>
              <w:t>5-</w:t>
            </w:r>
            <w:r w:rsidR="00F05069" w:rsidRPr="00653DB3">
              <w:rPr>
                <w:rFonts w:eastAsiaTheme="minorEastAsia" w:hint="eastAsia"/>
                <w:sz w:val="24"/>
              </w:rPr>
              <w:t>1</w:t>
            </w:r>
            <w:r w:rsidR="000078DF" w:rsidRPr="00653DB3">
              <w:rPr>
                <w:rFonts w:eastAsiaTheme="minorEastAsia" w:hint="eastAsia"/>
                <w:sz w:val="24"/>
              </w:rPr>
              <w:t>9</w:t>
            </w:r>
            <w:r w:rsidRPr="00653DB3">
              <w:rPr>
                <w:rFonts w:eastAsiaTheme="minorEastAsia"/>
                <w:sz w:val="24"/>
              </w:rPr>
              <w:t>。</w:t>
            </w:r>
            <w:bookmarkStart w:id="29" w:name="_GoBack"/>
            <w:bookmarkEnd w:id="29"/>
          </w:p>
          <w:p w14:paraId="77E59022" w14:textId="7C192374" w:rsidR="00AC7843" w:rsidRPr="00653DB3" w:rsidRDefault="00AC7843" w:rsidP="00AC7843">
            <w:pPr>
              <w:adjustRightInd w:val="0"/>
              <w:snapToGrid w:val="0"/>
              <w:jc w:val="center"/>
              <w:rPr>
                <w:rFonts w:eastAsiaTheme="minorEastAsia"/>
                <w:bCs/>
                <w:sz w:val="24"/>
              </w:rPr>
            </w:pPr>
            <w:r w:rsidRPr="00653DB3">
              <w:rPr>
                <w:rFonts w:eastAsiaTheme="minorEastAsia"/>
                <w:b/>
              </w:rPr>
              <w:t>表</w:t>
            </w:r>
            <w:r w:rsidRPr="00653DB3">
              <w:rPr>
                <w:rFonts w:eastAsiaTheme="minorEastAsia"/>
                <w:b/>
              </w:rPr>
              <w:t>5-</w:t>
            </w:r>
            <w:r w:rsidR="00F05069" w:rsidRPr="00653DB3">
              <w:rPr>
                <w:rFonts w:eastAsiaTheme="minorEastAsia" w:hint="eastAsia"/>
                <w:b/>
              </w:rPr>
              <w:t>1</w:t>
            </w:r>
            <w:r w:rsidR="000078DF" w:rsidRPr="00653DB3">
              <w:rPr>
                <w:rFonts w:eastAsiaTheme="minorEastAsia" w:hint="eastAsia"/>
                <w:b/>
              </w:rPr>
              <w:t>9</w:t>
            </w:r>
            <w:r w:rsidRPr="00653DB3">
              <w:rPr>
                <w:rFonts w:eastAsiaTheme="minorEastAsia"/>
                <w:b/>
              </w:rPr>
              <w:t xml:space="preserve"> </w:t>
            </w:r>
            <w:r w:rsidRPr="00653DB3">
              <w:rPr>
                <w:rFonts w:eastAsiaTheme="minorEastAsia" w:hint="eastAsia"/>
                <w:b/>
              </w:rPr>
              <w:t xml:space="preserve"> </w:t>
            </w:r>
            <w:r w:rsidRPr="00653DB3">
              <w:rPr>
                <w:rFonts w:eastAsiaTheme="minorEastAsia"/>
                <w:b/>
              </w:rPr>
              <w:t>项目副产物属性判定表</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425"/>
              <w:gridCol w:w="1276"/>
              <w:gridCol w:w="1134"/>
              <w:gridCol w:w="2445"/>
              <w:gridCol w:w="1701"/>
              <w:gridCol w:w="107"/>
              <w:gridCol w:w="992"/>
            </w:tblGrid>
            <w:tr w:rsidR="00653DB3" w:rsidRPr="00653DB3" w14:paraId="62B1B0D4" w14:textId="77777777" w:rsidTr="001B5656">
              <w:trPr>
                <w:trHeight w:val="44"/>
                <w:jc w:val="center"/>
              </w:trPr>
              <w:tc>
                <w:tcPr>
                  <w:tcW w:w="699" w:type="dxa"/>
                  <w:vAlign w:val="center"/>
                </w:tcPr>
                <w:p w14:paraId="3CD7512D"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序号</w:t>
                  </w:r>
                </w:p>
              </w:tc>
              <w:tc>
                <w:tcPr>
                  <w:tcW w:w="1701" w:type="dxa"/>
                  <w:gridSpan w:val="2"/>
                  <w:vAlign w:val="center"/>
                </w:tcPr>
                <w:p w14:paraId="2B5209AF"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副产物名称</w:t>
                  </w:r>
                </w:p>
              </w:tc>
              <w:tc>
                <w:tcPr>
                  <w:tcW w:w="1134" w:type="dxa"/>
                  <w:vAlign w:val="center"/>
                </w:tcPr>
                <w:p w14:paraId="054A4C5B"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产生工序</w:t>
                  </w:r>
                </w:p>
              </w:tc>
              <w:tc>
                <w:tcPr>
                  <w:tcW w:w="2445" w:type="dxa"/>
                  <w:vAlign w:val="center"/>
                </w:tcPr>
                <w:p w14:paraId="0E5FE101"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主要成分</w:t>
                  </w:r>
                </w:p>
              </w:tc>
              <w:tc>
                <w:tcPr>
                  <w:tcW w:w="1701" w:type="dxa"/>
                  <w:vAlign w:val="center"/>
                </w:tcPr>
                <w:p w14:paraId="0F47A1B5"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是否属固体</w:t>
                  </w:r>
                  <w:r w:rsidR="0007295E" w:rsidRPr="00653DB3">
                    <w:rPr>
                      <w:rFonts w:eastAsiaTheme="minorEastAsia" w:hint="eastAsia"/>
                      <w:b/>
                      <w:szCs w:val="21"/>
                    </w:rPr>
                    <w:t>废</w:t>
                  </w:r>
                  <w:r w:rsidRPr="00653DB3">
                    <w:rPr>
                      <w:rFonts w:eastAsiaTheme="minorEastAsia"/>
                      <w:b/>
                      <w:szCs w:val="21"/>
                    </w:rPr>
                    <w:t>物</w:t>
                  </w:r>
                </w:p>
              </w:tc>
              <w:tc>
                <w:tcPr>
                  <w:tcW w:w="1099" w:type="dxa"/>
                  <w:gridSpan w:val="2"/>
                  <w:vAlign w:val="center"/>
                </w:tcPr>
                <w:p w14:paraId="4A135506"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判定依据</w:t>
                  </w:r>
                </w:p>
              </w:tc>
            </w:tr>
            <w:tr w:rsidR="00653DB3" w:rsidRPr="00653DB3" w14:paraId="09EBA7EA" w14:textId="77777777" w:rsidTr="001B5656">
              <w:trPr>
                <w:trHeight w:val="44"/>
                <w:jc w:val="center"/>
              </w:trPr>
              <w:tc>
                <w:tcPr>
                  <w:tcW w:w="699" w:type="dxa"/>
                  <w:vMerge w:val="restart"/>
                  <w:vAlign w:val="center"/>
                </w:tcPr>
                <w:p w14:paraId="55D99333" w14:textId="77777777" w:rsidR="00AC7843" w:rsidRPr="00653DB3" w:rsidRDefault="00AC7843" w:rsidP="0071280F">
                  <w:pPr>
                    <w:jc w:val="center"/>
                    <w:rPr>
                      <w:rFonts w:eastAsiaTheme="minorEastAsia"/>
                      <w:szCs w:val="21"/>
                    </w:rPr>
                  </w:pPr>
                  <w:r w:rsidRPr="00653DB3">
                    <w:rPr>
                      <w:rFonts w:eastAsiaTheme="minorEastAsia" w:hint="eastAsia"/>
                      <w:szCs w:val="21"/>
                    </w:rPr>
                    <w:t>1</w:t>
                  </w:r>
                </w:p>
              </w:tc>
              <w:tc>
                <w:tcPr>
                  <w:tcW w:w="425" w:type="dxa"/>
                  <w:vMerge w:val="restart"/>
                  <w:vAlign w:val="center"/>
                </w:tcPr>
                <w:p w14:paraId="16F0F1BB"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医疗废物</w:t>
                  </w:r>
                </w:p>
              </w:tc>
              <w:tc>
                <w:tcPr>
                  <w:tcW w:w="1276" w:type="dxa"/>
                  <w:vAlign w:val="center"/>
                </w:tcPr>
                <w:p w14:paraId="3476637C"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感染性废物</w:t>
                  </w:r>
                </w:p>
              </w:tc>
              <w:tc>
                <w:tcPr>
                  <w:tcW w:w="1134" w:type="dxa"/>
                  <w:vMerge w:val="restart"/>
                  <w:vAlign w:val="center"/>
                </w:tcPr>
                <w:p w14:paraId="3CD349A3" w14:textId="77777777" w:rsidR="00AC7843" w:rsidRPr="00653DB3" w:rsidRDefault="00AC7843" w:rsidP="0071280F">
                  <w:pPr>
                    <w:jc w:val="center"/>
                    <w:rPr>
                      <w:rFonts w:eastAsiaTheme="minorEastAsia"/>
                      <w:szCs w:val="21"/>
                    </w:rPr>
                  </w:pPr>
                  <w:r w:rsidRPr="00653DB3">
                    <w:rPr>
                      <w:rFonts w:eastAsiaTheme="minorEastAsia" w:hint="eastAsia"/>
                      <w:szCs w:val="21"/>
                    </w:rPr>
                    <w:t>医疗、就诊</w:t>
                  </w:r>
                </w:p>
              </w:tc>
              <w:tc>
                <w:tcPr>
                  <w:tcW w:w="2445" w:type="dxa"/>
                  <w:vAlign w:val="center"/>
                </w:tcPr>
                <w:p w14:paraId="10BCD7E5" w14:textId="192EC860" w:rsidR="00AC7843" w:rsidRPr="00653DB3" w:rsidRDefault="00AC7843" w:rsidP="00552C63">
                  <w:pPr>
                    <w:jc w:val="center"/>
                    <w:rPr>
                      <w:rFonts w:eastAsiaTheme="minorEastAsia"/>
                      <w:szCs w:val="21"/>
                    </w:rPr>
                  </w:pPr>
                  <w:r w:rsidRPr="00653DB3">
                    <w:rPr>
                      <w:rFonts w:eastAsiaTheme="minorEastAsia" w:hint="eastAsia"/>
                      <w:szCs w:val="21"/>
                    </w:rPr>
                    <w:t>病人血液、体液、排泄物污染的物品等</w:t>
                  </w:r>
                </w:p>
              </w:tc>
              <w:tc>
                <w:tcPr>
                  <w:tcW w:w="1808" w:type="dxa"/>
                  <w:gridSpan w:val="2"/>
                  <w:vMerge w:val="restart"/>
                  <w:vAlign w:val="center"/>
                </w:tcPr>
                <w:p w14:paraId="37B33253" w14:textId="77777777" w:rsidR="00AC7843" w:rsidRPr="00653DB3" w:rsidRDefault="00AC7843" w:rsidP="0071280F">
                  <w:pPr>
                    <w:adjustRightInd w:val="0"/>
                    <w:snapToGrid w:val="0"/>
                    <w:jc w:val="center"/>
                    <w:rPr>
                      <w:rFonts w:eastAsiaTheme="minorEastAsia"/>
                      <w:szCs w:val="21"/>
                    </w:rPr>
                  </w:pPr>
                  <w:r w:rsidRPr="00653DB3">
                    <w:rPr>
                      <w:rFonts w:eastAsiaTheme="minorEastAsia"/>
                      <w:szCs w:val="21"/>
                    </w:rPr>
                    <w:t>是</w:t>
                  </w:r>
                </w:p>
              </w:tc>
              <w:tc>
                <w:tcPr>
                  <w:tcW w:w="992" w:type="dxa"/>
                  <w:vMerge w:val="restart"/>
                  <w:vAlign w:val="center"/>
                </w:tcPr>
                <w:p w14:paraId="709E7497" w14:textId="77777777" w:rsidR="00AC7843" w:rsidRPr="00653DB3" w:rsidRDefault="00AC7843" w:rsidP="0071280F">
                  <w:pPr>
                    <w:pStyle w:val="afff2"/>
                    <w:adjustRightInd w:val="0"/>
                    <w:snapToGrid w:val="0"/>
                    <w:spacing w:line="240" w:lineRule="auto"/>
                    <w:rPr>
                      <w:rFonts w:eastAsiaTheme="minorEastAsia"/>
                      <w:szCs w:val="21"/>
                    </w:rPr>
                  </w:pPr>
                  <w:r w:rsidRPr="00653DB3">
                    <w:rPr>
                      <w:rFonts w:eastAsiaTheme="minorEastAsia" w:hint="eastAsia"/>
                      <w:szCs w:val="21"/>
                    </w:rPr>
                    <w:t>4.1h</w:t>
                  </w:r>
                </w:p>
              </w:tc>
            </w:tr>
            <w:tr w:rsidR="00653DB3" w:rsidRPr="00653DB3" w14:paraId="04673C98" w14:textId="77777777" w:rsidTr="001B5656">
              <w:trPr>
                <w:trHeight w:val="44"/>
                <w:jc w:val="center"/>
              </w:trPr>
              <w:tc>
                <w:tcPr>
                  <w:tcW w:w="699" w:type="dxa"/>
                  <w:vMerge/>
                  <w:vAlign w:val="center"/>
                </w:tcPr>
                <w:p w14:paraId="30957494" w14:textId="77777777" w:rsidR="00AC7843" w:rsidRPr="00653DB3" w:rsidRDefault="00AC7843" w:rsidP="0071280F">
                  <w:pPr>
                    <w:jc w:val="center"/>
                    <w:rPr>
                      <w:rFonts w:eastAsiaTheme="minorEastAsia"/>
                      <w:szCs w:val="21"/>
                    </w:rPr>
                  </w:pPr>
                </w:p>
              </w:tc>
              <w:tc>
                <w:tcPr>
                  <w:tcW w:w="425" w:type="dxa"/>
                  <w:vMerge/>
                  <w:vAlign w:val="center"/>
                </w:tcPr>
                <w:p w14:paraId="70A630EC" w14:textId="77777777" w:rsidR="00AC7843" w:rsidRPr="00653DB3" w:rsidRDefault="00AC7843" w:rsidP="0071280F">
                  <w:pPr>
                    <w:adjustRightInd w:val="0"/>
                    <w:snapToGrid w:val="0"/>
                    <w:jc w:val="center"/>
                    <w:rPr>
                      <w:rFonts w:eastAsiaTheme="minorEastAsia"/>
                    </w:rPr>
                  </w:pPr>
                </w:p>
              </w:tc>
              <w:tc>
                <w:tcPr>
                  <w:tcW w:w="1276" w:type="dxa"/>
                  <w:vAlign w:val="center"/>
                </w:tcPr>
                <w:p w14:paraId="32AFC1CD"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损伤性废物</w:t>
                  </w:r>
                </w:p>
              </w:tc>
              <w:tc>
                <w:tcPr>
                  <w:tcW w:w="1134" w:type="dxa"/>
                  <w:vMerge/>
                  <w:vAlign w:val="center"/>
                </w:tcPr>
                <w:p w14:paraId="1BAA96E3" w14:textId="77777777" w:rsidR="00AC7843" w:rsidRPr="00653DB3" w:rsidRDefault="00AC7843" w:rsidP="0071280F">
                  <w:pPr>
                    <w:jc w:val="center"/>
                    <w:rPr>
                      <w:rFonts w:eastAsiaTheme="minorEastAsia"/>
                      <w:szCs w:val="21"/>
                    </w:rPr>
                  </w:pPr>
                </w:p>
              </w:tc>
              <w:tc>
                <w:tcPr>
                  <w:tcW w:w="2445" w:type="dxa"/>
                  <w:vAlign w:val="center"/>
                </w:tcPr>
                <w:p w14:paraId="7A6B4BE4" w14:textId="77777777" w:rsidR="00AC7843" w:rsidRPr="00653DB3" w:rsidRDefault="00AC7843" w:rsidP="0071280F">
                  <w:pPr>
                    <w:jc w:val="center"/>
                    <w:rPr>
                      <w:rFonts w:eastAsiaTheme="minorEastAsia"/>
                      <w:szCs w:val="21"/>
                    </w:rPr>
                  </w:pPr>
                  <w:r w:rsidRPr="00653DB3">
                    <w:rPr>
                      <w:rFonts w:eastAsiaTheme="minorEastAsia" w:hint="eastAsia"/>
                      <w:szCs w:val="21"/>
                    </w:rPr>
                    <w:t>医用针头、缝合针等</w:t>
                  </w:r>
                </w:p>
              </w:tc>
              <w:tc>
                <w:tcPr>
                  <w:tcW w:w="1808" w:type="dxa"/>
                  <w:gridSpan w:val="2"/>
                  <w:vMerge/>
                  <w:vAlign w:val="center"/>
                </w:tcPr>
                <w:p w14:paraId="014B6A56" w14:textId="77777777" w:rsidR="00AC7843" w:rsidRPr="00653DB3" w:rsidRDefault="00AC7843" w:rsidP="0071280F">
                  <w:pPr>
                    <w:adjustRightInd w:val="0"/>
                    <w:snapToGrid w:val="0"/>
                    <w:jc w:val="center"/>
                    <w:rPr>
                      <w:rFonts w:eastAsiaTheme="minorEastAsia"/>
                      <w:szCs w:val="21"/>
                    </w:rPr>
                  </w:pPr>
                </w:p>
              </w:tc>
              <w:tc>
                <w:tcPr>
                  <w:tcW w:w="992" w:type="dxa"/>
                  <w:vMerge/>
                  <w:vAlign w:val="center"/>
                </w:tcPr>
                <w:p w14:paraId="453B0623" w14:textId="77777777" w:rsidR="00AC7843" w:rsidRPr="00653DB3" w:rsidRDefault="00AC7843" w:rsidP="0071280F">
                  <w:pPr>
                    <w:pStyle w:val="afff2"/>
                    <w:adjustRightInd w:val="0"/>
                    <w:snapToGrid w:val="0"/>
                    <w:spacing w:line="240" w:lineRule="auto"/>
                    <w:rPr>
                      <w:rFonts w:eastAsiaTheme="minorEastAsia"/>
                      <w:szCs w:val="21"/>
                    </w:rPr>
                  </w:pPr>
                </w:p>
              </w:tc>
            </w:tr>
            <w:tr w:rsidR="00653DB3" w:rsidRPr="00653DB3" w14:paraId="43FEE9DA" w14:textId="77777777" w:rsidTr="001B5656">
              <w:trPr>
                <w:trHeight w:val="44"/>
                <w:jc w:val="center"/>
              </w:trPr>
              <w:tc>
                <w:tcPr>
                  <w:tcW w:w="699" w:type="dxa"/>
                  <w:vMerge/>
                  <w:vAlign w:val="center"/>
                </w:tcPr>
                <w:p w14:paraId="078C43ED" w14:textId="77777777" w:rsidR="00AC7843" w:rsidRPr="00653DB3" w:rsidRDefault="00AC7843" w:rsidP="0071280F">
                  <w:pPr>
                    <w:jc w:val="center"/>
                    <w:rPr>
                      <w:rFonts w:eastAsiaTheme="minorEastAsia"/>
                      <w:szCs w:val="21"/>
                    </w:rPr>
                  </w:pPr>
                </w:p>
              </w:tc>
              <w:tc>
                <w:tcPr>
                  <w:tcW w:w="425" w:type="dxa"/>
                  <w:vMerge/>
                  <w:vAlign w:val="center"/>
                </w:tcPr>
                <w:p w14:paraId="2B16911F" w14:textId="77777777" w:rsidR="00AC7843" w:rsidRPr="00653DB3" w:rsidRDefault="00AC7843" w:rsidP="0071280F">
                  <w:pPr>
                    <w:adjustRightInd w:val="0"/>
                    <w:snapToGrid w:val="0"/>
                    <w:jc w:val="center"/>
                    <w:rPr>
                      <w:rFonts w:eastAsiaTheme="minorEastAsia"/>
                    </w:rPr>
                  </w:pPr>
                </w:p>
              </w:tc>
              <w:tc>
                <w:tcPr>
                  <w:tcW w:w="1276" w:type="dxa"/>
                  <w:vAlign w:val="center"/>
                </w:tcPr>
                <w:p w14:paraId="1BCA2AAE"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病理性废物</w:t>
                  </w:r>
                </w:p>
              </w:tc>
              <w:tc>
                <w:tcPr>
                  <w:tcW w:w="1134" w:type="dxa"/>
                  <w:vMerge/>
                  <w:vAlign w:val="center"/>
                </w:tcPr>
                <w:p w14:paraId="35D41593" w14:textId="77777777" w:rsidR="00AC7843" w:rsidRPr="00653DB3" w:rsidRDefault="00AC7843" w:rsidP="0071280F">
                  <w:pPr>
                    <w:jc w:val="center"/>
                    <w:rPr>
                      <w:rFonts w:eastAsiaTheme="minorEastAsia"/>
                      <w:szCs w:val="21"/>
                    </w:rPr>
                  </w:pPr>
                </w:p>
              </w:tc>
              <w:tc>
                <w:tcPr>
                  <w:tcW w:w="2445" w:type="dxa"/>
                  <w:vAlign w:val="center"/>
                </w:tcPr>
                <w:p w14:paraId="244C835E" w14:textId="6F21248E" w:rsidR="00AC7843" w:rsidRPr="00653DB3" w:rsidRDefault="0001477B" w:rsidP="0071280F">
                  <w:pPr>
                    <w:jc w:val="center"/>
                    <w:rPr>
                      <w:rFonts w:eastAsiaTheme="minorEastAsia"/>
                      <w:szCs w:val="21"/>
                    </w:rPr>
                  </w:pPr>
                  <w:r w:rsidRPr="00653DB3">
                    <w:rPr>
                      <w:rFonts w:eastAsiaTheme="minorEastAsia" w:hint="eastAsia"/>
                      <w:szCs w:val="21"/>
                    </w:rPr>
                    <w:t>废</w:t>
                  </w:r>
                  <w:r w:rsidR="00AC7843" w:rsidRPr="00653DB3">
                    <w:rPr>
                      <w:rFonts w:eastAsiaTheme="minorEastAsia" w:hint="eastAsia"/>
                      <w:szCs w:val="21"/>
                    </w:rPr>
                    <w:t>弃的人体组织、器官等</w:t>
                  </w:r>
                </w:p>
              </w:tc>
              <w:tc>
                <w:tcPr>
                  <w:tcW w:w="1808" w:type="dxa"/>
                  <w:gridSpan w:val="2"/>
                  <w:vMerge/>
                  <w:vAlign w:val="center"/>
                </w:tcPr>
                <w:p w14:paraId="26587442" w14:textId="77777777" w:rsidR="00AC7843" w:rsidRPr="00653DB3" w:rsidRDefault="00AC7843" w:rsidP="0071280F">
                  <w:pPr>
                    <w:adjustRightInd w:val="0"/>
                    <w:snapToGrid w:val="0"/>
                    <w:jc w:val="center"/>
                    <w:rPr>
                      <w:rFonts w:eastAsiaTheme="minorEastAsia"/>
                      <w:szCs w:val="21"/>
                    </w:rPr>
                  </w:pPr>
                </w:p>
              </w:tc>
              <w:tc>
                <w:tcPr>
                  <w:tcW w:w="992" w:type="dxa"/>
                  <w:vMerge/>
                  <w:vAlign w:val="center"/>
                </w:tcPr>
                <w:p w14:paraId="2A70C9EA" w14:textId="77777777" w:rsidR="00AC7843" w:rsidRPr="00653DB3" w:rsidRDefault="00AC7843" w:rsidP="0071280F">
                  <w:pPr>
                    <w:pStyle w:val="afff2"/>
                    <w:adjustRightInd w:val="0"/>
                    <w:snapToGrid w:val="0"/>
                    <w:spacing w:line="240" w:lineRule="auto"/>
                    <w:rPr>
                      <w:rFonts w:eastAsiaTheme="minorEastAsia"/>
                      <w:szCs w:val="21"/>
                    </w:rPr>
                  </w:pPr>
                </w:p>
              </w:tc>
            </w:tr>
            <w:tr w:rsidR="00653DB3" w:rsidRPr="00653DB3" w14:paraId="5827E412" w14:textId="77777777" w:rsidTr="001B5656">
              <w:trPr>
                <w:trHeight w:val="44"/>
                <w:jc w:val="center"/>
              </w:trPr>
              <w:tc>
                <w:tcPr>
                  <w:tcW w:w="699" w:type="dxa"/>
                  <w:vMerge/>
                  <w:vAlign w:val="center"/>
                </w:tcPr>
                <w:p w14:paraId="255E33DA" w14:textId="77777777" w:rsidR="00AC7843" w:rsidRPr="00653DB3" w:rsidRDefault="00AC7843" w:rsidP="0071280F">
                  <w:pPr>
                    <w:jc w:val="center"/>
                    <w:rPr>
                      <w:rFonts w:eastAsiaTheme="minorEastAsia"/>
                      <w:szCs w:val="21"/>
                    </w:rPr>
                  </w:pPr>
                </w:p>
              </w:tc>
              <w:tc>
                <w:tcPr>
                  <w:tcW w:w="425" w:type="dxa"/>
                  <w:vMerge/>
                  <w:vAlign w:val="center"/>
                </w:tcPr>
                <w:p w14:paraId="29F7FC00" w14:textId="77777777" w:rsidR="00AC7843" w:rsidRPr="00653DB3" w:rsidRDefault="00AC7843" w:rsidP="0071280F">
                  <w:pPr>
                    <w:adjustRightInd w:val="0"/>
                    <w:snapToGrid w:val="0"/>
                    <w:jc w:val="center"/>
                    <w:rPr>
                      <w:rFonts w:eastAsiaTheme="minorEastAsia"/>
                    </w:rPr>
                  </w:pPr>
                </w:p>
              </w:tc>
              <w:tc>
                <w:tcPr>
                  <w:tcW w:w="1276" w:type="dxa"/>
                  <w:vAlign w:val="center"/>
                </w:tcPr>
                <w:p w14:paraId="298B629E"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化学性废物</w:t>
                  </w:r>
                </w:p>
              </w:tc>
              <w:tc>
                <w:tcPr>
                  <w:tcW w:w="1134" w:type="dxa"/>
                  <w:vMerge/>
                  <w:vAlign w:val="center"/>
                </w:tcPr>
                <w:p w14:paraId="63532056" w14:textId="77777777" w:rsidR="00AC7843" w:rsidRPr="00653DB3" w:rsidRDefault="00AC7843" w:rsidP="0071280F">
                  <w:pPr>
                    <w:jc w:val="center"/>
                    <w:rPr>
                      <w:rFonts w:eastAsiaTheme="minorEastAsia"/>
                      <w:szCs w:val="21"/>
                    </w:rPr>
                  </w:pPr>
                </w:p>
              </w:tc>
              <w:tc>
                <w:tcPr>
                  <w:tcW w:w="2445" w:type="dxa"/>
                  <w:vAlign w:val="center"/>
                </w:tcPr>
                <w:p w14:paraId="070C7463" w14:textId="77777777" w:rsidR="00AC7843" w:rsidRPr="00653DB3" w:rsidRDefault="00AC7843" w:rsidP="0071280F">
                  <w:pPr>
                    <w:jc w:val="center"/>
                    <w:rPr>
                      <w:rFonts w:eastAsiaTheme="minorEastAsia"/>
                      <w:szCs w:val="21"/>
                    </w:rPr>
                  </w:pPr>
                  <w:r w:rsidRPr="00653DB3">
                    <w:rPr>
                      <w:rFonts w:eastAsiaTheme="minorEastAsia" w:hint="eastAsia"/>
                      <w:szCs w:val="21"/>
                    </w:rPr>
                    <w:t>化学试剂</w:t>
                  </w:r>
                </w:p>
              </w:tc>
              <w:tc>
                <w:tcPr>
                  <w:tcW w:w="1808" w:type="dxa"/>
                  <w:gridSpan w:val="2"/>
                  <w:vMerge/>
                  <w:vAlign w:val="center"/>
                </w:tcPr>
                <w:p w14:paraId="03D9B816" w14:textId="77777777" w:rsidR="00AC7843" w:rsidRPr="00653DB3" w:rsidRDefault="00AC7843" w:rsidP="0071280F">
                  <w:pPr>
                    <w:adjustRightInd w:val="0"/>
                    <w:snapToGrid w:val="0"/>
                    <w:jc w:val="center"/>
                    <w:rPr>
                      <w:rFonts w:eastAsiaTheme="minorEastAsia"/>
                      <w:szCs w:val="21"/>
                    </w:rPr>
                  </w:pPr>
                </w:p>
              </w:tc>
              <w:tc>
                <w:tcPr>
                  <w:tcW w:w="992" w:type="dxa"/>
                  <w:vMerge/>
                  <w:vAlign w:val="center"/>
                </w:tcPr>
                <w:p w14:paraId="5277C75C" w14:textId="77777777" w:rsidR="00AC7843" w:rsidRPr="00653DB3" w:rsidRDefault="00AC7843" w:rsidP="0071280F">
                  <w:pPr>
                    <w:pStyle w:val="afff2"/>
                    <w:adjustRightInd w:val="0"/>
                    <w:snapToGrid w:val="0"/>
                    <w:spacing w:line="240" w:lineRule="auto"/>
                    <w:rPr>
                      <w:rFonts w:eastAsiaTheme="minorEastAsia"/>
                      <w:szCs w:val="21"/>
                    </w:rPr>
                  </w:pPr>
                </w:p>
              </w:tc>
            </w:tr>
            <w:tr w:rsidR="00653DB3" w:rsidRPr="00653DB3" w14:paraId="11211010" w14:textId="77777777" w:rsidTr="001B5656">
              <w:trPr>
                <w:trHeight w:val="44"/>
                <w:jc w:val="center"/>
              </w:trPr>
              <w:tc>
                <w:tcPr>
                  <w:tcW w:w="699" w:type="dxa"/>
                  <w:vMerge/>
                  <w:vAlign w:val="center"/>
                </w:tcPr>
                <w:p w14:paraId="0D65639A" w14:textId="77777777" w:rsidR="00AC7843" w:rsidRPr="00653DB3" w:rsidRDefault="00AC7843" w:rsidP="0071280F">
                  <w:pPr>
                    <w:jc w:val="center"/>
                    <w:rPr>
                      <w:rFonts w:eastAsiaTheme="minorEastAsia"/>
                      <w:szCs w:val="21"/>
                    </w:rPr>
                  </w:pPr>
                </w:p>
              </w:tc>
              <w:tc>
                <w:tcPr>
                  <w:tcW w:w="425" w:type="dxa"/>
                  <w:vMerge/>
                  <w:vAlign w:val="center"/>
                </w:tcPr>
                <w:p w14:paraId="05AAD55A" w14:textId="77777777" w:rsidR="00AC7843" w:rsidRPr="00653DB3" w:rsidRDefault="00AC7843" w:rsidP="0071280F">
                  <w:pPr>
                    <w:adjustRightInd w:val="0"/>
                    <w:snapToGrid w:val="0"/>
                    <w:jc w:val="center"/>
                    <w:rPr>
                      <w:rFonts w:eastAsiaTheme="minorEastAsia"/>
                    </w:rPr>
                  </w:pPr>
                </w:p>
              </w:tc>
              <w:tc>
                <w:tcPr>
                  <w:tcW w:w="1276" w:type="dxa"/>
                  <w:vAlign w:val="center"/>
                </w:tcPr>
                <w:p w14:paraId="05C79F56"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药物性废物</w:t>
                  </w:r>
                </w:p>
              </w:tc>
              <w:tc>
                <w:tcPr>
                  <w:tcW w:w="1134" w:type="dxa"/>
                  <w:vMerge/>
                  <w:vAlign w:val="center"/>
                </w:tcPr>
                <w:p w14:paraId="56385E36" w14:textId="77777777" w:rsidR="00AC7843" w:rsidRPr="00653DB3" w:rsidRDefault="00AC7843" w:rsidP="0071280F">
                  <w:pPr>
                    <w:jc w:val="center"/>
                    <w:rPr>
                      <w:rFonts w:eastAsiaTheme="minorEastAsia"/>
                      <w:szCs w:val="21"/>
                    </w:rPr>
                  </w:pPr>
                </w:p>
              </w:tc>
              <w:tc>
                <w:tcPr>
                  <w:tcW w:w="2445" w:type="dxa"/>
                  <w:vAlign w:val="center"/>
                </w:tcPr>
                <w:p w14:paraId="4B8331C1" w14:textId="77777777" w:rsidR="00AC7843" w:rsidRPr="00653DB3" w:rsidRDefault="00AC7843" w:rsidP="0071280F">
                  <w:pPr>
                    <w:jc w:val="center"/>
                    <w:rPr>
                      <w:rFonts w:eastAsiaTheme="minorEastAsia"/>
                      <w:szCs w:val="21"/>
                    </w:rPr>
                  </w:pPr>
                  <w:r w:rsidRPr="00653DB3">
                    <w:rPr>
                      <w:rFonts w:eastAsiaTheme="minorEastAsia" w:hint="eastAsia"/>
                      <w:szCs w:val="21"/>
                    </w:rPr>
                    <w:t>废弃的细胞毒性药物和遗传毒性药物</w:t>
                  </w:r>
                </w:p>
              </w:tc>
              <w:tc>
                <w:tcPr>
                  <w:tcW w:w="1808" w:type="dxa"/>
                  <w:gridSpan w:val="2"/>
                  <w:vMerge/>
                  <w:vAlign w:val="center"/>
                </w:tcPr>
                <w:p w14:paraId="0318A7C9" w14:textId="77777777" w:rsidR="00AC7843" w:rsidRPr="00653DB3" w:rsidRDefault="00AC7843" w:rsidP="0071280F">
                  <w:pPr>
                    <w:adjustRightInd w:val="0"/>
                    <w:snapToGrid w:val="0"/>
                    <w:jc w:val="center"/>
                    <w:rPr>
                      <w:rFonts w:eastAsiaTheme="minorEastAsia"/>
                      <w:szCs w:val="21"/>
                    </w:rPr>
                  </w:pPr>
                </w:p>
              </w:tc>
              <w:tc>
                <w:tcPr>
                  <w:tcW w:w="992" w:type="dxa"/>
                  <w:vMerge/>
                  <w:vAlign w:val="center"/>
                </w:tcPr>
                <w:p w14:paraId="63E9885C" w14:textId="77777777" w:rsidR="00AC7843" w:rsidRPr="00653DB3" w:rsidRDefault="00AC7843" w:rsidP="0071280F">
                  <w:pPr>
                    <w:pStyle w:val="afff2"/>
                    <w:adjustRightInd w:val="0"/>
                    <w:snapToGrid w:val="0"/>
                    <w:spacing w:line="240" w:lineRule="auto"/>
                    <w:rPr>
                      <w:rFonts w:eastAsiaTheme="minorEastAsia"/>
                      <w:szCs w:val="21"/>
                    </w:rPr>
                  </w:pPr>
                </w:p>
              </w:tc>
            </w:tr>
            <w:tr w:rsidR="00653DB3" w:rsidRPr="00653DB3" w14:paraId="20002B7F" w14:textId="77777777" w:rsidTr="001B5656">
              <w:trPr>
                <w:trHeight w:val="44"/>
                <w:jc w:val="center"/>
              </w:trPr>
              <w:tc>
                <w:tcPr>
                  <w:tcW w:w="699" w:type="dxa"/>
                  <w:vAlign w:val="center"/>
                </w:tcPr>
                <w:p w14:paraId="3C71E9BD" w14:textId="77777777" w:rsidR="00AC7843" w:rsidRPr="00653DB3" w:rsidRDefault="00AC7843" w:rsidP="0071280F">
                  <w:pPr>
                    <w:jc w:val="center"/>
                    <w:rPr>
                      <w:rFonts w:eastAsiaTheme="minorEastAsia"/>
                      <w:szCs w:val="21"/>
                    </w:rPr>
                  </w:pPr>
                  <w:r w:rsidRPr="00653DB3">
                    <w:rPr>
                      <w:rFonts w:eastAsiaTheme="minorEastAsia" w:hint="eastAsia"/>
                      <w:szCs w:val="21"/>
                    </w:rPr>
                    <w:t>2</w:t>
                  </w:r>
                </w:p>
              </w:tc>
              <w:tc>
                <w:tcPr>
                  <w:tcW w:w="1701" w:type="dxa"/>
                  <w:gridSpan w:val="2"/>
                  <w:vAlign w:val="center"/>
                </w:tcPr>
                <w:p w14:paraId="7920CCC7" w14:textId="77777777" w:rsidR="00AC7843" w:rsidRPr="00653DB3" w:rsidRDefault="00AC7843" w:rsidP="0071280F">
                  <w:pPr>
                    <w:adjustRightInd w:val="0"/>
                    <w:snapToGrid w:val="0"/>
                    <w:jc w:val="center"/>
                    <w:rPr>
                      <w:rFonts w:eastAsiaTheme="minorEastAsia"/>
                    </w:rPr>
                  </w:pPr>
                  <w:r w:rsidRPr="00653DB3">
                    <w:rPr>
                      <w:rFonts w:hint="eastAsia"/>
                    </w:rPr>
                    <w:t>污泥</w:t>
                  </w:r>
                </w:p>
              </w:tc>
              <w:tc>
                <w:tcPr>
                  <w:tcW w:w="1134" w:type="dxa"/>
                  <w:vAlign w:val="center"/>
                </w:tcPr>
                <w:p w14:paraId="7A5CD551" w14:textId="77777777" w:rsidR="00AC7843" w:rsidRPr="00653DB3" w:rsidRDefault="00AC7843" w:rsidP="0071280F">
                  <w:pPr>
                    <w:jc w:val="center"/>
                    <w:rPr>
                      <w:rFonts w:eastAsiaTheme="minorEastAsia"/>
                      <w:szCs w:val="21"/>
                    </w:rPr>
                  </w:pPr>
                  <w:r w:rsidRPr="00653DB3">
                    <w:rPr>
                      <w:rFonts w:eastAsiaTheme="minorEastAsia" w:hint="eastAsia"/>
                      <w:szCs w:val="21"/>
                    </w:rPr>
                    <w:t>污水处理</w:t>
                  </w:r>
                </w:p>
              </w:tc>
              <w:tc>
                <w:tcPr>
                  <w:tcW w:w="2445" w:type="dxa"/>
                  <w:vAlign w:val="center"/>
                </w:tcPr>
                <w:p w14:paraId="56707B56" w14:textId="77777777" w:rsidR="00AC7843" w:rsidRPr="00653DB3" w:rsidRDefault="00AC7843" w:rsidP="0071280F">
                  <w:pPr>
                    <w:jc w:val="center"/>
                    <w:rPr>
                      <w:rFonts w:eastAsiaTheme="minorEastAsia"/>
                      <w:szCs w:val="21"/>
                    </w:rPr>
                  </w:pPr>
                  <w:r w:rsidRPr="00653DB3">
                    <w:rPr>
                      <w:rFonts w:eastAsiaTheme="minorEastAsia" w:hint="eastAsia"/>
                      <w:szCs w:val="21"/>
                    </w:rPr>
                    <w:t>污泥</w:t>
                  </w:r>
                </w:p>
              </w:tc>
              <w:tc>
                <w:tcPr>
                  <w:tcW w:w="1808" w:type="dxa"/>
                  <w:gridSpan w:val="2"/>
                  <w:vAlign w:val="center"/>
                </w:tcPr>
                <w:p w14:paraId="34387646" w14:textId="77777777" w:rsidR="00AC7843" w:rsidRPr="00653DB3" w:rsidRDefault="00AC7843" w:rsidP="0071280F">
                  <w:pPr>
                    <w:adjustRightInd w:val="0"/>
                    <w:snapToGrid w:val="0"/>
                    <w:jc w:val="center"/>
                    <w:rPr>
                      <w:rFonts w:eastAsiaTheme="minorEastAsia"/>
                      <w:szCs w:val="21"/>
                    </w:rPr>
                  </w:pPr>
                  <w:r w:rsidRPr="00653DB3">
                    <w:rPr>
                      <w:rFonts w:eastAsiaTheme="minorEastAsia"/>
                      <w:szCs w:val="21"/>
                    </w:rPr>
                    <w:t>是</w:t>
                  </w:r>
                </w:p>
              </w:tc>
              <w:tc>
                <w:tcPr>
                  <w:tcW w:w="992" w:type="dxa"/>
                  <w:vAlign w:val="center"/>
                </w:tcPr>
                <w:p w14:paraId="751E21B6" w14:textId="77777777" w:rsidR="00AC7843" w:rsidRPr="00653DB3" w:rsidRDefault="00AC7843" w:rsidP="0071280F">
                  <w:pPr>
                    <w:pStyle w:val="afff2"/>
                    <w:adjustRightInd w:val="0"/>
                    <w:snapToGrid w:val="0"/>
                    <w:spacing w:line="240" w:lineRule="auto"/>
                    <w:rPr>
                      <w:rFonts w:eastAsiaTheme="minorEastAsia"/>
                      <w:szCs w:val="21"/>
                    </w:rPr>
                  </w:pPr>
                  <w:r w:rsidRPr="00653DB3">
                    <w:rPr>
                      <w:rFonts w:eastAsiaTheme="minorEastAsia"/>
                      <w:szCs w:val="21"/>
                    </w:rPr>
                    <w:t>4.</w:t>
                  </w:r>
                  <w:r w:rsidRPr="00653DB3">
                    <w:rPr>
                      <w:rFonts w:eastAsiaTheme="minorEastAsia" w:hint="eastAsia"/>
                      <w:szCs w:val="21"/>
                    </w:rPr>
                    <w:t>3e</w:t>
                  </w:r>
                </w:p>
              </w:tc>
            </w:tr>
            <w:tr w:rsidR="00653DB3" w:rsidRPr="00653DB3" w14:paraId="527635CF" w14:textId="77777777" w:rsidTr="001B5656">
              <w:trPr>
                <w:trHeight w:val="44"/>
                <w:jc w:val="center"/>
              </w:trPr>
              <w:tc>
                <w:tcPr>
                  <w:tcW w:w="699" w:type="dxa"/>
                  <w:vAlign w:val="center"/>
                </w:tcPr>
                <w:p w14:paraId="2125DA20" w14:textId="0D9FA8F1" w:rsidR="009A680F" w:rsidRPr="00653DB3" w:rsidRDefault="009A680F" w:rsidP="0071280F">
                  <w:pPr>
                    <w:jc w:val="center"/>
                    <w:rPr>
                      <w:rFonts w:eastAsiaTheme="minorEastAsia"/>
                      <w:szCs w:val="21"/>
                    </w:rPr>
                  </w:pPr>
                  <w:r w:rsidRPr="00653DB3">
                    <w:rPr>
                      <w:rFonts w:eastAsiaTheme="minorEastAsia" w:hint="eastAsia"/>
                      <w:szCs w:val="21"/>
                    </w:rPr>
                    <w:t>3</w:t>
                  </w:r>
                </w:p>
              </w:tc>
              <w:tc>
                <w:tcPr>
                  <w:tcW w:w="1701" w:type="dxa"/>
                  <w:gridSpan w:val="2"/>
                  <w:vAlign w:val="center"/>
                </w:tcPr>
                <w:p w14:paraId="442DC2EF" w14:textId="77CF0304" w:rsidR="009A680F" w:rsidRPr="00653DB3" w:rsidRDefault="009A680F" w:rsidP="0071280F">
                  <w:pPr>
                    <w:adjustRightInd w:val="0"/>
                    <w:snapToGrid w:val="0"/>
                    <w:jc w:val="center"/>
                  </w:pPr>
                  <w:proofErr w:type="gramStart"/>
                  <w:r w:rsidRPr="00653DB3">
                    <w:rPr>
                      <w:rFonts w:eastAsiaTheme="minorEastAsia" w:hint="eastAsia"/>
                    </w:rPr>
                    <w:t>废紫外</w:t>
                  </w:r>
                  <w:proofErr w:type="gramEnd"/>
                  <w:r w:rsidRPr="00653DB3">
                    <w:rPr>
                      <w:rFonts w:eastAsiaTheme="minorEastAsia" w:hint="eastAsia"/>
                    </w:rPr>
                    <w:t>灯管</w:t>
                  </w:r>
                </w:p>
              </w:tc>
              <w:tc>
                <w:tcPr>
                  <w:tcW w:w="1134" w:type="dxa"/>
                  <w:vAlign w:val="center"/>
                </w:tcPr>
                <w:p w14:paraId="2A9C2557" w14:textId="5BB3B2E7" w:rsidR="009A680F" w:rsidRPr="00653DB3" w:rsidRDefault="009A680F" w:rsidP="0071280F">
                  <w:pPr>
                    <w:jc w:val="center"/>
                    <w:rPr>
                      <w:rFonts w:eastAsiaTheme="minorEastAsia"/>
                      <w:szCs w:val="21"/>
                    </w:rPr>
                  </w:pPr>
                  <w:r w:rsidRPr="00653DB3">
                    <w:rPr>
                      <w:rFonts w:eastAsiaTheme="minorEastAsia" w:hint="eastAsia"/>
                      <w:szCs w:val="21"/>
                    </w:rPr>
                    <w:t>污水站废气处理</w:t>
                  </w:r>
                </w:p>
              </w:tc>
              <w:tc>
                <w:tcPr>
                  <w:tcW w:w="2445" w:type="dxa"/>
                  <w:vAlign w:val="center"/>
                </w:tcPr>
                <w:p w14:paraId="43513E44" w14:textId="7857292E" w:rsidR="009A680F" w:rsidRPr="00653DB3" w:rsidRDefault="009A680F" w:rsidP="0071280F">
                  <w:pPr>
                    <w:jc w:val="center"/>
                    <w:rPr>
                      <w:rFonts w:eastAsiaTheme="minorEastAsia"/>
                      <w:szCs w:val="21"/>
                    </w:rPr>
                  </w:pPr>
                  <w:r w:rsidRPr="00653DB3">
                    <w:rPr>
                      <w:rFonts w:hint="eastAsia"/>
                    </w:rPr>
                    <w:t>紫外灯管</w:t>
                  </w:r>
                </w:p>
              </w:tc>
              <w:tc>
                <w:tcPr>
                  <w:tcW w:w="1808" w:type="dxa"/>
                  <w:gridSpan w:val="2"/>
                  <w:vAlign w:val="center"/>
                </w:tcPr>
                <w:p w14:paraId="1ECE915E" w14:textId="42D3B35C" w:rsidR="009A680F" w:rsidRPr="00653DB3" w:rsidRDefault="009A680F" w:rsidP="0071280F">
                  <w:pPr>
                    <w:adjustRightInd w:val="0"/>
                    <w:snapToGrid w:val="0"/>
                    <w:jc w:val="center"/>
                    <w:rPr>
                      <w:rFonts w:eastAsiaTheme="minorEastAsia"/>
                      <w:szCs w:val="21"/>
                    </w:rPr>
                  </w:pPr>
                  <w:r w:rsidRPr="00653DB3">
                    <w:rPr>
                      <w:rFonts w:eastAsiaTheme="minorEastAsia"/>
                      <w:szCs w:val="21"/>
                    </w:rPr>
                    <w:t>是</w:t>
                  </w:r>
                </w:p>
              </w:tc>
              <w:tc>
                <w:tcPr>
                  <w:tcW w:w="992" w:type="dxa"/>
                  <w:vAlign w:val="center"/>
                </w:tcPr>
                <w:p w14:paraId="75AB94BE" w14:textId="4E94AE9B" w:rsidR="009A680F" w:rsidRPr="00653DB3" w:rsidRDefault="009A680F" w:rsidP="0071280F">
                  <w:pPr>
                    <w:pStyle w:val="afff2"/>
                    <w:adjustRightInd w:val="0"/>
                    <w:snapToGrid w:val="0"/>
                    <w:spacing w:line="240" w:lineRule="auto"/>
                    <w:rPr>
                      <w:rFonts w:eastAsiaTheme="minorEastAsia"/>
                      <w:szCs w:val="21"/>
                    </w:rPr>
                  </w:pPr>
                  <w:r w:rsidRPr="00653DB3">
                    <w:rPr>
                      <w:rFonts w:eastAsiaTheme="minorEastAsia" w:hint="eastAsia"/>
                      <w:szCs w:val="21"/>
                    </w:rPr>
                    <w:t>4.3n</w:t>
                  </w:r>
                </w:p>
              </w:tc>
            </w:tr>
            <w:tr w:rsidR="00653DB3" w:rsidRPr="00653DB3" w14:paraId="7F6D3D02" w14:textId="77777777" w:rsidTr="001B5656">
              <w:trPr>
                <w:trHeight w:val="44"/>
                <w:jc w:val="center"/>
              </w:trPr>
              <w:tc>
                <w:tcPr>
                  <w:tcW w:w="699" w:type="dxa"/>
                  <w:vAlign w:val="center"/>
                </w:tcPr>
                <w:p w14:paraId="41915BA9" w14:textId="4120D0A3" w:rsidR="009A680F" w:rsidRPr="00653DB3" w:rsidRDefault="009A680F" w:rsidP="0071280F">
                  <w:pPr>
                    <w:jc w:val="center"/>
                    <w:rPr>
                      <w:rFonts w:eastAsiaTheme="minorEastAsia"/>
                      <w:szCs w:val="21"/>
                    </w:rPr>
                  </w:pPr>
                  <w:r w:rsidRPr="00653DB3">
                    <w:rPr>
                      <w:rFonts w:eastAsiaTheme="minorEastAsia" w:hint="eastAsia"/>
                      <w:szCs w:val="21"/>
                    </w:rPr>
                    <w:t>4</w:t>
                  </w:r>
                </w:p>
              </w:tc>
              <w:tc>
                <w:tcPr>
                  <w:tcW w:w="1701" w:type="dxa"/>
                  <w:gridSpan w:val="2"/>
                  <w:vAlign w:val="center"/>
                </w:tcPr>
                <w:p w14:paraId="007648E7" w14:textId="77777777" w:rsidR="009A680F" w:rsidRPr="00653DB3" w:rsidRDefault="009A680F" w:rsidP="0071280F">
                  <w:pPr>
                    <w:adjustRightInd w:val="0"/>
                    <w:snapToGrid w:val="0"/>
                    <w:jc w:val="center"/>
                  </w:pPr>
                  <w:r w:rsidRPr="00653DB3">
                    <w:rPr>
                      <w:rFonts w:eastAsiaTheme="minorEastAsia" w:hint="eastAsia"/>
                    </w:rPr>
                    <w:t>一般原料废包装物</w:t>
                  </w:r>
                </w:p>
              </w:tc>
              <w:tc>
                <w:tcPr>
                  <w:tcW w:w="1134" w:type="dxa"/>
                  <w:vAlign w:val="center"/>
                </w:tcPr>
                <w:p w14:paraId="54D7659D" w14:textId="77777777" w:rsidR="009A680F" w:rsidRPr="00653DB3" w:rsidRDefault="009A680F" w:rsidP="0071280F">
                  <w:pPr>
                    <w:jc w:val="center"/>
                    <w:rPr>
                      <w:rFonts w:eastAsiaTheme="minorEastAsia"/>
                      <w:szCs w:val="21"/>
                    </w:rPr>
                  </w:pPr>
                  <w:r w:rsidRPr="00653DB3">
                    <w:rPr>
                      <w:rFonts w:eastAsiaTheme="minorEastAsia" w:hint="eastAsia"/>
                      <w:szCs w:val="21"/>
                    </w:rPr>
                    <w:t>原辅料使用</w:t>
                  </w:r>
                </w:p>
              </w:tc>
              <w:tc>
                <w:tcPr>
                  <w:tcW w:w="2445" w:type="dxa"/>
                  <w:vAlign w:val="center"/>
                </w:tcPr>
                <w:p w14:paraId="66620B81" w14:textId="77777777" w:rsidR="009A680F" w:rsidRPr="00653DB3" w:rsidRDefault="009A680F" w:rsidP="0071280F">
                  <w:pPr>
                    <w:jc w:val="center"/>
                  </w:pPr>
                  <w:r w:rsidRPr="00653DB3">
                    <w:rPr>
                      <w:rFonts w:eastAsiaTheme="minorEastAsia" w:hint="eastAsia"/>
                      <w:szCs w:val="21"/>
                    </w:rPr>
                    <w:t>纸箱、塑料袋等</w:t>
                  </w:r>
                </w:p>
              </w:tc>
              <w:tc>
                <w:tcPr>
                  <w:tcW w:w="1808" w:type="dxa"/>
                  <w:gridSpan w:val="2"/>
                  <w:vAlign w:val="center"/>
                </w:tcPr>
                <w:p w14:paraId="5A604681" w14:textId="77777777" w:rsidR="009A680F" w:rsidRPr="00653DB3" w:rsidRDefault="009A680F" w:rsidP="0071280F">
                  <w:pPr>
                    <w:adjustRightInd w:val="0"/>
                    <w:snapToGrid w:val="0"/>
                    <w:jc w:val="center"/>
                    <w:rPr>
                      <w:rFonts w:eastAsiaTheme="minorEastAsia"/>
                      <w:szCs w:val="21"/>
                    </w:rPr>
                  </w:pPr>
                  <w:r w:rsidRPr="00653DB3">
                    <w:rPr>
                      <w:rFonts w:eastAsiaTheme="minorEastAsia"/>
                      <w:szCs w:val="21"/>
                    </w:rPr>
                    <w:t>是</w:t>
                  </w:r>
                </w:p>
              </w:tc>
              <w:tc>
                <w:tcPr>
                  <w:tcW w:w="992" w:type="dxa"/>
                  <w:vAlign w:val="center"/>
                </w:tcPr>
                <w:p w14:paraId="3A7D9942" w14:textId="77777777" w:rsidR="009A680F" w:rsidRPr="00653DB3" w:rsidRDefault="009A680F" w:rsidP="0071280F">
                  <w:pPr>
                    <w:pStyle w:val="afff2"/>
                    <w:adjustRightInd w:val="0"/>
                    <w:snapToGrid w:val="0"/>
                    <w:spacing w:line="240" w:lineRule="auto"/>
                    <w:rPr>
                      <w:rFonts w:eastAsiaTheme="minorEastAsia"/>
                      <w:szCs w:val="21"/>
                    </w:rPr>
                  </w:pPr>
                  <w:r w:rsidRPr="00653DB3">
                    <w:rPr>
                      <w:rFonts w:eastAsiaTheme="minorEastAsia" w:hint="eastAsia"/>
                      <w:szCs w:val="21"/>
                    </w:rPr>
                    <w:t>4.1h</w:t>
                  </w:r>
                </w:p>
              </w:tc>
            </w:tr>
            <w:tr w:rsidR="00653DB3" w:rsidRPr="00653DB3" w14:paraId="618B29D5" w14:textId="77777777" w:rsidTr="001B5656">
              <w:trPr>
                <w:trHeight w:val="279"/>
                <w:jc w:val="center"/>
              </w:trPr>
              <w:tc>
                <w:tcPr>
                  <w:tcW w:w="699" w:type="dxa"/>
                  <w:vAlign w:val="center"/>
                </w:tcPr>
                <w:p w14:paraId="1CCA733C" w14:textId="22F0C1B4" w:rsidR="00AC7843" w:rsidRPr="00653DB3" w:rsidRDefault="009A680F" w:rsidP="0071280F">
                  <w:pPr>
                    <w:jc w:val="center"/>
                    <w:rPr>
                      <w:rFonts w:eastAsiaTheme="minorEastAsia"/>
                      <w:szCs w:val="21"/>
                    </w:rPr>
                  </w:pPr>
                  <w:r w:rsidRPr="00653DB3">
                    <w:rPr>
                      <w:rFonts w:eastAsiaTheme="minorEastAsia"/>
                      <w:szCs w:val="21"/>
                    </w:rPr>
                    <w:t>5</w:t>
                  </w:r>
                </w:p>
              </w:tc>
              <w:tc>
                <w:tcPr>
                  <w:tcW w:w="1701" w:type="dxa"/>
                  <w:gridSpan w:val="2"/>
                  <w:vAlign w:val="center"/>
                </w:tcPr>
                <w:p w14:paraId="1DB381DE" w14:textId="77777777" w:rsidR="00AC7843" w:rsidRPr="00653DB3" w:rsidRDefault="00AC7843" w:rsidP="0071280F">
                  <w:pPr>
                    <w:adjustRightInd w:val="0"/>
                    <w:snapToGrid w:val="0"/>
                    <w:jc w:val="center"/>
                    <w:rPr>
                      <w:rFonts w:eastAsiaTheme="minorEastAsia"/>
                    </w:rPr>
                  </w:pPr>
                  <w:r w:rsidRPr="00653DB3">
                    <w:rPr>
                      <w:rFonts w:hint="eastAsia"/>
                    </w:rPr>
                    <w:t>生活垃圾</w:t>
                  </w:r>
                </w:p>
              </w:tc>
              <w:tc>
                <w:tcPr>
                  <w:tcW w:w="1134" w:type="dxa"/>
                  <w:vAlign w:val="center"/>
                </w:tcPr>
                <w:p w14:paraId="0A89D68D" w14:textId="77777777" w:rsidR="00AC7843" w:rsidRPr="00653DB3" w:rsidRDefault="00AC7843" w:rsidP="0071280F">
                  <w:pPr>
                    <w:jc w:val="center"/>
                    <w:rPr>
                      <w:rFonts w:eastAsiaTheme="minorEastAsia"/>
                      <w:szCs w:val="21"/>
                    </w:rPr>
                  </w:pPr>
                  <w:r w:rsidRPr="00653DB3">
                    <w:rPr>
                      <w:rFonts w:eastAsiaTheme="minorEastAsia" w:hint="eastAsia"/>
                      <w:szCs w:val="21"/>
                    </w:rPr>
                    <w:t>员工及病人生活</w:t>
                  </w:r>
                </w:p>
              </w:tc>
              <w:tc>
                <w:tcPr>
                  <w:tcW w:w="2445" w:type="dxa"/>
                  <w:vAlign w:val="center"/>
                </w:tcPr>
                <w:p w14:paraId="64F89BD6" w14:textId="77777777" w:rsidR="00AC7843" w:rsidRPr="00653DB3" w:rsidRDefault="00AC7843" w:rsidP="0071280F">
                  <w:pPr>
                    <w:jc w:val="center"/>
                    <w:rPr>
                      <w:rFonts w:eastAsiaTheme="minorEastAsia"/>
                      <w:szCs w:val="21"/>
                    </w:rPr>
                  </w:pPr>
                  <w:r w:rsidRPr="00653DB3">
                    <w:rPr>
                      <w:rFonts w:eastAsiaTheme="minorEastAsia" w:hint="eastAsia"/>
                      <w:szCs w:val="21"/>
                    </w:rPr>
                    <w:t>生活</w:t>
                  </w:r>
                  <w:r w:rsidRPr="00653DB3">
                    <w:rPr>
                      <w:rFonts w:eastAsiaTheme="minorEastAsia"/>
                      <w:szCs w:val="21"/>
                    </w:rPr>
                    <w:t>垃圾</w:t>
                  </w:r>
                </w:p>
              </w:tc>
              <w:tc>
                <w:tcPr>
                  <w:tcW w:w="1808" w:type="dxa"/>
                  <w:gridSpan w:val="2"/>
                  <w:vAlign w:val="center"/>
                </w:tcPr>
                <w:p w14:paraId="307F5EEC" w14:textId="77777777" w:rsidR="00AC7843" w:rsidRPr="00653DB3" w:rsidRDefault="00AC7843" w:rsidP="0071280F">
                  <w:pPr>
                    <w:jc w:val="center"/>
                    <w:rPr>
                      <w:rFonts w:eastAsiaTheme="minorEastAsia"/>
                      <w:szCs w:val="21"/>
                    </w:rPr>
                  </w:pPr>
                  <w:r w:rsidRPr="00653DB3">
                    <w:rPr>
                      <w:rFonts w:eastAsiaTheme="minorEastAsia"/>
                      <w:szCs w:val="21"/>
                    </w:rPr>
                    <w:t>是</w:t>
                  </w:r>
                </w:p>
              </w:tc>
              <w:tc>
                <w:tcPr>
                  <w:tcW w:w="992" w:type="dxa"/>
                  <w:vAlign w:val="center"/>
                </w:tcPr>
                <w:p w14:paraId="21695914" w14:textId="77777777" w:rsidR="00AC7843" w:rsidRPr="00653DB3" w:rsidRDefault="00AC7843" w:rsidP="0071280F">
                  <w:pPr>
                    <w:pStyle w:val="afff2"/>
                    <w:adjustRightInd w:val="0"/>
                    <w:snapToGrid w:val="0"/>
                    <w:spacing w:line="240" w:lineRule="auto"/>
                    <w:rPr>
                      <w:rFonts w:eastAsiaTheme="minorEastAsia"/>
                      <w:szCs w:val="21"/>
                    </w:rPr>
                  </w:pPr>
                  <w:r w:rsidRPr="00653DB3">
                    <w:rPr>
                      <w:rFonts w:eastAsiaTheme="minorEastAsia" w:hint="eastAsia"/>
                      <w:szCs w:val="21"/>
                    </w:rPr>
                    <w:t>4.1h</w:t>
                  </w:r>
                </w:p>
              </w:tc>
            </w:tr>
          </w:tbl>
          <w:p w14:paraId="59CDDA14" w14:textId="60C77AC3" w:rsidR="00F92F02" w:rsidRPr="00653DB3" w:rsidRDefault="00AC7843" w:rsidP="00A72014">
            <w:pPr>
              <w:adjustRightInd w:val="0"/>
              <w:snapToGrid w:val="0"/>
              <w:spacing w:line="360" w:lineRule="auto"/>
              <w:ind w:firstLineChars="200" w:firstLine="480"/>
              <w:rPr>
                <w:rFonts w:eastAsiaTheme="minorEastAsia"/>
                <w:sz w:val="24"/>
              </w:rPr>
            </w:pPr>
            <w:r w:rsidRPr="00653DB3">
              <w:rPr>
                <w:rFonts w:eastAsiaTheme="minorEastAsia"/>
                <w:sz w:val="24"/>
              </w:rPr>
              <w:t>危险废物属性判定：根据《国家危险废物名录（</w:t>
            </w:r>
            <w:r w:rsidRPr="00653DB3">
              <w:rPr>
                <w:rFonts w:eastAsiaTheme="minorEastAsia"/>
                <w:sz w:val="24"/>
              </w:rPr>
              <w:t>2021</w:t>
            </w:r>
            <w:r w:rsidRPr="00653DB3">
              <w:rPr>
                <w:rFonts w:eastAsiaTheme="minorEastAsia"/>
                <w:sz w:val="24"/>
              </w:rPr>
              <w:t>年版）》以及《危险废物鉴别标准》，判定其固体废物是否属于危险废物，判定结果见表</w:t>
            </w:r>
            <w:r w:rsidRPr="00653DB3">
              <w:rPr>
                <w:rFonts w:eastAsiaTheme="minorEastAsia"/>
                <w:sz w:val="24"/>
              </w:rPr>
              <w:t>5-</w:t>
            </w:r>
            <w:r w:rsidR="000078DF" w:rsidRPr="00653DB3">
              <w:rPr>
                <w:rFonts w:eastAsiaTheme="minorEastAsia" w:hint="eastAsia"/>
                <w:sz w:val="24"/>
              </w:rPr>
              <w:t>20</w:t>
            </w:r>
            <w:r w:rsidRPr="00653DB3">
              <w:rPr>
                <w:rFonts w:eastAsiaTheme="minorEastAsia"/>
                <w:sz w:val="24"/>
              </w:rPr>
              <w:t>。</w:t>
            </w:r>
          </w:p>
          <w:p w14:paraId="0C9D1B4F" w14:textId="37945988" w:rsidR="00AC7843" w:rsidRPr="00653DB3" w:rsidRDefault="00AC7843" w:rsidP="00AC7843">
            <w:pPr>
              <w:adjustRightInd w:val="0"/>
              <w:snapToGrid w:val="0"/>
              <w:jc w:val="center"/>
              <w:rPr>
                <w:rFonts w:eastAsiaTheme="minorEastAsia"/>
                <w:bCs/>
                <w:sz w:val="24"/>
              </w:rPr>
            </w:pPr>
            <w:r w:rsidRPr="00653DB3">
              <w:rPr>
                <w:rFonts w:eastAsiaTheme="minorEastAsia"/>
                <w:b/>
              </w:rPr>
              <w:t>表</w:t>
            </w:r>
            <w:r w:rsidRPr="00653DB3">
              <w:rPr>
                <w:rFonts w:eastAsiaTheme="minorEastAsia"/>
                <w:b/>
              </w:rPr>
              <w:t>5-</w:t>
            </w:r>
            <w:r w:rsidR="000078DF" w:rsidRPr="00653DB3">
              <w:rPr>
                <w:rFonts w:eastAsiaTheme="minorEastAsia" w:hint="eastAsia"/>
                <w:b/>
              </w:rPr>
              <w:t xml:space="preserve">20  </w:t>
            </w:r>
            <w:r w:rsidRPr="00653DB3">
              <w:rPr>
                <w:rFonts w:eastAsiaTheme="minorEastAsia"/>
                <w:b/>
              </w:rPr>
              <w:t xml:space="preserve"> </w:t>
            </w:r>
            <w:r w:rsidRPr="00653DB3">
              <w:rPr>
                <w:rFonts w:eastAsiaTheme="minor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706"/>
              <w:gridCol w:w="1276"/>
              <w:gridCol w:w="2693"/>
              <w:gridCol w:w="1984"/>
              <w:gridCol w:w="1350"/>
            </w:tblGrid>
            <w:tr w:rsidR="00653DB3" w:rsidRPr="00653DB3" w14:paraId="53A13D3B" w14:textId="77777777" w:rsidTr="0071280F">
              <w:trPr>
                <w:trHeight w:val="44"/>
                <w:jc w:val="center"/>
              </w:trPr>
              <w:tc>
                <w:tcPr>
                  <w:tcW w:w="703" w:type="dxa"/>
                  <w:vAlign w:val="center"/>
                </w:tcPr>
                <w:p w14:paraId="022D5E93"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序号</w:t>
                  </w:r>
                </w:p>
              </w:tc>
              <w:tc>
                <w:tcPr>
                  <w:tcW w:w="1982" w:type="dxa"/>
                  <w:gridSpan w:val="2"/>
                  <w:vAlign w:val="center"/>
                </w:tcPr>
                <w:p w14:paraId="2191DBB6"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副产物名称</w:t>
                  </w:r>
                </w:p>
              </w:tc>
              <w:tc>
                <w:tcPr>
                  <w:tcW w:w="2693" w:type="dxa"/>
                  <w:vAlign w:val="center"/>
                </w:tcPr>
                <w:p w14:paraId="73A69255"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产生工序</w:t>
                  </w:r>
                </w:p>
              </w:tc>
              <w:tc>
                <w:tcPr>
                  <w:tcW w:w="1984" w:type="dxa"/>
                  <w:vAlign w:val="center"/>
                </w:tcPr>
                <w:p w14:paraId="5848C714"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是否属于危险废物</w:t>
                  </w:r>
                </w:p>
              </w:tc>
              <w:tc>
                <w:tcPr>
                  <w:tcW w:w="1350" w:type="dxa"/>
                  <w:vAlign w:val="center"/>
                </w:tcPr>
                <w:p w14:paraId="7B0A425F" w14:textId="4FA9CFB6"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废</w:t>
                  </w:r>
                  <w:r w:rsidR="00552C63" w:rsidRPr="00653DB3">
                    <w:rPr>
                      <w:rFonts w:eastAsiaTheme="minorEastAsia"/>
                      <w:b/>
                      <w:szCs w:val="21"/>
                    </w:rPr>
                    <w:t>物</w:t>
                  </w:r>
                  <w:r w:rsidRPr="00653DB3">
                    <w:rPr>
                      <w:rFonts w:eastAsiaTheme="minorEastAsia"/>
                      <w:b/>
                      <w:szCs w:val="21"/>
                    </w:rPr>
                    <w:t>代码</w:t>
                  </w:r>
                </w:p>
              </w:tc>
            </w:tr>
            <w:tr w:rsidR="00653DB3" w:rsidRPr="00653DB3" w14:paraId="264B16C7" w14:textId="77777777" w:rsidTr="0071280F">
              <w:trPr>
                <w:trHeight w:val="44"/>
                <w:jc w:val="center"/>
              </w:trPr>
              <w:tc>
                <w:tcPr>
                  <w:tcW w:w="703" w:type="dxa"/>
                  <w:vMerge w:val="restart"/>
                  <w:vAlign w:val="center"/>
                </w:tcPr>
                <w:p w14:paraId="6BB6F10C" w14:textId="77777777" w:rsidR="00AC7843" w:rsidRPr="00653DB3" w:rsidRDefault="00AC7843" w:rsidP="0071280F">
                  <w:pPr>
                    <w:adjustRightInd w:val="0"/>
                    <w:snapToGrid w:val="0"/>
                    <w:jc w:val="center"/>
                    <w:rPr>
                      <w:rFonts w:eastAsiaTheme="minorEastAsia"/>
                      <w:szCs w:val="21"/>
                    </w:rPr>
                  </w:pPr>
                  <w:r w:rsidRPr="00653DB3">
                    <w:rPr>
                      <w:rFonts w:eastAsiaTheme="minorEastAsia"/>
                      <w:szCs w:val="21"/>
                    </w:rPr>
                    <w:t>1</w:t>
                  </w:r>
                </w:p>
              </w:tc>
              <w:tc>
                <w:tcPr>
                  <w:tcW w:w="706" w:type="dxa"/>
                  <w:vMerge w:val="restart"/>
                  <w:vAlign w:val="center"/>
                </w:tcPr>
                <w:p w14:paraId="644A59C9"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医疗废物</w:t>
                  </w:r>
                </w:p>
              </w:tc>
              <w:tc>
                <w:tcPr>
                  <w:tcW w:w="1276" w:type="dxa"/>
                  <w:vAlign w:val="center"/>
                </w:tcPr>
                <w:p w14:paraId="13635AC0"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感染性废物</w:t>
                  </w:r>
                </w:p>
              </w:tc>
              <w:tc>
                <w:tcPr>
                  <w:tcW w:w="2693" w:type="dxa"/>
                  <w:vMerge w:val="restart"/>
                  <w:vAlign w:val="center"/>
                </w:tcPr>
                <w:p w14:paraId="659D2C59" w14:textId="77777777" w:rsidR="00AC7843" w:rsidRPr="00653DB3" w:rsidRDefault="00AC7843" w:rsidP="0071280F">
                  <w:pPr>
                    <w:jc w:val="center"/>
                    <w:rPr>
                      <w:rFonts w:eastAsiaTheme="minorEastAsia"/>
                      <w:szCs w:val="21"/>
                    </w:rPr>
                  </w:pPr>
                  <w:r w:rsidRPr="00653DB3">
                    <w:rPr>
                      <w:rFonts w:eastAsiaTheme="minorEastAsia" w:hint="eastAsia"/>
                      <w:szCs w:val="21"/>
                    </w:rPr>
                    <w:t>医疗、就诊</w:t>
                  </w:r>
                </w:p>
              </w:tc>
              <w:tc>
                <w:tcPr>
                  <w:tcW w:w="1984" w:type="dxa"/>
                  <w:vMerge w:val="restart"/>
                  <w:vAlign w:val="center"/>
                </w:tcPr>
                <w:p w14:paraId="59BB3FCD" w14:textId="77777777" w:rsidR="00AC7843" w:rsidRPr="00653DB3" w:rsidRDefault="00AC7843" w:rsidP="0071280F">
                  <w:pPr>
                    <w:adjustRightInd w:val="0"/>
                    <w:snapToGrid w:val="0"/>
                    <w:jc w:val="center"/>
                    <w:rPr>
                      <w:rFonts w:eastAsiaTheme="minorEastAsia"/>
                      <w:szCs w:val="21"/>
                    </w:rPr>
                  </w:pPr>
                  <w:r w:rsidRPr="00653DB3">
                    <w:rPr>
                      <w:rFonts w:eastAsiaTheme="minorEastAsia" w:hint="eastAsia"/>
                      <w:szCs w:val="21"/>
                    </w:rPr>
                    <w:t>是</w:t>
                  </w:r>
                </w:p>
              </w:tc>
              <w:tc>
                <w:tcPr>
                  <w:tcW w:w="1350" w:type="dxa"/>
                  <w:vAlign w:val="center"/>
                </w:tcPr>
                <w:p w14:paraId="7F8B83C5" w14:textId="77777777" w:rsidR="00AC7843" w:rsidRPr="00653DB3" w:rsidRDefault="00AC7843" w:rsidP="0071280F">
                  <w:pPr>
                    <w:adjustRightInd w:val="0"/>
                    <w:snapToGrid w:val="0"/>
                    <w:jc w:val="center"/>
                    <w:rPr>
                      <w:rFonts w:eastAsiaTheme="minorEastAsia"/>
                      <w:szCs w:val="21"/>
                    </w:rPr>
                  </w:pPr>
                  <w:r w:rsidRPr="00653DB3">
                    <w:rPr>
                      <w:rFonts w:eastAsiaTheme="minorEastAsia"/>
                      <w:szCs w:val="21"/>
                    </w:rPr>
                    <w:t>841-001-01</w:t>
                  </w:r>
                </w:p>
              </w:tc>
            </w:tr>
            <w:tr w:rsidR="00653DB3" w:rsidRPr="00653DB3" w14:paraId="21A91943" w14:textId="77777777" w:rsidTr="0071280F">
              <w:trPr>
                <w:trHeight w:val="44"/>
                <w:jc w:val="center"/>
              </w:trPr>
              <w:tc>
                <w:tcPr>
                  <w:tcW w:w="703" w:type="dxa"/>
                  <w:vMerge/>
                  <w:vAlign w:val="center"/>
                </w:tcPr>
                <w:p w14:paraId="29B58DA9" w14:textId="77777777" w:rsidR="00AC7843" w:rsidRPr="00653DB3" w:rsidRDefault="00AC7843" w:rsidP="0071280F">
                  <w:pPr>
                    <w:adjustRightInd w:val="0"/>
                    <w:snapToGrid w:val="0"/>
                    <w:jc w:val="center"/>
                    <w:rPr>
                      <w:rFonts w:eastAsiaTheme="minorEastAsia"/>
                      <w:szCs w:val="21"/>
                    </w:rPr>
                  </w:pPr>
                </w:p>
              </w:tc>
              <w:tc>
                <w:tcPr>
                  <w:tcW w:w="706" w:type="dxa"/>
                  <w:vMerge/>
                  <w:vAlign w:val="center"/>
                </w:tcPr>
                <w:p w14:paraId="35085D2B" w14:textId="77777777" w:rsidR="00AC7843" w:rsidRPr="00653DB3" w:rsidRDefault="00AC7843" w:rsidP="0071280F">
                  <w:pPr>
                    <w:adjustRightInd w:val="0"/>
                    <w:snapToGrid w:val="0"/>
                    <w:jc w:val="center"/>
                    <w:rPr>
                      <w:rFonts w:eastAsiaTheme="minorEastAsia"/>
                    </w:rPr>
                  </w:pPr>
                </w:p>
              </w:tc>
              <w:tc>
                <w:tcPr>
                  <w:tcW w:w="1276" w:type="dxa"/>
                  <w:vAlign w:val="center"/>
                </w:tcPr>
                <w:p w14:paraId="1CEB0D1F"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损伤性废物</w:t>
                  </w:r>
                </w:p>
              </w:tc>
              <w:tc>
                <w:tcPr>
                  <w:tcW w:w="2693" w:type="dxa"/>
                  <w:vMerge/>
                  <w:vAlign w:val="center"/>
                </w:tcPr>
                <w:p w14:paraId="00631138" w14:textId="77777777" w:rsidR="00AC7843" w:rsidRPr="00653DB3" w:rsidRDefault="00AC7843" w:rsidP="0071280F">
                  <w:pPr>
                    <w:jc w:val="center"/>
                    <w:rPr>
                      <w:rFonts w:eastAsiaTheme="minorEastAsia"/>
                      <w:szCs w:val="21"/>
                    </w:rPr>
                  </w:pPr>
                </w:p>
              </w:tc>
              <w:tc>
                <w:tcPr>
                  <w:tcW w:w="1984" w:type="dxa"/>
                  <w:vMerge/>
                  <w:vAlign w:val="center"/>
                </w:tcPr>
                <w:p w14:paraId="7398323C" w14:textId="77777777" w:rsidR="00AC7843" w:rsidRPr="00653DB3" w:rsidRDefault="00AC7843" w:rsidP="0071280F">
                  <w:pPr>
                    <w:adjustRightInd w:val="0"/>
                    <w:snapToGrid w:val="0"/>
                    <w:jc w:val="center"/>
                    <w:rPr>
                      <w:rFonts w:eastAsiaTheme="minorEastAsia"/>
                      <w:szCs w:val="21"/>
                    </w:rPr>
                  </w:pPr>
                </w:p>
              </w:tc>
              <w:tc>
                <w:tcPr>
                  <w:tcW w:w="1350" w:type="dxa"/>
                  <w:vAlign w:val="center"/>
                </w:tcPr>
                <w:p w14:paraId="30CC1E09" w14:textId="77777777" w:rsidR="00AC7843" w:rsidRPr="00653DB3" w:rsidRDefault="00AC7843" w:rsidP="0071280F">
                  <w:pPr>
                    <w:adjustRightInd w:val="0"/>
                    <w:snapToGrid w:val="0"/>
                    <w:jc w:val="center"/>
                    <w:rPr>
                      <w:rFonts w:eastAsiaTheme="minorEastAsia"/>
                      <w:szCs w:val="21"/>
                    </w:rPr>
                  </w:pPr>
                  <w:r w:rsidRPr="00653DB3">
                    <w:rPr>
                      <w:rFonts w:eastAsiaTheme="minorEastAsia"/>
                      <w:szCs w:val="21"/>
                    </w:rPr>
                    <w:t>841-00</w:t>
                  </w:r>
                  <w:r w:rsidRPr="00653DB3">
                    <w:rPr>
                      <w:rFonts w:eastAsiaTheme="minorEastAsia" w:hint="eastAsia"/>
                      <w:szCs w:val="21"/>
                    </w:rPr>
                    <w:t>2</w:t>
                  </w:r>
                  <w:r w:rsidRPr="00653DB3">
                    <w:rPr>
                      <w:rFonts w:eastAsiaTheme="minorEastAsia"/>
                      <w:szCs w:val="21"/>
                    </w:rPr>
                    <w:t>-01</w:t>
                  </w:r>
                </w:p>
              </w:tc>
            </w:tr>
            <w:tr w:rsidR="00653DB3" w:rsidRPr="00653DB3" w14:paraId="724F28EB" w14:textId="77777777" w:rsidTr="0071280F">
              <w:trPr>
                <w:trHeight w:val="44"/>
                <w:jc w:val="center"/>
              </w:trPr>
              <w:tc>
                <w:tcPr>
                  <w:tcW w:w="703" w:type="dxa"/>
                  <w:vMerge/>
                  <w:vAlign w:val="center"/>
                </w:tcPr>
                <w:p w14:paraId="6F3AD895" w14:textId="77777777" w:rsidR="00AC7843" w:rsidRPr="00653DB3" w:rsidRDefault="00AC7843" w:rsidP="0071280F">
                  <w:pPr>
                    <w:adjustRightInd w:val="0"/>
                    <w:snapToGrid w:val="0"/>
                    <w:jc w:val="center"/>
                    <w:rPr>
                      <w:rFonts w:eastAsiaTheme="minorEastAsia"/>
                      <w:szCs w:val="21"/>
                    </w:rPr>
                  </w:pPr>
                </w:p>
              </w:tc>
              <w:tc>
                <w:tcPr>
                  <w:tcW w:w="706" w:type="dxa"/>
                  <w:vMerge/>
                  <w:vAlign w:val="center"/>
                </w:tcPr>
                <w:p w14:paraId="3F93C3A4" w14:textId="77777777" w:rsidR="00AC7843" w:rsidRPr="00653DB3" w:rsidRDefault="00AC7843" w:rsidP="0071280F">
                  <w:pPr>
                    <w:adjustRightInd w:val="0"/>
                    <w:snapToGrid w:val="0"/>
                    <w:jc w:val="center"/>
                    <w:rPr>
                      <w:rFonts w:eastAsiaTheme="minorEastAsia"/>
                    </w:rPr>
                  </w:pPr>
                </w:p>
              </w:tc>
              <w:tc>
                <w:tcPr>
                  <w:tcW w:w="1276" w:type="dxa"/>
                  <w:vAlign w:val="center"/>
                </w:tcPr>
                <w:p w14:paraId="22C539A1"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病理性废物</w:t>
                  </w:r>
                </w:p>
              </w:tc>
              <w:tc>
                <w:tcPr>
                  <w:tcW w:w="2693" w:type="dxa"/>
                  <w:vMerge/>
                  <w:vAlign w:val="center"/>
                </w:tcPr>
                <w:p w14:paraId="0340A12B" w14:textId="77777777" w:rsidR="00AC7843" w:rsidRPr="00653DB3" w:rsidRDefault="00AC7843" w:rsidP="0071280F">
                  <w:pPr>
                    <w:jc w:val="center"/>
                    <w:rPr>
                      <w:rFonts w:eastAsiaTheme="minorEastAsia"/>
                      <w:szCs w:val="21"/>
                    </w:rPr>
                  </w:pPr>
                </w:p>
              </w:tc>
              <w:tc>
                <w:tcPr>
                  <w:tcW w:w="1984" w:type="dxa"/>
                  <w:vMerge/>
                  <w:vAlign w:val="center"/>
                </w:tcPr>
                <w:p w14:paraId="6173B3A1" w14:textId="77777777" w:rsidR="00AC7843" w:rsidRPr="00653DB3" w:rsidRDefault="00AC7843" w:rsidP="0071280F">
                  <w:pPr>
                    <w:adjustRightInd w:val="0"/>
                    <w:snapToGrid w:val="0"/>
                    <w:jc w:val="center"/>
                    <w:rPr>
                      <w:rFonts w:eastAsiaTheme="minorEastAsia"/>
                      <w:szCs w:val="21"/>
                    </w:rPr>
                  </w:pPr>
                </w:p>
              </w:tc>
              <w:tc>
                <w:tcPr>
                  <w:tcW w:w="1350" w:type="dxa"/>
                  <w:vAlign w:val="center"/>
                </w:tcPr>
                <w:p w14:paraId="2EBF0C7F" w14:textId="02250286" w:rsidR="00AC7843" w:rsidRPr="00653DB3" w:rsidRDefault="00AC7843" w:rsidP="00552C63">
                  <w:pPr>
                    <w:adjustRightInd w:val="0"/>
                    <w:snapToGrid w:val="0"/>
                    <w:jc w:val="center"/>
                    <w:rPr>
                      <w:rFonts w:eastAsiaTheme="minorEastAsia"/>
                      <w:szCs w:val="21"/>
                    </w:rPr>
                  </w:pPr>
                  <w:r w:rsidRPr="00653DB3">
                    <w:rPr>
                      <w:rFonts w:eastAsiaTheme="minorEastAsia"/>
                      <w:szCs w:val="21"/>
                    </w:rPr>
                    <w:t>841-00</w:t>
                  </w:r>
                  <w:r w:rsidRPr="00653DB3">
                    <w:rPr>
                      <w:rFonts w:eastAsiaTheme="minorEastAsia" w:hint="eastAsia"/>
                      <w:szCs w:val="21"/>
                    </w:rPr>
                    <w:t>3</w:t>
                  </w:r>
                  <w:r w:rsidR="00552C63" w:rsidRPr="00653DB3">
                    <w:rPr>
                      <w:rFonts w:eastAsiaTheme="minorEastAsia" w:hint="eastAsia"/>
                      <w:szCs w:val="21"/>
                    </w:rPr>
                    <w:t>-</w:t>
                  </w:r>
                  <w:r w:rsidRPr="00653DB3">
                    <w:rPr>
                      <w:rFonts w:eastAsiaTheme="minorEastAsia"/>
                      <w:szCs w:val="21"/>
                    </w:rPr>
                    <w:t>01</w:t>
                  </w:r>
                </w:p>
              </w:tc>
            </w:tr>
            <w:tr w:rsidR="00653DB3" w:rsidRPr="00653DB3" w14:paraId="19C1DC6E" w14:textId="77777777" w:rsidTr="0071280F">
              <w:trPr>
                <w:trHeight w:val="44"/>
                <w:jc w:val="center"/>
              </w:trPr>
              <w:tc>
                <w:tcPr>
                  <w:tcW w:w="703" w:type="dxa"/>
                  <w:vMerge/>
                  <w:vAlign w:val="center"/>
                </w:tcPr>
                <w:p w14:paraId="61E1B5D5" w14:textId="77777777" w:rsidR="00AC7843" w:rsidRPr="00653DB3" w:rsidRDefault="00AC7843" w:rsidP="0071280F">
                  <w:pPr>
                    <w:adjustRightInd w:val="0"/>
                    <w:snapToGrid w:val="0"/>
                    <w:jc w:val="center"/>
                    <w:rPr>
                      <w:rFonts w:eastAsiaTheme="minorEastAsia"/>
                      <w:szCs w:val="21"/>
                    </w:rPr>
                  </w:pPr>
                </w:p>
              </w:tc>
              <w:tc>
                <w:tcPr>
                  <w:tcW w:w="706" w:type="dxa"/>
                  <w:vMerge/>
                  <w:vAlign w:val="center"/>
                </w:tcPr>
                <w:p w14:paraId="2B098CF7" w14:textId="77777777" w:rsidR="00AC7843" w:rsidRPr="00653DB3" w:rsidRDefault="00AC7843" w:rsidP="0071280F">
                  <w:pPr>
                    <w:adjustRightInd w:val="0"/>
                    <w:snapToGrid w:val="0"/>
                    <w:jc w:val="center"/>
                    <w:rPr>
                      <w:rFonts w:eastAsiaTheme="minorEastAsia"/>
                    </w:rPr>
                  </w:pPr>
                </w:p>
              </w:tc>
              <w:tc>
                <w:tcPr>
                  <w:tcW w:w="1276" w:type="dxa"/>
                  <w:vAlign w:val="center"/>
                </w:tcPr>
                <w:p w14:paraId="28719861"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化学性废物</w:t>
                  </w:r>
                </w:p>
              </w:tc>
              <w:tc>
                <w:tcPr>
                  <w:tcW w:w="2693" w:type="dxa"/>
                  <w:vMerge/>
                  <w:vAlign w:val="center"/>
                </w:tcPr>
                <w:p w14:paraId="28EF8101" w14:textId="77777777" w:rsidR="00AC7843" w:rsidRPr="00653DB3" w:rsidRDefault="00AC7843" w:rsidP="0071280F">
                  <w:pPr>
                    <w:jc w:val="center"/>
                    <w:rPr>
                      <w:rFonts w:eastAsiaTheme="minorEastAsia"/>
                      <w:szCs w:val="21"/>
                    </w:rPr>
                  </w:pPr>
                </w:p>
              </w:tc>
              <w:tc>
                <w:tcPr>
                  <w:tcW w:w="1984" w:type="dxa"/>
                  <w:vMerge/>
                  <w:vAlign w:val="center"/>
                </w:tcPr>
                <w:p w14:paraId="0734CCF2" w14:textId="77777777" w:rsidR="00AC7843" w:rsidRPr="00653DB3" w:rsidRDefault="00AC7843" w:rsidP="0071280F">
                  <w:pPr>
                    <w:adjustRightInd w:val="0"/>
                    <w:snapToGrid w:val="0"/>
                    <w:jc w:val="center"/>
                    <w:rPr>
                      <w:rFonts w:eastAsiaTheme="minorEastAsia"/>
                      <w:szCs w:val="21"/>
                    </w:rPr>
                  </w:pPr>
                </w:p>
              </w:tc>
              <w:tc>
                <w:tcPr>
                  <w:tcW w:w="1350" w:type="dxa"/>
                  <w:vAlign w:val="center"/>
                </w:tcPr>
                <w:p w14:paraId="0FA721A1" w14:textId="77777777" w:rsidR="00AC7843" w:rsidRPr="00653DB3" w:rsidRDefault="00AC7843" w:rsidP="0071280F">
                  <w:pPr>
                    <w:adjustRightInd w:val="0"/>
                    <w:snapToGrid w:val="0"/>
                    <w:jc w:val="center"/>
                    <w:rPr>
                      <w:rFonts w:eastAsiaTheme="minorEastAsia"/>
                      <w:szCs w:val="21"/>
                    </w:rPr>
                  </w:pPr>
                  <w:r w:rsidRPr="00653DB3">
                    <w:rPr>
                      <w:rFonts w:eastAsiaTheme="minorEastAsia"/>
                      <w:szCs w:val="21"/>
                    </w:rPr>
                    <w:t>841-00</w:t>
                  </w:r>
                  <w:r w:rsidRPr="00653DB3">
                    <w:rPr>
                      <w:rFonts w:eastAsiaTheme="minorEastAsia" w:hint="eastAsia"/>
                      <w:szCs w:val="21"/>
                    </w:rPr>
                    <w:t>4</w:t>
                  </w:r>
                  <w:r w:rsidRPr="00653DB3">
                    <w:rPr>
                      <w:rFonts w:eastAsiaTheme="minorEastAsia"/>
                      <w:szCs w:val="21"/>
                    </w:rPr>
                    <w:t>-01</w:t>
                  </w:r>
                </w:p>
              </w:tc>
            </w:tr>
            <w:tr w:rsidR="00653DB3" w:rsidRPr="00653DB3" w14:paraId="2D30E3E7" w14:textId="77777777" w:rsidTr="0071280F">
              <w:trPr>
                <w:trHeight w:val="44"/>
                <w:jc w:val="center"/>
              </w:trPr>
              <w:tc>
                <w:tcPr>
                  <w:tcW w:w="703" w:type="dxa"/>
                  <w:vMerge/>
                  <w:vAlign w:val="center"/>
                </w:tcPr>
                <w:p w14:paraId="3D32319E" w14:textId="77777777" w:rsidR="00AC7843" w:rsidRPr="00653DB3" w:rsidRDefault="00AC7843" w:rsidP="0071280F">
                  <w:pPr>
                    <w:adjustRightInd w:val="0"/>
                    <w:snapToGrid w:val="0"/>
                    <w:jc w:val="center"/>
                    <w:rPr>
                      <w:rFonts w:eastAsiaTheme="minorEastAsia"/>
                      <w:szCs w:val="21"/>
                    </w:rPr>
                  </w:pPr>
                </w:p>
              </w:tc>
              <w:tc>
                <w:tcPr>
                  <w:tcW w:w="706" w:type="dxa"/>
                  <w:vMerge/>
                  <w:vAlign w:val="center"/>
                </w:tcPr>
                <w:p w14:paraId="49A64314" w14:textId="77777777" w:rsidR="00AC7843" w:rsidRPr="00653DB3" w:rsidRDefault="00AC7843" w:rsidP="0071280F">
                  <w:pPr>
                    <w:adjustRightInd w:val="0"/>
                    <w:snapToGrid w:val="0"/>
                    <w:jc w:val="center"/>
                    <w:rPr>
                      <w:rFonts w:eastAsiaTheme="minorEastAsia"/>
                    </w:rPr>
                  </w:pPr>
                </w:p>
              </w:tc>
              <w:tc>
                <w:tcPr>
                  <w:tcW w:w="1276" w:type="dxa"/>
                  <w:vAlign w:val="center"/>
                </w:tcPr>
                <w:p w14:paraId="0A683774" w14:textId="77777777" w:rsidR="00AC7843" w:rsidRPr="00653DB3" w:rsidRDefault="00AC7843" w:rsidP="0071280F">
                  <w:pPr>
                    <w:adjustRightInd w:val="0"/>
                    <w:snapToGrid w:val="0"/>
                    <w:jc w:val="center"/>
                    <w:rPr>
                      <w:rFonts w:eastAsiaTheme="minorEastAsia"/>
                    </w:rPr>
                  </w:pPr>
                  <w:r w:rsidRPr="00653DB3">
                    <w:rPr>
                      <w:rFonts w:eastAsiaTheme="minorEastAsia" w:hint="eastAsia"/>
                    </w:rPr>
                    <w:t>药物性废物</w:t>
                  </w:r>
                </w:p>
              </w:tc>
              <w:tc>
                <w:tcPr>
                  <w:tcW w:w="2693" w:type="dxa"/>
                  <w:vMerge/>
                  <w:vAlign w:val="center"/>
                </w:tcPr>
                <w:p w14:paraId="5B2400CE" w14:textId="77777777" w:rsidR="00AC7843" w:rsidRPr="00653DB3" w:rsidRDefault="00AC7843" w:rsidP="0071280F">
                  <w:pPr>
                    <w:jc w:val="center"/>
                    <w:rPr>
                      <w:rFonts w:eastAsiaTheme="minorEastAsia"/>
                      <w:szCs w:val="21"/>
                    </w:rPr>
                  </w:pPr>
                </w:p>
              </w:tc>
              <w:tc>
                <w:tcPr>
                  <w:tcW w:w="1984" w:type="dxa"/>
                  <w:vMerge/>
                  <w:vAlign w:val="center"/>
                </w:tcPr>
                <w:p w14:paraId="0F3FCA5D" w14:textId="77777777" w:rsidR="00AC7843" w:rsidRPr="00653DB3" w:rsidRDefault="00AC7843" w:rsidP="0071280F">
                  <w:pPr>
                    <w:adjustRightInd w:val="0"/>
                    <w:snapToGrid w:val="0"/>
                    <w:jc w:val="center"/>
                    <w:rPr>
                      <w:rFonts w:eastAsiaTheme="minorEastAsia"/>
                      <w:szCs w:val="21"/>
                    </w:rPr>
                  </w:pPr>
                </w:p>
              </w:tc>
              <w:tc>
                <w:tcPr>
                  <w:tcW w:w="1350" w:type="dxa"/>
                  <w:vAlign w:val="center"/>
                </w:tcPr>
                <w:p w14:paraId="1D42F800" w14:textId="77777777" w:rsidR="00AC7843" w:rsidRPr="00653DB3" w:rsidRDefault="00AC7843" w:rsidP="0071280F">
                  <w:pPr>
                    <w:adjustRightInd w:val="0"/>
                    <w:snapToGrid w:val="0"/>
                    <w:jc w:val="center"/>
                    <w:rPr>
                      <w:rFonts w:eastAsiaTheme="minorEastAsia"/>
                      <w:szCs w:val="21"/>
                    </w:rPr>
                  </w:pPr>
                  <w:r w:rsidRPr="00653DB3">
                    <w:rPr>
                      <w:rFonts w:eastAsiaTheme="minorEastAsia"/>
                      <w:szCs w:val="21"/>
                    </w:rPr>
                    <w:t>841-00</w:t>
                  </w:r>
                  <w:r w:rsidRPr="00653DB3">
                    <w:rPr>
                      <w:rFonts w:eastAsiaTheme="minorEastAsia" w:hint="eastAsia"/>
                      <w:szCs w:val="21"/>
                    </w:rPr>
                    <w:t>5</w:t>
                  </w:r>
                  <w:r w:rsidRPr="00653DB3">
                    <w:rPr>
                      <w:rFonts w:eastAsiaTheme="minorEastAsia"/>
                      <w:szCs w:val="21"/>
                    </w:rPr>
                    <w:t>-01</w:t>
                  </w:r>
                </w:p>
              </w:tc>
            </w:tr>
            <w:tr w:rsidR="00653DB3" w:rsidRPr="00653DB3" w14:paraId="42486D2A" w14:textId="77777777" w:rsidTr="0071280F">
              <w:trPr>
                <w:trHeight w:val="44"/>
                <w:jc w:val="center"/>
              </w:trPr>
              <w:tc>
                <w:tcPr>
                  <w:tcW w:w="703" w:type="dxa"/>
                  <w:vAlign w:val="center"/>
                </w:tcPr>
                <w:p w14:paraId="47A3EED5" w14:textId="77777777" w:rsidR="00AC7843" w:rsidRPr="00653DB3" w:rsidRDefault="00AC7843" w:rsidP="0071280F">
                  <w:pPr>
                    <w:adjustRightInd w:val="0"/>
                    <w:snapToGrid w:val="0"/>
                    <w:jc w:val="center"/>
                    <w:rPr>
                      <w:rFonts w:eastAsiaTheme="minorEastAsia"/>
                      <w:szCs w:val="21"/>
                    </w:rPr>
                  </w:pPr>
                  <w:r w:rsidRPr="00653DB3">
                    <w:rPr>
                      <w:rFonts w:eastAsiaTheme="minorEastAsia" w:hint="eastAsia"/>
                      <w:szCs w:val="21"/>
                    </w:rPr>
                    <w:t>2</w:t>
                  </w:r>
                </w:p>
              </w:tc>
              <w:tc>
                <w:tcPr>
                  <w:tcW w:w="1982" w:type="dxa"/>
                  <w:gridSpan w:val="2"/>
                </w:tcPr>
                <w:p w14:paraId="770E3A04" w14:textId="77777777" w:rsidR="00AC7843" w:rsidRPr="00653DB3" w:rsidRDefault="00AC7843" w:rsidP="0071280F">
                  <w:pPr>
                    <w:adjustRightInd w:val="0"/>
                    <w:snapToGrid w:val="0"/>
                    <w:jc w:val="center"/>
                    <w:rPr>
                      <w:rFonts w:eastAsiaTheme="minorEastAsia"/>
                    </w:rPr>
                  </w:pPr>
                  <w:r w:rsidRPr="00653DB3">
                    <w:rPr>
                      <w:rFonts w:hint="eastAsia"/>
                    </w:rPr>
                    <w:t>污泥</w:t>
                  </w:r>
                </w:p>
              </w:tc>
              <w:tc>
                <w:tcPr>
                  <w:tcW w:w="2693" w:type="dxa"/>
                  <w:vAlign w:val="center"/>
                </w:tcPr>
                <w:p w14:paraId="77D4A715" w14:textId="77777777" w:rsidR="00AC7843" w:rsidRPr="00653DB3" w:rsidRDefault="00AC7843" w:rsidP="0071280F">
                  <w:pPr>
                    <w:jc w:val="center"/>
                    <w:rPr>
                      <w:rFonts w:eastAsiaTheme="minorEastAsia"/>
                      <w:szCs w:val="21"/>
                    </w:rPr>
                  </w:pPr>
                  <w:r w:rsidRPr="00653DB3">
                    <w:rPr>
                      <w:rFonts w:eastAsiaTheme="minorEastAsia" w:hint="eastAsia"/>
                      <w:szCs w:val="21"/>
                    </w:rPr>
                    <w:t>污水处理</w:t>
                  </w:r>
                </w:p>
              </w:tc>
              <w:tc>
                <w:tcPr>
                  <w:tcW w:w="1984" w:type="dxa"/>
                  <w:vAlign w:val="center"/>
                </w:tcPr>
                <w:p w14:paraId="341AC5BE" w14:textId="77777777" w:rsidR="00AC7843" w:rsidRPr="00653DB3" w:rsidRDefault="00AC7843" w:rsidP="0071280F">
                  <w:pPr>
                    <w:adjustRightInd w:val="0"/>
                    <w:snapToGrid w:val="0"/>
                    <w:jc w:val="center"/>
                    <w:rPr>
                      <w:rFonts w:eastAsiaTheme="minorEastAsia"/>
                      <w:szCs w:val="21"/>
                    </w:rPr>
                  </w:pPr>
                  <w:r w:rsidRPr="00653DB3">
                    <w:rPr>
                      <w:rFonts w:eastAsiaTheme="minorEastAsia" w:hint="eastAsia"/>
                      <w:szCs w:val="21"/>
                    </w:rPr>
                    <w:t>是</w:t>
                  </w:r>
                </w:p>
              </w:tc>
              <w:tc>
                <w:tcPr>
                  <w:tcW w:w="1350" w:type="dxa"/>
                  <w:vAlign w:val="center"/>
                </w:tcPr>
                <w:p w14:paraId="0220E045" w14:textId="77777777" w:rsidR="00AC7843" w:rsidRPr="00653DB3" w:rsidRDefault="00AC7843" w:rsidP="0071280F">
                  <w:pPr>
                    <w:widowControl/>
                    <w:jc w:val="center"/>
                    <w:rPr>
                      <w:rFonts w:eastAsiaTheme="minorEastAsia"/>
                      <w:kern w:val="0"/>
                      <w:szCs w:val="21"/>
                    </w:rPr>
                  </w:pPr>
                  <w:r w:rsidRPr="00653DB3">
                    <w:rPr>
                      <w:rFonts w:eastAsiaTheme="minorEastAsia"/>
                      <w:szCs w:val="21"/>
                    </w:rPr>
                    <w:t>841-001-01</w:t>
                  </w:r>
                </w:p>
              </w:tc>
            </w:tr>
            <w:tr w:rsidR="00653DB3" w:rsidRPr="00653DB3" w14:paraId="3E5FFBCE" w14:textId="77777777" w:rsidTr="008564BA">
              <w:trPr>
                <w:trHeight w:val="44"/>
                <w:jc w:val="center"/>
              </w:trPr>
              <w:tc>
                <w:tcPr>
                  <w:tcW w:w="703" w:type="dxa"/>
                  <w:vAlign w:val="center"/>
                </w:tcPr>
                <w:p w14:paraId="5E30A1BF" w14:textId="4B2B327A" w:rsidR="009A680F" w:rsidRPr="00653DB3" w:rsidRDefault="009A680F" w:rsidP="0071280F">
                  <w:pPr>
                    <w:adjustRightInd w:val="0"/>
                    <w:snapToGrid w:val="0"/>
                    <w:jc w:val="center"/>
                    <w:rPr>
                      <w:rFonts w:eastAsiaTheme="minorEastAsia"/>
                      <w:szCs w:val="21"/>
                    </w:rPr>
                  </w:pPr>
                  <w:r w:rsidRPr="00653DB3">
                    <w:rPr>
                      <w:rFonts w:eastAsiaTheme="minorEastAsia" w:hint="eastAsia"/>
                      <w:szCs w:val="21"/>
                    </w:rPr>
                    <w:t>3</w:t>
                  </w:r>
                </w:p>
              </w:tc>
              <w:tc>
                <w:tcPr>
                  <w:tcW w:w="1982" w:type="dxa"/>
                  <w:gridSpan w:val="2"/>
                  <w:vAlign w:val="center"/>
                </w:tcPr>
                <w:p w14:paraId="0AB9FF85" w14:textId="44B7F5ED" w:rsidR="009A680F" w:rsidRPr="00653DB3" w:rsidRDefault="009A680F" w:rsidP="0071280F">
                  <w:pPr>
                    <w:adjustRightInd w:val="0"/>
                    <w:snapToGrid w:val="0"/>
                    <w:jc w:val="center"/>
                  </w:pPr>
                  <w:proofErr w:type="gramStart"/>
                  <w:r w:rsidRPr="00653DB3">
                    <w:rPr>
                      <w:rFonts w:eastAsiaTheme="minorEastAsia" w:hint="eastAsia"/>
                    </w:rPr>
                    <w:t>废紫外</w:t>
                  </w:r>
                  <w:proofErr w:type="gramEnd"/>
                  <w:r w:rsidRPr="00653DB3">
                    <w:rPr>
                      <w:rFonts w:eastAsiaTheme="minorEastAsia" w:hint="eastAsia"/>
                    </w:rPr>
                    <w:t>灯管</w:t>
                  </w:r>
                </w:p>
              </w:tc>
              <w:tc>
                <w:tcPr>
                  <w:tcW w:w="2693" w:type="dxa"/>
                  <w:vAlign w:val="center"/>
                </w:tcPr>
                <w:p w14:paraId="1C8C50B5" w14:textId="60625F9C" w:rsidR="009A680F" w:rsidRPr="00653DB3" w:rsidRDefault="009A680F" w:rsidP="0071280F">
                  <w:pPr>
                    <w:jc w:val="center"/>
                    <w:rPr>
                      <w:rFonts w:eastAsiaTheme="minorEastAsia"/>
                      <w:szCs w:val="21"/>
                    </w:rPr>
                  </w:pPr>
                  <w:r w:rsidRPr="00653DB3">
                    <w:rPr>
                      <w:rFonts w:eastAsiaTheme="minorEastAsia" w:hint="eastAsia"/>
                      <w:szCs w:val="21"/>
                    </w:rPr>
                    <w:t>污水站废气处理</w:t>
                  </w:r>
                </w:p>
              </w:tc>
              <w:tc>
                <w:tcPr>
                  <w:tcW w:w="1984" w:type="dxa"/>
                  <w:vAlign w:val="center"/>
                </w:tcPr>
                <w:p w14:paraId="4E00FCDB" w14:textId="2FC3681D" w:rsidR="009A680F" w:rsidRPr="00653DB3" w:rsidRDefault="009A680F" w:rsidP="0071280F">
                  <w:pPr>
                    <w:adjustRightInd w:val="0"/>
                    <w:snapToGrid w:val="0"/>
                    <w:jc w:val="center"/>
                    <w:rPr>
                      <w:rFonts w:eastAsiaTheme="minorEastAsia"/>
                      <w:szCs w:val="21"/>
                    </w:rPr>
                  </w:pPr>
                  <w:r w:rsidRPr="00653DB3">
                    <w:rPr>
                      <w:rFonts w:eastAsiaTheme="minorEastAsia" w:hint="eastAsia"/>
                      <w:szCs w:val="21"/>
                    </w:rPr>
                    <w:t>是</w:t>
                  </w:r>
                </w:p>
              </w:tc>
              <w:tc>
                <w:tcPr>
                  <w:tcW w:w="1350" w:type="dxa"/>
                  <w:vAlign w:val="center"/>
                </w:tcPr>
                <w:p w14:paraId="16F133E1" w14:textId="58DE7359" w:rsidR="009A680F" w:rsidRPr="00653DB3" w:rsidRDefault="009A680F" w:rsidP="0071280F">
                  <w:pPr>
                    <w:widowControl/>
                    <w:jc w:val="center"/>
                    <w:rPr>
                      <w:rFonts w:eastAsiaTheme="minorEastAsia"/>
                      <w:szCs w:val="21"/>
                    </w:rPr>
                  </w:pPr>
                  <w:r w:rsidRPr="00653DB3">
                    <w:rPr>
                      <w:rFonts w:eastAsiaTheme="minorEastAsia" w:hint="eastAsia"/>
                      <w:szCs w:val="21"/>
                    </w:rPr>
                    <w:t>900-023-29</w:t>
                  </w:r>
                </w:p>
              </w:tc>
            </w:tr>
            <w:tr w:rsidR="00653DB3" w:rsidRPr="00653DB3" w14:paraId="63B24A18" w14:textId="77777777" w:rsidTr="0071280F">
              <w:trPr>
                <w:trHeight w:val="44"/>
                <w:jc w:val="center"/>
              </w:trPr>
              <w:tc>
                <w:tcPr>
                  <w:tcW w:w="703" w:type="dxa"/>
                  <w:vAlign w:val="center"/>
                </w:tcPr>
                <w:p w14:paraId="6F90C3A4" w14:textId="496847E8" w:rsidR="009A680F" w:rsidRPr="00653DB3" w:rsidRDefault="009A680F" w:rsidP="0071280F">
                  <w:pPr>
                    <w:adjustRightInd w:val="0"/>
                    <w:snapToGrid w:val="0"/>
                    <w:jc w:val="center"/>
                    <w:rPr>
                      <w:rFonts w:eastAsiaTheme="minorEastAsia"/>
                      <w:szCs w:val="21"/>
                    </w:rPr>
                  </w:pPr>
                  <w:r w:rsidRPr="00653DB3">
                    <w:rPr>
                      <w:rFonts w:eastAsiaTheme="minorEastAsia" w:hint="eastAsia"/>
                      <w:szCs w:val="21"/>
                    </w:rPr>
                    <w:t>4</w:t>
                  </w:r>
                </w:p>
              </w:tc>
              <w:tc>
                <w:tcPr>
                  <w:tcW w:w="1982" w:type="dxa"/>
                  <w:gridSpan w:val="2"/>
                  <w:vAlign w:val="center"/>
                </w:tcPr>
                <w:p w14:paraId="1FAE6430" w14:textId="77777777" w:rsidR="009A680F" w:rsidRPr="00653DB3" w:rsidRDefault="009A680F" w:rsidP="0071280F">
                  <w:pPr>
                    <w:adjustRightInd w:val="0"/>
                    <w:snapToGrid w:val="0"/>
                    <w:jc w:val="center"/>
                  </w:pPr>
                  <w:r w:rsidRPr="00653DB3">
                    <w:rPr>
                      <w:rFonts w:eastAsiaTheme="minorEastAsia" w:hint="eastAsia"/>
                    </w:rPr>
                    <w:t>一般原料废包装物</w:t>
                  </w:r>
                </w:p>
              </w:tc>
              <w:tc>
                <w:tcPr>
                  <w:tcW w:w="2693" w:type="dxa"/>
                  <w:vAlign w:val="center"/>
                </w:tcPr>
                <w:p w14:paraId="004657CA" w14:textId="77777777" w:rsidR="009A680F" w:rsidRPr="00653DB3" w:rsidRDefault="009A680F" w:rsidP="0071280F">
                  <w:pPr>
                    <w:jc w:val="center"/>
                    <w:rPr>
                      <w:rFonts w:eastAsiaTheme="minorEastAsia"/>
                      <w:szCs w:val="21"/>
                    </w:rPr>
                  </w:pPr>
                  <w:r w:rsidRPr="00653DB3">
                    <w:rPr>
                      <w:rFonts w:eastAsiaTheme="minorEastAsia" w:hint="eastAsia"/>
                      <w:szCs w:val="21"/>
                    </w:rPr>
                    <w:t>原辅料使用</w:t>
                  </w:r>
                </w:p>
              </w:tc>
              <w:tc>
                <w:tcPr>
                  <w:tcW w:w="1984" w:type="dxa"/>
                  <w:vAlign w:val="center"/>
                </w:tcPr>
                <w:p w14:paraId="25A28566" w14:textId="309E6643" w:rsidR="009A680F" w:rsidRPr="00653DB3" w:rsidRDefault="002F7B8A" w:rsidP="0071280F">
                  <w:pPr>
                    <w:adjustRightInd w:val="0"/>
                    <w:snapToGrid w:val="0"/>
                    <w:jc w:val="center"/>
                    <w:rPr>
                      <w:rFonts w:eastAsiaTheme="minorEastAsia"/>
                      <w:szCs w:val="21"/>
                    </w:rPr>
                  </w:pPr>
                  <w:r w:rsidRPr="00653DB3">
                    <w:rPr>
                      <w:rFonts w:eastAsiaTheme="minorEastAsia"/>
                      <w:szCs w:val="21"/>
                    </w:rPr>
                    <w:t>否</w:t>
                  </w:r>
                </w:p>
              </w:tc>
              <w:tc>
                <w:tcPr>
                  <w:tcW w:w="1350" w:type="dxa"/>
                  <w:vAlign w:val="center"/>
                </w:tcPr>
                <w:p w14:paraId="66E4698E" w14:textId="77777777" w:rsidR="009A680F" w:rsidRPr="00653DB3" w:rsidRDefault="009A680F" w:rsidP="0071280F">
                  <w:pPr>
                    <w:widowControl/>
                    <w:jc w:val="center"/>
                    <w:rPr>
                      <w:rFonts w:eastAsiaTheme="minorEastAsia"/>
                      <w:szCs w:val="21"/>
                    </w:rPr>
                  </w:pPr>
                  <w:r w:rsidRPr="00653DB3">
                    <w:rPr>
                      <w:rFonts w:eastAsiaTheme="minorEastAsia" w:hint="eastAsia"/>
                      <w:szCs w:val="21"/>
                    </w:rPr>
                    <w:t>/</w:t>
                  </w:r>
                </w:p>
              </w:tc>
            </w:tr>
            <w:tr w:rsidR="00653DB3" w:rsidRPr="00653DB3" w14:paraId="4680B8C1" w14:textId="77777777" w:rsidTr="0071280F">
              <w:trPr>
                <w:trHeight w:val="44"/>
                <w:jc w:val="center"/>
              </w:trPr>
              <w:tc>
                <w:tcPr>
                  <w:tcW w:w="703" w:type="dxa"/>
                  <w:vAlign w:val="center"/>
                </w:tcPr>
                <w:p w14:paraId="49D16EEF" w14:textId="23760EF2" w:rsidR="00AC7843" w:rsidRPr="00653DB3" w:rsidRDefault="009A680F" w:rsidP="0071280F">
                  <w:pPr>
                    <w:adjustRightInd w:val="0"/>
                    <w:snapToGrid w:val="0"/>
                    <w:jc w:val="center"/>
                    <w:rPr>
                      <w:rFonts w:eastAsiaTheme="minorEastAsia"/>
                      <w:szCs w:val="21"/>
                    </w:rPr>
                  </w:pPr>
                  <w:r w:rsidRPr="00653DB3">
                    <w:rPr>
                      <w:rFonts w:eastAsiaTheme="minorEastAsia" w:hint="eastAsia"/>
                      <w:szCs w:val="21"/>
                    </w:rPr>
                    <w:t>5</w:t>
                  </w:r>
                </w:p>
              </w:tc>
              <w:tc>
                <w:tcPr>
                  <w:tcW w:w="1982" w:type="dxa"/>
                  <w:gridSpan w:val="2"/>
                </w:tcPr>
                <w:p w14:paraId="0299961A" w14:textId="77777777" w:rsidR="00AC7843" w:rsidRPr="00653DB3" w:rsidRDefault="00AC7843" w:rsidP="0071280F">
                  <w:pPr>
                    <w:adjustRightInd w:val="0"/>
                    <w:snapToGrid w:val="0"/>
                    <w:jc w:val="center"/>
                    <w:rPr>
                      <w:rFonts w:eastAsiaTheme="minorEastAsia"/>
                    </w:rPr>
                  </w:pPr>
                  <w:r w:rsidRPr="00653DB3">
                    <w:rPr>
                      <w:rFonts w:hint="eastAsia"/>
                    </w:rPr>
                    <w:t>生活垃圾</w:t>
                  </w:r>
                </w:p>
              </w:tc>
              <w:tc>
                <w:tcPr>
                  <w:tcW w:w="2693" w:type="dxa"/>
                  <w:vAlign w:val="center"/>
                </w:tcPr>
                <w:p w14:paraId="59201DAA" w14:textId="77777777" w:rsidR="00AC7843" w:rsidRPr="00653DB3" w:rsidRDefault="00AC7843" w:rsidP="0071280F">
                  <w:pPr>
                    <w:jc w:val="center"/>
                    <w:rPr>
                      <w:rFonts w:eastAsiaTheme="minorEastAsia"/>
                      <w:szCs w:val="21"/>
                    </w:rPr>
                  </w:pPr>
                  <w:r w:rsidRPr="00653DB3">
                    <w:rPr>
                      <w:rFonts w:eastAsiaTheme="minorEastAsia" w:hint="eastAsia"/>
                      <w:szCs w:val="21"/>
                    </w:rPr>
                    <w:t>员工及病人生活</w:t>
                  </w:r>
                </w:p>
              </w:tc>
              <w:tc>
                <w:tcPr>
                  <w:tcW w:w="1984" w:type="dxa"/>
                  <w:vAlign w:val="center"/>
                </w:tcPr>
                <w:p w14:paraId="401EE1C5" w14:textId="77777777" w:rsidR="00AC7843" w:rsidRPr="00653DB3" w:rsidRDefault="00AC7843" w:rsidP="0071280F">
                  <w:pPr>
                    <w:adjustRightInd w:val="0"/>
                    <w:snapToGrid w:val="0"/>
                    <w:jc w:val="center"/>
                    <w:rPr>
                      <w:rFonts w:eastAsiaTheme="minorEastAsia"/>
                      <w:szCs w:val="21"/>
                    </w:rPr>
                  </w:pPr>
                  <w:r w:rsidRPr="00653DB3">
                    <w:rPr>
                      <w:rFonts w:eastAsiaTheme="minorEastAsia"/>
                      <w:szCs w:val="21"/>
                    </w:rPr>
                    <w:t>否</w:t>
                  </w:r>
                </w:p>
              </w:tc>
              <w:tc>
                <w:tcPr>
                  <w:tcW w:w="1350" w:type="dxa"/>
                  <w:vAlign w:val="center"/>
                </w:tcPr>
                <w:p w14:paraId="7BC81954" w14:textId="77777777" w:rsidR="00AC7843" w:rsidRPr="00653DB3" w:rsidRDefault="00AC7843" w:rsidP="0071280F">
                  <w:pPr>
                    <w:widowControl/>
                    <w:jc w:val="center"/>
                    <w:rPr>
                      <w:rFonts w:eastAsiaTheme="minorEastAsia"/>
                      <w:kern w:val="0"/>
                      <w:szCs w:val="21"/>
                    </w:rPr>
                  </w:pPr>
                  <w:r w:rsidRPr="00653DB3">
                    <w:rPr>
                      <w:rFonts w:eastAsiaTheme="minorEastAsia"/>
                      <w:kern w:val="0"/>
                      <w:szCs w:val="21"/>
                    </w:rPr>
                    <w:t>/</w:t>
                  </w:r>
                </w:p>
              </w:tc>
            </w:tr>
          </w:tbl>
          <w:p w14:paraId="5AA79C61" w14:textId="5C353B90" w:rsidR="00EC39C4" w:rsidRPr="00653DB3" w:rsidRDefault="00AC7843" w:rsidP="001B1A57">
            <w:pPr>
              <w:adjustRightInd w:val="0"/>
              <w:snapToGrid w:val="0"/>
              <w:spacing w:line="336" w:lineRule="auto"/>
              <w:ind w:firstLineChars="200" w:firstLine="480"/>
              <w:rPr>
                <w:rFonts w:eastAsiaTheme="minorEastAsia"/>
                <w:sz w:val="24"/>
              </w:rPr>
            </w:pPr>
            <w:r w:rsidRPr="00653DB3">
              <w:rPr>
                <w:rFonts w:eastAsiaTheme="minorEastAsia"/>
                <w:sz w:val="24"/>
              </w:rPr>
              <w:lastRenderedPageBreak/>
              <w:t>固体废物分析情况汇总：综上所述，本项目固体废物分析结果汇总见表</w:t>
            </w:r>
            <w:r w:rsidRPr="00653DB3">
              <w:rPr>
                <w:rFonts w:eastAsiaTheme="minorEastAsia"/>
                <w:sz w:val="24"/>
              </w:rPr>
              <w:t>5-</w:t>
            </w:r>
            <w:r w:rsidR="00ED1B83" w:rsidRPr="00653DB3">
              <w:rPr>
                <w:rFonts w:eastAsiaTheme="minorEastAsia" w:hint="eastAsia"/>
                <w:sz w:val="24"/>
              </w:rPr>
              <w:t>2</w:t>
            </w:r>
            <w:r w:rsidR="000078DF" w:rsidRPr="00653DB3">
              <w:rPr>
                <w:rFonts w:eastAsiaTheme="minorEastAsia" w:hint="eastAsia"/>
                <w:sz w:val="24"/>
              </w:rPr>
              <w:t>1</w:t>
            </w:r>
            <w:r w:rsidRPr="00653DB3">
              <w:rPr>
                <w:rFonts w:eastAsiaTheme="minorEastAsia"/>
                <w:sz w:val="24"/>
              </w:rPr>
              <w:t>，</w:t>
            </w:r>
            <w:proofErr w:type="gramStart"/>
            <w:r w:rsidRPr="00653DB3">
              <w:rPr>
                <w:rFonts w:eastAsiaTheme="minorEastAsia"/>
                <w:sz w:val="24"/>
              </w:rPr>
              <w:t>危废分析</w:t>
            </w:r>
            <w:proofErr w:type="gramEnd"/>
            <w:r w:rsidRPr="00653DB3">
              <w:rPr>
                <w:rFonts w:eastAsiaTheme="minorEastAsia"/>
                <w:sz w:val="24"/>
              </w:rPr>
              <w:t>结果见表</w:t>
            </w:r>
            <w:r w:rsidRPr="00653DB3">
              <w:rPr>
                <w:rFonts w:eastAsiaTheme="minorEastAsia"/>
                <w:sz w:val="24"/>
              </w:rPr>
              <w:t>5-</w:t>
            </w:r>
            <w:r w:rsidR="00ED1B83" w:rsidRPr="00653DB3">
              <w:rPr>
                <w:rFonts w:eastAsiaTheme="minorEastAsia" w:hint="eastAsia"/>
                <w:sz w:val="24"/>
              </w:rPr>
              <w:t>2</w:t>
            </w:r>
            <w:r w:rsidR="000078DF" w:rsidRPr="00653DB3">
              <w:rPr>
                <w:rFonts w:eastAsiaTheme="minorEastAsia" w:hint="eastAsia"/>
                <w:sz w:val="24"/>
              </w:rPr>
              <w:t>2</w:t>
            </w:r>
            <w:r w:rsidRPr="00653DB3">
              <w:rPr>
                <w:rFonts w:eastAsiaTheme="minorEastAsia"/>
                <w:sz w:val="24"/>
              </w:rPr>
              <w:t>。</w:t>
            </w:r>
          </w:p>
          <w:p w14:paraId="5D2D1E4C" w14:textId="71DAD7EE" w:rsidR="00AC7843" w:rsidRPr="00653DB3" w:rsidRDefault="00AC7843" w:rsidP="00AC7843">
            <w:pPr>
              <w:adjustRightInd w:val="0"/>
              <w:snapToGrid w:val="0"/>
              <w:jc w:val="center"/>
              <w:rPr>
                <w:rFonts w:eastAsiaTheme="minorEastAsia"/>
                <w:sz w:val="24"/>
              </w:rPr>
            </w:pPr>
            <w:r w:rsidRPr="00653DB3">
              <w:rPr>
                <w:rFonts w:eastAsiaTheme="minorEastAsia"/>
                <w:b/>
              </w:rPr>
              <w:t>表</w:t>
            </w:r>
            <w:r w:rsidRPr="00653DB3">
              <w:rPr>
                <w:rFonts w:eastAsiaTheme="minorEastAsia"/>
                <w:b/>
              </w:rPr>
              <w:t>5-</w:t>
            </w:r>
            <w:r w:rsidR="00ED1B83" w:rsidRPr="00653DB3">
              <w:rPr>
                <w:rFonts w:eastAsiaTheme="minorEastAsia" w:hint="eastAsia"/>
                <w:b/>
              </w:rPr>
              <w:t>2</w:t>
            </w:r>
            <w:r w:rsidR="000078DF" w:rsidRPr="00653DB3">
              <w:rPr>
                <w:rFonts w:eastAsiaTheme="minorEastAsia" w:hint="eastAsia"/>
                <w:b/>
              </w:rPr>
              <w:t>1</w:t>
            </w:r>
            <w:r w:rsidRPr="00653DB3">
              <w:rPr>
                <w:rFonts w:eastAsiaTheme="minorEastAsia"/>
                <w:b/>
              </w:rPr>
              <w:t xml:space="preserve"> </w:t>
            </w:r>
            <w:r w:rsidRPr="00653DB3">
              <w:rPr>
                <w:rFonts w:eastAsiaTheme="minorEastAsia"/>
                <w:b/>
              </w:rPr>
              <w:t>固体废物情况汇总</w:t>
            </w:r>
            <w:r w:rsidRPr="00653DB3">
              <w:rPr>
                <w:rFonts w:eastAsiaTheme="minorEastAsia"/>
                <w:b/>
              </w:rPr>
              <w:t xml:space="preserve">   </w:t>
            </w:r>
            <w:r w:rsidRPr="00653DB3">
              <w:rPr>
                <w:rFonts w:eastAsiaTheme="minorEastAsia"/>
                <w:b/>
              </w:rPr>
              <w:t>单位：</w:t>
            </w:r>
            <w:r w:rsidRPr="00653DB3">
              <w:rPr>
                <w:rFonts w:eastAsiaTheme="minorEastAsia"/>
                <w:b/>
              </w:rPr>
              <w:t>t/a</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425"/>
              <w:gridCol w:w="1559"/>
              <w:gridCol w:w="1134"/>
              <w:gridCol w:w="709"/>
              <w:gridCol w:w="1559"/>
              <w:gridCol w:w="709"/>
              <w:gridCol w:w="1276"/>
              <w:gridCol w:w="924"/>
            </w:tblGrid>
            <w:tr w:rsidR="00653DB3" w:rsidRPr="00653DB3" w14:paraId="6FBBD919" w14:textId="77777777" w:rsidTr="006657FF">
              <w:trPr>
                <w:trHeight w:val="44"/>
                <w:jc w:val="center"/>
              </w:trPr>
              <w:tc>
                <w:tcPr>
                  <w:tcW w:w="417" w:type="dxa"/>
                  <w:vAlign w:val="center"/>
                </w:tcPr>
                <w:p w14:paraId="26F035A8"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序号</w:t>
                  </w:r>
                </w:p>
              </w:tc>
              <w:tc>
                <w:tcPr>
                  <w:tcW w:w="1984" w:type="dxa"/>
                  <w:gridSpan w:val="2"/>
                  <w:vAlign w:val="center"/>
                </w:tcPr>
                <w:p w14:paraId="68474505"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副产物名称</w:t>
                  </w:r>
                </w:p>
              </w:tc>
              <w:tc>
                <w:tcPr>
                  <w:tcW w:w="1134" w:type="dxa"/>
                  <w:vAlign w:val="center"/>
                </w:tcPr>
                <w:p w14:paraId="112FCC9A"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产生工序</w:t>
                  </w:r>
                </w:p>
              </w:tc>
              <w:tc>
                <w:tcPr>
                  <w:tcW w:w="709" w:type="dxa"/>
                  <w:vAlign w:val="center"/>
                </w:tcPr>
                <w:p w14:paraId="71C8E61E"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形态</w:t>
                  </w:r>
                </w:p>
              </w:tc>
              <w:tc>
                <w:tcPr>
                  <w:tcW w:w="1559" w:type="dxa"/>
                  <w:vAlign w:val="center"/>
                </w:tcPr>
                <w:p w14:paraId="4330F340"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主要成分</w:t>
                  </w:r>
                </w:p>
              </w:tc>
              <w:tc>
                <w:tcPr>
                  <w:tcW w:w="709" w:type="dxa"/>
                  <w:vAlign w:val="center"/>
                </w:tcPr>
                <w:p w14:paraId="47F0BCE2"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属性</w:t>
                  </w:r>
                </w:p>
              </w:tc>
              <w:tc>
                <w:tcPr>
                  <w:tcW w:w="1276" w:type="dxa"/>
                  <w:vAlign w:val="center"/>
                </w:tcPr>
                <w:p w14:paraId="798B13BF" w14:textId="77777777" w:rsidR="00AC7843" w:rsidRPr="00653DB3" w:rsidRDefault="00AC7843" w:rsidP="0071280F">
                  <w:pPr>
                    <w:adjustRightInd w:val="0"/>
                    <w:snapToGrid w:val="0"/>
                    <w:jc w:val="center"/>
                    <w:rPr>
                      <w:rFonts w:eastAsiaTheme="minorEastAsia"/>
                      <w:b/>
                      <w:szCs w:val="21"/>
                    </w:rPr>
                  </w:pPr>
                  <w:r w:rsidRPr="00653DB3">
                    <w:rPr>
                      <w:rFonts w:eastAsiaTheme="minorEastAsia"/>
                      <w:b/>
                      <w:szCs w:val="21"/>
                    </w:rPr>
                    <w:t>废物代码</w:t>
                  </w:r>
                </w:p>
              </w:tc>
              <w:tc>
                <w:tcPr>
                  <w:tcW w:w="924" w:type="dxa"/>
                  <w:vAlign w:val="center"/>
                </w:tcPr>
                <w:p w14:paraId="67818AEF" w14:textId="77777777" w:rsidR="00AC7843" w:rsidRPr="00653DB3" w:rsidRDefault="00AC7843" w:rsidP="0071280F">
                  <w:pPr>
                    <w:adjustRightInd w:val="0"/>
                    <w:snapToGrid w:val="0"/>
                    <w:jc w:val="center"/>
                    <w:rPr>
                      <w:rFonts w:eastAsiaTheme="minorEastAsia"/>
                      <w:b/>
                      <w:szCs w:val="21"/>
                    </w:rPr>
                  </w:pPr>
                  <w:r w:rsidRPr="00653DB3">
                    <w:rPr>
                      <w:rFonts w:eastAsiaTheme="minorEastAsia" w:hint="eastAsia"/>
                      <w:b/>
                      <w:szCs w:val="21"/>
                    </w:rPr>
                    <w:t>产生量</w:t>
                  </w:r>
                </w:p>
              </w:tc>
            </w:tr>
            <w:tr w:rsidR="00653DB3" w:rsidRPr="00653DB3" w14:paraId="218677F5" w14:textId="77777777" w:rsidTr="006657FF">
              <w:trPr>
                <w:trHeight w:val="567"/>
                <w:jc w:val="center"/>
              </w:trPr>
              <w:tc>
                <w:tcPr>
                  <w:tcW w:w="417" w:type="dxa"/>
                  <w:vMerge w:val="restart"/>
                  <w:vAlign w:val="center"/>
                </w:tcPr>
                <w:p w14:paraId="148491F7" w14:textId="77777777" w:rsidR="00180BA1" w:rsidRPr="00653DB3" w:rsidRDefault="00180BA1" w:rsidP="0071280F">
                  <w:pPr>
                    <w:adjustRightInd w:val="0"/>
                    <w:snapToGrid w:val="0"/>
                    <w:jc w:val="center"/>
                    <w:rPr>
                      <w:rFonts w:eastAsiaTheme="minorEastAsia"/>
                      <w:szCs w:val="21"/>
                    </w:rPr>
                  </w:pPr>
                  <w:r w:rsidRPr="00653DB3">
                    <w:rPr>
                      <w:rFonts w:eastAsiaTheme="minorEastAsia"/>
                      <w:szCs w:val="21"/>
                    </w:rPr>
                    <w:t>1</w:t>
                  </w:r>
                </w:p>
              </w:tc>
              <w:tc>
                <w:tcPr>
                  <w:tcW w:w="425" w:type="dxa"/>
                  <w:vMerge w:val="restart"/>
                  <w:vAlign w:val="center"/>
                </w:tcPr>
                <w:p w14:paraId="3CE06A33" w14:textId="77777777" w:rsidR="00180BA1" w:rsidRPr="00653DB3" w:rsidRDefault="00180BA1" w:rsidP="0071280F">
                  <w:pPr>
                    <w:adjustRightInd w:val="0"/>
                    <w:snapToGrid w:val="0"/>
                    <w:jc w:val="center"/>
                    <w:rPr>
                      <w:rFonts w:eastAsiaTheme="minorEastAsia"/>
                    </w:rPr>
                  </w:pPr>
                  <w:r w:rsidRPr="00653DB3">
                    <w:rPr>
                      <w:rFonts w:eastAsiaTheme="minorEastAsia" w:hint="eastAsia"/>
                    </w:rPr>
                    <w:t>医疗废物</w:t>
                  </w:r>
                </w:p>
              </w:tc>
              <w:tc>
                <w:tcPr>
                  <w:tcW w:w="1559" w:type="dxa"/>
                  <w:vAlign w:val="center"/>
                </w:tcPr>
                <w:p w14:paraId="08570C95" w14:textId="77777777" w:rsidR="00180BA1" w:rsidRPr="00653DB3" w:rsidRDefault="00180BA1" w:rsidP="0071280F">
                  <w:pPr>
                    <w:adjustRightInd w:val="0"/>
                    <w:snapToGrid w:val="0"/>
                    <w:jc w:val="center"/>
                    <w:rPr>
                      <w:rFonts w:eastAsiaTheme="minorEastAsia"/>
                    </w:rPr>
                  </w:pPr>
                  <w:r w:rsidRPr="00653DB3">
                    <w:rPr>
                      <w:rFonts w:eastAsiaTheme="minorEastAsia" w:hint="eastAsia"/>
                    </w:rPr>
                    <w:t>感染性废物</w:t>
                  </w:r>
                </w:p>
              </w:tc>
              <w:tc>
                <w:tcPr>
                  <w:tcW w:w="1134" w:type="dxa"/>
                  <w:vMerge w:val="restart"/>
                  <w:vAlign w:val="center"/>
                </w:tcPr>
                <w:p w14:paraId="0E8A72BE" w14:textId="77777777" w:rsidR="00180BA1" w:rsidRPr="00653DB3" w:rsidRDefault="00180BA1" w:rsidP="0071280F">
                  <w:pPr>
                    <w:jc w:val="center"/>
                    <w:rPr>
                      <w:rFonts w:eastAsiaTheme="minorEastAsia"/>
                      <w:szCs w:val="21"/>
                    </w:rPr>
                  </w:pPr>
                  <w:r w:rsidRPr="00653DB3">
                    <w:rPr>
                      <w:rFonts w:eastAsiaTheme="minorEastAsia" w:hint="eastAsia"/>
                      <w:szCs w:val="21"/>
                    </w:rPr>
                    <w:t>医疗、就诊</w:t>
                  </w:r>
                </w:p>
              </w:tc>
              <w:tc>
                <w:tcPr>
                  <w:tcW w:w="709" w:type="dxa"/>
                  <w:vMerge w:val="restart"/>
                  <w:vAlign w:val="center"/>
                </w:tcPr>
                <w:p w14:paraId="7060A8DB" w14:textId="77777777" w:rsidR="00180BA1" w:rsidRPr="00653DB3" w:rsidRDefault="00180BA1" w:rsidP="0071280F">
                  <w:pPr>
                    <w:adjustRightInd w:val="0"/>
                    <w:snapToGrid w:val="0"/>
                    <w:rPr>
                      <w:rFonts w:eastAsiaTheme="minorEastAsia"/>
                      <w:szCs w:val="21"/>
                    </w:rPr>
                  </w:pPr>
                  <w:r w:rsidRPr="00653DB3">
                    <w:rPr>
                      <w:rFonts w:eastAsiaTheme="minorEastAsia"/>
                      <w:szCs w:val="21"/>
                    </w:rPr>
                    <w:t>固态</w:t>
                  </w:r>
                  <w:r w:rsidRPr="00653DB3">
                    <w:rPr>
                      <w:rFonts w:eastAsiaTheme="minorEastAsia" w:hint="eastAsia"/>
                      <w:szCs w:val="21"/>
                    </w:rPr>
                    <w:t>/</w:t>
                  </w:r>
                  <w:r w:rsidRPr="00653DB3">
                    <w:rPr>
                      <w:rFonts w:eastAsiaTheme="minorEastAsia" w:hint="eastAsia"/>
                      <w:szCs w:val="21"/>
                    </w:rPr>
                    <w:t>液态</w:t>
                  </w:r>
                </w:p>
              </w:tc>
              <w:tc>
                <w:tcPr>
                  <w:tcW w:w="1559" w:type="dxa"/>
                  <w:vAlign w:val="center"/>
                </w:tcPr>
                <w:p w14:paraId="473ABE7D" w14:textId="77777777" w:rsidR="00180BA1" w:rsidRPr="00653DB3" w:rsidRDefault="00180BA1" w:rsidP="0071280F">
                  <w:pPr>
                    <w:adjustRightInd w:val="0"/>
                    <w:snapToGrid w:val="0"/>
                    <w:jc w:val="center"/>
                    <w:rPr>
                      <w:rFonts w:eastAsiaTheme="minorEastAsia"/>
                      <w:szCs w:val="21"/>
                    </w:rPr>
                  </w:pPr>
                  <w:r w:rsidRPr="00653DB3">
                    <w:rPr>
                      <w:rFonts w:eastAsiaTheme="minorEastAsia" w:hint="eastAsia"/>
                      <w:szCs w:val="21"/>
                    </w:rPr>
                    <w:t>病人血液、体液、排泄物污染的物品等</w:t>
                  </w:r>
                </w:p>
              </w:tc>
              <w:tc>
                <w:tcPr>
                  <w:tcW w:w="709" w:type="dxa"/>
                  <w:vMerge w:val="restart"/>
                  <w:vAlign w:val="center"/>
                </w:tcPr>
                <w:p w14:paraId="33AA8EAA" w14:textId="77777777" w:rsidR="00180BA1" w:rsidRPr="00653DB3" w:rsidRDefault="00180BA1" w:rsidP="0071280F">
                  <w:pPr>
                    <w:adjustRightInd w:val="0"/>
                    <w:snapToGrid w:val="0"/>
                    <w:jc w:val="center"/>
                    <w:rPr>
                      <w:rFonts w:eastAsiaTheme="minorEastAsia"/>
                      <w:szCs w:val="21"/>
                    </w:rPr>
                  </w:pPr>
                  <w:r w:rsidRPr="00653DB3">
                    <w:rPr>
                      <w:rFonts w:eastAsiaTheme="minorEastAsia"/>
                      <w:szCs w:val="21"/>
                    </w:rPr>
                    <w:t>危险</w:t>
                  </w:r>
                </w:p>
                <w:p w14:paraId="312FCDA6" w14:textId="77777777" w:rsidR="00180BA1" w:rsidRPr="00653DB3" w:rsidRDefault="00180BA1" w:rsidP="0071280F">
                  <w:pPr>
                    <w:adjustRightInd w:val="0"/>
                    <w:snapToGrid w:val="0"/>
                    <w:jc w:val="center"/>
                    <w:rPr>
                      <w:rFonts w:eastAsiaTheme="minorEastAsia"/>
                      <w:szCs w:val="21"/>
                    </w:rPr>
                  </w:pPr>
                  <w:r w:rsidRPr="00653DB3">
                    <w:rPr>
                      <w:rFonts w:eastAsiaTheme="minorEastAsia"/>
                      <w:szCs w:val="21"/>
                    </w:rPr>
                    <w:t>固废</w:t>
                  </w:r>
                </w:p>
              </w:tc>
              <w:tc>
                <w:tcPr>
                  <w:tcW w:w="1276" w:type="dxa"/>
                  <w:vAlign w:val="center"/>
                </w:tcPr>
                <w:p w14:paraId="11F1347F" w14:textId="77777777" w:rsidR="00180BA1" w:rsidRPr="00653DB3" w:rsidRDefault="00180BA1" w:rsidP="0071280F">
                  <w:pPr>
                    <w:adjustRightInd w:val="0"/>
                    <w:snapToGrid w:val="0"/>
                    <w:jc w:val="center"/>
                    <w:rPr>
                      <w:rFonts w:eastAsiaTheme="minorEastAsia"/>
                      <w:szCs w:val="21"/>
                    </w:rPr>
                  </w:pPr>
                  <w:r w:rsidRPr="00653DB3">
                    <w:rPr>
                      <w:rFonts w:eastAsiaTheme="minorEastAsia"/>
                      <w:szCs w:val="21"/>
                    </w:rPr>
                    <w:t>841-001-01</w:t>
                  </w:r>
                </w:p>
              </w:tc>
              <w:tc>
                <w:tcPr>
                  <w:tcW w:w="924" w:type="dxa"/>
                  <w:vAlign w:val="center"/>
                </w:tcPr>
                <w:p w14:paraId="6D77A1C8" w14:textId="77777777" w:rsidR="00180BA1" w:rsidRPr="00653DB3" w:rsidRDefault="00180BA1" w:rsidP="0071280F">
                  <w:pPr>
                    <w:jc w:val="center"/>
                    <w:rPr>
                      <w:rFonts w:eastAsiaTheme="minorEastAsia"/>
                      <w:szCs w:val="21"/>
                    </w:rPr>
                  </w:pPr>
                  <w:r w:rsidRPr="00653DB3">
                    <w:rPr>
                      <w:rFonts w:eastAsiaTheme="minorEastAsia" w:hint="eastAsia"/>
                      <w:szCs w:val="21"/>
                    </w:rPr>
                    <w:t>38.42</w:t>
                  </w:r>
                </w:p>
              </w:tc>
            </w:tr>
            <w:tr w:rsidR="00653DB3" w:rsidRPr="00653DB3" w14:paraId="590C487A" w14:textId="77777777" w:rsidTr="006657FF">
              <w:trPr>
                <w:trHeight w:val="44"/>
                <w:jc w:val="center"/>
              </w:trPr>
              <w:tc>
                <w:tcPr>
                  <w:tcW w:w="417" w:type="dxa"/>
                  <w:vMerge/>
                  <w:vAlign w:val="center"/>
                </w:tcPr>
                <w:p w14:paraId="3EB4C70C" w14:textId="77777777" w:rsidR="00180BA1" w:rsidRPr="00653DB3" w:rsidRDefault="00180BA1" w:rsidP="0071280F">
                  <w:pPr>
                    <w:adjustRightInd w:val="0"/>
                    <w:snapToGrid w:val="0"/>
                    <w:jc w:val="center"/>
                    <w:rPr>
                      <w:rFonts w:eastAsiaTheme="minorEastAsia"/>
                      <w:szCs w:val="21"/>
                    </w:rPr>
                  </w:pPr>
                </w:p>
              </w:tc>
              <w:tc>
                <w:tcPr>
                  <w:tcW w:w="425" w:type="dxa"/>
                  <w:vMerge/>
                  <w:vAlign w:val="center"/>
                </w:tcPr>
                <w:p w14:paraId="3844F76B" w14:textId="77777777" w:rsidR="00180BA1" w:rsidRPr="00653DB3" w:rsidRDefault="00180BA1" w:rsidP="0071280F">
                  <w:pPr>
                    <w:adjustRightInd w:val="0"/>
                    <w:snapToGrid w:val="0"/>
                    <w:jc w:val="center"/>
                    <w:rPr>
                      <w:rFonts w:eastAsiaTheme="minorEastAsia"/>
                    </w:rPr>
                  </w:pPr>
                </w:p>
              </w:tc>
              <w:tc>
                <w:tcPr>
                  <w:tcW w:w="1559" w:type="dxa"/>
                  <w:vAlign w:val="center"/>
                </w:tcPr>
                <w:p w14:paraId="48D49877" w14:textId="77777777" w:rsidR="00180BA1" w:rsidRPr="00653DB3" w:rsidRDefault="00180BA1" w:rsidP="0071280F">
                  <w:pPr>
                    <w:adjustRightInd w:val="0"/>
                    <w:snapToGrid w:val="0"/>
                    <w:jc w:val="center"/>
                    <w:rPr>
                      <w:rFonts w:eastAsiaTheme="minorEastAsia"/>
                    </w:rPr>
                  </w:pPr>
                  <w:r w:rsidRPr="00653DB3">
                    <w:rPr>
                      <w:rFonts w:eastAsiaTheme="minorEastAsia" w:hint="eastAsia"/>
                    </w:rPr>
                    <w:t>损伤性废物</w:t>
                  </w:r>
                </w:p>
              </w:tc>
              <w:tc>
                <w:tcPr>
                  <w:tcW w:w="1134" w:type="dxa"/>
                  <w:vMerge/>
                  <w:vAlign w:val="center"/>
                </w:tcPr>
                <w:p w14:paraId="1EE9E9D8" w14:textId="77777777" w:rsidR="00180BA1" w:rsidRPr="00653DB3" w:rsidRDefault="00180BA1" w:rsidP="0071280F">
                  <w:pPr>
                    <w:jc w:val="center"/>
                    <w:rPr>
                      <w:rFonts w:eastAsiaTheme="minorEastAsia"/>
                      <w:szCs w:val="21"/>
                    </w:rPr>
                  </w:pPr>
                </w:p>
              </w:tc>
              <w:tc>
                <w:tcPr>
                  <w:tcW w:w="709" w:type="dxa"/>
                  <w:vMerge/>
                  <w:vAlign w:val="center"/>
                </w:tcPr>
                <w:p w14:paraId="0EBCCA6E" w14:textId="77777777" w:rsidR="00180BA1" w:rsidRPr="00653DB3" w:rsidRDefault="00180BA1" w:rsidP="0071280F">
                  <w:pPr>
                    <w:adjustRightInd w:val="0"/>
                    <w:snapToGrid w:val="0"/>
                    <w:jc w:val="center"/>
                    <w:rPr>
                      <w:rFonts w:eastAsiaTheme="minorEastAsia"/>
                      <w:szCs w:val="21"/>
                    </w:rPr>
                  </w:pPr>
                </w:p>
              </w:tc>
              <w:tc>
                <w:tcPr>
                  <w:tcW w:w="1559" w:type="dxa"/>
                  <w:vAlign w:val="center"/>
                </w:tcPr>
                <w:p w14:paraId="7BAE91F5" w14:textId="77777777" w:rsidR="00180BA1" w:rsidRPr="00653DB3" w:rsidRDefault="00180BA1" w:rsidP="0071280F">
                  <w:pPr>
                    <w:adjustRightInd w:val="0"/>
                    <w:snapToGrid w:val="0"/>
                    <w:jc w:val="center"/>
                    <w:rPr>
                      <w:rFonts w:eastAsiaTheme="minorEastAsia"/>
                      <w:szCs w:val="21"/>
                    </w:rPr>
                  </w:pPr>
                  <w:r w:rsidRPr="00653DB3">
                    <w:rPr>
                      <w:rFonts w:eastAsiaTheme="minorEastAsia" w:hint="eastAsia"/>
                      <w:szCs w:val="21"/>
                    </w:rPr>
                    <w:t>医用针头、缝合针等</w:t>
                  </w:r>
                </w:p>
              </w:tc>
              <w:tc>
                <w:tcPr>
                  <w:tcW w:w="709" w:type="dxa"/>
                  <w:vMerge/>
                  <w:vAlign w:val="center"/>
                </w:tcPr>
                <w:p w14:paraId="73226674" w14:textId="77777777" w:rsidR="00180BA1" w:rsidRPr="00653DB3" w:rsidRDefault="00180BA1" w:rsidP="0071280F">
                  <w:pPr>
                    <w:adjustRightInd w:val="0"/>
                    <w:snapToGrid w:val="0"/>
                    <w:jc w:val="center"/>
                    <w:rPr>
                      <w:rFonts w:eastAsiaTheme="minorEastAsia"/>
                      <w:szCs w:val="21"/>
                    </w:rPr>
                  </w:pPr>
                </w:p>
              </w:tc>
              <w:tc>
                <w:tcPr>
                  <w:tcW w:w="1276" w:type="dxa"/>
                  <w:vAlign w:val="center"/>
                </w:tcPr>
                <w:p w14:paraId="09C15320" w14:textId="77777777" w:rsidR="00180BA1" w:rsidRPr="00653DB3" w:rsidRDefault="00180BA1" w:rsidP="0071280F">
                  <w:pPr>
                    <w:adjustRightInd w:val="0"/>
                    <w:snapToGrid w:val="0"/>
                    <w:jc w:val="center"/>
                    <w:rPr>
                      <w:rFonts w:eastAsiaTheme="minorEastAsia"/>
                      <w:szCs w:val="21"/>
                    </w:rPr>
                  </w:pPr>
                  <w:r w:rsidRPr="00653DB3">
                    <w:rPr>
                      <w:rFonts w:eastAsiaTheme="minorEastAsia"/>
                      <w:szCs w:val="21"/>
                    </w:rPr>
                    <w:t>841-00</w:t>
                  </w:r>
                  <w:r w:rsidRPr="00653DB3">
                    <w:rPr>
                      <w:rFonts w:eastAsiaTheme="minorEastAsia" w:hint="eastAsia"/>
                      <w:szCs w:val="21"/>
                    </w:rPr>
                    <w:t>2</w:t>
                  </w:r>
                  <w:r w:rsidRPr="00653DB3">
                    <w:rPr>
                      <w:rFonts w:eastAsiaTheme="minorEastAsia"/>
                      <w:szCs w:val="21"/>
                    </w:rPr>
                    <w:t>-01</w:t>
                  </w:r>
                </w:p>
              </w:tc>
              <w:tc>
                <w:tcPr>
                  <w:tcW w:w="924" w:type="dxa"/>
                  <w:vAlign w:val="center"/>
                </w:tcPr>
                <w:p w14:paraId="589EA427" w14:textId="77777777" w:rsidR="00180BA1" w:rsidRPr="00653DB3" w:rsidRDefault="00180BA1" w:rsidP="0071280F">
                  <w:pPr>
                    <w:jc w:val="center"/>
                    <w:rPr>
                      <w:rFonts w:eastAsiaTheme="minorEastAsia"/>
                      <w:szCs w:val="21"/>
                    </w:rPr>
                  </w:pPr>
                  <w:r w:rsidRPr="00653DB3">
                    <w:rPr>
                      <w:rFonts w:eastAsiaTheme="minorEastAsia" w:hint="eastAsia"/>
                      <w:szCs w:val="21"/>
                    </w:rPr>
                    <w:t>16.01</w:t>
                  </w:r>
                </w:p>
              </w:tc>
            </w:tr>
            <w:tr w:rsidR="00653DB3" w:rsidRPr="00653DB3" w14:paraId="15EE60DD" w14:textId="77777777" w:rsidTr="006657FF">
              <w:trPr>
                <w:trHeight w:val="44"/>
                <w:jc w:val="center"/>
              </w:trPr>
              <w:tc>
                <w:tcPr>
                  <w:tcW w:w="417" w:type="dxa"/>
                  <w:vMerge/>
                  <w:vAlign w:val="center"/>
                </w:tcPr>
                <w:p w14:paraId="47456821" w14:textId="77777777" w:rsidR="00180BA1" w:rsidRPr="00653DB3" w:rsidRDefault="00180BA1" w:rsidP="0071280F">
                  <w:pPr>
                    <w:adjustRightInd w:val="0"/>
                    <w:snapToGrid w:val="0"/>
                    <w:jc w:val="center"/>
                    <w:rPr>
                      <w:rFonts w:eastAsiaTheme="minorEastAsia"/>
                      <w:szCs w:val="21"/>
                    </w:rPr>
                  </w:pPr>
                </w:p>
              </w:tc>
              <w:tc>
                <w:tcPr>
                  <w:tcW w:w="425" w:type="dxa"/>
                  <w:vMerge/>
                  <w:vAlign w:val="center"/>
                </w:tcPr>
                <w:p w14:paraId="4CB8A4D6" w14:textId="77777777" w:rsidR="00180BA1" w:rsidRPr="00653DB3" w:rsidRDefault="00180BA1" w:rsidP="0071280F">
                  <w:pPr>
                    <w:adjustRightInd w:val="0"/>
                    <w:snapToGrid w:val="0"/>
                    <w:jc w:val="center"/>
                    <w:rPr>
                      <w:rFonts w:eastAsiaTheme="minorEastAsia"/>
                    </w:rPr>
                  </w:pPr>
                </w:p>
              </w:tc>
              <w:tc>
                <w:tcPr>
                  <w:tcW w:w="1559" w:type="dxa"/>
                  <w:vAlign w:val="center"/>
                </w:tcPr>
                <w:p w14:paraId="62988054" w14:textId="77777777" w:rsidR="00180BA1" w:rsidRPr="00653DB3" w:rsidRDefault="00180BA1" w:rsidP="0071280F">
                  <w:pPr>
                    <w:adjustRightInd w:val="0"/>
                    <w:snapToGrid w:val="0"/>
                    <w:jc w:val="center"/>
                    <w:rPr>
                      <w:rFonts w:eastAsiaTheme="minorEastAsia"/>
                    </w:rPr>
                  </w:pPr>
                  <w:r w:rsidRPr="00653DB3">
                    <w:rPr>
                      <w:rFonts w:eastAsiaTheme="minorEastAsia" w:hint="eastAsia"/>
                    </w:rPr>
                    <w:t>病理性废物</w:t>
                  </w:r>
                </w:p>
              </w:tc>
              <w:tc>
                <w:tcPr>
                  <w:tcW w:w="1134" w:type="dxa"/>
                  <w:vMerge/>
                  <w:vAlign w:val="center"/>
                </w:tcPr>
                <w:p w14:paraId="0F800783" w14:textId="77777777" w:rsidR="00180BA1" w:rsidRPr="00653DB3" w:rsidRDefault="00180BA1" w:rsidP="0071280F">
                  <w:pPr>
                    <w:jc w:val="center"/>
                    <w:rPr>
                      <w:rFonts w:eastAsiaTheme="minorEastAsia"/>
                      <w:szCs w:val="21"/>
                    </w:rPr>
                  </w:pPr>
                </w:p>
              </w:tc>
              <w:tc>
                <w:tcPr>
                  <w:tcW w:w="709" w:type="dxa"/>
                  <w:vMerge/>
                  <w:vAlign w:val="center"/>
                </w:tcPr>
                <w:p w14:paraId="3DACDCC5" w14:textId="77777777" w:rsidR="00180BA1" w:rsidRPr="00653DB3" w:rsidRDefault="00180BA1" w:rsidP="0071280F">
                  <w:pPr>
                    <w:adjustRightInd w:val="0"/>
                    <w:snapToGrid w:val="0"/>
                    <w:jc w:val="center"/>
                    <w:rPr>
                      <w:rFonts w:eastAsiaTheme="minorEastAsia"/>
                      <w:szCs w:val="21"/>
                    </w:rPr>
                  </w:pPr>
                </w:p>
              </w:tc>
              <w:tc>
                <w:tcPr>
                  <w:tcW w:w="1559" w:type="dxa"/>
                  <w:vAlign w:val="center"/>
                </w:tcPr>
                <w:p w14:paraId="2B9E438A" w14:textId="02F53139" w:rsidR="00180BA1" w:rsidRPr="00653DB3" w:rsidRDefault="0001477B" w:rsidP="0071280F">
                  <w:pPr>
                    <w:adjustRightInd w:val="0"/>
                    <w:snapToGrid w:val="0"/>
                    <w:jc w:val="center"/>
                    <w:rPr>
                      <w:rFonts w:eastAsiaTheme="minorEastAsia"/>
                      <w:szCs w:val="21"/>
                    </w:rPr>
                  </w:pPr>
                  <w:r w:rsidRPr="00653DB3">
                    <w:rPr>
                      <w:rFonts w:eastAsiaTheme="minorEastAsia" w:hint="eastAsia"/>
                      <w:szCs w:val="21"/>
                    </w:rPr>
                    <w:t>废</w:t>
                  </w:r>
                  <w:r w:rsidR="00180BA1" w:rsidRPr="00653DB3">
                    <w:rPr>
                      <w:rFonts w:eastAsiaTheme="minorEastAsia" w:hint="eastAsia"/>
                      <w:szCs w:val="21"/>
                    </w:rPr>
                    <w:t>弃的人体组织、器官等</w:t>
                  </w:r>
                </w:p>
              </w:tc>
              <w:tc>
                <w:tcPr>
                  <w:tcW w:w="709" w:type="dxa"/>
                  <w:vMerge/>
                  <w:vAlign w:val="center"/>
                </w:tcPr>
                <w:p w14:paraId="7191D408" w14:textId="77777777" w:rsidR="00180BA1" w:rsidRPr="00653DB3" w:rsidRDefault="00180BA1" w:rsidP="0071280F">
                  <w:pPr>
                    <w:adjustRightInd w:val="0"/>
                    <w:snapToGrid w:val="0"/>
                    <w:jc w:val="center"/>
                    <w:rPr>
                      <w:rFonts w:eastAsiaTheme="minorEastAsia"/>
                      <w:szCs w:val="21"/>
                    </w:rPr>
                  </w:pPr>
                </w:p>
              </w:tc>
              <w:tc>
                <w:tcPr>
                  <w:tcW w:w="1276" w:type="dxa"/>
                  <w:vAlign w:val="center"/>
                </w:tcPr>
                <w:p w14:paraId="02801B04" w14:textId="77777777" w:rsidR="00180BA1" w:rsidRPr="00653DB3" w:rsidRDefault="00180BA1" w:rsidP="0071280F">
                  <w:pPr>
                    <w:adjustRightInd w:val="0"/>
                    <w:snapToGrid w:val="0"/>
                    <w:jc w:val="center"/>
                    <w:rPr>
                      <w:rFonts w:eastAsiaTheme="minorEastAsia"/>
                      <w:szCs w:val="21"/>
                    </w:rPr>
                  </w:pPr>
                  <w:r w:rsidRPr="00653DB3">
                    <w:rPr>
                      <w:rFonts w:eastAsiaTheme="minorEastAsia"/>
                      <w:szCs w:val="21"/>
                    </w:rPr>
                    <w:t>841-00</w:t>
                  </w:r>
                  <w:r w:rsidRPr="00653DB3">
                    <w:rPr>
                      <w:rFonts w:eastAsiaTheme="minorEastAsia" w:hint="eastAsia"/>
                      <w:szCs w:val="21"/>
                    </w:rPr>
                    <w:t>3</w:t>
                  </w:r>
                  <w:r w:rsidRPr="00653DB3">
                    <w:rPr>
                      <w:rFonts w:eastAsiaTheme="minorEastAsia"/>
                      <w:szCs w:val="21"/>
                    </w:rPr>
                    <w:t>-01</w:t>
                  </w:r>
                </w:p>
              </w:tc>
              <w:tc>
                <w:tcPr>
                  <w:tcW w:w="924" w:type="dxa"/>
                  <w:vAlign w:val="center"/>
                </w:tcPr>
                <w:p w14:paraId="07990F58" w14:textId="77777777" w:rsidR="00180BA1" w:rsidRPr="00653DB3" w:rsidRDefault="00180BA1" w:rsidP="0071280F">
                  <w:pPr>
                    <w:jc w:val="center"/>
                    <w:rPr>
                      <w:rFonts w:eastAsiaTheme="minorEastAsia"/>
                      <w:szCs w:val="21"/>
                    </w:rPr>
                  </w:pPr>
                  <w:r w:rsidRPr="00653DB3">
                    <w:rPr>
                      <w:rFonts w:eastAsiaTheme="minorEastAsia" w:hint="eastAsia"/>
                      <w:szCs w:val="21"/>
                    </w:rPr>
                    <w:t>3.52</w:t>
                  </w:r>
                </w:p>
              </w:tc>
            </w:tr>
            <w:tr w:rsidR="00653DB3" w:rsidRPr="00653DB3" w14:paraId="4D535065" w14:textId="77777777" w:rsidTr="006657FF">
              <w:trPr>
                <w:trHeight w:val="44"/>
                <w:jc w:val="center"/>
              </w:trPr>
              <w:tc>
                <w:tcPr>
                  <w:tcW w:w="417" w:type="dxa"/>
                  <w:vMerge/>
                  <w:vAlign w:val="center"/>
                </w:tcPr>
                <w:p w14:paraId="7506CA1A" w14:textId="77777777" w:rsidR="00180BA1" w:rsidRPr="00653DB3" w:rsidRDefault="00180BA1" w:rsidP="0071280F">
                  <w:pPr>
                    <w:adjustRightInd w:val="0"/>
                    <w:snapToGrid w:val="0"/>
                    <w:jc w:val="center"/>
                    <w:rPr>
                      <w:rFonts w:eastAsiaTheme="minorEastAsia"/>
                      <w:szCs w:val="21"/>
                    </w:rPr>
                  </w:pPr>
                </w:p>
              </w:tc>
              <w:tc>
                <w:tcPr>
                  <w:tcW w:w="425" w:type="dxa"/>
                  <w:vMerge/>
                  <w:vAlign w:val="center"/>
                </w:tcPr>
                <w:p w14:paraId="20843182" w14:textId="77777777" w:rsidR="00180BA1" w:rsidRPr="00653DB3" w:rsidRDefault="00180BA1" w:rsidP="0071280F">
                  <w:pPr>
                    <w:adjustRightInd w:val="0"/>
                    <w:snapToGrid w:val="0"/>
                    <w:jc w:val="center"/>
                    <w:rPr>
                      <w:rFonts w:eastAsiaTheme="minorEastAsia"/>
                    </w:rPr>
                  </w:pPr>
                </w:p>
              </w:tc>
              <w:tc>
                <w:tcPr>
                  <w:tcW w:w="1559" w:type="dxa"/>
                  <w:vAlign w:val="center"/>
                </w:tcPr>
                <w:p w14:paraId="0A6C133C" w14:textId="77777777" w:rsidR="00180BA1" w:rsidRPr="00653DB3" w:rsidRDefault="00180BA1" w:rsidP="0071280F">
                  <w:pPr>
                    <w:adjustRightInd w:val="0"/>
                    <w:snapToGrid w:val="0"/>
                    <w:jc w:val="center"/>
                    <w:rPr>
                      <w:rFonts w:eastAsiaTheme="minorEastAsia"/>
                    </w:rPr>
                  </w:pPr>
                  <w:r w:rsidRPr="00653DB3">
                    <w:rPr>
                      <w:rFonts w:eastAsiaTheme="minorEastAsia" w:hint="eastAsia"/>
                    </w:rPr>
                    <w:t>化学性废物</w:t>
                  </w:r>
                </w:p>
              </w:tc>
              <w:tc>
                <w:tcPr>
                  <w:tcW w:w="1134" w:type="dxa"/>
                  <w:vMerge/>
                  <w:vAlign w:val="center"/>
                </w:tcPr>
                <w:p w14:paraId="6F2A9174" w14:textId="77777777" w:rsidR="00180BA1" w:rsidRPr="00653DB3" w:rsidRDefault="00180BA1" w:rsidP="0071280F">
                  <w:pPr>
                    <w:jc w:val="center"/>
                    <w:rPr>
                      <w:rFonts w:eastAsiaTheme="minorEastAsia"/>
                      <w:szCs w:val="21"/>
                    </w:rPr>
                  </w:pPr>
                </w:p>
              </w:tc>
              <w:tc>
                <w:tcPr>
                  <w:tcW w:w="709" w:type="dxa"/>
                  <w:vMerge/>
                  <w:vAlign w:val="center"/>
                </w:tcPr>
                <w:p w14:paraId="4F1AF2DF" w14:textId="77777777" w:rsidR="00180BA1" w:rsidRPr="00653DB3" w:rsidRDefault="00180BA1" w:rsidP="0071280F">
                  <w:pPr>
                    <w:adjustRightInd w:val="0"/>
                    <w:snapToGrid w:val="0"/>
                    <w:jc w:val="center"/>
                    <w:rPr>
                      <w:rFonts w:eastAsiaTheme="minorEastAsia"/>
                      <w:szCs w:val="21"/>
                    </w:rPr>
                  </w:pPr>
                </w:p>
              </w:tc>
              <w:tc>
                <w:tcPr>
                  <w:tcW w:w="1559" w:type="dxa"/>
                  <w:vAlign w:val="center"/>
                </w:tcPr>
                <w:p w14:paraId="57E425DC" w14:textId="77777777" w:rsidR="00180BA1" w:rsidRPr="00653DB3" w:rsidRDefault="00180BA1" w:rsidP="0071280F">
                  <w:pPr>
                    <w:adjustRightInd w:val="0"/>
                    <w:snapToGrid w:val="0"/>
                    <w:jc w:val="center"/>
                    <w:rPr>
                      <w:rFonts w:eastAsiaTheme="minorEastAsia"/>
                      <w:szCs w:val="21"/>
                    </w:rPr>
                  </w:pPr>
                  <w:r w:rsidRPr="00653DB3">
                    <w:rPr>
                      <w:rFonts w:eastAsiaTheme="minorEastAsia" w:hint="eastAsia"/>
                      <w:szCs w:val="21"/>
                    </w:rPr>
                    <w:t>化学试剂</w:t>
                  </w:r>
                </w:p>
              </w:tc>
              <w:tc>
                <w:tcPr>
                  <w:tcW w:w="709" w:type="dxa"/>
                  <w:vMerge/>
                  <w:vAlign w:val="center"/>
                </w:tcPr>
                <w:p w14:paraId="668D4262" w14:textId="77777777" w:rsidR="00180BA1" w:rsidRPr="00653DB3" w:rsidRDefault="00180BA1" w:rsidP="0071280F">
                  <w:pPr>
                    <w:adjustRightInd w:val="0"/>
                    <w:snapToGrid w:val="0"/>
                    <w:jc w:val="center"/>
                    <w:rPr>
                      <w:rFonts w:eastAsiaTheme="minorEastAsia"/>
                      <w:szCs w:val="21"/>
                    </w:rPr>
                  </w:pPr>
                </w:p>
              </w:tc>
              <w:tc>
                <w:tcPr>
                  <w:tcW w:w="1276" w:type="dxa"/>
                  <w:vAlign w:val="center"/>
                </w:tcPr>
                <w:p w14:paraId="5438A528" w14:textId="77777777" w:rsidR="00180BA1" w:rsidRPr="00653DB3" w:rsidRDefault="00180BA1" w:rsidP="0071280F">
                  <w:pPr>
                    <w:adjustRightInd w:val="0"/>
                    <w:snapToGrid w:val="0"/>
                    <w:jc w:val="center"/>
                    <w:rPr>
                      <w:rFonts w:eastAsiaTheme="minorEastAsia"/>
                      <w:szCs w:val="21"/>
                    </w:rPr>
                  </w:pPr>
                  <w:r w:rsidRPr="00653DB3">
                    <w:rPr>
                      <w:rFonts w:eastAsiaTheme="minorEastAsia"/>
                      <w:szCs w:val="21"/>
                    </w:rPr>
                    <w:t>841-00</w:t>
                  </w:r>
                  <w:r w:rsidRPr="00653DB3">
                    <w:rPr>
                      <w:rFonts w:eastAsiaTheme="minorEastAsia" w:hint="eastAsia"/>
                      <w:szCs w:val="21"/>
                    </w:rPr>
                    <w:t>4</w:t>
                  </w:r>
                  <w:r w:rsidRPr="00653DB3">
                    <w:rPr>
                      <w:rFonts w:eastAsiaTheme="minorEastAsia"/>
                      <w:szCs w:val="21"/>
                    </w:rPr>
                    <w:t>-01</w:t>
                  </w:r>
                </w:p>
              </w:tc>
              <w:tc>
                <w:tcPr>
                  <w:tcW w:w="924" w:type="dxa"/>
                  <w:vAlign w:val="center"/>
                </w:tcPr>
                <w:p w14:paraId="1C24DD87" w14:textId="77777777" w:rsidR="00180BA1" w:rsidRPr="00653DB3" w:rsidRDefault="00180BA1" w:rsidP="0071280F">
                  <w:pPr>
                    <w:jc w:val="center"/>
                    <w:rPr>
                      <w:rFonts w:eastAsiaTheme="minorEastAsia"/>
                      <w:szCs w:val="21"/>
                    </w:rPr>
                  </w:pPr>
                  <w:r w:rsidRPr="00653DB3">
                    <w:rPr>
                      <w:rFonts w:eastAsiaTheme="minorEastAsia" w:hint="eastAsia"/>
                      <w:szCs w:val="21"/>
                    </w:rPr>
                    <w:t>3.04</w:t>
                  </w:r>
                </w:p>
              </w:tc>
            </w:tr>
            <w:tr w:rsidR="00653DB3" w:rsidRPr="00653DB3" w14:paraId="6E90348F" w14:textId="77777777" w:rsidTr="006657FF">
              <w:trPr>
                <w:trHeight w:val="44"/>
                <w:jc w:val="center"/>
              </w:trPr>
              <w:tc>
                <w:tcPr>
                  <w:tcW w:w="417" w:type="dxa"/>
                  <w:vMerge/>
                  <w:vAlign w:val="center"/>
                </w:tcPr>
                <w:p w14:paraId="1040100E" w14:textId="77777777" w:rsidR="00180BA1" w:rsidRPr="00653DB3" w:rsidRDefault="00180BA1" w:rsidP="0071280F">
                  <w:pPr>
                    <w:adjustRightInd w:val="0"/>
                    <w:snapToGrid w:val="0"/>
                    <w:jc w:val="center"/>
                    <w:rPr>
                      <w:rFonts w:eastAsiaTheme="minorEastAsia"/>
                      <w:szCs w:val="21"/>
                    </w:rPr>
                  </w:pPr>
                </w:p>
              </w:tc>
              <w:tc>
                <w:tcPr>
                  <w:tcW w:w="425" w:type="dxa"/>
                  <w:vMerge/>
                  <w:vAlign w:val="center"/>
                </w:tcPr>
                <w:p w14:paraId="04B4A901" w14:textId="77777777" w:rsidR="00180BA1" w:rsidRPr="00653DB3" w:rsidRDefault="00180BA1" w:rsidP="0071280F">
                  <w:pPr>
                    <w:adjustRightInd w:val="0"/>
                    <w:snapToGrid w:val="0"/>
                    <w:jc w:val="center"/>
                    <w:rPr>
                      <w:rFonts w:eastAsiaTheme="minorEastAsia"/>
                    </w:rPr>
                  </w:pPr>
                </w:p>
              </w:tc>
              <w:tc>
                <w:tcPr>
                  <w:tcW w:w="1559" w:type="dxa"/>
                  <w:vAlign w:val="center"/>
                </w:tcPr>
                <w:p w14:paraId="21C43C85" w14:textId="77777777" w:rsidR="00180BA1" w:rsidRPr="00653DB3" w:rsidRDefault="00180BA1" w:rsidP="0071280F">
                  <w:pPr>
                    <w:adjustRightInd w:val="0"/>
                    <w:snapToGrid w:val="0"/>
                    <w:jc w:val="center"/>
                    <w:rPr>
                      <w:rFonts w:eastAsiaTheme="minorEastAsia"/>
                    </w:rPr>
                  </w:pPr>
                  <w:r w:rsidRPr="00653DB3">
                    <w:rPr>
                      <w:rFonts w:eastAsiaTheme="minorEastAsia" w:hint="eastAsia"/>
                    </w:rPr>
                    <w:t>药物性废物</w:t>
                  </w:r>
                </w:p>
              </w:tc>
              <w:tc>
                <w:tcPr>
                  <w:tcW w:w="1134" w:type="dxa"/>
                  <w:vMerge/>
                  <w:vAlign w:val="center"/>
                </w:tcPr>
                <w:p w14:paraId="005273CA" w14:textId="77777777" w:rsidR="00180BA1" w:rsidRPr="00653DB3" w:rsidRDefault="00180BA1" w:rsidP="0071280F">
                  <w:pPr>
                    <w:jc w:val="center"/>
                    <w:rPr>
                      <w:rFonts w:eastAsiaTheme="minorEastAsia"/>
                      <w:szCs w:val="21"/>
                    </w:rPr>
                  </w:pPr>
                </w:p>
              </w:tc>
              <w:tc>
                <w:tcPr>
                  <w:tcW w:w="709" w:type="dxa"/>
                  <w:vMerge/>
                  <w:vAlign w:val="center"/>
                </w:tcPr>
                <w:p w14:paraId="7630CC12" w14:textId="77777777" w:rsidR="00180BA1" w:rsidRPr="00653DB3" w:rsidRDefault="00180BA1" w:rsidP="0071280F">
                  <w:pPr>
                    <w:adjustRightInd w:val="0"/>
                    <w:snapToGrid w:val="0"/>
                    <w:jc w:val="center"/>
                    <w:rPr>
                      <w:rFonts w:eastAsiaTheme="minorEastAsia"/>
                      <w:szCs w:val="21"/>
                    </w:rPr>
                  </w:pPr>
                </w:p>
              </w:tc>
              <w:tc>
                <w:tcPr>
                  <w:tcW w:w="1559" w:type="dxa"/>
                  <w:vAlign w:val="center"/>
                </w:tcPr>
                <w:p w14:paraId="4911B784" w14:textId="77777777" w:rsidR="00180BA1" w:rsidRPr="00653DB3" w:rsidRDefault="00180BA1" w:rsidP="0071280F">
                  <w:pPr>
                    <w:adjustRightInd w:val="0"/>
                    <w:snapToGrid w:val="0"/>
                    <w:jc w:val="center"/>
                    <w:rPr>
                      <w:rFonts w:eastAsiaTheme="minorEastAsia"/>
                      <w:szCs w:val="21"/>
                    </w:rPr>
                  </w:pPr>
                  <w:r w:rsidRPr="00653DB3">
                    <w:rPr>
                      <w:rFonts w:eastAsiaTheme="minorEastAsia" w:hint="eastAsia"/>
                      <w:szCs w:val="21"/>
                    </w:rPr>
                    <w:t>废弃的细胞毒性药物和遗传毒性药物</w:t>
                  </w:r>
                </w:p>
              </w:tc>
              <w:tc>
                <w:tcPr>
                  <w:tcW w:w="709" w:type="dxa"/>
                  <w:vMerge/>
                  <w:vAlign w:val="center"/>
                </w:tcPr>
                <w:p w14:paraId="47BA173F" w14:textId="77777777" w:rsidR="00180BA1" w:rsidRPr="00653DB3" w:rsidRDefault="00180BA1" w:rsidP="0071280F">
                  <w:pPr>
                    <w:adjustRightInd w:val="0"/>
                    <w:snapToGrid w:val="0"/>
                    <w:jc w:val="center"/>
                    <w:rPr>
                      <w:rFonts w:eastAsiaTheme="minorEastAsia"/>
                      <w:szCs w:val="21"/>
                    </w:rPr>
                  </w:pPr>
                </w:p>
              </w:tc>
              <w:tc>
                <w:tcPr>
                  <w:tcW w:w="1276" w:type="dxa"/>
                  <w:vAlign w:val="center"/>
                </w:tcPr>
                <w:p w14:paraId="491AB2FD" w14:textId="1B548F1F" w:rsidR="00180BA1" w:rsidRPr="00653DB3" w:rsidRDefault="00180BA1" w:rsidP="000A7BCB">
                  <w:pPr>
                    <w:adjustRightInd w:val="0"/>
                    <w:snapToGrid w:val="0"/>
                    <w:jc w:val="center"/>
                    <w:rPr>
                      <w:rFonts w:eastAsiaTheme="minorEastAsia"/>
                      <w:szCs w:val="21"/>
                    </w:rPr>
                  </w:pPr>
                  <w:r w:rsidRPr="00653DB3">
                    <w:rPr>
                      <w:rFonts w:eastAsiaTheme="minorEastAsia"/>
                      <w:szCs w:val="21"/>
                    </w:rPr>
                    <w:t>841-00</w:t>
                  </w:r>
                  <w:r w:rsidRPr="00653DB3">
                    <w:rPr>
                      <w:rFonts w:eastAsiaTheme="minorEastAsia" w:hint="eastAsia"/>
                      <w:szCs w:val="21"/>
                    </w:rPr>
                    <w:t>5</w:t>
                  </w:r>
                  <w:r w:rsidRPr="00653DB3">
                    <w:rPr>
                      <w:rFonts w:eastAsiaTheme="minorEastAsia"/>
                      <w:szCs w:val="21"/>
                    </w:rPr>
                    <w:t>-</w:t>
                  </w:r>
                  <w:r w:rsidRPr="00653DB3">
                    <w:rPr>
                      <w:rFonts w:eastAsiaTheme="minorEastAsia" w:hint="eastAsia"/>
                      <w:szCs w:val="21"/>
                    </w:rPr>
                    <w:t>0</w:t>
                  </w:r>
                  <w:r w:rsidRPr="00653DB3">
                    <w:rPr>
                      <w:rFonts w:eastAsiaTheme="minorEastAsia"/>
                      <w:szCs w:val="21"/>
                    </w:rPr>
                    <w:t>1</w:t>
                  </w:r>
                </w:p>
              </w:tc>
              <w:tc>
                <w:tcPr>
                  <w:tcW w:w="924" w:type="dxa"/>
                  <w:vAlign w:val="center"/>
                </w:tcPr>
                <w:p w14:paraId="20516B5B" w14:textId="77777777" w:rsidR="00180BA1" w:rsidRPr="00653DB3" w:rsidRDefault="00180BA1" w:rsidP="0071280F">
                  <w:pPr>
                    <w:jc w:val="center"/>
                    <w:rPr>
                      <w:rFonts w:eastAsiaTheme="minorEastAsia"/>
                      <w:szCs w:val="21"/>
                    </w:rPr>
                  </w:pPr>
                  <w:r w:rsidRPr="00653DB3">
                    <w:rPr>
                      <w:rFonts w:eastAsiaTheme="minorEastAsia" w:hint="eastAsia"/>
                      <w:szCs w:val="21"/>
                    </w:rPr>
                    <w:t>3.04</w:t>
                  </w:r>
                </w:p>
              </w:tc>
            </w:tr>
            <w:tr w:rsidR="00653DB3" w:rsidRPr="00653DB3" w14:paraId="37DB1B50" w14:textId="77777777" w:rsidTr="006657FF">
              <w:trPr>
                <w:trHeight w:val="44"/>
                <w:jc w:val="center"/>
              </w:trPr>
              <w:tc>
                <w:tcPr>
                  <w:tcW w:w="417" w:type="dxa"/>
                  <w:vAlign w:val="center"/>
                </w:tcPr>
                <w:p w14:paraId="2D3D3C20" w14:textId="77777777" w:rsidR="00180BA1" w:rsidRPr="00653DB3" w:rsidRDefault="00180BA1" w:rsidP="0071280F">
                  <w:pPr>
                    <w:adjustRightInd w:val="0"/>
                    <w:snapToGrid w:val="0"/>
                    <w:jc w:val="center"/>
                    <w:rPr>
                      <w:rFonts w:eastAsiaTheme="minorEastAsia"/>
                      <w:szCs w:val="21"/>
                    </w:rPr>
                  </w:pPr>
                  <w:r w:rsidRPr="00653DB3">
                    <w:rPr>
                      <w:rFonts w:eastAsiaTheme="minorEastAsia" w:hint="eastAsia"/>
                      <w:szCs w:val="21"/>
                    </w:rPr>
                    <w:t>2</w:t>
                  </w:r>
                </w:p>
              </w:tc>
              <w:tc>
                <w:tcPr>
                  <w:tcW w:w="1984" w:type="dxa"/>
                  <w:gridSpan w:val="2"/>
                  <w:vAlign w:val="center"/>
                </w:tcPr>
                <w:p w14:paraId="213859F0" w14:textId="77777777" w:rsidR="00180BA1" w:rsidRPr="00653DB3" w:rsidRDefault="00180BA1" w:rsidP="0071280F">
                  <w:pPr>
                    <w:adjustRightInd w:val="0"/>
                    <w:snapToGrid w:val="0"/>
                    <w:jc w:val="center"/>
                  </w:pPr>
                  <w:r w:rsidRPr="00653DB3">
                    <w:rPr>
                      <w:rFonts w:hint="eastAsia"/>
                    </w:rPr>
                    <w:t>污泥</w:t>
                  </w:r>
                </w:p>
              </w:tc>
              <w:tc>
                <w:tcPr>
                  <w:tcW w:w="1134" w:type="dxa"/>
                  <w:vAlign w:val="center"/>
                </w:tcPr>
                <w:p w14:paraId="09DF1C84" w14:textId="77777777" w:rsidR="00180BA1" w:rsidRPr="00653DB3" w:rsidRDefault="00180BA1" w:rsidP="0071280F">
                  <w:pPr>
                    <w:jc w:val="center"/>
                    <w:rPr>
                      <w:rFonts w:eastAsiaTheme="minorEastAsia"/>
                      <w:szCs w:val="21"/>
                    </w:rPr>
                  </w:pPr>
                  <w:r w:rsidRPr="00653DB3">
                    <w:rPr>
                      <w:rFonts w:eastAsiaTheme="minorEastAsia" w:hint="eastAsia"/>
                      <w:szCs w:val="21"/>
                    </w:rPr>
                    <w:t>污水处理</w:t>
                  </w:r>
                </w:p>
              </w:tc>
              <w:tc>
                <w:tcPr>
                  <w:tcW w:w="709" w:type="dxa"/>
                </w:tcPr>
                <w:p w14:paraId="4F559CA3" w14:textId="2B4F136D" w:rsidR="00180BA1" w:rsidRPr="00653DB3" w:rsidRDefault="00B66403" w:rsidP="0071280F">
                  <w:pPr>
                    <w:adjustRightInd w:val="0"/>
                    <w:snapToGrid w:val="0"/>
                    <w:jc w:val="center"/>
                    <w:rPr>
                      <w:rFonts w:eastAsiaTheme="minorEastAsia"/>
                      <w:szCs w:val="21"/>
                    </w:rPr>
                  </w:pPr>
                  <w:proofErr w:type="gramStart"/>
                  <w:r w:rsidRPr="00653DB3">
                    <w:rPr>
                      <w:rFonts w:eastAsiaTheme="minorEastAsia" w:hint="eastAsia"/>
                      <w:szCs w:val="21"/>
                    </w:rPr>
                    <w:t>半</w:t>
                  </w:r>
                  <w:r w:rsidRPr="00653DB3">
                    <w:rPr>
                      <w:rFonts w:eastAsiaTheme="minorEastAsia"/>
                      <w:szCs w:val="21"/>
                    </w:rPr>
                    <w:t>固</w:t>
                  </w:r>
                  <w:proofErr w:type="gramEnd"/>
                </w:p>
              </w:tc>
              <w:tc>
                <w:tcPr>
                  <w:tcW w:w="1559" w:type="dxa"/>
                  <w:vAlign w:val="center"/>
                </w:tcPr>
                <w:p w14:paraId="22670B42" w14:textId="77777777" w:rsidR="00180BA1" w:rsidRPr="00653DB3" w:rsidRDefault="00180BA1" w:rsidP="0071280F">
                  <w:pPr>
                    <w:adjustRightInd w:val="0"/>
                    <w:snapToGrid w:val="0"/>
                    <w:jc w:val="center"/>
                    <w:rPr>
                      <w:rFonts w:eastAsiaTheme="minorEastAsia"/>
                      <w:szCs w:val="21"/>
                    </w:rPr>
                  </w:pPr>
                  <w:r w:rsidRPr="00653DB3">
                    <w:rPr>
                      <w:rFonts w:eastAsiaTheme="minorEastAsia" w:hint="eastAsia"/>
                      <w:szCs w:val="21"/>
                    </w:rPr>
                    <w:t>污泥</w:t>
                  </w:r>
                </w:p>
              </w:tc>
              <w:tc>
                <w:tcPr>
                  <w:tcW w:w="709" w:type="dxa"/>
                  <w:vMerge/>
                  <w:vAlign w:val="center"/>
                </w:tcPr>
                <w:p w14:paraId="6627A7FC" w14:textId="77777777" w:rsidR="00180BA1" w:rsidRPr="00653DB3" w:rsidRDefault="00180BA1" w:rsidP="0071280F">
                  <w:pPr>
                    <w:adjustRightInd w:val="0"/>
                    <w:snapToGrid w:val="0"/>
                    <w:jc w:val="center"/>
                    <w:rPr>
                      <w:rFonts w:eastAsiaTheme="minorEastAsia"/>
                      <w:szCs w:val="21"/>
                    </w:rPr>
                  </w:pPr>
                </w:p>
              </w:tc>
              <w:tc>
                <w:tcPr>
                  <w:tcW w:w="1276" w:type="dxa"/>
                  <w:vAlign w:val="center"/>
                </w:tcPr>
                <w:p w14:paraId="1A64538E" w14:textId="77777777" w:rsidR="00180BA1" w:rsidRPr="00653DB3" w:rsidRDefault="00180BA1" w:rsidP="0071280F">
                  <w:pPr>
                    <w:adjustRightInd w:val="0"/>
                    <w:snapToGrid w:val="0"/>
                    <w:jc w:val="center"/>
                    <w:rPr>
                      <w:rFonts w:eastAsiaTheme="minorEastAsia"/>
                      <w:szCs w:val="21"/>
                    </w:rPr>
                  </w:pPr>
                  <w:r w:rsidRPr="00653DB3">
                    <w:rPr>
                      <w:rFonts w:eastAsiaTheme="minorEastAsia"/>
                      <w:szCs w:val="21"/>
                    </w:rPr>
                    <w:t>841-001-01</w:t>
                  </w:r>
                </w:p>
              </w:tc>
              <w:tc>
                <w:tcPr>
                  <w:tcW w:w="924" w:type="dxa"/>
                  <w:vAlign w:val="center"/>
                </w:tcPr>
                <w:p w14:paraId="15E61C5F" w14:textId="57B8A77A" w:rsidR="00180BA1" w:rsidRPr="00653DB3" w:rsidRDefault="00180BA1" w:rsidP="008A549B">
                  <w:pPr>
                    <w:jc w:val="center"/>
                    <w:rPr>
                      <w:rFonts w:eastAsiaTheme="minorEastAsia"/>
                      <w:szCs w:val="21"/>
                    </w:rPr>
                  </w:pPr>
                  <w:r w:rsidRPr="00653DB3">
                    <w:rPr>
                      <w:rFonts w:eastAsiaTheme="minorEastAsia"/>
                      <w:szCs w:val="21"/>
                    </w:rPr>
                    <w:t>4</w:t>
                  </w:r>
                  <w:r w:rsidRPr="00653DB3">
                    <w:rPr>
                      <w:rFonts w:eastAsiaTheme="minorEastAsia" w:hint="eastAsia"/>
                      <w:szCs w:val="21"/>
                    </w:rPr>
                    <w:t>8.45</w:t>
                  </w:r>
                </w:p>
              </w:tc>
            </w:tr>
            <w:tr w:rsidR="00653DB3" w:rsidRPr="00653DB3" w14:paraId="3BC161D2" w14:textId="77777777" w:rsidTr="006657FF">
              <w:trPr>
                <w:trHeight w:val="44"/>
                <w:jc w:val="center"/>
              </w:trPr>
              <w:tc>
                <w:tcPr>
                  <w:tcW w:w="417" w:type="dxa"/>
                  <w:vAlign w:val="center"/>
                </w:tcPr>
                <w:p w14:paraId="2A8BBD4B" w14:textId="0FB5E3ED" w:rsidR="00180BA1" w:rsidRPr="00653DB3" w:rsidRDefault="00180BA1" w:rsidP="0071280F">
                  <w:pPr>
                    <w:adjustRightInd w:val="0"/>
                    <w:snapToGrid w:val="0"/>
                    <w:jc w:val="center"/>
                    <w:rPr>
                      <w:rFonts w:eastAsiaTheme="minorEastAsia"/>
                      <w:szCs w:val="21"/>
                    </w:rPr>
                  </w:pPr>
                  <w:r w:rsidRPr="00653DB3">
                    <w:rPr>
                      <w:rFonts w:eastAsiaTheme="minorEastAsia" w:hint="eastAsia"/>
                      <w:szCs w:val="21"/>
                    </w:rPr>
                    <w:t>3</w:t>
                  </w:r>
                </w:p>
              </w:tc>
              <w:tc>
                <w:tcPr>
                  <w:tcW w:w="1984" w:type="dxa"/>
                  <w:gridSpan w:val="2"/>
                  <w:vAlign w:val="center"/>
                </w:tcPr>
                <w:p w14:paraId="4DE9B1D9" w14:textId="239F176E" w:rsidR="00180BA1" w:rsidRPr="00653DB3" w:rsidRDefault="00180BA1" w:rsidP="0071280F">
                  <w:pPr>
                    <w:adjustRightInd w:val="0"/>
                    <w:snapToGrid w:val="0"/>
                    <w:jc w:val="center"/>
                  </w:pPr>
                  <w:proofErr w:type="gramStart"/>
                  <w:r w:rsidRPr="00653DB3">
                    <w:rPr>
                      <w:rFonts w:eastAsiaTheme="minorEastAsia" w:hint="eastAsia"/>
                    </w:rPr>
                    <w:t>废紫外</w:t>
                  </w:r>
                  <w:proofErr w:type="gramEnd"/>
                  <w:r w:rsidRPr="00653DB3">
                    <w:rPr>
                      <w:rFonts w:eastAsiaTheme="minorEastAsia" w:hint="eastAsia"/>
                    </w:rPr>
                    <w:t>灯管</w:t>
                  </w:r>
                </w:p>
              </w:tc>
              <w:tc>
                <w:tcPr>
                  <w:tcW w:w="1134" w:type="dxa"/>
                  <w:vAlign w:val="center"/>
                </w:tcPr>
                <w:p w14:paraId="1958B63D" w14:textId="29529CCC" w:rsidR="00180BA1" w:rsidRPr="00653DB3" w:rsidRDefault="00180BA1" w:rsidP="0071280F">
                  <w:pPr>
                    <w:jc w:val="center"/>
                    <w:rPr>
                      <w:rFonts w:eastAsiaTheme="minorEastAsia"/>
                      <w:szCs w:val="21"/>
                    </w:rPr>
                  </w:pPr>
                  <w:r w:rsidRPr="00653DB3">
                    <w:rPr>
                      <w:rFonts w:eastAsiaTheme="minorEastAsia" w:hint="eastAsia"/>
                      <w:szCs w:val="21"/>
                    </w:rPr>
                    <w:t>污水站废气处理</w:t>
                  </w:r>
                </w:p>
              </w:tc>
              <w:tc>
                <w:tcPr>
                  <w:tcW w:w="709" w:type="dxa"/>
                  <w:vAlign w:val="center"/>
                </w:tcPr>
                <w:p w14:paraId="7B5404EB" w14:textId="234A3178" w:rsidR="00180BA1" w:rsidRPr="00653DB3" w:rsidRDefault="00180BA1" w:rsidP="00180BA1">
                  <w:pPr>
                    <w:adjustRightInd w:val="0"/>
                    <w:snapToGrid w:val="0"/>
                    <w:jc w:val="center"/>
                    <w:rPr>
                      <w:rFonts w:eastAsiaTheme="minorEastAsia"/>
                      <w:szCs w:val="21"/>
                    </w:rPr>
                  </w:pPr>
                  <w:r w:rsidRPr="00653DB3">
                    <w:rPr>
                      <w:rFonts w:eastAsiaTheme="minorEastAsia"/>
                      <w:szCs w:val="21"/>
                    </w:rPr>
                    <w:t>固态</w:t>
                  </w:r>
                </w:p>
              </w:tc>
              <w:tc>
                <w:tcPr>
                  <w:tcW w:w="1559" w:type="dxa"/>
                  <w:vAlign w:val="center"/>
                </w:tcPr>
                <w:p w14:paraId="614DA581" w14:textId="2A6AB9B5" w:rsidR="00180BA1" w:rsidRPr="00653DB3" w:rsidRDefault="006657FF" w:rsidP="0071280F">
                  <w:pPr>
                    <w:adjustRightInd w:val="0"/>
                    <w:snapToGrid w:val="0"/>
                    <w:jc w:val="center"/>
                    <w:rPr>
                      <w:rFonts w:eastAsiaTheme="minorEastAsia"/>
                      <w:szCs w:val="21"/>
                    </w:rPr>
                  </w:pPr>
                  <w:r w:rsidRPr="00653DB3">
                    <w:rPr>
                      <w:rFonts w:hint="eastAsia"/>
                    </w:rPr>
                    <w:t>紫外灯管</w:t>
                  </w:r>
                </w:p>
              </w:tc>
              <w:tc>
                <w:tcPr>
                  <w:tcW w:w="709" w:type="dxa"/>
                  <w:vMerge/>
                  <w:vAlign w:val="center"/>
                </w:tcPr>
                <w:p w14:paraId="7AD3228C" w14:textId="77777777" w:rsidR="00180BA1" w:rsidRPr="00653DB3" w:rsidRDefault="00180BA1" w:rsidP="0071280F">
                  <w:pPr>
                    <w:adjustRightInd w:val="0"/>
                    <w:snapToGrid w:val="0"/>
                    <w:jc w:val="center"/>
                    <w:rPr>
                      <w:rFonts w:eastAsiaTheme="minorEastAsia"/>
                      <w:szCs w:val="21"/>
                    </w:rPr>
                  </w:pPr>
                </w:p>
              </w:tc>
              <w:tc>
                <w:tcPr>
                  <w:tcW w:w="1276" w:type="dxa"/>
                  <w:vAlign w:val="center"/>
                </w:tcPr>
                <w:p w14:paraId="10E14927" w14:textId="3C69731A" w:rsidR="00180BA1" w:rsidRPr="00653DB3" w:rsidRDefault="00180BA1" w:rsidP="0071280F">
                  <w:pPr>
                    <w:adjustRightInd w:val="0"/>
                    <w:snapToGrid w:val="0"/>
                    <w:jc w:val="center"/>
                    <w:rPr>
                      <w:rFonts w:eastAsiaTheme="minorEastAsia"/>
                      <w:szCs w:val="21"/>
                    </w:rPr>
                  </w:pPr>
                  <w:r w:rsidRPr="00653DB3">
                    <w:rPr>
                      <w:rFonts w:eastAsiaTheme="minorEastAsia" w:hint="eastAsia"/>
                      <w:szCs w:val="21"/>
                    </w:rPr>
                    <w:t>900-023-29</w:t>
                  </w:r>
                </w:p>
              </w:tc>
              <w:tc>
                <w:tcPr>
                  <w:tcW w:w="924" w:type="dxa"/>
                  <w:vAlign w:val="center"/>
                </w:tcPr>
                <w:p w14:paraId="2DC00D0C" w14:textId="762B68A5" w:rsidR="00180BA1" w:rsidRPr="00653DB3" w:rsidRDefault="00180BA1" w:rsidP="008A549B">
                  <w:pPr>
                    <w:jc w:val="center"/>
                    <w:rPr>
                      <w:rFonts w:eastAsiaTheme="minorEastAsia"/>
                      <w:szCs w:val="21"/>
                    </w:rPr>
                  </w:pPr>
                  <w:r w:rsidRPr="00653DB3">
                    <w:rPr>
                      <w:rFonts w:eastAsiaTheme="minorEastAsia" w:hint="eastAsia"/>
                      <w:szCs w:val="21"/>
                    </w:rPr>
                    <w:t>0.001</w:t>
                  </w:r>
                </w:p>
              </w:tc>
            </w:tr>
            <w:tr w:rsidR="00653DB3" w:rsidRPr="00653DB3" w14:paraId="5DE2958A" w14:textId="77777777" w:rsidTr="006657FF">
              <w:trPr>
                <w:trHeight w:val="44"/>
                <w:jc w:val="center"/>
              </w:trPr>
              <w:tc>
                <w:tcPr>
                  <w:tcW w:w="417" w:type="dxa"/>
                  <w:vAlign w:val="center"/>
                </w:tcPr>
                <w:p w14:paraId="6BB3ABBE" w14:textId="4FF5B5C4" w:rsidR="009A680F" w:rsidRPr="00653DB3" w:rsidRDefault="009A680F" w:rsidP="0071280F">
                  <w:pPr>
                    <w:adjustRightInd w:val="0"/>
                    <w:snapToGrid w:val="0"/>
                    <w:jc w:val="center"/>
                    <w:rPr>
                      <w:rFonts w:eastAsiaTheme="minorEastAsia"/>
                      <w:szCs w:val="21"/>
                    </w:rPr>
                  </w:pPr>
                  <w:r w:rsidRPr="00653DB3">
                    <w:rPr>
                      <w:rFonts w:eastAsiaTheme="minorEastAsia" w:hint="eastAsia"/>
                      <w:szCs w:val="21"/>
                    </w:rPr>
                    <w:t>4</w:t>
                  </w:r>
                </w:p>
              </w:tc>
              <w:tc>
                <w:tcPr>
                  <w:tcW w:w="1984" w:type="dxa"/>
                  <w:gridSpan w:val="2"/>
                  <w:vAlign w:val="center"/>
                </w:tcPr>
                <w:p w14:paraId="66D09680" w14:textId="77777777" w:rsidR="009A680F" w:rsidRPr="00653DB3" w:rsidRDefault="009A680F" w:rsidP="006657FF">
                  <w:pPr>
                    <w:adjustRightInd w:val="0"/>
                    <w:snapToGrid w:val="0"/>
                    <w:jc w:val="center"/>
                  </w:pPr>
                  <w:r w:rsidRPr="00653DB3">
                    <w:rPr>
                      <w:rFonts w:hint="eastAsia"/>
                    </w:rPr>
                    <w:t>一般原料废包装物</w:t>
                  </w:r>
                </w:p>
              </w:tc>
              <w:tc>
                <w:tcPr>
                  <w:tcW w:w="1134" w:type="dxa"/>
                </w:tcPr>
                <w:p w14:paraId="6B2A9DB7" w14:textId="77777777" w:rsidR="009A680F" w:rsidRPr="00653DB3" w:rsidRDefault="009A680F" w:rsidP="0071280F">
                  <w:pPr>
                    <w:jc w:val="center"/>
                    <w:rPr>
                      <w:rFonts w:eastAsiaTheme="minorEastAsia"/>
                      <w:szCs w:val="21"/>
                    </w:rPr>
                  </w:pPr>
                  <w:r w:rsidRPr="00653DB3">
                    <w:rPr>
                      <w:rFonts w:hint="eastAsia"/>
                    </w:rPr>
                    <w:t>原辅料使用</w:t>
                  </w:r>
                </w:p>
              </w:tc>
              <w:tc>
                <w:tcPr>
                  <w:tcW w:w="709" w:type="dxa"/>
                  <w:vAlign w:val="center"/>
                </w:tcPr>
                <w:p w14:paraId="5CF160ED" w14:textId="77777777" w:rsidR="009A680F" w:rsidRPr="00653DB3" w:rsidRDefault="009A680F" w:rsidP="00E40562">
                  <w:pPr>
                    <w:adjustRightInd w:val="0"/>
                    <w:snapToGrid w:val="0"/>
                    <w:jc w:val="center"/>
                    <w:rPr>
                      <w:rFonts w:eastAsiaTheme="minorEastAsia"/>
                      <w:szCs w:val="21"/>
                    </w:rPr>
                  </w:pPr>
                  <w:r w:rsidRPr="00653DB3">
                    <w:rPr>
                      <w:rFonts w:eastAsiaTheme="minorEastAsia"/>
                      <w:szCs w:val="21"/>
                    </w:rPr>
                    <w:t>固态</w:t>
                  </w:r>
                </w:p>
              </w:tc>
              <w:tc>
                <w:tcPr>
                  <w:tcW w:w="1559" w:type="dxa"/>
                  <w:vAlign w:val="center"/>
                </w:tcPr>
                <w:p w14:paraId="33205038" w14:textId="77777777" w:rsidR="009A680F" w:rsidRPr="00653DB3" w:rsidRDefault="009A680F" w:rsidP="0071280F">
                  <w:pPr>
                    <w:adjustRightInd w:val="0"/>
                    <w:snapToGrid w:val="0"/>
                    <w:jc w:val="center"/>
                  </w:pPr>
                  <w:r w:rsidRPr="00653DB3">
                    <w:rPr>
                      <w:rFonts w:hint="eastAsia"/>
                    </w:rPr>
                    <w:t>纸箱、塑料袋等</w:t>
                  </w:r>
                </w:p>
              </w:tc>
              <w:tc>
                <w:tcPr>
                  <w:tcW w:w="709" w:type="dxa"/>
                  <w:vMerge w:val="restart"/>
                  <w:vAlign w:val="center"/>
                </w:tcPr>
                <w:p w14:paraId="79B2524D" w14:textId="77777777" w:rsidR="009A680F" w:rsidRPr="00653DB3" w:rsidRDefault="009A680F" w:rsidP="0071280F">
                  <w:pPr>
                    <w:adjustRightInd w:val="0"/>
                    <w:snapToGrid w:val="0"/>
                    <w:jc w:val="center"/>
                    <w:rPr>
                      <w:rFonts w:eastAsiaTheme="minorEastAsia"/>
                      <w:szCs w:val="21"/>
                    </w:rPr>
                  </w:pPr>
                  <w:r w:rsidRPr="00653DB3">
                    <w:rPr>
                      <w:rFonts w:eastAsiaTheme="minorEastAsia" w:hint="eastAsia"/>
                      <w:szCs w:val="21"/>
                    </w:rPr>
                    <w:t>一般废物</w:t>
                  </w:r>
                </w:p>
              </w:tc>
              <w:tc>
                <w:tcPr>
                  <w:tcW w:w="1276" w:type="dxa"/>
                  <w:vAlign w:val="center"/>
                </w:tcPr>
                <w:p w14:paraId="490C4BA2" w14:textId="77777777" w:rsidR="009A680F" w:rsidRPr="00653DB3" w:rsidRDefault="009A680F" w:rsidP="0071280F">
                  <w:pPr>
                    <w:adjustRightInd w:val="0"/>
                    <w:snapToGrid w:val="0"/>
                    <w:jc w:val="center"/>
                    <w:rPr>
                      <w:rFonts w:eastAsiaTheme="minorEastAsia"/>
                      <w:szCs w:val="21"/>
                    </w:rPr>
                  </w:pPr>
                  <w:r w:rsidRPr="00653DB3">
                    <w:rPr>
                      <w:rFonts w:eastAsiaTheme="minorEastAsia" w:hint="eastAsia"/>
                      <w:szCs w:val="21"/>
                    </w:rPr>
                    <w:t>/</w:t>
                  </w:r>
                </w:p>
              </w:tc>
              <w:tc>
                <w:tcPr>
                  <w:tcW w:w="924" w:type="dxa"/>
                  <w:vAlign w:val="center"/>
                </w:tcPr>
                <w:p w14:paraId="77BE62D6" w14:textId="77777777" w:rsidR="009A680F" w:rsidRPr="00653DB3" w:rsidRDefault="009A680F" w:rsidP="00B3498E">
                  <w:pPr>
                    <w:jc w:val="center"/>
                    <w:rPr>
                      <w:rFonts w:eastAsiaTheme="minorEastAsia"/>
                      <w:szCs w:val="21"/>
                    </w:rPr>
                  </w:pPr>
                  <w:r w:rsidRPr="00653DB3">
                    <w:rPr>
                      <w:rFonts w:eastAsiaTheme="minorEastAsia" w:hint="eastAsia"/>
                      <w:szCs w:val="21"/>
                    </w:rPr>
                    <w:t>1.7</w:t>
                  </w:r>
                </w:p>
              </w:tc>
            </w:tr>
            <w:tr w:rsidR="00653DB3" w:rsidRPr="00653DB3" w14:paraId="51A1DB58" w14:textId="77777777" w:rsidTr="006657FF">
              <w:trPr>
                <w:trHeight w:val="44"/>
                <w:jc w:val="center"/>
              </w:trPr>
              <w:tc>
                <w:tcPr>
                  <w:tcW w:w="417" w:type="dxa"/>
                  <w:vAlign w:val="center"/>
                </w:tcPr>
                <w:p w14:paraId="588FBB41" w14:textId="204B02A9" w:rsidR="006E0A0B" w:rsidRPr="00653DB3" w:rsidRDefault="009A680F" w:rsidP="0071280F">
                  <w:pPr>
                    <w:adjustRightInd w:val="0"/>
                    <w:snapToGrid w:val="0"/>
                    <w:jc w:val="center"/>
                    <w:rPr>
                      <w:rFonts w:eastAsiaTheme="minorEastAsia"/>
                      <w:szCs w:val="21"/>
                    </w:rPr>
                  </w:pPr>
                  <w:r w:rsidRPr="00653DB3">
                    <w:rPr>
                      <w:rFonts w:eastAsiaTheme="minorEastAsia"/>
                      <w:szCs w:val="21"/>
                    </w:rPr>
                    <w:t>5</w:t>
                  </w:r>
                </w:p>
              </w:tc>
              <w:tc>
                <w:tcPr>
                  <w:tcW w:w="1984" w:type="dxa"/>
                  <w:gridSpan w:val="2"/>
                  <w:vAlign w:val="center"/>
                </w:tcPr>
                <w:p w14:paraId="1D0F8A93" w14:textId="77777777" w:rsidR="006E0A0B" w:rsidRPr="00653DB3" w:rsidRDefault="006E0A0B" w:rsidP="0071280F">
                  <w:pPr>
                    <w:adjustRightInd w:val="0"/>
                    <w:snapToGrid w:val="0"/>
                    <w:jc w:val="center"/>
                    <w:rPr>
                      <w:rFonts w:eastAsiaTheme="minorEastAsia"/>
                    </w:rPr>
                  </w:pPr>
                  <w:r w:rsidRPr="00653DB3">
                    <w:rPr>
                      <w:rFonts w:hint="eastAsia"/>
                    </w:rPr>
                    <w:t>生活垃圾</w:t>
                  </w:r>
                </w:p>
              </w:tc>
              <w:tc>
                <w:tcPr>
                  <w:tcW w:w="1134" w:type="dxa"/>
                  <w:vAlign w:val="center"/>
                </w:tcPr>
                <w:p w14:paraId="7843FAB2" w14:textId="77777777" w:rsidR="006E0A0B" w:rsidRPr="00653DB3" w:rsidRDefault="006E0A0B" w:rsidP="0071280F">
                  <w:pPr>
                    <w:jc w:val="center"/>
                    <w:rPr>
                      <w:rFonts w:eastAsiaTheme="minorEastAsia"/>
                      <w:szCs w:val="21"/>
                    </w:rPr>
                  </w:pPr>
                  <w:r w:rsidRPr="00653DB3">
                    <w:rPr>
                      <w:rFonts w:eastAsiaTheme="minorEastAsia" w:hint="eastAsia"/>
                      <w:szCs w:val="21"/>
                    </w:rPr>
                    <w:t>员工及病人生活</w:t>
                  </w:r>
                </w:p>
              </w:tc>
              <w:tc>
                <w:tcPr>
                  <w:tcW w:w="709" w:type="dxa"/>
                  <w:vAlign w:val="center"/>
                </w:tcPr>
                <w:p w14:paraId="62F581F0" w14:textId="77777777" w:rsidR="006E0A0B" w:rsidRPr="00653DB3" w:rsidRDefault="006E0A0B" w:rsidP="00E40562">
                  <w:pPr>
                    <w:adjustRightInd w:val="0"/>
                    <w:snapToGrid w:val="0"/>
                    <w:jc w:val="center"/>
                    <w:rPr>
                      <w:rFonts w:eastAsiaTheme="minorEastAsia"/>
                      <w:szCs w:val="21"/>
                    </w:rPr>
                  </w:pPr>
                  <w:r w:rsidRPr="00653DB3">
                    <w:rPr>
                      <w:rFonts w:eastAsiaTheme="minorEastAsia"/>
                      <w:szCs w:val="21"/>
                    </w:rPr>
                    <w:t>固态</w:t>
                  </w:r>
                </w:p>
              </w:tc>
              <w:tc>
                <w:tcPr>
                  <w:tcW w:w="1559" w:type="dxa"/>
                  <w:vAlign w:val="center"/>
                </w:tcPr>
                <w:p w14:paraId="7F86B704" w14:textId="77777777" w:rsidR="006E0A0B" w:rsidRPr="00653DB3" w:rsidRDefault="006E0A0B" w:rsidP="0071280F">
                  <w:pPr>
                    <w:adjustRightInd w:val="0"/>
                    <w:snapToGrid w:val="0"/>
                    <w:jc w:val="center"/>
                    <w:rPr>
                      <w:rFonts w:eastAsiaTheme="minorEastAsia"/>
                      <w:szCs w:val="21"/>
                    </w:rPr>
                  </w:pPr>
                  <w:r w:rsidRPr="00653DB3">
                    <w:rPr>
                      <w:rFonts w:eastAsiaTheme="minorEastAsia" w:hint="eastAsia"/>
                      <w:szCs w:val="21"/>
                    </w:rPr>
                    <w:t>生活</w:t>
                  </w:r>
                  <w:r w:rsidRPr="00653DB3">
                    <w:rPr>
                      <w:rFonts w:eastAsiaTheme="minorEastAsia"/>
                      <w:szCs w:val="21"/>
                    </w:rPr>
                    <w:t>垃圾</w:t>
                  </w:r>
                </w:p>
              </w:tc>
              <w:tc>
                <w:tcPr>
                  <w:tcW w:w="709" w:type="dxa"/>
                  <w:vMerge/>
                  <w:vAlign w:val="center"/>
                </w:tcPr>
                <w:p w14:paraId="6E2804B1" w14:textId="77777777" w:rsidR="006E0A0B" w:rsidRPr="00653DB3" w:rsidRDefault="006E0A0B" w:rsidP="0071280F">
                  <w:pPr>
                    <w:adjustRightInd w:val="0"/>
                    <w:snapToGrid w:val="0"/>
                    <w:jc w:val="center"/>
                    <w:rPr>
                      <w:rFonts w:eastAsiaTheme="minorEastAsia"/>
                      <w:szCs w:val="21"/>
                    </w:rPr>
                  </w:pPr>
                </w:p>
              </w:tc>
              <w:tc>
                <w:tcPr>
                  <w:tcW w:w="1276" w:type="dxa"/>
                  <w:vAlign w:val="center"/>
                </w:tcPr>
                <w:p w14:paraId="1048FE67" w14:textId="77777777" w:rsidR="006E0A0B" w:rsidRPr="00653DB3" w:rsidRDefault="006E0A0B" w:rsidP="0071280F">
                  <w:pPr>
                    <w:adjustRightInd w:val="0"/>
                    <w:snapToGrid w:val="0"/>
                    <w:jc w:val="center"/>
                    <w:rPr>
                      <w:rFonts w:eastAsiaTheme="minorEastAsia"/>
                      <w:szCs w:val="21"/>
                    </w:rPr>
                  </w:pPr>
                  <w:r w:rsidRPr="00653DB3">
                    <w:rPr>
                      <w:rFonts w:eastAsiaTheme="minorEastAsia" w:hint="eastAsia"/>
                      <w:szCs w:val="21"/>
                    </w:rPr>
                    <w:t>/</w:t>
                  </w:r>
                </w:p>
              </w:tc>
              <w:tc>
                <w:tcPr>
                  <w:tcW w:w="924" w:type="dxa"/>
                  <w:vAlign w:val="center"/>
                </w:tcPr>
                <w:p w14:paraId="5B5471E2" w14:textId="77777777" w:rsidR="006E0A0B" w:rsidRPr="00653DB3" w:rsidRDefault="006E0A0B" w:rsidP="00B3498E">
                  <w:pPr>
                    <w:jc w:val="center"/>
                    <w:rPr>
                      <w:rFonts w:eastAsiaTheme="minorEastAsia"/>
                      <w:szCs w:val="21"/>
                    </w:rPr>
                  </w:pPr>
                  <w:r w:rsidRPr="00653DB3">
                    <w:rPr>
                      <w:rFonts w:hint="eastAsia"/>
                      <w:bCs/>
                    </w:rPr>
                    <w:t>584.73</w:t>
                  </w:r>
                </w:p>
              </w:tc>
            </w:tr>
          </w:tbl>
          <w:p w14:paraId="49689C8E" w14:textId="62708CFF" w:rsidR="00067D99" w:rsidRPr="00653DB3" w:rsidRDefault="00067D99" w:rsidP="00EC39C4">
            <w:pPr>
              <w:adjustRightInd w:val="0"/>
              <w:snapToGrid w:val="0"/>
              <w:jc w:val="center"/>
              <w:rPr>
                <w:rFonts w:eastAsiaTheme="minorEastAsia"/>
                <w:b/>
              </w:rPr>
            </w:pPr>
            <w:r w:rsidRPr="00653DB3">
              <w:rPr>
                <w:rFonts w:eastAsiaTheme="minorEastAsia"/>
                <w:b/>
              </w:rPr>
              <w:t>表</w:t>
            </w:r>
            <w:r w:rsidRPr="00653DB3">
              <w:rPr>
                <w:rFonts w:eastAsiaTheme="minorEastAsia"/>
                <w:b/>
              </w:rPr>
              <w:t>5-</w:t>
            </w:r>
            <w:r w:rsidR="00ED1B83" w:rsidRPr="00653DB3">
              <w:rPr>
                <w:rFonts w:eastAsiaTheme="minorEastAsia" w:hint="eastAsia"/>
                <w:b/>
              </w:rPr>
              <w:t>2</w:t>
            </w:r>
            <w:r w:rsidR="000078DF" w:rsidRPr="00653DB3">
              <w:rPr>
                <w:rFonts w:eastAsiaTheme="minorEastAsia" w:hint="eastAsia"/>
                <w:b/>
              </w:rPr>
              <w:t>2</w:t>
            </w:r>
            <w:r w:rsidRPr="00653DB3">
              <w:rPr>
                <w:rFonts w:eastAsiaTheme="minorEastAsia"/>
                <w:b/>
              </w:rPr>
              <w:t xml:space="preserve"> </w:t>
            </w:r>
            <w:r w:rsidRPr="00653DB3">
              <w:rPr>
                <w:rFonts w:eastAsiaTheme="minorEastAsia"/>
                <w:b/>
              </w:rPr>
              <w:t>危险废物分析结果汇总</w:t>
            </w:r>
            <w:r w:rsidRPr="00653DB3">
              <w:rPr>
                <w:rFonts w:eastAsiaTheme="minorEastAsia"/>
                <w:b/>
              </w:rPr>
              <w:t xml:space="preserve">   </w:t>
            </w:r>
            <w:r w:rsidRPr="00653DB3">
              <w:rPr>
                <w:rFonts w:eastAsiaTheme="minorEastAsia"/>
                <w:b/>
              </w:rPr>
              <w:t>单位：</w:t>
            </w:r>
            <w:r w:rsidRPr="00653DB3">
              <w:rPr>
                <w:rFonts w:eastAsiaTheme="minorEastAsia"/>
                <w:b/>
              </w:rPr>
              <w:t>t/a</w:t>
            </w:r>
          </w:p>
          <w:tbl>
            <w:tblPr>
              <w:tblStyle w:val="affe"/>
              <w:tblW w:w="0" w:type="auto"/>
              <w:tblLayout w:type="fixed"/>
              <w:tblLook w:val="04A0" w:firstRow="1" w:lastRow="0" w:firstColumn="1" w:lastColumn="0" w:noHBand="0" w:noVBand="1"/>
            </w:tblPr>
            <w:tblGrid>
              <w:gridCol w:w="427"/>
              <w:gridCol w:w="426"/>
              <w:gridCol w:w="985"/>
              <w:gridCol w:w="709"/>
              <w:gridCol w:w="709"/>
              <w:gridCol w:w="850"/>
              <w:gridCol w:w="425"/>
              <w:gridCol w:w="1276"/>
              <w:gridCol w:w="1276"/>
              <w:gridCol w:w="425"/>
              <w:gridCol w:w="567"/>
              <w:gridCol w:w="645"/>
            </w:tblGrid>
            <w:tr w:rsidR="00653DB3" w:rsidRPr="00653DB3" w14:paraId="62CECE30" w14:textId="77777777" w:rsidTr="00155E33">
              <w:tc>
                <w:tcPr>
                  <w:tcW w:w="427" w:type="dxa"/>
                  <w:vAlign w:val="center"/>
                </w:tcPr>
                <w:p w14:paraId="4D4AC867" w14:textId="77777777" w:rsidR="00067D99" w:rsidRPr="00653DB3" w:rsidRDefault="00067D99" w:rsidP="0071280F">
                  <w:pPr>
                    <w:adjustRightInd w:val="0"/>
                    <w:snapToGrid w:val="0"/>
                    <w:jc w:val="center"/>
                    <w:rPr>
                      <w:rFonts w:eastAsiaTheme="minorEastAsia"/>
                      <w:b/>
                      <w:szCs w:val="21"/>
                    </w:rPr>
                  </w:pPr>
                  <w:r w:rsidRPr="00653DB3">
                    <w:rPr>
                      <w:rFonts w:eastAsiaTheme="minorEastAsia"/>
                      <w:b/>
                      <w:szCs w:val="21"/>
                    </w:rPr>
                    <w:t>序号</w:t>
                  </w:r>
                </w:p>
              </w:tc>
              <w:tc>
                <w:tcPr>
                  <w:tcW w:w="1411" w:type="dxa"/>
                  <w:gridSpan w:val="2"/>
                  <w:vAlign w:val="center"/>
                </w:tcPr>
                <w:p w14:paraId="48F708EF" w14:textId="77777777" w:rsidR="00067D99" w:rsidRPr="00653DB3" w:rsidRDefault="00067D99" w:rsidP="0071280F">
                  <w:pPr>
                    <w:adjustRightInd w:val="0"/>
                    <w:snapToGrid w:val="0"/>
                    <w:jc w:val="center"/>
                    <w:rPr>
                      <w:rFonts w:eastAsiaTheme="minorEastAsia"/>
                      <w:b/>
                      <w:szCs w:val="21"/>
                    </w:rPr>
                  </w:pPr>
                  <w:r w:rsidRPr="00653DB3">
                    <w:rPr>
                      <w:rFonts w:eastAsiaTheme="minorEastAsia"/>
                      <w:b/>
                      <w:szCs w:val="21"/>
                    </w:rPr>
                    <w:t>危险废物名称</w:t>
                  </w:r>
                </w:p>
              </w:tc>
              <w:tc>
                <w:tcPr>
                  <w:tcW w:w="709" w:type="dxa"/>
                  <w:vAlign w:val="center"/>
                </w:tcPr>
                <w:p w14:paraId="481E99C8" w14:textId="77777777" w:rsidR="00067D99" w:rsidRPr="00653DB3" w:rsidRDefault="00067D99" w:rsidP="0071280F">
                  <w:pPr>
                    <w:adjustRightInd w:val="0"/>
                    <w:snapToGrid w:val="0"/>
                    <w:jc w:val="center"/>
                    <w:rPr>
                      <w:rFonts w:eastAsiaTheme="minorEastAsia"/>
                      <w:b/>
                      <w:szCs w:val="21"/>
                    </w:rPr>
                  </w:pPr>
                  <w:r w:rsidRPr="00653DB3">
                    <w:rPr>
                      <w:rFonts w:eastAsiaTheme="minorEastAsia"/>
                      <w:b/>
                      <w:szCs w:val="21"/>
                    </w:rPr>
                    <w:t>危险废物类别</w:t>
                  </w:r>
                </w:p>
              </w:tc>
              <w:tc>
                <w:tcPr>
                  <w:tcW w:w="709" w:type="dxa"/>
                  <w:vAlign w:val="center"/>
                </w:tcPr>
                <w:p w14:paraId="58FE6924" w14:textId="77777777" w:rsidR="00067D99" w:rsidRPr="00653DB3" w:rsidRDefault="00067D99" w:rsidP="0071280F">
                  <w:pPr>
                    <w:adjustRightInd w:val="0"/>
                    <w:snapToGrid w:val="0"/>
                    <w:jc w:val="center"/>
                    <w:rPr>
                      <w:rFonts w:eastAsiaTheme="minorEastAsia"/>
                      <w:sz w:val="24"/>
                    </w:rPr>
                  </w:pPr>
                  <w:r w:rsidRPr="00653DB3">
                    <w:rPr>
                      <w:rFonts w:eastAsiaTheme="minorEastAsia"/>
                      <w:b/>
                      <w:szCs w:val="21"/>
                    </w:rPr>
                    <w:t>产生量</w:t>
                  </w:r>
                </w:p>
              </w:tc>
              <w:tc>
                <w:tcPr>
                  <w:tcW w:w="850" w:type="dxa"/>
                  <w:vAlign w:val="center"/>
                </w:tcPr>
                <w:p w14:paraId="331481F7" w14:textId="77777777" w:rsidR="00067D99" w:rsidRPr="00653DB3" w:rsidRDefault="00067D99" w:rsidP="0071280F">
                  <w:pPr>
                    <w:adjustRightInd w:val="0"/>
                    <w:snapToGrid w:val="0"/>
                    <w:jc w:val="center"/>
                    <w:rPr>
                      <w:rFonts w:eastAsiaTheme="minorEastAsia"/>
                      <w:sz w:val="24"/>
                    </w:rPr>
                  </w:pPr>
                  <w:r w:rsidRPr="00653DB3">
                    <w:rPr>
                      <w:rFonts w:eastAsiaTheme="minorEastAsia"/>
                      <w:b/>
                      <w:szCs w:val="21"/>
                    </w:rPr>
                    <w:t>产生工序</w:t>
                  </w:r>
                </w:p>
              </w:tc>
              <w:tc>
                <w:tcPr>
                  <w:tcW w:w="425" w:type="dxa"/>
                  <w:vAlign w:val="center"/>
                </w:tcPr>
                <w:p w14:paraId="34CAAC2F" w14:textId="77777777" w:rsidR="00067D99" w:rsidRPr="00653DB3" w:rsidRDefault="00067D99" w:rsidP="0071280F">
                  <w:pPr>
                    <w:adjustRightInd w:val="0"/>
                    <w:snapToGrid w:val="0"/>
                    <w:jc w:val="center"/>
                    <w:rPr>
                      <w:rFonts w:eastAsiaTheme="minorEastAsia"/>
                      <w:sz w:val="24"/>
                    </w:rPr>
                  </w:pPr>
                  <w:r w:rsidRPr="00653DB3">
                    <w:rPr>
                      <w:rFonts w:eastAsiaTheme="minorEastAsia"/>
                      <w:b/>
                      <w:szCs w:val="21"/>
                    </w:rPr>
                    <w:t>形态</w:t>
                  </w:r>
                </w:p>
              </w:tc>
              <w:tc>
                <w:tcPr>
                  <w:tcW w:w="1276" w:type="dxa"/>
                  <w:vAlign w:val="center"/>
                </w:tcPr>
                <w:p w14:paraId="5E3C5D8A" w14:textId="77777777" w:rsidR="00067D99" w:rsidRPr="00653DB3" w:rsidRDefault="00067D99" w:rsidP="0071280F">
                  <w:pPr>
                    <w:adjustRightInd w:val="0"/>
                    <w:snapToGrid w:val="0"/>
                    <w:jc w:val="center"/>
                    <w:rPr>
                      <w:rFonts w:eastAsiaTheme="minorEastAsia"/>
                      <w:b/>
                      <w:szCs w:val="21"/>
                    </w:rPr>
                  </w:pPr>
                  <w:r w:rsidRPr="00653DB3">
                    <w:rPr>
                      <w:rFonts w:eastAsiaTheme="minorEastAsia"/>
                      <w:b/>
                      <w:szCs w:val="21"/>
                    </w:rPr>
                    <w:t>主要</w:t>
                  </w:r>
                </w:p>
                <w:p w14:paraId="4CDD6880" w14:textId="77777777" w:rsidR="00067D99" w:rsidRPr="00653DB3" w:rsidRDefault="00067D99" w:rsidP="0071280F">
                  <w:pPr>
                    <w:adjustRightInd w:val="0"/>
                    <w:snapToGrid w:val="0"/>
                    <w:jc w:val="center"/>
                    <w:rPr>
                      <w:rFonts w:eastAsiaTheme="minorEastAsia"/>
                      <w:sz w:val="24"/>
                    </w:rPr>
                  </w:pPr>
                  <w:r w:rsidRPr="00653DB3">
                    <w:rPr>
                      <w:rFonts w:eastAsiaTheme="minorEastAsia"/>
                      <w:b/>
                      <w:szCs w:val="21"/>
                    </w:rPr>
                    <w:t>成分</w:t>
                  </w:r>
                </w:p>
              </w:tc>
              <w:tc>
                <w:tcPr>
                  <w:tcW w:w="1276" w:type="dxa"/>
                  <w:vAlign w:val="center"/>
                </w:tcPr>
                <w:p w14:paraId="64FEC985" w14:textId="77777777" w:rsidR="00067D99" w:rsidRPr="00653DB3" w:rsidRDefault="00067D99" w:rsidP="0071280F">
                  <w:pPr>
                    <w:adjustRightInd w:val="0"/>
                    <w:snapToGrid w:val="0"/>
                    <w:jc w:val="center"/>
                    <w:rPr>
                      <w:rFonts w:eastAsiaTheme="minorEastAsia"/>
                      <w:b/>
                      <w:szCs w:val="21"/>
                    </w:rPr>
                  </w:pPr>
                  <w:r w:rsidRPr="00653DB3">
                    <w:rPr>
                      <w:rFonts w:eastAsiaTheme="minorEastAsia"/>
                      <w:b/>
                      <w:szCs w:val="21"/>
                    </w:rPr>
                    <w:t>有害</w:t>
                  </w:r>
                </w:p>
                <w:p w14:paraId="1D85D70C" w14:textId="77777777" w:rsidR="00067D99" w:rsidRPr="00653DB3" w:rsidRDefault="00067D99" w:rsidP="0071280F">
                  <w:pPr>
                    <w:adjustRightInd w:val="0"/>
                    <w:snapToGrid w:val="0"/>
                    <w:jc w:val="center"/>
                    <w:rPr>
                      <w:rFonts w:eastAsiaTheme="minorEastAsia"/>
                      <w:sz w:val="24"/>
                    </w:rPr>
                  </w:pPr>
                  <w:r w:rsidRPr="00653DB3">
                    <w:rPr>
                      <w:rFonts w:eastAsiaTheme="minorEastAsia"/>
                      <w:b/>
                      <w:szCs w:val="21"/>
                    </w:rPr>
                    <w:t>成分</w:t>
                  </w:r>
                </w:p>
              </w:tc>
              <w:tc>
                <w:tcPr>
                  <w:tcW w:w="425" w:type="dxa"/>
                  <w:vAlign w:val="center"/>
                </w:tcPr>
                <w:p w14:paraId="3297B822" w14:textId="77777777" w:rsidR="00067D99" w:rsidRPr="00653DB3" w:rsidRDefault="00067D99" w:rsidP="0071280F">
                  <w:pPr>
                    <w:adjustRightInd w:val="0"/>
                    <w:snapToGrid w:val="0"/>
                    <w:jc w:val="center"/>
                    <w:rPr>
                      <w:rFonts w:eastAsiaTheme="minorEastAsia"/>
                      <w:sz w:val="24"/>
                    </w:rPr>
                  </w:pPr>
                  <w:proofErr w:type="gramStart"/>
                  <w:r w:rsidRPr="00653DB3">
                    <w:rPr>
                      <w:rFonts w:eastAsiaTheme="minorEastAsia" w:hint="eastAsia"/>
                      <w:b/>
                      <w:szCs w:val="21"/>
                    </w:rPr>
                    <w:t>产废周期</w:t>
                  </w:r>
                  <w:proofErr w:type="gramEnd"/>
                </w:p>
              </w:tc>
              <w:tc>
                <w:tcPr>
                  <w:tcW w:w="567" w:type="dxa"/>
                  <w:vAlign w:val="center"/>
                </w:tcPr>
                <w:p w14:paraId="017FC2DA" w14:textId="77777777" w:rsidR="00067D99" w:rsidRPr="00653DB3" w:rsidRDefault="00067D99" w:rsidP="0071280F">
                  <w:pPr>
                    <w:adjustRightInd w:val="0"/>
                    <w:snapToGrid w:val="0"/>
                    <w:jc w:val="center"/>
                    <w:rPr>
                      <w:rFonts w:eastAsiaTheme="minorEastAsia"/>
                      <w:b/>
                      <w:szCs w:val="21"/>
                    </w:rPr>
                  </w:pPr>
                  <w:r w:rsidRPr="00653DB3">
                    <w:rPr>
                      <w:rFonts w:eastAsiaTheme="minorEastAsia"/>
                      <w:b/>
                      <w:szCs w:val="21"/>
                    </w:rPr>
                    <w:t>危险</w:t>
                  </w:r>
                </w:p>
                <w:p w14:paraId="1D62D826" w14:textId="77777777" w:rsidR="00067D99" w:rsidRPr="00653DB3" w:rsidRDefault="00067D99" w:rsidP="0071280F">
                  <w:pPr>
                    <w:adjustRightInd w:val="0"/>
                    <w:snapToGrid w:val="0"/>
                    <w:jc w:val="center"/>
                    <w:rPr>
                      <w:rFonts w:eastAsiaTheme="minorEastAsia"/>
                      <w:sz w:val="24"/>
                    </w:rPr>
                  </w:pPr>
                  <w:r w:rsidRPr="00653DB3">
                    <w:rPr>
                      <w:rFonts w:eastAsiaTheme="minorEastAsia"/>
                      <w:b/>
                      <w:szCs w:val="21"/>
                    </w:rPr>
                    <w:t>特性</w:t>
                  </w:r>
                </w:p>
              </w:tc>
              <w:tc>
                <w:tcPr>
                  <w:tcW w:w="645" w:type="dxa"/>
                  <w:vAlign w:val="center"/>
                </w:tcPr>
                <w:p w14:paraId="740AF10F" w14:textId="77777777" w:rsidR="00067D99" w:rsidRPr="00653DB3" w:rsidRDefault="00067D99" w:rsidP="0071280F">
                  <w:pPr>
                    <w:adjustRightInd w:val="0"/>
                    <w:snapToGrid w:val="0"/>
                    <w:jc w:val="center"/>
                    <w:rPr>
                      <w:rFonts w:eastAsiaTheme="minorEastAsia"/>
                      <w:sz w:val="24"/>
                    </w:rPr>
                  </w:pPr>
                  <w:r w:rsidRPr="00653DB3">
                    <w:rPr>
                      <w:rFonts w:eastAsiaTheme="minorEastAsia"/>
                      <w:b/>
                      <w:szCs w:val="21"/>
                    </w:rPr>
                    <w:t>污染防治措施</w:t>
                  </w:r>
                </w:p>
              </w:tc>
            </w:tr>
            <w:tr w:rsidR="00653DB3" w:rsidRPr="00653DB3" w14:paraId="3812688A" w14:textId="77777777" w:rsidTr="00155E33">
              <w:tc>
                <w:tcPr>
                  <w:tcW w:w="427" w:type="dxa"/>
                  <w:vMerge w:val="restart"/>
                  <w:vAlign w:val="center"/>
                </w:tcPr>
                <w:p w14:paraId="32C8E1BA" w14:textId="77777777" w:rsidR="006657FF" w:rsidRPr="00653DB3" w:rsidRDefault="006657FF" w:rsidP="0071280F">
                  <w:pPr>
                    <w:adjustRightInd w:val="0"/>
                    <w:snapToGrid w:val="0"/>
                    <w:jc w:val="center"/>
                    <w:rPr>
                      <w:rFonts w:eastAsiaTheme="minorEastAsia"/>
                      <w:sz w:val="24"/>
                    </w:rPr>
                  </w:pPr>
                  <w:r w:rsidRPr="00653DB3">
                    <w:rPr>
                      <w:rFonts w:eastAsiaTheme="minorEastAsia" w:hint="eastAsia"/>
                      <w:sz w:val="24"/>
                    </w:rPr>
                    <w:t>1</w:t>
                  </w:r>
                </w:p>
              </w:tc>
              <w:tc>
                <w:tcPr>
                  <w:tcW w:w="426" w:type="dxa"/>
                  <w:vMerge w:val="restart"/>
                  <w:vAlign w:val="center"/>
                </w:tcPr>
                <w:p w14:paraId="5F8871B0" w14:textId="77777777" w:rsidR="006657FF" w:rsidRPr="00653DB3" w:rsidRDefault="006657FF" w:rsidP="0071280F">
                  <w:pPr>
                    <w:adjustRightInd w:val="0"/>
                    <w:snapToGrid w:val="0"/>
                    <w:jc w:val="center"/>
                    <w:rPr>
                      <w:rFonts w:eastAsiaTheme="minorEastAsia"/>
                      <w:szCs w:val="21"/>
                    </w:rPr>
                  </w:pPr>
                  <w:r w:rsidRPr="00653DB3">
                    <w:rPr>
                      <w:rFonts w:eastAsiaTheme="minorEastAsia"/>
                      <w:szCs w:val="21"/>
                    </w:rPr>
                    <w:t>医疗废物</w:t>
                  </w:r>
                </w:p>
              </w:tc>
              <w:tc>
                <w:tcPr>
                  <w:tcW w:w="985" w:type="dxa"/>
                  <w:vAlign w:val="center"/>
                </w:tcPr>
                <w:p w14:paraId="107E53F8"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感染性废物</w:t>
                  </w:r>
                </w:p>
              </w:tc>
              <w:tc>
                <w:tcPr>
                  <w:tcW w:w="709" w:type="dxa"/>
                  <w:vAlign w:val="center"/>
                </w:tcPr>
                <w:p w14:paraId="5967FB34" w14:textId="77777777" w:rsidR="006657FF" w:rsidRPr="00653DB3" w:rsidRDefault="006657FF" w:rsidP="0071280F">
                  <w:pPr>
                    <w:adjustRightInd w:val="0"/>
                    <w:snapToGrid w:val="0"/>
                    <w:jc w:val="center"/>
                    <w:rPr>
                      <w:rFonts w:eastAsiaTheme="minorEastAsia"/>
                      <w:sz w:val="24"/>
                    </w:rPr>
                  </w:pPr>
                  <w:r w:rsidRPr="00653DB3">
                    <w:rPr>
                      <w:rFonts w:eastAsiaTheme="minorEastAsia"/>
                      <w:szCs w:val="21"/>
                    </w:rPr>
                    <w:t>841-001-01</w:t>
                  </w:r>
                </w:p>
              </w:tc>
              <w:tc>
                <w:tcPr>
                  <w:tcW w:w="709" w:type="dxa"/>
                  <w:vAlign w:val="center"/>
                </w:tcPr>
                <w:p w14:paraId="051CD6E1" w14:textId="77777777" w:rsidR="006657FF" w:rsidRPr="00653DB3" w:rsidRDefault="006657FF" w:rsidP="0071280F">
                  <w:pPr>
                    <w:jc w:val="center"/>
                    <w:rPr>
                      <w:rFonts w:eastAsiaTheme="minorEastAsia"/>
                      <w:szCs w:val="21"/>
                    </w:rPr>
                  </w:pPr>
                  <w:r w:rsidRPr="00653DB3">
                    <w:rPr>
                      <w:rFonts w:eastAsiaTheme="minorEastAsia" w:hint="eastAsia"/>
                      <w:szCs w:val="21"/>
                    </w:rPr>
                    <w:t>38.42</w:t>
                  </w:r>
                </w:p>
              </w:tc>
              <w:tc>
                <w:tcPr>
                  <w:tcW w:w="850" w:type="dxa"/>
                  <w:vMerge w:val="restart"/>
                  <w:vAlign w:val="center"/>
                </w:tcPr>
                <w:p w14:paraId="3E6C392D" w14:textId="77777777" w:rsidR="006657FF" w:rsidRPr="00653DB3" w:rsidRDefault="006657FF" w:rsidP="0071280F">
                  <w:pPr>
                    <w:adjustRightInd w:val="0"/>
                    <w:snapToGrid w:val="0"/>
                    <w:jc w:val="center"/>
                    <w:rPr>
                      <w:rFonts w:eastAsiaTheme="minorEastAsia"/>
                      <w:szCs w:val="21"/>
                    </w:rPr>
                  </w:pPr>
                  <w:r w:rsidRPr="00653DB3">
                    <w:rPr>
                      <w:rFonts w:eastAsiaTheme="minorEastAsia"/>
                      <w:szCs w:val="21"/>
                    </w:rPr>
                    <w:t>医疗</w:t>
                  </w:r>
                  <w:r w:rsidRPr="00653DB3">
                    <w:rPr>
                      <w:rFonts w:eastAsiaTheme="minorEastAsia" w:hint="eastAsia"/>
                      <w:szCs w:val="21"/>
                    </w:rPr>
                    <w:t>、</w:t>
                  </w:r>
                  <w:r w:rsidRPr="00653DB3">
                    <w:rPr>
                      <w:rFonts w:eastAsiaTheme="minorEastAsia"/>
                      <w:szCs w:val="21"/>
                    </w:rPr>
                    <w:t>就诊</w:t>
                  </w:r>
                </w:p>
              </w:tc>
              <w:tc>
                <w:tcPr>
                  <w:tcW w:w="425" w:type="dxa"/>
                  <w:vMerge w:val="restart"/>
                  <w:vAlign w:val="center"/>
                </w:tcPr>
                <w:p w14:paraId="58DA391B" w14:textId="77777777" w:rsidR="006657FF" w:rsidRPr="00653DB3" w:rsidRDefault="006657FF" w:rsidP="0071280F">
                  <w:pPr>
                    <w:adjustRightInd w:val="0"/>
                    <w:snapToGrid w:val="0"/>
                    <w:jc w:val="center"/>
                    <w:rPr>
                      <w:rFonts w:eastAsiaTheme="minorEastAsia"/>
                      <w:szCs w:val="21"/>
                    </w:rPr>
                  </w:pPr>
                  <w:r w:rsidRPr="00653DB3">
                    <w:rPr>
                      <w:rFonts w:eastAsiaTheme="minorEastAsia"/>
                      <w:szCs w:val="21"/>
                    </w:rPr>
                    <w:t>固态</w:t>
                  </w:r>
                </w:p>
              </w:tc>
              <w:tc>
                <w:tcPr>
                  <w:tcW w:w="1276" w:type="dxa"/>
                  <w:vAlign w:val="center"/>
                </w:tcPr>
                <w:p w14:paraId="46CD9EC5"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病人血液、体液、排泄物污染的物品等</w:t>
                  </w:r>
                </w:p>
              </w:tc>
              <w:tc>
                <w:tcPr>
                  <w:tcW w:w="1276" w:type="dxa"/>
                  <w:vAlign w:val="center"/>
                </w:tcPr>
                <w:p w14:paraId="5950BCDD"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病人血液、体液、排泄物污染的物品等</w:t>
                  </w:r>
                </w:p>
              </w:tc>
              <w:tc>
                <w:tcPr>
                  <w:tcW w:w="425" w:type="dxa"/>
                  <w:vMerge w:val="restart"/>
                  <w:vAlign w:val="center"/>
                </w:tcPr>
                <w:p w14:paraId="096A4733" w14:textId="77777777" w:rsidR="006657FF" w:rsidRPr="00653DB3" w:rsidRDefault="006657FF" w:rsidP="0071280F">
                  <w:pPr>
                    <w:adjustRightInd w:val="0"/>
                    <w:snapToGrid w:val="0"/>
                    <w:jc w:val="center"/>
                    <w:rPr>
                      <w:rFonts w:eastAsiaTheme="minorEastAsia"/>
                      <w:szCs w:val="21"/>
                    </w:rPr>
                  </w:pPr>
                  <w:r w:rsidRPr="00653DB3">
                    <w:rPr>
                      <w:rFonts w:eastAsiaTheme="minorEastAsia"/>
                      <w:szCs w:val="21"/>
                    </w:rPr>
                    <w:t>每天</w:t>
                  </w:r>
                </w:p>
              </w:tc>
              <w:tc>
                <w:tcPr>
                  <w:tcW w:w="567" w:type="dxa"/>
                  <w:vAlign w:val="center"/>
                </w:tcPr>
                <w:p w14:paraId="4D3A2BFE" w14:textId="77777777" w:rsidR="006657FF" w:rsidRPr="00653DB3" w:rsidRDefault="006657FF" w:rsidP="0071280F">
                  <w:pPr>
                    <w:adjustRightInd w:val="0"/>
                    <w:snapToGrid w:val="0"/>
                    <w:jc w:val="center"/>
                    <w:rPr>
                      <w:rFonts w:eastAsiaTheme="minorEastAsia"/>
                      <w:szCs w:val="21"/>
                    </w:rPr>
                  </w:pPr>
                  <w:r w:rsidRPr="00653DB3">
                    <w:rPr>
                      <w:rFonts w:eastAsiaTheme="minorEastAsia"/>
                      <w:szCs w:val="21"/>
                    </w:rPr>
                    <w:t>I</w:t>
                  </w:r>
                  <w:r w:rsidRPr="00653DB3">
                    <w:rPr>
                      <w:rFonts w:eastAsiaTheme="minorEastAsia" w:hint="eastAsia"/>
                      <w:szCs w:val="21"/>
                    </w:rPr>
                    <w:t>n</w:t>
                  </w:r>
                </w:p>
              </w:tc>
              <w:tc>
                <w:tcPr>
                  <w:tcW w:w="645" w:type="dxa"/>
                  <w:vMerge w:val="restart"/>
                  <w:vAlign w:val="center"/>
                </w:tcPr>
                <w:p w14:paraId="4BB69F84"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加强管理，做好仓库暂存，并委托有资质单位处置</w:t>
                  </w:r>
                </w:p>
              </w:tc>
            </w:tr>
            <w:tr w:rsidR="00653DB3" w:rsidRPr="00653DB3" w14:paraId="157EB00C" w14:textId="77777777" w:rsidTr="00155E33">
              <w:tc>
                <w:tcPr>
                  <w:tcW w:w="427" w:type="dxa"/>
                  <w:vMerge/>
                  <w:vAlign w:val="center"/>
                </w:tcPr>
                <w:p w14:paraId="35414AF4" w14:textId="77777777" w:rsidR="006657FF" w:rsidRPr="00653DB3" w:rsidRDefault="006657FF" w:rsidP="0071280F">
                  <w:pPr>
                    <w:adjustRightInd w:val="0"/>
                    <w:snapToGrid w:val="0"/>
                    <w:jc w:val="center"/>
                    <w:rPr>
                      <w:rFonts w:eastAsiaTheme="minorEastAsia"/>
                      <w:sz w:val="24"/>
                    </w:rPr>
                  </w:pPr>
                </w:p>
              </w:tc>
              <w:tc>
                <w:tcPr>
                  <w:tcW w:w="426" w:type="dxa"/>
                  <w:vMerge/>
                  <w:vAlign w:val="center"/>
                </w:tcPr>
                <w:p w14:paraId="24E53DCC" w14:textId="77777777" w:rsidR="006657FF" w:rsidRPr="00653DB3" w:rsidRDefault="006657FF" w:rsidP="0071280F">
                  <w:pPr>
                    <w:adjustRightInd w:val="0"/>
                    <w:snapToGrid w:val="0"/>
                    <w:jc w:val="center"/>
                    <w:rPr>
                      <w:rFonts w:eastAsiaTheme="minorEastAsia"/>
                      <w:szCs w:val="21"/>
                    </w:rPr>
                  </w:pPr>
                </w:p>
              </w:tc>
              <w:tc>
                <w:tcPr>
                  <w:tcW w:w="985" w:type="dxa"/>
                  <w:vAlign w:val="center"/>
                </w:tcPr>
                <w:p w14:paraId="098075B5"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损伤性废物</w:t>
                  </w:r>
                </w:p>
              </w:tc>
              <w:tc>
                <w:tcPr>
                  <w:tcW w:w="709" w:type="dxa"/>
                  <w:vAlign w:val="center"/>
                </w:tcPr>
                <w:p w14:paraId="203055E1" w14:textId="77777777" w:rsidR="006657FF" w:rsidRPr="00653DB3" w:rsidRDefault="006657FF" w:rsidP="0071280F">
                  <w:pPr>
                    <w:adjustRightInd w:val="0"/>
                    <w:snapToGrid w:val="0"/>
                    <w:jc w:val="center"/>
                    <w:rPr>
                      <w:rFonts w:eastAsiaTheme="minorEastAsia"/>
                      <w:sz w:val="24"/>
                    </w:rPr>
                  </w:pPr>
                  <w:r w:rsidRPr="00653DB3">
                    <w:rPr>
                      <w:rFonts w:eastAsiaTheme="minorEastAsia"/>
                      <w:szCs w:val="21"/>
                    </w:rPr>
                    <w:t>841-00</w:t>
                  </w:r>
                  <w:r w:rsidRPr="00653DB3">
                    <w:rPr>
                      <w:rFonts w:eastAsiaTheme="minorEastAsia" w:hint="eastAsia"/>
                      <w:szCs w:val="21"/>
                    </w:rPr>
                    <w:t>2</w:t>
                  </w:r>
                  <w:r w:rsidRPr="00653DB3">
                    <w:rPr>
                      <w:rFonts w:eastAsiaTheme="minorEastAsia"/>
                      <w:szCs w:val="21"/>
                    </w:rPr>
                    <w:t>-01</w:t>
                  </w:r>
                </w:p>
              </w:tc>
              <w:tc>
                <w:tcPr>
                  <w:tcW w:w="709" w:type="dxa"/>
                  <w:vAlign w:val="center"/>
                </w:tcPr>
                <w:p w14:paraId="795B6A42" w14:textId="77777777" w:rsidR="006657FF" w:rsidRPr="00653DB3" w:rsidRDefault="006657FF" w:rsidP="0071280F">
                  <w:pPr>
                    <w:jc w:val="center"/>
                    <w:rPr>
                      <w:rFonts w:eastAsiaTheme="minorEastAsia"/>
                      <w:szCs w:val="21"/>
                    </w:rPr>
                  </w:pPr>
                  <w:r w:rsidRPr="00653DB3">
                    <w:rPr>
                      <w:rFonts w:eastAsiaTheme="minorEastAsia" w:hint="eastAsia"/>
                      <w:szCs w:val="21"/>
                    </w:rPr>
                    <w:t>16.01</w:t>
                  </w:r>
                </w:p>
              </w:tc>
              <w:tc>
                <w:tcPr>
                  <w:tcW w:w="850" w:type="dxa"/>
                  <w:vMerge/>
                  <w:vAlign w:val="center"/>
                </w:tcPr>
                <w:p w14:paraId="430857CB" w14:textId="77777777" w:rsidR="006657FF" w:rsidRPr="00653DB3" w:rsidRDefault="006657FF" w:rsidP="0071280F">
                  <w:pPr>
                    <w:adjustRightInd w:val="0"/>
                    <w:snapToGrid w:val="0"/>
                    <w:jc w:val="center"/>
                    <w:rPr>
                      <w:rFonts w:eastAsiaTheme="minorEastAsia"/>
                      <w:sz w:val="24"/>
                    </w:rPr>
                  </w:pPr>
                </w:p>
              </w:tc>
              <w:tc>
                <w:tcPr>
                  <w:tcW w:w="425" w:type="dxa"/>
                  <w:vMerge/>
                  <w:vAlign w:val="center"/>
                </w:tcPr>
                <w:p w14:paraId="321CDD4A" w14:textId="77777777" w:rsidR="006657FF" w:rsidRPr="00653DB3" w:rsidRDefault="006657FF" w:rsidP="0071280F">
                  <w:pPr>
                    <w:adjustRightInd w:val="0"/>
                    <w:snapToGrid w:val="0"/>
                    <w:jc w:val="center"/>
                    <w:rPr>
                      <w:rFonts w:eastAsiaTheme="minorEastAsia"/>
                      <w:sz w:val="24"/>
                    </w:rPr>
                  </w:pPr>
                </w:p>
              </w:tc>
              <w:tc>
                <w:tcPr>
                  <w:tcW w:w="1276" w:type="dxa"/>
                  <w:vAlign w:val="center"/>
                </w:tcPr>
                <w:p w14:paraId="186231DB" w14:textId="77777777" w:rsidR="006657FF" w:rsidRPr="00653DB3" w:rsidRDefault="006657FF" w:rsidP="0071280F">
                  <w:pPr>
                    <w:adjustRightInd w:val="0"/>
                    <w:snapToGrid w:val="0"/>
                    <w:jc w:val="center"/>
                    <w:rPr>
                      <w:rFonts w:eastAsiaTheme="minorEastAsia"/>
                      <w:sz w:val="24"/>
                    </w:rPr>
                  </w:pPr>
                  <w:r w:rsidRPr="00653DB3">
                    <w:rPr>
                      <w:rFonts w:eastAsiaTheme="minorEastAsia" w:hint="eastAsia"/>
                      <w:szCs w:val="21"/>
                    </w:rPr>
                    <w:t>医用针头、缝合针等</w:t>
                  </w:r>
                </w:p>
              </w:tc>
              <w:tc>
                <w:tcPr>
                  <w:tcW w:w="1276" w:type="dxa"/>
                  <w:vAlign w:val="center"/>
                </w:tcPr>
                <w:p w14:paraId="0A1F6D76" w14:textId="77777777" w:rsidR="006657FF" w:rsidRPr="00653DB3" w:rsidRDefault="006657FF" w:rsidP="0071280F">
                  <w:pPr>
                    <w:adjustRightInd w:val="0"/>
                    <w:snapToGrid w:val="0"/>
                    <w:jc w:val="center"/>
                    <w:rPr>
                      <w:rFonts w:eastAsiaTheme="minorEastAsia"/>
                      <w:sz w:val="24"/>
                    </w:rPr>
                  </w:pPr>
                  <w:r w:rsidRPr="00653DB3">
                    <w:rPr>
                      <w:rFonts w:eastAsiaTheme="minorEastAsia" w:hint="eastAsia"/>
                      <w:szCs w:val="21"/>
                    </w:rPr>
                    <w:t>医用针头、缝合针等</w:t>
                  </w:r>
                </w:p>
              </w:tc>
              <w:tc>
                <w:tcPr>
                  <w:tcW w:w="425" w:type="dxa"/>
                  <w:vMerge/>
                  <w:vAlign w:val="center"/>
                </w:tcPr>
                <w:p w14:paraId="72B7059B" w14:textId="77777777" w:rsidR="006657FF" w:rsidRPr="00653DB3" w:rsidRDefault="006657FF" w:rsidP="0071280F">
                  <w:pPr>
                    <w:adjustRightInd w:val="0"/>
                    <w:snapToGrid w:val="0"/>
                    <w:jc w:val="center"/>
                    <w:rPr>
                      <w:rFonts w:eastAsiaTheme="minorEastAsia"/>
                      <w:sz w:val="24"/>
                    </w:rPr>
                  </w:pPr>
                </w:p>
              </w:tc>
              <w:tc>
                <w:tcPr>
                  <w:tcW w:w="567" w:type="dxa"/>
                  <w:vAlign w:val="center"/>
                </w:tcPr>
                <w:p w14:paraId="725EFEEC" w14:textId="77777777" w:rsidR="006657FF" w:rsidRPr="00653DB3" w:rsidRDefault="006657FF" w:rsidP="0071280F">
                  <w:pPr>
                    <w:adjustRightInd w:val="0"/>
                    <w:snapToGrid w:val="0"/>
                    <w:jc w:val="center"/>
                    <w:rPr>
                      <w:rFonts w:eastAsiaTheme="minorEastAsia"/>
                      <w:sz w:val="24"/>
                    </w:rPr>
                  </w:pPr>
                  <w:r w:rsidRPr="00653DB3">
                    <w:rPr>
                      <w:rFonts w:eastAsiaTheme="minorEastAsia"/>
                      <w:szCs w:val="21"/>
                    </w:rPr>
                    <w:t>I</w:t>
                  </w:r>
                  <w:r w:rsidRPr="00653DB3">
                    <w:rPr>
                      <w:rFonts w:eastAsiaTheme="minorEastAsia" w:hint="eastAsia"/>
                      <w:szCs w:val="21"/>
                    </w:rPr>
                    <w:t>n</w:t>
                  </w:r>
                </w:p>
              </w:tc>
              <w:tc>
                <w:tcPr>
                  <w:tcW w:w="645" w:type="dxa"/>
                  <w:vMerge/>
                  <w:vAlign w:val="center"/>
                </w:tcPr>
                <w:p w14:paraId="41668810" w14:textId="77777777" w:rsidR="006657FF" w:rsidRPr="00653DB3" w:rsidRDefault="006657FF" w:rsidP="0071280F">
                  <w:pPr>
                    <w:adjustRightInd w:val="0"/>
                    <w:snapToGrid w:val="0"/>
                    <w:jc w:val="center"/>
                    <w:rPr>
                      <w:rFonts w:eastAsiaTheme="minorEastAsia"/>
                      <w:sz w:val="24"/>
                    </w:rPr>
                  </w:pPr>
                </w:p>
              </w:tc>
            </w:tr>
            <w:tr w:rsidR="00653DB3" w:rsidRPr="00653DB3" w14:paraId="4AA6DBF5" w14:textId="77777777" w:rsidTr="00155E33">
              <w:tc>
                <w:tcPr>
                  <w:tcW w:w="427" w:type="dxa"/>
                  <w:vMerge/>
                  <w:vAlign w:val="center"/>
                </w:tcPr>
                <w:p w14:paraId="383474DB" w14:textId="77777777" w:rsidR="006657FF" w:rsidRPr="00653DB3" w:rsidRDefault="006657FF" w:rsidP="0071280F">
                  <w:pPr>
                    <w:adjustRightInd w:val="0"/>
                    <w:snapToGrid w:val="0"/>
                    <w:jc w:val="center"/>
                    <w:rPr>
                      <w:rFonts w:eastAsiaTheme="minorEastAsia"/>
                      <w:sz w:val="24"/>
                    </w:rPr>
                  </w:pPr>
                </w:p>
              </w:tc>
              <w:tc>
                <w:tcPr>
                  <w:tcW w:w="426" w:type="dxa"/>
                  <w:vMerge/>
                  <w:vAlign w:val="center"/>
                </w:tcPr>
                <w:p w14:paraId="4F73CDC0" w14:textId="77777777" w:rsidR="006657FF" w:rsidRPr="00653DB3" w:rsidRDefault="006657FF" w:rsidP="0071280F">
                  <w:pPr>
                    <w:adjustRightInd w:val="0"/>
                    <w:snapToGrid w:val="0"/>
                    <w:jc w:val="center"/>
                    <w:rPr>
                      <w:rFonts w:eastAsiaTheme="minorEastAsia"/>
                      <w:szCs w:val="21"/>
                    </w:rPr>
                  </w:pPr>
                </w:p>
              </w:tc>
              <w:tc>
                <w:tcPr>
                  <w:tcW w:w="985" w:type="dxa"/>
                  <w:vAlign w:val="center"/>
                </w:tcPr>
                <w:p w14:paraId="28A91093"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rPr>
                    <w:t>病理性废物</w:t>
                  </w:r>
                </w:p>
              </w:tc>
              <w:tc>
                <w:tcPr>
                  <w:tcW w:w="709" w:type="dxa"/>
                  <w:vAlign w:val="center"/>
                </w:tcPr>
                <w:p w14:paraId="78ED985D" w14:textId="0D087D4A" w:rsidR="006657FF" w:rsidRPr="00653DB3" w:rsidRDefault="00155E33" w:rsidP="0071280F">
                  <w:pPr>
                    <w:adjustRightInd w:val="0"/>
                    <w:snapToGrid w:val="0"/>
                    <w:jc w:val="center"/>
                    <w:rPr>
                      <w:rFonts w:eastAsiaTheme="minorEastAsia"/>
                      <w:szCs w:val="21"/>
                    </w:rPr>
                  </w:pPr>
                  <w:r w:rsidRPr="00653DB3">
                    <w:rPr>
                      <w:rFonts w:eastAsiaTheme="minorEastAsia"/>
                      <w:szCs w:val="21"/>
                    </w:rPr>
                    <w:t>841-</w:t>
                  </w:r>
                  <w:r w:rsidR="006657FF" w:rsidRPr="00653DB3">
                    <w:rPr>
                      <w:rFonts w:eastAsiaTheme="minorEastAsia"/>
                      <w:szCs w:val="21"/>
                    </w:rPr>
                    <w:t>0</w:t>
                  </w:r>
                  <w:r w:rsidRPr="00653DB3">
                    <w:rPr>
                      <w:rFonts w:eastAsiaTheme="minorEastAsia"/>
                      <w:szCs w:val="21"/>
                    </w:rPr>
                    <w:t>0</w:t>
                  </w:r>
                  <w:r w:rsidR="006657FF" w:rsidRPr="00653DB3">
                    <w:rPr>
                      <w:rFonts w:eastAsiaTheme="minorEastAsia"/>
                      <w:szCs w:val="21"/>
                    </w:rPr>
                    <w:t>3-01</w:t>
                  </w:r>
                </w:p>
              </w:tc>
              <w:tc>
                <w:tcPr>
                  <w:tcW w:w="709" w:type="dxa"/>
                  <w:vAlign w:val="center"/>
                </w:tcPr>
                <w:p w14:paraId="4DFB1422" w14:textId="77777777" w:rsidR="006657FF" w:rsidRPr="00653DB3" w:rsidRDefault="006657FF" w:rsidP="0071280F">
                  <w:pPr>
                    <w:jc w:val="center"/>
                    <w:rPr>
                      <w:rFonts w:eastAsiaTheme="minorEastAsia"/>
                      <w:szCs w:val="21"/>
                    </w:rPr>
                  </w:pPr>
                  <w:r w:rsidRPr="00653DB3">
                    <w:rPr>
                      <w:rFonts w:eastAsiaTheme="minorEastAsia" w:hint="eastAsia"/>
                      <w:szCs w:val="21"/>
                    </w:rPr>
                    <w:t>3.52</w:t>
                  </w:r>
                </w:p>
              </w:tc>
              <w:tc>
                <w:tcPr>
                  <w:tcW w:w="850" w:type="dxa"/>
                  <w:vMerge/>
                  <w:vAlign w:val="center"/>
                </w:tcPr>
                <w:p w14:paraId="34402901" w14:textId="77777777" w:rsidR="006657FF" w:rsidRPr="00653DB3" w:rsidRDefault="006657FF" w:rsidP="0071280F">
                  <w:pPr>
                    <w:adjustRightInd w:val="0"/>
                    <w:snapToGrid w:val="0"/>
                    <w:jc w:val="center"/>
                    <w:rPr>
                      <w:rFonts w:eastAsiaTheme="minorEastAsia"/>
                      <w:sz w:val="24"/>
                    </w:rPr>
                  </w:pPr>
                </w:p>
              </w:tc>
              <w:tc>
                <w:tcPr>
                  <w:tcW w:w="425" w:type="dxa"/>
                  <w:vMerge/>
                  <w:vAlign w:val="center"/>
                </w:tcPr>
                <w:p w14:paraId="1C71DE3D" w14:textId="77777777" w:rsidR="006657FF" w:rsidRPr="00653DB3" w:rsidRDefault="006657FF" w:rsidP="0071280F">
                  <w:pPr>
                    <w:adjustRightInd w:val="0"/>
                    <w:snapToGrid w:val="0"/>
                    <w:jc w:val="center"/>
                    <w:rPr>
                      <w:rFonts w:eastAsiaTheme="minorEastAsia"/>
                      <w:sz w:val="24"/>
                    </w:rPr>
                  </w:pPr>
                </w:p>
              </w:tc>
              <w:tc>
                <w:tcPr>
                  <w:tcW w:w="1276" w:type="dxa"/>
                  <w:vAlign w:val="center"/>
                </w:tcPr>
                <w:p w14:paraId="57677997" w14:textId="029B77C0" w:rsidR="006657FF" w:rsidRPr="00653DB3" w:rsidRDefault="0001477B" w:rsidP="0071280F">
                  <w:pPr>
                    <w:adjustRightInd w:val="0"/>
                    <w:snapToGrid w:val="0"/>
                    <w:jc w:val="center"/>
                    <w:rPr>
                      <w:rFonts w:eastAsiaTheme="minorEastAsia"/>
                      <w:sz w:val="24"/>
                    </w:rPr>
                  </w:pPr>
                  <w:r w:rsidRPr="00653DB3">
                    <w:rPr>
                      <w:rFonts w:eastAsiaTheme="minorEastAsia" w:hint="eastAsia"/>
                      <w:szCs w:val="21"/>
                    </w:rPr>
                    <w:t>废</w:t>
                  </w:r>
                  <w:r w:rsidR="006657FF" w:rsidRPr="00653DB3">
                    <w:rPr>
                      <w:rFonts w:eastAsiaTheme="minorEastAsia" w:hint="eastAsia"/>
                      <w:szCs w:val="21"/>
                    </w:rPr>
                    <w:t>弃的人体组织、器官等</w:t>
                  </w:r>
                </w:p>
              </w:tc>
              <w:tc>
                <w:tcPr>
                  <w:tcW w:w="1276" w:type="dxa"/>
                  <w:vAlign w:val="center"/>
                </w:tcPr>
                <w:p w14:paraId="37B06EDF" w14:textId="0503ECAE" w:rsidR="006657FF" w:rsidRPr="00653DB3" w:rsidRDefault="0001477B" w:rsidP="0071280F">
                  <w:pPr>
                    <w:adjustRightInd w:val="0"/>
                    <w:snapToGrid w:val="0"/>
                    <w:jc w:val="center"/>
                    <w:rPr>
                      <w:rFonts w:eastAsiaTheme="minorEastAsia"/>
                      <w:sz w:val="24"/>
                    </w:rPr>
                  </w:pPr>
                  <w:r w:rsidRPr="00653DB3">
                    <w:rPr>
                      <w:rFonts w:eastAsiaTheme="minorEastAsia" w:hint="eastAsia"/>
                      <w:szCs w:val="21"/>
                    </w:rPr>
                    <w:t>废</w:t>
                  </w:r>
                  <w:r w:rsidR="006657FF" w:rsidRPr="00653DB3">
                    <w:rPr>
                      <w:rFonts w:eastAsiaTheme="minorEastAsia" w:hint="eastAsia"/>
                      <w:szCs w:val="21"/>
                    </w:rPr>
                    <w:t>弃的人体组织、器官等</w:t>
                  </w:r>
                </w:p>
              </w:tc>
              <w:tc>
                <w:tcPr>
                  <w:tcW w:w="425" w:type="dxa"/>
                  <w:vMerge/>
                  <w:vAlign w:val="center"/>
                </w:tcPr>
                <w:p w14:paraId="069A32C3" w14:textId="77777777" w:rsidR="006657FF" w:rsidRPr="00653DB3" w:rsidRDefault="006657FF" w:rsidP="0071280F">
                  <w:pPr>
                    <w:adjustRightInd w:val="0"/>
                    <w:snapToGrid w:val="0"/>
                    <w:jc w:val="center"/>
                    <w:rPr>
                      <w:rFonts w:eastAsiaTheme="minorEastAsia"/>
                      <w:sz w:val="24"/>
                    </w:rPr>
                  </w:pPr>
                </w:p>
              </w:tc>
              <w:tc>
                <w:tcPr>
                  <w:tcW w:w="567" w:type="dxa"/>
                  <w:vAlign w:val="center"/>
                </w:tcPr>
                <w:p w14:paraId="649A1CD5" w14:textId="77777777" w:rsidR="006657FF" w:rsidRPr="00653DB3" w:rsidRDefault="006657FF" w:rsidP="0071280F">
                  <w:pPr>
                    <w:adjustRightInd w:val="0"/>
                    <w:snapToGrid w:val="0"/>
                    <w:jc w:val="center"/>
                    <w:rPr>
                      <w:rFonts w:eastAsiaTheme="minorEastAsia"/>
                      <w:szCs w:val="21"/>
                    </w:rPr>
                  </w:pPr>
                  <w:r w:rsidRPr="00653DB3">
                    <w:rPr>
                      <w:rFonts w:eastAsiaTheme="minorEastAsia"/>
                      <w:szCs w:val="21"/>
                    </w:rPr>
                    <w:t>I</w:t>
                  </w:r>
                  <w:r w:rsidRPr="00653DB3">
                    <w:rPr>
                      <w:rFonts w:eastAsiaTheme="minorEastAsia" w:hint="eastAsia"/>
                      <w:szCs w:val="21"/>
                    </w:rPr>
                    <w:t>n</w:t>
                  </w:r>
                </w:p>
              </w:tc>
              <w:tc>
                <w:tcPr>
                  <w:tcW w:w="645" w:type="dxa"/>
                  <w:vMerge/>
                  <w:vAlign w:val="center"/>
                </w:tcPr>
                <w:p w14:paraId="075107DA" w14:textId="77777777" w:rsidR="006657FF" w:rsidRPr="00653DB3" w:rsidRDefault="006657FF" w:rsidP="0071280F">
                  <w:pPr>
                    <w:adjustRightInd w:val="0"/>
                    <w:snapToGrid w:val="0"/>
                    <w:jc w:val="center"/>
                    <w:rPr>
                      <w:rFonts w:eastAsiaTheme="minorEastAsia"/>
                      <w:sz w:val="24"/>
                    </w:rPr>
                  </w:pPr>
                </w:p>
              </w:tc>
            </w:tr>
            <w:tr w:rsidR="00653DB3" w:rsidRPr="00653DB3" w14:paraId="5472BAF2" w14:textId="77777777" w:rsidTr="00155E33">
              <w:tc>
                <w:tcPr>
                  <w:tcW w:w="427" w:type="dxa"/>
                  <w:vMerge/>
                  <w:vAlign w:val="center"/>
                </w:tcPr>
                <w:p w14:paraId="7E5134D2" w14:textId="77777777" w:rsidR="006657FF" w:rsidRPr="00653DB3" w:rsidRDefault="006657FF" w:rsidP="0071280F">
                  <w:pPr>
                    <w:adjustRightInd w:val="0"/>
                    <w:snapToGrid w:val="0"/>
                    <w:jc w:val="center"/>
                    <w:rPr>
                      <w:rFonts w:eastAsiaTheme="minorEastAsia"/>
                      <w:sz w:val="24"/>
                    </w:rPr>
                  </w:pPr>
                </w:p>
              </w:tc>
              <w:tc>
                <w:tcPr>
                  <w:tcW w:w="426" w:type="dxa"/>
                  <w:vMerge/>
                  <w:vAlign w:val="center"/>
                </w:tcPr>
                <w:p w14:paraId="0C644EEF" w14:textId="77777777" w:rsidR="006657FF" w:rsidRPr="00653DB3" w:rsidRDefault="006657FF" w:rsidP="0071280F">
                  <w:pPr>
                    <w:adjustRightInd w:val="0"/>
                    <w:snapToGrid w:val="0"/>
                    <w:jc w:val="center"/>
                    <w:rPr>
                      <w:rFonts w:eastAsiaTheme="minorEastAsia"/>
                      <w:szCs w:val="21"/>
                    </w:rPr>
                  </w:pPr>
                </w:p>
              </w:tc>
              <w:tc>
                <w:tcPr>
                  <w:tcW w:w="985" w:type="dxa"/>
                  <w:vAlign w:val="center"/>
                </w:tcPr>
                <w:p w14:paraId="7F34D700"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化学性废物</w:t>
                  </w:r>
                </w:p>
              </w:tc>
              <w:tc>
                <w:tcPr>
                  <w:tcW w:w="709" w:type="dxa"/>
                  <w:vAlign w:val="center"/>
                </w:tcPr>
                <w:p w14:paraId="29291356" w14:textId="77777777" w:rsidR="006657FF" w:rsidRPr="00653DB3" w:rsidRDefault="006657FF" w:rsidP="0071280F">
                  <w:pPr>
                    <w:adjustRightInd w:val="0"/>
                    <w:snapToGrid w:val="0"/>
                    <w:jc w:val="center"/>
                    <w:rPr>
                      <w:rFonts w:eastAsiaTheme="minorEastAsia"/>
                      <w:sz w:val="24"/>
                    </w:rPr>
                  </w:pPr>
                  <w:r w:rsidRPr="00653DB3">
                    <w:rPr>
                      <w:rFonts w:eastAsiaTheme="minorEastAsia"/>
                      <w:szCs w:val="21"/>
                    </w:rPr>
                    <w:t>841-00</w:t>
                  </w:r>
                  <w:r w:rsidRPr="00653DB3">
                    <w:rPr>
                      <w:rFonts w:eastAsiaTheme="minorEastAsia" w:hint="eastAsia"/>
                      <w:szCs w:val="21"/>
                    </w:rPr>
                    <w:t>4</w:t>
                  </w:r>
                  <w:r w:rsidRPr="00653DB3">
                    <w:rPr>
                      <w:rFonts w:eastAsiaTheme="minorEastAsia"/>
                      <w:szCs w:val="21"/>
                    </w:rPr>
                    <w:t>-01</w:t>
                  </w:r>
                </w:p>
              </w:tc>
              <w:tc>
                <w:tcPr>
                  <w:tcW w:w="709" w:type="dxa"/>
                  <w:vAlign w:val="center"/>
                </w:tcPr>
                <w:p w14:paraId="27D7994B" w14:textId="77777777" w:rsidR="006657FF" w:rsidRPr="00653DB3" w:rsidRDefault="006657FF" w:rsidP="0071280F">
                  <w:pPr>
                    <w:jc w:val="center"/>
                    <w:rPr>
                      <w:rFonts w:eastAsiaTheme="minorEastAsia"/>
                      <w:szCs w:val="21"/>
                    </w:rPr>
                  </w:pPr>
                  <w:r w:rsidRPr="00653DB3">
                    <w:rPr>
                      <w:rFonts w:eastAsiaTheme="minorEastAsia" w:hint="eastAsia"/>
                      <w:szCs w:val="21"/>
                    </w:rPr>
                    <w:t>3.04</w:t>
                  </w:r>
                </w:p>
              </w:tc>
              <w:tc>
                <w:tcPr>
                  <w:tcW w:w="850" w:type="dxa"/>
                  <w:vMerge/>
                  <w:vAlign w:val="center"/>
                </w:tcPr>
                <w:p w14:paraId="15209DED" w14:textId="77777777" w:rsidR="006657FF" w:rsidRPr="00653DB3" w:rsidRDefault="006657FF" w:rsidP="0071280F">
                  <w:pPr>
                    <w:adjustRightInd w:val="0"/>
                    <w:snapToGrid w:val="0"/>
                    <w:jc w:val="center"/>
                    <w:rPr>
                      <w:rFonts w:eastAsiaTheme="minorEastAsia"/>
                      <w:sz w:val="24"/>
                    </w:rPr>
                  </w:pPr>
                </w:p>
              </w:tc>
              <w:tc>
                <w:tcPr>
                  <w:tcW w:w="425" w:type="dxa"/>
                  <w:vMerge/>
                  <w:vAlign w:val="center"/>
                </w:tcPr>
                <w:p w14:paraId="1F57521C" w14:textId="77777777" w:rsidR="006657FF" w:rsidRPr="00653DB3" w:rsidRDefault="006657FF" w:rsidP="0071280F">
                  <w:pPr>
                    <w:adjustRightInd w:val="0"/>
                    <w:snapToGrid w:val="0"/>
                    <w:jc w:val="center"/>
                    <w:rPr>
                      <w:rFonts w:eastAsiaTheme="minorEastAsia"/>
                      <w:sz w:val="24"/>
                    </w:rPr>
                  </w:pPr>
                </w:p>
              </w:tc>
              <w:tc>
                <w:tcPr>
                  <w:tcW w:w="1276" w:type="dxa"/>
                  <w:vAlign w:val="center"/>
                </w:tcPr>
                <w:p w14:paraId="73F5BACF" w14:textId="77777777" w:rsidR="006657FF" w:rsidRPr="00653DB3" w:rsidRDefault="006657FF" w:rsidP="0071280F">
                  <w:pPr>
                    <w:adjustRightInd w:val="0"/>
                    <w:snapToGrid w:val="0"/>
                    <w:jc w:val="center"/>
                    <w:rPr>
                      <w:rFonts w:eastAsiaTheme="minorEastAsia"/>
                      <w:sz w:val="24"/>
                    </w:rPr>
                  </w:pPr>
                  <w:r w:rsidRPr="00653DB3">
                    <w:rPr>
                      <w:rFonts w:eastAsiaTheme="minorEastAsia" w:hint="eastAsia"/>
                      <w:szCs w:val="21"/>
                    </w:rPr>
                    <w:t>化学试剂</w:t>
                  </w:r>
                </w:p>
              </w:tc>
              <w:tc>
                <w:tcPr>
                  <w:tcW w:w="1276" w:type="dxa"/>
                  <w:vAlign w:val="center"/>
                </w:tcPr>
                <w:p w14:paraId="350C91B5" w14:textId="77777777" w:rsidR="006657FF" w:rsidRPr="00653DB3" w:rsidRDefault="006657FF" w:rsidP="0071280F">
                  <w:pPr>
                    <w:adjustRightInd w:val="0"/>
                    <w:snapToGrid w:val="0"/>
                    <w:jc w:val="center"/>
                    <w:rPr>
                      <w:rFonts w:eastAsiaTheme="minorEastAsia"/>
                      <w:sz w:val="24"/>
                    </w:rPr>
                  </w:pPr>
                  <w:r w:rsidRPr="00653DB3">
                    <w:rPr>
                      <w:rFonts w:eastAsiaTheme="minorEastAsia" w:hint="eastAsia"/>
                      <w:szCs w:val="21"/>
                    </w:rPr>
                    <w:t>化学试剂</w:t>
                  </w:r>
                </w:p>
              </w:tc>
              <w:tc>
                <w:tcPr>
                  <w:tcW w:w="425" w:type="dxa"/>
                  <w:vMerge/>
                  <w:vAlign w:val="center"/>
                </w:tcPr>
                <w:p w14:paraId="3E3EA5FE" w14:textId="77777777" w:rsidR="006657FF" w:rsidRPr="00653DB3" w:rsidRDefault="006657FF" w:rsidP="0071280F">
                  <w:pPr>
                    <w:adjustRightInd w:val="0"/>
                    <w:snapToGrid w:val="0"/>
                    <w:jc w:val="center"/>
                    <w:rPr>
                      <w:rFonts w:eastAsiaTheme="minorEastAsia"/>
                      <w:sz w:val="24"/>
                    </w:rPr>
                  </w:pPr>
                </w:p>
              </w:tc>
              <w:tc>
                <w:tcPr>
                  <w:tcW w:w="567" w:type="dxa"/>
                  <w:vAlign w:val="center"/>
                </w:tcPr>
                <w:p w14:paraId="0472E7EE" w14:textId="77777777" w:rsidR="006657FF" w:rsidRPr="00653DB3" w:rsidRDefault="006657FF" w:rsidP="0071280F">
                  <w:pPr>
                    <w:adjustRightInd w:val="0"/>
                    <w:snapToGrid w:val="0"/>
                    <w:jc w:val="center"/>
                    <w:rPr>
                      <w:rFonts w:eastAsiaTheme="minorEastAsia"/>
                      <w:sz w:val="24"/>
                    </w:rPr>
                  </w:pPr>
                  <w:r w:rsidRPr="00653DB3">
                    <w:rPr>
                      <w:rFonts w:eastAsiaTheme="minorEastAsia"/>
                      <w:szCs w:val="21"/>
                    </w:rPr>
                    <w:t>T/C/I/R</w:t>
                  </w:r>
                </w:p>
              </w:tc>
              <w:tc>
                <w:tcPr>
                  <w:tcW w:w="645" w:type="dxa"/>
                  <w:vMerge/>
                  <w:vAlign w:val="center"/>
                </w:tcPr>
                <w:p w14:paraId="47384318" w14:textId="77777777" w:rsidR="006657FF" w:rsidRPr="00653DB3" w:rsidRDefault="006657FF" w:rsidP="0071280F">
                  <w:pPr>
                    <w:adjustRightInd w:val="0"/>
                    <w:snapToGrid w:val="0"/>
                    <w:jc w:val="center"/>
                    <w:rPr>
                      <w:rFonts w:eastAsiaTheme="minorEastAsia"/>
                      <w:sz w:val="24"/>
                    </w:rPr>
                  </w:pPr>
                </w:p>
              </w:tc>
            </w:tr>
            <w:tr w:rsidR="00653DB3" w:rsidRPr="00653DB3" w14:paraId="23D97351" w14:textId="77777777" w:rsidTr="00155E33">
              <w:tc>
                <w:tcPr>
                  <w:tcW w:w="427" w:type="dxa"/>
                  <w:vMerge/>
                  <w:vAlign w:val="center"/>
                </w:tcPr>
                <w:p w14:paraId="507ABDD7" w14:textId="77777777" w:rsidR="006657FF" w:rsidRPr="00653DB3" w:rsidRDefault="006657FF" w:rsidP="0071280F">
                  <w:pPr>
                    <w:adjustRightInd w:val="0"/>
                    <w:snapToGrid w:val="0"/>
                    <w:jc w:val="center"/>
                    <w:rPr>
                      <w:rFonts w:eastAsiaTheme="minorEastAsia"/>
                      <w:sz w:val="24"/>
                    </w:rPr>
                  </w:pPr>
                </w:p>
              </w:tc>
              <w:tc>
                <w:tcPr>
                  <w:tcW w:w="426" w:type="dxa"/>
                  <w:vMerge/>
                  <w:vAlign w:val="center"/>
                </w:tcPr>
                <w:p w14:paraId="0FD1B87A" w14:textId="77777777" w:rsidR="006657FF" w:rsidRPr="00653DB3" w:rsidRDefault="006657FF" w:rsidP="0071280F">
                  <w:pPr>
                    <w:adjustRightInd w:val="0"/>
                    <w:snapToGrid w:val="0"/>
                    <w:jc w:val="center"/>
                    <w:rPr>
                      <w:rFonts w:eastAsiaTheme="minorEastAsia"/>
                      <w:szCs w:val="21"/>
                    </w:rPr>
                  </w:pPr>
                </w:p>
              </w:tc>
              <w:tc>
                <w:tcPr>
                  <w:tcW w:w="985" w:type="dxa"/>
                  <w:vAlign w:val="center"/>
                </w:tcPr>
                <w:p w14:paraId="7B9ECBDA"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药物性废物</w:t>
                  </w:r>
                </w:p>
              </w:tc>
              <w:tc>
                <w:tcPr>
                  <w:tcW w:w="709" w:type="dxa"/>
                  <w:vAlign w:val="center"/>
                </w:tcPr>
                <w:p w14:paraId="15FF587E" w14:textId="77777777" w:rsidR="006657FF" w:rsidRPr="00653DB3" w:rsidRDefault="006657FF" w:rsidP="0071280F">
                  <w:pPr>
                    <w:adjustRightInd w:val="0"/>
                    <w:snapToGrid w:val="0"/>
                    <w:jc w:val="center"/>
                    <w:rPr>
                      <w:rFonts w:eastAsiaTheme="minorEastAsia"/>
                      <w:sz w:val="24"/>
                    </w:rPr>
                  </w:pPr>
                  <w:r w:rsidRPr="00653DB3">
                    <w:rPr>
                      <w:rFonts w:eastAsiaTheme="minorEastAsia"/>
                      <w:szCs w:val="21"/>
                    </w:rPr>
                    <w:t>841-00</w:t>
                  </w:r>
                  <w:r w:rsidRPr="00653DB3">
                    <w:rPr>
                      <w:rFonts w:eastAsiaTheme="minorEastAsia" w:hint="eastAsia"/>
                      <w:szCs w:val="21"/>
                    </w:rPr>
                    <w:t>5</w:t>
                  </w:r>
                  <w:r w:rsidRPr="00653DB3">
                    <w:rPr>
                      <w:rFonts w:eastAsiaTheme="minorEastAsia"/>
                      <w:szCs w:val="21"/>
                    </w:rPr>
                    <w:t>-01</w:t>
                  </w:r>
                </w:p>
              </w:tc>
              <w:tc>
                <w:tcPr>
                  <w:tcW w:w="709" w:type="dxa"/>
                  <w:vAlign w:val="center"/>
                </w:tcPr>
                <w:p w14:paraId="7FF29BA2" w14:textId="77777777" w:rsidR="006657FF" w:rsidRPr="00653DB3" w:rsidRDefault="006657FF" w:rsidP="0071280F">
                  <w:pPr>
                    <w:jc w:val="center"/>
                    <w:rPr>
                      <w:rFonts w:eastAsiaTheme="minorEastAsia"/>
                      <w:szCs w:val="21"/>
                    </w:rPr>
                  </w:pPr>
                  <w:r w:rsidRPr="00653DB3">
                    <w:rPr>
                      <w:rFonts w:eastAsiaTheme="minorEastAsia" w:hint="eastAsia"/>
                      <w:szCs w:val="21"/>
                    </w:rPr>
                    <w:t>3.04</w:t>
                  </w:r>
                </w:p>
              </w:tc>
              <w:tc>
                <w:tcPr>
                  <w:tcW w:w="850" w:type="dxa"/>
                  <w:vMerge/>
                  <w:vAlign w:val="center"/>
                </w:tcPr>
                <w:p w14:paraId="19498918" w14:textId="77777777" w:rsidR="006657FF" w:rsidRPr="00653DB3" w:rsidRDefault="006657FF" w:rsidP="0071280F">
                  <w:pPr>
                    <w:adjustRightInd w:val="0"/>
                    <w:snapToGrid w:val="0"/>
                    <w:jc w:val="center"/>
                    <w:rPr>
                      <w:rFonts w:eastAsiaTheme="minorEastAsia"/>
                      <w:sz w:val="24"/>
                    </w:rPr>
                  </w:pPr>
                </w:p>
              </w:tc>
              <w:tc>
                <w:tcPr>
                  <w:tcW w:w="425" w:type="dxa"/>
                  <w:vMerge/>
                  <w:vAlign w:val="center"/>
                </w:tcPr>
                <w:p w14:paraId="351D1F48" w14:textId="77777777" w:rsidR="006657FF" w:rsidRPr="00653DB3" w:rsidRDefault="006657FF" w:rsidP="0071280F">
                  <w:pPr>
                    <w:adjustRightInd w:val="0"/>
                    <w:snapToGrid w:val="0"/>
                    <w:jc w:val="center"/>
                    <w:rPr>
                      <w:rFonts w:eastAsiaTheme="minorEastAsia"/>
                      <w:sz w:val="24"/>
                    </w:rPr>
                  </w:pPr>
                </w:p>
              </w:tc>
              <w:tc>
                <w:tcPr>
                  <w:tcW w:w="1276" w:type="dxa"/>
                  <w:vAlign w:val="center"/>
                </w:tcPr>
                <w:p w14:paraId="3945E486" w14:textId="77777777" w:rsidR="006657FF" w:rsidRPr="00653DB3" w:rsidRDefault="006657FF" w:rsidP="0071280F">
                  <w:pPr>
                    <w:adjustRightInd w:val="0"/>
                    <w:snapToGrid w:val="0"/>
                    <w:jc w:val="center"/>
                    <w:rPr>
                      <w:rFonts w:eastAsiaTheme="minorEastAsia"/>
                      <w:sz w:val="24"/>
                    </w:rPr>
                  </w:pPr>
                  <w:r w:rsidRPr="00653DB3">
                    <w:rPr>
                      <w:rFonts w:eastAsiaTheme="minorEastAsia" w:hint="eastAsia"/>
                      <w:szCs w:val="21"/>
                    </w:rPr>
                    <w:t>废弃的细胞毒性药物和遗传毒性药物</w:t>
                  </w:r>
                </w:p>
              </w:tc>
              <w:tc>
                <w:tcPr>
                  <w:tcW w:w="1276" w:type="dxa"/>
                  <w:vAlign w:val="center"/>
                </w:tcPr>
                <w:p w14:paraId="495CBA93" w14:textId="77777777" w:rsidR="006657FF" w:rsidRPr="00653DB3" w:rsidRDefault="006657FF" w:rsidP="0071280F">
                  <w:pPr>
                    <w:adjustRightInd w:val="0"/>
                    <w:snapToGrid w:val="0"/>
                    <w:jc w:val="center"/>
                    <w:rPr>
                      <w:rFonts w:eastAsiaTheme="minorEastAsia"/>
                      <w:sz w:val="24"/>
                    </w:rPr>
                  </w:pPr>
                  <w:r w:rsidRPr="00653DB3">
                    <w:rPr>
                      <w:rFonts w:eastAsiaTheme="minorEastAsia" w:hint="eastAsia"/>
                      <w:szCs w:val="21"/>
                    </w:rPr>
                    <w:t>废弃的细胞毒性药物和遗传毒性药物</w:t>
                  </w:r>
                </w:p>
              </w:tc>
              <w:tc>
                <w:tcPr>
                  <w:tcW w:w="425" w:type="dxa"/>
                  <w:vMerge/>
                  <w:vAlign w:val="center"/>
                </w:tcPr>
                <w:p w14:paraId="056E87B3" w14:textId="77777777" w:rsidR="006657FF" w:rsidRPr="00653DB3" w:rsidRDefault="006657FF" w:rsidP="0071280F">
                  <w:pPr>
                    <w:adjustRightInd w:val="0"/>
                    <w:snapToGrid w:val="0"/>
                    <w:jc w:val="center"/>
                    <w:rPr>
                      <w:rFonts w:eastAsiaTheme="minorEastAsia"/>
                      <w:sz w:val="24"/>
                    </w:rPr>
                  </w:pPr>
                </w:p>
              </w:tc>
              <w:tc>
                <w:tcPr>
                  <w:tcW w:w="567" w:type="dxa"/>
                  <w:vAlign w:val="center"/>
                </w:tcPr>
                <w:p w14:paraId="7C589FE3" w14:textId="77777777" w:rsidR="006657FF" w:rsidRPr="00653DB3" w:rsidRDefault="006657FF" w:rsidP="0071280F">
                  <w:pPr>
                    <w:adjustRightInd w:val="0"/>
                    <w:snapToGrid w:val="0"/>
                    <w:jc w:val="center"/>
                    <w:rPr>
                      <w:rFonts w:eastAsiaTheme="minorEastAsia"/>
                      <w:sz w:val="24"/>
                    </w:rPr>
                  </w:pPr>
                  <w:r w:rsidRPr="00653DB3">
                    <w:rPr>
                      <w:rFonts w:eastAsiaTheme="minorEastAsia"/>
                      <w:szCs w:val="21"/>
                    </w:rPr>
                    <w:t>T</w:t>
                  </w:r>
                </w:p>
              </w:tc>
              <w:tc>
                <w:tcPr>
                  <w:tcW w:w="645" w:type="dxa"/>
                  <w:vMerge/>
                  <w:vAlign w:val="center"/>
                </w:tcPr>
                <w:p w14:paraId="6EFABAB4" w14:textId="77777777" w:rsidR="006657FF" w:rsidRPr="00653DB3" w:rsidRDefault="006657FF" w:rsidP="0071280F">
                  <w:pPr>
                    <w:adjustRightInd w:val="0"/>
                    <w:snapToGrid w:val="0"/>
                    <w:jc w:val="center"/>
                    <w:rPr>
                      <w:rFonts w:eastAsiaTheme="minorEastAsia"/>
                      <w:sz w:val="24"/>
                    </w:rPr>
                  </w:pPr>
                </w:p>
              </w:tc>
            </w:tr>
            <w:tr w:rsidR="00653DB3" w:rsidRPr="00653DB3" w14:paraId="6CAD3CEA" w14:textId="77777777" w:rsidTr="00155E33">
              <w:tc>
                <w:tcPr>
                  <w:tcW w:w="427" w:type="dxa"/>
                  <w:vAlign w:val="center"/>
                </w:tcPr>
                <w:p w14:paraId="6829C1DD"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2</w:t>
                  </w:r>
                </w:p>
              </w:tc>
              <w:tc>
                <w:tcPr>
                  <w:tcW w:w="1411" w:type="dxa"/>
                  <w:gridSpan w:val="2"/>
                  <w:vAlign w:val="center"/>
                </w:tcPr>
                <w:p w14:paraId="24FF3A84"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污泥</w:t>
                  </w:r>
                </w:p>
              </w:tc>
              <w:tc>
                <w:tcPr>
                  <w:tcW w:w="709" w:type="dxa"/>
                  <w:vAlign w:val="center"/>
                </w:tcPr>
                <w:p w14:paraId="6E749DC3" w14:textId="2061510F" w:rsidR="006657FF" w:rsidRPr="00653DB3" w:rsidRDefault="006657FF" w:rsidP="0071280F">
                  <w:pPr>
                    <w:adjustRightInd w:val="0"/>
                    <w:snapToGrid w:val="0"/>
                    <w:jc w:val="center"/>
                    <w:rPr>
                      <w:rFonts w:eastAsiaTheme="minorEastAsia"/>
                      <w:szCs w:val="21"/>
                    </w:rPr>
                  </w:pPr>
                  <w:r w:rsidRPr="00653DB3">
                    <w:rPr>
                      <w:rFonts w:eastAsiaTheme="minorEastAsia"/>
                      <w:szCs w:val="21"/>
                    </w:rPr>
                    <w:t>841-001-01</w:t>
                  </w:r>
                </w:p>
              </w:tc>
              <w:tc>
                <w:tcPr>
                  <w:tcW w:w="709" w:type="dxa"/>
                  <w:vAlign w:val="center"/>
                </w:tcPr>
                <w:p w14:paraId="0AD52A71" w14:textId="42E368D6" w:rsidR="006657FF" w:rsidRPr="00653DB3" w:rsidRDefault="006657FF" w:rsidP="008A549B">
                  <w:pPr>
                    <w:jc w:val="center"/>
                    <w:rPr>
                      <w:rFonts w:eastAsiaTheme="minorEastAsia"/>
                      <w:szCs w:val="21"/>
                    </w:rPr>
                  </w:pPr>
                  <w:r w:rsidRPr="00653DB3">
                    <w:rPr>
                      <w:rFonts w:eastAsiaTheme="minorEastAsia"/>
                      <w:szCs w:val="21"/>
                    </w:rPr>
                    <w:t>4</w:t>
                  </w:r>
                  <w:r w:rsidRPr="00653DB3">
                    <w:rPr>
                      <w:rFonts w:eastAsiaTheme="minorEastAsia" w:hint="eastAsia"/>
                      <w:szCs w:val="21"/>
                    </w:rPr>
                    <w:t>8.45</w:t>
                  </w:r>
                </w:p>
              </w:tc>
              <w:tc>
                <w:tcPr>
                  <w:tcW w:w="850" w:type="dxa"/>
                  <w:vAlign w:val="center"/>
                </w:tcPr>
                <w:p w14:paraId="2EC9FA68"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污水处理</w:t>
                  </w:r>
                </w:p>
              </w:tc>
              <w:tc>
                <w:tcPr>
                  <w:tcW w:w="425" w:type="dxa"/>
                  <w:vAlign w:val="center"/>
                </w:tcPr>
                <w:p w14:paraId="15983AF4" w14:textId="08D6F7EC" w:rsidR="006657FF" w:rsidRPr="00653DB3" w:rsidRDefault="00B66403" w:rsidP="0071280F">
                  <w:pPr>
                    <w:adjustRightInd w:val="0"/>
                    <w:snapToGrid w:val="0"/>
                    <w:jc w:val="center"/>
                    <w:rPr>
                      <w:rFonts w:eastAsiaTheme="minorEastAsia"/>
                      <w:szCs w:val="21"/>
                    </w:rPr>
                  </w:pPr>
                  <w:proofErr w:type="gramStart"/>
                  <w:r w:rsidRPr="00653DB3">
                    <w:rPr>
                      <w:rFonts w:eastAsiaTheme="minorEastAsia" w:hint="eastAsia"/>
                      <w:szCs w:val="21"/>
                    </w:rPr>
                    <w:t>半</w:t>
                  </w:r>
                  <w:r w:rsidRPr="00653DB3">
                    <w:rPr>
                      <w:rFonts w:eastAsiaTheme="minorEastAsia"/>
                      <w:szCs w:val="21"/>
                    </w:rPr>
                    <w:t>固</w:t>
                  </w:r>
                  <w:proofErr w:type="gramEnd"/>
                </w:p>
              </w:tc>
              <w:tc>
                <w:tcPr>
                  <w:tcW w:w="1276" w:type="dxa"/>
                  <w:vAlign w:val="center"/>
                </w:tcPr>
                <w:p w14:paraId="0C1A6DF2" w14:textId="77777777" w:rsidR="006657FF" w:rsidRPr="00653DB3" w:rsidRDefault="006657FF" w:rsidP="0071280F">
                  <w:pPr>
                    <w:adjustRightInd w:val="0"/>
                    <w:snapToGrid w:val="0"/>
                    <w:jc w:val="center"/>
                    <w:rPr>
                      <w:rFonts w:eastAsiaTheme="minorEastAsia"/>
                      <w:szCs w:val="21"/>
                    </w:rPr>
                  </w:pPr>
                  <w:r w:rsidRPr="00653DB3">
                    <w:rPr>
                      <w:rFonts w:eastAsiaTheme="minorEastAsia"/>
                      <w:szCs w:val="21"/>
                    </w:rPr>
                    <w:t>污泥</w:t>
                  </w:r>
                </w:p>
              </w:tc>
              <w:tc>
                <w:tcPr>
                  <w:tcW w:w="1276" w:type="dxa"/>
                  <w:vAlign w:val="center"/>
                </w:tcPr>
                <w:p w14:paraId="6CF8A571" w14:textId="77777777" w:rsidR="006657FF" w:rsidRPr="00653DB3" w:rsidRDefault="006657FF" w:rsidP="0071280F">
                  <w:pPr>
                    <w:adjustRightInd w:val="0"/>
                    <w:snapToGrid w:val="0"/>
                    <w:jc w:val="center"/>
                    <w:rPr>
                      <w:rFonts w:eastAsiaTheme="minorEastAsia"/>
                      <w:szCs w:val="21"/>
                    </w:rPr>
                  </w:pPr>
                  <w:r w:rsidRPr="00653DB3">
                    <w:rPr>
                      <w:rFonts w:eastAsiaTheme="minorEastAsia"/>
                      <w:szCs w:val="21"/>
                    </w:rPr>
                    <w:t>污泥</w:t>
                  </w:r>
                </w:p>
              </w:tc>
              <w:tc>
                <w:tcPr>
                  <w:tcW w:w="425" w:type="dxa"/>
                  <w:vAlign w:val="center"/>
                </w:tcPr>
                <w:p w14:paraId="19EFD9A9" w14:textId="77777777"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三个</w:t>
                  </w:r>
                  <w:r w:rsidRPr="00653DB3">
                    <w:rPr>
                      <w:rFonts w:eastAsiaTheme="minorEastAsia"/>
                      <w:szCs w:val="21"/>
                    </w:rPr>
                    <w:t>月</w:t>
                  </w:r>
                </w:p>
              </w:tc>
              <w:tc>
                <w:tcPr>
                  <w:tcW w:w="567" w:type="dxa"/>
                  <w:vAlign w:val="center"/>
                </w:tcPr>
                <w:p w14:paraId="217DFABE" w14:textId="77777777" w:rsidR="006657FF" w:rsidRPr="00653DB3" w:rsidRDefault="006657FF" w:rsidP="0071280F">
                  <w:pPr>
                    <w:adjustRightInd w:val="0"/>
                    <w:snapToGrid w:val="0"/>
                    <w:jc w:val="center"/>
                    <w:rPr>
                      <w:rFonts w:eastAsiaTheme="minorEastAsia"/>
                      <w:szCs w:val="21"/>
                    </w:rPr>
                  </w:pPr>
                  <w:r w:rsidRPr="00653DB3">
                    <w:rPr>
                      <w:rFonts w:eastAsiaTheme="minorEastAsia"/>
                      <w:szCs w:val="21"/>
                    </w:rPr>
                    <w:t>I</w:t>
                  </w:r>
                  <w:r w:rsidRPr="00653DB3">
                    <w:rPr>
                      <w:rFonts w:eastAsiaTheme="minorEastAsia" w:hint="eastAsia"/>
                      <w:szCs w:val="21"/>
                    </w:rPr>
                    <w:t>n</w:t>
                  </w:r>
                </w:p>
              </w:tc>
              <w:tc>
                <w:tcPr>
                  <w:tcW w:w="645" w:type="dxa"/>
                  <w:vMerge/>
                  <w:vAlign w:val="center"/>
                </w:tcPr>
                <w:p w14:paraId="79091666" w14:textId="77777777" w:rsidR="006657FF" w:rsidRPr="00653DB3" w:rsidRDefault="006657FF" w:rsidP="0071280F">
                  <w:pPr>
                    <w:adjustRightInd w:val="0"/>
                    <w:snapToGrid w:val="0"/>
                    <w:jc w:val="center"/>
                    <w:rPr>
                      <w:rFonts w:eastAsiaTheme="minorEastAsia"/>
                      <w:sz w:val="24"/>
                    </w:rPr>
                  </w:pPr>
                </w:p>
              </w:tc>
            </w:tr>
            <w:tr w:rsidR="00653DB3" w:rsidRPr="00653DB3" w14:paraId="187CC664" w14:textId="77777777" w:rsidTr="00155E33">
              <w:tc>
                <w:tcPr>
                  <w:tcW w:w="427" w:type="dxa"/>
                  <w:vAlign w:val="center"/>
                </w:tcPr>
                <w:p w14:paraId="0D7ECA3F" w14:textId="05D3975D"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3</w:t>
                  </w:r>
                </w:p>
              </w:tc>
              <w:tc>
                <w:tcPr>
                  <w:tcW w:w="1411" w:type="dxa"/>
                  <w:gridSpan w:val="2"/>
                  <w:vAlign w:val="center"/>
                </w:tcPr>
                <w:p w14:paraId="542198A5" w14:textId="63BF4F2F" w:rsidR="006657FF" w:rsidRPr="00653DB3" w:rsidRDefault="006657FF" w:rsidP="0071280F">
                  <w:pPr>
                    <w:adjustRightInd w:val="0"/>
                    <w:snapToGrid w:val="0"/>
                    <w:jc w:val="center"/>
                    <w:rPr>
                      <w:rFonts w:eastAsiaTheme="minorEastAsia"/>
                      <w:szCs w:val="21"/>
                    </w:rPr>
                  </w:pPr>
                  <w:proofErr w:type="gramStart"/>
                  <w:r w:rsidRPr="00653DB3">
                    <w:rPr>
                      <w:rFonts w:eastAsiaTheme="minorEastAsia" w:hint="eastAsia"/>
                    </w:rPr>
                    <w:t>废紫外</w:t>
                  </w:r>
                  <w:proofErr w:type="gramEnd"/>
                  <w:r w:rsidRPr="00653DB3">
                    <w:rPr>
                      <w:rFonts w:eastAsiaTheme="minorEastAsia" w:hint="eastAsia"/>
                    </w:rPr>
                    <w:t>灯管</w:t>
                  </w:r>
                </w:p>
              </w:tc>
              <w:tc>
                <w:tcPr>
                  <w:tcW w:w="709" w:type="dxa"/>
                  <w:vAlign w:val="center"/>
                </w:tcPr>
                <w:p w14:paraId="27E9CFE7" w14:textId="78C24414"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900-023-29</w:t>
                  </w:r>
                </w:p>
              </w:tc>
              <w:tc>
                <w:tcPr>
                  <w:tcW w:w="709" w:type="dxa"/>
                  <w:vAlign w:val="center"/>
                </w:tcPr>
                <w:p w14:paraId="4FD9A237" w14:textId="6CB73AD6" w:rsidR="006657FF" w:rsidRPr="00653DB3" w:rsidRDefault="006657FF" w:rsidP="008A549B">
                  <w:pPr>
                    <w:jc w:val="center"/>
                    <w:rPr>
                      <w:rFonts w:eastAsiaTheme="minorEastAsia"/>
                      <w:szCs w:val="21"/>
                    </w:rPr>
                  </w:pPr>
                  <w:r w:rsidRPr="00653DB3">
                    <w:rPr>
                      <w:rFonts w:eastAsiaTheme="minorEastAsia" w:hint="eastAsia"/>
                      <w:szCs w:val="21"/>
                    </w:rPr>
                    <w:t>0.001</w:t>
                  </w:r>
                </w:p>
              </w:tc>
              <w:tc>
                <w:tcPr>
                  <w:tcW w:w="850" w:type="dxa"/>
                  <w:vAlign w:val="center"/>
                </w:tcPr>
                <w:p w14:paraId="6B30F4E4" w14:textId="510B400C"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污水站废气处</w:t>
                  </w:r>
                  <w:r w:rsidRPr="00653DB3">
                    <w:rPr>
                      <w:rFonts w:eastAsiaTheme="minorEastAsia" w:hint="eastAsia"/>
                      <w:szCs w:val="21"/>
                    </w:rPr>
                    <w:lastRenderedPageBreak/>
                    <w:t>理</w:t>
                  </w:r>
                </w:p>
              </w:tc>
              <w:tc>
                <w:tcPr>
                  <w:tcW w:w="425" w:type="dxa"/>
                  <w:vAlign w:val="center"/>
                </w:tcPr>
                <w:p w14:paraId="502FB1A8" w14:textId="2229974A" w:rsidR="006657FF" w:rsidRPr="00653DB3" w:rsidRDefault="006657FF" w:rsidP="0071280F">
                  <w:pPr>
                    <w:adjustRightInd w:val="0"/>
                    <w:snapToGrid w:val="0"/>
                    <w:jc w:val="center"/>
                    <w:rPr>
                      <w:rFonts w:eastAsiaTheme="minorEastAsia"/>
                      <w:szCs w:val="21"/>
                    </w:rPr>
                  </w:pPr>
                  <w:r w:rsidRPr="00653DB3">
                    <w:rPr>
                      <w:rFonts w:eastAsiaTheme="minorEastAsia"/>
                      <w:szCs w:val="21"/>
                    </w:rPr>
                    <w:lastRenderedPageBreak/>
                    <w:t>固态</w:t>
                  </w:r>
                </w:p>
              </w:tc>
              <w:tc>
                <w:tcPr>
                  <w:tcW w:w="1276" w:type="dxa"/>
                  <w:vAlign w:val="center"/>
                </w:tcPr>
                <w:p w14:paraId="50BF6A59" w14:textId="309DAF53"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紫外灯管</w:t>
                  </w:r>
                </w:p>
              </w:tc>
              <w:tc>
                <w:tcPr>
                  <w:tcW w:w="1276" w:type="dxa"/>
                  <w:vAlign w:val="center"/>
                </w:tcPr>
                <w:p w14:paraId="5A5FBCE2" w14:textId="2C5BDAE5" w:rsidR="006657FF" w:rsidRPr="00653DB3" w:rsidRDefault="006657FF" w:rsidP="0071280F">
                  <w:pPr>
                    <w:adjustRightInd w:val="0"/>
                    <w:snapToGrid w:val="0"/>
                    <w:jc w:val="center"/>
                    <w:rPr>
                      <w:rFonts w:eastAsiaTheme="minorEastAsia"/>
                      <w:szCs w:val="21"/>
                    </w:rPr>
                  </w:pPr>
                  <w:r w:rsidRPr="00653DB3">
                    <w:rPr>
                      <w:rFonts w:eastAsiaTheme="minorEastAsia" w:hint="eastAsia"/>
                      <w:szCs w:val="21"/>
                    </w:rPr>
                    <w:t>紫外灯管</w:t>
                  </w:r>
                </w:p>
              </w:tc>
              <w:tc>
                <w:tcPr>
                  <w:tcW w:w="425" w:type="dxa"/>
                  <w:vAlign w:val="center"/>
                </w:tcPr>
                <w:p w14:paraId="25DE212A" w14:textId="5AE95191" w:rsidR="006657FF" w:rsidRPr="00653DB3" w:rsidRDefault="006657FF" w:rsidP="0071280F">
                  <w:pPr>
                    <w:adjustRightInd w:val="0"/>
                    <w:snapToGrid w:val="0"/>
                    <w:jc w:val="center"/>
                    <w:rPr>
                      <w:rFonts w:eastAsiaTheme="minorEastAsia"/>
                      <w:szCs w:val="21"/>
                    </w:rPr>
                  </w:pPr>
                  <w:r w:rsidRPr="00653DB3">
                    <w:rPr>
                      <w:rFonts w:eastAsiaTheme="minorEastAsia"/>
                      <w:szCs w:val="21"/>
                    </w:rPr>
                    <w:t>每年</w:t>
                  </w:r>
                </w:p>
              </w:tc>
              <w:tc>
                <w:tcPr>
                  <w:tcW w:w="567" w:type="dxa"/>
                  <w:vAlign w:val="center"/>
                </w:tcPr>
                <w:p w14:paraId="55AB13C9" w14:textId="43EB015D" w:rsidR="006657FF" w:rsidRPr="00653DB3" w:rsidRDefault="006657FF" w:rsidP="0071280F">
                  <w:pPr>
                    <w:adjustRightInd w:val="0"/>
                    <w:snapToGrid w:val="0"/>
                    <w:jc w:val="center"/>
                    <w:rPr>
                      <w:rFonts w:eastAsiaTheme="minorEastAsia"/>
                      <w:szCs w:val="21"/>
                    </w:rPr>
                  </w:pPr>
                  <w:r w:rsidRPr="00653DB3">
                    <w:rPr>
                      <w:rFonts w:eastAsiaTheme="minorEastAsia"/>
                      <w:szCs w:val="21"/>
                    </w:rPr>
                    <w:t>T</w:t>
                  </w:r>
                </w:p>
              </w:tc>
              <w:tc>
                <w:tcPr>
                  <w:tcW w:w="645" w:type="dxa"/>
                  <w:vMerge/>
                  <w:vAlign w:val="center"/>
                </w:tcPr>
                <w:p w14:paraId="1F22E375" w14:textId="77777777" w:rsidR="006657FF" w:rsidRPr="00653DB3" w:rsidRDefault="006657FF" w:rsidP="0071280F">
                  <w:pPr>
                    <w:adjustRightInd w:val="0"/>
                    <w:snapToGrid w:val="0"/>
                    <w:jc w:val="center"/>
                    <w:rPr>
                      <w:rFonts w:eastAsiaTheme="minorEastAsia"/>
                      <w:sz w:val="24"/>
                    </w:rPr>
                  </w:pPr>
                </w:p>
              </w:tc>
            </w:tr>
          </w:tbl>
          <w:p w14:paraId="2995AAC1" w14:textId="77777777" w:rsidR="00F0150D" w:rsidRPr="00653DB3" w:rsidRDefault="00F0150D" w:rsidP="005C0F17">
            <w:pPr>
              <w:adjustRightInd w:val="0"/>
              <w:snapToGrid w:val="0"/>
              <w:spacing w:line="360" w:lineRule="auto"/>
              <w:rPr>
                <w:b/>
                <w:bCs/>
                <w:sz w:val="24"/>
              </w:rPr>
            </w:pPr>
            <w:r w:rsidRPr="00653DB3">
              <w:rPr>
                <w:b/>
                <w:bCs/>
                <w:sz w:val="24"/>
              </w:rPr>
              <w:lastRenderedPageBreak/>
              <w:t>5.</w:t>
            </w:r>
            <w:r w:rsidRPr="00653DB3">
              <w:rPr>
                <w:rFonts w:hint="eastAsia"/>
                <w:b/>
                <w:bCs/>
                <w:sz w:val="24"/>
              </w:rPr>
              <w:t>3</w:t>
            </w:r>
            <w:r w:rsidRPr="00653DB3">
              <w:rPr>
                <w:b/>
                <w:bCs/>
                <w:sz w:val="24"/>
              </w:rPr>
              <w:t>.</w:t>
            </w:r>
            <w:r w:rsidRPr="00653DB3">
              <w:rPr>
                <w:rFonts w:hint="eastAsia"/>
                <w:b/>
                <w:bCs/>
                <w:sz w:val="24"/>
              </w:rPr>
              <w:t>5</w:t>
            </w:r>
            <w:r w:rsidRPr="00653DB3">
              <w:rPr>
                <w:rFonts w:hint="eastAsia"/>
                <w:b/>
                <w:bCs/>
                <w:sz w:val="24"/>
              </w:rPr>
              <w:t>项目运营后主要污染物产生及排放情况</w:t>
            </w:r>
          </w:p>
          <w:p w14:paraId="47BE86CF" w14:textId="6C1298F3" w:rsidR="006662EB" w:rsidRPr="00653DB3" w:rsidRDefault="00F0150D" w:rsidP="006662EB">
            <w:pPr>
              <w:adjustRightInd w:val="0"/>
              <w:snapToGrid w:val="0"/>
              <w:ind w:firstLineChars="200" w:firstLine="480"/>
              <w:rPr>
                <w:bCs/>
                <w:sz w:val="24"/>
              </w:rPr>
            </w:pPr>
            <w:r w:rsidRPr="00653DB3">
              <w:rPr>
                <w:rFonts w:hint="eastAsia"/>
                <w:bCs/>
                <w:sz w:val="24"/>
              </w:rPr>
              <w:t>本项目</w:t>
            </w:r>
            <w:proofErr w:type="gramStart"/>
            <w:r w:rsidRPr="00653DB3">
              <w:rPr>
                <w:rFonts w:hint="eastAsia"/>
                <w:bCs/>
                <w:sz w:val="24"/>
              </w:rPr>
              <w:t>经落实</w:t>
            </w:r>
            <w:proofErr w:type="gramEnd"/>
            <w:r w:rsidRPr="00653DB3">
              <w:rPr>
                <w:rFonts w:hint="eastAsia"/>
                <w:bCs/>
                <w:sz w:val="24"/>
              </w:rPr>
              <w:t>相应的污染防治措施后，主要污染物排放情况见表</w:t>
            </w:r>
            <w:r w:rsidRPr="00653DB3">
              <w:rPr>
                <w:rFonts w:hint="eastAsia"/>
                <w:bCs/>
                <w:sz w:val="24"/>
              </w:rPr>
              <w:t>5-</w:t>
            </w:r>
            <w:r w:rsidR="00ED1B83" w:rsidRPr="00653DB3">
              <w:rPr>
                <w:rFonts w:hint="eastAsia"/>
                <w:bCs/>
                <w:sz w:val="24"/>
              </w:rPr>
              <w:t>2</w:t>
            </w:r>
            <w:r w:rsidR="000078DF" w:rsidRPr="00653DB3">
              <w:rPr>
                <w:rFonts w:hint="eastAsia"/>
                <w:bCs/>
                <w:sz w:val="24"/>
              </w:rPr>
              <w:t>3</w:t>
            </w:r>
            <w:r w:rsidRPr="00653DB3">
              <w:rPr>
                <w:rFonts w:hint="eastAsia"/>
                <w:bCs/>
                <w:sz w:val="24"/>
              </w:rPr>
              <w:t>。</w:t>
            </w:r>
          </w:p>
          <w:p w14:paraId="25C622A7" w14:textId="6E373FAE" w:rsidR="0071280F" w:rsidRPr="00653DB3" w:rsidRDefault="0071280F" w:rsidP="0071280F">
            <w:pPr>
              <w:adjustRightInd w:val="0"/>
              <w:snapToGrid w:val="0"/>
              <w:jc w:val="center"/>
              <w:rPr>
                <w:rFonts w:eastAsiaTheme="minorEastAsia"/>
                <w:sz w:val="24"/>
              </w:rPr>
            </w:pPr>
            <w:r w:rsidRPr="00653DB3">
              <w:rPr>
                <w:rFonts w:eastAsiaTheme="minorEastAsia"/>
                <w:b/>
              </w:rPr>
              <w:t>表</w:t>
            </w:r>
            <w:r w:rsidRPr="00653DB3">
              <w:rPr>
                <w:rFonts w:eastAsiaTheme="minorEastAsia"/>
                <w:b/>
              </w:rPr>
              <w:t>5-</w:t>
            </w:r>
            <w:r w:rsidR="006662EB" w:rsidRPr="00653DB3">
              <w:rPr>
                <w:rFonts w:eastAsiaTheme="minorEastAsia" w:hint="eastAsia"/>
                <w:b/>
              </w:rPr>
              <w:t>2</w:t>
            </w:r>
            <w:r w:rsidR="000078DF" w:rsidRPr="00653DB3">
              <w:rPr>
                <w:rFonts w:eastAsiaTheme="minorEastAsia" w:hint="eastAsia"/>
                <w:b/>
              </w:rPr>
              <w:t xml:space="preserve">3  </w:t>
            </w:r>
            <w:r w:rsidRPr="00653DB3">
              <w:rPr>
                <w:rFonts w:eastAsiaTheme="minorEastAsia"/>
                <w:b/>
              </w:rPr>
              <w:t xml:space="preserve"> </w:t>
            </w:r>
            <w:r w:rsidRPr="00653DB3">
              <w:rPr>
                <w:rFonts w:eastAsiaTheme="minorEastAsia"/>
                <w:b/>
              </w:rPr>
              <w:t>本项目</w:t>
            </w:r>
            <w:r w:rsidRPr="00653DB3">
              <w:rPr>
                <w:rFonts w:eastAsiaTheme="minorEastAsia"/>
                <w:b/>
              </w:rPr>
              <w:t>“</w:t>
            </w:r>
            <w:r w:rsidRPr="00653DB3">
              <w:rPr>
                <w:rFonts w:eastAsiaTheme="minorEastAsia"/>
                <w:b/>
              </w:rPr>
              <w:t>三废</w:t>
            </w:r>
            <w:r w:rsidRPr="00653DB3">
              <w:rPr>
                <w:rFonts w:eastAsiaTheme="minorEastAsia"/>
                <w:b/>
              </w:rPr>
              <w:t>”</w:t>
            </w:r>
            <w:r w:rsidRPr="00653DB3">
              <w:rPr>
                <w:rFonts w:eastAsiaTheme="minorEastAsia"/>
                <w:b/>
              </w:rPr>
              <w:t>汇总情况</w:t>
            </w:r>
            <w:r w:rsidRPr="00653DB3">
              <w:rPr>
                <w:rFonts w:eastAsiaTheme="minorEastAsia"/>
                <w:b/>
              </w:rPr>
              <w:t xml:space="preserve">   </w:t>
            </w:r>
            <w:r w:rsidRPr="00653DB3">
              <w:rPr>
                <w:rFonts w:eastAsiaTheme="minorEastAsia"/>
                <w:b/>
              </w:rPr>
              <w:t>单位：</w:t>
            </w:r>
            <w:r w:rsidRPr="00653DB3">
              <w:rPr>
                <w:rFonts w:eastAsiaTheme="minorEastAsia"/>
                <w:b/>
              </w:rPr>
              <w:t>t/a</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467"/>
              <w:gridCol w:w="426"/>
              <w:gridCol w:w="708"/>
              <w:gridCol w:w="1276"/>
              <w:gridCol w:w="1134"/>
              <w:gridCol w:w="1134"/>
              <w:gridCol w:w="2945"/>
            </w:tblGrid>
            <w:tr w:rsidR="00653DB3" w:rsidRPr="00653DB3" w14:paraId="6062C863" w14:textId="77777777" w:rsidTr="00B13DEF">
              <w:trPr>
                <w:trHeight w:val="20"/>
                <w:tblHeader/>
                <w:jc w:val="center"/>
              </w:trPr>
              <w:tc>
                <w:tcPr>
                  <w:tcW w:w="695" w:type="dxa"/>
                  <w:vAlign w:val="center"/>
                </w:tcPr>
                <w:p w14:paraId="3D2C2F91" w14:textId="77777777" w:rsidR="0071280F" w:rsidRPr="00653DB3" w:rsidRDefault="0071280F" w:rsidP="0071280F">
                  <w:pPr>
                    <w:pStyle w:val="afff2"/>
                    <w:adjustRightInd w:val="0"/>
                    <w:snapToGrid w:val="0"/>
                    <w:spacing w:line="240" w:lineRule="auto"/>
                    <w:rPr>
                      <w:rFonts w:eastAsiaTheme="minorEastAsia"/>
                      <w:b/>
                      <w:szCs w:val="21"/>
                    </w:rPr>
                  </w:pPr>
                  <w:r w:rsidRPr="00653DB3">
                    <w:rPr>
                      <w:rFonts w:eastAsiaTheme="minorEastAsia"/>
                      <w:b/>
                      <w:szCs w:val="21"/>
                    </w:rPr>
                    <w:t>名称</w:t>
                  </w:r>
                </w:p>
              </w:tc>
              <w:tc>
                <w:tcPr>
                  <w:tcW w:w="1601" w:type="dxa"/>
                  <w:gridSpan w:val="3"/>
                  <w:vAlign w:val="center"/>
                </w:tcPr>
                <w:p w14:paraId="6329B1C7" w14:textId="77777777" w:rsidR="0071280F" w:rsidRPr="00653DB3" w:rsidRDefault="0071280F" w:rsidP="0071280F">
                  <w:pPr>
                    <w:pStyle w:val="afff2"/>
                    <w:adjustRightInd w:val="0"/>
                    <w:snapToGrid w:val="0"/>
                    <w:spacing w:line="240" w:lineRule="auto"/>
                    <w:rPr>
                      <w:rFonts w:eastAsiaTheme="minorEastAsia"/>
                      <w:b/>
                      <w:szCs w:val="21"/>
                    </w:rPr>
                  </w:pPr>
                  <w:r w:rsidRPr="00653DB3">
                    <w:rPr>
                      <w:rFonts w:eastAsiaTheme="minorEastAsia"/>
                      <w:b/>
                      <w:szCs w:val="21"/>
                    </w:rPr>
                    <w:t>污染物</w:t>
                  </w:r>
                </w:p>
              </w:tc>
              <w:tc>
                <w:tcPr>
                  <w:tcW w:w="1276" w:type="dxa"/>
                  <w:vAlign w:val="center"/>
                </w:tcPr>
                <w:p w14:paraId="519612E8" w14:textId="77777777" w:rsidR="0071280F" w:rsidRPr="00653DB3" w:rsidRDefault="0071280F" w:rsidP="0071280F">
                  <w:pPr>
                    <w:pStyle w:val="afff2"/>
                    <w:adjustRightInd w:val="0"/>
                    <w:snapToGrid w:val="0"/>
                    <w:spacing w:line="240" w:lineRule="auto"/>
                    <w:rPr>
                      <w:rFonts w:eastAsiaTheme="minorEastAsia"/>
                      <w:b/>
                      <w:szCs w:val="21"/>
                    </w:rPr>
                  </w:pPr>
                  <w:r w:rsidRPr="00653DB3">
                    <w:rPr>
                      <w:rFonts w:eastAsiaTheme="minorEastAsia"/>
                      <w:b/>
                      <w:szCs w:val="21"/>
                    </w:rPr>
                    <w:t>产生量</w:t>
                  </w:r>
                </w:p>
              </w:tc>
              <w:tc>
                <w:tcPr>
                  <w:tcW w:w="1134" w:type="dxa"/>
                  <w:vAlign w:val="center"/>
                </w:tcPr>
                <w:p w14:paraId="0560328A" w14:textId="77777777" w:rsidR="0071280F" w:rsidRPr="00653DB3" w:rsidRDefault="0071280F" w:rsidP="0071280F">
                  <w:pPr>
                    <w:pStyle w:val="afff2"/>
                    <w:adjustRightInd w:val="0"/>
                    <w:snapToGrid w:val="0"/>
                    <w:spacing w:line="240" w:lineRule="auto"/>
                    <w:rPr>
                      <w:rFonts w:eastAsiaTheme="minorEastAsia"/>
                      <w:b/>
                      <w:szCs w:val="21"/>
                    </w:rPr>
                  </w:pPr>
                  <w:r w:rsidRPr="00653DB3">
                    <w:rPr>
                      <w:rFonts w:eastAsiaTheme="minorEastAsia"/>
                      <w:b/>
                      <w:szCs w:val="21"/>
                    </w:rPr>
                    <w:t>削减量</w:t>
                  </w:r>
                </w:p>
              </w:tc>
              <w:tc>
                <w:tcPr>
                  <w:tcW w:w="1134" w:type="dxa"/>
                  <w:vAlign w:val="center"/>
                </w:tcPr>
                <w:p w14:paraId="567F8CF5" w14:textId="77777777" w:rsidR="0071280F" w:rsidRPr="00653DB3" w:rsidRDefault="0071280F" w:rsidP="0071280F">
                  <w:pPr>
                    <w:pStyle w:val="afff2"/>
                    <w:adjustRightInd w:val="0"/>
                    <w:snapToGrid w:val="0"/>
                    <w:spacing w:line="240" w:lineRule="auto"/>
                    <w:rPr>
                      <w:rFonts w:eastAsiaTheme="minorEastAsia"/>
                      <w:b/>
                      <w:szCs w:val="21"/>
                    </w:rPr>
                  </w:pPr>
                  <w:r w:rsidRPr="00653DB3">
                    <w:rPr>
                      <w:rFonts w:eastAsiaTheme="minorEastAsia"/>
                      <w:b/>
                      <w:szCs w:val="21"/>
                    </w:rPr>
                    <w:t>排放量</w:t>
                  </w:r>
                </w:p>
              </w:tc>
              <w:tc>
                <w:tcPr>
                  <w:tcW w:w="2945" w:type="dxa"/>
                  <w:vAlign w:val="center"/>
                </w:tcPr>
                <w:p w14:paraId="764F6F03" w14:textId="77777777" w:rsidR="0071280F" w:rsidRPr="00653DB3" w:rsidRDefault="0071280F" w:rsidP="0071280F">
                  <w:pPr>
                    <w:pStyle w:val="afff2"/>
                    <w:adjustRightInd w:val="0"/>
                    <w:snapToGrid w:val="0"/>
                    <w:spacing w:line="240" w:lineRule="auto"/>
                    <w:rPr>
                      <w:rFonts w:eastAsiaTheme="minorEastAsia"/>
                      <w:b/>
                      <w:szCs w:val="21"/>
                    </w:rPr>
                  </w:pPr>
                  <w:r w:rsidRPr="00653DB3">
                    <w:rPr>
                      <w:rFonts w:eastAsiaTheme="minorEastAsia"/>
                      <w:b/>
                      <w:szCs w:val="21"/>
                    </w:rPr>
                    <w:t>处置方式</w:t>
                  </w:r>
                </w:p>
              </w:tc>
            </w:tr>
            <w:tr w:rsidR="00653DB3" w:rsidRPr="00653DB3" w14:paraId="16874090" w14:textId="77777777" w:rsidTr="00B13DEF">
              <w:trPr>
                <w:trHeight w:val="370"/>
                <w:tblHeader/>
                <w:jc w:val="center"/>
              </w:trPr>
              <w:tc>
                <w:tcPr>
                  <w:tcW w:w="695" w:type="dxa"/>
                  <w:vMerge w:val="restart"/>
                  <w:vAlign w:val="center"/>
                </w:tcPr>
                <w:p w14:paraId="48AE795F" w14:textId="77777777" w:rsidR="0071280F" w:rsidRPr="00653DB3" w:rsidRDefault="0071280F" w:rsidP="0071280F">
                  <w:pPr>
                    <w:pStyle w:val="afff2"/>
                    <w:adjustRightInd w:val="0"/>
                    <w:snapToGrid w:val="0"/>
                    <w:spacing w:line="240" w:lineRule="auto"/>
                    <w:rPr>
                      <w:rFonts w:eastAsiaTheme="minorEastAsia"/>
                      <w:szCs w:val="21"/>
                    </w:rPr>
                  </w:pPr>
                  <w:r w:rsidRPr="00653DB3">
                    <w:rPr>
                      <w:rFonts w:eastAsiaTheme="minorEastAsia"/>
                      <w:szCs w:val="21"/>
                    </w:rPr>
                    <w:t>废水</w:t>
                  </w:r>
                </w:p>
              </w:tc>
              <w:tc>
                <w:tcPr>
                  <w:tcW w:w="1601" w:type="dxa"/>
                  <w:gridSpan w:val="3"/>
                  <w:vAlign w:val="center"/>
                </w:tcPr>
                <w:p w14:paraId="68731191" w14:textId="77777777" w:rsidR="0071280F" w:rsidRPr="00653DB3" w:rsidRDefault="0071280F" w:rsidP="0071280F">
                  <w:pPr>
                    <w:pStyle w:val="afff2"/>
                    <w:adjustRightInd w:val="0"/>
                    <w:snapToGrid w:val="0"/>
                    <w:spacing w:line="240" w:lineRule="auto"/>
                    <w:rPr>
                      <w:rFonts w:eastAsiaTheme="minorEastAsia"/>
                      <w:szCs w:val="21"/>
                    </w:rPr>
                  </w:pPr>
                  <w:r w:rsidRPr="00653DB3">
                    <w:rPr>
                      <w:rFonts w:eastAsiaTheme="minorEastAsia"/>
                      <w:szCs w:val="21"/>
                    </w:rPr>
                    <w:t>废水量</w:t>
                  </w:r>
                </w:p>
              </w:tc>
              <w:tc>
                <w:tcPr>
                  <w:tcW w:w="1276" w:type="dxa"/>
                  <w:vAlign w:val="center"/>
                </w:tcPr>
                <w:p w14:paraId="2175E2A3" w14:textId="47DE18E0" w:rsidR="0071280F" w:rsidRPr="00653DB3" w:rsidRDefault="00736F7F" w:rsidP="0071280F">
                  <w:pPr>
                    <w:pStyle w:val="aa"/>
                    <w:adjustRightInd w:val="0"/>
                    <w:snapToGrid w:val="0"/>
                    <w:spacing w:after="0"/>
                    <w:ind w:leftChars="0" w:left="0"/>
                    <w:jc w:val="center"/>
                    <w:rPr>
                      <w:rFonts w:eastAsiaTheme="minorEastAsia"/>
                      <w:bCs/>
                      <w:sz w:val="21"/>
                      <w:szCs w:val="21"/>
                    </w:rPr>
                  </w:pPr>
                  <w:r w:rsidRPr="00653DB3">
                    <w:rPr>
                      <w:rFonts w:eastAsiaTheme="minorEastAsia" w:hint="eastAsia"/>
                      <w:bCs/>
                      <w:sz w:val="21"/>
                      <w:szCs w:val="21"/>
                    </w:rPr>
                    <w:t>96899.04</w:t>
                  </w:r>
                </w:p>
              </w:tc>
              <w:tc>
                <w:tcPr>
                  <w:tcW w:w="1134" w:type="dxa"/>
                  <w:vAlign w:val="center"/>
                </w:tcPr>
                <w:p w14:paraId="42843D77" w14:textId="77777777" w:rsidR="0071280F" w:rsidRPr="00653DB3" w:rsidRDefault="0071280F" w:rsidP="0071280F">
                  <w:pPr>
                    <w:pStyle w:val="afff2"/>
                    <w:adjustRightInd w:val="0"/>
                    <w:snapToGrid w:val="0"/>
                    <w:spacing w:line="240" w:lineRule="auto"/>
                    <w:rPr>
                      <w:rFonts w:eastAsiaTheme="minorEastAsia"/>
                      <w:szCs w:val="21"/>
                    </w:rPr>
                  </w:pPr>
                  <w:r w:rsidRPr="00653DB3">
                    <w:rPr>
                      <w:rFonts w:eastAsiaTheme="minorEastAsia"/>
                      <w:szCs w:val="21"/>
                    </w:rPr>
                    <w:t>0</w:t>
                  </w:r>
                </w:p>
              </w:tc>
              <w:tc>
                <w:tcPr>
                  <w:tcW w:w="1134" w:type="dxa"/>
                  <w:vAlign w:val="center"/>
                </w:tcPr>
                <w:p w14:paraId="6636C530" w14:textId="7B8C90FE" w:rsidR="0071280F" w:rsidRPr="00653DB3" w:rsidRDefault="00736F7F" w:rsidP="0071280F">
                  <w:pPr>
                    <w:pStyle w:val="aa"/>
                    <w:adjustRightInd w:val="0"/>
                    <w:snapToGrid w:val="0"/>
                    <w:spacing w:after="0"/>
                    <w:ind w:leftChars="0" w:left="0"/>
                    <w:jc w:val="center"/>
                    <w:rPr>
                      <w:rFonts w:eastAsiaTheme="minorEastAsia"/>
                      <w:bCs/>
                      <w:sz w:val="21"/>
                      <w:szCs w:val="21"/>
                    </w:rPr>
                  </w:pPr>
                  <w:r w:rsidRPr="00653DB3">
                    <w:rPr>
                      <w:rFonts w:eastAsiaTheme="minorEastAsia" w:hint="eastAsia"/>
                      <w:bCs/>
                      <w:sz w:val="21"/>
                      <w:szCs w:val="21"/>
                    </w:rPr>
                    <w:t>96899.04</w:t>
                  </w:r>
                </w:p>
              </w:tc>
              <w:tc>
                <w:tcPr>
                  <w:tcW w:w="2945" w:type="dxa"/>
                  <w:vMerge w:val="restart"/>
                  <w:vAlign w:val="center"/>
                </w:tcPr>
                <w:p w14:paraId="5E379CCD" w14:textId="77777777" w:rsidR="0071280F" w:rsidRPr="00653DB3" w:rsidRDefault="0018021B" w:rsidP="00DB1148">
                  <w:pPr>
                    <w:pStyle w:val="aa"/>
                    <w:adjustRightInd w:val="0"/>
                    <w:snapToGrid w:val="0"/>
                    <w:spacing w:after="0"/>
                    <w:ind w:leftChars="0" w:left="0"/>
                    <w:jc w:val="center"/>
                    <w:rPr>
                      <w:rFonts w:eastAsiaTheme="minorEastAsia"/>
                      <w:bCs/>
                      <w:sz w:val="21"/>
                      <w:szCs w:val="21"/>
                    </w:rPr>
                  </w:pPr>
                  <w:r w:rsidRPr="00653DB3">
                    <w:rPr>
                      <w:rFonts w:eastAsiaTheme="minorEastAsia" w:hint="eastAsia"/>
                      <w:bCs/>
                      <w:sz w:val="21"/>
                      <w:szCs w:val="21"/>
                    </w:rPr>
                    <w:t>生活污水经化粪池处理，食堂废水经隔油池处理后汇同医疗废水一并经院内污水处理设施处理后排入市政污水处理工程管网，最终经嘉兴市联合污水处理厂处理达标后深海排放</w:t>
                  </w:r>
                </w:p>
              </w:tc>
            </w:tr>
            <w:tr w:rsidR="00653DB3" w:rsidRPr="00653DB3" w14:paraId="215FA78E" w14:textId="77777777" w:rsidTr="00B13DEF">
              <w:trPr>
                <w:trHeight w:val="419"/>
                <w:tblHeader/>
                <w:jc w:val="center"/>
              </w:trPr>
              <w:tc>
                <w:tcPr>
                  <w:tcW w:w="695" w:type="dxa"/>
                  <w:vMerge/>
                  <w:vAlign w:val="center"/>
                </w:tcPr>
                <w:p w14:paraId="5DC490DA" w14:textId="77777777" w:rsidR="00736F7F" w:rsidRPr="00653DB3" w:rsidRDefault="00736F7F" w:rsidP="0071280F">
                  <w:pPr>
                    <w:pStyle w:val="afff2"/>
                    <w:adjustRightInd w:val="0"/>
                    <w:snapToGrid w:val="0"/>
                    <w:spacing w:line="240" w:lineRule="auto"/>
                    <w:rPr>
                      <w:rFonts w:eastAsiaTheme="minorEastAsia"/>
                      <w:szCs w:val="21"/>
                    </w:rPr>
                  </w:pPr>
                </w:p>
              </w:tc>
              <w:tc>
                <w:tcPr>
                  <w:tcW w:w="1601" w:type="dxa"/>
                  <w:gridSpan w:val="3"/>
                  <w:vAlign w:val="center"/>
                </w:tcPr>
                <w:p w14:paraId="58F5F268" w14:textId="77777777" w:rsidR="00736F7F" w:rsidRPr="00653DB3" w:rsidRDefault="00736F7F" w:rsidP="0071280F">
                  <w:pPr>
                    <w:pStyle w:val="afff2"/>
                    <w:adjustRightInd w:val="0"/>
                    <w:snapToGrid w:val="0"/>
                    <w:spacing w:line="240" w:lineRule="auto"/>
                    <w:rPr>
                      <w:rFonts w:eastAsiaTheme="minorEastAsia"/>
                      <w:szCs w:val="21"/>
                    </w:rPr>
                  </w:pPr>
                  <w:r w:rsidRPr="00653DB3">
                    <w:rPr>
                      <w:rFonts w:eastAsiaTheme="minorEastAsia"/>
                      <w:bCs/>
                      <w:szCs w:val="21"/>
                    </w:rPr>
                    <w:t>COD</w:t>
                  </w:r>
                  <w:r w:rsidRPr="00653DB3">
                    <w:rPr>
                      <w:rFonts w:eastAsiaTheme="minorEastAsia"/>
                      <w:bCs/>
                      <w:szCs w:val="21"/>
                      <w:vertAlign w:val="subscript"/>
                    </w:rPr>
                    <w:t>Cr</w:t>
                  </w:r>
                </w:p>
              </w:tc>
              <w:tc>
                <w:tcPr>
                  <w:tcW w:w="1276" w:type="dxa"/>
                  <w:vAlign w:val="center"/>
                </w:tcPr>
                <w:p w14:paraId="6E61593E" w14:textId="05EE2310" w:rsidR="00736F7F" w:rsidRPr="00653DB3" w:rsidRDefault="00736F7F" w:rsidP="00736F7F">
                  <w:pPr>
                    <w:jc w:val="center"/>
                    <w:rPr>
                      <w:rFonts w:ascii="宋体" w:hAnsi="宋体" w:cs="宋体"/>
                      <w:sz w:val="22"/>
                      <w:szCs w:val="22"/>
                    </w:rPr>
                  </w:pPr>
                  <w:r w:rsidRPr="00653DB3">
                    <w:t>29.070</w:t>
                  </w:r>
                </w:p>
              </w:tc>
              <w:tc>
                <w:tcPr>
                  <w:tcW w:w="1134" w:type="dxa"/>
                  <w:vAlign w:val="center"/>
                </w:tcPr>
                <w:p w14:paraId="27A99B15" w14:textId="79411CB3" w:rsidR="00736F7F" w:rsidRPr="00653DB3" w:rsidRDefault="00736F7F" w:rsidP="007835DF">
                  <w:pPr>
                    <w:jc w:val="center"/>
                  </w:pPr>
                  <w:r w:rsidRPr="00653DB3">
                    <w:rPr>
                      <w:rFonts w:hint="eastAsia"/>
                      <w:szCs w:val="22"/>
                    </w:rPr>
                    <w:t>24.225</w:t>
                  </w:r>
                </w:p>
              </w:tc>
              <w:tc>
                <w:tcPr>
                  <w:tcW w:w="1134" w:type="dxa"/>
                  <w:vAlign w:val="center"/>
                </w:tcPr>
                <w:p w14:paraId="30AF3C56" w14:textId="5A34222B" w:rsidR="00736F7F" w:rsidRPr="00653DB3" w:rsidRDefault="00736F7F" w:rsidP="00736F7F">
                  <w:pPr>
                    <w:jc w:val="center"/>
                  </w:pPr>
                  <w:r w:rsidRPr="00653DB3">
                    <w:t>4.845</w:t>
                  </w:r>
                </w:p>
              </w:tc>
              <w:tc>
                <w:tcPr>
                  <w:tcW w:w="2945" w:type="dxa"/>
                  <w:vMerge/>
                  <w:vAlign w:val="center"/>
                </w:tcPr>
                <w:p w14:paraId="4DAA8290" w14:textId="77777777" w:rsidR="00736F7F" w:rsidRPr="00653DB3" w:rsidRDefault="00736F7F" w:rsidP="0071280F">
                  <w:pPr>
                    <w:pStyle w:val="aa"/>
                    <w:adjustRightInd w:val="0"/>
                    <w:snapToGrid w:val="0"/>
                    <w:spacing w:after="0"/>
                    <w:ind w:leftChars="0" w:left="0"/>
                    <w:jc w:val="center"/>
                    <w:rPr>
                      <w:rFonts w:eastAsiaTheme="minorEastAsia"/>
                      <w:bCs/>
                      <w:sz w:val="21"/>
                      <w:szCs w:val="21"/>
                    </w:rPr>
                  </w:pPr>
                </w:p>
              </w:tc>
            </w:tr>
            <w:tr w:rsidR="00653DB3" w:rsidRPr="00653DB3" w14:paraId="1F9CC1CB" w14:textId="77777777" w:rsidTr="00B13DEF">
              <w:trPr>
                <w:trHeight w:val="452"/>
                <w:tblHeader/>
                <w:jc w:val="center"/>
              </w:trPr>
              <w:tc>
                <w:tcPr>
                  <w:tcW w:w="695" w:type="dxa"/>
                  <w:vMerge/>
                  <w:vAlign w:val="center"/>
                </w:tcPr>
                <w:p w14:paraId="6DABB2DF" w14:textId="77777777" w:rsidR="00736F7F" w:rsidRPr="00653DB3" w:rsidRDefault="00736F7F" w:rsidP="0071280F">
                  <w:pPr>
                    <w:pStyle w:val="afff2"/>
                    <w:adjustRightInd w:val="0"/>
                    <w:snapToGrid w:val="0"/>
                    <w:spacing w:line="240" w:lineRule="auto"/>
                    <w:rPr>
                      <w:rFonts w:eastAsiaTheme="minorEastAsia"/>
                      <w:szCs w:val="21"/>
                    </w:rPr>
                  </w:pPr>
                </w:p>
              </w:tc>
              <w:tc>
                <w:tcPr>
                  <w:tcW w:w="1601" w:type="dxa"/>
                  <w:gridSpan w:val="3"/>
                  <w:vAlign w:val="center"/>
                </w:tcPr>
                <w:p w14:paraId="6EFA0F5E" w14:textId="77777777" w:rsidR="00736F7F" w:rsidRPr="00653DB3" w:rsidRDefault="00736F7F" w:rsidP="0071280F">
                  <w:pPr>
                    <w:pStyle w:val="afff2"/>
                    <w:adjustRightInd w:val="0"/>
                    <w:snapToGrid w:val="0"/>
                    <w:spacing w:line="240" w:lineRule="auto"/>
                    <w:rPr>
                      <w:rFonts w:eastAsiaTheme="minorEastAsia"/>
                      <w:szCs w:val="21"/>
                    </w:rPr>
                  </w:pPr>
                  <w:r w:rsidRPr="00653DB3">
                    <w:rPr>
                      <w:rFonts w:eastAsiaTheme="minorEastAsia"/>
                      <w:bCs/>
                      <w:szCs w:val="21"/>
                    </w:rPr>
                    <w:t>BOD</w:t>
                  </w:r>
                  <w:r w:rsidRPr="00653DB3">
                    <w:rPr>
                      <w:rFonts w:eastAsiaTheme="minorEastAsia"/>
                      <w:bCs/>
                      <w:szCs w:val="21"/>
                      <w:vertAlign w:val="subscript"/>
                    </w:rPr>
                    <w:t>5</w:t>
                  </w:r>
                </w:p>
              </w:tc>
              <w:tc>
                <w:tcPr>
                  <w:tcW w:w="1276" w:type="dxa"/>
                  <w:vAlign w:val="center"/>
                </w:tcPr>
                <w:p w14:paraId="0A2C7AD1" w14:textId="4187DF27" w:rsidR="00736F7F" w:rsidRPr="00653DB3" w:rsidRDefault="00736F7F" w:rsidP="00736F7F">
                  <w:pPr>
                    <w:jc w:val="center"/>
                    <w:rPr>
                      <w:rFonts w:ascii="宋体" w:hAnsi="宋体" w:cs="宋体"/>
                      <w:sz w:val="22"/>
                      <w:szCs w:val="22"/>
                    </w:rPr>
                  </w:pPr>
                  <w:r w:rsidRPr="00653DB3">
                    <w:t>14.535</w:t>
                  </w:r>
                </w:p>
              </w:tc>
              <w:tc>
                <w:tcPr>
                  <w:tcW w:w="1134" w:type="dxa"/>
                  <w:vAlign w:val="center"/>
                </w:tcPr>
                <w:p w14:paraId="67706C87" w14:textId="097F8512" w:rsidR="00736F7F" w:rsidRPr="00653DB3" w:rsidRDefault="00736F7F" w:rsidP="007835DF">
                  <w:pPr>
                    <w:jc w:val="center"/>
                  </w:pPr>
                  <w:r w:rsidRPr="00653DB3">
                    <w:rPr>
                      <w:rFonts w:hint="eastAsia"/>
                      <w:szCs w:val="22"/>
                    </w:rPr>
                    <w:t>13.566</w:t>
                  </w:r>
                </w:p>
              </w:tc>
              <w:tc>
                <w:tcPr>
                  <w:tcW w:w="1134" w:type="dxa"/>
                  <w:vAlign w:val="center"/>
                </w:tcPr>
                <w:p w14:paraId="5F00779E" w14:textId="7F6A8D95" w:rsidR="00736F7F" w:rsidRPr="00653DB3" w:rsidRDefault="00736F7F" w:rsidP="00736F7F">
                  <w:pPr>
                    <w:jc w:val="center"/>
                  </w:pPr>
                  <w:r w:rsidRPr="00653DB3">
                    <w:t>0.969</w:t>
                  </w:r>
                </w:p>
              </w:tc>
              <w:tc>
                <w:tcPr>
                  <w:tcW w:w="2945" w:type="dxa"/>
                  <w:vMerge/>
                  <w:vAlign w:val="center"/>
                </w:tcPr>
                <w:p w14:paraId="2FF9DCEA" w14:textId="77777777" w:rsidR="00736F7F" w:rsidRPr="00653DB3" w:rsidRDefault="00736F7F" w:rsidP="0071280F">
                  <w:pPr>
                    <w:pStyle w:val="aa"/>
                    <w:adjustRightInd w:val="0"/>
                    <w:snapToGrid w:val="0"/>
                    <w:spacing w:after="0"/>
                    <w:ind w:leftChars="0" w:left="0"/>
                    <w:jc w:val="center"/>
                    <w:rPr>
                      <w:rFonts w:eastAsiaTheme="minorEastAsia"/>
                      <w:bCs/>
                      <w:sz w:val="21"/>
                      <w:szCs w:val="21"/>
                    </w:rPr>
                  </w:pPr>
                </w:p>
              </w:tc>
            </w:tr>
            <w:tr w:rsidR="00653DB3" w:rsidRPr="00653DB3" w14:paraId="24B24518" w14:textId="77777777" w:rsidTr="00B13DEF">
              <w:trPr>
                <w:trHeight w:val="497"/>
                <w:tblHeader/>
                <w:jc w:val="center"/>
              </w:trPr>
              <w:tc>
                <w:tcPr>
                  <w:tcW w:w="695" w:type="dxa"/>
                  <w:vMerge/>
                  <w:vAlign w:val="center"/>
                </w:tcPr>
                <w:p w14:paraId="5BC358D8" w14:textId="77777777" w:rsidR="00736F7F" w:rsidRPr="00653DB3" w:rsidRDefault="00736F7F" w:rsidP="0071280F">
                  <w:pPr>
                    <w:pStyle w:val="afff2"/>
                    <w:adjustRightInd w:val="0"/>
                    <w:snapToGrid w:val="0"/>
                    <w:spacing w:line="240" w:lineRule="auto"/>
                    <w:rPr>
                      <w:rFonts w:eastAsiaTheme="minorEastAsia"/>
                      <w:szCs w:val="21"/>
                    </w:rPr>
                  </w:pPr>
                </w:p>
              </w:tc>
              <w:tc>
                <w:tcPr>
                  <w:tcW w:w="1601" w:type="dxa"/>
                  <w:gridSpan w:val="3"/>
                  <w:vAlign w:val="center"/>
                </w:tcPr>
                <w:p w14:paraId="703436F9" w14:textId="77777777" w:rsidR="00736F7F" w:rsidRPr="00653DB3" w:rsidRDefault="00736F7F" w:rsidP="0071280F">
                  <w:pPr>
                    <w:pStyle w:val="afff2"/>
                    <w:adjustRightInd w:val="0"/>
                    <w:snapToGrid w:val="0"/>
                    <w:spacing w:line="240" w:lineRule="auto"/>
                    <w:rPr>
                      <w:rFonts w:eastAsiaTheme="minorEastAsia"/>
                      <w:szCs w:val="21"/>
                    </w:rPr>
                  </w:pPr>
                  <w:r w:rsidRPr="00653DB3">
                    <w:rPr>
                      <w:rFonts w:eastAsiaTheme="minorEastAsia"/>
                      <w:bCs/>
                      <w:szCs w:val="21"/>
                    </w:rPr>
                    <w:t>NH</w:t>
                  </w:r>
                  <w:r w:rsidRPr="00653DB3">
                    <w:rPr>
                      <w:rFonts w:eastAsiaTheme="minorEastAsia"/>
                      <w:bCs/>
                      <w:szCs w:val="21"/>
                      <w:vertAlign w:val="subscript"/>
                    </w:rPr>
                    <w:t>3</w:t>
                  </w:r>
                  <w:r w:rsidRPr="00653DB3">
                    <w:rPr>
                      <w:rFonts w:eastAsiaTheme="minorEastAsia"/>
                      <w:bCs/>
                      <w:szCs w:val="21"/>
                    </w:rPr>
                    <w:t>-N</w:t>
                  </w:r>
                </w:p>
              </w:tc>
              <w:tc>
                <w:tcPr>
                  <w:tcW w:w="1276" w:type="dxa"/>
                  <w:vAlign w:val="center"/>
                </w:tcPr>
                <w:p w14:paraId="1E2DECDD" w14:textId="588422B4" w:rsidR="00736F7F" w:rsidRPr="00653DB3" w:rsidRDefault="00736F7F" w:rsidP="00736F7F">
                  <w:pPr>
                    <w:jc w:val="center"/>
                    <w:rPr>
                      <w:rFonts w:ascii="宋体" w:hAnsi="宋体" w:cs="宋体"/>
                      <w:sz w:val="22"/>
                      <w:szCs w:val="22"/>
                    </w:rPr>
                  </w:pPr>
                  <w:r w:rsidRPr="00653DB3">
                    <w:t>4.845</w:t>
                  </w:r>
                </w:p>
              </w:tc>
              <w:tc>
                <w:tcPr>
                  <w:tcW w:w="1134" w:type="dxa"/>
                  <w:vAlign w:val="center"/>
                </w:tcPr>
                <w:p w14:paraId="62E49E3E" w14:textId="0C7ED89F" w:rsidR="00736F7F" w:rsidRPr="00653DB3" w:rsidRDefault="00736F7F" w:rsidP="007835DF">
                  <w:pPr>
                    <w:jc w:val="center"/>
                  </w:pPr>
                  <w:r w:rsidRPr="00653DB3">
                    <w:rPr>
                      <w:rFonts w:hint="eastAsia"/>
                      <w:szCs w:val="22"/>
                    </w:rPr>
                    <w:t>4.361</w:t>
                  </w:r>
                </w:p>
              </w:tc>
              <w:tc>
                <w:tcPr>
                  <w:tcW w:w="1134" w:type="dxa"/>
                  <w:vAlign w:val="center"/>
                </w:tcPr>
                <w:p w14:paraId="7797A70F" w14:textId="1DE0BF5A" w:rsidR="00736F7F" w:rsidRPr="00653DB3" w:rsidRDefault="00736F7F" w:rsidP="00736F7F">
                  <w:pPr>
                    <w:jc w:val="center"/>
                  </w:pPr>
                  <w:r w:rsidRPr="00653DB3">
                    <w:t>0.484</w:t>
                  </w:r>
                </w:p>
              </w:tc>
              <w:tc>
                <w:tcPr>
                  <w:tcW w:w="2945" w:type="dxa"/>
                  <w:vMerge/>
                  <w:vAlign w:val="center"/>
                </w:tcPr>
                <w:p w14:paraId="0FF0D1EE" w14:textId="77777777" w:rsidR="00736F7F" w:rsidRPr="00653DB3" w:rsidRDefault="00736F7F" w:rsidP="0071280F">
                  <w:pPr>
                    <w:pStyle w:val="aa"/>
                    <w:adjustRightInd w:val="0"/>
                    <w:snapToGrid w:val="0"/>
                    <w:spacing w:after="0"/>
                    <w:ind w:leftChars="0" w:left="0"/>
                    <w:jc w:val="center"/>
                    <w:rPr>
                      <w:rFonts w:eastAsiaTheme="minorEastAsia"/>
                      <w:bCs/>
                      <w:sz w:val="21"/>
                      <w:szCs w:val="21"/>
                    </w:rPr>
                  </w:pPr>
                </w:p>
              </w:tc>
            </w:tr>
            <w:tr w:rsidR="00653DB3" w:rsidRPr="00653DB3" w14:paraId="6AE9B317" w14:textId="77777777" w:rsidTr="00B13DEF">
              <w:trPr>
                <w:trHeight w:val="427"/>
                <w:tblHeader/>
                <w:jc w:val="center"/>
              </w:trPr>
              <w:tc>
                <w:tcPr>
                  <w:tcW w:w="695" w:type="dxa"/>
                  <w:vMerge/>
                  <w:vAlign w:val="center"/>
                </w:tcPr>
                <w:p w14:paraId="661174F2" w14:textId="77777777" w:rsidR="00736F7F" w:rsidRPr="00653DB3" w:rsidRDefault="00736F7F" w:rsidP="0071280F">
                  <w:pPr>
                    <w:pStyle w:val="afff2"/>
                    <w:adjustRightInd w:val="0"/>
                    <w:snapToGrid w:val="0"/>
                    <w:spacing w:line="240" w:lineRule="auto"/>
                    <w:rPr>
                      <w:rFonts w:eastAsiaTheme="minorEastAsia"/>
                      <w:szCs w:val="21"/>
                    </w:rPr>
                  </w:pPr>
                </w:p>
              </w:tc>
              <w:tc>
                <w:tcPr>
                  <w:tcW w:w="1601" w:type="dxa"/>
                  <w:gridSpan w:val="3"/>
                  <w:vAlign w:val="center"/>
                </w:tcPr>
                <w:p w14:paraId="46C04FD7" w14:textId="77777777" w:rsidR="00736F7F" w:rsidRPr="00653DB3" w:rsidRDefault="00736F7F" w:rsidP="0071280F">
                  <w:pPr>
                    <w:pStyle w:val="afff2"/>
                    <w:adjustRightInd w:val="0"/>
                    <w:snapToGrid w:val="0"/>
                    <w:spacing w:line="240" w:lineRule="auto"/>
                    <w:rPr>
                      <w:rFonts w:eastAsiaTheme="minorEastAsia"/>
                      <w:szCs w:val="21"/>
                    </w:rPr>
                  </w:pPr>
                  <w:r w:rsidRPr="00653DB3">
                    <w:rPr>
                      <w:rFonts w:eastAsiaTheme="minorEastAsia"/>
                      <w:bCs/>
                      <w:szCs w:val="21"/>
                    </w:rPr>
                    <w:t>SS</w:t>
                  </w:r>
                </w:p>
              </w:tc>
              <w:tc>
                <w:tcPr>
                  <w:tcW w:w="1276" w:type="dxa"/>
                  <w:vAlign w:val="center"/>
                </w:tcPr>
                <w:p w14:paraId="5AC3C278" w14:textId="4E86CD49" w:rsidR="00736F7F" w:rsidRPr="00653DB3" w:rsidRDefault="00736F7F" w:rsidP="00736F7F">
                  <w:pPr>
                    <w:jc w:val="center"/>
                    <w:rPr>
                      <w:rFonts w:ascii="宋体" w:hAnsi="宋体" w:cs="宋体"/>
                      <w:sz w:val="22"/>
                      <w:szCs w:val="22"/>
                    </w:rPr>
                  </w:pPr>
                  <w:r w:rsidRPr="00653DB3">
                    <w:t>11.628</w:t>
                  </w:r>
                </w:p>
              </w:tc>
              <w:tc>
                <w:tcPr>
                  <w:tcW w:w="1134" w:type="dxa"/>
                  <w:vAlign w:val="center"/>
                </w:tcPr>
                <w:p w14:paraId="23086DDB" w14:textId="027A018F" w:rsidR="00736F7F" w:rsidRPr="00653DB3" w:rsidRDefault="00736F7F" w:rsidP="007835DF">
                  <w:pPr>
                    <w:jc w:val="center"/>
                  </w:pPr>
                  <w:r w:rsidRPr="00653DB3">
                    <w:rPr>
                      <w:rFonts w:hint="eastAsia"/>
                      <w:szCs w:val="22"/>
                    </w:rPr>
                    <w:t>10.659</w:t>
                  </w:r>
                </w:p>
              </w:tc>
              <w:tc>
                <w:tcPr>
                  <w:tcW w:w="1134" w:type="dxa"/>
                  <w:vAlign w:val="center"/>
                </w:tcPr>
                <w:p w14:paraId="156B327E" w14:textId="3BE1DD21" w:rsidR="00736F7F" w:rsidRPr="00653DB3" w:rsidRDefault="00736F7F" w:rsidP="00736F7F">
                  <w:pPr>
                    <w:jc w:val="center"/>
                  </w:pPr>
                  <w:r w:rsidRPr="00653DB3">
                    <w:t>0.969</w:t>
                  </w:r>
                </w:p>
              </w:tc>
              <w:tc>
                <w:tcPr>
                  <w:tcW w:w="2945" w:type="dxa"/>
                  <w:vMerge/>
                  <w:vAlign w:val="center"/>
                </w:tcPr>
                <w:p w14:paraId="4C7CCDA3" w14:textId="77777777" w:rsidR="00736F7F" w:rsidRPr="00653DB3" w:rsidRDefault="00736F7F" w:rsidP="0071280F">
                  <w:pPr>
                    <w:pStyle w:val="aa"/>
                    <w:adjustRightInd w:val="0"/>
                    <w:snapToGrid w:val="0"/>
                    <w:spacing w:after="0"/>
                    <w:ind w:leftChars="0" w:left="0"/>
                    <w:jc w:val="center"/>
                    <w:rPr>
                      <w:rFonts w:eastAsiaTheme="minorEastAsia"/>
                      <w:bCs/>
                      <w:sz w:val="21"/>
                      <w:szCs w:val="21"/>
                    </w:rPr>
                  </w:pPr>
                </w:p>
              </w:tc>
            </w:tr>
            <w:tr w:rsidR="00653DB3" w:rsidRPr="00653DB3" w14:paraId="152FA7C4" w14:textId="77777777" w:rsidTr="00B13DEF">
              <w:trPr>
                <w:trHeight w:val="784"/>
                <w:tblHeader/>
                <w:jc w:val="center"/>
              </w:trPr>
              <w:tc>
                <w:tcPr>
                  <w:tcW w:w="695" w:type="dxa"/>
                  <w:vMerge/>
                  <w:vAlign w:val="center"/>
                </w:tcPr>
                <w:p w14:paraId="22886122" w14:textId="77777777" w:rsidR="00BD79F8" w:rsidRPr="00653DB3" w:rsidRDefault="00BD79F8" w:rsidP="0071280F">
                  <w:pPr>
                    <w:pStyle w:val="afff2"/>
                    <w:adjustRightInd w:val="0"/>
                    <w:snapToGrid w:val="0"/>
                    <w:spacing w:line="240" w:lineRule="auto"/>
                    <w:rPr>
                      <w:rFonts w:eastAsiaTheme="minorEastAsia"/>
                      <w:szCs w:val="21"/>
                    </w:rPr>
                  </w:pPr>
                </w:p>
              </w:tc>
              <w:tc>
                <w:tcPr>
                  <w:tcW w:w="1601" w:type="dxa"/>
                  <w:gridSpan w:val="3"/>
                  <w:vAlign w:val="center"/>
                </w:tcPr>
                <w:p w14:paraId="65031EDB" w14:textId="77777777" w:rsidR="00BD79F8" w:rsidRPr="00653DB3" w:rsidRDefault="00BD79F8" w:rsidP="0071280F">
                  <w:pPr>
                    <w:pStyle w:val="afff2"/>
                    <w:adjustRightInd w:val="0"/>
                    <w:snapToGrid w:val="0"/>
                    <w:rPr>
                      <w:rFonts w:eastAsiaTheme="minorEastAsia"/>
                      <w:szCs w:val="21"/>
                    </w:rPr>
                  </w:pPr>
                  <w:r w:rsidRPr="00653DB3">
                    <w:rPr>
                      <w:rFonts w:eastAsiaTheme="minorEastAsia"/>
                      <w:bCs/>
                      <w:szCs w:val="21"/>
                    </w:rPr>
                    <w:t>粪大肠菌群数</w:t>
                  </w:r>
                </w:p>
              </w:tc>
              <w:tc>
                <w:tcPr>
                  <w:tcW w:w="1276" w:type="dxa"/>
                  <w:vAlign w:val="center"/>
                </w:tcPr>
                <w:p w14:paraId="43C398AA" w14:textId="03C2346B" w:rsidR="00BD79F8" w:rsidRPr="00653DB3" w:rsidRDefault="007835DF" w:rsidP="005529F0">
                  <w:pPr>
                    <w:adjustRightInd w:val="0"/>
                    <w:snapToGrid w:val="0"/>
                    <w:jc w:val="center"/>
                    <w:rPr>
                      <w:rFonts w:eastAsiaTheme="minorEastAsia"/>
                      <w:bCs/>
                      <w:szCs w:val="21"/>
                    </w:rPr>
                  </w:pPr>
                  <w:r w:rsidRPr="00653DB3">
                    <w:rPr>
                      <w:rFonts w:eastAsiaTheme="minorEastAsia" w:hint="eastAsia"/>
                      <w:bCs/>
                      <w:szCs w:val="21"/>
                    </w:rPr>
                    <w:t>9.</w:t>
                  </w:r>
                  <w:r w:rsidR="005529F0" w:rsidRPr="00653DB3">
                    <w:rPr>
                      <w:rFonts w:eastAsiaTheme="minorEastAsia" w:hint="eastAsia"/>
                      <w:bCs/>
                      <w:szCs w:val="21"/>
                    </w:rPr>
                    <w:t>690</w:t>
                  </w:r>
                  <w:r w:rsidR="00BD79F8" w:rsidRPr="00653DB3">
                    <w:rPr>
                      <w:rFonts w:eastAsiaTheme="minorEastAsia" w:hint="eastAsia"/>
                      <w:bCs/>
                      <w:szCs w:val="21"/>
                    </w:rPr>
                    <w:t>×</w:t>
                  </w:r>
                  <w:r w:rsidR="00BD79F8" w:rsidRPr="00653DB3">
                    <w:rPr>
                      <w:rFonts w:eastAsiaTheme="minorEastAsia" w:hint="eastAsia"/>
                      <w:bCs/>
                      <w:szCs w:val="21"/>
                    </w:rPr>
                    <w:t>10</w:t>
                  </w:r>
                  <w:r w:rsidR="00BD79F8" w:rsidRPr="00653DB3">
                    <w:rPr>
                      <w:rFonts w:eastAsiaTheme="minorEastAsia" w:hint="eastAsia"/>
                      <w:bCs/>
                      <w:szCs w:val="21"/>
                      <w:vertAlign w:val="superscript"/>
                    </w:rPr>
                    <w:t>1</w:t>
                  </w:r>
                  <w:r w:rsidRPr="00653DB3">
                    <w:rPr>
                      <w:rFonts w:eastAsiaTheme="minorEastAsia" w:hint="eastAsia"/>
                      <w:bCs/>
                      <w:szCs w:val="21"/>
                      <w:vertAlign w:val="superscript"/>
                    </w:rPr>
                    <w:t>3</w:t>
                  </w:r>
                  <w:r w:rsidR="00BD79F8" w:rsidRPr="00653DB3">
                    <w:rPr>
                      <w:rFonts w:eastAsiaTheme="minorEastAsia"/>
                      <w:bCs/>
                      <w:szCs w:val="21"/>
                    </w:rPr>
                    <w:t>MPN/a</w:t>
                  </w:r>
                </w:p>
              </w:tc>
              <w:tc>
                <w:tcPr>
                  <w:tcW w:w="1134" w:type="dxa"/>
                  <w:vAlign w:val="center"/>
                </w:tcPr>
                <w:p w14:paraId="41C49B2F" w14:textId="280CD9DC" w:rsidR="00BD79F8" w:rsidRPr="00653DB3" w:rsidRDefault="004F73E2" w:rsidP="005529F0">
                  <w:pPr>
                    <w:pStyle w:val="afff2"/>
                    <w:adjustRightInd w:val="0"/>
                    <w:snapToGrid w:val="0"/>
                    <w:spacing w:line="240" w:lineRule="auto"/>
                    <w:rPr>
                      <w:rFonts w:eastAsiaTheme="minorEastAsia"/>
                      <w:szCs w:val="21"/>
                      <w:highlight w:val="yellow"/>
                    </w:rPr>
                  </w:pPr>
                  <w:r w:rsidRPr="00653DB3">
                    <w:rPr>
                      <w:rFonts w:eastAsiaTheme="minorEastAsia"/>
                      <w:bCs/>
                      <w:szCs w:val="21"/>
                    </w:rPr>
                    <w:t>9.</w:t>
                  </w:r>
                  <w:r w:rsidR="005529F0" w:rsidRPr="00653DB3">
                    <w:rPr>
                      <w:rFonts w:eastAsiaTheme="minorEastAsia" w:hint="eastAsia"/>
                      <w:bCs/>
                      <w:szCs w:val="21"/>
                    </w:rPr>
                    <w:t>680</w:t>
                  </w:r>
                  <w:r w:rsidRPr="00653DB3">
                    <w:rPr>
                      <w:rFonts w:eastAsiaTheme="minorEastAsia" w:hint="eastAsia"/>
                      <w:bCs/>
                      <w:szCs w:val="21"/>
                    </w:rPr>
                    <w:t>×</w:t>
                  </w:r>
                  <w:r w:rsidR="00BD79F8" w:rsidRPr="00653DB3">
                    <w:rPr>
                      <w:rFonts w:eastAsiaTheme="minorEastAsia"/>
                      <w:bCs/>
                      <w:szCs w:val="21"/>
                    </w:rPr>
                    <w:t>10</w:t>
                  </w:r>
                  <w:r w:rsidR="00BD79F8" w:rsidRPr="00653DB3">
                    <w:rPr>
                      <w:rFonts w:eastAsiaTheme="minorEastAsia" w:hint="eastAsia"/>
                      <w:bCs/>
                      <w:szCs w:val="21"/>
                      <w:vertAlign w:val="superscript"/>
                    </w:rPr>
                    <w:t>1</w:t>
                  </w:r>
                  <w:r w:rsidRPr="00653DB3">
                    <w:rPr>
                      <w:rFonts w:eastAsiaTheme="minorEastAsia" w:hint="eastAsia"/>
                      <w:bCs/>
                      <w:szCs w:val="21"/>
                      <w:vertAlign w:val="superscript"/>
                    </w:rPr>
                    <w:t>3</w:t>
                  </w:r>
                  <w:r w:rsidR="00BD79F8" w:rsidRPr="00653DB3">
                    <w:rPr>
                      <w:rFonts w:eastAsiaTheme="minorEastAsia"/>
                      <w:bCs/>
                      <w:szCs w:val="21"/>
                    </w:rPr>
                    <w:t>MPN/a</w:t>
                  </w:r>
                </w:p>
              </w:tc>
              <w:tc>
                <w:tcPr>
                  <w:tcW w:w="1134" w:type="dxa"/>
                  <w:vAlign w:val="center"/>
                </w:tcPr>
                <w:p w14:paraId="2E82235B" w14:textId="107C77F1" w:rsidR="00BD79F8" w:rsidRPr="00653DB3" w:rsidRDefault="007835DF" w:rsidP="005529F0">
                  <w:pPr>
                    <w:adjustRightInd w:val="0"/>
                    <w:snapToGrid w:val="0"/>
                    <w:jc w:val="center"/>
                    <w:rPr>
                      <w:rFonts w:eastAsiaTheme="minorEastAsia"/>
                      <w:bCs/>
                      <w:szCs w:val="21"/>
                    </w:rPr>
                  </w:pPr>
                  <w:r w:rsidRPr="00653DB3">
                    <w:rPr>
                      <w:rFonts w:eastAsiaTheme="minorEastAsia" w:hint="eastAsia"/>
                      <w:bCs/>
                      <w:szCs w:val="21"/>
                    </w:rPr>
                    <w:t>9.</w:t>
                  </w:r>
                  <w:r w:rsidR="005529F0" w:rsidRPr="00653DB3">
                    <w:rPr>
                      <w:rFonts w:eastAsiaTheme="minorEastAsia" w:hint="eastAsia"/>
                      <w:bCs/>
                      <w:szCs w:val="21"/>
                    </w:rPr>
                    <w:t>690</w:t>
                  </w:r>
                  <w:r w:rsidR="00BD79F8" w:rsidRPr="00653DB3">
                    <w:rPr>
                      <w:rFonts w:eastAsiaTheme="minorEastAsia" w:hint="eastAsia"/>
                      <w:bCs/>
                      <w:szCs w:val="21"/>
                    </w:rPr>
                    <w:t>×</w:t>
                  </w:r>
                  <w:r w:rsidR="00BD79F8" w:rsidRPr="00653DB3">
                    <w:rPr>
                      <w:rFonts w:eastAsiaTheme="minorEastAsia" w:hint="eastAsia"/>
                      <w:bCs/>
                      <w:szCs w:val="21"/>
                    </w:rPr>
                    <w:t>10</w:t>
                  </w:r>
                  <w:r w:rsidR="00BD79F8" w:rsidRPr="00653DB3">
                    <w:rPr>
                      <w:rFonts w:eastAsiaTheme="minorEastAsia" w:hint="eastAsia"/>
                      <w:bCs/>
                      <w:szCs w:val="21"/>
                      <w:vertAlign w:val="superscript"/>
                    </w:rPr>
                    <w:t>1</w:t>
                  </w:r>
                  <w:r w:rsidRPr="00653DB3">
                    <w:rPr>
                      <w:rFonts w:eastAsiaTheme="minorEastAsia" w:hint="eastAsia"/>
                      <w:bCs/>
                      <w:szCs w:val="21"/>
                      <w:vertAlign w:val="superscript"/>
                    </w:rPr>
                    <w:t>0</w:t>
                  </w:r>
                  <w:r w:rsidR="00BD79F8" w:rsidRPr="00653DB3">
                    <w:rPr>
                      <w:rFonts w:eastAsiaTheme="minorEastAsia"/>
                      <w:bCs/>
                      <w:szCs w:val="21"/>
                    </w:rPr>
                    <w:t>MPN/a</w:t>
                  </w:r>
                </w:p>
              </w:tc>
              <w:tc>
                <w:tcPr>
                  <w:tcW w:w="2945" w:type="dxa"/>
                  <w:vMerge/>
                  <w:vAlign w:val="center"/>
                </w:tcPr>
                <w:p w14:paraId="51932643" w14:textId="77777777" w:rsidR="00BD79F8" w:rsidRPr="00653DB3" w:rsidRDefault="00BD79F8" w:rsidP="0071280F">
                  <w:pPr>
                    <w:pStyle w:val="aa"/>
                    <w:adjustRightInd w:val="0"/>
                    <w:snapToGrid w:val="0"/>
                    <w:spacing w:after="0"/>
                    <w:ind w:leftChars="0" w:left="0"/>
                    <w:jc w:val="center"/>
                    <w:rPr>
                      <w:rFonts w:eastAsiaTheme="minorEastAsia"/>
                      <w:bCs/>
                      <w:sz w:val="21"/>
                      <w:szCs w:val="21"/>
                    </w:rPr>
                  </w:pPr>
                </w:p>
              </w:tc>
            </w:tr>
            <w:tr w:rsidR="00653DB3" w:rsidRPr="00653DB3" w14:paraId="48F39D32" w14:textId="77777777" w:rsidTr="00B13DEF">
              <w:trPr>
                <w:trHeight w:val="274"/>
                <w:tblHeader/>
                <w:jc w:val="center"/>
              </w:trPr>
              <w:tc>
                <w:tcPr>
                  <w:tcW w:w="695" w:type="dxa"/>
                  <w:vMerge w:val="restart"/>
                  <w:vAlign w:val="center"/>
                </w:tcPr>
                <w:p w14:paraId="6043D25C" w14:textId="77777777" w:rsidR="00AF75D6" w:rsidRPr="00653DB3" w:rsidRDefault="00AF75D6" w:rsidP="0071280F">
                  <w:pPr>
                    <w:pStyle w:val="afff2"/>
                    <w:adjustRightInd w:val="0"/>
                    <w:snapToGrid w:val="0"/>
                    <w:spacing w:line="240" w:lineRule="auto"/>
                    <w:rPr>
                      <w:rFonts w:eastAsiaTheme="minorEastAsia"/>
                      <w:szCs w:val="21"/>
                    </w:rPr>
                  </w:pPr>
                  <w:r w:rsidRPr="00653DB3">
                    <w:rPr>
                      <w:rFonts w:eastAsiaTheme="minorEastAsia"/>
                      <w:szCs w:val="21"/>
                    </w:rPr>
                    <w:t>废气</w:t>
                  </w:r>
                </w:p>
              </w:tc>
              <w:tc>
                <w:tcPr>
                  <w:tcW w:w="893" w:type="dxa"/>
                  <w:gridSpan w:val="2"/>
                  <w:vAlign w:val="center"/>
                </w:tcPr>
                <w:p w14:paraId="24E9EA31" w14:textId="77777777" w:rsidR="00AF75D6" w:rsidRPr="00653DB3" w:rsidRDefault="00AF75D6" w:rsidP="0071280F">
                  <w:pPr>
                    <w:pStyle w:val="afff2"/>
                    <w:adjustRightInd w:val="0"/>
                    <w:snapToGrid w:val="0"/>
                    <w:rPr>
                      <w:rFonts w:eastAsiaTheme="minorEastAsia"/>
                      <w:bCs/>
                      <w:szCs w:val="21"/>
                    </w:rPr>
                  </w:pPr>
                  <w:r w:rsidRPr="00653DB3">
                    <w:rPr>
                      <w:rFonts w:eastAsiaTheme="minorEastAsia"/>
                      <w:bCs/>
                      <w:szCs w:val="21"/>
                    </w:rPr>
                    <w:t>食堂</w:t>
                  </w:r>
                </w:p>
              </w:tc>
              <w:tc>
                <w:tcPr>
                  <w:tcW w:w="708" w:type="dxa"/>
                  <w:vAlign w:val="center"/>
                </w:tcPr>
                <w:p w14:paraId="3CCA1A51" w14:textId="77777777" w:rsidR="00AF75D6" w:rsidRPr="00653DB3" w:rsidRDefault="00AF75D6" w:rsidP="0071280F">
                  <w:pPr>
                    <w:pStyle w:val="afff2"/>
                    <w:adjustRightInd w:val="0"/>
                    <w:snapToGrid w:val="0"/>
                    <w:rPr>
                      <w:rFonts w:eastAsiaTheme="minorEastAsia"/>
                      <w:bCs/>
                      <w:szCs w:val="21"/>
                    </w:rPr>
                  </w:pPr>
                  <w:r w:rsidRPr="00653DB3">
                    <w:rPr>
                      <w:rFonts w:eastAsiaTheme="minorEastAsia"/>
                      <w:bCs/>
                      <w:szCs w:val="21"/>
                    </w:rPr>
                    <w:t>油烟</w:t>
                  </w:r>
                </w:p>
              </w:tc>
              <w:tc>
                <w:tcPr>
                  <w:tcW w:w="1276" w:type="dxa"/>
                  <w:vAlign w:val="center"/>
                </w:tcPr>
                <w:p w14:paraId="306057F7" w14:textId="77777777" w:rsidR="00AF75D6" w:rsidRPr="00653DB3" w:rsidRDefault="00AF75D6" w:rsidP="00EA4D16">
                  <w:pPr>
                    <w:pStyle w:val="afff2"/>
                    <w:spacing w:line="240" w:lineRule="auto"/>
                    <w:rPr>
                      <w:rFonts w:eastAsiaTheme="minorEastAsia"/>
                      <w:bCs/>
                      <w:szCs w:val="21"/>
                    </w:rPr>
                  </w:pPr>
                  <w:r w:rsidRPr="00653DB3">
                    <w:rPr>
                      <w:rFonts w:eastAsiaTheme="minorEastAsia" w:hint="eastAsia"/>
                      <w:bCs/>
                      <w:szCs w:val="21"/>
                    </w:rPr>
                    <w:t>0.329</w:t>
                  </w:r>
                </w:p>
              </w:tc>
              <w:tc>
                <w:tcPr>
                  <w:tcW w:w="1134" w:type="dxa"/>
                  <w:vAlign w:val="center"/>
                </w:tcPr>
                <w:p w14:paraId="7B1B5D98" w14:textId="77777777" w:rsidR="00AF75D6" w:rsidRPr="00653DB3" w:rsidRDefault="00AF75D6" w:rsidP="00EA4D16">
                  <w:pPr>
                    <w:pStyle w:val="afff2"/>
                    <w:adjustRightInd w:val="0"/>
                    <w:snapToGrid w:val="0"/>
                    <w:spacing w:line="240" w:lineRule="auto"/>
                    <w:rPr>
                      <w:rFonts w:eastAsiaTheme="minorEastAsia"/>
                      <w:bCs/>
                      <w:szCs w:val="21"/>
                    </w:rPr>
                  </w:pPr>
                  <w:r w:rsidRPr="00653DB3">
                    <w:rPr>
                      <w:rFonts w:eastAsiaTheme="minorEastAsia" w:hint="eastAsia"/>
                      <w:bCs/>
                      <w:szCs w:val="21"/>
                    </w:rPr>
                    <w:t>0.238</w:t>
                  </w:r>
                </w:p>
              </w:tc>
              <w:tc>
                <w:tcPr>
                  <w:tcW w:w="1134" w:type="dxa"/>
                  <w:vAlign w:val="center"/>
                </w:tcPr>
                <w:p w14:paraId="63E27944" w14:textId="77777777" w:rsidR="00AF75D6" w:rsidRPr="00653DB3" w:rsidRDefault="00AF75D6" w:rsidP="00EA4D16">
                  <w:pPr>
                    <w:adjustRightInd w:val="0"/>
                    <w:snapToGrid w:val="0"/>
                    <w:jc w:val="center"/>
                    <w:rPr>
                      <w:rFonts w:eastAsiaTheme="minorEastAsia"/>
                      <w:bCs/>
                      <w:szCs w:val="21"/>
                    </w:rPr>
                  </w:pPr>
                  <w:r w:rsidRPr="00653DB3">
                    <w:rPr>
                      <w:rFonts w:eastAsiaTheme="minorEastAsia" w:hint="eastAsia"/>
                      <w:bCs/>
                      <w:szCs w:val="21"/>
                    </w:rPr>
                    <w:t>0.091</w:t>
                  </w:r>
                </w:p>
              </w:tc>
              <w:tc>
                <w:tcPr>
                  <w:tcW w:w="2945" w:type="dxa"/>
                  <w:vAlign w:val="center"/>
                </w:tcPr>
                <w:p w14:paraId="02531906" w14:textId="77777777" w:rsidR="00AF75D6" w:rsidRPr="00653DB3" w:rsidRDefault="00AF75D6" w:rsidP="0071280F">
                  <w:pPr>
                    <w:pStyle w:val="aa"/>
                    <w:adjustRightInd w:val="0"/>
                    <w:snapToGrid w:val="0"/>
                    <w:spacing w:after="0"/>
                    <w:ind w:leftChars="0" w:left="0"/>
                    <w:jc w:val="center"/>
                    <w:rPr>
                      <w:rFonts w:eastAsiaTheme="minorEastAsia"/>
                      <w:bCs/>
                      <w:sz w:val="21"/>
                      <w:szCs w:val="21"/>
                    </w:rPr>
                  </w:pPr>
                  <w:r w:rsidRPr="00653DB3">
                    <w:rPr>
                      <w:rFonts w:eastAsiaTheme="minorEastAsia" w:hint="eastAsia"/>
                      <w:bCs/>
                      <w:sz w:val="21"/>
                      <w:szCs w:val="21"/>
                    </w:rPr>
                    <w:t>厨房油烟经油烟管道至裙房屋顶油烟净化器处理达标后排放</w:t>
                  </w:r>
                </w:p>
              </w:tc>
            </w:tr>
            <w:tr w:rsidR="00653DB3" w:rsidRPr="00653DB3" w14:paraId="6BB2F4CE" w14:textId="77777777" w:rsidTr="00B13DEF">
              <w:trPr>
                <w:trHeight w:val="584"/>
                <w:tblHeader/>
                <w:jc w:val="center"/>
              </w:trPr>
              <w:tc>
                <w:tcPr>
                  <w:tcW w:w="695" w:type="dxa"/>
                  <w:vMerge/>
                  <w:vAlign w:val="center"/>
                </w:tcPr>
                <w:p w14:paraId="44E272D7" w14:textId="77777777" w:rsidR="009E70FF" w:rsidRPr="00653DB3" w:rsidRDefault="009E70FF" w:rsidP="0071280F">
                  <w:pPr>
                    <w:pStyle w:val="afff2"/>
                    <w:adjustRightInd w:val="0"/>
                    <w:snapToGrid w:val="0"/>
                    <w:spacing w:line="240" w:lineRule="auto"/>
                    <w:rPr>
                      <w:rFonts w:eastAsiaTheme="minorEastAsia"/>
                      <w:szCs w:val="21"/>
                    </w:rPr>
                  </w:pPr>
                </w:p>
              </w:tc>
              <w:tc>
                <w:tcPr>
                  <w:tcW w:w="893" w:type="dxa"/>
                  <w:gridSpan w:val="2"/>
                  <w:vMerge w:val="restart"/>
                  <w:vAlign w:val="center"/>
                </w:tcPr>
                <w:p w14:paraId="3E5C6D42" w14:textId="77777777" w:rsidR="009E70FF" w:rsidRPr="00653DB3" w:rsidRDefault="009E70FF" w:rsidP="0071280F">
                  <w:pPr>
                    <w:pStyle w:val="afff2"/>
                    <w:adjustRightInd w:val="0"/>
                    <w:snapToGrid w:val="0"/>
                    <w:rPr>
                      <w:rFonts w:eastAsiaTheme="minorEastAsia"/>
                      <w:bCs/>
                      <w:szCs w:val="21"/>
                    </w:rPr>
                  </w:pPr>
                  <w:r w:rsidRPr="00653DB3">
                    <w:rPr>
                      <w:rFonts w:eastAsiaTheme="minorEastAsia"/>
                      <w:bCs/>
                      <w:szCs w:val="21"/>
                    </w:rPr>
                    <w:t>地下车库汽车尾气</w:t>
                  </w:r>
                </w:p>
              </w:tc>
              <w:tc>
                <w:tcPr>
                  <w:tcW w:w="708" w:type="dxa"/>
                  <w:vAlign w:val="center"/>
                </w:tcPr>
                <w:p w14:paraId="7AD85DEE" w14:textId="77777777" w:rsidR="009E70FF" w:rsidRPr="00653DB3" w:rsidRDefault="009E70FF" w:rsidP="0071280F">
                  <w:pPr>
                    <w:pStyle w:val="afff2"/>
                    <w:adjustRightInd w:val="0"/>
                    <w:snapToGrid w:val="0"/>
                    <w:rPr>
                      <w:rFonts w:eastAsiaTheme="minorEastAsia"/>
                      <w:bCs/>
                      <w:szCs w:val="21"/>
                    </w:rPr>
                  </w:pPr>
                  <w:r w:rsidRPr="00653DB3">
                    <w:rPr>
                      <w:rFonts w:eastAsiaTheme="minorEastAsia" w:hint="eastAsia"/>
                      <w:bCs/>
                      <w:szCs w:val="21"/>
                    </w:rPr>
                    <w:t>CO</w:t>
                  </w:r>
                </w:p>
              </w:tc>
              <w:tc>
                <w:tcPr>
                  <w:tcW w:w="1276" w:type="dxa"/>
                  <w:vAlign w:val="center"/>
                </w:tcPr>
                <w:p w14:paraId="5998754F" w14:textId="172282B4" w:rsidR="009E70FF" w:rsidRPr="00653DB3" w:rsidRDefault="009E70FF" w:rsidP="00F970CA">
                  <w:pPr>
                    <w:pStyle w:val="afff2"/>
                    <w:rPr>
                      <w:rFonts w:eastAsiaTheme="minorEastAsia"/>
                      <w:bCs/>
                      <w:szCs w:val="21"/>
                    </w:rPr>
                  </w:pPr>
                  <w:r w:rsidRPr="00653DB3">
                    <w:rPr>
                      <w:rFonts w:eastAsiaTheme="minorEastAsia" w:hint="eastAsia"/>
                      <w:bCs/>
                      <w:szCs w:val="21"/>
                    </w:rPr>
                    <w:t>4.107</w:t>
                  </w:r>
                </w:p>
              </w:tc>
              <w:tc>
                <w:tcPr>
                  <w:tcW w:w="1134" w:type="dxa"/>
                  <w:vAlign w:val="center"/>
                </w:tcPr>
                <w:p w14:paraId="48D94FA9" w14:textId="77777777" w:rsidR="009E70FF" w:rsidRPr="00653DB3" w:rsidRDefault="009E70FF" w:rsidP="004C0121">
                  <w:pPr>
                    <w:pStyle w:val="afff2"/>
                    <w:adjustRightInd w:val="0"/>
                    <w:snapToGrid w:val="0"/>
                    <w:spacing w:line="240" w:lineRule="auto"/>
                    <w:rPr>
                      <w:rFonts w:eastAsiaTheme="minorEastAsia"/>
                      <w:bCs/>
                      <w:szCs w:val="21"/>
                    </w:rPr>
                  </w:pPr>
                  <w:r w:rsidRPr="00653DB3">
                    <w:rPr>
                      <w:rFonts w:eastAsiaTheme="minorEastAsia"/>
                      <w:bCs/>
                      <w:szCs w:val="21"/>
                    </w:rPr>
                    <w:t>0</w:t>
                  </w:r>
                </w:p>
              </w:tc>
              <w:tc>
                <w:tcPr>
                  <w:tcW w:w="1134" w:type="dxa"/>
                  <w:vAlign w:val="center"/>
                </w:tcPr>
                <w:p w14:paraId="53D1D8D1" w14:textId="7965FACB" w:rsidR="009E70FF" w:rsidRPr="00653DB3" w:rsidRDefault="009E70FF" w:rsidP="00BD505D">
                  <w:pPr>
                    <w:pStyle w:val="afff2"/>
                    <w:rPr>
                      <w:rFonts w:eastAsiaTheme="minorEastAsia"/>
                      <w:bCs/>
                      <w:szCs w:val="21"/>
                    </w:rPr>
                  </w:pPr>
                  <w:r w:rsidRPr="00653DB3">
                    <w:rPr>
                      <w:rFonts w:eastAsiaTheme="minorEastAsia" w:hint="eastAsia"/>
                      <w:bCs/>
                      <w:szCs w:val="21"/>
                    </w:rPr>
                    <w:t>4.107</w:t>
                  </w:r>
                </w:p>
              </w:tc>
              <w:tc>
                <w:tcPr>
                  <w:tcW w:w="2945" w:type="dxa"/>
                  <w:vMerge w:val="restart"/>
                  <w:vAlign w:val="center"/>
                </w:tcPr>
                <w:p w14:paraId="34779C46" w14:textId="77777777" w:rsidR="009E70FF" w:rsidRPr="00653DB3" w:rsidRDefault="009E70FF" w:rsidP="001F7A73">
                  <w:pPr>
                    <w:pStyle w:val="aa"/>
                    <w:adjustRightInd w:val="0"/>
                    <w:snapToGrid w:val="0"/>
                    <w:spacing w:after="0"/>
                    <w:ind w:leftChars="0" w:left="0"/>
                    <w:jc w:val="center"/>
                    <w:rPr>
                      <w:rFonts w:eastAsiaTheme="minorEastAsia"/>
                      <w:bCs/>
                      <w:sz w:val="21"/>
                      <w:szCs w:val="21"/>
                    </w:rPr>
                  </w:pPr>
                  <w:r w:rsidRPr="00653DB3">
                    <w:rPr>
                      <w:rFonts w:eastAsiaTheme="minorEastAsia" w:hint="eastAsia"/>
                      <w:bCs/>
                      <w:sz w:val="21"/>
                      <w:szCs w:val="21"/>
                    </w:rPr>
                    <w:t>地下汽车库设置机械排烟兼排风系统，地下汽车库废气引至室外地面人员活动区外（上部）无组织排放。地下车库设置一氧化碳浓度检测系统，根据室内</w:t>
                  </w:r>
                  <w:r w:rsidRPr="00653DB3">
                    <w:rPr>
                      <w:rFonts w:eastAsiaTheme="minorEastAsia" w:hint="eastAsia"/>
                      <w:bCs/>
                      <w:sz w:val="21"/>
                      <w:szCs w:val="21"/>
                    </w:rPr>
                    <w:t>CO</w:t>
                  </w:r>
                  <w:r w:rsidRPr="00653DB3">
                    <w:rPr>
                      <w:rFonts w:eastAsiaTheme="minorEastAsia" w:hint="eastAsia"/>
                      <w:bCs/>
                      <w:sz w:val="21"/>
                      <w:szCs w:val="21"/>
                    </w:rPr>
                    <w:t>气体浓度自动控制风机运行</w:t>
                  </w:r>
                </w:p>
              </w:tc>
            </w:tr>
            <w:tr w:rsidR="00653DB3" w:rsidRPr="00653DB3" w14:paraId="4F6A8BFE" w14:textId="77777777" w:rsidTr="00B13DEF">
              <w:trPr>
                <w:trHeight w:val="660"/>
                <w:tblHeader/>
                <w:jc w:val="center"/>
              </w:trPr>
              <w:tc>
                <w:tcPr>
                  <w:tcW w:w="695" w:type="dxa"/>
                  <w:vMerge/>
                  <w:vAlign w:val="center"/>
                </w:tcPr>
                <w:p w14:paraId="4B6678B3" w14:textId="77777777" w:rsidR="009E70FF" w:rsidRPr="00653DB3" w:rsidRDefault="009E70FF" w:rsidP="0071280F">
                  <w:pPr>
                    <w:pStyle w:val="afff2"/>
                    <w:adjustRightInd w:val="0"/>
                    <w:snapToGrid w:val="0"/>
                    <w:spacing w:line="240" w:lineRule="auto"/>
                    <w:rPr>
                      <w:rFonts w:eastAsiaTheme="minorEastAsia"/>
                      <w:szCs w:val="21"/>
                    </w:rPr>
                  </w:pPr>
                </w:p>
              </w:tc>
              <w:tc>
                <w:tcPr>
                  <w:tcW w:w="893" w:type="dxa"/>
                  <w:gridSpan w:val="2"/>
                  <w:vMerge/>
                  <w:vAlign w:val="center"/>
                </w:tcPr>
                <w:p w14:paraId="35313A3A" w14:textId="77777777" w:rsidR="009E70FF" w:rsidRPr="00653DB3" w:rsidRDefault="009E70FF" w:rsidP="0071280F">
                  <w:pPr>
                    <w:pStyle w:val="afff2"/>
                    <w:adjustRightInd w:val="0"/>
                    <w:snapToGrid w:val="0"/>
                    <w:rPr>
                      <w:rFonts w:eastAsiaTheme="minorEastAsia"/>
                      <w:bCs/>
                      <w:szCs w:val="21"/>
                    </w:rPr>
                  </w:pPr>
                </w:p>
              </w:tc>
              <w:tc>
                <w:tcPr>
                  <w:tcW w:w="708" w:type="dxa"/>
                  <w:vAlign w:val="center"/>
                </w:tcPr>
                <w:p w14:paraId="3C939CAF" w14:textId="591EBCEE" w:rsidR="009E70FF" w:rsidRPr="00653DB3" w:rsidRDefault="009E70FF" w:rsidP="0071280F">
                  <w:pPr>
                    <w:pStyle w:val="afff2"/>
                    <w:adjustRightInd w:val="0"/>
                    <w:snapToGrid w:val="0"/>
                    <w:rPr>
                      <w:rFonts w:eastAsiaTheme="minorEastAsia"/>
                      <w:bCs/>
                      <w:szCs w:val="21"/>
                    </w:rPr>
                  </w:pPr>
                  <w:r w:rsidRPr="00653DB3">
                    <w:rPr>
                      <w:rFonts w:eastAsiaTheme="minorEastAsia" w:hint="eastAsia"/>
                      <w:bCs/>
                      <w:szCs w:val="21"/>
                    </w:rPr>
                    <w:t>NO</w:t>
                  </w:r>
                  <w:r w:rsidRPr="00653DB3">
                    <w:rPr>
                      <w:rFonts w:eastAsiaTheme="minorEastAsia" w:hint="eastAsia"/>
                      <w:bCs/>
                      <w:szCs w:val="21"/>
                      <w:vertAlign w:val="subscript"/>
                    </w:rPr>
                    <w:t>2</w:t>
                  </w:r>
                </w:p>
              </w:tc>
              <w:tc>
                <w:tcPr>
                  <w:tcW w:w="1276" w:type="dxa"/>
                  <w:vAlign w:val="center"/>
                </w:tcPr>
                <w:p w14:paraId="05EEC8B5" w14:textId="412EF99D" w:rsidR="009E70FF" w:rsidRPr="00653DB3" w:rsidRDefault="009E70FF" w:rsidP="00F970CA">
                  <w:pPr>
                    <w:pStyle w:val="afff2"/>
                    <w:rPr>
                      <w:rFonts w:eastAsiaTheme="minorEastAsia"/>
                      <w:bCs/>
                      <w:szCs w:val="21"/>
                    </w:rPr>
                  </w:pPr>
                  <w:r w:rsidRPr="00653DB3">
                    <w:rPr>
                      <w:rFonts w:eastAsiaTheme="minorEastAsia" w:hint="eastAsia"/>
                      <w:bCs/>
                      <w:szCs w:val="21"/>
                    </w:rPr>
                    <w:t>0.090</w:t>
                  </w:r>
                </w:p>
              </w:tc>
              <w:tc>
                <w:tcPr>
                  <w:tcW w:w="1134" w:type="dxa"/>
                  <w:vAlign w:val="center"/>
                </w:tcPr>
                <w:p w14:paraId="34968725" w14:textId="77777777" w:rsidR="009E70FF" w:rsidRPr="00653DB3" w:rsidRDefault="009E70FF" w:rsidP="004C0121">
                  <w:pPr>
                    <w:pStyle w:val="afff2"/>
                    <w:adjustRightInd w:val="0"/>
                    <w:snapToGrid w:val="0"/>
                    <w:spacing w:line="240" w:lineRule="auto"/>
                    <w:rPr>
                      <w:rFonts w:eastAsiaTheme="minorEastAsia"/>
                      <w:bCs/>
                      <w:szCs w:val="21"/>
                    </w:rPr>
                  </w:pPr>
                  <w:r w:rsidRPr="00653DB3">
                    <w:rPr>
                      <w:rFonts w:eastAsiaTheme="minorEastAsia"/>
                      <w:bCs/>
                      <w:szCs w:val="21"/>
                    </w:rPr>
                    <w:t>0</w:t>
                  </w:r>
                </w:p>
              </w:tc>
              <w:tc>
                <w:tcPr>
                  <w:tcW w:w="1134" w:type="dxa"/>
                  <w:vAlign w:val="center"/>
                </w:tcPr>
                <w:p w14:paraId="0DCB638C" w14:textId="0DE694BC" w:rsidR="009E70FF" w:rsidRPr="00653DB3" w:rsidRDefault="009E70FF" w:rsidP="00BD505D">
                  <w:pPr>
                    <w:pStyle w:val="afff2"/>
                    <w:rPr>
                      <w:rFonts w:eastAsiaTheme="minorEastAsia"/>
                      <w:bCs/>
                      <w:szCs w:val="21"/>
                    </w:rPr>
                  </w:pPr>
                  <w:r w:rsidRPr="00653DB3">
                    <w:rPr>
                      <w:rFonts w:eastAsiaTheme="minorEastAsia" w:hint="eastAsia"/>
                      <w:bCs/>
                      <w:szCs w:val="21"/>
                    </w:rPr>
                    <w:t>0.090</w:t>
                  </w:r>
                </w:p>
              </w:tc>
              <w:tc>
                <w:tcPr>
                  <w:tcW w:w="2945" w:type="dxa"/>
                  <w:vMerge/>
                  <w:vAlign w:val="center"/>
                </w:tcPr>
                <w:p w14:paraId="4EB6A1D0" w14:textId="77777777" w:rsidR="009E70FF" w:rsidRPr="00653DB3" w:rsidRDefault="009E70FF" w:rsidP="0071280F">
                  <w:pPr>
                    <w:pStyle w:val="aa"/>
                    <w:adjustRightInd w:val="0"/>
                    <w:snapToGrid w:val="0"/>
                    <w:spacing w:after="0"/>
                    <w:ind w:leftChars="0" w:left="0"/>
                    <w:jc w:val="center"/>
                    <w:rPr>
                      <w:rFonts w:eastAsiaTheme="minorEastAsia"/>
                      <w:bCs/>
                      <w:sz w:val="21"/>
                      <w:szCs w:val="21"/>
                    </w:rPr>
                  </w:pPr>
                </w:p>
              </w:tc>
            </w:tr>
            <w:tr w:rsidR="00653DB3" w:rsidRPr="00653DB3" w14:paraId="3B4F9553" w14:textId="77777777" w:rsidTr="00B13DEF">
              <w:trPr>
                <w:trHeight w:val="355"/>
                <w:tblHeader/>
                <w:jc w:val="center"/>
              </w:trPr>
              <w:tc>
                <w:tcPr>
                  <w:tcW w:w="695" w:type="dxa"/>
                  <w:vMerge/>
                  <w:vAlign w:val="center"/>
                </w:tcPr>
                <w:p w14:paraId="45896A89" w14:textId="77777777" w:rsidR="009E70FF" w:rsidRPr="00653DB3" w:rsidRDefault="009E70FF" w:rsidP="0071280F">
                  <w:pPr>
                    <w:pStyle w:val="afff2"/>
                    <w:adjustRightInd w:val="0"/>
                    <w:snapToGrid w:val="0"/>
                    <w:spacing w:line="240" w:lineRule="auto"/>
                    <w:rPr>
                      <w:rFonts w:eastAsiaTheme="minorEastAsia"/>
                      <w:szCs w:val="21"/>
                    </w:rPr>
                  </w:pPr>
                </w:p>
              </w:tc>
              <w:tc>
                <w:tcPr>
                  <w:tcW w:w="893" w:type="dxa"/>
                  <w:gridSpan w:val="2"/>
                  <w:vMerge/>
                  <w:vAlign w:val="center"/>
                </w:tcPr>
                <w:p w14:paraId="43C8ECC0" w14:textId="77777777" w:rsidR="009E70FF" w:rsidRPr="00653DB3" w:rsidRDefault="009E70FF" w:rsidP="0071280F">
                  <w:pPr>
                    <w:pStyle w:val="afff2"/>
                    <w:adjustRightInd w:val="0"/>
                    <w:snapToGrid w:val="0"/>
                    <w:rPr>
                      <w:rFonts w:eastAsiaTheme="minorEastAsia"/>
                      <w:bCs/>
                      <w:szCs w:val="21"/>
                    </w:rPr>
                  </w:pPr>
                </w:p>
              </w:tc>
              <w:tc>
                <w:tcPr>
                  <w:tcW w:w="708" w:type="dxa"/>
                  <w:vAlign w:val="center"/>
                </w:tcPr>
                <w:p w14:paraId="0E2F5992" w14:textId="658C7984" w:rsidR="009E70FF" w:rsidRPr="00653DB3" w:rsidRDefault="009E70FF" w:rsidP="00F970CA">
                  <w:pPr>
                    <w:pStyle w:val="afff2"/>
                    <w:adjustRightInd w:val="0"/>
                    <w:snapToGrid w:val="0"/>
                    <w:rPr>
                      <w:rFonts w:eastAsiaTheme="minorEastAsia"/>
                      <w:bCs/>
                      <w:szCs w:val="21"/>
                    </w:rPr>
                  </w:pPr>
                  <w:r w:rsidRPr="00653DB3">
                    <w:rPr>
                      <w:rFonts w:eastAsiaTheme="minorEastAsia" w:hint="eastAsia"/>
                      <w:bCs/>
                      <w:szCs w:val="21"/>
                    </w:rPr>
                    <w:t>HC</w:t>
                  </w:r>
                </w:p>
              </w:tc>
              <w:tc>
                <w:tcPr>
                  <w:tcW w:w="1276" w:type="dxa"/>
                  <w:vAlign w:val="center"/>
                </w:tcPr>
                <w:p w14:paraId="498BE505" w14:textId="359848CC" w:rsidR="009E70FF" w:rsidRPr="00653DB3" w:rsidRDefault="009E70FF" w:rsidP="00F970CA">
                  <w:pPr>
                    <w:pStyle w:val="afff2"/>
                    <w:rPr>
                      <w:rFonts w:eastAsiaTheme="minorEastAsia"/>
                      <w:bCs/>
                      <w:szCs w:val="21"/>
                    </w:rPr>
                  </w:pPr>
                  <w:r w:rsidRPr="00653DB3">
                    <w:rPr>
                      <w:rFonts w:eastAsiaTheme="minorEastAsia" w:hint="eastAsia"/>
                      <w:bCs/>
                      <w:szCs w:val="21"/>
                    </w:rPr>
                    <w:t>0.336</w:t>
                  </w:r>
                </w:p>
              </w:tc>
              <w:tc>
                <w:tcPr>
                  <w:tcW w:w="1134" w:type="dxa"/>
                  <w:vAlign w:val="center"/>
                </w:tcPr>
                <w:p w14:paraId="16DDC663" w14:textId="77777777" w:rsidR="009E70FF" w:rsidRPr="00653DB3" w:rsidRDefault="009E70FF" w:rsidP="004C0121">
                  <w:pPr>
                    <w:pStyle w:val="afff2"/>
                    <w:adjustRightInd w:val="0"/>
                    <w:snapToGrid w:val="0"/>
                    <w:spacing w:line="240" w:lineRule="auto"/>
                    <w:rPr>
                      <w:rFonts w:eastAsiaTheme="minorEastAsia"/>
                      <w:bCs/>
                      <w:szCs w:val="21"/>
                    </w:rPr>
                  </w:pPr>
                  <w:r w:rsidRPr="00653DB3">
                    <w:rPr>
                      <w:rFonts w:eastAsiaTheme="minorEastAsia"/>
                      <w:bCs/>
                      <w:szCs w:val="21"/>
                    </w:rPr>
                    <w:t>0</w:t>
                  </w:r>
                </w:p>
              </w:tc>
              <w:tc>
                <w:tcPr>
                  <w:tcW w:w="1134" w:type="dxa"/>
                  <w:vAlign w:val="center"/>
                </w:tcPr>
                <w:p w14:paraId="55108813" w14:textId="19522CCA" w:rsidR="009E70FF" w:rsidRPr="00653DB3" w:rsidRDefault="009E70FF" w:rsidP="00BD505D">
                  <w:pPr>
                    <w:pStyle w:val="afff2"/>
                    <w:rPr>
                      <w:rFonts w:eastAsiaTheme="minorEastAsia"/>
                      <w:bCs/>
                      <w:szCs w:val="21"/>
                    </w:rPr>
                  </w:pPr>
                  <w:r w:rsidRPr="00653DB3">
                    <w:rPr>
                      <w:rFonts w:eastAsiaTheme="minorEastAsia" w:hint="eastAsia"/>
                      <w:bCs/>
                      <w:szCs w:val="21"/>
                    </w:rPr>
                    <w:t>0.336</w:t>
                  </w:r>
                </w:p>
              </w:tc>
              <w:tc>
                <w:tcPr>
                  <w:tcW w:w="2945" w:type="dxa"/>
                  <w:vMerge/>
                  <w:vAlign w:val="center"/>
                </w:tcPr>
                <w:p w14:paraId="76411F02" w14:textId="77777777" w:rsidR="009E70FF" w:rsidRPr="00653DB3" w:rsidRDefault="009E70FF" w:rsidP="0071280F">
                  <w:pPr>
                    <w:pStyle w:val="aa"/>
                    <w:adjustRightInd w:val="0"/>
                    <w:snapToGrid w:val="0"/>
                    <w:spacing w:after="0"/>
                    <w:ind w:leftChars="0" w:left="0"/>
                    <w:jc w:val="center"/>
                    <w:rPr>
                      <w:rFonts w:eastAsiaTheme="minorEastAsia"/>
                      <w:bCs/>
                      <w:sz w:val="21"/>
                      <w:szCs w:val="21"/>
                    </w:rPr>
                  </w:pPr>
                </w:p>
              </w:tc>
            </w:tr>
            <w:tr w:rsidR="00653DB3" w:rsidRPr="00653DB3" w14:paraId="6E076075" w14:textId="77777777" w:rsidTr="000F6CCA">
              <w:trPr>
                <w:trHeight w:val="252"/>
                <w:tblHeader/>
                <w:jc w:val="center"/>
              </w:trPr>
              <w:tc>
                <w:tcPr>
                  <w:tcW w:w="695" w:type="dxa"/>
                  <w:vMerge/>
                  <w:vAlign w:val="center"/>
                </w:tcPr>
                <w:p w14:paraId="4EAB559E" w14:textId="77777777" w:rsidR="009D70E8" w:rsidRPr="00653DB3" w:rsidRDefault="009D70E8" w:rsidP="0071280F">
                  <w:pPr>
                    <w:pStyle w:val="afff2"/>
                    <w:adjustRightInd w:val="0"/>
                    <w:snapToGrid w:val="0"/>
                    <w:spacing w:line="240" w:lineRule="auto"/>
                    <w:rPr>
                      <w:rFonts w:eastAsiaTheme="minorEastAsia"/>
                      <w:szCs w:val="21"/>
                    </w:rPr>
                  </w:pPr>
                </w:p>
              </w:tc>
              <w:tc>
                <w:tcPr>
                  <w:tcW w:w="893" w:type="dxa"/>
                  <w:gridSpan w:val="2"/>
                  <w:vMerge w:val="restart"/>
                  <w:vAlign w:val="center"/>
                </w:tcPr>
                <w:p w14:paraId="1E0074FA" w14:textId="5E2ADDD0" w:rsidR="009D70E8" w:rsidRPr="00653DB3" w:rsidRDefault="009D70E8" w:rsidP="0071280F">
                  <w:pPr>
                    <w:pStyle w:val="afff2"/>
                    <w:adjustRightInd w:val="0"/>
                    <w:snapToGrid w:val="0"/>
                    <w:rPr>
                      <w:rFonts w:eastAsiaTheme="minorEastAsia"/>
                      <w:bCs/>
                      <w:szCs w:val="21"/>
                    </w:rPr>
                  </w:pPr>
                  <w:r w:rsidRPr="00653DB3">
                    <w:rPr>
                      <w:rFonts w:eastAsiaTheme="minorEastAsia"/>
                      <w:bCs/>
                      <w:szCs w:val="21"/>
                    </w:rPr>
                    <w:t>天然气</w:t>
                  </w:r>
                  <w:r w:rsidR="000C73F3" w:rsidRPr="00653DB3">
                    <w:rPr>
                      <w:rFonts w:eastAsiaTheme="minorEastAsia" w:hint="eastAsia"/>
                      <w:bCs/>
                      <w:szCs w:val="21"/>
                    </w:rPr>
                    <w:t>燃烧</w:t>
                  </w:r>
                </w:p>
              </w:tc>
              <w:tc>
                <w:tcPr>
                  <w:tcW w:w="708" w:type="dxa"/>
                  <w:vAlign w:val="center"/>
                </w:tcPr>
                <w:p w14:paraId="129467DA" w14:textId="172ECB5F" w:rsidR="009D70E8" w:rsidRPr="00653DB3" w:rsidRDefault="009D70E8" w:rsidP="0044133F">
                  <w:pPr>
                    <w:pStyle w:val="afff2"/>
                    <w:adjustRightInd w:val="0"/>
                    <w:snapToGrid w:val="0"/>
                    <w:spacing w:line="240" w:lineRule="auto"/>
                    <w:rPr>
                      <w:rFonts w:eastAsiaTheme="minorEastAsia"/>
                      <w:bCs/>
                      <w:szCs w:val="21"/>
                    </w:rPr>
                  </w:pPr>
                  <w:r w:rsidRPr="00653DB3">
                    <w:rPr>
                      <w:rFonts w:eastAsiaTheme="minorEastAsia" w:hint="eastAsia"/>
                      <w:bCs/>
                      <w:szCs w:val="21"/>
                    </w:rPr>
                    <w:t>SO</w:t>
                  </w:r>
                  <w:r w:rsidRPr="00653DB3">
                    <w:rPr>
                      <w:rFonts w:eastAsiaTheme="minorEastAsia" w:hint="eastAsia"/>
                      <w:bCs/>
                      <w:szCs w:val="21"/>
                      <w:vertAlign w:val="subscript"/>
                    </w:rPr>
                    <w:t>2</w:t>
                  </w:r>
                </w:p>
              </w:tc>
              <w:tc>
                <w:tcPr>
                  <w:tcW w:w="1276" w:type="dxa"/>
                  <w:vAlign w:val="center"/>
                </w:tcPr>
                <w:p w14:paraId="6260BF2E" w14:textId="0C5D1603" w:rsidR="009D70E8" w:rsidRPr="00653DB3" w:rsidRDefault="009D70E8" w:rsidP="0044133F">
                  <w:pPr>
                    <w:pStyle w:val="afff2"/>
                    <w:spacing w:line="240" w:lineRule="auto"/>
                    <w:rPr>
                      <w:rFonts w:eastAsiaTheme="minorEastAsia"/>
                      <w:bCs/>
                      <w:szCs w:val="21"/>
                    </w:rPr>
                  </w:pPr>
                  <w:r w:rsidRPr="00653DB3">
                    <w:rPr>
                      <w:rFonts w:eastAsiaTheme="minorEastAsia" w:hint="eastAsia"/>
                      <w:bCs/>
                      <w:szCs w:val="21"/>
                    </w:rPr>
                    <w:t>0.100</w:t>
                  </w:r>
                </w:p>
              </w:tc>
              <w:tc>
                <w:tcPr>
                  <w:tcW w:w="1134" w:type="dxa"/>
                  <w:vAlign w:val="center"/>
                </w:tcPr>
                <w:p w14:paraId="34932F43" w14:textId="21B0D133" w:rsidR="009D70E8" w:rsidRPr="00653DB3" w:rsidRDefault="009D70E8" w:rsidP="0044133F">
                  <w:pPr>
                    <w:pStyle w:val="afff2"/>
                    <w:adjustRightInd w:val="0"/>
                    <w:snapToGrid w:val="0"/>
                    <w:spacing w:line="240" w:lineRule="auto"/>
                    <w:rPr>
                      <w:rFonts w:eastAsiaTheme="minorEastAsia"/>
                      <w:bCs/>
                      <w:szCs w:val="21"/>
                    </w:rPr>
                  </w:pPr>
                  <w:r w:rsidRPr="00653DB3">
                    <w:rPr>
                      <w:rFonts w:eastAsiaTheme="minorEastAsia"/>
                      <w:bCs/>
                      <w:szCs w:val="21"/>
                    </w:rPr>
                    <w:t>0</w:t>
                  </w:r>
                </w:p>
              </w:tc>
              <w:tc>
                <w:tcPr>
                  <w:tcW w:w="1134" w:type="dxa"/>
                  <w:vAlign w:val="center"/>
                </w:tcPr>
                <w:p w14:paraId="0D88F83B" w14:textId="31FD80DB" w:rsidR="009D70E8" w:rsidRPr="00653DB3" w:rsidRDefault="009D70E8" w:rsidP="0044133F">
                  <w:pPr>
                    <w:pStyle w:val="afff2"/>
                    <w:spacing w:line="240" w:lineRule="auto"/>
                    <w:rPr>
                      <w:rFonts w:eastAsiaTheme="minorEastAsia"/>
                      <w:bCs/>
                      <w:szCs w:val="21"/>
                    </w:rPr>
                  </w:pPr>
                  <w:r w:rsidRPr="00653DB3">
                    <w:rPr>
                      <w:rFonts w:eastAsiaTheme="minorEastAsia" w:hint="eastAsia"/>
                      <w:bCs/>
                      <w:szCs w:val="21"/>
                    </w:rPr>
                    <w:t>0.100</w:t>
                  </w:r>
                </w:p>
              </w:tc>
              <w:tc>
                <w:tcPr>
                  <w:tcW w:w="2945" w:type="dxa"/>
                  <w:vMerge w:val="restart"/>
                  <w:vAlign w:val="center"/>
                </w:tcPr>
                <w:p w14:paraId="5AA7AF92" w14:textId="08AAF5C7" w:rsidR="009D70E8" w:rsidRPr="00653DB3" w:rsidRDefault="009D70E8" w:rsidP="0071280F">
                  <w:pPr>
                    <w:pStyle w:val="aa"/>
                    <w:adjustRightInd w:val="0"/>
                    <w:snapToGrid w:val="0"/>
                    <w:spacing w:after="0"/>
                    <w:ind w:leftChars="0" w:left="0"/>
                    <w:jc w:val="center"/>
                    <w:rPr>
                      <w:rFonts w:eastAsiaTheme="minorEastAsia"/>
                      <w:bCs/>
                      <w:sz w:val="21"/>
                      <w:szCs w:val="21"/>
                    </w:rPr>
                  </w:pPr>
                  <w:r w:rsidRPr="00653DB3">
                    <w:rPr>
                      <w:rFonts w:eastAsiaTheme="minorEastAsia"/>
                      <w:bCs/>
                      <w:sz w:val="21"/>
                      <w:szCs w:val="21"/>
                    </w:rPr>
                    <w:t>天然气燃烧废气</w:t>
                  </w:r>
                  <w:r w:rsidRPr="00653DB3">
                    <w:rPr>
                      <w:rFonts w:eastAsiaTheme="minorEastAsia" w:hint="eastAsia"/>
                      <w:bCs/>
                      <w:sz w:val="21"/>
                      <w:szCs w:val="21"/>
                    </w:rPr>
                    <w:t>经加热炉自带的废气收集装置全部收集后</w:t>
                  </w:r>
                  <w:r w:rsidRPr="00653DB3">
                    <w:rPr>
                      <w:rFonts w:eastAsiaTheme="minorEastAsia"/>
                      <w:bCs/>
                      <w:sz w:val="21"/>
                      <w:szCs w:val="21"/>
                    </w:rPr>
                    <w:t>通过排气筒高空排放</w:t>
                  </w:r>
                </w:p>
              </w:tc>
            </w:tr>
            <w:tr w:rsidR="00653DB3" w:rsidRPr="00653DB3" w14:paraId="7C00CE61" w14:textId="77777777" w:rsidTr="00B13DEF">
              <w:trPr>
                <w:trHeight w:val="265"/>
                <w:tblHeader/>
                <w:jc w:val="center"/>
              </w:trPr>
              <w:tc>
                <w:tcPr>
                  <w:tcW w:w="695" w:type="dxa"/>
                  <w:vMerge/>
                  <w:vAlign w:val="center"/>
                </w:tcPr>
                <w:p w14:paraId="7AE508A4" w14:textId="77777777" w:rsidR="009D70E8" w:rsidRPr="00653DB3" w:rsidRDefault="009D70E8" w:rsidP="0071280F">
                  <w:pPr>
                    <w:pStyle w:val="afff2"/>
                    <w:adjustRightInd w:val="0"/>
                    <w:snapToGrid w:val="0"/>
                    <w:spacing w:line="240" w:lineRule="auto"/>
                    <w:rPr>
                      <w:rFonts w:eastAsiaTheme="minorEastAsia"/>
                      <w:szCs w:val="21"/>
                    </w:rPr>
                  </w:pPr>
                </w:p>
              </w:tc>
              <w:tc>
                <w:tcPr>
                  <w:tcW w:w="893" w:type="dxa"/>
                  <w:gridSpan w:val="2"/>
                  <w:vMerge/>
                  <w:vAlign w:val="center"/>
                </w:tcPr>
                <w:p w14:paraId="3F897E8E" w14:textId="77777777" w:rsidR="009D70E8" w:rsidRPr="00653DB3" w:rsidRDefault="009D70E8" w:rsidP="0071280F">
                  <w:pPr>
                    <w:pStyle w:val="afff2"/>
                    <w:adjustRightInd w:val="0"/>
                    <w:snapToGrid w:val="0"/>
                    <w:rPr>
                      <w:rFonts w:eastAsiaTheme="minorEastAsia"/>
                      <w:bCs/>
                      <w:szCs w:val="21"/>
                    </w:rPr>
                  </w:pPr>
                </w:p>
              </w:tc>
              <w:tc>
                <w:tcPr>
                  <w:tcW w:w="708" w:type="dxa"/>
                  <w:vAlign w:val="center"/>
                </w:tcPr>
                <w:p w14:paraId="18C8D48C" w14:textId="12B61AE5" w:rsidR="009D70E8" w:rsidRPr="00653DB3" w:rsidRDefault="009D70E8" w:rsidP="0044133F">
                  <w:pPr>
                    <w:pStyle w:val="afff2"/>
                    <w:adjustRightInd w:val="0"/>
                    <w:snapToGrid w:val="0"/>
                    <w:spacing w:line="240" w:lineRule="auto"/>
                    <w:rPr>
                      <w:rFonts w:eastAsiaTheme="minorEastAsia"/>
                      <w:bCs/>
                      <w:szCs w:val="21"/>
                    </w:rPr>
                  </w:pPr>
                  <w:r w:rsidRPr="00653DB3">
                    <w:rPr>
                      <w:rFonts w:eastAsiaTheme="minorEastAsia" w:hint="eastAsia"/>
                      <w:bCs/>
                      <w:szCs w:val="21"/>
                    </w:rPr>
                    <w:t>NO</w:t>
                  </w:r>
                  <w:r w:rsidRPr="00653DB3">
                    <w:rPr>
                      <w:rFonts w:eastAsiaTheme="minorEastAsia" w:hint="eastAsia"/>
                      <w:bCs/>
                      <w:szCs w:val="21"/>
                      <w:vertAlign w:val="subscript"/>
                    </w:rPr>
                    <w:t>X</w:t>
                  </w:r>
                </w:p>
              </w:tc>
              <w:tc>
                <w:tcPr>
                  <w:tcW w:w="1276" w:type="dxa"/>
                  <w:vAlign w:val="center"/>
                </w:tcPr>
                <w:p w14:paraId="6B8EB2DB" w14:textId="21E05FAC" w:rsidR="009D70E8" w:rsidRPr="00653DB3" w:rsidRDefault="009D70E8" w:rsidP="0044133F">
                  <w:pPr>
                    <w:pStyle w:val="afff2"/>
                    <w:spacing w:line="240" w:lineRule="auto"/>
                    <w:rPr>
                      <w:rFonts w:eastAsiaTheme="minorEastAsia"/>
                      <w:bCs/>
                      <w:szCs w:val="21"/>
                    </w:rPr>
                  </w:pPr>
                  <w:r w:rsidRPr="00653DB3">
                    <w:rPr>
                      <w:rFonts w:eastAsiaTheme="minorEastAsia" w:hint="eastAsia"/>
                      <w:bCs/>
                      <w:szCs w:val="21"/>
                    </w:rPr>
                    <w:t>0.152</w:t>
                  </w:r>
                </w:p>
              </w:tc>
              <w:tc>
                <w:tcPr>
                  <w:tcW w:w="1134" w:type="dxa"/>
                  <w:vAlign w:val="center"/>
                </w:tcPr>
                <w:p w14:paraId="5C707E02" w14:textId="175659D6" w:rsidR="009D70E8" w:rsidRPr="00653DB3" w:rsidRDefault="009D70E8" w:rsidP="0044133F">
                  <w:pPr>
                    <w:pStyle w:val="afff2"/>
                    <w:adjustRightInd w:val="0"/>
                    <w:snapToGrid w:val="0"/>
                    <w:spacing w:line="240" w:lineRule="auto"/>
                    <w:rPr>
                      <w:rFonts w:eastAsiaTheme="minorEastAsia"/>
                      <w:bCs/>
                      <w:szCs w:val="21"/>
                    </w:rPr>
                  </w:pPr>
                  <w:r w:rsidRPr="00653DB3">
                    <w:rPr>
                      <w:rFonts w:eastAsiaTheme="minorEastAsia"/>
                      <w:bCs/>
                      <w:szCs w:val="21"/>
                    </w:rPr>
                    <w:t>0</w:t>
                  </w:r>
                </w:p>
              </w:tc>
              <w:tc>
                <w:tcPr>
                  <w:tcW w:w="1134" w:type="dxa"/>
                  <w:vAlign w:val="center"/>
                </w:tcPr>
                <w:p w14:paraId="629EF5B4" w14:textId="65451B5C" w:rsidR="009D70E8" w:rsidRPr="00653DB3" w:rsidRDefault="009D70E8" w:rsidP="0044133F">
                  <w:pPr>
                    <w:pStyle w:val="afff2"/>
                    <w:spacing w:line="240" w:lineRule="auto"/>
                    <w:rPr>
                      <w:rFonts w:eastAsiaTheme="minorEastAsia"/>
                      <w:bCs/>
                      <w:szCs w:val="21"/>
                    </w:rPr>
                  </w:pPr>
                  <w:r w:rsidRPr="00653DB3">
                    <w:rPr>
                      <w:rFonts w:eastAsiaTheme="minorEastAsia" w:hint="eastAsia"/>
                      <w:bCs/>
                      <w:szCs w:val="21"/>
                    </w:rPr>
                    <w:t>0.152</w:t>
                  </w:r>
                </w:p>
              </w:tc>
              <w:tc>
                <w:tcPr>
                  <w:tcW w:w="2945" w:type="dxa"/>
                  <w:vMerge/>
                  <w:vAlign w:val="center"/>
                </w:tcPr>
                <w:p w14:paraId="0744F893" w14:textId="77777777" w:rsidR="009D70E8" w:rsidRPr="00653DB3" w:rsidRDefault="009D70E8" w:rsidP="0071280F">
                  <w:pPr>
                    <w:pStyle w:val="aa"/>
                    <w:adjustRightInd w:val="0"/>
                    <w:snapToGrid w:val="0"/>
                    <w:spacing w:after="0"/>
                    <w:ind w:leftChars="0" w:left="0"/>
                    <w:jc w:val="center"/>
                    <w:rPr>
                      <w:rFonts w:eastAsiaTheme="minorEastAsia"/>
                      <w:bCs/>
                      <w:sz w:val="21"/>
                      <w:szCs w:val="21"/>
                    </w:rPr>
                  </w:pPr>
                </w:p>
              </w:tc>
            </w:tr>
            <w:tr w:rsidR="00653DB3" w:rsidRPr="00653DB3" w14:paraId="49B2DF68" w14:textId="77777777" w:rsidTr="00B13DEF">
              <w:trPr>
                <w:trHeight w:val="265"/>
                <w:tblHeader/>
                <w:jc w:val="center"/>
              </w:trPr>
              <w:tc>
                <w:tcPr>
                  <w:tcW w:w="695" w:type="dxa"/>
                  <w:vMerge/>
                  <w:vAlign w:val="center"/>
                </w:tcPr>
                <w:p w14:paraId="6149787F" w14:textId="77777777" w:rsidR="009D70E8" w:rsidRPr="00653DB3" w:rsidRDefault="009D70E8" w:rsidP="0071280F">
                  <w:pPr>
                    <w:pStyle w:val="afff2"/>
                    <w:adjustRightInd w:val="0"/>
                    <w:snapToGrid w:val="0"/>
                    <w:spacing w:line="240" w:lineRule="auto"/>
                    <w:rPr>
                      <w:rFonts w:eastAsiaTheme="minorEastAsia"/>
                      <w:szCs w:val="21"/>
                    </w:rPr>
                  </w:pPr>
                </w:p>
              </w:tc>
              <w:tc>
                <w:tcPr>
                  <w:tcW w:w="893" w:type="dxa"/>
                  <w:gridSpan w:val="2"/>
                  <w:vMerge/>
                  <w:vAlign w:val="center"/>
                </w:tcPr>
                <w:p w14:paraId="5AA080A5" w14:textId="77777777" w:rsidR="009D70E8" w:rsidRPr="00653DB3" w:rsidRDefault="009D70E8" w:rsidP="0071280F">
                  <w:pPr>
                    <w:pStyle w:val="afff2"/>
                    <w:adjustRightInd w:val="0"/>
                    <w:snapToGrid w:val="0"/>
                    <w:rPr>
                      <w:rFonts w:eastAsiaTheme="minorEastAsia"/>
                      <w:bCs/>
                      <w:szCs w:val="21"/>
                    </w:rPr>
                  </w:pPr>
                </w:p>
              </w:tc>
              <w:tc>
                <w:tcPr>
                  <w:tcW w:w="708" w:type="dxa"/>
                  <w:vAlign w:val="center"/>
                </w:tcPr>
                <w:p w14:paraId="5A7411FB" w14:textId="20BCFD4D" w:rsidR="009D70E8" w:rsidRPr="00653DB3" w:rsidRDefault="009D70E8" w:rsidP="0044133F">
                  <w:pPr>
                    <w:pStyle w:val="afff2"/>
                    <w:adjustRightInd w:val="0"/>
                    <w:snapToGrid w:val="0"/>
                    <w:spacing w:line="240" w:lineRule="auto"/>
                    <w:rPr>
                      <w:rFonts w:eastAsiaTheme="minorEastAsia"/>
                      <w:bCs/>
                      <w:szCs w:val="21"/>
                    </w:rPr>
                  </w:pPr>
                  <w:r w:rsidRPr="00653DB3">
                    <w:rPr>
                      <w:rFonts w:eastAsiaTheme="minorEastAsia" w:hint="eastAsia"/>
                      <w:bCs/>
                      <w:szCs w:val="21"/>
                    </w:rPr>
                    <w:t>烟尘</w:t>
                  </w:r>
                </w:p>
              </w:tc>
              <w:tc>
                <w:tcPr>
                  <w:tcW w:w="1276" w:type="dxa"/>
                  <w:vAlign w:val="center"/>
                </w:tcPr>
                <w:p w14:paraId="31E2B46F" w14:textId="3D02D006" w:rsidR="009D70E8" w:rsidRPr="00653DB3" w:rsidRDefault="009D70E8" w:rsidP="0044133F">
                  <w:pPr>
                    <w:pStyle w:val="afff2"/>
                    <w:spacing w:line="240" w:lineRule="auto"/>
                    <w:rPr>
                      <w:rFonts w:eastAsiaTheme="minorEastAsia"/>
                      <w:bCs/>
                      <w:szCs w:val="21"/>
                    </w:rPr>
                  </w:pPr>
                  <w:r w:rsidRPr="00653DB3">
                    <w:rPr>
                      <w:rFonts w:eastAsiaTheme="minorEastAsia" w:hint="eastAsia"/>
                      <w:bCs/>
                      <w:szCs w:val="21"/>
                    </w:rPr>
                    <w:t>0.040</w:t>
                  </w:r>
                </w:p>
              </w:tc>
              <w:tc>
                <w:tcPr>
                  <w:tcW w:w="1134" w:type="dxa"/>
                  <w:vAlign w:val="center"/>
                </w:tcPr>
                <w:p w14:paraId="6130CF87" w14:textId="2FF349CD" w:rsidR="009D70E8" w:rsidRPr="00653DB3" w:rsidRDefault="009D70E8" w:rsidP="0044133F">
                  <w:pPr>
                    <w:pStyle w:val="afff2"/>
                    <w:adjustRightInd w:val="0"/>
                    <w:snapToGrid w:val="0"/>
                    <w:spacing w:line="240" w:lineRule="auto"/>
                    <w:rPr>
                      <w:rFonts w:eastAsiaTheme="minorEastAsia"/>
                      <w:bCs/>
                      <w:szCs w:val="21"/>
                    </w:rPr>
                  </w:pPr>
                  <w:r w:rsidRPr="00653DB3">
                    <w:rPr>
                      <w:rFonts w:eastAsiaTheme="minorEastAsia" w:hint="eastAsia"/>
                      <w:bCs/>
                      <w:szCs w:val="21"/>
                    </w:rPr>
                    <w:t>0</w:t>
                  </w:r>
                </w:p>
              </w:tc>
              <w:tc>
                <w:tcPr>
                  <w:tcW w:w="1134" w:type="dxa"/>
                  <w:vAlign w:val="center"/>
                </w:tcPr>
                <w:p w14:paraId="289659A4" w14:textId="1F9F0467" w:rsidR="009D70E8" w:rsidRPr="00653DB3" w:rsidRDefault="009D70E8" w:rsidP="0044133F">
                  <w:pPr>
                    <w:pStyle w:val="afff2"/>
                    <w:spacing w:line="240" w:lineRule="auto"/>
                    <w:rPr>
                      <w:rFonts w:eastAsiaTheme="minorEastAsia"/>
                      <w:bCs/>
                      <w:szCs w:val="21"/>
                    </w:rPr>
                  </w:pPr>
                  <w:r w:rsidRPr="00653DB3">
                    <w:rPr>
                      <w:rFonts w:eastAsiaTheme="minorEastAsia" w:hint="eastAsia"/>
                      <w:bCs/>
                      <w:szCs w:val="21"/>
                    </w:rPr>
                    <w:t>0.040</w:t>
                  </w:r>
                </w:p>
              </w:tc>
              <w:tc>
                <w:tcPr>
                  <w:tcW w:w="2945" w:type="dxa"/>
                  <w:vMerge/>
                  <w:vAlign w:val="center"/>
                </w:tcPr>
                <w:p w14:paraId="2AF9BC20" w14:textId="77777777" w:rsidR="009D70E8" w:rsidRPr="00653DB3" w:rsidRDefault="009D70E8" w:rsidP="0071280F">
                  <w:pPr>
                    <w:pStyle w:val="aa"/>
                    <w:adjustRightInd w:val="0"/>
                    <w:snapToGrid w:val="0"/>
                    <w:spacing w:after="0"/>
                    <w:ind w:leftChars="0" w:left="0"/>
                    <w:jc w:val="center"/>
                    <w:rPr>
                      <w:rFonts w:eastAsiaTheme="minorEastAsia"/>
                      <w:bCs/>
                      <w:sz w:val="21"/>
                      <w:szCs w:val="21"/>
                    </w:rPr>
                  </w:pPr>
                </w:p>
              </w:tc>
            </w:tr>
            <w:tr w:rsidR="00653DB3" w:rsidRPr="00653DB3" w14:paraId="6E3FED5B" w14:textId="77777777" w:rsidTr="00B13DEF">
              <w:trPr>
                <w:trHeight w:val="405"/>
                <w:tblHeader/>
                <w:jc w:val="center"/>
              </w:trPr>
              <w:tc>
                <w:tcPr>
                  <w:tcW w:w="695" w:type="dxa"/>
                  <w:vMerge/>
                  <w:vAlign w:val="center"/>
                </w:tcPr>
                <w:p w14:paraId="772065E5" w14:textId="77777777" w:rsidR="00B13DEF" w:rsidRPr="00653DB3" w:rsidRDefault="00B13DEF" w:rsidP="0071280F">
                  <w:pPr>
                    <w:pStyle w:val="afff2"/>
                    <w:adjustRightInd w:val="0"/>
                    <w:snapToGrid w:val="0"/>
                    <w:spacing w:line="240" w:lineRule="auto"/>
                    <w:rPr>
                      <w:rFonts w:eastAsiaTheme="minorEastAsia"/>
                      <w:szCs w:val="21"/>
                    </w:rPr>
                  </w:pPr>
                </w:p>
              </w:tc>
              <w:tc>
                <w:tcPr>
                  <w:tcW w:w="893" w:type="dxa"/>
                  <w:gridSpan w:val="2"/>
                  <w:vMerge w:val="restart"/>
                  <w:vAlign w:val="center"/>
                </w:tcPr>
                <w:p w14:paraId="30F1ECBE" w14:textId="77777777" w:rsidR="00B13DEF" w:rsidRPr="00653DB3" w:rsidRDefault="00B13DEF" w:rsidP="0071280F">
                  <w:pPr>
                    <w:pStyle w:val="afff2"/>
                    <w:adjustRightInd w:val="0"/>
                    <w:snapToGrid w:val="0"/>
                    <w:spacing w:line="240" w:lineRule="auto"/>
                    <w:rPr>
                      <w:rFonts w:eastAsiaTheme="minorEastAsia"/>
                      <w:szCs w:val="21"/>
                    </w:rPr>
                  </w:pPr>
                  <w:r w:rsidRPr="00653DB3">
                    <w:rPr>
                      <w:rFonts w:eastAsiaTheme="minorEastAsia"/>
                      <w:szCs w:val="21"/>
                    </w:rPr>
                    <w:t>污水处理站</w:t>
                  </w:r>
                </w:p>
              </w:tc>
              <w:tc>
                <w:tcPr>
                  <w:tcW w:w="708" w:type="dxa"/>
                  <w:vAlign w:val="center"/>
                </w:tcPr>
                <w:p w14:paraId="4C13F3E3" w14:textId="64B5075B" w:rsidR="00B13DEF" w:rsidRPr="00653DB3" w:rsidRDefault="00B13DEF" w:rsidP="0071280F">
                  <w:pPr>
                    <w:pStyle w:val="afff2"/>
                    <w:adjustRightInd w:val="0"/>
                    <w:snapToGrid w:val="0"/>
                    <w:spacing w:line="240" w:lineRule="auto"/>
                    <w:rPr>
                      <w:rFonts w:eastAsiaTheme="minorEastAsia"/>
                      <w:szCs w:val="21"/>
                    </w:rPr>
                  </w:pPr>
                  <w:r w:rsidRPr="00653DB3">
                    <w:rPr>
                      <w:rFonts w:eastAsiaTheme="minorEastAsia"/>
                      <w:bCs/>
                    </w:rPr>
                    <w:t>NH</w:t>
                  </w:r>
                  <w:r w:rsidRPr="00653DB3">
                    <w:rPr>
                      <w:rFonts w:eastAsiaTheme="minorEastAsia"/>
                      <w:bCs/>
                      <w:vertAlign w:val="subscript"/>
                    </w:rPr>
                    <w:t>3</w:t>
                  </w:r>
                </w:p>
              </w:tc>
              <w:tc>
                <w:tcPr>
                  <w:tcW w:w="1276" w:type="dxa"/>
                  <w:vAlign w:val="center"/>
                </w:tcPr>
                <w:p w14:paraId="34803484" w14:textId="082E5FF7" w:rsidR="00B13DEF" w:rsidRPr="00653DB3" w:rsidRDefault="00B13DEF" w:rsidP="0071280F">
                  <w:pPr>
                    <w:widowControl/>
                    <w:jc w:val="center"/>
                    <w:rPr>
                      <w:rFonts w:eastAsiaTheme="minorEastAsia"/>
                      <w:kern w:val="0"/>
                      <w:szCs w:val="21"/>
                    </w:rPr>
                  </w:pPr>
                  <w:r w:rsidRPr="00653DB3">
                    <w:rPr>
                      <w:rFonts w:hint="eastAsia"/>
                    </w:rPr>
                    <w:t xml:space="preserve">11.038 </w:t>
                  </w:r>
                  <w:r w:rsidRPr="00653DB3">
                    <w:t>kg/a</w:t>
                  </w:r>
                </w:p>
              </w:tc>
              <w:tc>
                <w:tcPr>
                  <w:tcW w:w="1134" w:type="dxa"/>
                  <w:vAlign w:val="center"/>
                </w:tcPr>
                <w:p w14:paraId="356B78C1" w14:textId="03D11C11" w:rsidR="00B13DEF" w:rsidRPr="00653DB3" w:rsidRDefault="00B13DEF" w:rsidP="0071280F">
                  <w:pPr>
                    <w:pStyle w:val="afff2"/>
                    <w:adjustRightInd w:val="0"/>
                    <w:snapToGrid w:val="0"/>
                    <w:spacing w:line="240" w:lineRule="auto"/>
                    <w:rPr>
                      <w:rFonts w:eastAsiaTheme="minorEastAsia"/>
                      <w:szCs w:val="21"/>
                    </w:rPr>
                  </w:pPr>
                  <w:r w:rsidRPr="00653DB3">
                    <w:rPr>
                      <w:rFonts w:eastAsiaTheme="minorEastAsia" w:hint="eastAsia"/>
                      <w:szCs w:val="21"/>
                    </w:rPr>
                    <w:t xml:space="preserve">6.621 </w:t>
                  </w:r>
                  <w:r w:rsidRPr="00653DB3">
                    <w:t>kg/a</w:t>
                  </w:r>
                </w:p>
              </w:tc>
              <w:tc>
                <w:tcPr>
                  <w:tcW w:w="1134" w:type="dxa"/>
                  <w:vAlign w:val="center"/>
                </w:tcPr>
                <w:p w14:paraId="770464EB" w14:textId="0432C97C" w:rsidR="00B13DEF" w:rsidRPr="00653DB3" w:rsidRDefault="00B13DEF" w:rsidP="0071280F">
                  <w:pPr>
                    <w:widowControl/>
                    <w:jc w:val="center"/>
                    <w:rPr>
                      <w:rFonts w:eastAsiaTheme="minorEastAsia"/>
                      <w:kern w:val="0"/>
                      <w:szCs w:val="21"/>
                    </w:rPr>
                  </w:pPr>
                  <w:r w:rsidRPr="00653DB3">
                    <w:rPr>
                      <w:rFonts w:hint="eastAsia"/>
                    </w:rPr>
                    <w:t>4.417</w:t>
                  </w:r>
                  <w:r w:rsidRPr="00653DB3">
                    <w:t xml:space="preserve"> kg/a</w:t>
                  </w:r>
                </w:p>
              </w:tc>
              <w:tc>
                <w:tcPr>
                  <w:tcW w:w="2945" w:type="dxa"/>
                  <w:vMerge w:val="restart"/>
                  <w:vAlign w:val="center"/>
                </w:tcPr>
                <w:p w14:paraId="7EA07F48" w14:textId="77777777" w:rsidR="00B13DEF" w:rsidRPr="00653DB3" w:rsidRDefault="00B13DEF" w:rsidP="0071280F">
                  <w:pPr>
                    <w:widowControl/>
                    <w:jc w:val="center"/>
                    <w:rPr>
                      <w:rFonts w:eastAsiaTheme="minorEastAsia"/>
                      <w:kern w:val="0"/>
                      <w:szCs w:val="21"/>
                    </w:rPr>
                  </w:pPr>
                  <w:r w:rsidRPr="00653DB3">
                    <w:rPr>
                      <w:rFonts w:hint="eastAsia"/>
                      <w:szCs w:val="21"/>
                    </w:rPr>
                    <w:t>废水处理站恶臭采用高能离子光解除臭系统净化处理后高空排放</w:t>
                  </w:r>
                </w:p>
              </w:tc>
            </w:tr>
            <w:tr w:rsidR="00653DB3" w:rsidRPr="00653DB3" w14:paraId="1A0C3F11" w14:textId="77777777" w:rsidTr="00B13DEF">
              <w:trPr>
                <w:trHeight w:val="398"/>
                <w:tblHeader/>
                <w:jc w:val="center"/>
              </w:trPr>
              <w:tc>
                <w:tcPr>
                  <w:tcW w:w="695" w:type="dxa"/>
                  <w:vMerge/>
                  <w:vAlign w:val="center"/>
                </w:tcPr>
                <w:p w14:paraId="0BFFE29B" w14:textId="77777777" w:rsidR="00B13DEF" w:rsidRPr="00653DB3" w:rsidRDefault="00B13DEF" w:rsidP="0071280F">
                  <w:pPr>
                    <w:pStyle w:val="afff2"/>
                    <w:adjustRightInd w:val="0"/>
                    <w:snapToGrid w:val="0"/>
                    <w:spacing w:line="240" w:lineRule="auto"/>
                    <w:rPr>
                      <w:rFonts w:eastAsiaTheme="minorEastAsia"/>
                      <w:szCs w:val="21"/>
                    </w:rPr>
                  </w:pPr>
                </w:p>
              </w:tc>
              <w:tc>
                <w:tcPr>
                  <w:tcW w:w="893" w:type="dxa"/>
                  <w:gridSpan w:val="2"/>
                  <w:vMerge/>
                  <w:vAlign w:val="center"/>
                </w:tcPr>
                <w:p w14:paraId="72A50E00" w14:textId="77777777" w:rsidR="00B13DEF" w:rsidRPr="00653DB3" w:rsidRDefault="00B13DEF" w:rsidP="0071280F">
                  <w:pPr>
                    <w:pStyle w:val="afff2"/>
                    <w:adjustRightInd w:val="0"/>
                    <w:snapToGrid w:val="0"/>
                    <w:spacing w:line="240" w:lineRule="auto"/>
                    <w:rPr>
                      <w:rFonts w:eastAsiaTheme="minorEastAsia"/>
                      <w:szCs w:val="21"/>
                    </w:rPr>
                  </w:pPr>
                </w:p>
              </w:tc>
              <w:tc>
                <w:tcPr>
                  <w:tcW w:w="708" w:type="dxa"/>
                  <w:vAlign w:val="center"/>
                </w:tcPr>
                <w:p w14:paraId="411710F5" w14:textId="0FE81FBA" w:rsidR="00B13DEF" w:rsidRPr="00653DB3" w:rsidRDefault="00B13DEF" w:rsidP="0071280F">
                  <w:pPr>
                    <w:pStyle w:val="afff2"/>
                    <w:adjustRightInd w:val="0"/>
                    <w:snapToGrid w:val="0"/>
                    <w:spacing w:line="240" w:lineRule="auto"/>
                    <w:rPr>
                      <w:rFonts w:eastAsiaTheme="minorEastAsia"/>
                      <w:szCs w:val="21"/>
                    </w:rPr>
                  </w:pPr>
                  <w:r w:rsidRPr="00653DB3">
                    <w:rPr>
                      <w:rFonts w:eastAsiaTheme="minorEastAsia"/>
                      <w:bCs/>
                    </w:rPr>
                    <w:t>H</w:t>
                  </w:r>
                  <w:r w:rsidRPr="00653DB3">
                    <w:rPr>
                      <w:rFonts w:eastAsiaTheme="minorEastAsia"/>
                      <w:bCs/>
                      <w:vertAlign w:val="subscript"/>
                    </w:rPr>
                    <w:t>2</w:t>
                  </w:r>
                  <w:r w:rsidRPr="00653DB3">
                    <w:rPr>
                      <w:rFonts w:eastAsiaTheme="minorEastAsia"/>
                      <w:bCs/>
                    </w:rPr>
                    <w:t>S</w:t>
                  </w:r>
                </w:p>
              </w:tc>
              <w:tc>
                <w:tcPr>
                  <w:tcW w:w="1276" w:type="dxa"/>
                  <w:vAlign w:val="center"/>
                </w:tcPr>
                <w:p w14:paraId="2CF263B1" w14:textId="76244B83" w:rsidR="00B13DEF" w:rsidRPr="00653DB3" w:rsidRDefault="00B13DEF" w:rsidP="0071280F">
                  <w:pPr>
                    <w:jc w:val="center"/>
                    <w:rPr>
                      <w:rFonts w:eastAsiaTheme="minorEastAsia"/>
                      <w:kern w:val="0"/>
                      <w:szCs w:val="21"/>
                    </w:rPr>
                  </w:pPr>
                  <w:r w:rsidRPr="00653DB3">
                    <w:rPr>
                      <w:rFonts w:hint="eastAsia"/>
                    </w:rPr>
                    <w:t xml:space="preserve">0.046 </w:t>
                  </w:r>
                  <w:r w:rsidRPr="00653DB3">
                    <w:t>kg/a</w:t>
                  </w:r>
                </w:p>
              </w:tc>
              <w:tc>
                <w:tcPr>
                  <w:tcW w:w="1134" w:type="dxa"/>
                  <w:vAlign w:val="center"/>
                </w:tcPr>
                <w:p w14:paraId="69E74B39" w14:textId="6B6459AC" w:rsidR="00B13DEF" w:rsidRPr="00653DB3" w:rsidRDefault="00B13DEF" w:rsidP="0071280F">
                  <w:pPr>
                    <w:pStyle w:val="afff2"/>
                    <w:adjustRightInd w:val="0"/>
                    <w:snapToGrid w:val="0"/>
                    <w:spacing w:line="240" w:lineRule="auto"/>
                    <w:rPr>
                      <w:rFonts w:eastAsiaTheme="minorEastAsia"/>
                      <w:szCs w:val="21"/>
                    </w:rPr>
                  </w:pPr>
                  <w:r w:rsidRPr="00653DB3">
                    <w:rPr>
                      <w:rFonts w:eastAsiaTheme="minorEastAsia" w:hint="eastAsia"/>
                      <w:szCs w:val="21"/>
                    </w:rPr>
                    <w:t>0.031</w:t>
                  </w:r>
                  <w:r w:rsidRPr="00653DB3">
                    <w:t xml:space="preserve"> kg/a</w:t>
                  </w:r>
                </w:p>
              </w:tc>
              <w:tc>
                <w:tcPr>
                  <w:tcW w:w="1134" w:type="dxa"/>
                  <w:vAlign w:val="center"/>
                </w:tcPr>
                <w:p w14:paraId="693DC650" w14:textId="5DAC05BE" w:rsidR="00B13DEF" w:rsidRPr="00653DB3" w:rsidRDefault="00B13DEF" w:rsidP="0071280F">
                  <w:pPr>
                    <w:jc w:val="center"/>
                    <w:rPr>
                      <w:rFonts w:eastAsiaTheme="minorEastAsia"/>
                      <w:kern w:val="0"/>
                      <w:szCs w:val="21"/>
                    </w:rPr>
                  </w:pPr>
                  <w:r w:rsidRPr="00653DB3">
                    <w:rPr>
                      <w:rFonts w:hint="eastAsia"/>
                    </w:rPr>
                    <w:t>0.015</w:t>
                  </w:r>
                  <w:r w:rsidRPr="00653DB3">
                    <w:t xml:space="preserve"> kg/a</w:t>
                  </w:r>
                </w:p>
              </w:tc>
              <w:tc>
                <w:tcPr>
                  <w:tcW w:w="2945" w:type="dxa"/>
                  <w:vMerge/>
                  <w:vAlign w:val="center"/>
                </w:tcPr>
                <w:p w14:paraId="01EDC787" w14:textId="77777777" w:rsidR="00B13DEF" w:rsidRPr="00653DB3" w:rsidRDefault="00B13DEF" w:rsidP="0071280F">
                  <w:pPr>
                    <w:widowControl/>
                    <w:jc w:val="center"/>
                    <w:rPr>
                      <w:szCs w:val="21"/>
                    </w:rPr>
                  </w:pPr>
                </w:p>
              </w:tc>
            </w:tr>
            <w:tr w:rsidR="00653DB3" w:rsidRPr="00653DB3" w14:paraId="30E6C71A" w14:textId="77777777" w:rsidTr="00B13DEF">
              <w:trPr>
                <w:trHeight w:val="20"/>
                <w:jc w:val="center"/>
              </w:trPr>
              <w:tc>
                <w:tcPr>
                  <w:tcW w:w="695" w:type="dxa"/>
                  <w:vMerge w:val="restart"/>
                  <w:vAlign w:val="center"/>
                </w:tcPr>
                <w:p w14:paraId="2581B42C" w14:textId="77777777" w:rsidR="007C26FC" w:rsidRPr="00653DB3" w:rsidRDefault="007C26FC" w:rsidP="0071280F">
                  <w:pPr>
                    <w:pStyle w:val="afff2"/>
                    <w:adjustRightInd w:val="0"/>
                    <w:snapToGrid w:val="0"/>
                    <w:spacing w:line="240" w:lineRule="auto"/>
                    <w:rPr>
                      <w:rFonts w:eastAsiaTheme="minorEastAsia"/>
                      <w:szCs w:val="21"/>
                    </w:rPr>
                  </w:pPr>
                  <w:r w:rsidRPr="00653DB3">
                    <w:rPr>
                      <w:rFonts w:eastAsiaTheme="minorEastAsia"/>
                      <w:szCs w:val="21"/>
                    </w:rPr>
                    <w:t>固废</w:t>
                  </w:r>
                </w:p>
              </w:tc>
              <w:tc>
                <w:tcPr>
                  <w:tcW w:w="467" w:type="dxa"/>
                  <w:vMerge w:val="restart"/>
                  <w:vAlign w:val="center"/>
                </w:tcPr>
                <w:p w14:paraId="7BE9B60D" w14:textId="77777777" w:rsidR="007C26FC" w:rsidRPr="00653DB3" w:rsidRDefault="007C26FC" w:rsidP="0071280F">
                  <w:pPr>
                    <w:adjustRightInd w:val="0"/>
                    <w:snapToGrid w:val="0"/>
                    <w:jc w:val="center"/>
                    <w:rPr>
                      <w:rFonts w:eastAsiaTheme="minorEastAsia"/>
                      <w:szCs w:val="21"/>
                    </w:rPr>
                  </w:pPr>
                  <w:r w:rsidRPr="00653DB3">
                    <w:rPr>
                      <w:rFonts w:eastAsiaTheme="minorEastAsia" w:hint="eastAsia"/>
                      <w:szCs w:val="21"/>
                    </w:rPr>
                    <w:t>医疗废物</w:t>
                  </w:r>
                </w:p>
              </w:tc>
              <w:tc>
                <w:tcPr>
                  <w:tcW w:w="1134" w:type="dxa"/>
                  <w:gridSpan w:val="2"/>
                  <w:vAlign w:val="center"/>
                </w:tcPr>
                <w:p w14:paraId="4FFA0828" w14:textId="77777777" w:rsidR="007C26FC" w:rsidRPr="00653DB3" w:rsidRDefault="007C26FC" w:rsidP="0071280F">
                  <w:pPr>
                    <w:adjustRightInd w:val="0"/>
                    <w:snapToGrid w:val="0"/>
                    <w:jc w:val="center"/>
                    <w:rPr>
                      <w:rFonts w:eastAsiaTheme="minorEastAsia"/>
                      <w:szCs w:val="21"/>
                    </w:rPr>
                  </w:pPr>
                  <w:r w:rsidRPr="00653DB3">
                    <w:rPr>
                      <w:rFonts w:eastAsiaTheme="minorEastAsia" w:hint="eastAsia"/>
                      <w:szCs w:val="21"/>
                    </w:rPr>
                    <w:t>感染性废物</w:t>
                  </w:r>
                </w:p>
              </w:tc>
              <w:tc>
                <w:tcPr>
                  <w:tcW w:w="1276" w:type="dxa"/>
                  <w:vAlign w:val="center"/>
                </w:tcPr>
                <w:p w14:paraId="4617D50D" w14:textId="77777777" w:rsidR="007C26FC" w:rsidRPr="00653DB3" w:rsidRDefault="007C26FC" w:rsidP="00CA3D7D">
                  <w:pPr>
                    <w:jc w:val="center"/>
                    <w:rPr>
                      <w:rFonts w:eastAsiaTheme="minorEastAsia"/>
                      <w:szCs w:val="21"/>
                    </w:rPr>
                  </w:pPr>
                  <w:r w:rsidRPr="00653DB3">
                    <w:rPr>
                      <w:rFonts w:eastAsiaTheme="minorEastAsia" w:hint="eastAsia"/>
                      <w:szCs w:val="21"/>
                    </w:rPr>
                    <w:t>38.42</w:t>
                  </w:r>
                </w:p>
              </w:tc>
              <w:tc>
                <w:tcPr>
                  <w:tcW w:w="1134" w:type="dxa"/>
                  <w:vAlign w:val="center"/>
                </w:tcPr>
                <w:p w14:paraId="1B552A7E" w14:textId="77777777" w:rsidR="007C26FC" w:rsidRPr="00653DB3" w:rsidRDefault="007C26FC" w:rsidP="00CA3D7D">
                  <w:pPr>
                    <w:jc w:val="center"/>
                    <w:rPr>
                      <w:rFonts w:eastAsiaTheme="minorEastAsia"/>
                      <w:szCs w:val="21"/>
                    </w:rPr>
                  </w:pPr>
                  <w:r w:rsidRPr="00653DB3">
                    <w:rPr>
                      <w:rFonts w:eastAsiaTheme="minorEastAsia" w:hint="eastAsia"/>
                      <w:szCs w:val="21"/>
                    </w:rPr>
                    <w:t>38.42</w:t>
                  </w:r>
                </w:p>
              </w:tc>
              <w:tc>
                <w:tcPr>
                  <w:tcW w:w="1134" w:type="dxa"/>
                  <w:vMerge w:val="restart"/>
                  <w:vAlign w:val="center"/>
                </w:tcPr>
                <w:p w14:paraId="2D4BE44A" w14:textId="77777777" w:rsidR="007C26FC" w:rsidRPr="00653DB3" w:rsidRDefault="007C26FC" w:rsidP="0071280F">
                  <w:pPr>
                    <w:adjustRightInd w:val="0"/>
                    <w:snapToGrid w:val="0"/>
                    <w:jc w:val="center"/>
                    <w:rPr>
                      <w:rFonts w:eastAsiaTheme="minorEastAsia"/>
                      <w:szCs w:val="21"/>
                    </w:rPr>
                  </w:pPr>
                  <w:r w:rsidRPr="00653DB3">
                    <w:rPr>
                      <w:rFonts w:eastAsiaTheme="minorEastAsia" w:hint="eastAsia"/>
                      <w:szCs w:val="21"/>
                    </w:rPr>
                    <w:t>0</w:t>
                  </w:r>
                </w:p>
              </w:tc>
              <w:tc>
                <w:tcPr>
                  <w:tcW w:w="2945" w:type="dxa"/>
                  <w:vMerge w:val="restart"/>
                  <w:vAlign w:val="center"/>
                </w:tcPr>
                <w:p w14:paraId="5381AD6B" w14:textId="77777777" w:rsidR="007C26FC" w:rsidRPr="00653DB3" w:rsidRDefault="007C26FC" w:rsidP="0071280F">
                  <w:pPr>
                    <w:adjustRightInd w:val="0"/>
                    <w:snapToGrid w:val="0"/>
                    <w:jc w:val="center"/>
                    <w:rPr>
                      <w:rFonts w:eastAsiaTheme="minorEastAsia"/>
                      <w:szCs w:val="21"/>
                    </w:rPr>
                  </w:pPr>
                  <w:r w:rsidRPr="00653DB3">
                    <w:rPr>
                      <w:rFonts w:eastAsiaTheme="minorEastAsia"/>
                      <w:szCs w:val="21"/>
                    </w:rPr>
                    <w:t>委托有资质单位处置</w:t>
                  </w:r>
                </w:p>
              </w:tc>
            </w:tr>
            <w:tr w:rsidR="00653DB3" w:rsidRPr="00653DB3" w14:paraId="20F6D328" w14:textId="77777777" w:rsidTr="00B13DEF">
              <w:trPr>
                <w:trHeight w:val="20"/>
                <w:jc w:val="center"/>
              </w:trPr>
              <w:tc>
                <w:tcPr>
                  <w:tcW w:w="695" w:type="dxa"/>
                  <w:vMerge/>
                  <w:vAlign w:val="center"/>
                </w:tcPr>
                <w:p w14:paraId="2070F322" w14:textId="77777777" w:rsidR="007C26FC" w:rsidRPr="00653DB3" w:rsidRDefault="007C26FC" w:rsidP="0071280F">
                  <w:pPr>
                    <w:pStyle w:val="afff2"/>
                    <w:adjustRightInd w:val="0"/>
                    <w:snapToGrid w:val="0"/>
                    <w:spacing w:line="240" w:lineRule="auto"/>
                    <w:rPr>
                      <w:rFonts w:eastAsiaTheme="minorEastAsia"/>
                      <w:szCs w:val="21"/>
                    </w:rPr>
                  </w:pPr>
                </w:p>
              </w:tc>
              <w:tc>
                <w:tcPr>
                  <w:tcW w:w="467" w:type="dxa"/>
                  <w:vMerge/>
                  <w:vAlign w:val="center"/>
                </w:tcPr>
                <w:p w14:paraId="282C2C28" w14:textId="77777777" w:rsidR="007C26FC" w:rsidRPr="00653DB3" w:rsidRDefault="007C26FC" w:rsidP="0071280F">
                  <w:pPr>
                    <w:adjustRightInd w:val="0"/>
                    <w:snapToGrid w:val="0"/>
                    <w:jc w:val="center"/>
                    <w:rPr>
                      <w:rFonts w:eastAsiaTheme="minorEastAsia"/>
                      <w:szCs w:val="21"/>
                    </w:rPr>
                  </w:pPr>
                </w:p>
              </w:tc>
              <w:tc>
                <w:tcPr>
                  <w:tcW w:w="1134" w:type="dxa"/>
                  <w:gridSpan w:val="2"/>
                  <w:vAlign w:val="center"/>
                </w:tcPr>
                <w:p w14:paraId="41A6B4FA" w14:textId="77777777" w:rsidR="007C26FC" w:rsidRPr="00653DB3" w:rsidRDefault="007C26FC" w:rsidP="0071280F">
                  <w:pPr>
                    <w:adjustRightInd w:val="0"/>
                    <w:snapToGrid w:val="0"/>
                    <w:jc w:val="center"/>
                    <w:rPr>
                      <w:rFonts w:eastAsiaTheme="minorEastAsia"/>
                      <w:szCs w:val="21"/>
                    </w:rPr>
                  </w:pPr>
                  <w:r w:rsidRPr="00653DB3">
                    <w:rPr>
                      <w:rFonts w:eastAsiaTheme="minorEastAsia" w:hint="eastAsia"/>
                      <w:szCs w:val="21"/>
                    </w:rPr>
                    <w:t>损伤性废物</w:t>
                  </w:r>
                </w:p>
              </w:tc>
              <w:tc>
                <w:tcPr>
                  <w:tcW w:w="1276" w:type="dxa"/>
                  <w:vAlign w:val="center"/>
                </w:tcPr>
                <w:p w14:paraId="3379A85F" w14:textId="77777777" w:rsidR="007C26FC" w:rsidRPr="00653DB3" w:rsidRDefault="007C26FC" w:rsidP="00CA3D7D">
                  <w:pPr>
                    <w:jc w:val="center"/>
                    <w:rPr>
                      <w:rFonts w:eastAsiaTheme="minorEastAsia"/>
                      <w:szCs w:val="21"/>
                    </w:rPr>
                  </w:pPr>
                  <w:r w:rsidRPr="00653DB3">
                    <w:rPr>
                      <w:rFonts w:eastAsiaTheme="minorEastAsia" w:hint="eastAsia"/>
                      <w:szCs w:val="21"/>
                    </w:rPr>
                    <w:t>16.01</w:t>
                  </w:r>
                </w:p>
              </w:tc>
              <w:tc>
                <w:tcPr>
                  <w:tcW w:w="1134" w:type="dxa"/>
                  <w:vAlign w:val="center"/>
                </w:tcPr>
                <w:p w14:paraId="5D3D1E46" w14:textId="77777777" w:rsidR="007C26FC" w:rsidRPr="00653DB3" w:rsidRDefault="007C26FC" w:rsidP="00CA3D7D">
                  <w:pPr>
                    <w:jc w:val="center"/>
                    <w:rPr>
                      <w:rFonts w:eastAsiaTheme="minorEastAsia"/>
                      <w:szCs w:val="21"/>
                    </w:rPr>
                  </w:pPr>
                  <w:r w:rsidRPr="00653DB3">
                    <w:rPr>
                      <w:rFonts w:eastAsiaTheme="minorEastAsia" w:hint="eastAsia"/>
                      <w:szCs w:val="21"/>
                    </w:rPr>
                    <w:t>16.01</w:t>
                  </w:r>
                </w:p>
              </w:tc>
              <w:tc>
                <w:tcPr>
                  <w:tcW w:w="1134" w:type="dxa"/>
                  <w:vMerge/>
                  <w:vAlign w:val="center"/>
                </w:tcPr>
                <w:p w14:paraId="0CBF5480" w14:textId="77777777" w:rsidR="007C26FC" w:rsidRPr="00653DB3" w:rsidRDefault="007C26FC" w:rsidP="0071280F">
                  <w:pPr>
                    <w:adjustRightInd w:val="0"/>
                    <w:snapToGrid w:val="0"/>
                    <w:jc w:val="center"/>
                    <w:rPr>
                      <w:rFonts w:eastAsiaTheme="minorEastAsia"/>
                      <w:szCs w:val="21"/>
                    </w:rPr>
                  </w:pPr>
                </w:p>
              </w:tc>
              <w:tc>
                <w:tcPr>
                  <w:tcW w:w="2945" w:type="dxa"/>
                  <w:vMerge/>
                  <w:vAlign w:val="center"/>
                </w:tcPr>
                <w:p w14:paraId="231969A6" w14:textId="77777777" w:rsidR="007C26FC" w:rsidRPr="00653DB3" w:rsidRDefault="007C26FC" w:rsidP="0071280F">
                  <w:pPr>
                    <w:adjustRightInd w:val="0"/>
                    <w:snapToGrid w:val="0"/>
                    <w:jc w:val="center"/>
                    <w:rPr>
                      <w:rFonts w:eastAsiaTheme="minorEastAsia"/>
                      <w:szCs w:val="21"/>
                    </w:rPr>
                  </w:pPr>
                </w:p>
              </w:tc>
            </w:tr>
            <w:tr w:rsidR="00653DB3" w:rsidRPr="00653DB3" w14:paraId="4DB3C30F" w14:textId="77777777" w:rsidTr="00B13DEF">
              <w:trPr>
                <w:trHeight w:val="20"/>
                <w:jc w:val="center"/>
              </w:trPr>
              <w:tc>
                <w:tcPr>
                  <w:tcW w:w="695" w:type="dxa"/>
                  <w:vMerge/>
                  <w:vAlign w:val="center"/>
                </w:tcPr>
                <w:p w14:paraId="380F74CE" w14:textId="77777777" w:rsidR="007C26FC" w:rsidRPr="00653DB3" w:rsidRDefault="007C26FC" w:rsidP="0071280F">
                  <w:pPr>
                    <w:pStyle w:val="afff2"/>
                    <w:adjustRightInd w:val="0"/>
                    <w:snapToGrid w:val="0"/>
                    <w:spacing w:line="240" w:lineRule="auto"/>
                    <w:rPr>
                      <w:rFonts w:eastAsiaTheme="minorEastAsia"/>
                      <w:szCs w:val="21"/>
                    </w:rPr>
                  </w:pPr>
                </w:p>
              </w:tc>
              <w:tc>
                <w:tcPr>
                  <w:tcW w:w="467" w:type="dxa"/>
                  <w:vMerge/>
                  <w:vAlign w:val="center"/>
                </w:tcPr>
                <w:p w14:paraId="4400E36B" w14:textId="77777777" w:rsidR="007C26FC" w:rsidRPr="00653DB3" w:rsidRDefault="007C26FC" w:rsidP="0071280F">
                  <w:pPr>
                    <w:adjustRightInd w:val="0"/>
                    <w:snapToGrid w:val="0"/>
                    <w:jc w:val="center"/>
                    <w:rPr>
                      <w:rFonts w:eastAsiaTheme="minorEastAsia"/>
                      <w:szCs w:val="21"/>
                    </w:rPr>
                  </w:pPr>
                </w:p>
              </w:tc>
              <w:tc>
                <w:tcPr>
                  <w:tcW w:w="1134" w:type="dxa"/>
                  <w:gridSpan w:val="2"/>
                  <w:vAlign w:val="center"/>
                </w:tcPr>
                <w:p w14:paraId="71215EE1" w14:textId="77777777" w:rsidR="007C26FC" w:rsidRPr="00653DB3" w:rsidRDefault="007C26FC" w:rsidP="0071280F">
                  <w:pPr>
                    <w:adjustRightInd w:val="0"/>
                    <w:snapToGrid w:val="0"/>
                    <w:jc w:val="center"/>
                    <w:rPr>
                      <w:rFonts w:eastAsiaTheme="minorEastAsia"/>
                      <w:szCs w:val="21"/>
                    </w:rPr>
                  </w:pPr>
                  <w:r w:rsidRPr="00653DB3">
                    <w:rPr>
                      <w:rFonts w:eastAsiaTheme="minorEastAsia" w:hint="eastAsia"/>
                      <w:szCs w:val="21"/>
                    </w:rPr>
                    <w:t>病理性废物</w:t>
                  </w:r>
                </w:p>
              </w:tc>
              <w:tc>
                <w:tcPr>
                  <w:tcW w:w="1276" w:type="dxa"/>
                  <w:vAlign w:val="center"/>
                </w:tcPr>
                <w:p w14:paraId="2841C3DE" w14:textId="77777777" w:rsidR="007C26FC" w:rsidRPr="00653DB3" w:rsidRDefault="007C26FC" w:rsidP="00CA3D7D">
                  <w:pPr>
                    <w:jc w:val="center"/>
                    <w:rPr>
                      <w:rFonts w:eastAsiaTheme="minorEastAsia"/>
                      <w:szCs w:val="21"/>
                    </w:rPr>
                  </w:pPr>
                  <w:r w:rsidRPr="00653DB3">
                    <w:rPr>
                      <w:rFonts w:eastAsiaTheme="minorEastAsia" w:hint="eastAsia"/>
                      <w:szCs w:val="21"/>
                    </w:rPr>
                    <w:t>3.52</w:t>
                  </w:r>
                </w:p>
              </w:tc>
              <w:tc>
                <w:tcPr>
                  <w:tcW w:w="1134" w:type="dxa"/>
                  <w:vAlign w:val="center"/>
                </w:tcPr>
                <w:p w14:paraId="7E03E54D" w14:textId="77777777" w:rsidR="007C26FC" w:rsidRPr="00653DB3" w:rsidRDefault="007C26FC" w:rsidP="00CA3D7D">
                  <w:pPr>
                    <w:jc w:val="center"/>
                    <w:rPr>
                      <w:rFonts w:eastAsiaTheme="minorEastAsia"/>
                      <w:szCs w:val="21"/>
                    </w:rPr>
                  </w:pPr>
                  <w:r w:rsidRPr="00653DB3">
                    <w:rPr>
                      <w:rFonts w:eastAsiaTheme="minorEastAsia" w:hint="eastAsia"/>
                      <w:szCs w:val="21"/>
                    </w:rPr>
                    <w:t>3.52</w:t>
                  </w:r>
                </w:p>
              </w:tc>
              <w:tc>
                <w:tcPr>
                  <w:tcW w:w="1134" w:type="dxa"/>
                  <w:vMerge/>
                  <w:vAlign w:val="center"/>
                </w:tcPr>
                <w:p w14:paraId="7680AA03" w14:textId="77777777" w:rsidR="007C26FC" w:rsidRPr="00653DB3" w:rsidRDefault="007C26FC" w:rsidP="0071280F">
                  <w:pPr>
                    <w:adjustRightInd w:val="0"/>
                    <w:snapToGrid w:val="0"/>
                    <w:jc w:val="center"/>
                    <w:rPr>
                      <w:rFonts w:eastAsiaTheme="minorEastAsia"/>
                      <w:szCs w:val="21"/>
                    </w:rPr>
                  </w:pPr>
                </w:p>
              </w:tc>
              <w:tc>
                <w:tcPr>
                  <w:tcW w:w="2945" w:type="dxa"/>
                  <w:vMerge/>
                  <w:vAlign w:val="center"/>
                </w:tcPr>
                <w:p w14:paraId="41073CC9" w14:textId="77777777" w:rsidR="007C26FC" w:rsidRPr="00653DB3" w:rsidRDefault="007C26FC" w:rsidP="0071280F">
                  <w:pPr>
                    <w:adjustRightInd w:val="0"/>
                    <w:snapToGrid w:val="0"/>
                    <w:jc w:val="center"/>
                    <w:rPr>
                      <w:rFonts w:eastAsiaTheme="minorEastAsia"/>
                      <w:szCs w:val="21"/>
                    </w:rPr>
                  </w:pPr>
                </w:p>
              </w:tc>
            </w:tr>
            <w:tr w:rsidR="00653DB3" w:rsidRPr="00653DB3" w14:paraId="22867B6B" w14:textId="77777777" w:rsidTr="00B13DEF">
              <w:trPr>
                <w:trHeight w:val="20"/>
                <w:jc w:val="center"/>
              </w:trPr>
              <w:tc>
                <w:tcPr>
                  <w:tcW w:w="695" w:type="dxa"/>
                  <w:vMerge/>
                  <w:vAlign w:val="center"/>
                </w:tcPr>
                <w:p w14:paraId="044F00B4" w14:textId="77777777" w:rsidR="007C26FC" w:rsidRPr="00653DB3" w:rsidRDefault="007C26FC" w:rsidP="0071280F">
                  <w:pPr>
                    <w:pStyle w:val="afff2"/>
                    <w:adjustRightInd w:val="0"/>
                    <w:snapToGrid w:val="0"/>
                    <w:spacing w:line="240" w:lineRule="auto"/>
                    <w:rPr>
                      <w:rFonts w:eastAsiaTheme="minorEastAsia"/>
                      <w:szCs w:val="21"/>
                    </w:rPr>
                  </w:pPr>
                </w:p>
              </w:tc>
              <w:tc>
                <w:tcPr>
                  <w:tcW w:w="467" w:type="dxa"/>
                  <w:vMerge/>
                  <w:vAlign w:val="center"/>
                </w:tcPr>
                <w:p w14:paraId="65DA9C3B" w14:textId="77777777" w:rsidR="007C26FC" w:rsidRPr="00653DB3" w:rsidRDefault="007C26FC" w:rsidP="0071280F">
                  <w:pPr>
                    <w:adjustRightInd w:val="0"/>
                    <w:snapToGrid w:val="0"/>
                    <w:jc w:val="center"/>
                    <w:rPr>
                      <w:rFonts w:eastAsiaTheme="minorEastAsia"/>
                      <w:szCs w:val="21"/>
                    </w:rPr>
                  </w:pPr>
                </w:p>
              </w:tc>
              <w:tc>
                <w:tcPr>
                  <w:tcW w:w="1134" w:type="dxa"/>
                  <w:gridSpan w:val="2"/>
                  <w:vAlign w:val="center"/>
                </w:tcPr>
                <w:p w14:paraId="0EA86F09" w14:textId="77777777" w:rsidR="007C26FC" w:rsidRPr="00653DB3" w:rsidRDefault="007C26FC" w:rsidP="0071280F">
                  <w:pPr>
                    <w:adjustRightInd w:val="0"/>
                    <w:snapToGrid w:val="0"/>
                    <w:jc w:val="center"/>
                    <w:rPr>
                      <w:rFonts w:eastAsiaTheme="minorEastAsia"/>
                      <w:szCs w:val="21"/>
                    </w:rPr>
                  </w:pPr>
                  <w:r w:rsidRPr="00653DB3">
                    <w:rPr>
                      <w:rFonts w:eastAsiaTheme="minorEastAsia" w:hint="eastAsia"/>
                      <w:szCs w:val="21"/>
                    </w:rPr>
                    <w:t>化学性废物</w:t>
                  </w:r>
                </w:p>
              </w:tc>
              <w:tc>
                <w:tcPr>
                  <w:tcW w:w="1276" w:type="dxa"/>
                  <w:vAlign w:val="center"/>
                </w:tcPr>
                <w:p w14:paraId="6EB85973" w14:textId="77777777" w:rsidR="007C26FC" w:rsidRPr="00653DB3" w:rsidRDefault="007C26FC" w:rsidP="00CA3D7D">
                  <w:pPr>
                    <w:jc w:val="center"/>
                    <w:rPr>
                      <w:rFonts w:eastAsiaTheme="minorEastAsia"/>
                      <w:szCs w:val="21"/>
                    </w:rPr>
                  </w:pPr>
                  <w:r w:rsidRPr="00653DB3">
                    <w:rPr>
                      <w:rFonts w:eastAsiaTheme="minorEastAsia" w:hint="eastAsia"/>
                      <w:szCs w:val="21"/>
                    </w:rPr>
                    <w:t>3.04</w:t>
                  </w:r>
                </w:p>
              </w:tc>
              <w:tc>
                <w:tcPr>
                  <w:tcW w:w="1134" w:type="dxa"/>
                  <w:vAlign w:val="center"/>
                </w:tcPr>
                <w:p w14:paraId="314C7EEC" w14:textId="77777777" w:rsidR="007C26FC" w:rsidRPr="00653DB3" w:rsidRDefault="007C26FC" w:rsidP="00CA3D7D">
                  <w:pPr>
                    <w:jc w:val="center"/>
                    <w:rPr>
                      <w:rFonts w:eastAsiaTheme="minorEastAsia"/>
                      <w:szCs w:val="21"/>
                    </w:rPr>
                  </w:pPr>
                  <w:r w:rsidRPr="00653DB3">
                    <w:rPr>
                      <w:rFonts w:eastAsiaTheme="minorEastAsia" w:hint="eastAsia"/>
                      <w:szCs w:val="21"/>
                    </w:rPr>
                    <w:t>3.04</w:t>
                  </w:r>
                </w:p>
              </w:tc>
              <w:tc>
                <w:tcPr>
                  <w:tcW w:w="1134" w:type="dxa"/>
                  <w:vMerge/>
                  <w:vAlign w:val="center"/>
                </w:tcPr>
                <w:p w14:paraId="5EADFE2C" w14:textId="77777777" w:rsidR="007C26FC" w:rsidRPr="00653DB3" w:rsidRDefault="007C26FC" w:rsidP="0071280F">
                  <w:pPr>
                    <w:adjustRightInd w:val="0"/>
                    <w:snapToGrid w:val="0"/>
                    <w:jc w:val="center"/>
                    <w:rPr>
                      <w:rFonts w:eastAsiaTheme="minorEastAsia"/>
                      <w:szCs w:val="21"/>
                    </w:rPr>
                  </w:pPr>
                </w:p>
              </w:tc>
              <w:tc>
                <w:tcPr>
                  <w:tcW w:w="2945" w:type="dxa"/>
                  <w:vMerge/>
                  <w:vAlign w:val="center"/>
                </w:tcPr>
                <w:p w14:paraId="53FCC10A" w14:textId="77777777" w:rsidR="007C26FC" w:rsidRPr="00653DB3" w:rsidRDefault="007C26FC" w:rsidP="0071280F">
                  <w:pPr>
                    <w:adjustRightInd w:val="0"/>
                    <w:snapToGrid w:val="0"/>
                    <w:jc w:val="center"/>
                    <w:rPr>
                      <w:rFonts w:eastAsiaTheme="minorEastAsia"/>
                      <w:szCs w:val="21"/>
                    </w:rPr>
                  </w:pPr>
                </w:p>
              </w:tc>
            </w:tr>
            <w:tr w:rsidR="00653DB3" w:rsidRPr="00653DB3" w14:paraId="3B08158D" w14:textId="77777777" w:rsidTr="00B13DEF">
              <w:trPr>
                <w:trHeight w:val="20"/>
                <w:jc w:val="center"/>
              </w:trPr>
              <w:tc>
                <w:tcPr>
                  <w:tcW w:w="695" w:type="dxa"/>
                  <w:vMerge/>
                  <w:vAlign w:val="center"/>
                </w:tcPr>
                <w:p w14:paraId="1C398919" w14:textId="77777777" w:rsidR="007C26FC" w:rsidRPr="00653DB3" w:rsidRDefault="007C26FC" w:rsidP="0071280F">
                  <w:pPr>
                    <w:pStyle w:val="afff2"/>
                    <w:adjustRightInd w:val="0"/>
                    <w:snapToGrid w:val="0"/>
                    <w:spacing w:line="240" w:lineRule="auto"/>
                    <w:rPr>
                      <w:rFonts w:eastAsiaTheme="minorEastAsia"/>
                      <w:szCs w:val="21"/>
                    </w:rPr>
                  </w:pPr>
                </w:p>
              </w:tc>
              <w:tc>
                <w:tcPr>
                  <w:tcW w:w="467" w:type="dxa"/>
                  <w:vMerge/>
                  <w:vAlign w:val="center"/>
                </w:tcPr>
                <w:p w14:paraId="664D33A9" w14:textId="77777777" w:rsidR="007C26FC" w:rsidRPr="00653DB3" w:rsidRDefault="007C26FC" w:rsidP="0071280F">
                  <w:pPr>
                    <w:adjustRightInd w:val="0"/>
                    <w:snapToGrid w:val="0"/>
                    <w:jc w:val="center"/>
                    <w:rPr>
                      <w:rFonts w:eastAsiaTheme="minorEastAsia"/>
                      <w:szCs w:val="21"/>
                    </w:rPr>
                  </w:pPr>
                </w:p>
              </w:tc>
              <w:tc>
                <w:tcPr>
                  <w:tcW w:w="1134" w:type="dxa"/>
                  <w:gridSpan w:val="2"/>
                  <w:vAlign w:val="center"/>
                </w:tcPr>
                <w:p w14:paraId="3AC3C159" w14:textId="77777777" w:rsidR="007C26FC" w:rsidRPr="00653DB3" w:rsidRDefault="007C26FC" w:rsidP="0071280F">
                  <w:pPr>
                    <w:adjustRightInd w:val="0"/>
                    <w:snapToGrid w:val="0"/>
                    <w:jc w:val="center"/>
                    <w:rPr>
                      <w:rFonts w:eastAsiaTheme="minorEastAsia"/>
                      <w:szCs w:val="21"/>
                    </w:rPr>
                  </w:pPr>
                  <w:r w:rsidRPr="00653DB3">
                    <w:rPr>
                      <w:rFonts w:eastAsiaTheme="minorEastAsia" w:hint="eastAsia"/>
                      <w:szCs w:val="21"/>
                    </w:rPr>
                    <w:t>药物性废物</w:t>
                  </w:r>
                </w:p>
              </w:tc>
              <w:tc>
                <w:tcPr>
                  <w:tcW w:w="1276" w:type="dxa"/>
                  <w:vAlign w:val="center"/>
                </w:tcPr>
                <w:p w14:paraId="02DD3CD7" w14:textId="77777777" w:rsidR="007C26FC" w:rsidRPr="00653DB3" w:rsidRDefault="007C26FC" w:rsidP="00CA3D7D">
                  <w:pPr>
                    <w:jc w:val="center"/>
                    <w:rPr>
                      <w:rFonts w:eastAsiaTheme="minorEastAsia"/>
                      <w:szCs w:val="21"/>
                    </w:rPr>
                  </w:pPr>
                  <w:r w:rsidRPr="00653DB3">
                    <w:rPr>
                      <w:rFonts w:eastAsiaTheme="minorEastAsia" w:hint="eastAsia"/>
                      <w:szCs w:val="21"/>
                    </w:rPr>
                    <w:t>3.04</w:t>
                  </w:r>
                </w:p>
              </w:tc>
              <w:tc>
                <w:tcPr>
                  <w:tcW w:w="1134" w:type="dxa"/>
                  <w:vAlign w:val="center"/>
                </w:tcPr>
                <w:p w14:paraId="7C73BED9" w14:textId="77777777" w:rsidR="007C26FC" w:rsidRPr="00653DB3" w:rsidRDefault="007C26FC" w:rsidP="00CA3D7D">
                  <w:pPr>
                    <w:jc w:val="center"/>
                    <w:rPr>
                      <w:rFonts w:eastAsiaTheme="minorEastAsia"/>
                      <w:szCs w:val="21"/>
                    </w:rPr>
                  </w:pPr>
                  <w:r w:rsidRPr="00653DB3">
                    <w:rPr>
                      <w:rFonts w:eastAsiaTheme="minorEastAsia" w:hint="eastAsia"/>
                      <w:szCs w:val="21"/>
                    </w:rPr>
                    <w:t>3.04</w:t>
                  </w:r>
                </w:p>
              </w:tc>
              <w:tc>
                <w:tcPr>
                  <w:tcW w:w="1134" w:type="dxa"/>
                  <w:vMerge/>
                  <w:vAlign w:val="center"/>
                </w:tcPr>
                <w:p w14:paraId="7F6D7441" w14:textId="77777777" w:rsidR="007C26FC" w:rsidRPr="00653DB3" w:rsidRDefault="007C26FC" w:rsidP="0071280F">
                  <w:pPr>
                    <w:adjustRightInd w:val="0"/>
                    <w:snapToGrid w:val="0"/>
                    <w:jc w:val="center"/>
                    <w:rPr>
                      <w:rFonts w:eastAsiaTheme="minorEastAsia"/>
                      <w:szCs w:val="21"/>
                    </w:rPr>
                  </w:pPr>
                </w:p>
              </w:tc>
              <w:tc>
                <w:tcPr>
                  <w:tcW w:w="2945" w:type="dxa"/>
                  <w:vMerge/>
                  <w:vAlign w:val="center"/>
                </w:tcPr>
                <w:p w14:paraId="2511E843" w14:textId="77777777" w:rsidR="007C26FC" w:rsidRPr="00653DB3" w:rsidRDefault="007C26FC" w:rsidP="0071280F">
                  <w:pPr>
                    <w:adjustRightInd w:val="0"/>
                    <w:snapToGrid w:val="0"/>
                    <w:jc w:val="center"/>
                    <w:rPr>
                      <w:rFonts w:eastAsiaTheme="minorEastAsia"/>
                      <w:szCs w:val="21"/>
                    </w:rPr>
                  </w:pPr>
                </w:p>
              </w:tc>
            </w:tr>
            <w:tr w:rsidR="00653DB3" w:rsidRPr="00653DB3" w14:paraId="2658A0CF" w14:textId="77777777" w:rsidTr="00B13DEF">
              <w:trPr>
                <w:trHeight w:val="20"/>
                <w:jc w:val="center"/>
              </w:trPr>
              <w:tc>
                <w:tcPr>
                  <w:tcW w:w="695" w:type="dxa"/>
                  <w:vMerge/>
                  <w:vAlign w:val="center"/>
                </w:tcPr>
                <w:p w14:paraId="402F9971" w14:textId="77777777" w:rsidR="007C26FC" w:rsidRPr="00653DB3" w:rsidRDefault="007C26FC" w:rsidP="0071280F">
                  <w:pPr>
                    <w:pStyle w:val="afff2"/>
                    <w:adjustRightInd w:val="0"/>
                    <w:snapToGrid w:val="0"/>
                    <w:spacing w:line="240" w:lineRule="auto"/>
                    <w:rPr>
                      <w:rFonts w:eastAsiaTheme="minorEastAsia"/>
                      <w:szCs w:val="21"/>
                    </w:rPr>
                  </w:pPr>
                </w:p>
              </w:tc>
              <w:tc>
                <w:tcPr>
                  <w:tcW w:w="1601" w:type="dxa"/>
                  <w:gridSpan w:val="3"/>
                  <w:vAlign w:val="center"/>
                </w:tcPr>
                <w:p w14:paraId="7D1E4802" w14:textId="77777777" w:rsidR="007C26FC" w:rsidRPr="00653DB3" w:rsidRDefault="007C26FC" w:rsidP="0071280F">
                  <w:pPr>
                    <w:adjustRightInd w:val="0"/>
                    <w:snapToGrid w:val="0"/>
                    <w:jc w:val="center"/>
                    <w:rPr>
                      <w:rFonts w:eastAsiaTheme="minorEastAsia"/>
                      <w:szCs w:val="21"/>
                    </w:rPr>
                  </w:pPr>
                  <w:r w:rsidRPr="00653DB3">
                    <w:rPr>
                      <w:rFonts w:eastAsiaTheme="minorEastAsia" w:hint="eastAsia"/>
                      <w:bCs/>
                      <w:szCs w:val="21"/>
                    </w:rPr>
                    <w:t>污泥</w:t>
                  </w:r>
                </w:p>
              </w:tc>
              <w:tc>
                <w:tcPr>
                  <w:tcW w:w="1276" w:type="dxa"/>
                  <w:vAlign w:val="center"/>
                </w:tcPr>
                <w:p w14:paraId="0DBD6B44" w14:textId="61739451" w:rsidR="007C26FC" w:rsidRPr="00653DB3" w:rsidRDefault="004F73E2" w:rsidP="008A549B">
                  <w:pPr>
                    <w:jc w:val="center"/>
                    <w:rPr>
                      <w:rFonts w:eastAsiaTheme="minorEastAsia"/>
                      <w:szCs w:val="21"/>
                    </w:rPr>
                  </w:pPr>
                  <w:r w:rsidRPr="00653DB3">
                    <w:rPr>
                      <w:rFonts w:eastAsiaTheme="minorEastAsia"/>
                      <w:szCs w:val="21"/>
                    </w:rPr>
                    <w:t>4</w:t>
                  </w:r>
                  <w:r w:rsidR="008A549B" w:rsidRPr="00653DB3">
                    <w:rPr>
                      <w:rFonts w:eastAsiaTheme="minorEastAsia" w:hint="eastAsia"/>
                      <w:szCs w:val="21"/>
                    </w:rPr>
                    <w:t>8.45</w:t>
                  </w:r>
                </w:p>
              </w:tc>
              <w:tc>
                <w:tcPr>
                  <w:tcW w:w="1134" w:type="dxa"/>
                  <w:vAlign w:val="center"/>
                </w:tcPr>
                <w:p w14:paraId="36C8D0F7" w14:textId="38CFE7EE" w:rsidR="007C26FC" w:rsidRPr="00653DB3" w:rsidRDefault="008A549B" w:rsidP="00CA3D7D">
                  <w:pPr>
                    <w:jc w:val="center"/>
                    <w:rPr>
                      <w:rFonts w:eastAsiaTheme="minorEastAsia"/>
                      <w:szCs w:val="21"/>
                    </w:rPr>
                  </w:pPr>
                  <w:r w:rsidRPr="00653DB3">
                    <w:rPr>
                      <w:rFonts w:eastAsiaTheme="minorEastAsia"/>
                      <w:szCs w:val="21"/>
                    </w:rPr>
                    <w:t>4</w:t>
                  </w:r>
                  <w:r w:rsidRPr="00653DB3">
                    <w:rPr>
                      <w:rFonts w:eastAsiaTheme="minorEastAsia" w:hint="eastAsia"/>
                      <w:szCs w:val="21"/>
                    </w:rPr>
                    <w:t>8.45</w:t>
                  </w:r>
                </w:p>
              </w:tc>
              <w:tc>
                <w:tcPr>
                  <w:tcW w:w="1134" w:type="dxa"/>
                  <w:vAlign w:val="center"/>
                </w:tcPr>
                <w:p w14:paraId="51057596" w14:textId="77777777" w:rsidR="007C26FC" w:rsidRPr="00653DB3" w:rsidRDefault="007C26FC" w:rsidP="0071280F">
                  <w:pPr>
                    <w:adjustRightInd w:val="0"/>
                    <w:snapToGrid w:val="0"/>
                    <w:jc w:val="center"/>
                    <w:rPr>
                      <w:rFonts w:eastAsiaTheme="minorEastAsia"/>
                      <w:szCs w:val="21"/>
                    </w:rPr>
                  </w:pPr>
                  <w:r w:rsidRPr="00653DB3">
                    <w:rPr>
                      <w:rFonts w:eastAsiaTheme="minorEastAsia"/>
                      <w:szCs w:val="21"/>
                    </w:rPr>
                    <w:t>0</w:t>
                  </w:r>
                </w:p>
              </w:tc>
              <w:tc>
                <w:tcPr>
                  <w:tcW w:w="2945" w:type="dxa"/>
                  <w:vAlign w:val="center"/>
                </w:tcPr>
                <w:p w14:paraId="597CDDDF" w14:textId="77777777" w:rsidR="007C26FC" w:rsidRPr="00653DB3" w:rsidRDefault="007C26FC" w:rsidP="0071280F">
                  <w:pPr>
                    <w:jc w:val="center"/>
                    <w:rPr>
                      <w:rFonts w:eastAsiaTheme="minorEastAsia"/>
                      <w:szCs w:val="21"/>
                    </w:rPr>
                  </w:pPr>
                  <w:r w:rsidRPr="00653DB3">
                    <w:rPr>
                      <w:rFonts w:eastAsiaTheme="minorEastAsia"/>
                      <w:szCs w:val="21"/>
                    </w:rPr>
                    <w:t>委托有资质单位处置</w:t>
                  </w:r>
                </w:p>
              </w:tc>
            </w:tr>
            <w:tr w:rsidR="00653DB3" w:rsidRPr="00653DB3" w14:paraId="2220D316" w14:textId="77777777" w:rsidTr="00B13DEF">
              <w:trPr>
                <w:trHeight w:val="20"/>
                <w:jc w:val="center"/>
              </w:trPr>
              <w:tc>
                <w:tcPr>
                  <w:tcW w:w="695" w:type="dxa"/>
                  <w:vMerge/>
                  <w:vAlign w:val="center"/>
                </w:tcPr>
                <w:p w14:paraId="193258EB" w14:textId="77777777" w:rsidR="001B1A57" w:rsidRPr="00653DB3" w:rsidRDefault="001B1A57" w:rsidP="0071280F">
                  <w:pPr>
                    <w:pStyle w:val="afff2"/>
                    <w:adjustRightInd w:val="0"/>
                    <w:snapToGrid w:val="0"/>
                    <w:spacing w:line="240" w:lineRule="auto"/>
                    <w:rPr>
                      <w:rFonts w:eastAsiaTheme="minorEastAsia"/>
                      <w:szCs w:val="21"/>
                    </w:rPr>
                  </w:pPr>
                </w:p>
              </w:tc>
              <w:tc>
                <w:tcPr>
                  <w:tcW w:w="1601" w:type="dxa"/>
                  <w:gridSpan w:val="3"/>
                  <w:vAlign w:val="center"/>
                </w:tcPr>
                <w:p w14:paraId="3B89F9ED" w14:textId="2F7F7F4A" w:rsidR="001B1A57" w:rsidRPr="00653DB3" w:rsidRDefault="001B1A57" w:rsidP="0071280F">
                  <w:pPr>
                    <w:adjustRightInd w:val="0"/>
                    <w:snapToGrid w:val="0"/>
                    <w:jc w:val="center"/>
                    <w:rPr>
                      <w:rFonts w:eastAsiaTheme="minorEastAsia"/>
                      <w:bCs/>
                      <w:szCs w:val="21"/>
                    </w:rPr>
                  </w:pPr>
                  <w:proofErr w:type="gramStart"/>
                  <w:r w:rsidRPr="00653DB3">
                    <w:rPr>
                      <w:rFonts w:eastAsiaTheme="minorEastAsia" w:hint="eastAsia"/>
                      <w:bCs/>
                      <w:szCs w:val="21"/>
                    </w:rPr>
                    <w:t>废紫外</w:t>
                  </w:r>
                  <w:proofErr w:type="gramEnd"/>
                  <w:r w:rsidRPr="00653DB3">
                    <w:rPr>
                      <w:rFonts w:eastAsiaTheme="minorEastAsia" w:hint="eastAsia"/>
                      <w:bCs/>
                      <w:szCs w:val="21"/>
                    </w:rPr>
                    <w:t>灯管</w:t>
                  </w:r>
                </w:p>
              </w:tc>
              <w:tc>
                <w:tcPr>
                  <w:tcW w:w="1276" w:type="dxa"/>
                  <w:vAlign w:val="center"/>
                </w:tcPr>
                <w:p w14:paraId="3745C8AC" w14:textId="2F43A31D" w:rsidR="001B1A57" w:rsidRPr="00653DB3" w:rsidRDefault="005111EF" w:rsidP="008A549B">
                  <w:pPr>
                    <w:jc w:val="center"/>
                    <w:rPr>
                      <w:rFonts w:eastAsiaTheme="minorEastAsia"/>
                      <w:szCs w:val="21"/>
                    </w:rPr>
                  </w:pPr>
                  <w:r w:rsidRPr="00653DB3">
                    <w:rPr>
                      <w:rFonts w:eastAsiaTheme="minorEastAsia"/>
                      <w:szCs w:val="21"/>
                    </w:rPr>
                    <w:t>0.001</w:t>
                  </w:r>
                </w:p>
              </w:tc>
              <w:tc>
                <w:tcPr>
                  <w:tcW w:w="1134" w:type="dxa"/>
                  <w:vAlign w:val="center"/>
                </w:tcPr>
                <w:p w14:paraId="0B304495" w14:textId="365FF5D4" w:rsidR="001B1A57" w:rsidRPr="00653DB3" w:rsidRDefault="005111EF" w:rsidP="00CA3D7D">
                  <w:pPr>
                    <w:jc w:val="center"/>
                    <w:rPr>
                      <w:rFonts w:eastAsiaTheme="minorEastAsia"/>
                      <w:szCs w:val="21"/>
                    </w:rPr>
                  </w:pPr>
                  <w:r w:rsidRPr="00653DB3">
                    <w:rPr>
                      <w:rFonts w:eastAsiaTheme="minorEastAsia"/>
                      <w:szCs w:val="21"/>
                    </w:rPr>
                    <w:t>0.001</w:t>
                  </w:r>
                </w:p>
              </w:tc>
              <w:tc>
                <w:tcPr>
                  <w:tcW w:w="1134" w:type="dxa"/>
                  <w:vAlign w:val="center"/>
                </w:tcPr>
                <w:p w14:paraId="55C3B04A" w14:textId="36CEAE46" w:rsidR="001B1A57" w:rsidRPr="00653DB3" w:rsidRDefault="005111EF" w:rsidP="0071280F">
                  <w:pPr>
                    <w:adjustRightInd w:val="0"/>
                    <w:snapToGrid w:val="0"/>
                    <w:jc w:val="center"/>
                    <w:rPr>
                      <w:rFonts w:eastAsiaTheme="minorEastAsia"/>
                      <w:szCs w:val="21"/>
                    </w:rPr>
                  </w:pPr>
                  <w:r w:rsidRPr="00653DB3">
                    <w:rPr>
                      <w:rFonts w:eastAsiaTheme="minorEastAsia"/>
                      <w:szCs w:val="21"/>
                    </w:rPr>
                    <w:t>0</w:t>
                  </w:r>
                </w:p>
              </w:tc>
              <w:tc>
                <w:tcPr>
                  <w:tcW w:w="2945" w:type="dxa"/>
                  <w:vAlign w:val="center"/>
                </w:tcPr>
                <w:p w14:paraId="4F4EEE82" w14:textId="459CCC86" w:rsidR="001B1A57" w:rsidRPr="00653DB3" w:rsidRDefault="001B1A57" w:rsidP="0071280F">
                  <w:pPr>
                    <w:jc w:val="center"/>
                    <w:rPr>
                      <w:rFonts w:eastAsiaTheme="minorEastAsia"/>
                      <w:szCs w:val="21"/>
                    </w:rPr>
                  </w:pPr>
                  <w:r w:rsidRPr="00653DB3">
                    <w:rPr>
                      <w:rFonts w:eastAsiaTheme="minorEastAsia"/>
                      <w:szCs w:val="21"/>
                    </w:rPr>
                    <w:t>委托有资质单位处置</w:t>
                  </w:r>
                </w:p>
              </w:tc>
            </w:tr>
            <w:tr w:rsidR="00653DB3" w:rsidRPr="00653DB3" w14:paraId="5877FBD5" w14:textId="77777777" w:rsidTr="00B13DEF">
              <w:trPr>
                <w:trHeight w:val="20"/>
                <w:jc w:val="center"/>
              </w:trPr>
              <w:tc>
                <w:tcPr>
                  <w:tcW w:w="695" w:type="dxa"/>
                  <w:vMerge/>
                  <w:vAlign w:val="center"/>
                </w:tcPr>
                <w:p w14:paraId="311DF526" w14:textId="77777777" w:rsidR="007C26FC" w:rsidRPr="00653DB3" w:rsidRDefault="007C26FC" w:rsidP="0071280F">
                  <w:pPr>
                    <w:pStyle w:val="afff2"/>
                    <w:adjustRightInd w:val="0"/>
                    <w:snapToGrid w:val="0"/>
                    <w:spacing w:line="240" w:lineRule="auto"/>
                    <w:rPr>
                      <w:rFonts w:eastAsiaTheme="minorEastAsia"/>
                      <w:szCs w:val="21"/>
                    </w:rPr>
                  </w:pPr>
                </w:p>
              </w:tc>
              <w:tc>
                <w:tcPr>
                  <w:tcW w:w="1601" w:type="dxa"/>
                  <w:gridSpan w:val="3"/>
                  <w:vAlign w:val="center"/>
                </w:tcPr>
                <w:p w14:paraId="65528560" w14:textId="77777777" w:rsidR="007C26FC" w:rsidRPr="00653DB3" w:rsidRDefault="007C26FC" w:rsidP="0071280F">
                  <w:pPr>
                    <w:adjustRightInd w:val="0"/>
                    <w:snapToGrid w:val="0"/>
                    <w:jc w:val="center"/>
                    <w:rPr>
                      <w:rFonts w:eastAsiaTheme="minorEastAsia"/>
                      <w:bCs/>
                      <w:szCs w:val="21"/>
                    </w:rPr>
                  </w:pPr>
                  <w:r w:rsidRPr="00653DB3">
                    <w:rPr>
                      <w:rFonts w:eastAsiaTheme="minorEastAsia" w:hint="eastAsia"/>
                      <w:bCs/>
                      <w:szCs w:val="21"/>
                    </w:rPr>
                    <w:t>一般原料废包装物</w:t>
                  </w:r>
                </w:p>
              </w:tc>
              <w:tc>
                <w:tcPr>
                  <w:tcW w:w="1276" w:type="dxa"/>
                  <w:vAlign w:val="center"/>
                </w:tcPr>
                <w:p w14:paraId="29D39429" w14:textId="77777777" w:rsidR="007C26FC" w:rsidRPr="00653DB3" w:rsidRDefault="007C26FC" w:rsidP="00CA3D7D">
                  <w:pPr>
                    <w:jc w:val="center"/>
                    <w:rPr>
                      <w:rFonts w:eastAsiaTheme="minorEastAsia"/>
                      <w:szCs w:val="21"/>
                    </w:rPr>
                  </w:pPr>
                  <w:r w:rsidRPr="00653DB3">
                    <w:rPr>
                      <w:rFonts w:eastAsiaTheme="minorEastAsia" w:hint="eastAsia"/>
                      <w:szCs w:val="21"/>
                    </w:rPr>
                    <w:t>1.7</w:t>
                  </w:r>
                </w:p>
              </w:tc>
              <w:tc>
                <w:tcPr>
                  <w:tcW w:w="1134" w:type="dxa"/>
                  <w:vAlign w:val="center"/>
                </w:tcPr>
                <w:p w14:paraId="34E7AC08" w14:textId="77777777" w:rsidR="007C26FC" w:rsidRPr="00653DB3" w:rsidRDefault="007C26FC" w:rsidP="00CA3D7D">
                  <w:pPr>
                    <w:jc w:val="center"/>
                    <w:rPr>
                      <w:rFonts w:eastAsiaTheme="minorEastAsia"/>
                      <w:szCs w:val="21"/>
                    </w:rPr>
                  </w:pPr>
                  <w:r w:rsidRPr="00653DB3">
                    <w:rPr>
                      <w:rFonts w:eastAsiaTheme="minorEastAsia" w:hint="eastAsia"/>
                      <w:szCs w:val="21"/>
                    </w:rPr>
                    <w:t>1.7</w:t>
                  </w:r>
                </w:p>
              </w:tc>
              <w:tc>
                <w:tcPr>
                  <w:tcW w:w="1134" w:type="dxa"/>
                  <w:vAlign w:val="center"/>
                </w:tcPr>
                <w:p w14:paraId="36BF7F28" w14:textId="77777777" w:rsidR="007C26FC" w:rsidRPr="00653DB3" w:rsidRDefault="007C26FC" w:rsidP="0071280F">
                  <w:pPr>
                    <w:adjustRightInd w:val="0"/>
                    <w:snapToGrid w:val="0"/>
                    <w:jc w:val="center"/>
                    <w:rPr>
                      <w:rFonts w:eastAsiaTheme="minorEastAsia"/>
                      <w:szCs w:val="21"/>
                    </w:rPr>
                  </w:pPr>
                  <w:r w:rsidRPr="00653DB3">
                    <w:rPr>
                      <w:rFonts w:eastAsiaTheme="minorEastAsia" w:hint="eastAsia"/>
                      <w:szCs w:val="21"/>
                    </w:rPr>
                    <w:t>0</w:t>
                  </w:r>
                </w:p>
              </w:tc>
              <w:tc>
                <w:tcPr>
                  <w:tcW w:w="2945" w:type="dxa"/>
                  <w:vAlign w:val="center"/>
                </w:tcPr>
                <w:p w14:paraId="6B7DE99C" w14:textId="77777777" w:rsidR="007C26FC" w:rsidRPr="00653DB3" w:rsidRDefault="007C26FC" w:rsidP="0071280F">
                  <w:pPr>
                    <w:jc w:val="center"/>
                    <w:rPr>
                      <w:rFonts w:eastAsiaTheme="minorEastAsia"/>
                      <w:szCs w:val="21"/>
                    </w:rPr>
                  </w:pPr>
                  <w:r w:rsidRPr="00653DB3">
                    <w:rPr>
                      <w:rFonts w:eastAsiaTheme="minorEastAsia" w:hint="eastAsia"/>
                      <w:szCs w:val="21"/>
                    </w:rPr>
                    <w:t>外卖综合利用</w:t>
                  </w:r>
                </w:p>
              </w:tc>
            </w:tr>
            <w:tr w:rsidR="00653DB3" w:rsidRPr="00653DB3" w14:paraId="29C55572" w14:textId="77777777" w:rsidTr="00B13DEF">
              <w:trPr>
                <w:trHeight w:val="20"/>
                <w:jc w:val="center"/>
              </w:trPr>
              <w:tc>
                <w:tcPr>
                  <w:tcW w:w="695" w:type="dxa"/>
                  <w:vMerge/>
                  <w:vAlign w:val="center"/>
                </w:tcPr>
                <w:p w14:paraId="0E050574" w14:textId="77777777" w:rsidR="007C26FC" w:rsidRPr="00653DB3" w:rsidRDefault="007C26FC" w:rsidP="0071280F">
                  <w:pPr>
                    <w:pStyle w:val="afff2"/>
                    <w:adjustRightInd w:val="0"/>
                    <w:snapToGrid w:val="0"/>
                    <w:spacing w:line="240" w:lineRule="auto"/>
                    <w:rPr>
                      <w:rFonts w:eastAsiaTheme="minorEastAsia"/>
                      <w:szCs w:val="21"/>
                    </w:rPr>
                  </w:pPr>
                </w:p>
              </w:tc>
              <w:tc>
                <w:tcPr>
                  <w:tcW w:w="1601" w:type="dxa"/>
                  <w:gridSpan w:val="3"/>
                  <w:vAlign w:val="center"/>
                </w:tcPr>
                <w:p w14:paraId="71AEFC45" w14:textId="2DB66B2F" w:rsidR="007C26FC" w:rsidRPr="00653DB3" w:rsidRDefault="007C26FC" w:rsidP="0071280F">
                  <w:pPr>
                    <w:adjustRightInd w:val="0"/>
                    <w:snapToGrid w:val="0"/>
                    <w:jc w:val="center"/>
                    <w:rPr>
                      <w:rFonts w:eastAsiaTheme="minorEastAsia"/>
                      <w:szCs w:val="21"/>
                    </w:rPr>
                  </w:pPr>
                  <w:r w:rsidRPr="00653DB3">
                    <w:rPr>
                      <w:rFonts w:eastAsiaTheme="minorEastAsia"/>
                      <w:szCs w:val="21"/>
                    </w:rPr>
                    <w:t>生</w:t>
                  </w:r>
                  <w:r w:rsidR="00E63895" w:rsidRPr="00653DB3">
                    <w:rPr>
                      <w:rFonts w:eastAsiaTheme="minorEastAsia" w:hint="eastAsia"/>
                      <w:szCs w:val="21"/>
                    </w:rPr>
                    <w:t>活</w:t>
                  </w:r>
                  <w:r w:rsidRPr="00653DB3">
                    <w:rPr>
                      <w:rFonts w:eastAsiaTheme="minorEastAsia"/>
                      <w:szCs w:val="21"/>
                    </w:rPr>
                    <w:t>垃圾</w:t>
                  </w:r>
                </w:p>
              </w:tc>
              <w:tc>
                <w:tcPr>
                  <w:tcW w:w="1276" w:type="dxa"/>
                  <w:vAlign w:val="center"/>
                </w:tcPr>
                <w:p w14:paraId="6110C7B2" w14:textId="77777777" w:rsidR="007C26FC" w:rsidRPr="00653DB3" w:rsidRDefault="004F73E2" w:rsidP="00CA3D7D">
                  <w:pPr>
                    <w:jc w:val="center"/>
                    <w:rPr>
                      <w:rFonts w:eastAsiaTheme="minorEastAsia"/>
                      <w:szCs w:val="21"/>
                    </w:rPr>
                  </w:pPr>
                  <w:r w:rsidRPr="00653DB3">
                    <w:rPr>
                      <w:rFonts w:eastAsiaTheme="minorEastAsia"/>
                      <w:szCs w:val="21"/>
                    </w:rPr>
                    <w:t>584.73</w:t>
                  </w:r>
                </w:p>
              </w:tc>
              <w:tc>
                <w:tcPr>
                  <w:tcW w:w="1134" w:type="dxa"/>
                  <w:vAlign w:val="center"/>
                </w:tcPr>
                <w:p w14:paraId="5BC9CF67" w14:textId="77777777" w:rsidR="007C26FC" w:rsidRPr="00653DB3" w:rsidRDefault="004F73E2" w:rsidP="00CA3D7D">
                  <w:pPr>
                    <w:jc w:val="center"/>
                    <w:rPr>
                      <w:rFonts w:eastAsiaTheme="minorEastAsia"/>
                      <w:szCs w:val="21"/>
                    </w:rPr>
                  </w:pPr>
                  <w:r w:rsidRPr="00653DB3">
                    <w:rPr>
                      <w:rFonts w:eastAsiaTheme="minorEastAsia"/>
                      <w:szCs w:val="21"/>
                    </w:rPr>
                    <w:t>584.73</w:t>
                  </w:r>
                </w:p>
              </w:tc>
              <w:tc>
                <w:tcPr>
                  <w:tcW w:w="1134" w:type="dxa"/>
                  <w:vAlign w:val="center"/>
                </w:tcPr>
                <w:p w14:paraId="68269727" w14:textId="4BE8FDF9" w:rsidR="007C26FC" w:rsidRPr="00653DB3" w:rsidRDefault="00BD343C" w:rsidP="0071280F">
                  <w:pPr>
                    <w:adjustRightInd w:val="0"/>
                    <w:snapToGrid w:val="0"/>
                    <w:jc w:val="center"/>
                    <w:rPr>
                      <w:rFonts w:eastAsiaTheme="minorEastAsia"/>
                      <w:szCs w:val="21"/>
                    </w:rPr>
                  </w:pPr>
                  <w:r w:rsidRPr="00653DB3">
                    <w:rPr>
                      <w:rFonts w:eastAsiaTheme="minorEastAsia"/>
                      <w:szCs w:val="21"/>
                    </w:rPr>
                    <w:t>0</w:t>
                  </w:r>
                </w:p>
              </w:tc>
              <w:tc>
                <w:tcPr>
                  <w:tcW w:w="2945" w:type="dxa"/>
                  <w:vAlign w:val="center"/>
                </w:tcPr>
                <w:p w14:paraId="2B81B339" w14:textId="77777777" w:rsidR="007C26FC" w:rsidRPr="00653DB3" w:rsidRDefault="007C26FC" w:rsidP="0071280F">
                  <w:pPr>
                    <w:adjustRightInd w:val="0"/>
                    <w:snapToGrid w:val="0"/>
                    <w:jc w:val="center"/>
                    <w:rPr>
                      <w:rFonts w:eastAsiaTheme="minorEastAsia"/>
                      <w:szCs w:val="21"/>
                    </w:rPr>
                  </w:pPr>
                  <w:r w:rsidRPr="00653DB3">
                    <w:rPr>
                      <w:rFonts w:eastAsiaTheme="minorEastAsia"/>
                      <w:szCs w:val="21"/>
                    </w:rPr>
                    <w:t>委托环卫部门清运</w:t>
                  </w:r>
                </w:p>
              </w:tc>
            </w:tr>
          </w:tbl>
          <w:p w14:paraId="72678019" w14:textId="77777777" w:rsidR="0018021B" w:rsidRPr="00653DB3" w:rsidRDefault="0018021B" w:rsidP="001002D5">
            <w:pPr>
              <w:snapToGrid w:val="0"/>
              <w:spacing w:line="360" w:lineRule="auto"/>
            </w:pPr>
          </w:p>
          <w:p w14:paraId="0A90B91E" w14:textId="77777777" w:rsidR="00920B38" w:rsidRPr="00653DB3" w:rsidRDefault="00920B38" w:rsidP="001002D5">
            <w:pPr>
              <w:snapToGrid w:val="0"/>
              <w:spacing w:line="360" w:lineRule="auto"/>
            </w:pPr>
          </w:p>
        </w:tc>
      </w:tr>
    </w:tbl>
    <w:p w14:paraId="26A6BA73" w14:textId="77777777" w:rsidR="008038D0" w:rsidRPr="00653DB3" w:rsidRDefault="008038D0">
      <w:pPr>
        <w:rPr>
          <w:b/>
          <w:bCs/>
          <w:sz w:val="32"/>
          <w:szCs w:val="32"/>
        </w:rPr>
        <w:sectPr w:rsidR="008038D0" w:rsidRPr="00653DB3" w:rsidSect="00775560">
          <w:headerReference w:type="default" r:id="rId26"/>
          <w:footerReference w:type="default" r:id="rId27"/>
          <w:pgSz w:w="11906" w:h="16838"/>
          <w:pgMar w:top="1588" w:right="1588" w:bottom="1588" w:left="1588" w:header="1134" w:footer="1134" w:gutter="0"/>
          <w:cols w:space="720"/>
          <w:docGrid w:linePitch="312"/>
        </w:sectPr>
      </w:pPr>
      <w:bookmarkStart w:id="30" w:name="_Toc199814215"/>
      <w:bookmarkStart w:id="31" w:name="_Toc294082157"/>
      <w:bookmarkStart w:id="32" w:name="_Toc303260178"/>
      <w:bookmarkStart w:id="33" w:name="_Toc313019365"/>
      <w:bookmarkStart w:id="34" w:name="_Toc313019464"/>
    </w:p>
    <w:tbl>
      <w:tblPr>
        <w:tblpPr w:leftFromText="180" w:rightFromText="180" w:vertAnchor="text" w:horzAnchor="margin" w:tblpY="79"/>
        <w:tblW w:w="13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5"/>
      </w:tblGrid>
      <w:tr w:rsidR="00653DB3" w:rsidRPr="00653DB3" w14:paraId="6327C25D" w14:textId="77777777" w:rsidTr="00377444">
        <w:trPr>
          <w:trHeight w:val="8216"/>
        </w:trPr>
        <w:tc>
          <w:tcPr>
            <w:tcW w:w="13875" w:type="dxa"/>
          </w:tcPr>
          <w:p w14:paraId="654B8E24" w14:textId="77777777" w:rsidR="00377444" w:rsidRPr="00653DB3" w:rsidRDefault="00377444" w:rsidP="00377444">
            <w:pPr>
              <w:adjustRightInd w:val="0"/>
              <w:snapToGrid w:val="0"/>
              <w:spacing w:line="360" w:lineRule="auto"/>
              <w:rPr>
                <w:b/>
                <w:bCs/>
                <w:sz w:val="24"/>
              </w:rPr>
            </w:pPr>
            <w:bookmarkStart w:id="35" w:name="_Toc9867878"/>
            <w:bookmarkStart w:id="36" w:name="_Toc199814216"/>
            <w:bookmarkStart w:id="37" w:name="_Toc294082158"/>
            <w:bookmarkStart w:id="38" w:name="_Toc303260179"/>
            <w:bookmarkStart w:id="39" w:name="_Toc313019366"/>
            <w:bookmarkStart w:id="40" w:name="_Toc313019465"/>
            <w:bookmarkStart w:id="41" w:name="_Toc9867879"/>
            <w:bookmarkEnd w:id="30"/>
            <w:bookmarkEnd w:id="31"/>
            <w:bookmarkEnd w:id="32"/>
            <w:bookmarkEnd w:id="33"/>
            <w:bookmarkEnd w:id="34"/>
            <w:r w:rsidRPr="00653DB3">
              <w:rPr>
                <w:b/>
                <w:bCs/>
                <w:sz w:val="24"/>
              </w:rPr>
              <w:lastRenderedPageBreak/>
              <w:t>5.</w:t>
            </w:r>
            <w:r w:rsidR="00484098" w:rsidRPr="00653DB3">
              <w:rPr>
                <w:b/>
                <w:bCs/>
                <w:sz w:val="24"/>
              </w:rPr>
              <w:t>3</w:t>
            </w:r>
            <w:r w:rsidRPr="00653DB3">
              <w:rPr>
                <w:b/>
                <w:bCs/>
                <w:sz w:val="24"/>
              </w:rPr>
              <w:t>.</w:t>
            </w:r>
            <w:r w:rsidR="00484098" w:rsidRPr="00653DB3">
              <w:rPr>
                <w:rFonts w:hint="eastAsia"/>
                <w:b/>
                <w:bCs/>
                <w:sz w:val="24"/>
              </w:rPr>
              <w:t>6</w:t>
            </w:r>
            <w:r w:rsidRPr="00653DB3">
              <w:rPr>
                <w:rFonts w:hint="eastAsia"/>
                <w:b/>
                <w:bCs/>
                <w:sz w:val="24"/>
              </w:rPr>
              <w:t>本项目“三废”汇总</w:t>
            </w:r>
          </w:p>
          <w:p w14:paraId="1E98D60B" w14:textId="77777777" w:rsidR="00377444" w:rsidRPr="00653DB3" w:rsidRDefault="00377444" w:rsidP="00377444">
            <w:pPr>
              <w:adjustRightInd w:val="0"/>
              <w:snapToGrid w:val="0"/>
              <w:spacing w:line="360" w:lineRule="auto"/>
              <w:ind w:firstLineChars="200" w:firstLine="480"/>
              <w:rPr>
                <w:sz w:val="24"/>
              </w:rPr>
            </w:pPr>
            <w:r w:rsidRPr="00653DB3">
              <w:rPr>
                <w:rFonts w:hint="eastAsia"/>
                <w:sz w:val="24"/>
              </w:rPr>
              <w:t>根据《污染源源强核算技术指南</w:t>
            </w:r>
            <w:r w:rsidRPr="00653DB3">
              <w:rPr>
                <w:rFonts w:hint="eastAsia"/>
                <w:sz w:val="24"/>
              </w:rPr>
              <w:t xml:space="preserve"> </w:t>
            </w:r>
            <w:r w:rsidRPr="00653DB3">
              <w:rPr>
                <w:rFonts w:hint="eastAsia"/>
                <w:sz w:val="24"/>
              </w:rPr>
              <w:t>准则》（</w:t>
            </w:r>
            <w:r w:rsidRPr="00653DB3">
              <w:rPr>
                <w:rFonts w:hint="eastAsia"/>
                <w:sz w:val="24"/>
              </w:rPr>
              <w:t>HJ884-2018</w:t>
            </w:r>
            <w:r w:rsidRPr="00653DB3">
              <w:rPr>
                <w:rFonts w:hint="eastAsia"/>
                <w:sz w:val="24"/>
              </w:rPr>
              <w:t>）要求，</w:t>
            </w:r>
            <w:proofErr w:type="gramStart"/>
            <w:r w:rsidRPr="00653DB3">
              <w:rPr>
                <w:rFonts w:hint="eastAsia"/>
                <w:sz w:val="24"/>
              </w:rPr>
              <w:t>本环评对</w:t>
            </w:r>
            <w:proofErr w:type="gramEnd"/>
            <w:r w:rsidRPr="00653DB3">
              <w:rPr>
                <w:sz w:val="24"/>
              </w:rPr>
              <w:t>本项目</w:t>
            </w:r>
            <w:r w:rsidRPr="00653DB3">
              <w:rPr>
                <w:rFonts w:hint="eastAsia"/>
                <w:sz w:val="24"/>
              </w:rPr>
              <w:t>运营阶段产生的废水、废气、噪声及固</w:t>
            </w:r>
            <w:proofErr w:type="gramStart"/>
            <w:r w:rsidRPr="00653DB3">
              <w:rPr>
                <w:rFonts w:hint="eastAsia"/>
                <w:sz w:val="24"/>
              </w:rPr>
              <w:t>废产排</w:t>
            </w:r>
            <w:proofErr w:type="gramEnd"/>
            <w:r w:rsidRPr="00653DB3">
              <w:rPr>
                <w:rFonts w:hint="eastAsia"/>
                <w:sz w:val="24"/>
              </w:rPr>
              <w:t>情况进行汇总。</w:t>
            </w:r>
          </w:p>
          <w:p w14:paraId="68582B1A" w14:textId="77777777" w:rsidR="00377444" w:rsidRPr="00653DB3" w:rsidRDefault="00377444" w:rsidP="00377444">
            <w:pPr>
              <w:adjustRightInd w:val="0"/>
              <w:snapToGrid w:val="0"/>
              <w:spacing w:line="360" w:lineRule="auto"/>
              <w:ind w:firstLine="482"/>
              <w:rPr>
                <w:sz w:val="24"/>
              </w:rPr>
            </w:pPr>
            <w:r w:rsidRPr="00653DB3">
              <w:rPr>
                <w:rFonts w:hint="eastAsia"/>
                <w:sz w:val="24"/>
              </w:rPr>
              <w:t>1</w:t>
            </w:r>
            <w:r w:rsidRPr="00653DB3">
              <w:rPr>
                <w:rFonts w:hint="eastAsia"/>
                <w:sz w:val="24"/>
              </w:rPr>
              <w:t>、废水污染源汇总</w:t>
            </w:r>
          </w:p>
          <w:p w14:paraId="197A6CC0" w14:textId="6FF6FCCB" w:rsidR="00377444" w:rsidRPr="00653DB3" w:rsidRDefault="00377444" w:rsidP="00377444">
            <w:pPr>
              <w:adjustRightInd w:val="0"/>
              <w:snapToGrid w:val="0"/>
              <w:spacing w:line="360" w:lineRule="auto"/>
              <w:ind w:firstLine="482"/>
              <w:rPr>
                <w:sz w:val="24"/>
              </w:rPr>
            </w:pPr>
            <w:r w:rsidRPr="00653DB3">
              <w:rPr>
                <w:sz w:val="24"/>
              </w:rPr>
              <w:t>本项目运营阶段废</w:t>
            </w:r>
            <w:r w:rsidRPr="00653DB3">
              <w:rPr>
                <w:rFonts w:hint="eastAsia"/>
                <w:sz w:val="24"/>
              </w:rPr>
              <w:t>水</w:t>
            </w:r>
            <w:r w:rsidRPr="00653DB3">
              <w:rPr>
                <w:sz w:val="24"/>
              </w:rPr>
              <w:t>污染源强核算情况详见表</w:t>
            </w:r>
            <w:r w:rsidRPr="00653DB3">
              <w:rPr>
                <w:sz w:val="24"/>
              </w:rPr>
              <w:t>5-</w:t>
            </w:r>
            <w:r w:rsidR="008239CD" w:rsidRPr="00653DB3">
              <w:rPr>
                <w:rFonts w:hint="eastAsia"/>
                <w:sz w:val="24"/>
              </w:rPr>
              <w:t>2</w:t>
            </w:r>
            <w:r w:rsidR="000078DF" w:rsidRPr="00653DB3">
              <w:rPr>
                <w:rFonts w:hint="eastAsia"/>
                <w:sz w:val="24"/>
              </w:rPr>
              <w:t>4</w:t>
            </w:r>
            <w:r w:rsidRPr="00653DB3">
              <w:rPr>
                <w:rFonts w:hint="eastAsia"/>
                <w:sz w:val="24"/>
              </w:rPr>
              <w:t>、表</w:t>
            </w:r>
            <w:r w:rsidRPr="00653DB3">
              <w:rPr>
                <w:rFonts w:hint="eastAsia"/>
                <w:sz w:val="24"/>
              </w:rPr>
              <w:t>5-</w:t>
            </w:r>
            <w:r w:rsidR="008239CD" w:rsidRPr="00653DB3">
              <w:rPr>
                <w:rFonts w:hint="eastAsia"/>
                <w:sz w:val="24"/>
              </w:rPr>
              <w:t>2</w:t>
            </w:r>
            <w:r w:rsidR="000078DF" w:rsidRPr="00653DB3">
              <w:rPr>
                <w:rFonts w:hint="eastAsia"/>
                <w:sz w:val="24"/>
              </w:rPr>
              <w:t>5</w:t>
            </w:r>
            <w:r w:rsidRPr="00653DB3">
              <w:rPr>
                <w:rFonts w:hint="eastAsia"/>
                <w:sz w:val="24"/>
              </w:rPr>
              <w:t>。</w:t>
            </w:r>
          </w:p>
          <w:p w14:paraId="08AAAF3C" w14:textId="2D084289" w:rsidR="00377444" w:rsidRPr="00653DB3" w:rsidRDefault="00377444" w:rsidP="00377444">
            <w:pPr>
              <w:adjustRightInd w:val="0"/>
              <w:snapToGrid w:val="0"/>
              <w:jc w:val="center"/>
              <w:rPr>
                <w:b/>
              </w:rPr>
            </w:pPr>
            <w:r w:rsidRPr="00653DB3">
              <w:rPr>
                <w:rFonts w:hint="eastAsia"/>
                <w:b/>
              </w:rPr>
              <w:t>表</w:t>
            </w:r>
            <w:r w:rsidRPr="00653DB3">
              <w:rPr>
                <w:rFonts w:hint="eastAsia"/>
                <w:b/>
              </w:rPr>
              <w:t>5-</w:t>
            </w:r>
            <w:r w:rsidR="008239CD" w:rsidRPr="00653DB3">
              <w:rPr>
                <w:rFonts w:hint="eastAsia"/>
                <w:b/>
              </w:rPr>
              <w:t>2</w:t>
            </w:r>
            <w:r w:rsidR="000078DF" w:rsidRPr="00653DB3">
              <w:rPr>
                <w:rFonts w:hint="eastAsia"/>
                <w:b/>
              </w:rPr>
              <w:t>4</w:t>
            </w:r>
            <w:r w:rsidRPr="00653DB3">
              <w:rPr>
                <w:rFonts w:hint="eastAsia"/>
                <w:b/>
              </w:rPr>
              <w:t xml:space="preserve">  </w:t>
            </w:r>
            <w:r w:rsidRPr="00653DB3">
              <w:rPr>
                <w:rFonts w:hint="eastAsia"/>
                <w:b/>
              </w:rPr>
              <w:t>工序</w:t>
            </w:r>
            <w:r w:rsidRPr="00653DB3">
              <w:rPr>
                <w:rFonts w:hint="eastAsia"/>
                <w:b/>
              </w:rPr>
              <w:t>/</w:t>
            </w:r>
            <w:r w:rsidRPr="00653DB3">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578"/>
              <w:gridCol w:w="982"/>
              <w:gridCol w:w="912"/>
              <w:gridCol w:w="658"/>
              <w:gridCol w:w="928"/>
              <w:gridCol w:w="1126"/>
              <w:gridCol w:w="1157"/>
              <w:gridCol w:w="766"/>
              <w:gridCol w:w="547"/>
              <w:gridCol w:w="722"/>
              <w:gridCol w:w="976"/>
              <w:gridCol w:w="1089"/>
              <w:gridCol w:w="1157"/>
              <w:gridCol w:w="741"/>
            </w:tblGrid>
            <w:tr w:rsidR="00653DB3" w:rsidRPr="00653DB3" w14:paraId="0D78200B" w14:textId="77777777" w:rsidTr="00E63616">
              <w:trPr>
                <w:trHeight w:val="36"/>
                <w:jc w:val="center"/>
              </w:trPr>
              <w:tc>
                <w:tcPr>
                  <w:tcW w:w="910" w:type="dxa"/>
                  <w:vMerge w:val="restart"/>
                  <w:shd w:val="clear" w:color="auto" w:fill="auto"/>
                  <w:vAlign w:val="center"/>
                </w:tcPr>
                <w:p w14:paraId="17114E17" w14:textId="77777777" w:rsidR="00377444" w:rsidRPr="00653DB3" w:rsidRDefault="00377444" w:rsidP="00080964">
                  <w:pPr>
                    <w:framePr w:hSpace="180" w:wrap="around" w:vAnchor="text" w:hAnchor="margin" w:y="79"/>
                    <w:adjustRightInd w:val="0"/>
                    <w:snapToGrid w:val="0"/>
                    <w:jc w:val="center"/>
                    <w:rPr>
                      <w:rFonts w:ascii="宋体" w:hAnsi="宋体"/>
                      <w:b/>
                      <w:szCs w:val="21"/>
                    </w:rPr>
                  </w:pPr>
                  <w:r w:rsidRPr="00653DB3">
                    <w:rPr>
                      <w:rFonts w:ascii="宋体" w:hAnsi="宋体"/>
                      <w:b/>
                      <w:szCs w:val="21"/>
                    </w:rPr>
                    <w:t>工序/生产线</w:t>
                  </w:r>
                </w:p>
              </w:tc>
              <w:tc>
                <w:tcPr>
                  <w:tcW w:w="578" w:type="dxa"/>
                  <w:vMerge w:val="restart"/>
                  <w:shd w:val="clear" w:color="auto" w:fill="auto"/>
                  <w:vAlign w:val="center"/>
                </w:tcPr>
                <w:p w14:paraId="0DED922A" w14:textId="77777777" w:rsidR="00377444" w:rsidRPr="00653DB3" w:rsidRDefault="00377444" w:rsidP="00080964">
                  <w:pPr>
                    <w:framePr w:hSpace="180" w:wrap="around" w:vAnchor="text" w:hAnchor="margin" w:y="79"/>
                    <w:adjustRightInd w:val="0"/>
                    <w:snapToGrid w:val="0"/>
                    <w:jc w:val="center"/>
                    <w:rPr>
                      <w:rFonts w:ascii="宋体" w:hAnsi="宋体"/>
                      <w:b/>
                      <w:szCs w:val="21"/>
                    </w:rPr>
                  </w:pPr>
                  <w:r w:rsidRPr="00653DB3">
                    <w:rPr>
                      <w:rFonts w:ascii="宋体" w:hAnsi="宋体"/>
                      <w:b/>
                      <w:szCs w:val="21"/>
                    </w:rPr>
                    <w:t>装置</w:t>
                  </w:r>
                </w:p>
              </w:tc>
              <w:tc>
                <w:tcPr>
                  <w:tcW w:w="982" w:type="dxa"/>
                  <w:vMerge w:val="restart"/>
                  <w:shd w:val="clear" w:color="auto" w:fill="auto"/>
                  <w:vAlign w:val="center"/>
                </w:tcPr>
                <w:p w14:paraId="6E0D0582" w14:textId="77777777" w:rsidR="00377444" w:rsidRPr="00653DB3" w:rsidRDefault="00377444" w:rsidP="00080964">
                  <w:pPr>
                    <w:framePr w:hSpace="180" w:wrap="around" w:vAnchor="text" w:hAnchor="margin" w:y="79"/>
                    <w:adjustRightInd w:val="0"/>
                    <w:snapToGrid w:val="0"/>
                    <w:jc w:val="center"/>
                    <w:rPr>
                      <w:rFonts w:ascii="宋体" w:hAnsi="宋体"/>
                      <w:b/>
                      <w:szCs w:val="21"/>
                    </w:rPr>
                  </w:pPr>
                  <w:r w:rsidRPr="00653DB3">
                    <w:rPr>
                      <w:rFonts w:ascii="宋体" w:hAnsi="宋体"/>
                      <w:b/>
                      <w:szCs w:val="21"/>
                    </w:rPr>
                    <w:t>污染源</w:t>
                  </w:r>
                </w:p>
              </w:tc>
              <w:tc>
                <w:tcPr>
                  <w:tcW w:w="912" w:type="dxa"/>
                  <w:vMerge w:val="restart"/>
                  <w:shd w:val="clear" w:color="auto" w:fill="auto"/>
                  <w:vAlign w:val="center"/>
                </w:tcPr>
                <w:p w14:paraId="04994B89" w14:textId="77777777" w:rsidR="00377444" w:rsidRPr="00653DB3" w:rsidRDefault="00377444" w:rsidP="00080964">
                  <w:pPr>
                    <w:framePr w:hSpace="180" w:wrap="around" w:vAnchor="text" w:hAnchor="margin" w:y="79"/>
                    <w:adjustRightInd w:val="0"/>
                    <w:snapToGrid w:val="0"/>
                    <w:jc w:val="center"/>
                    <w:rPr>
                      <w:rFonts w:ascii="宋体" w:hAnsi="宋体"/>
                      <w:b/>
                      <w:szCs w:val="21"/>
                    </w:rPr>
                  </w:pPr>
                  <w:r w:rsidRPr="00653DB3">
                    <w:rPr>
                      <w:rFonts w:ascii="宋体" w:hAnsi="宋体"/>
                      <w:b/>
                      <w:szCs w:val="21"/>
                    </w:rPr>
                    <w:t>污染物</w:t>
                  </w:r>
                </w:p>
              </w:tc>
              <w:tc>
                <w:tcPr>
                  <w:tcW w:w="3869" w:type="dxa"/>
                  <w:gridSpan w:val="4"/>
                  <w:shd w:val="clear" w:color="auto" w:fill="auto"/>
                  <w:vAlign w:val="center"/>
                </w:tcPr>
                <w:p w14:paraId="07F36B43"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污染物产生</w:t>
                  </w:r>
                </w:p>
              </w:tc>
              <w:tc>
                <w:tcPr>
                  <w:tcW w:w="1313" w:type="dxa"/>
                  <w:gridSpan w:val="2"/>
                  <w:shd w:val="clear" w:color="auto" w:fill="auto"/>
                  <w:vAlign w:val="center"/>
                </w:tcPr>
                <w:p w14:paraId="2066AE6D"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治理措施</w:t>
                  </w:r>
                </w:p>
              </w:tc>
              <w:tc>
                <w:tcPr>
                  <w:tcW w:w="3944" w:type="dxa"/>
                  <w:gridSpan w:val="4"/>
                  <w:shd w:val="clear" w:color="auto" w:fill="auto"/>
                  <w:vAlign w:val="center"/>
                </w:tcPr>
                <w:p w14:paraId="1E3E5135"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污染物纳管</w:t>
                  </w:r>
                </w:p>
              </w:tc>
              <w:tc>
                <w:tcPr>
                  <w:tcW w:w="741" w:type="dxa"/>
                  <w:vMerge w:val="restart"/>
                  <w:shd w:val="clear" w:color="auto" w:fill="auto"/>
                  <w:vAlign w:val="center"/>
                </w:tcPr>
                <w:p w14:paraId="57BE2E47"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排放</w:t>
                  </w:r>
                </w:p>
                <w:p w14:paraId="36023355"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时间</w:t>
                  </w:r>
                  <w:r w:rsidRPr="00653DB3">
                    <w:rPr>
                      <w:rFonts w:eastAsiaTheme="minorEastAsia"/>
                      <w:b/>
                      <w:szCs w:val="21"/>
                    </w:rPr>
                    <w:t>h</w:t>
                  </w:r>
                </w:p>
              </w:tc>
            </w:tr>
            <w:tr w:rsidR="00653DB3" w:rsidRPr="00653DB3" w14:paraId="7CE648FF" w14:textId="77777777" w:rsidTr="00F26C56">
              <w:trPr>
                <w:jc w:val="center"/>
              </w:trPr>
              <w:tc>
                <w:tcPr>
                  <w:tcW w:w="910" w:type="dxa"/>
                  <w:vMerge/>
                  <w:shd w:val="clear" w:color="auto" w:fill="auto"/>
                  <w:vAlign w:val="center"/>
                </w:tcPr>
                <w:p w14:paraId="54720981"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p>
              </w:tc>
              <w:tc>
                <w:tcPr>
                  <w:tcW w:w="578" w:type="dxa"/>
                  <w:vMerge/>
                  <w:shd w:val="clear" w:color="auto" w:fill="auto"/>
                  <w:vAlign w:val="center"/>
                </w:tcPr>
                <w:p w14:paraId="35E38CF4"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p>
              </w:tc>
              <w:tc>
                <w:tcPr>
                  <w:tcW w:w="982" w:type="dxa"/>
                  <w:vMerge/>
                  <w:shd w:val="clear" w:color="auto" w:fill="auto"/>
                  <w:vAlign w:val="center"/>
                </w:tcPr>
                <w:p w14:paraId="75A3467A"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p>
              </w:tc>
              <w:tc>
                <w:tcPr>
                  <w:tcW w:w="912" w:type="dxa"/>
                  <w:vMerge/>
                  <w:shd w:val="clear" w:color="auto" w:fill="auto"/>
                  <w:vAlign w:val="center"/>
                </w:tcPr>
                <w:p w14:paraId="13D3AE5C"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p>
              </w:tc>
              <w:tc>
                <w:tcPr>
                  <w:tcW w:w="658" w:type="dxa"/>
                  <w:shd w:val="clear" w:color="auto" w:fill="auto"/>
                  <w:vAlign w:val="center"/>
                </w:tcPr>
                <w:p w14:paraId="3AD4B299"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核算</w:t>
                  </w:r>
                </w:p>
                <w:p w14:paraId="0CD473BF"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方法</w:t>
                  </w:r>
                </w:p>
              </w:tc>
              <w:tc>
                <w:tcPr>
                  <w:tcW w:w="928" w:type="dxa"/>
                  <w:shd w:val="clear" w:color="auto" w:fill="auto"/>
                  <w:vAlign w:val="center"/>
                </w:tcPr>
                <w:p w14:paraId="4D6929E6"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产生</w:t>
                  </w:r>
                </w:p>
                <w:p w14:paraId="56792948"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废水量</w:t>
                  </w:r>
                  <w:r w:rsidRPr="00653DB3">
                    <w:rPr>
                      <w:rFonts w:eastAsiaTheme="minorEastAsia"/>
                      <w:b/>
                      <w:szCs w:val="21"/>
                    </w:rPr>
                    <w:t>(m</w:t>
                  </w:r>
                  <w:r w:rsidRPr="00653DB3">
                    <w:rPr>
                      <w:rFonts w:eastAsiaTheme="minorEastAsia"/>
                      <w:b/>
                      <w:szCs w:val="21"/>
                      <w:vertAlign w:val="superscript"/>
                    </w:rPr>
                    <w:t>3</w:t>
                  </w:r>
                  <w:r w:rsidRPr="00653DB3">
                    <w:rPr>
                      <w:rFonts w:eastAsiaTheme="minorEastAsia"/>
                      <w:b/>
                      <w:szCs w:val="21"/>
                    </w:rPr>
                    <w:t>/h)</w:t>
                  </w:r>
                </w:p>
              </w:tc>
              <w:tc>
                <w:tcPr>
                  <w:tcW w:w="1126" w:type="dxa"/>
                  <w:shd w:val="clear" w:color="auto" w:fill="auto"/>
                  <w:vAlign w:val="center"/>
                </w:tcPr>
                <w:p w14:paraId="01318900"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产生浓度</w:t>
                  </w:r>
                  <w:r w:rsidRPr="00653DB3">
                    <w:rPr>
                      <w:rFonts w:eastAsiaTheme="minorEastAsia"/>
                      <w:b/>
                      <w:szCs w:val="21"/>
                    </w:rPr>
                    <w:t>(mg/L)</w:t>
                  </w:r>
                </w:p>
              </w:tc>
              <w:tc>
                <w:tcPr>
                  <w:tcW w:w="1157" w:type="dxa"/>
                  <w:shd w:val="clear" w:color="auto" w:fill="auto"/>
                  <w:vAlign w:val="center"/>
                </w:tcPr>
                <w:p w14:paraId="6461704F"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产生量</w:t>
                  </w:r>
                </w:p>
                <w:p w14:paraId="091E6018" w14:textId="6EF18A15"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(kg/h</w:t>
                  </w:r>
                  <w:r w:rsidR="00701AE2" w:rsidRPr="00653DB3">
                    <w:rPr>
                      <w:rFonts w:eastAsiaTheme="minorEastAsia" w:hint="eastAsia"/>
                      <w:b/>
                      <w:szCs w:val="21"/>
                    </w:rPr>
                    <w:t>)</w:t>
                  </w:r>
                </w:p>
              </w:tc>
              <w:tc>
                <w:tcPr>
                  <w:tcW w:w="766" w:type="dxa"/>
                  <w:shd w:val="clear" w:color="auto" w:fill="auto"/>
                  <w:vAlign w:val="center"/>
                </w:tcPr>
                <w:p w14:paraId="6D592C0B"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工艺</w:t>
                  </w:r>
                </w:p>
              </w:tc>
              <w:tc>
                <w:tcPr>
                  <w:tcW w:w="547" w:type="dxa"/>
                  <w:shd w:val="clear" w:color="auto" w:fill="auto"/>
                  <w:vAlign w:val="center"/>
                </w:tcPr>
                <w:p w14:paraId="10FB8C19"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效率</w:t>
                  </w:r>
                </w:p>
                <w:p w14:paraId="1D3A565A"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w:t>
                  </w:r>
                </w:p>
              </w:tc>
              <w:tc>
                <w:tcPr>
                  <w:tcW w:w="722" w:type="dxa"/>
                  <w:shd w:val="clear" w:color="auto" w:fill="auto"/>
                  <w:vAlign w:val="center"/>
                </w:tcPr>
                <w:p w14:paraId="620F882B"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核算</w:t>
                  </w:r>
                </w:p>
                <w:p w14:paraId="08E7D2C9"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方法</w:t>
                  </w:r>
                </w:p>
              </w:tc>
              <w:tc>
                <w:tcPr>
                  <w:tcW w:w="976" w:type="dxa"/>
                  <w:shd w:val="clear" w:color="auto" w:fill="auto"/>
                  <w:vAlign w:val="center"/>
                </w:tcPr>
                <w:p w14:paraId="408E117B"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排放</w:t>
                  </w:r>
                </w:p>
                <w:p w14:paraId="254178D2"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废水量</w:t>
                  </w:r>
                  <w:r w:rsidRPr="00653DB3">
                    <w:rPr>
                      <w:rFonts w:eastAsiaTheme="minorEastAsia"/>
                      <w:b/>
                      <w:szCs w:val="21"/>
                    </w:rPr>
                    <w:t>(m</w:t>
                  </w:r>
                  <w:r w:rsidRPr="00653DB3">
                    <w:rPr>
                      <w:rFonts w:eastAsiaTheme="minorEastAsia"/>
                      <w:b/>
                      <w:szCs w:val="21"/>
                      <w:vertAlign w:val="superscript"/>
                    </w:rPr>
                    <w:t>3</w:t>
                  </w:r>
                  <w:r w:rsidRPr="00653DB3">
                    <w:rPr>
                      <w:rFonts w:eastAsiaTheme="minorEastAsia"/>
                      <w:b/>
                      <w:szCs w:val="21"/>
                    </w:rPr>
                    <w:t>/h)</w:t>
                  </w:r>
                </w:p>
              </w:tc>
              <w:tc>
                <w:tcPr>
                  <w:tcW w:w="1089" w:type="dxa"/>
                  <w:shd w:val="clear" w:color="auto" w:fill="auto"/>
                  <w:vAlign w:val="center"/>
                </w:tcPr>
                <w:p w14:paraId="5BC4E1A9"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排放浓度</w:t>
                  </w:r>
                </w:p>
                <w:p w14:paraId="2B11F447"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(mg/L)</w:t>
                  </w:r>
                </w:p>
              </w:tc>
              <w:tc>
                <w:tcPr>
                  <w:tcW w:w="1157" w:type="dxa"/>
                  <w:shd w:val="clear" w:color="auto" w:fill="auto"/>
                  <w:vAlign w:val="center"/>
                </w:tcPr>
                <w:p w14:paraId="6AD50023"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r w:rsidRPr="00653DB3">
                    <w:rPr>
                      <w:rFonts w:asciiTheme="minorEastAsia" w:eastAsiaTheme="minorEastAsia" w:hAnsiTheme="minorEastAsia"/>
                      <w:b/>
                      <w:szCs w:val="21"/>
                    </w:rPr>
                    <w:t>排放量</w:t>
                  </w:r>
                </w:p>
                <w:p w14:paraId="08732F56"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(kg/h)</w:t>
                  </w:r>
                </w:p>
              </w:tc>
              <w:tc>
                <w:tcPr>
                  <w:tcW w:w="741" w:type="dxa"/>
                  <w:vMerge/>
                  <w:shd w:val="clear" w:color="auto" w:fill="auto"/>
                  <w:vAlign w:val="center"/>
                </w:tcPr>
                <w:p w14:paraId="45EBAA05" w14:textId="77777777" w:rsidR="00377444" w:rsidRPr="00653DB3" w:rsidRDefault="00377444" w:rsidP="00080964">
                  <w:pPr>
                    <w:framePr w:hSpace="180" w:wrap="around" w:vAnchor="text" w:hAnchor="margin" w:y="79"/>
                    <w:adjustRightInd w:val="0"/>
                    <w:snapToGrid w:val="0"/>
                    <w:jc w:val="center"/>
                    <w:rPr>
                      <w:rFonts w:asciiTheme="minorEastAsia" w:eastAsiaTheme="minorEastAsia" w:hAnsiTheme="minorEastAsia"/>
                      <w:b/>
                      <w:szCs w:val="21"/>
                    </w:rPr>
                  </w:pPr>
                </w:p>
              </w:tc>
            </w:tr>
            <w:tr w:rsidR="00653DB3" w:rsidRPr="00653DB3" w14:paraId="43E4B63E" w14:textId="77777777" w:rsidTr="00FD0A2E">
              <w:trPr>
                <w:jc w:val="center"/>
              </w:trPr>
              <w:tc>
                <w:tcPr>
                  <w:tcW w:w="910" w:type="dxa"/>
                  <w:vMerge w:val="restart"/>
                  <w:shd w:val="clear" w:color="auto" w:fill="auto"/>
                  <w:vAlign w:val="center"/>
                </w:tcPr>
                <w:p w14:paraId="298B4DE8"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r w:rsidRPr="00653DB3">
                    <w:rPr>
                      <w:rFonts w:asciiTheme="minorEastAsia" w:eastAsiaTheme="minorEastAsia" w:hAnsiTheme="minorEastAsia" w:hint="eastAsia"/>
                      <w:szCs w:val="21"/>
                    </w:rPr>
                    <w:t>医疗废水和生活污水</w:t>
                  </w:r>
                </w:p>
              </w:tc>
              <w:tc>
                <w:tcPr>
                  <w:tcW w:w="578" w:type="dxa"/>
                  <w:vMerge w:val="restart"/>
                  <w:shd w:val="clear" w:color="auto" w:fill="auto"/>
                  <w:vAlign w:val="center"/>
                </w:tcPr>
                <w:p w14:paraId="60388D14"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r w:rsidRPr="00653DB3">
                    <w:rPr>
                      <w:rFonts w:asciiTheme="minorEastAsia" w:eastAsiaTheme="minorEastAsia" w:hAnsiTheme="minorEastAsia"/>
                      <w:szCs w:val="21"/>
                    </w:rPr>
                    <w:t>/</w:t>
                  </w:r>
                </w:p>
              </w:tc>
              <w:tc>
                <w:tcPr>
                  <w:tcW w:w="982" w:type="dxa"/>
                  <w:vMerge w:val="restart"/>
                  <w:shd w:val="clear" w:color="auto" w:fill="auto"/>
                  <w:vAlign w:val="center"/>
                </w:tcPr>
                <w:p w14:paraId="74892343"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r w:rsidRPr="00653DB3">
                    <w:rPr>
                      <w:rFonts w:asciiTheme="minorEastAsia" w:eastAsiaTheme="minorEastAsia" w:hAnsiTheme="minorEastAsia" w:hint="eastAsia"/>
                      <w:szCs w:val="21"/>
                    </w:rPr>
                    <w:t>医疗废水和生活污水</w:t>
                  </w:r>
                </w:p>
              </w:tc>
              <w:tc>
                <w:tcPr>
                  <w:tcW w:w="912" w:type="dxa"/>
                  <w:shd w:val="clear" w:color="auto" w:fill="auto"/>
                  <w:vAlign w:val="center"/>
                </w:tcPr>
                <w:p w14:paraId="4C1AA9DD" w14:textId="77777777" w:rsidR="00F26C56" w:rsidRPr="00653DB3" w:rsidRDefault="00F26C56" w:rsidP="00080964">
                  <w:pPr>
                    <w:framePr w:hSpace="180" w:wrap="around" w:vAnchor="text" w:hAnchor="margin" w:y="79"/>
                    <w:adjustRightInd w:val="0"/>
                    <w:snapToGrid w:val="0"/>
                    <w:jc w:val="center"/>
                    <w:rPr>
                      <w:rFonts w:eastAsiaTheme="minorEastAsia"/>
                      <w:szCs w:val="21"/>
                      <w:vertAlign w:val="subscript"/>
                    </w:rPr>
                  </w:pPr>
                  <w:r w:rsidRPr="00653DB3">
                    <w:rPr>
                      <w:rFonts w:eastAsiaTheme="minorEastAsia"/>
                      <w:szCs w:val="21"/>
                    </w:rPr>
                    <w:t>COD</w:t>
                  </w:r>
                  <w:r w:rsidRPr="00653DB3">
                    <w:rPr>
                      <w:rFonts w:eastAsiaTheme="minorEastAsia"/>
                      <w:szCs w:val="21"/>
                      <w:vertAlign w:val="subscript"/>
                    </w:rPr>
                    <w:t>Cr</w:t>
                  </w:r>
                </w:p>
              </w:tc>
              <w:tc>
                <w:tcPr>
                  <w:tcW w:w="658" w:type="dxa"/>
                  <w:vMerge w:val="restart"/>
                  <w:shd w:val="clear" w:color="auto" w:fill="auto"/>
                  <w:vAlign w:val="center"/>
                </w:tcPr>
                <w:p w14:paraId="35F36C1C"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r w:rsidRPr="00653DB3">
                    <w:rPr>
                      <w:rFonts w:asciiTheme="minorEastAsia" w:eastAsiaTheme="minorEastAsia" w:hAnsiTheme="minorEastAsia" w:hint="eastAsia"/>
                      <w:szCs w:val="21"/>
                    </w:rPr>
                    <w:t>类比法</w:t>
                  </w:r>
                </w:p>
              </w:tc>
              <w:tc>
                <w:tcPr>
                  <w:tcW w:w="928" w:type="dxa"/>
                  <w:vMerge w:val="restart"/>
                  <w:shd w:val="clear" w:color="auto" w:fill="auto"/>
                  <w:vAlign w:val="center"/>
                </w:tcPr>
                <w:p w14:paraId="56874C6E" w14:textId="0BF9957E" w:rsidR="00F26C56" w:rsidRPr="00653DB3" w:rsidRDefault="00882A9C"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13.274</w:t>
                  </w:r>
                </w:p>
              </w:tc>
              <w:tc>
                <w:tcPr>
                  <w:tcW w:w="1126" w:type="dxa"/>
                  <w:shd w:val="clear" w:color="auto" w:fill="auto"/>
                  <w:vAlign w:val="center"/>
                </w:tcPr>
                <w:p w14:paraId="1F8C0522" w14:textId="77777777"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300</w:t>
                  </w:r>
                </w:p>
              </w:tc>
              <w:tc>
                <w:tcPr>
                  <w:tcW w:w="1157" w:type="dxa"/>
                  <w:shd w:val="clear" w:color="auto" w:fill="auto"/>
                </w:tcPr>
                <w:p w14:paraId="59ADB5C7" w14:textId="5B27C751" w:rsidR="00F26C56" w:rsidRPr="00653DB3" w:rsidRDefault="00F26C56" w:rsidP="00080964">
                  <w:pPr>
                    <w:framePr w:hSpace="180" w:wrap="around" w:vAnchor="text" w:hAnchor="margin" w:y="79"/>
                    <w:jc w:val="center"/>
                  </w:pPr>
                  <w:r w:rsidRPr="00653DB3">
                    <w:t>3.982</w:t>
                  </w:r>
                </w:p>
              </w:tc>
              <w:tc>
                <w:tcPr>
                  <w:tcW w:w="766" w:type="dxa"/>
                  <w:vMerge w:val="restart"/>
                  <w:shd w:val="clear" w:color="auto" w:fill="auto"/>
                  <w:vAlign w:val="center"/>
                </w:tcPr>
                <w:p w14:paraId="7823779E" w14:textId="4CA2AC2F"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r w:rsidRPr="00653DB3">
                    <w:rPr>
                      <w:rFonts w:asciiTheme="minorEastAsia" w:eastAsiaTheme="minorEastAsia" w:hAnsiTheme="minorEastAsia"/>
                      <w:szCs w:val="21"/>
                    </w:rPr>
                    <w:t>化粪池</w:t>
                  </w:r>
                  <w:r w:rsidRPr="00653DB3">
                    <w:rPr>
                      <w:rFonts w:asciiTheme="minorEastAsia" w:eastAsiaTheme="minorEastAsia" w:hAnsiTheme="minorEastAsia" w:hint="eastAsia"/>
                      <w:szCs w:val="21"/>
                    </w:rPr>
                    <w:t>、隔油池</w:t>
                  </w:r>
                  <w:r w:rsidR="00A9572E" w:rsidRPr="00653DB3">
                    <w:rPr>
                      <w:rFonts w:asciiTheme="minorEastAsia" w:eastAsiaTheme="minorEastAsia" w:hAnsiTheme="minorEastAsia" w:hint="eastAsia"/>
                      <w:szCs w:val="21"/>
                    </w:rPr>
                    <w:t>、</w:t>
                  </w:r>
                  <w:r w:rsidRPr="00653DB3">
                    <w:rPr>
                      <w:rFonts w:eastAsiaTheme="minorEastAsia"/>
                      <w:szCs w:val="21"/>
                    </w:rPr>
                    <w:t>AO</w:t>
                  </w:r>
                  <w:r w:rsidRPr="00653DB3">
                    <w:rPr>
                      <w:rFonts w:eastAsiaTheme="minorEastAsia"/>
                      <w:szCs w:val="21"/>
                    </w:rPr>
                    <w:t>水处</w:t>
                  </w:r>
                  <w:r w:rsidRPr="00653DB3">
                    <w:rPr>
                      <w:rFonts w:asciiTheme="minorEastAsia" w:eastAsiaTheme="minorEastAsia" w:hAnsiTheme="minorEastAsia" w:hint="eastAsia"/>
                      <w:szCs w:val="21"/>
                    </w:rPr>
                    <w:t>理</w:t>
                  </w:r>
                </w:p>
              </w:tc>
              <w:tc>
                <w:tcPr>
                  <w:tcW w:w="547" w:type="dxa"/>
                  <w:vMerge w:val="restart"/>
                  <w:shd w:val="clear" w:color="auto" w:fill="auto"/>
                  <w:vAlign w:val="center"/>
                </w:tcPr>
                <w:p w14:paraId="03B0F0EC"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r w:rsidRPr="00653DB3">
                    <w:rPr>
                      <w:rFonts w:asciiTheme="minorEastAsia" w:eastAsiaTheme="minorEastAsia" w:hAnsiTheme="minorEastAsia"/>
                      <w:szCs w:val="21"/>
                    </w:rPr>
                    <w:t>/</w:t>
                  </w:r>
                </w:p>
              </w:tc>
              <w:tc>
                <w:tcPr>
                  <w:tcW w:w="722" w:type="dxa"/>
                  <w:vMerge w:val="restart"/>
                  <w:shd w:val="clear" w:color="auto" w:fill="auto"/>
                  <w:vAlign w:val="center"/>
                </w:tcPr>
                <w:p w14:paraId="36173F6A"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r w:rsidRPr="00653DB3">
                    <w:rPr>
                      <w:rFonts w:asciiTheme="minorEastAsia" w:eastAsiaTheme="minorEastAsia" w:hAnsiTheme="minorEastAsia" w:hint="eastAsia"/>
                      <w:szCs w:val="21"/>
                    </w:rPr>
                    <w:t>类比法</w:t>
                  </w:r>
                </w:p>
              </w:tc>
              <w:tc>
                <w:tcPr>
                  <w:tcW w:w="976" w:type="dxa"/>
                  <w:vMerge w:val="restart"/>
                  <w:shd w:val="clear" w:color="auto" w:fill="auto"/>
                  <w:vAlign w:val="center"/>
                </w:tcPr>
                <w:p w14:paraId="34E88965" w14:textId="5F8D05B0" w:rsidR="00F26C56" w:rsidRPr="00653DB3" w:rsidRDefault="00882A9C"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13.274</w:t>
                  </w:r>
                </w:p>
              </w:tc>
              <w:tc>
                <w:tcPr>
                  <w:tcW w:w="1089" w:type="dxa"/>
                  <w:shd w:val="clear" w:color="auto" w:fill="auto"/>
                  <w:vAlign w:val="center"/>
                </w:tcPr>
                <w:p w14:paraId="57EBB0E5" w14:textId="77777777"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250</w:t>
                  </w:r>
                </w:p>
              </w:tc>
              <w:tc>
                <w:tcPr>
                  <w:tcW w:w="1157" w:type="dxa"/>
                  <w:shd w:val="clear" w:color="auto" w:fill="auto"/>
                  <w:vAlign w:val="center"/>
                </w:tcPr>
                <w:p w14:paraId="07EE2CCB" w14:textId="3436699D" w:rsidR="00F26C56" w:rsidRPr="00653DB3" w:rsidRDefault="00882A9C" w:rsidP="00080964">
                  <w:pPr>
                    <w:framePr w:hSpace="180" w:wrap="around" w:vAnchor="text" w:hAnchor="margin" w:y="79"/>
                    <w:jc w:val="center"/>
                  </w:pPr>
                  <w:r w:rsidRPr="00653DB3">
                    <w:rPr>
                      <w:rFonts w:hint="eastAsia"/>
                    </w:rPr>
                    <w:t>3.318</w:t>
                  </w:r>
                </w:p>
              </w:tc>
              <w:tc>
                <w:tcPr>
                  <w:tcW w:w="741" w:type="dxa"/>
                  <w:vMerge w:val="restart"/>
                  <w:shd w:val="clear" w:color="auto" w:fill="auto"/>
                  <w:vAlign w:val="center"/>
                </w:tcPr>
                <w:p w14:paraId="573914ED" w14:textId="1740C6E1"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7300h</w:t>
                  </w:r>
                </w:p>
              </w:tc>
            </w:tr>
            <w:tr w:rsidR="00653DB3" w:rsidRPr="00653DB3" w14:paraId="380DAE29" w14:textId="77777777" w:rsidTr="00FD0A2E">
              <w:trPr>
                <w:jc w:val="center"/>
              </w:trPr>
              <w:tc>
                <w:tcPr>
                  <w:tcW w:w="910" w:type="dxa"/>
                  <w:vMerge/>
                  <w:shd w:val="clear" w:color="auto" w:fill="auto"/>
                  <w:vAlign w:val="center"/>
                </w:tcPr>
                <w:p w14:paraId="383042D0"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578" w:type="dxa"/>
                  <w:vMerge/>
                  <w:shd w:val="clear" w:color="auto" w:fill="auto"/>
                  <w:vAlign w:val="center"/>
                </w:tcPr>
                <w:p w14:paraId="2E7FFAAF"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82" w:type="dxa"/>
                  <w:vMerge/>
                  <w:shd w:val="clear" w:color="auto" w:fill="auto"/>
                  <w:vAlign w:val="center"/>
                </w:tcPr>
                <w:p w14:paraId="7EC0CC3C"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12" w:type="dxa"/>
                  <w:shd w:val="clear" w:color="auto" w:fill="auto"/>
                  <w:vAlign w:val="center"/>
                </w:tcPr>
                <w:p w14:paraId="456810A2" w14:textId="77777777"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bCs/>
                      <w:szCs w:val="21"/>
                    </w:rPr>
                    <w:t>BOD</w:t>
                  </w:r>
                  <w:r w:rsidRPr="00653DB3">
                    <w:rPr>
                      <w:rFonts w:eastAsiaTheme="minorEastAsia"/>
                      <w:bCs/>
                      <w:szCs w:val="21"/>
                      <w:vertAlign w:val="subscript"/>
                    </w:rPr>
                    <w:t>5</w:t>
                  </w:r>
                </w:p>
              </w:tc>
              <w:tc>
                <w:tcPr>
                  <w:tcW w:w="658" w:type="dxa"/>
                  <w:vMerge/>
                  <w:shd w:val="clear" w:color="auto" w:fill="auto"/>
                  <w:vAlign w:val="center"/>
                </w:tcPr>
                <w:p w14:paraId="4452F3FD"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28" w:type="dxa"/>
                  <w:vMerge/>
                  <w:shd w:val="clear" w:color="auto" w:fill="auto"/>
                  <w:vAlign w:val="center"/>
                </w:tcPr>
                <w:p w14:paraId="3D670248" w14:textId="77777777" w:rsidR="00F26C56" w:rsidRPr="00653DB3" w:rsidRDefault="00F26C56" w:rsidP="00080964">
                  <w:pPr>
                    <w:framePr w:hSpace="180" w:wrap="around" w:vAnchor="text" w:hAnchor="margin" w:y="79"/>
                    <w:adjustRightInd w:val="0"/>
                    <w:snapToGrid w:val="0"/>
                    <w:jc w:val="center"/>
                    <w:rPr>
                      <w:rFonts w:eastAsiaTheme="minorEastAsia"/>
                      <w:szCs w:val="21"/>
                    </w:rPr>
                  </w:pPr>
                </w:p>
              </w:tc>
              <w:tc>
                <w:tcPr>
                  <w:tcW w:w="1126" w:type="dxa"/>
                  <w:shd w:val="clear" w:color="auto" w:fill="auto"/>
                  <w:vAlign w:val="center"/>
                </w:tcPr>
                <w:p w14:paraId="33CF6809" w14:textId="77777777"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150</w:t>
                  </w:r>
                </w:p>
              </w:tc>
              <w:tc>
                <w:tcPr>
                  <w:tcW w:w="1157" w:type="dxa"/>
                  <w:shd w:val="clear" w:color="auto" w:fill="auto"/>
                </w:tcPr>
                <w:p w14:paraId="36D6FFFB" w14:textId="201655E7" w:rsidR="00F26C56" w:rsidRPr="00653DB3" w:rsidRDefault="00F26C56" w:rsidP="00080964">
                  <w:pPr>
                    <w:framePr w:hSpace="180" w:wrap="around" w:vAnchor="text" w:hAnchor="margin" w:y="79"/>
                    <w:jc w:val="center"/>
                  </w:pPr>
                  <w:r w:rsidRPr="00653DB3">
                    <w:t>1.991</w:t>
                  </w:r>
                </w:p>
              </w:tc>
              <w:tc>
                <w:tcPr>
                  <w:tcW w:w="766" w:type="dxa"/>
                  <w:vMerge/>
                  <w:shd w:val="clear" w:color="auto" w:fill="auto"/>
                  <w:vAlign w:val="center"/>
                </w:tcPr>
                <w:p w14:paraId="71270A6F"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547" w:type="dxa"/>
                  <w:vMerge/>
                  <w:shd w:val="clear" w:color="auto" w:fill="auto"/>
                  <w:vAlign w:val="center"/>
                </w:tcPr>
                <w:p w14:paraId="01C844C1"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722" w:type="dxa"/>
                  <w:vMerge/>
                  <w:shd w:val="clear" w:color="auto" w:fill="auto"/>
                  <w:vAlign w:val="center"/>
                </w:tcPr>
                <w:p w14:paraId="7B026079"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76" w:type="dxa"/>
                  <w:vMerge/>
                  <w:shd w:val="clear" w:color="auto" w:fill="auto"/>
                  <w:vAlign w:val="center"/>
                </w:tcPr>
                <w:p w14:paraId="253C034A"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1089" w:type="dxa"/>
                  <w:shd w:val="clear" w:color="auto" w:fill="auto"/>
                  <w:vAlign w:val="center"/>
                </w:tcPr>
                <w:p w14:paraId="0A56E5B5" w14:textId="77777777"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100</w:t>
                  </w:r>
                </w:p>
              </w:tc>
              <w:tc>
                <w:tcPr>
                  <w:tcW w:w="1157" w:type="dxa"/>
                  <w:shd w:val="clear" w:color="auto" w:fill="auto"/>
                  <w:vAlign w:val="center"/>
                </w:tcPr>
                <w:p w14:paraId="42B71098" w14:textId="372AB889" w:rsidR="00F26C56" w:rsidRPr="00653DB3" w:rsidRDefault="00F26C56" w:rsidP="00080964">
                  <w:pPr>
                    <w:framePr w:hSpace="180" w:wrap="around" w:vAnchor="text" w:hAnchor="margin" w:y="79"/>
                    <w:jc w:val="center"/>
                  </w:pPr>
                  <w:r w:rsidRPr="00653DB3">
                    <w:t>1.</w:t>
                  </w:r>
                  <w:r w:rsidR="00882A9C" w:rsidRPr="00653DB3">
                    <w:rPr>
                      <w:rFonts w:hint="eastAsia"/>
                    </w:rPr>
                    <w:t>327</w:t>
                  </w:r>
                </w:p>
              </w:tc>
              <w:tc>
                <w:tcPr>
                  <w:tcW w:w="741" w:type="dxa"/>
                  <w:vMerge/>
                  <w:shd w:val="clear" w:color="auto" w:fill="auto"/>
                  <w:vAlign w:val="center"/>
                </w:tcPr>
                <w:p w14:paraId="040467C5"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r>
            <w:tr w:rsidR="00653DB3" w:rsidRPr="00653DB3" w14:paraId="7495F330" w14:textId="77777777" w:rsidTr="00FD0A2E">
              <w:trPr>
                <w:jc w:val="center"/>
              </w:trPr>
              <w:tc>
                <w:tcPr>
                  <w:tcW w:w="910" w:type="dxa"/>
                  <w:vMerge/>
                  <w:shd w:val="clear" w:color="auto" w:fill="auto"/>
                  <w:vAlign w:val="center"/>
                </w:tcPr>
                <w:p w14:paraId="7FDF1A35"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578" w:type="dxa"/>
                  <w:vMerge/>
                  <w:shd w:val="clear" w:color="auto" w:fill="auto"/>
                  <w:vAlign w:val="center"/>
                </w:tcPr>
                <w:p w14:paraId="2CFD4FC0"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82" w:type="dxa"/>
                  <w:vMerge/>
                  <w:shd w:val="clear" w:color="auto" w:fill="auto"/>
                  <w:vAlign w:val="center"/>
                </w:tcPr>
                <w:p w14:paraId="0CE95331"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12" w:type="dxa"/>
                  <w:shd w:val="clear" w:color="auto" w:fill="auto"/>
                  <w:vAlign w:val="center"/>
                </w:tcPr>
                <w:p w14:paraId="6E293B7D" w14:textId="77777777"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bCs/>
                      <w:szCs w:val="21"/>
                    </w:rPr>
                    <w:t>NH</w:t>
                  </w:r>
                  <w:r w:rsidRPr="00653DB3">
                    <w:rPr>
                      <w:rFonts w:eastAsiaTheme="minorEastAsia"/>
                      <w:bCs/>
                      <w:szCs w:val="21"/>
                      <w:vertAlign w:val="subscript"/>
                    </w:rPr>
                    <w:t>3</w:t>
                  </w:r>
                  <w:r w:rsidRPr="00653DB3">
                    <w:rPr>
                      <w:rFonts w:eastAsiaTheme="minorEastAsia"/>
                      <w:bCs/>
                      <w:szCs w:val="21"/>
                    </w:rPr>
                    <w:t>-N</w:t>
                  </w:r>
                </w:p>
              </w:tc>
              <w:tc>
                <w:tcPr>
                  <w:tcW w:w="658" w:type="dxa"/>
                  <w:vMerge/>
                  <w:shd w:val="clear" w:color="auto" w:fill="auto"/>
                  <w:vAlign w:val="center"/>
                </w:tcPr>
                <w:p w14:paraId="3EDC2F8F"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28" w:type="dxa"/>
                  <w:vMerge/>
                  <w:shd w:val="clear" w:color="auto" w:fill="auto"/>
                  <w:vAlign w:val="center"/>
                </w:tcPr>
                <w:p w14:paraId="20195240" w14:textId="77777777" w:rsidR="00F26C56" w:rsidRPr="00653DB3" w:rsidRDefault="00F26C56" w:rsidP="00080964">
                  <w:pPr>
                    <w:framePr w:hSpace="180" w:wrap="around" w:vAnchor="text" w:hAnchor="margin" w:y="79"/>
                    <w:adjustRightInd w:val="0"/>
                    <w:snapToGrid w:val="0"/>
                    <w:jc w:val="center"/>
                    <w:rPr>
                      <w:rFonts w:eastAsiaTheme="minorEastAsia"/>
                      <w:szCs w:val="21"/>
                    </w:rPr>
                  </w:pPr>
                </w:p>
              </w:tc>
              <w:tc>
                <w:tcPr>
                  <w:tcW w:w="1126" w:type="dxa"/>
                  <w:shd w:val="clear" w:color="auto" w:fill="auto"/>
                  <w:vAlign w:val="center"/>
                </w:tcPr>
                <w:p w14:paraId="067517CD" w14:textId="77777777"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50</w:t>
                  </w:r>
                </w:p>
              </w:tc>
              <w:tc>
                <w:tcPr>
                  <w:tcW w:w="1157" w:type="dxa"/>
                  <w:shd w:val="clear" w:color="auto" w:fill="auto"/>
                </w:tcPr>
                <w:p w14:paraId="551ECFF0" w14:textId="13EA52D7" w:rsidR="00F26C56" w:rsidRPr="00653DB3" w:rsidRDefault="00F26C56" w:rsidP="00080964">
                  <w:pPr>
                    <w:framePr w:hSpace="180" w:wrap="around" w:vAnchor="text" w:hAnchor="margin" w:y="79"/>
                    <w:jc w:val="center"/>
                  </w:pPr>
                  <w:r w:rsidRPr="00653DB3">
                    <w:t>0.664</w:t>
                  </w:r>
                </w:p>
              </w:tc>
              <w:tc>
                <w:tcPr>
                  <w:tcW w:w="766" w:type="dxa"/>
                  <w:vMerge/>
                  <w:shd w:val="clear" w:color="auto" w:fill="auto"/>
                  <w:vAlign w:val="center"/>
                </w:tcPr>
                <w:p w14:paraId="1A1C1A6F"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547" w:type="dxa"/>
                  <w:vMerge/>
                  <w:shd w:val="clear" w:color="auto" w:fill="auto"/>
                  <w:vAlign w:val="center"/>
                </w:tcPr>
                <w:p w14:paraId="432ECB8C"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722" w:type="dxa"/>
                  <w:vMerge/>
                  <w:shd w:val="clear" w:color="auto" w:fill="auto"/>
                  <w:vAlign w:val="center"/>
                </w:tcPr>
                <w:p w14:paraId="75438EAD"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76" w:type="dxa"/>
                  <w:vMerge/>
                  <w:shd w:val="clear" w:color="auto" w:fill="auto"/>
                  <w:vAlign w:val="center"/>
                </w:tcPr>
                <w:p w14:paraId="3BC5745D"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1089" w:type="dxa"/>
                  <w:shd w:val="clear" w:color="auto" w:fill="auto"/>
                  <w:vAlign w:val="center"/>
                </w:tcPr>
                <w:p w14:paraId="210DF4D2" w14:textId="77777777"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45</w:t>
                  </w:r>
                </w:p>
              </w:tc>
              <w:tc>
                <w:tcPr>
                  <w:tcW w:w="1157" w:type="dxa"/>
                  <w:shd w:val="clear" w:color="auto" w:fill="auto"/>
                  <w:vAlign w:val="center"/>
                </w:tcPr>
                <w:p w14:paraId="2F75D862" w14:textId="73D53515" w:rsidR="00F26C56" w:rsidRPr="00653DB3" w:rsidRDefault="00F26C56" w:rsidP="00080964">
                  <w:pPr>
                    <w:framePr w:hSpace="180" w:wrap="around" w:vAnchor="text" w:hAnchor="margin" w:y="79"/>
                    <w:jc w:val="center"/>
                  </w:pPr>
                  <w:r w:rsidRPr="00653DB3">
                    <w:t>0.</w:t>
                  </w:r>
                  <w:r w:rsidR="00882A9C" w:rsidRPr="00653DB3">
                    <w:rPr>
                      <w:rFonts w:hint="eastAsia"/>
                    </w:rPr>
                    <w:t>597</w:t>
                  </w:r>
                </w:p>
              </w:tc>
              <w:tc>
                <w:tcPr>
                  <w:tcW w:w="741" w:type="dxa"/>
                  <w:vMerge/>
                  <w:shd w:val="clear" w:color="auto" w:fill="auto"/>
                  <w:vAlign w:val="center"/>
                </w:tcPr>
                <w:p w14:paraId="56FAF500"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r>
            <w:tr w:rsidR="00653DB3" w:rsidRPr="00653DB3" w14:paraId="5FDCD7E6" w14:textId="77777777" w:rsidTr="00FD0A2E">
              <w:trPr>
                <w:jc w:val="center"/>
              </w:trPr>
              <w:tc>
                <w:tcPr>
                  <w:tcW w:w="910" w:type="dxa"/>
                  <w:vMerge/>
                  <w:shd w:val="clear" w:color="auto" w:fill="auto"/>
                  <w:vAlign w:val="center"/>
                </w:tcPr>
                <w:p w14:paraId="379F71BF"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578" w:type="dxa"/>
                  <w:vMerge/>
                  <w:shd w:val="clear" w:color="auto" w:fill="auto"/>
                  <w:vAlign w:val="center"/>
                </w:tcPr>
                <w:p w14:paraId="7ADB8938"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82" w:type="dxa"/>
                  <w:vMerge/>
                  <w:shd w:val="clear" w:color="auto" w:fill="auto"/>
                  <w:vAlign w:val="center"/>
                </w:tcPr>
                <w:p w14:paraId="532C2B91"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12" w:type="dxa"/>
                  <w:shd w:val="clear" w:color="auto" w:fill="auto"/>
                  <w:vAlign w:val="center"/>
                </w:tcPr>
                <w:p w14:paraId="60904E30" w14:textId="77777777"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bCs/>
                      <w:szCs w:val="21"/>
                    </w:rPr>
                    <w:t>SS</w:t>
                  </w:r>
                </w:p>
              </w:tc>
              <w:tc>
                <w:tcPr>
                  <w:tcW w:w="658" w:type="dxa"/>
                  <w:vMerge/>
                  <w:shd w:val="clear" w:color="auto" w:fill="auto"/>
                  <w:vAlign w:val="center"/>
                </w:tcPr>
                <w:p w14:paraId="1B147296"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28" w:type="dxa"/>
                  <w:vMerge/>
                  <w:shd w:val="clear" w:color="auto" w:fill="auto"/>
                  <w:vAlign w:val="center"/>
                </w:tcPr>
                <w:p w14:paraId="7A7CB496" w14:textId="77777777" w:rsidR="00F26C56" w:rsidRPr="00653DB3" w:rsidRDefault="00F26C56" w:rsidP="00080964">
                  <w:pPr>
                    <w:framePr w:hSpace="180" w:wrap="around" w:vAnchor="text" w:hAnchor="margin" w:y="79"/>
                    <w:adjustRightInd w:val="0"/>
                    <w:snapToGrid w:val="0"/>
                    <w:jc w:val="center"/>
                    <w:rPr>
                      <w:rFonts w:eastAsiaTheme="minorEastAsia"/>
                      <w:szCs w:val="21"/>
                    </w:rPr>
                  </w:pPr>
                </w:p>
              </w:tc>
              <w:tc>
                <w:tcPr>
                  <w:tcW w:w="1126" w:type="dxa"/>
                  <w:shd w:val="clear" w:color="auto" w:fill="auto"/>
                  <w:vAlign w:val="center"/>
                </w:tcPr>
                <w:p w14:paraId="1D28E55E" w14:textId="77777777"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120</w:t>
                  </w:r>
                </w:p>
              </w:tc>
              <w:tc>
                <w:tcPr>
                  <w:tcW w:w="1157" w:type="dxa"/>
                  <w:shd w:val="clear" w:color="auto" w:fill="auto"/>
                </w:tcPr>
                <w:p w14:paraId="44F3F8D3" w14:textId="788EFA00" w:rsidR="00F26C56" w:rsidRPr="00653DB3" w:rsidRDefault="00B12743" w:rsidP="00080964">
                  <w:pPr>
                    <w:framePr w:hSpace="180" w:wrap="around" w:vAnchor="text" w:hAnchor="margin" w:y="79"/>
                    <w:jc w:val="center"/>
                  </w:pPr>
                  <w:r w:rsidRPr="00653DB3">
                    <w:t>1</w:t>
                  </w:r>
                  <w:r w:rsidRPr="00653DB3">
                    <w:rPr>
                      <w:rFonts w:hint="eastAsia"/>
                    </w:rPr>
                    <w:t>.</w:t>
                  </w:r>
                  <w:r w:rsidR="00F26C56" w:rsidRPr="00653DB3">
                    <w:t>593</w:t>
                  </w:r>
                </w:p>
              </w:tc>
              <w:tc>
                <w:tcPr>
                  <w:tcW w:w="766" w:type="dxa"/>
                  <w:vMerge/>
                  <w:shd w:val="clear" w:color="auto" w:fill="auto"/>
                  <w:vAlign w:val="center"/>
                </w:tcPr>
                <w:p w14:paraId="5E9DA0E6"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547" w:type="dxa"/>
                  <w:vMerge/>
                  <w:shd w:val="clear" w:color="auto" w:fill="auto"/>
                  <w:vAlign w:val="center"/>
                </w:tcPr>
                <w:p w14:paraId="6032871F"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722" w:type="dxa"/>
                  <w:vMerge/>
                  <w:shd w:val="clear" w:color="auto" w:fill="auto"/>
                  <w:vAlign w:val="center"/>
                </w:tcPr>
                <w:p w14:paraId="0D769BDD"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76" w:type="dxa"/>
                  <w:vMerge/>
                  <w:shd w:val="clear" w:color="auto" w:fill="auto"/>
                  <w:vAlign w:val="center"/>
                </w:tcPr>
                <w:p w14:paraId="1A461A78"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1089" w:type="dxa"/>
                  <w:shd w:val="clear" w:color="auto" w:fill="auto"/>
                  <w:vAlign w:val="center"/>
                </w:tcPr>
                <w:p w14:paraId="0E723561" w14:textId="77777777" w:rsidR="00F26C56" w:rsidRPr="00653DB3" w:rsidRDefault="00F26C56"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60</w:t>
                  </w:r>
                </w:p>
              </w:tc>
              <w:tc>
                <w:tcPr>
                  <w:tcW w:w="1157" w:type="dxa"/>
                  <w:shd w:val="clear" w:color="auto" w:fill="auto"/>
                  <w:vAlign w:val="center"/>
                </w:tcPr>
                <w:p w14:paraId="4E767E2A" w14:textId="15C08E18" w:rsidR="00F26C56" w:rsidRPr="00653DB3" w:rsidRDefault="00F26C56" w:rsidP="00080964">
                  <w:pPr>
                    <w:framePr w:hSpace="180" w:wrap="around" w:vAnchor="text" w:hAnchor="margin" w:y="79"/>
                    <w:jc w:val="center"/>
                  </w:pPr>
                  <w:r w:rsidRPr="00653DB3">
                    <w:t>0.</w:t>
                  </w:r>
                  <w:r w:rsidR="00882A9C" w:rsidRPr="00653DB3">
                    <w:rPr>
                      <w:rFonts w:hint="eastAsia"/>
                    </w:rPr>
                    <w:t>796</w:t>
                  </w:r>
                </w:p>
              </w:tc>
              <w:tc>
                <w:tcPr>
                  <w:tcW w:w="741" w:type="dxa"/>
                  <w:vMerge/>
                  <w:shd w:val="clear" w:color="auto" w:fill="auto"/>
                  <w:vAlign w:val="center"/>
                </w:tcPr>
                <w:p w14:paraId="32D2E661" w14:textId="77777777" w:rsidR="00F26C56" w:rsidRPr="00653DB3" w:rsidRDefault="00F26C56" w:rsidP="00080964">
                  <w:pPr>
                    <w:framePr w:hSpace="180" w:wrap="around" w:vAnchor="text" w:hAnchor="margin" w:y="79"/>
                    <w:adjustRightInd w:val="0"/>
                    <w:snapToGrid w:val="0"/>
                    <w:jc w:val="center"/>
                    <w:rPr>
                      <w:rFonts w:asciiTheme="minorEastAsia" w:eastAsiaTheme="minorEastAsia" w:hAnsiTheme="minorEastAsia"/>
                      <w:szCs w:val="21"/>
                    </w:rPr>
                  </w:pPr>
                </w:p>
              </w:tc>
            </w:tr>
            <w:tr w:rsidR="00653DB3" w:rsidRPr="00653DB3" w14:paraId="58BB256C" w14:textId="77777777" w:rsidTr="00F26C56">
              <w:trPr>
                <w:trHeight w:val="395"/>
                <w:jc w:val="center"/>
              </w:trPr>
              <w:tc>
                <w:tcPr>
                  <w:tcW w:w="910" w:type="dxa"/>
                  <w:vMerge/>
                  <w:shd w:val="clear" w:color="auto" w:fill="auto"/>
                  <w:vAlign w:val="center"/>
                </w:tcPr>
                <w:p w14:paraId="36538964" w14:textId="77777777" w:rsidR="00E63616" w:rsidRPr="00653DB3" w:rsidRDefault="00E6361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578" w:type="dxa"/>
                  <w:vMerge/>
                  <w:shd w:val="clear" w:color="auto" w:fill="auto"/>
                  <w:vAlign w:val="center"/>
                </w:tcPr>
                <w:p w14:paraId="3DCA9E51" w14:textId="77777777" w:rsidR="00E63616" w:rsidRPr="00653DB3" w:rsidRDefault="00E6361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82" w:type="dxa"/>
                  <w:vMerge/>
                  <w:shd w:val="clear" w:color="auto" w:fill="auto"/>
                  <w:vAlign w:val="center"/>
                </w:tcPr>
                <w:p w14:paraId="21284CDD" w14:textId="77777777" w:rsidR="00E63616" w:rsidRPr="00653DB3" w:rsidRDefault="00E6361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12" w:type="dxa"/>
                  <w:shd w:val="clear" w:color="auto" w:fill="auto"/>
                  <w:vAlign w:val="center"/>
                </w:tcPr>
                <w:p w14:paraId="2219800C" w14:textId="77777777" w:rsidR="00E63616" w:rsidRPr="00653DB3" w:rsidRDefault="00E63616" w:rsidP="00080964">
                  <w:pPr>
                    <w:framePr w:hSpace="180" w:wrap="around" w:vAnchor="text" w:hAnchor="margin" w:y="79"/>
                    <w:adjustRightInd w:val="0"/>
                    <w:snapToGrid w:val="0"/>
                    <w:jc w:val="center"/>
                    <w:rPr>
                      <w:rFonts w:eastAsiaTheme="minorEastAsia"/>
                      <w:szCs w:val="21"/>
                    </w:rPr>
                  </w:pPr>
                  <w:r w:rsidRPr="00653DB3">
                    <w:rPr>
                      <w:rFonts w:eastAsiaTheme="minorEastAsia"/>
                      <w:bCs/>
                      <w:szCs w:val="21"/>
                    </w:rPr>
                    <w:t>粪大肠菌群数</w:t>
                  </w:r>
                </w:p>
              </w:tc>
              <w:tc>
                <w:tcPr>
                  <w:tcW w:w="658" w:type="dxa"/>
                  <w:vMerge/>
                  <w:shd w:val="clear" w:color="auto" w:fill="auto"/>
                  <w:vAlign w:val="center"/>
                </w:tcPr>
                <w:p w14:paraId="475203F5" w14:textId="77777777" w:rsidR="00E63616" w:rsidRPr="00653DB3" w:rsidRDefault="00E6361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28" w:type="dxa"/>
                  <w:vMerge/>
                  <w:shd w:val="clear" w:color="auto" w:fill="auto"/>
                  <w:vAlign w:val="center"/>
                </w:tcPr>
                <w:p w14:paraId="306E9F4D" w14:textId="77777777" w:rsidR="00E63616" w:rsidRPr="00653DB3" w:rsidRDefault="00E63616" w:rsidP="00080964">
                  <w:pPr>
                    <w:framePr w:hSpace="180" w:wrap="around" w:vAnchor="text" w:hAnchor="margin" w:y="79"/>
                    <w:adjustRightInd w:val="0"/>
                    <w:snapToGrid w:val="0"/>
                    <w:jc w:val="center"/>
                    <w:rPr>
                      <w:rFonts w:eastAsiaTheme="minorEastAsia"/>
                      <w:szCs w:val="21"/>
                    </w:rPr>
                  </w:pPr>
                </w:p>
              </w:tc>
              <w:tc>
                <w:tcPr>
                  <w:tcW w:w="1126" w:type="dxa"/>
                  <w:shd w:val="clear" w:color="auto" w:fill="auto"/>
                  <w:vAlign w:val="center"/>
                </w:tcPr>
                <w:p w14:paraId="1EE229E3" w14:textId="77777777" w:rsidR="00E63616" w:rsidRPr="00653DB3" w:rsidRDefault="00E63616" w:rsidP="00080964">
                  <w:pPr>
                    <w:framePr w:hSpace="180" w:wrap="around" w:vAnchor="text" w:hAnchor="margin" w:y="79"/>
                    <w:adjustRightInd w:val="0"/>
                    <w:snapToGrid w:val="0"/>
                    <w:jc w:val="center"/>
                    <w:rPr>
                      <w:rFonts w:eastAsiaTheme="minorEastAsia"/>
                      <w:bCs/>
                      <w:szCs w:val="21"/>
                    </w:rPr>
                  </w:pPr>
                  <w:r w:rsidRPr="00653DB3">
                    <w:rPr>
                      <w:rFonts w:eastAsiaTheme="minorEastAsia"/>
                      <w:bCs/>
                      <w:szCs w:val="21"/>
                    </w:rPr>
                    <w:t>1.0×10</w:t>
                  </w:r>
                  <w:r w:rsidRPr="00653DB3">
                    <w:rPr>
                      <w:rFonts w:eastAsiaTheme="minorEastAsia"/>
                      <w:bCs/>
                      <w:szCs w:val="21"/>
                      <w:vertAlign w:val="superscript"/>
                    </w:rPr>
                    <w:t>6</w:t>
                  </w:r>
                </w:p>
                <w:p w14:paraId="656DA5EE" w14:textId="77777777" w:rsidR="00E63616" w:rsidRPr="00653DB3" w:rsidRDefault="00E63616" w:rsidP="00080964">
                  <w:pPr>
                    <w:framePr w:hSpace="180" w:wrap="around" w:vAnchor="text" w:hAnchor="margin" w:y="79"/>
                    <w:adjustRightInd w:val="0"/>
                    <w:snapToGrid w:val="0"/>
                    <w:jc w:val="center"/>
                    <w:rPr>
                      <w:rFonts w:eastAsiaTheme="minorEastAsia"/>
                      <w:szCs w:val="21"/>
                    </w:rPr>
                  </w:pPr>
                  <w:r w:rsidRPr="00653DB3">
                    <w:rPr>
                      <w:rFonts w:eastAsiaTheme="minorEastAsia"/>
                      <w:bCs/>
                      <w:szCs w:val="21"/>
                    </w:rPr>
                    <w:t>MPN/L</w:t>
                  </w:r>
                </w:p>
              </w:tc>
              <w:tc>
                <w:tcPr>
                  <w:tcW w:w="1157" w:type="dxa"/>
                  <w:shd w:val="clear" w:color="auto" w:fill="auto"/>
                  <w:vAlign w:val="center"/>
                </w:tcPr>
                <w:p w14:paraId="3A838BB4" w14:textId="06DB4C8A" w:rsidR="00E63616" w:rsidRPr="00653DB3" w:rsidRDefault="00E63616" w:rsidP="00080964">
                  <w:pPr>
                    <w:framePr w:hSpace="180" w:wrap="around" w:vAnchor="text" w:hAnchor="margin" w:y="79"/>
                    <w:adjustRightInd w:val="0"/>
                    <w:snapToGrid w:val="0"/>
                    <w:jc w:val="center"/>
                    <w:rPr>
                      <w:rFonts w:eastAsiaTheme="minorEastAsia"/>
                      <w:szCs w:val="21"/>
                    </w:rPr>
                  </w:pPr>
                  <w:r w:rsidRPr="00653DB3">
                    <w:t>1.</w:t>
                  </w:r>
                  <w:r w:rsidR="00F13928" w:rsidRPr="00653DB3">
                    <w:rPr>
                      <w:rFonts w:hint="eastAsia"/>
                    </w:rPr>
                    <w:t>327</w:t>
                  </w:r>
                  <w:r w:rsidRPr="00653DB3">
                    <w:t>×10</w:t>
                  </w:r>
                  <w:r w:rsidRPr="00653DB3">
                    <w:rPr>
                      <w:vertAlign w:val="superscript"/>
                    </w:rPr>
                    <w:t>1</w:t>
                  </w:r>
                  <w:r w:rsidR="00ED53B0" w:rsidRPr="00653DB3">
                    <w:rPr>
                      <w:vertAlign w:val="superscript"/>
                    </w:rPr>
                    <w:t>3</w:t>
                  </w:r>
                  <w:r w:rsidRPr="00653DB3">
                    <w:t xml:space="preserve"> MPN/L</w:t>
                  </w:r>
                </w:p>
              </w:tc>
              <w:tc>
                <w:tcPr>
                  <w:tcW w:w="766" w:type="dxa"/>
                  <w:vMerge/>
                  <w:shd w:val="clear" w:color="auto" w:fill="auto"/>
                  <w:vAlign w:val="center"/>
                </w:tcPr>
                <w:p w14:paraId="639355F9" w14:textId="77777777" w:rsidR="00E63616" w:rsidRPr="00653DB3" w:rsidRDefault="00E6361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547" w:type="dxa"/>
                  <w:vMerge/>
                  <w:shd w:val="clear" w:color="auto" w:fill="auto"/>
                  <w:vAlign w:val="center"/>
                </w:tcPr>
                <w:p w14:paraId="26562CA4" w14:textId="77777777" w:rsidR="00E63616" w:rsidRPr="00653DB3" w:rsidRDefault="00E6361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722" w:type="dxa"/>
                  <w:vMerge/>
                  <w:shd w:val="clear" w:color="auto" w:fill="auto"/>
                  <w:vAlign w:val="center"/>
                </w:tcPr>
                <w:p w14:paraId="52FB5ABB" w14:textId="77777777" w:rsidR="00E63616" w:rsidRPr="00653DB3" w:rsidRDefault="00E6361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976" w:type="dxa"/>
                  <w:vMerge/>
                  <w:shd w:val="clear" w:color="auto" w:fill="auto"/>
                  <w:vAlign w:val="center"/>
                </w:tcPr>
                <w:p w14:paraId="0FD498E5" w14:textId="77777777" w:rsidR="00E63616" w:rsidRPr="00653DB3" w:rsidRDefault="00E63616" w:rsidP="00080964">
                  <w:pPr>
                    <w:framePr w:hSpace="180" w:wrap="around" w:vAnchor="text" w:hAnchor="margin" w:y="79"/>
                    <w:adjustRightInd w:val="0"/>
                    <w:snapToGrid w:val="0"/>
                    <w:jc w:val="center"/>
                    <w:rPr>
                      <w:rFonts w:asciiTheme="minorEastAsia" w:eastAsiaTheme="minorEastAsia" w:hAnsiTheme="minorEastAsia"/>
                      <w:szCs w:val="21"/>
                    </w:rPr>
                  </w:pPr>
                </w:p>
              </w:tc>
              <w:tc>
                <w:tcPr>
                  <w:tcW w:w="1089" w:type="dxa"/>
                  <w:shd w:val="clear" w:color="auto" w:fill="auto"/>
                  <w:vAlign w:val="center"/>
                </w:tcPr>
                <w:p w14:paraId="69FA3E50" w14:textId="77777777" w:rsidR="00E63616" w:rsidRPr="00653DB3" w:rsidRDefault="00E63616" w:rsidP="00080964">
                  <w:pPr>
                    <w:framePr w:hSpace="180" w:wrap="around" w:vAnchor="text" w:hAnchor="margin" w:y="79"/>
                    <w:adjustRightInd w:val="0"/>
                    <w:snapToGrid w:val="0"/>
                    <w:jc w:val="center"/>
                  </w:pPr>
                  <w:r w:rsidRPr="00653DB3">
                    <w:rPr>
                      <w:rFonts w:eastAsiaTheme="minorEastAsia" w:hint="eastAsia"/>
                      <w:szCs w:val="21"/>
                    </w:rPr>
                    <w:t>5000</w:t>
                  </w:r>
                </w:p>
                <w:p w14:paraId="40357AF3" w14:textId="77777777" w:rsidR="00E63616" w:rsidRPr="00653DB3" w:rsidRDefault="00E63616" w:rsidP="00080964">
                  <w:pPr>
                    <w:framePr w:hSpace="180" w:wrap="around" w:vAnchor="text" w:hAnchor="margin" w:y="79"/>
                    <w:adjustRightInd w:val="0"/>
                    <w:snapToGrid w:val="0"/>
                    <w:jc w:val="center"/>
                    <w:rPr>
                      <w:rFonts w:eastAsiaTheme="minorEastAsia"/>
                      <w:szCs w:val="21"/>
                    </w:rPr>
                  </w:pPr>
                  <w:r w:rsidRPr="00653DB3">
                    <w:rPr>
                      <w:rFonts w:eastAsiaTheme="minorEastAsia"/>
                      <w:szCs w:val="21"/>
                    </w:rPr>
                    <w:t>MPN/L</w:t>
                  </w:r>
                </w:p>
              </w:tc>
              <w:tc>
                <w:tcPr>
                  <w:tcW w:w="1157" w:type="dxa"/>
                  <w:shd w:val="clear" w:color="auto" w:fill="auto"/>
                  <w:vAlign w:val="center"/>
                </w:tcPr>
                <w:p w14:paraId="5EBA87BB" w14:textId="5295C532" w:rsidR="00E63616" w:rsidRPr="00653DB3" w:rsidRDefault="00A9572E" w:rsidP="00080964">
                  <w:pPr>
                    <w:framePr w:hSpace="180" w:wrap="around" w:vAnchor="text" w:hAnchor="margin" w:y="79"/>
                    <w:adjustRightInd w:val="0"/>
                    <w:snapToGrid w:val="0"/>
                    <w:jc w:val="center"/>
                    <w:rPr>
                      <w:rFonts w:eastAsiaTheme="minorEastAsia"/>
                      <w:szCs w:val="21"/>
                    </w:rPr>
                  </w:pPr>
                  <w:r w:rsidRPr="00653DB3">
                    <w:rPr>
                      <w:rFonts w:hint="eastAsia"/>
                    </w:rPr>
                    <w:t>6.63</w:t>
                  </w:r>
                  <w:r w:rsidR="00EC28A0" w:rsidRPr="00653DB3">
                    <w:rPr>
                      <w:rFonts w:hint="eastAsia"/>
                    </w:rPr>
                    <w:t>8</w:t>
                  </w:r>
                  <w:r w:rsidR="00E63616" w:rsidRPr="00653DB3">
                    <w:t>×10</w:t>
                  </w:r>
                  <w:r w:rsidR="00107AA0" w:rsidRPr="00653DB3">
                    <w:rPr>
                      <w:vertAlign w:val="superscript"/>
                    </w:rPr>
                    <w:t>10</w:t>
                  </w:r>
                  <w:r w:rsidR="00E63616" w:rsidRPr="00653DB3">
                    <w:t xml:space="preserve"> MPN/L</w:t>
                  </w:r>
                </w:p>
              </w:tc>
              <w:tc>
                <w:tcPr>
                  <w:tcW w:w="741" w:type="dxa"/>
                  <w:vMerge/>
                  <w:shd w:val="clear" w:color="auto" w:fill="auto"/>
                  <w:vAlign w:val="center"/>
                </w:tcPr>
                <w:p w14:paraId="34F5E767" w14:textId="77777777" w:rsidR="00E63616" w:rsidRPr="00653DB3" w:rsidRDefault="00E63616" w:rsidP="00080964">
                  <w:pPr>
                    <w:framePr w:hSpace="180" w:wrap="around" w:vAnchor="text" w:hAnchor="margin" w:y="79"/>
                    <w:adjustRightInd w:val="0"/>
                    <w:snapToGrid w:val="0"/>
                    <w:jc w:val="center"/>
                    <w:rPr>
                      <w:rFonts w:asciiTheme="minorEastAsia" w:eastAsiaTheme="minorEastAsia" w:hAnsiTheme="minorEastAsia"/>
                      <w:szCs w:val="21"/>
                    </w:rPr>
                  </w:pPr>
                </w:p>
              </w:tc>
            </w:tr>
          </w:tbl>
          <w:p w14:paraId="1E977342" w14:textId="77777777" w:rsidR="00377444" w:rsidRPr="00653DB3" w:rsidRDefault="00377444" w:rsidP="00377444">
            <w:pPr>
              <w:adjustRightInd w:val="0"/>
              <w:snapToGrid w:val="0"/>
              <w:jc w:val="left"/>
              <w:rPr>
                <w:sz w:val="24"/>
              </w:rPr>
            </w:pPr>
            <w:r w:rsidRPr="00653DB3">
              <w:rPr>
                <w:rFonts w:hint="eastAsia"/>
                <w:b/>
                <w:szCs w:val="21"/>
              </w:rPr>
              <w:t>注：对于新（改、扩）建工程污染源源强核算，应为最大值。</w:t>
            </w:r>
          </w:p>
          <w:p w14:paraId="332D6858" w14:textId="183A36E3" w:rsidR="00377444" w:rsidRPr="00653DB3" w:rsidRDefault="00377444" w:rsidP="00377444">
            <w:pPr>
              <w:adjustRightInd w:val="0"/>
              <w:snapToGrid w:val="0"/>
              <w:jc w:val="center"/>
              <w:rPr>
                <w:b/>
              </w:rPr>
            </w:pPr>
            <w:r w:rsidRPr="00653DB3">
              <w:rPr>
                <w:rFonts w:hint="eastAsia"/>
                <w:b/>
              </w:rPr>
              <w:t>表</w:t>
            </w:r>
            <w:r w:rsidRPr="00653DB3">
              <w:rPr>
                <w:rFonts w:hint="eastAsia"/>
                <w:b/>
              </w:rPr>
              <w:t>5-</w:t>
            </w:r>
            <w:r w:rsidR="008239CD" w:rsidRPr="00653DB3">
              <w:rPr>
                <w:rFonts w:hint="eastAsia"/>
                <w:b/>
              </w:rPr>
              <w:t>2</w:t>
            </w:r>
            <w:r w:rsidR="000078DF" w:rsidRPr="00653DB3">
              <w:rPr>
                <w:rFonts w:hint="eastAsia"/>
                <w:b/>
              </w:rPr>
              <w:t>5</w:t>
            </w:r>
            <w:r w:rsidRPr="00653DB3">
              <w:rPr>
                <w:rFonts w:hint="eastAsia"/>
                <w:b/>
              </w:rPr>
              <w:t xml:space="preserve">   </w:t>
            </w:r>
            <w:r w:rsidRPr="00653DB3">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81"/>
              <w:gridCol w:w="1342"/>
              <w:gridCol w:w="1065"/>
              <w:gridCol w:w="1222"/>
              <w:gridCol w:w="900"/>
              <w:gridCol w:w="1121"/>
              <w:gridCol w:w="959"/>
              <w:gridCol w:w="1060"/>
              <w:gridCol w:w="1064"/>
              <w:gridCol w:w="1799"/>
              <w:gridCol w:w="934"/>
            </w:tblGrid>
            <w:tr w:rsidR="00653DB3" w:rsidRPr="00653DB3" w14:paraId="0E2F155D" w14:textId="77777777" w:rsidTr="00DC03B8">
              <w:trPr>
                <w:jc w:val="center"/>
              </w:trPr>
              <w:tc>
                <w:tcPr>
                  <w:tcW w:w="836" w:type="dxa"/>
                  <w:vMerge w:val="restart"/>
                  <w:shd w:val="clear" w:color="auto" w:fill="auto"/>
                  <w:vAlign w:val="center"/>
                </w:tcPr>
                <w:p w14:paraId="7008C8BD"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工序</w:t>
                  </w:r>
                </w:p>
              </w:tc>
              <w:tc>
                <w:tcPr>
                  <w:tcW w:w="981" w:type="dxa"/>
                  <w:vMerge w:val="restart"/>
                  <w:shd w:val="clear" w:color="auto" w:fill="auto"/>
                  <w:vAlign w:val="center"/>
                </w:tcPr>
                <w:p w14:paraId="1C09F386"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污染物</w:t>
                  </w:r>
                </w:p>
              </w:tc>
              <w:tc>
                <w:tcPr>
                  <w:tcW w:w="3629" w:type="dxa"/>
                  <w:gridSpan w:val="3"/>
                  <w:shd w:val="clear" w:color="auto" w:fill="auto"/>
                  <w:vAlign w:val="center"/>
                </w:tcPr>
                <w:p w14:paraId="44D00EB5" w14:textId="4E2FFC67" w:rsidR="00377444" w:rsidRPr="00653DB3" w:rsidRDefault="00377444" w:rsidP="00080964">
                  <w:pPr>
                    <w:framePr w:hSpace="180" w:wrap="around" w:vAnchor="text" w:hAnchor="margin" w:y="79"/>
                    <w:adjustRightInd w:val="0"/>
                    <w:snapToGrid w:val="0"/>
                    <w:jc w:val="center"/>
                    <w:rPr>
                      <w:b/>
                      <w:szCs w:val="21"/>
                    </w:rPr>
                  </w:pPr>
                  <w:r w:rsidRPr="00653DB3">
                    <w:rPr>
                      <w:b/>
                      <w:szCs w:val="21"/>
                    </w:rPr>
                    <w:t>进入厂区综</w:t>
                  </w:r>
                  <w:r w:rsidR="00F54CB4" w:rsidRPr="00653DB3">
                    <w:rPr>
                      <w:rFonts w:hint="eastAsia"/>
                      <w:b/>
                      <w:szCs w:val="21"/>
                    </w:rPr>
                    <w:t>合</w:t>
                  </w:r>
                  <w:r w:rsidRPr="00653DB3">
                    <w:rPr>
                      <w:b/>
                      <w:szCs w:val="21"/>
                    </w:rPr>
                    <w:t>污水处理厂污染物情况</w:t>
                  </w:r>
                </w:p>
              </w:tc>
              <w:tc>
                <w:tcPr>
                  <w:tcW w:w="2021" w:type="dxa"/>
                  <w:gridSpan w:val="2"/>
                  <w:shd w:val="clear" w:color="auto" w:fill="auto"/>
                  <w:vAlign w:val="center"/>
                </w:tcPr>
                <w:p w14:paraId="7CD103FA"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治理措施</w:t>
                  </w:r>
                </w:p>
              </w:tc>
              <w:tc>
                <w:tcPr>
                  <w:tcW w:w="4882" w:type="dxa"/>
                  <w:gridSpan w:val="4"/>
                  <w:shd w:val="clear" w:color="auto" w:fill="auto"/>
                  <w:vAlign w:val="center"/>
                </w:tcPr>
                <w:p w14:paraId="79927FEF"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污染物排放</w:t>
                  </w:r>
                </w:p>
              </w:tc>
              <w:tc>
                <w:tcPr>
                  <w:tcW w:w="934" w:type="dxa"/>
                  <w:vMerge w:val="restart"/>
                  <w:shd w:val="clear" w:color="auto" w:fill="auto"/>
                  <w:vAlign w:val="center"/>
                </w:tcPr>
                <w:p w14:paraId="0442E63E"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排放</w:t>
                  </w:r>
                </w:p>
                <w:p w14:paraId="15879A17" w14:textId="77777777" w:rsidR="00377444" w:rsidRPr="00653DB3" w:rsidRDefault="00377444" w:rsidP="00080964">
                  <w:pPr>
                    <w:framePr w:hSpace="180" w:wrap="around" w:vAnchor="text" w:hAnchor="margin" w:y="79"/>
                    <w:adjustRightInd w:val="0"/>
                    <w:snapToGrid w:val="0"/>
                    <w:jc w:val="center"/>
                    <w:rPr>
                      <w:szCs w:val="21"/>
                    </w:rPr>
                  </w:pPr>
                  <w:r w:rsidRPr="00653DB3">
                    <w:rPr>
                      <w:b/>
                      <w:szCs w:val="21"/>
                    </w:rPr>
                    <w:t>时间</w:t>
                  </w:r>
                  <w:r w:rsidRPr="00653DB3">
                    <w:rPr>
                      <w:b/>
                      <w:szCs w:val="21"/>
                    </w:rPr>
                    <w:t>h</w:t>
                  </w:r>
                </w:p>
              </w:tc>
            </w:tr>
            <w:tr w:rsidR="00653DB3" w:rsidRPr="00653DB3" w14:paraId="68A02D5A" w14:textId="77777777" w:rsidTr="00DC03B8">
              <w:trPr>
                <w:jc w:val="center"/>
              </w:trPr>
              <w:tc>
                <w:tcPr>
                  <w:tcW w:w="836" w:type="dxa"/>
                  <w:vMerge/>
                  <w:shd w:val="clear" w:color="auto" w:fill="auto"/>
                  <w:vAlign w:val="center"/>
                </w:tcPr>
                <w:p w14:paraId="3F533C52" w14:textId="77777777" w:rsidR="00377444" w:rsidRPr="00653DB3" w:rsidRDefault="00377444" w:rsidP="00080964">
                  <w:pPr>
                    <w:framePr w:hSpace="180" w:wrap="around" w:vAnchor="text" w:hAnchor="margin" w:y="79"/>
                    <w:adjustRightInd w:val="0"/>
                    <w:snapToGrid w:val="0"/>
                    <w:jc w:val="center"/>
                    <w:rPr>
                      <w:b/>
                      <w:szCs w:val="21"/>
                    </w:rPr>
                  </w:pPr>
                </w:p>
              </w:tc>
              <w:tc>
                <w:tcPr>
                  <w:tcW w:w="981" w:type="dxa"/>
                  <w:vMerge/>
                  <w:shd w:val="clear" w:color="auto" w:fill="auto"/>
                  <w:vAlign w:val="center"/>
                </w:tcPr>
                <w:p w14:paraId="773DDDB8" w14:textId="77777777" w:rsidR="00377444" w:rsidRPr="00653DB3" w:rsidRDefault="00377444" w:rsidP="00080964">
                  <w:pPr>
                    <w:framePr w:hSpace="180" w:wrap="around" w:vAnchor="text" w:hAnchor="margin" w:y="79"/>
                    <w:adjustRightInd w:val="0"/>
                    <w:snapToGrid w:val="0"/>
                    <w:jc w:val="center"/>
                    <w:rPr>
                      <w:b/>
                      <w:szCs w:val="21"/>
                    </w:rPr>
                  </w:pPr>
                </w:p>
              </w:tc>
              <w:tc>
                <w:tcPr>
                  <w:tcW w:w="1342" w:type="dxa"/>
                  <w:shd w:val="clear" w:color="auto" w:fill="auto"/>
                  <w:vAlign w:val="center"/>
                </w:tcPr>
                <w:p w14:paraId="1B6FC412"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产生废水量</w:t>
                  </w:r>
                  <w:r w:rsidRPr="00653DB3">
                    <w:rPr>
                      <w:b/>
                      <w:szCs w:val="21"/>
                    </w:rPr>
                    <w:t>(m</w:t>
                  </w:r>
                  <w:r w:rsidRPr="00653DB3">
                    <w:rPr>
                      <w:b/>
                      <w:szCs w:val="21"/>
                      <w:vertAlign w:val="superscript"/>
                    </w:rPr>
                    <w:t>3</w:t>
                  </w:r>
                  <w:r w:rsidRPr="00653DB3">
                    <w:rPr>
                      <w:b/>
                      <w:szCs w:val="21"/>
                    </w:rPr>
                    <w:t>/h)</w:t>
                  </w:r>
                </w:p>
              </w:tc>
              <w:tc>
                <w:tcPr>
                  <w:tcW w:w="1065" w:type="dxa"/>
                  <w:shd w:val="clear" w:color="auto" w:fill="auto"/>
                  <w:vAlign w:val="center"/>
                </w:tcPr>
                <w:p w14:paraId="29C1B37E"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产生浓度</w:t>
                  </w:r>
                  <w:r w:rsidRPr="00653DB3">
                    <w:rPr>
                      <w:b/>
                      <w:szCs w:val="21"/>
                    </w:rPr>
                    <w:t>(mg/L</w:t>
                  </w:r>
                </w:p>
              </w:tc>
              <w:tc>
                <w:tcPr>
                  <w:tcW w:w="1222" w:type="dxa"/>
                  <w:shd w:val="clear" w:color="auto" w:fill="auto"/>
                  <w:vAlign w:val="center"/>
                </w:tcPr>
                <w:p w14:paraId="070FB128"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产生量</w:t>
                  </w:r>
                </w:p>
                <w:p w14:paraId="000C10D8"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(kg/h)</w:t>
                  </w:r>
                </w:p>
              </w:tc>
              <w:tc>
                <w:tcPr>
                  <w:tcW w:w="900" w:type="dxa"/>
                  <w:shd w:val="clear" w:color="auto" w:fill="auto"/>
                  <w:vAlign w:val="center"/>
                </w:tcPr>
                <w:p w14:paraId="69EEE29E"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工艺</w:t>
                  </w:r>
                </w:p>
              </w:tc>
              <w:tc>
                <w:tcPr>
                  <w:tcW w:w="1121" w:type="dxa"/>
                  <w:shd w:val="clear" w:color="auto" w:fill="auto"/>
                  <w:vAlign w:val="center"/>
                </w:tcPr>
                <w:p w14:paraId="0C78B16D"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综合处理效率</w:t>
                  </w:r>
                  <w:r w:rsidRPr="00653DB3">
                    <w:rPr>
                      <w:b/>
                      <w:szCs w:val="21"/>
                    </w:rPr>
                    <w:t>/%</w:t>
                  </w:r>
                </w:p>
              </w:tc>
              <w:tc>
                <w:tcPr>
                  <w:tcW w:w="959" w:type="dxa"/>
                  <w:shd w:val="clear" w:color="auto" w:fill="auto"/>
                  <w:vAlign w:val="center"/>
                </w:tcPr>
                <w:p w14:paraId="0D3B648A"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核算</w:t>
                  </w:r>
                </w:p>
                <w:p w14:paraId="3A8CAF9D"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方法</w:t>
                  </w:r>
                </w:p>
              </w:tc>
              <w:tc>
                <w:tcPr>
                  <w:tcW w:w="1060" w:type="dxa"/>
                  <w:shd w:val="clear" w:color="auto" w:fill="auto"/>
                  <w:vAlign w:val="center"/>
                </w:tcPr>
                <w:p w14:paraId="4239FDB1"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排放废水量</w:t>
                  </w:r>
                  <w:r w:rsidRPr="00653DB3">
                    <w:rPr>
                      <w:b/>
                      <w:szCs w:val="21"/>
                    </w:rPr>
                    <w:t>(m</w:t>
                  </w:r>
                  <w:r w:rsidRPr="00653DB3">
                    <w:rPr>
                      <w:b/>
                      <w:szCs w:val="21"/>
                      <w:vertAlign w:val="superscript"/>
                    </w:rPr>
                    <w:t>3</w:t>
                  </w:r>
                  <w:r w:rsidRPr="00653DB3">
                    <w:rPr>
                      <w:b/>
                      <w:szCs w:val="21"/>
                    </w:rPr>
                    <w:t>/h)</w:t>
                  </w:r>
                </w:p>
              </w:tc>
              <w:tc>
                <w:tcPr>
                  <w:tcW w:w="1064" w:type="dxa"/>
                  <w:shd w:val="clear" w:color="auto" w:fill="auto"/>
                  <w:vAlign w:val="center"/>
                </w:tcPr>
                <w:p w14:paraId="45C6391B"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排放浓度</w:t>
                  </w:r>
                </w:p>
                <w:p w14:paraId="6089976D" w14:textId="2EA724E7" w:rsidR="00377444" w:rsidRPr="00653DB3" w:rsidRDefault="00377444" w:rsidP="00080964">
                  <w:pPr>
                    <w:framePr w:hSpace="180" w:wrap="around" w:vAnchor="text" w:hAnchor="margin" w:y="79"/>
                    <w:adjustRightInd w:val="0"/>
                    <w:snapToGrid w:val="0"/>
                    <w:jc w:val="center"/>
                    <w:rPr>
                      <w:b/>
                      <w:szCs w:val="21"/>
                    </w:rPr>
                  </w:pPr>
                  <w:r w:rsidRPr="00653DB3">
                    <w:rPr>
                      <w:b/>
                      <w:szCs w:val="21"/>
                    </w:rPr>
                    <w:t>(m</w:t>
                  </w:r>
                  <w:r w:rsidR="00701AE2" w:rsidRPr="00653DB3">
                    <w:rPr>
                      <w:rFonts w:hint="eastAsia"/>
                      <w:b/>
                      <w:szCs w:val="21"/>
                    </w:rPr>
                    <w:t>g</w:t>
                  </w:r>
                  <w:r w:rsidRPr="00653DB3">
                    <w:rPr>
                      <w:b/>
                      <w:szCs w:val="21"/>
                    </w:rPr>
                    <w:t>/L)</w:t>
                  </w:r>
                </w:p>
              </w:tc>
              <w:tc>
                <w:tcPr>
                  <w:tcW w:w="1799" w:type="dxa"/>
                  <w:shd w:val="clear" w:color="auto" w:fill="auto"/>
                  <w:vAlign w:val="center"/>
                </w:tcPr>
                <w:p w14:paraId="1983098A"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排放量</w:t>
                  </w:r>
                </w:p>
                <w:p w14:paraId="5311BDE9" w14:textId="689F71A1" w:rsidR="00377444" w:rsidRPr="00653DB3" w:rsidRDefault="00377444" w:rsidP="00080964">
                  <w:pPr>
                    <w:framePr w:hSpace="180" w:wrap="around" w:vAnchor="text" w:hAnchor="margin" w:y="79"/>
                    <w:adjustRightInd w:val="0"/>
                    <w:snapToGrid w:val="0"/>
                    <w:jc w:val="center"/>
                    <w:rPr>
                      <w:b/>
                      <w:szCs w:val="21"/>
                    </w:rPr>
                  </w:pPr>
                  <w:r w:rsidRPr="00653DB3">
                    <w:rPr>
                      <w:b/>
                      <w:szCs w:val="21"/>
                    </w:rPr>
                    <w:t>(kg/</w:t>
                  </w:r>
                  <w:r w:rsidR="00701AE2" w:rsidRPr="00653DB3">
                    <w:rPr>
                      <w:rFonts w:hint="eastAsia"/>
                      <w:b/>
                      <w:szCs w:val="21"/>
                    </w:rPr>
                    <w:t>h</w:t>
                  </w:r>
                  <w:r w:rsidRPr="00653DB3">
                    <w:rPr>
                      <w:b/>
                      <w:szCs w:val="21"/>
                    </w:rPr>
                    <w:t>)</w:t>
                  </w:r>
                </w:p>
              </w:tc>
              <w:tc>
                <w:tcPr>
                  <w:tcW w:w="934" w:type="dxa"/>
                  <w:vMerge/>
                  <w:shd w:val="clear" w:color="auto" w:fill="auto"/>
                  <w:vAlign w:val="center"/>
                </w:tcPr>
                <w:p w14:paraId="6AAF781F" w14:textId="77777777" w:rsidR="00377444" w:rsidRPr="00653DB3" w:rsidRDefault="00377444" w:rsidP="00080964">
                  <w:pPr>
                    <w:framePr w:hSpace="180" w:wrap="around" w:vAnchor="text" w:hAnchor="margin" w:y="79"/>
                    <w:adjustRightInd w:val="0"/>
                    <w:snapToGrid w:val="0"/>
                    <w:jc w:val="center"/>
                    <w:rPr>
                      <w:szCs w:val="21"/>
                    </w:rPr>
                  </w:pPr>
                </w:p>
              </w:tc>
            </w:tr>
            <w:tr w:rsidR="00653DB3" w:rsidRPr="00653DB3" w14:paraId="68C9B49C" w14:textId="77777777" w:rsidTr="00DC03B8">
              <w:trPr>
                <w:trHeight w:val="153"/>
                <w:jc w:val="center"/>
              </w:trPr>
              <w:tc>
                <w:tcPr>
                  <w:tcW w:w="836" w:type="dxa"/>
                  <w:vMerge w:val="restart"/>
                  <w:shd w:val="clear" w:color="auto" w:fill="auto"/>
                  <w:vAlign w:val="center"/>
                </w:tcPr>
                <w:p w14:paraId="63F8CBB5" w14:textId="77777777" w:rsidR="00FD0A2E" w:rsidRPr="00653DB3" w:rsidRDefault="00FD0A2E" w:rsidP="00080964">
                  <w:pPr>
                    <w:framePr w:hSpace="180" w:wrap="around" w:vAnchor="text" w:hAnchor="margin" w:y="79"/>
                    <w:adjustRightInd w:val="0"/>
                    <w:snapToGrid w:val="0"/>
                    <w:jc w:val="center"/>
                    <w:rPr>
                      <w:szCs w:val="21"/>
                    </w:rPr>
                  </w:pPr>
                  <w:r w:rsidRPr="00653DB3">
                    <w:rPr>
                      <w:rFonts w:hint="eastAsia"/>
                      <w:szCs w:val="21"/>
                    </w:rPr>
                    <w:t>嘉兴市</w:t>
                  </w:r>
                  <w:r w:rsidRPr="00653DB3">
                    <w:rPr>
                      <w:szCs w:val="21"/>
                    </w:rPr>
                    <w:t>污水处理厂</w:t>
                  </w:r>
                </w:p>
              </w:tc>
              <w:tc>
                <w:tcPr>
                  <w:tcW w:w="981" w:type="dxa"/>
                  <w:shd w:val="clear" w:color="auto" w:fill="auto"/>
                  <w:vAlign w:val="center"/>
                </w:tcPr>
                <w:p w14:paraId="5AABBBD0" w14:textId="77777777" w:rsidR="00FD0A2E" w:rsidRPr="00653DB3" w:rsidRDefault="00FD0A2E" w:rsidP="00080964">
                  <w:pPr>
                    <w:framePr w:hSpace="180" w:wrap="around" w:vAnchor="text" w:hAnchor="margin" w:y="79"/>
                    <w:adjustRightInd w:val="0"/>
                    <w:snapToGrid w:val="0"/>
                    <w:jc w:val="center"/>
                    <w:rPr>
                      <w:szCs w:val="21"/>
                      <w:vertAlign w:val="subscript"/>
                    </w:rPr>
                  </w:pPr>
                  <w:r w:rsidRPr="00653DB3">
                    <w:rPr>
                      <w:rFonts w:eastAsiaTheme="minorEastAsia"/>
                      <w:szCs w:val="21"/>
                    </w:rPr>
                    <w:t>COD</w:t>
                  </w:r>
                  <w:r w:rsidRPr="00653DB3">
                    <w:rPr>
                      <w:rFonts w:eastAsiaTheme="minorEastAsia"/>
                      <w:szCs w:val="21"/>
                      <w:vertAlign w:val="subscript"/>
                    </w:rPr>
                    <w:t>Cr</w:t>
                  </w:r>
                </w:p>
              </w:tc>
              <w:tc>
                <w:tcPr>
                  <w:tcW w:w="1342" w:type="dxa"/>
                  <w:vMerge w:val="restart"/>
                  <w:shd w:val="clear" w:color="auto" w:fill="auto"/>
                  <w:vAlign w:val="center"/>
                </w:tcPr>
                <w:p w14:paraId="09510B55" w14:textId="01AD1928" w:rsidR="00FD0A2E" w:rsidRPr="00653DB3" w:rsidRDefault="00FD0A2E" w:rsidP="00080964">
                  <w:pPr>
                    <w:framePr w:hSpace="180" w:wrap="around" w:vAnchor="text" w:hAnchor="margin" w:y="79"/>
                    <w:adjustRightInd w:val="0"/>
                    <w:snapToGrid w:val="0"/>
                    <w:jc w:val="center"/>
                    <w:rPr>
                      <w:szCs w:val="21"/>
                    </w:rPr>
                  </w:pPr>
                  <w:r w:rsidRPr="00653DB3">
                    <w:rPr>
                      <w:rFonts w:eastAsiaTheme="minorEastAsia" w:hint="eastAsia"/>
                      <w:szCs w:val="21"/>
                    </w:rPr>
                    <w:t>13.274</w:t>
                  </w:r>
                </w:p>
              </w:tc>
              <w:tc>
                <w:tcPr>
                  <w:tcW w:w="1065" w:type="dxa"/>
                  <w:shd w:val="clear" w:color="auto" w:fill="auto"/>
                  <w:vAlign w:val="center"/>
                </w:tcPr>
                <w:p w14:paraId="052C7D85" w14:textId="77777777" w:rsidR="00FD0A2E" w:rsidRPr="00653DB3" w:rsidRDefault="00FD0A2E" w:rsidP="00080964">
                  <w:pPr>
                    <w:framePr w:hSpace="180" w:wrap="around" w:vAnchor="text" w:hAnchor="margin" w:y="79"/>
                    <w:adjustRightInd w:val="0"/>
                    <w:snapToGrid w:val="0"/>
                    <w:jc w:val="center"/>
                    <w:rPr>
                      <w:szCs w:val="21"/>
                    </w:rPr>
                  </w:pPr>
                  <w:r w:rsidRPr="00653DB3">
                    <w:rPr>
                      <w:rFonts w:eastAsiaTheme="minorEastAsia" w:hint="eastAsia"/>
                      <w:szCs w:val="21"/>
                    </w:rPr>
                    <w:t>250</w:t>
                  </w:r>
                </w:p>
              </w:tc>
              <w:tc>
                <w:tcPr>
                  <w:tcW w:w="1222" w:type="dxa"/>
                  <w:shd w:val="clear" w:color="auto" w:fill="auto"/>
                  <w:vAlign w:val="center"/>
                </w:tcPr>
                <w:p w14:paraId="16D80F4A" w14:textId="7C8A4704" w:rsidR="00FD0A2E" w:rsidRPr="00653DB3" w:rsidRDefault="00FD0A2E" w:rsidP="00080964">
                  <w:pPr>
                    <w:framePr w:hSpace="180" w:wrap="around" w:vAnchor="text" w:hAnchor="margin" w:y="79"/>
                    <w:jc w:val="center"/>
                  </w:pPr>
                  <w:r w:rsidRPr="00653DB3">
                    <w:rPr>
                      <w:rFonts w:hint="eastAsia"/>
                    </w:rPr>
                    <w:t>3.318</w:t>
                  </w:r>
                </w:p>
              </w:tc>
              <w:tc>
                <w:tcPr>
                  <w:tcW w:w="900" w:type="dxa"/>
                  <w:vMerge w:val="restart"/>
                  <w:shd w:val="clear" w:color="auto" w:fill="auto"/>
                  <w:vAlign w:val="center"/>
                </w:tcPr>
                <w:p w14:paraId="79CF57A8" w14:textId="77777777" w:rsidR="00FD0A2E" w:rsidRPr="00653DB3" w:rsidRDefault="00FD0A2E" w:rsidP="00080964">
                  <w:pPr>
                    <w:framePr w:hSpace="180" w:wrap="around" w:vAnchor="text" w:hAnchor="margin" w:y="79"/>
                    <w:adjustRightInd w:val="0"/>
                    <w:snapToGrid w:val="0"/>
                    <w:jc w:val="center"/>
                    <w:rPr>
                      <w:szCs w:val="21"/>
                    </w:rPr>
                  </w:pPr>
                  <w:r w:rsidRPr="00653DB3">
                    <w:rPr>
                      <w:szCs w:val="21"/>
                    </w:rPr>
                    <w:t>沉淀</w:t>
                  </w:r>
                  <w:r w:rsidRPr="00653DB3">
                    <w:rPr>
                      <w:szCs w:val="21"/>
                    </w:rPr>
                    <w:t>+</w:t>
                  </w:r>
                  <w:r w:rsidRPr="00653DB3">
                    <w:rPr>
                      <w:szCs w:val="21"/>
                    </w:rPr>
                    <w:t>生化等</w:t>
                  </w:r>
                </w:p>
              </w:tc>
              <w:tc>
                <w:tcPr>
                  <w:tcW w:w="1121" w:type="dxa"/>
                  <w:vMerge w:val="restart"/>
                  <w:shd w:val="clear" w:color="auto" w:fill="auto"/>
                  <w:vAlign w:val="center"/>
                </w:tcPr>
                <w:p w14:paraId="2262B6B4" w14:textId="77777777" w:rsidR="00FD0A2E" w:rsidRPr="00653DB3" w:rsidRDefault="00FD0A2E" w:rsidP="00080964">
                  <w:pPr>
                    <w:framePr w:hSpace="180" w:wrap="around" w:vAnchor="text" w:hAnchor="margin" w:y="79"/>
                    <w:adjustRightInd w:val="0"/>
                    <w:snapToGrid w:val="0"/>
                    <w:jc w:val="center"/>
                    <w:rPr>
                      <w:szCs w:val="21"/>
                    </w:rPr>
                  </w:pPr>
                  <w:r w:rsidRPr="00653DB3">
                    <w:rPr>
                      <w:szCs w:val="21"/>
                    </w:rPr>
                    <w:t>/</w:t>
                  </w:r>
                </w:p>
              </w:tc>
              <w:tc>
                <w:tcPr>
                  <w:tcW w:w="959" w:type="dxa"/>
                  <w:vMerge w:val="restart"/>
                  <w:shd w:val="clear" w:color="auto" w:fill="auto"/>
                  <w:vAlign w:val="center"/>
                </w:tcPr>
                <w:p w14:paraId="4007D5CE" w14:textId="77777777" w:rsidR="00FD0A2E" w:rsidRPr="00653DB3" w:rsidRDefault="00FD0A2E" w:rsidP="00080964">
                  <w:pPr>
                    <w:framePr w:hSpace="180" w:wrap="around" w:vAnchor="text" w:hAnchor="margin" w:y="79"/>
                    <w:adjustRightInd w:val="0"/>
                    <w:snapToGrid w:val="0"/>
                    <w:jc w:val="center"/>
                    <w:rPr>
                      <w:szCs w:val="21"/>
                    </w:rPr>
                  </w:pPr>
                  <w:r w:rsidRPr="00653DB3">
                    <w:rPr>
                      <w:szCs w:val="21"/>
                    </w:rPr>
                    <w:t>排污系数法</w:t>
                  </w:r>
                </w:p>
              </w:tc>
              <w:tc>
                <w:tcPr>
                  <w:tcW w:w="1060" w:type="dxa"/>
                  <w:vMerge w:val="restart"/>
                  <w:shd w:val="clear" w:color="auto" w:fill="auto"/>
                  <w:vAlign w:val="center"/>
                </w:tcPr>
                <w:p w14:paraId="07A22571" w14:textId="4250227A" w:rsidR="00FD0A2E" w:rsidRPr="00653DB3" w:rsidRDefault="00FD0A2E" w:rsidP="00080964">
                  <w:pPr>
                    <w:framePr w:hSpace="180" w:wrap="around" w:vAnchor="text" w:hAnchor="margin" w:y="79"/>
                    <w:adjustRightInd w:val="0"/>
                    <w:snapToGrid w:val="0"/>
                    <w:jc w:val="center"/>
                    <w:rPr>
                      <w:szCs w:val="21"/>
                    </w:rPr>
                  </w:pPr>
                  <w:r w:rsidRPr="00653DB3">
                    <w:rPr>
                      <w:rFonts w:eastAsiaTheme="minorEastAsia" w:hint="eastAsia"/>
                      <w:szCs w:val="21"/>
                    </w:rPr>
                    <w:t>11.176</w:t>
                  </w:r>
                </w:p>
              </w:tc>
              <w:tc>
                <w:tcPr>
                  <w:tcW w:w="1064" w:type="dxa"/>
                  <w:shd w:val="clear" w:color="auto" w:fill="auto"/>
                  <w:vAlign w:val="center"/>
                </w:tcPr>
                <w:p w14:paraId="72831F36" w14:textId="77777777" w:rsidR="00FD0A2E" w:rsidRPr="00653DB3" w:rsidRDefault="00FD0A2E" w:rsidP="00080964">
                  <w:pPr>
                    <w:framePr w:hSpace="180" w:wrap="around" w:vAnchor="text" w:hAnchor="margin" w:y="79"/>
                    <w:adjustRightInd w:val="0"/>
                    <w:snapToGrid w:val="0"/>
                    <w:jc w:val="center"/>
                    <w:rPr>
                      <w:szCs w:val="21"/>
                    </w:rPr>
                  </w:pPr>
                  <w:r w:rsidRPr="00653DB3">
                    <w:rPr>
                      <w:szCs w:val="21"/>
                    </w:rPr>
                    <w:t>50</w:t>
                  </w:r>
                </w:p>
              </w:tc>
              <w:tc>
                <w:tcPr>
                  <w:tcW w:w="1799" w:type="dxa"/>
                  <w:shd w:val="clear" w:color="auto" w:fill="auto"/>
                  <w:vAlign w:val="center"/>
                </w:tcPr>
                <w:p w14:paraId="2B515F8B" w14:textId="4C150E9D" w:rsidR="00FD0A2E" w:rsidRPr="00653DB3" w:rsidRDefault="00FD0A2E" w:rsidP="00080964">
                  <w:pPr>
                    <w:framePr w:hSpace="180" w:wrap="around" w:vAnchor="text" w:hAnchor="margin" w:y="79"/>
                    <w:adjustRightInd w:val="0"/>
                    <w:snapToGrid w:val="0"/>
                    <w:jc w:val="center"/>
                    <w:rPr>
                      <w:szCs w:val="21"/>
                    </w:rPr>
                  </w:pPr>
                  <w:r w:rsidRPr="00653DB3">
                    <w:rPr>
                      <w:rFonts w:hint="eastAsia"/>
                      <w:szCs w:val="22"/>
                    </w:rPr>
                    <w:t>0.559</w:t>
                  </w:r>
                </w:p>
              </w:tc>
              <w:tc>
                <w:tcPr>
                  <w:tcW w:w="934" w:type="dxa"/>
                  <w:vMerge w:val="restart"/>
                  <w:shd w:val="clear" w:color="auto" w:fill="auto"/>
                  <w:vAlign w:val="center"/>
                </w:tcPr>
                <w:p w14:paraId="6BCB13F6" w14:textId="77777777" w:rsidR="00FD0A2E" w:rsidRPr="00653DB3" w:rsidRDefault="00FD0A2E" w:rsidP="00080964">
                  <w:pPr>
                    <w:framePr w:hSpace="180" w:wrap="around" w:vAnchor="text" w:hAnchor="margin" w:y="79"/>
                    <w:adjustRightInd w:val="0"/>
                    <w:snapToGrid w:val="0"/>
                    <w:jc w:val="center"/>
                    <w:rPr>
                      <w:szCs w:val="21"/>
                    </w:rPr>
                  </w:pPr>
                  <w:r w:rsidRPr="00653DB3">
                    <w:rPr>
                      <w:rFonts w:hint="eastAsia"/>
                      <w:szCs w:val="21"/>
                    </w:rPr>
                    <w:t>8760h</w:t>
                  </w:r>
                </w:p>
              </w:tc>
            </w:tr>
            <w:tr w:rsidR="00653DB3" w:rsidRPr="00653DB3" w14:paraId="74A623FD" w14:textId="77777777" w:rsidTr="00DC03B8">
              <w:trPr>
                <w:jc w:val="center"/>
              </w:trPr>
              <w:tc>
                <w:tcPr>
                  <w:tcW w:w="836" w:type="dxa"/>
                  <w:vMerge/>
                  <w:shd w:val="clear" w:color="auto" w:fill="auto"/>
                  <w:vAlign w:val="center"/>
                </w:tcPr>
                <w:p w14:paraId="1D22A269" w14:textId="77777777" w:rsidR="00FD0A2E" w:rsidRPr="00653DB3" w:rsidRDefault="00FD0A2E" w:rsidP="00080964">
                  <w:pPr>
                    <w:framePr w:hSpace="180" w:wrap="around" w:vAnchor="text" w:hAnchor="margin" w:y="79"/>
                    <w:adjustRightInd w:val="0"/>
                    <w:snapToGrid w:val="0"/>
                    <w:jc w:val="center"/>
                    <w:rPr>
                      <w:szCs w:val="21"/>
                    </w:rPr>
                  </w:pPr>
                </w:p>
              </w:tc>
              <w:tc>
                <w:tcPr>
                  <w:tcW w:w="981" w:type="dxa"/>
                  <w:shd w:val="clear" w:color="auto" w:fill="auto"/>
                  <w:vAlign w:val="center"/>
                </w:tcPr>
                <w:p w14:paraId="54BD5289" w14:textId="77777777" w:rsidR="00FD0A2E" w:rsidRPr="00653DB3" w:rsidRDefault="00FD0A2E" w:rsidP="00080964">
                  <w:pPr>
                    <w:framePr w:hSpace="180" w:wrap="around" w:vAnchor="text" w:hAnchor="margin" w:y="79"/>
                    <w:adjustRightInd w:val="0"/>
                    <w:snapToGrid w:val="0"/>
                    <w:jc w:val="center"/>
                    <w:rPr>
                      <w:szCs w:val="21"/>
                    </w:rPr>
                  </w:pPr>
                  <w:r w:rsidRPr="00653DB3">
                    <w:rPr>
                      <w:rFonts w:eastAsiaTheme="minorEastAsia"/>
                      <w:bCs/>
                      <w:szCs w:val="21"/>
                    </w:rPr>
                    <w:t>BOD</w:t>
                  </w:r>
                  <w:r w:rsidRPr="00653DB3">
                    <w:rPr>
                      <w:rFonts w:eastAsiaTheme="minorEastAsia"/>
                      <w:bCs/>
                      <w:szCs w:val="21"/>
                      <w:vertAlign w:val="subscript"/>
                    </w:rPr>
                    <w:t>5</w:t>
                  </w:r>
                </w:p>
              </w:tc>
              <w:tc>
                <w:tcPr>
                  <w:tcW w:w="1342" w:type="dxa"/>
                  <w:vMerge/>
                  <w:shd w:val="clear" w:color="auto" w:fill="auto"/>
                  <w:vAlign w:val="center"/>
                </w:tcPr>
                <w:p w14:paraId="7E143B0A" w14:textId="77777777" w:rsidR="00FD0A2E" w:rsidRPr="00653DB3" w:rsidRDefault="00FD0A2E" w:rsidP="00080964">
                  <w:pPr>
                    <w:framePr w:hSpace="180" w:wrap="around" w:vAnchor="text" w:hAnchor="margin" w:y="79"/>
                    <w:adjustRightInd w:val="0"/>
                    <w:snapToGrid w:val="0"/>
                    <w:jc w:val="center"/>
                    <w:rPr>
                      <w:szCs w:val="21"/>
                    </w:rPr>
                  </w:pPr>
                </w:p>
              </w:tc>
              <w:tc>
                <w:tcPr>
                  <w:tcW w:w="1065" w:type="dxa"/>
                  <w:shd w:val="clear" w:color="auto" w:fill="auto"/>
                  <w:vAlign w:val="center"/>
                </w:tcPr>
                <w:p w14:paraId="6929F6B3" w14:textId="77777777" w:rsidR="00FD0A2E" w:rsidRPr="00653DB3" w:rsidRDefault="00FD0A2E" w:rsidP="00080964">
                  <w:pPr>
                    <w:framePr w:hSpace="180" w:wrap="around" w:vAnchor="text" w:hAnchor="margin" w:y="79"/>
                    <w:adjustRightInd w:val="0"/>
                    <w:snapToGrid w:val="0"/>
                    <w:jc w:val="center"/>
                    <w:rPr>
                      <w:szCs w:val="21"/>
                    </w:rPr>
                  </w:pPr>
                  <w:r w:rsidRPr="00653DB3">
                    <w:rPr>
                      <w:rFonts w:eastAsiaTheme="minorEastAsia" w:hint="eastAsia"/>
                      <w:szCs w:val="21"/>
                    </w:rPr>
                    <w:t>100</w:t>
                  </w:r>
                </w:p>
              </w:tc>
              <w:tc>
                <w:tcPr>
                  <w:tcW w:w="1222" w:type="dxa"/>
                  <w:shd w:val="clear" w:color="auto" w:fill="auto"/>
                  <w:vAlign w:val="center"/>
                </w:tcPr>
                <w:p w14:paraId="09EA2BD7" w14:textId="4BC0CA05" w:rsidR="00FD0A2E" w:rsidRPr="00653DB3" w:rsidRDefault="00FD0A2E" w:rsidP="00080964">
                  <w:pPr>
                    <w:framePr w:hSpace="180" w:wrap="around" w:vAnchor="text" w:hAnchor="margin" w:y="79"/>
                    <w:jc w:val="center"/>
                  </w:pPr>
                  <w:r w:rsidRPr="00653DB3">
                    <w:t>1.</w:t>
                  </w:r>
                  <w:r w:rsidRPr="00653DB3">
                    <w:rPr>
                      <w:rFonts w:hint="eastAsia"/>
                    </w:rPr>
                    <w:t>327</w:t>
                  </w:r>
                </w:p>
              </w:tc>
              <w:tc>
                <w:tcPr>
                  <w:tcW w:w="900" w:type="dxa"/>
                  <w:vMerge/>
                  <w:shd w:val="clear" w:color="auto" w:fill="auto"/>
                  <w:vAlign w:val="center"/>
                </w:tcPr>
                <w:p w14:paraId="77A07F6A" w14:textId="77777777" w:rsidR="00FD0A2E" w:rsidRPr="00653DB3" w:rsidRDefault="00FD0A2E" w:rsidP="00080964">
                  <w:pPr>
                    <w:framePr w:hSpace="180" w:wrap="around" w:vAnchor="text" w:hAnchor="margin" w:y="79"/>
                    <w:adjustRightInd w:val="0"/>
                    <w:snapToGrid w:val="0"/>
                    <w:jc w:val="center"/>
                    <w:rPr>
                      <w:szCs w:val="21"/>
                    </w:rPr>
                  </w:pPr>
                </w:p>
              </w:tc>
              <w:tc>
                <w:tcPr>
                  <w:tcW w:w="1121" w:type="dxa"/>
                  <w:vMerge/>
                  <w:shd w:val="clear" w:color="auto" w:fill="auto"/>
                  <w:vAlign w:val="center"/>
                </w:tcPr>
                <w:p w14:paraId="6344FB12" w14:textId="77777777" w:rsidR="00FD0A2E" w:rsidRPr="00653DB3" w:rsidRDefault="00FD0A2E" w:rsidP="00080964">
                  <w:pPr>
                    <w:framePr w:hSpace="180" w:wrap="around" w:vAnchor="text" w:hAnchor="margin" w:y="79"/>
                    <w:adjustRightInd w:val="0"/>
                    <w:snapToGrid w:val="0"/>
                    <w:jc w:val="center"/>
                    <w:rPr>
                      <w:szCs w:val="21"/>
                    </w:rPr>
                  </w:pPr>
                </w:p>
              </w:tc>
              <w:tc>
                <w:tcPr>
                  <w:tcW w:w="959" w:type="dxa"/>
                  <w:vMerge/>
                  <w:shd w:val="clear" w:color="auto" w:fill="auto"/>
                  <w:vAlign w:val="center"/>
                </w:tcPr>
                <w:p w14:paraId="6860BB3A" w14:textId="77777777" w:rsidR="00FD0A2E" w:rsidRPr="00653DB3" w:rsidRDefault="00FD0A2E" w:rsidP="00080964">
                  <w:pPr>
                    <w:framePr w:hSpace="180" w:wrap="around" w:vAnchor="text" w:hAnchor="margin" w:y="79"/>
                    <w:adjustRightInd w:val="0"/>
                    <w:snapToGrid w:val="0"/>
                    <w:jc w:val="center"/>
                    <w:rPr>
                      <w:szCs w:val="21"/>
                    </w:rPr>
                  </w:pPr>
                </w:p>
              </w:tc>
              <w:tc>
                <w:tcPr>
                  <w:tcW w:w="1060" w:type="dxa"/>
                  <w:vMerge/>
                  <w:shd w:val="clear" w:color="auto" w:fill="auto"/>
                  <w:vAlign w:val="center"/>
                </w:tcPr>
                <w:p w14:paraId="61FB8A2B" w14:textId="77777777" w:rsidR="00FD0A2E" w:rsidRPr="00653DB3" w:rsidRDefault="00FD0A2E" w:rsidP="00080964">
                  <w:pPr>
                    <w:framePr w:hSpace="180" w:wrap="around" w:vAnchor="text" w:hAnchor="margin" w:y="79"/>
                    <w:adjustRightInd w:val="0"/>
                    <w:snapToGrid w:val="0"/>
                    <w:jc w:val="center"/>
                    <w:rPr>
                      <w:szCs w:val="21"/>
                    </w:rPr>
                  </w:pPr>
                </w:p>
              </w:tc>
              <w:tc>
                <w:tcPr>
                  <w:tcW w:w="1064" w:type="dxa"/>
                  <w:shd w:val="clear" w:color="auto" w:fill="auto"/>
                  <w:vAlign w:val="center"/>
                </w:tcPr>
                <w:p w14:paraId="09F07542" w14:textId="77777777" w:rsidR="00FD0A2E" w:rsidRPr="00653DB3" w:rsidRDefault="00FD0A2E" w:rsidP="00080964">
                  <w:pPr>
                    <w:framePr w:hSpace="180" w:wrap="around" w:vAnchor="text" w:hAnchor="margin" w:y="79"/>
                    <w:adjustRightInd w:val="0"/>
                    <w:snapToGrid w:val="0"/>
                    <w:jc w:val="center"/>
                    <w:rPr>
                      <w:szCs w:val="21"/>
                    </w:rPr>
                  </w:pPr>
                  <w:r w:rsidRPr="00653DB3">
                    <w:rPr>
                      <w:rFonts w:hint="eastAsia"/>
                      <w:szCs w:val="21"/>
                    </w:rPr>
                    <w:t>10</w:t>
                  </w:r>
                </w:p>
              </w:tc>
              <w:tc>
                <w:tcPr>
                  <w:tcW w:w="1799" w:type="dxa"/>
                  <w:shd w:val="clear" w:color="auto" w:fill="auto"/>
                  <w:vAlign w:val="center"/>
                </w:tcPr>
                <w:p w14:paraId="68CF0C16" w14:textId="5EDE6C62" w:rsidR="00FD0A2E" w:rsidRPr="00653DB3" w:rsidRDefault="00FD0A2E" w:rsidP="00080964">
                  <w:pPr>
                    <w:framePr w:hSpace="180" w:wrap="around" w:vAnchor="text" w:hAnchor="margin" w:y="79"/>
                    <w:adjustRightInd w:val="0"/>
                    <w:snapToGrid w:val="0"/>
                    <w:jc w:val="center"/>
                    <w:rPr>
                      <w:szCs w:val="21"/>
                    </w:rPr>
                  </w:pPr>
                  <w:r w:rsidRPr="00653DB3">
                    <w:rPr>
                      <w:rFonts w:hint="eastAsia"/>
                      <w:szCs w:val="22"/>
                    </w:rPr>
                    <w:t>0.112</w:t>
                  </w:r>
                </w:p>
              </w:tc>
              <w:tc>
                <w:tcPr>
                  <w:tcW w:w="934" w:type="dxa"/>
                  <w:vMerge/>
                  <w:shd w:val="clear" w:color="auto" w:fill="auto"/>
                  <w:vAlign w:val="center"/>
                </w:tcPr>
                <w:p w14:paraId="6A0FA126" w14:textId="77777777" w:rsidR="00FD0A2E" w:rsidRPr="00653DB3" w:rsidRDefault="00FD0A2E" w:rsidP="00080964">
                  <w:pPr>
                    <w:framePr w:hSpace="180" w:wrap="around" w:vAnchor="text" w:hAnchor="margin" w:y="79"/>
                    <w:adjustRightInd w:val="0"/>
                    <w:snapToGrid w:val="0"/>
                    <w:jc w:val="center"/>
                    <w:rPr>
                      <w:szCs w:val="21"/>
                    </w:rPr>
                  </w:pPr>
                </w:p>
              </w:tc>
            </w:tr>
            <w:tr w:rsidR="00653DB3" w:rsidRPr="00653DB3" w14:paraId="27D2CB0E" w14:textId="77777777" w:rsidTr="00DC03B8">
              <w:trPr>
                <w:jc w:val="center"/>
              </w:trPr>
              <w:tc>
                <w:tcPr>
                  <w:tcW w:w="836" w:type="dxa"/>
                  <w:vMerge/>
                  <w:shd w:val="clear" w:color="auto" w:fill="auto"/>
                  <w:vAlign w:val="center"/>
                </w:tcPr>
                <w:p w14:paraId="24BFA469" w14:textId="77777777" w:rsidR="00FD0A2E" w:rsidRPr="00653DB3" w:rsidRDefault="00FD0A2E" w:rsidP="00080964">
                  <w:pPr>
                    <w:framePr w:hSpace="180" w:wrap="around" w:vAnchor="text" w:hAnchor="margin" w:y="79"/>
                    <w:adjustRightInd w:val="0"/>
                    <w:snapToGrid w:val="0"/>
                    <w:jc w:val="center"/>
                    <w:rPr>
                      <w:szCs w:val="21"/>
                    </w:rPr>
                  </w:pPr>
                </w:p>
              </w:tc>
              <w:tc>
                <w:tcPr>
                  <w:tcW w:w="981" w:type="dxa"/>
                  <w:shd w:val="clear" w:color="auto" w:fill="auto"/>
                  <w:vAlign w:val="center"/>
                </w:tcPr>
                <w:p w14:paraId="67132197" w14:textId="77777777" w:rsidR="00FD0A2E" w:rsidRPr="00653DB3" w:rsidRDefault="00FD0A2E" w:rsidP="00080964">
                  <w:pPr>
                    <w:framePr w:hSpace="180" w:wrap="around" w:vAnchor="text" w:hAnchor="margin" w:y="79"/>
                    <w:adjustRightInd w:val="0"/>
                    <w:snapToGrid w:val="0"/>
                    <w:jc w:val="center"/>
                    <w:rPr>
                      <w:szCs w:val="21"/>
                    </w:rPr>
                  </w:pPr>
                  <w:r w:rsidRPr="00653DB3">
                    <w:rPr>
                      <w:rFonts w:eastAsiaTheme="minorEastAsia"/>
                      <w:bCs/>
                      <w:szCs w:val="21"/>
                    </w:rPr>
                    <w:t>NH</w:t>
                  </w:r>
                  <w:r w:rsidRPr="00653DB3">
                    <w:rPr>
                      <w:rFonts w:eastAsiaTheme="minorEastAsia"/>
                      <w:bCs/>
                      <w:szCs w:val="21"/>
                      <w:vertAlign w:val="subscript"/>
                    </w:rPr>
                    <w:t>3</w:t>
                  </w:r>
                  <w:r w:rsidRPr="00653DB3">
                    <w:rPr>
                      <w:rFonts w:eastAsiaTheme="minorEastAsia"/>
                      <w:bCs/>
                      <w:szCs w:val="21"/>
                    </w:rPr>
                    <w:t>-N</w:t>
                  </w:r>
                </w:p>
              </w:tc>
              <w:tc>
                <w:tcPr>
                  <w:tcW w:w="1342" w:type="dxa"/>
                  <w:vMerge/>
                  <w:shd w:val="clear" w:color="auto" w:fill="auto"/>
                  <w:vAlign w:val="center"/>
                </w:tcPr>
                <w:p w14:paraId="63FC88B4" w14:textId="77777777" w:rsidR="00FD0A2E" w:rsidRPr="00653DB3" w:rsidRDefault="00FD0A2E" w:rsidP="00080964">
                  <w:pPr>
                    <w:framePr w:hSpace="180" w:wrap="around" w:vAnchor="text" w:hAnchor="margin" w:y="79"/>
                    <w:adjustRightInd w:val="0"/>
                    <w:snapToGrid w:val="0"/>
                    <w:jc w:val="center"/>
                    <w:rPr>
                      <w:szCs w:val="21"/>
                    </w:rPr>
                  </w:pPr>
                </w:p>
              </w:tc>
              <w:tc>
                <w:tcPr>
                  <w:tcW w:w="1065" w:type="dxa"/>
                  <w:shd w:val="clear" w:color="auto" w:fill="auto"/>
                  <w:vAlign w:val="center"/>
                </w:tcPr>
                <w:p w14:paraId="6A153BFA" w14:textId="77777777" w:rsidR="00FD0A2E" w:rsidRPr="00653DB3" w:rsidRDefault="00FD0A2E" w:rsidP="00080964">
                  <w:pPr>
                    <w:framePr w:hSpace="180" w:wrap="around" w:vAnchor="text" w:hAnchor="margin" w:y="79"/>
                    <w:adjustRightInd w:val="0"/>
                    <w:snapToGrid w:val="0"/>
                    <w:jc w:val="center"/>
                    <w:rPr>
                      <w:szCs w:val="21"/>
                    </w:rPr>
                  </w:pPr>
                  <w:r w:rsidRPr="00653DB3">
                    <w:rPr>
                      <w:rFonts w:eastAsiaTheme="minorEastAsia" w:hint="eastAsia"/>
                      <w:szCs w:val="21"/>
                    </w:rPr>
                    <w:t>45</w:t>
                  </w:r>
                </w:p>
              </w:tc>
              <w:tc>
                <w:tcPr>
                  <w:tcW w:w="1222" w:type="dxa"/>
                  <w:shd w:val="clear" w:color="auto" w:fill="auto"/>
                  <w:vAlign w:val="center"/>
                </w:tcPr>
                <w:p w14:paraId="4BAAD6D0" w14:textId="78AF14D0" w:rsidR="00FD0A2E" w:rsidRPr="00653DB3" w:rsidRDefault="00FD0A2E" w:rsidP="00080964">
                  <w:pPr>
                    <w:framePr w:hSpace="180" w:wrap="around" w:vAnchor="text" w:hAnchor="margin" w:y="79"/>
                    <w:jc w:val="center"/>
                  </w:pPr>
                  <w:r w:rsidRPr="00653DB3">
                    <w:t>0.</w:t>
                  </w:r>
                  <w:r w:rsidRPr="00653DB3">
                    <w:rPr>
                      <w:rFonts w:hint="eastAsia"/>
                    </w:rPr>
                    <w:t>597</w:t>
                  </w:r>
                </w:p>
              </w:tc>
              <w:tc>
                <w:tcPr>
                  <w:tcW w:w="900" w:type="dxa"/>
                  <w:vMerge/>
                  <w:shd w:val="clear" w:color="auto" w:fill="auto"/>
                  <w:vAlign w:val="center"/>
                </w:tcPr>
                <w:p w14:paraId="73FFC01A" w14:textId="77777777" w:rsidR="00FD0A2E" w:rsidRPr="00653DB3" w:rsidRDefault="00FD0A2E" w:rsidP="00080964">
                  <w:pPr>
                    <w:framePr w:hSpace="180" w:wrap="around" w:vAnchor="text" w:hAnchor="margin" w:y="79"/>
                    <w:adjustRightInd w:val="0"/>
                    <w:snapToGrid w:val="0"/>
                    <w:jc w:val="center"/>
                    <w:rPr>
                      <w:szCs w:val="21"/>
                    </w:rPr>
                  </w:pPr>
                </w:p>
              </w:tc>
              <w:tc>
                <w:tcPr>
                  <w:tcW w:w="1121" w:type="dxa"/>
                  <w:vMerge/>
                  <w:shd w:val="clear" w:color="auto" w:fill="auto"/>
                  <w:vAlign w:val="center"/>
                </w:tcPr>
                <w:p w14:paraId="35799DC8" w14:textId="77777777" w:rsidR="00FD0A2E" w:rsidRPr="00653DB3" w:rsidRDefault="00FD0A2E" w:rsidP="00080964">
                  <w:pPr>
                    <w:framePr w:hSpace="180" w:wrap="around" w:vAnchor="text" w:hAnchor="margin" w:y="79"/>
                    <w:adjustRightInd w:val="0"/>
                    <w:snapToGrid w:val="0"/>
                    <w:jc w:val="center"/>
                    <w:rPr>
                      <w:szCs w:val="21"/>
                    </w:rPr>
                  </w:pPr>
                </w:p>
              </w:tc>
              <w:tc>
                <w:tcPr>
                  <w:tcW w:w="959" w:type="dxa"/>
                  <w:vMerge/>
                  <w:shd w:val="clear" w:color="auto" w:fill="auto"/>
                  <w:vAlign w:val="center"/>
                </w:tcPr>
                <w:p w14:paraId="15A6D0B5" w14:textId="77777777" w:rsidR="00FD0A2E" w:rsidRPr="00653DB3" w:rsidRDefault="00FD0A2E" w:rsidP="00080964">
                  <w:pPr>
                    <w:framePr w:hSpace="180" w:wrap="around" w:vAnchor="text" w:hAnchor="margin" w:y="79"/>
                    <w:adjustRightInd w:val="0"/>
                    <w:snapToGrid w:val="0"/>
                    <w:jc w:val="center"/>
                    <w:rPr>
                      <w:szCs w:val="21"/>
                    </w:rPr>
                  </w:pPr>
                </w:p>
              </w:tc>
              <w:tc>
                <w:tcPr>
                  <w:tcW w:w="1060" w:type="dxa"/>
                  <w:vMerge/>
                  <w:shd w:val="clear" w:color="auto" w:fill="auto"/>
                  <w:vAlign w:val="center"/>
                </w:tcPr>
                <w:p w14:paraId="3BA17B6F" w14:textId="77777777" w:rsidR="00FD0A2E" w:rsidRPr="00653DB3" w:rsidRDefault="00FD0A2E" w:rsidP="00080964">
                  <w:pPr>
                    <w:framePr w:hSpace="180" w:wrap="around" w:vAnchor="text" w:hAnchor="margin" w:y="79"/>
                    <w:adjustRightInd w:val="0"/>
                    <w:snapToGrid w:val="0"/>
                    <w:jc w:val="center"/>
                    <w:rPr>
                      <w:szCs w:val="21"/>
                    </w:rPr>
                  </w:pPr>
                </w:p>
              </w:tc>
              <w:tc>
                <w:tcPr>
                  <w:tcW w:w="1064" w:type="dxa"/>
                  <w:shd w:val="clear" w:color="auto" w:fill="auto"/>
                  <w:vAlign w:val="center"/>
                </w:tcPr>
                <w:p w14:paraId="3D091655" w14:textId="77777777" w:rsidR="00FD0A2E" w:rsidRPr="00653DB3" w:rsidRDefault="00FD0A2E" w:rsidP="00080964">
                  <w:pPr>
                    <w:framePr w:hSpace="180" w:wrap="around" w:vAnchor="text" w:hAnchor="margin" w:y="79"/>
                    <w:adjustRightInd w:val="0"/>
                    <w:snapToGrid w:val="0"/>
                    <w:jc w:val="center"/>
                    <w:rPr>
                      <w:szCs w:val="21"/>
                    </w:rPr>
                  </w:pPr>
                  <w:r w:rsidRPr="00653DB3">
                    <w:rPr>
                      <w:rFonts w:hint="eastAsia"/>
                      <w:szCs w:val="21"/>
                    </w:rPr>
                    <w:t>5</w:t>
                  </w:r>
                </w:p>
              </w:tc>
              <w:tc>
                <w:tcPr>
                  <w:tcW w:w="1799" w:type="dxa"/>
                  <w:shd w:val="clear" w:color="auto" w:fill="auto"/>
                  <w:vAlign w:val="center"/>
                </w:tcPr>
                <w:p w14:paraId="20AA9FE2" w14:textId="15F0D328" w:rsidR="00FD0A2E" w:rsidRPr="00653DB3" w:rsidRDefault="00FD0A2E" w:rsidP="00080964">
                  <w:pPr>
                    <w:framePr w:hSpace="180" w:wrap="around" w:vAnchor="text" w:hAnchor="margin" w:y="79"/>
                    <w:adjustRightInd w:val="0"/>
                    <w:snapToGrid w:val="0"/>
                    <w:jc w:val="center"/>
                    <w:rPr>
                      <w:szCs w:val="21"/>
                    </w:rPr>
                  </w:pPr>
                  <w:r w:rsidRPr="00653DB3">
                    <w:rPr>
                      <w:rFonts w:hint="eastAsia"/>
                      <w:szCs w:val="22"/>
                    </w:rPr>
                    <w:t>0.056</w:t>
                  </w:r>
                </w:p>
              </w:tc>
              <w:tc>
                <w:tcPr>
                  <w:tcW w:w="934" w:type="dxa"/>
                  <w:vMerge/>
                  <w:shd w:val="clear" w:color="auto" w:fill="auto"/>
                  <w:vAlign w:val="center"/>
                </w:tcPr>
                <w:p w14:paraId="4CC4753F" w14:textId="77777777" w:rsidR="00FD0A2E" w:rsidRPr="00653DB3" w:rsidRDefault="00FD0A2E" w:rsidP="00080964">
                  <w:pPr>
                    <w:framePr w:hSpace="180" w:wrap="around" w:vAnchor="text" w:hAnchor="margin" w:y="79"/>
                    <w:adjustRightInd w:val="0"/>
                    <w:snapToGrid w:val="0"/>
                    <w:jc w:val="center"/>
                    <w:rPr>
                      <w:szCs w:val="21"/>
                    </w:rPr>
                  </w:pPr>
                </w:p>
              </w:tc>
            </w:tr>
            <w:tr w:rsidR="00653DB3" w:rsidRPr="00653DB3" w14:paraId="41D9712B" w14:textId="77777777" w:rsidTr="00DC03B8">
              <w:trPr>
                <w:jc w:val="center"/>
              </w:trPr>
              <w:tc>
                <w:tcPr>
                  <w:tcW w:w="836" w:type="dxa"/>
                  <w:vMerge/>
                  <w:shd w:val="clear" w:color="auto" w:fill="auto"/>
                  <w:vAlign w:val="center"/>
                </w:tcPr>
                <w:p w14:paraId="5CC49168" w14:textId="77777777" w:rsidR="00FD0A2E" w:rsidRPr="00653DB3" w:rsidRDefault="00FD0A2E" w:rsidP="00080964">
                  <w:pPr>
                    <w:framePr w:hSpace="180" w:wrap="around" w:vAnchor="text" w:hAnchor="margin" w:y="79"/>
                    <w:adjustRightInd w:val="0"/>
                    <w:snapToGrid w:val="0"/>
                    <w:jc w:val="center"/>
                    <w:rPr>
                      <w:szCs w:val="21"/>
                    </w:rPr>
                  </w:pPr>
                </w:p>
              </w:tc>
              <w:tc>
                <w:tcPr>
                  <w:tcW w:w="981" w:type="dxa"/>
                  <w:shd w:val="clear" w:color="auto" w:fill="auto"/>
                  <w:vAlign w:val="center"/>
                </w:tcPr>
                <w:p w14:paraId="7C0B1AE5" w14:textId="77777777" w:rsidR="00FD0A2E" w:rsidRPr="00653DB3" w:rsidRDefault="00FD0A2E" w:rsidP="00080964">
                  <w:pPr>
                    <w:framePr w:hSpace="180" w:wrap="around" w:vAnchor="text" w:hAnchor="margin" w:y="79"/>
                    <w:adjustRightInd w:val="0"/>
                    <w:snapToGrid w:val="0"/>
                    <w:jc w:val="center"/>
                    <w:rPr>
                      <w:szCs w:val="21"/>
                    </w:rPr>
                  </w:pPr>
                  <w:r w:rsidRPr="00653DB3">
                    <w:rPr>
                      <w:rFonts w:eastAsiaTheme="minorEastAsia"/>
                      <w:bCs/>
                      <w:szCs w:val="21"/>
                    </w:rPr>
                    <w:t>SS</w:t>
                  </w:r>
                </w:p>
              </w:tc>
              <w:tc>
                <w:tcPr>
                  <w:tcW w:w="1342" w:type="dxa"/>
                  <w:vMerge/>
                  <w:shd w:val="clear" w:color="auto" w:fill="auto"/>
                  <w:vAlign w:val="center"/>
                </w:tcPr>
                <w:p w14:paraId="5113B468" w14:textId="77777777" w:rsidR="00FD0A2E" w:rsidRPr="00653DB3" w:rsidRDefault="00FD0A2E" w:rsidP="00080964">
                  <w:pPr>
                    <w:framePr w:hSpace="180" w:wrap="around" w:vAnchor="text" w:hAnchor="margin" w:y="79"/>
                    <w:adjustRightInd w:val="0"/>
                    <w:snapToGrid w:val="0"/>
                    <w:jc w:val="center"/>
                    <w:rPr>
                      <w:szCs w:val="21"/>
                    </w:rPr>
                  </w:pPr>
                </w:p>
              </w:tc>
              <w:tc>
                <w:tcPr>
                  <w:tcW w:w="1065" w:type="dxa"/>
                  <w:shd w:val="clear" w:color="auto" w:fill="auto"/>
                  <w:vAlign w:val="center"/>
                </w:tcPr>
                <w:p w14:paraId="7BFCE54D" w14:textId="77777777" w:rsidR="00FD0A2E" w:rsidRPr="00653DB3" w:rsidRDefault="00FD0A2E" w:rsidP="00080964">
                  <w:pPr>
                    <w:framePr w:hSpace="180" w:wrap="around" w:vAnchor="text" w:hAnchor="margin" w:y="79"/>
                    <w:adjustRightInd w:val="0"/>
                    <w:snapToGrid w:val="0"/>
                    <w:jc w:val="center"/>
                    <w:rPr>
                      <w:szCs w:val="21"/>
                    </w:rPr>
                  </w:pPr>
                  <w:r w:rsidRPr="00653DB3">
                    <w:rPr>
                      <w:rFonts w:eastAsiaTheme="minorEastAsia" w:hint="eastAsia"/>
                      <w:szCs w:val="21"/>
                    </w:rPr>
                    <w:t>60</w:t>
                  </w:r>
                </w:p>
              </w:tc>
              <w:tc>
                <w:tcPr>
                  <w:tcW w:w="1222" w:type="dxa"/>
                  <w:shd w:val="clear" w:color="auto" w:fill="auto"/>
                  <w:vAlign w:val="center"/>
                </w:tcPr>
                <w:p w14:paraId="2FF5ADEA" w14:textId="773A2ABA" w:rsidR="00FD0A2E" w:rsidRPr="00653DB3" w:rsidRDefault="00FD0A2E" w:rsidP="00080964">
                  <w:pPr>
                    <w:framePr w:hSpace="180" w:wrap="around" w:vAnchor="text" w:hAnchor="margin" w:y="79"/>
                    <w:jc w:val="center"/>
                  </w:pPr>
                  <w:r w:rsidRPr="00653DB3">
                    <w:t>0.</w:t>
                  </w:r>
                  <w:r w:rsidRPr="00653DB3">
                    <w:rPr>
                      <w:rFonts w:hint="eastAsia"/>
                    </w:rPr>
                    <w:t>796</w:t>
                  </w:r>
                </w:p>
              </w:tc>
              <w:tc>
                <w:tcPr>
                  <w:tcW w:w="900" w:type="dxa"/>
                  <w:vMerge/>
                  <w:shd w:val="clear" w:color="auto" w:fill="auto"/>
                  <w:vAlign w:val="center"/>
                </w:tcPr>
                <w:p w14:paraId="7F1DB60E" w14:textId="77777777" w:rsidR="00FD0A2E" w:rsidRPr="00653DB3" w:rsidRDefault="00FD0A2E" w:rsidP="00080964">
                  <w:pPr>
                    <w:framePr w:hSpace="180" w:wrap="around" w:vAnchor="text" w:hAnchor="margin" w:y="79"/>
                    <w:adjustRightInd w:val="0"/>
                    <w:snapToGrid w:val="0"/>
                    <w:jc w:val="center"/>
                    <w:rPr>
                      <w:szCs w:val="21"/>
                    </w:rPr>
                  </w:pPr>
                </w:p>
              </w:tc>
              <w:tc>
                <w:tcPr>
                  <w:tcW w:w="1121" w:type="dxa"/>
                  <w:vMerge/>
                  <w:shd w:val="clear" w:color="auto" w:fill="auto"/>
                  <w:vAlign w:val="center"/>
                </w:tcPr>
                <w:p w14:paraId="31DE454D" w14:textId="77777777" w:rsidR="00FD0A2E" w:rsidRPr="00653DB3" w:rsidRDefault="00FD0A2E" w:rsidP="00080964">
                  <w:pPr>
                    <w:framePr w:hSpace="180" w:wrap="around" w:vAnchor="text" w:hAnchor="margin" w:y="79"/>
                    <w:adjustRightInd w:val="0"/>
                    <w:snapToGrid w:val="0"/>
                    <w:jc w:val="center"/>
                    <w:rPr>
                      <w:szCs w:val="21"/>
                    </w:rPr>
                  </w:pPr>
                </w:p>
              </w:tc>
              <w:tc>
                <w:tcPr>
                  <w:tcW w:w="959" w:type="dxa"/>
                  <w:vMerge/>
                  <w:shd w:val="clear" w:color="auto" w:fill="auto"/>
                  <w:vAlign w:val="center"/>
                </w:tcPr>
                <w:p w14:paraId="37156B85" w14:textId="77777777" w:rsidR="00FD0A2E" w:rsidRPr="00653DB3" w:rsidRDefault="00FD0A2E" w:rsidP="00080964">
                  <w:pPr>
                    <w:framePr w:hSpace="180" w:wrap="around" w:vAnchor="text" w:hAnchor="margin" w:y="79"/>
                    <w:adjustRightInd w:val="0"/>
                    <w:snapToGrid w:val="0"/>
                    <w:jc w:val="center"/>
                    <w:rPr>
                      <w:szCs w:val="21"/>
                    </w:rPr>
                  </w:pPr>
                </w:p>
              </w:tc>
              <w:tc>
                <w:tcPr>
                  <w:tcW w:w="1060" w:type="dxa"/>
                  <w:vMerge/>
                  <w:shd w:val="clear" w:color="auto" w:fill="auto"/>
                  <w:vAlign w:val="center"/>
                </w:tcPr>
                <w:p w14:paraId="4BCAB145" w14:textId="77777777" w:rsidR="00FD0A2E" w:rsidRPr="00653DB3" w:rsidRDefault="00FD0A2E" w:rsidP="00080964">
                  <w:pPr>
                    <w:framePr w:hSpace="180" w:wrap="around" w:vAnchor="text" w:hAnchor="margin" w:y="79"/>
                    <w:adjustRightInd w:val="0"/>
                    <w:snapToGrid w:val="0"/>
                    <w:jc w:val="center"/>
                    <w:rPr>
                      <w:szCs w:val="21"/>
                    </w:rPr>
                  </w:pPr>
                </w:p>
              </w:tc>
              <w:tc>
                <w:tcPr>
                  <w:tcW w:w="1064" w:type="dxa"/>
                  <w:shd w:val="clear" w:color="auto" w:fill="auto"/>
                  <w:vAlign w:val="center"/>
                </w:tcPr>
                <w:p w14:paraId="39FF89BF" w14:textId="77777777" w:rsidR="00FD0A2E" w:rsidRPr="00653DB3" w:rsidRDefault="00FD0A2E" w:rsidP="00080964">
                  <w:pPr>
                    <w:framePr w:hSpace="180" w:wrap="around" w:vAnchor="text" w:hAnchor="margin" w:y="79"/>
                    <w:adjustRightInd w:val="0"/>
                    <w:snapToGrid w:val="0"/>
                    <w:jc w:val="center"/>
                    <w:rPr>
                      <w:szCs w:val="21"/>
                    </w:rPr>
                  </w:pPr>
                  <w:r w:rsidRPr="00653DB3">
                    <w:rPr>
                      <w:rFonts w:hint="eastAsia"/>
                      <w:szCs w:val="21"/>
                    </w:rPr>
                    <w:t>10</w:t>
                  </w:r>
                </w:p>
              </w:tc>
              <w:tc>
                <w:tcPr>
                  <w:tcW w:w="1799" w:type="dxa"/>
                  <w:shd w:val="clear" w:color="auto" w:fill="auto"/>
                  <w:vAlign w:val="center"/>
                </w:tcPr>
                <w:p w14:paraId="1B542A86" w14:textId="52E15A0E" w:rsidR="00FD0A2E" w:rsidRPr="00653DB3" w:rsidRDefault="00FD0A2E" w:rsidP="00080964">
                  <w:pPr>
                    <w:framePr w:hSpace="180" w:wrap="around" w:vAnchor="text" w:hAnchor="margin" w:y="79"/>
                    <w:adjustRightInd w:val="0"/>
                    <w:snapToGrid w:val="0"/>
                    <w:jc w:val="center"/>
                    <w:rPr>
                      <w:szCs w:val="21"/>
                    </w:rPr>
                  </w:pPr>
                  <w:r w:rsidRPr="00653DB3">
                    <w:rPr>
                      <w:rFonts w:hint="eastAsia"/>
                      <w:szCs w:val="22"/>
                    </w:rPr>
                    <w:t>0.112</w:t>
                  </w:r>
                </w:p>
              </w:tc>
              <w:tc>
                <w:tcPr>
                  <w:tcW w:w="934" w:type="dxa"/>
                  <w:vMerge/>
                  <w:shd w:val="clear" w:color="auto" w:fill="auto"/>
                  <w:vAlign w:val="center"/>
                </w:tcPr>
                <w:p w14:paraId="06F00AC2" w14:textId="77777777" w:rsidR="00FD0A2E" w:rsidRPr="00653DB3" w:rsidRDefault="00FD0A2E" w:rsidP="00080964">
                  <w:pPr>
                    <w:framePr w:hSpace="180" w:wrap="around" w:vAnchor="text" w:hAnchor="margin" w:y="79"/>
                    <w:adjustRightInd w:val="0"/>
                    <w:snapToGrid w:val="0"/>
                    <w:jc w:val="center"/>
                    <w:rPr>
                      <w:szCs w:val="21"/>
                    </w:rPr>
                  </w:pPr>
                </w:p>
              </w:tc>
            </w:tr>
            <w:tr w:rsidR="00653DB3" w:rsidRPr="00653DB3" w14:paraId="0B174696" w14:textId="77777777" w:rsidTr="00DC03B8">
              <w:trPr>
                <w:jc w:val="center"/>
              </w:trPr>
              <w:tc>
                <w:tcPr>
                  <w:tcW w:w="836" w:type="dxa"/>
                  <w:vMerge/>
                  <w:shd w:val="clear" w:color="auto" w:fill="auto"/>
                  <w:vAlign w:val="center"/>
                </w:tcPr>
                <w:p w14:paraId="4DD75D68" w14:textId="77777777" w:rsidR="00A9572E" w:rsidRPr="00653DB3" w:rsidRDefault="00A9572E" w:rsidP="00080964">
                  <w:pPr>
                    <w:framePr w:hSpace="180" w:wrap="around" w:vAnchor="text" w:hAnchor="margin" w:y="79"/>
                    <w:adjustRightInd w:val="0"/>
                    <w:snapToGrid w:val="0"/>
                    <w:jc w:val="center"/>
                    <w:rPr>
                      <w:szCs w:val="21"/>
                    </w:rPr>
                  </w:pPr>
                </w:p>
              </w:tc>
              <w:tc>
                <w:tcPr>
                  <w:tcW w:w="981" w:type="dxa"/>
                  <w:shd w:val="clear" w:color="auto" w:fill="auto"/>
                  <w:vAlign w:val="center"/>
                </w:tcPr>
                <w:p w14:paraId="5A273001" w14:textId="77777777" w:rsidR="00A9572E" w:rsidRPr="00653DB3" w:rsidRDefault="00A9572E" w:rsidP="00080964">
                  <w:pPr>
                    <w:framePr w:hSpace="180" w:wrap="around" w:vAnchor="text" w:hAnchor="margin" w:y="79"/>
                    <w:adjustRightInd w:val="0"/>
                    <w:snapToGrid w:val="0"/>
                    <w:jc w:val="center"/>
                    <w:rPr>
                      <w:szCs w:val="21"/>
                    </w:rPr>
                  </w:pPr>
                  <w:r w:rsidRPr="00653DB3">
                    <w:rPr>
                      <w:rFonts w:eastAsiaTheme="minorEastAsia"/>
                      <w:bCs/>
                      <w:szCs w:val="21"/>
                    </w:rPr>
                    <w:t>粪大肠菌群数</w:t>
                  </w:r>
                </w:p>
              </w:tc>
              <w:tc>
                <w:tcPr>
                  <w:tcW w:w="1342" w:type="dxa"/>
                  <w:vMerge/>
                  <w:shd w:val="clear" w:color="auto" w:fill="auto"/>
                  <w:vAlign w:val="center"/>
                </w:tcPr>
                <w:p w14:paraId="2C696C4F" w14:textId="77777777" w:rsidR="00A9572E" w:rsidRPr="00653DB3" w:rsidRDefault="00A9572E" w:rsidP="00080964">
                  <w:pPr>
                    <w:framePr w:hSpace="180" w:wrap="around" w:vAnchor="text" w:hAnchor="margin" w:y="79"/>
                    <w:adjustRightInd w:val="0"/>
                    <w:snapToGrid w:val="0"/>
                    <w:jc w:val="center"/>
                    <w:rPr>
                      <w:szCs w:val="21"/>
                    </w:rPr>
                  </w:pPr>
                </w:p>
              </w:tc>
              <w:tc>
                <w:tcPr>
                  <w:tcW w:w="1065" w:type="dxa"/>
                  <w:shd w:val="clear" w:color="auto" w:fill="auto"/>
                  <w:vAlign w:val="center"/>
                </w:tcPr>
                <w:p w14:paraId="636CD349" w14:textId="77777777" w:rsidR="00A9572E" w:rsidRPr="00653DB3" w:rsidRDefault="00A9572E" w:rsidP="00080964">
                  <w:pPr>
                    <w:framePr w:hSpace="180" w:wrap="around" w:vAnchor="text" w:hAnchor="margin" w:y="79"/>
                    <w:adjustRightInd w:val="0"/>
                    <w:snapToGrid w:val="0"/>
                    <w:jc w:val="center"/>
                    <w:rPr>
                      <w:szCs w:val="21"/>
                    </w:rPr>
                  </w:pPr>
                  <w:r w:rsidRPr="00653DB3">
                    <w:rPr>
                      <w:rFonts w:eastAsiaTheme="minorEastAsia" w:hint="eastAsia"/>
                      <w:szCs w:val="21"/>
                    </w:rPr>
                    <w:t>5000</w:t>
                  </w:r>
                  <w:r w:rsidRPr="00653DB3">
                    <w:t xml:space="preserve"> </w:t>
                  </w:r>
                  <w:r w:rsidRPr="00653DB3">
                    <w:rPr>
                      <w:rFonts w:eastAsiaTheme="minorEastAsia"/>
                      <w:szCs w:val="21"/>
                    </w:rPr>
                    <w:t>MPN/L</w:t>
                  </w:r>
                </w:p>
              </w:tc>
              <w:tc>
                <w:tcPr>
                  <w:tcW w:w="1222" w:type="dxa"/>
                  <w:shd w:val="clear" w:color="auto" w:fill="auto"/>
                  <w:vAlign w:val="center"/>
                </w:tcPr>
                <w:p w14:paraId="60F28763" w14:textId="01CBB489" w:rsidR="00A9572E" w:rsidRPr="00653DB3" w:rsidRDefault="00EC28A0" w:rsidP="00080964">
                  <w:pPr>
                    <w:framePr w:hSpace="180" w:wrap="around" w:vAnchor="text" w:hAnchor="margin" w:y="79"/>
                    <w:adjustRightInd w:val="0"/>
                    <w:snapToGrid w:val="0"/>
                    <w:jc w:val="center"/>
                    <w:rPr>
                      <w:rFonts w:eastAsiaTheme="minorEastAsia"/>
                      <w:szCs w:val="21"/>
                    </w:rPr>
                  </w:pPr>
                  <w:r w:rsidRPr="00653DB3">
                    <w:rPr>
                      <w:rFonts w:hint="eastAsia"/>
                    </w:rPr>
                    <w:t>6.638</w:t>
                  </w:r>
                  <w:r w:rsidR="00A9572E" w:rsidRPr="00653DB3">
                    <w:t>×10</w:t>
                  </w:r>
                  <w:r w:rsidR="00A9572E" w:rsidRPr="00653DB3">
                    <w:rPr>
                      <w:vertAlign w:val="superscript"/>
                    </w:rPr>
                    <w:t>10</w:t>
                  </w:r>
                  <w:r w:rsidR="00A9572E" w:rsidRPr="00653DB3">
                    <w:t xml:space="preserve"> MPN/L</w:t>
                  </w:r>
                </w:p>
              </w:tc>
              <w:tc>
                <w:tcPr>
                  <w:tcW w:w="900" w:type="dxa"/>
                  <w:vMerge/>
                  <w:shd w:val="clear" w:color="auto" w:fill="auto"/>
                  <w:vAlign w:val="center"/>
                </w:tcPr>
                <w:p w14:paraId="5340C212" w14:textId="77777777" w:rsidR="00A9572E" w:rsidRPr="00653DB3" w:rsidRDefault="00A9572E" w:rsidP="00080964">
                  <w:pPr>
                    <w:framePr w:hSpace="180" w:wrap="around" w:vAnchor="text" w:hAnchor="margin" w:y="79"/>
                    <w:adjustRightInd w:val="0"/>
                    <w:snapToGrid w:val="0"/>
                    <w:jc w:val="center"/>
                    <w:rPr>
                      <w:szCs w:val="21"/>
                    </w:rPr>
                  </w:pPr>
                </w:p>
              </w:tc>
              <w:tc>
                <w:tcPr>
                  <w:tcW w:w="1121" w:type="dxa"/>
                  <w:vMerge/>
                  <w:shd w:val="clear" w:color="auto" w:fill="auto"/>
                  <w:vAlign w:val="center"/>
                </w:tcPr>
                <w:p w14:paraId="766215F6" w14:textId="77777777" w:rsidR="00A9572E" w:rsidRPr="00653DB3" w:rsidRDefault="00A9572E" w:rsidP="00080964">
                  <w:pPr>
                    <w:framePr w:hSpace="180" w:wrap="around" w:vAnchor="text" w:hAnchor="margin" w:y="79"/>
                    <w:adjustRightInd w:val="0"/>
                    <w:snapToGrid w:val="0"/>
                    <w:jc w:val="center"/>
                    <w:rPr>
                      <w:szCs w:val="21"/>
                    </w:rPr>
                  </w:pPr>
                </w:p>
              </w:tc>
              <w:tc>
                <w:tcPr>
                  <w:tcW w:w="959" w:type="dxa"/>
                  <w:vMerge/>
                  <w:shd w:val="clear" w:color="auto" w:fill="auto"/>
                  <w:vAlign w:val="center"/>
                </w:tcPr>
                <w:p w14:paraId="2BF16E03" w14:textId="77777777" w:rsidR="00A9572E" w:rsidRPr="00653DB3" w:rsidRDefault="00A9572E" w:rsidP="00080964">
                  <w:pPr>
                    <w:framePr w:hSpace="180" w:wrap="around" w:vAnchor="text" w:hAnchor="margin" w:y="79"/>
                    <w:adjustRightInd w:val="0"/>
                    <w:snapToGrid w:val="0"/>
                    <w:jc w:val="center"/>
                    <w:rPr>
                      <w:szCs w:val="21"/>
                    </w:rPr>
                  </w:pPr>
                </w:p>
              </w:tc>
              <w:tc>
                <w:tcPr>
                  <w:tcW w:w="1060" w:type="dxa"/>
                  <w:vMerge/>
                  <w:shd w:val="clear" w:color="auto" w:fill="auto"/>
                  <w:vAlign w:val="center"/>
                </w:tcPr>
                <w:p w14:paraId="68163571" w14:textId="77777777" w:rsidR="00A9572E" w:rsidRPr="00653DB3" w:rsidRDefault="00A9572E" w:rsidP="00080964">
                  <w:pPr>
                    <w:framePr w:hSpace="180" w:wrap="around" w:vAnchor="text" w:hAnchor="margin" w:y="79"/>
                    <w:adjustRightInd w:val="0"/>
                    <w:snapToGrid w:val="0"/>
                    <w:jc w:val="center"/>
                    <w:rPr>
                      <w:szCs w:val="21"/>
                    </w:rPr>
                  </w:pPr>
                </w:p>
              </w:tc>
              <w:tc>
                <w:tcPr>
                  <w:tcW w:w="1064" w:type="dxa"/>
                  <w:shd w:val="clear" w:color="auto" w:fill="auto"/>
                  <w:vAlign w:val="center"/>
                </w:tcPr>
                <w:p w14:paraId="67B05435" w14:textId="77777777" w:rsidR="00FD0A2E" w:rsidRPr="00653DB3" w:rsidRDefault="00A9572E" w:rsidP="00080964">
                  <w:pPr>
                    <w:framePr w:hSpace="180" w:wrap="around" w:vAnchor="text" w:hAnchor="margin" w:y="79"/>
                    <w:adjustRightInd w:val="0"/>
                    <w:snapToGrid w:val="0"/>
                    <w:jc w:val="center"/>
                    <w:rPr>
                      <w:rFonts w:eastAsiaTheme="minorEastAsia"/>
                      <w:bCs/>
                      <w:szCs w:val="21"/>
                    </w:rPr>
                  </w:pPr>
                  <w:r w:rsidRPr="00653DB3">
                    <w:rPr>
                      <w:rFonts w:hint="eastAsia"/>
                      <w:szCs w:val="21"/>
                    </w:rPr>
                    <w:t>1000</w:t>
                  </w:r>
                </w:p>
                <w:p w14:paraId="370D0D6A" w14:textId="4E2FDB1E" w:rsidR="00A9572E" w:rsidRPr="00653DB3" w:rsidRDefault="00FD0A2E" w:rsidP="00080964">
                  <w:pPr>
                    <w:framePr w:hSpace="180" w:wrap="around" w:vAnchor="text" w:hAnchor="margin" w:y="79"/>
                    <w:adjustRightInd w:val="0"/>
                    <w:snapToGrid w:val="0"/>
                    <w:jc w:val="center"/>
                    <w:rPr>
                      <w:szCs w:val="21"/>
                    </w:rPr>
                  </w:pPr>
                  <w:r w:rsidRPr="00653DB3">
                    <w:rPr>
                      <w:rFonts w:eastAsiaTheme="minorEastAsia"/>
                      <w:bCs/>
                      <w:szCs w:val="21"/>
                    </w:rPr>
                    <w:t>MPN</w:t>
                  </w:r>
                  <w:r w:rsidR="00A9572E" w:rsidRPr="00653DB3">
                    <w:rPr>
                      <w:rFonts w:hint="eastAsia"/>
                      <w:szCs w:val="21"/>
                    </w:rPr>
                    <w:t>/L</w:t>
                  </w:r>
                </w:p>
              </w:tc>
              <w:tc>
                <w:tcPr>
                  <w:tcW w:w="1799" w:type="dxa"/>
                  <w:shd w:val="clear" w:color="auto" w:fill="auto"/>
                  <w:vAlign w:val="center"/>
                </w:tcPr>
                <w:p w14:paraId="0AC85B6D" w14:textId="6D52DB9A" w:rsidR="00A9572E" w:rsidRPr="00653DB3" w:rsidRDefault="00FD0A2E" w:rsidP="00080964">
                  <w:pPr>
                    <w:framePr w:hSpace="180" w:wrap="around" w:vAnchor="text" w:hAnchor="margin" w:y="79"/>
                    <w:adjustRightInd w:val="0"/>
                    <w:snapToGrid w:val="0"/>
                    <w:jc w:val="center"/>
                    <w:rPr>
                      <w:szCs w:val="21"/>
                    </w:rPr>
                  </w:pPr>
                  <w:r w:rsidRPr="00653DB3">
                    <w:rPr>
                      <w:rFonts w:hint="eastAsia"/>
                    </w:rPr>
                    <w:t>9.690</w:t>
                  </w:r>
                  <w:r w:rsidR="00A9572E" w:rsidRPr="00653DB3">
                    <w:t>×10</w:t>
                  </w:r>
                  <w:r w:rsidR="00A9572E" w:rsidRPr="00653DB3">
                    <w:rPr>
                      <w:rFonts w:hint="eastAsia"/>
                      <w:vertAlign w:val="superscript"/>
                    </w:rPr>
                    <w:t>10</w:t>
                  </w:r>
                  <w:r w:rsidR="00A9572E" w:rsidRPr="00653DB3">
                    <w:t>MPN/L</w:t>
                  </w:r>
                </w:p>
              </w:tc>
              <w:tc>
                <w:tcPr>
                  <w:tcW w:w="934" w:type="dxa"/>
                  <w:vMerge/>
                  <w:shd w:val="clear" w:color="auto" w:fill="auto"/>
                  <w:vAlign w:val="center"/>
                </w:tcPr>
                <w:p w14:paraId="436815C0" w14:textId="77777777" w:rsidR="00A9572E" w:rsidRPr="00653DB3" w:rsidRDefault="00A9572E" w:rsidP="00080964">
                  <w:pPr>
                    <w:framePr w:hSpace="180" w:wrap="around" w:vAnchor="text" w:hAnchor="margin" w:y="79"/>
                    <w:adjustRightInd w:val="0"/>
                    <w:snapToGrid w:val="0"/>
                    <w:jc w:val="center"/>
                    <w:rPr>
                      <w:szCs w:val="21"/>
                    </w:rPr>
                  </w:pPr>
                </w:p>
              </w:tc>
            </w:tr>
          </w:tbl>
          <w:p w14:paraId="16FBA82F" w14:textId="77777777" w:rsidR="00377444" w:rsidRPr="00653DB3" w:rsidRDefault="00377444" w:rsidP="00377444">
            <w:pPr>
              <w:adjustRightInd w:val="0"/>
              <w:snapToGrid w:val="0"/>
              <w:spacing w:line="360" w:lineRule="auto"/>
              <w:ind w:firstLineChars="200" w:firstLine="422"/>
              <w:rPr>
                <w:sz w:val="24"/>
              </w:rPr>
            </w:pPr>
            <w:r w:rsidRPr="00653DB3">
              <w:rPr>
                <w:rFonts w:hint="eastAsia"/>
                <w:b/>
                <w:szCs w:val="21"/>
              </w:rPr>
              <w:t>注：对于新（改、扩）建工程污染源源强核算，应为最大值。</w:t>
            </w:r>
          </w:p>
          <w:p w14:paraId="4F6FD5AF" w14:textId="77777777" w:rsidR="00377444" w:rsidRPr="00653DB3" w:rsidRDefault="00377444" w:rsidP="00377444">
            <w:pPr>
              <w:adjustRightInd w:val="0"/>
              <w:snapToGrid w:val="0"/>
              <w:spacing w:line="360" w:lineRule="auto"/>
              <w:ind w:firstLineChars="200" w:firstLine="480"/>
              <w:rPr>
                <w:sz w:val="24"/>
              </w:rPr>
            </w:pPr>
            <w:r w:rsidRPr="00653DB3">
              <w:rPr>
                <w:rFonts w:hint="eastAsia"/>
                <w:sz w:val="24"/>
              </w:rPr>
              <w:lastRenderedPageBreak/>
              <w:t>2</w:t>
            </w:r>
            <w:r w:rsidRPr="00653DB3">
              <w:rPr>
                <w:rFonts w:hint="eastAsia"/>
                <w:sz w:val="24"/>
              </w:rPr>
              <w:t>、废气污染源汇总</w:t>
            </w:r>
          </w:p>
          <w:p w14:paraId="106586C6" w14:textId="368C31B4" w:rsidR="00377444" w:rsidRPr="00653DB3" w:rsidRDefault="00377444" w:rsidP="00377444">
            <w:pPr>
              <w:adjustRightInd w:val="0"/>
              <w:snapToGrid w:val="0"/>
              <w:spacing w:line="360" w:lineRule="auto"/>
              <w:ind w:firstLineChars="200" w:firstLine="480"/>
              <w:rPr>
                <w:sz w:val="24"/>
              </w:rPr>
            </w:pPr>
            <w:r w:rsidRPr="00653DB3">
              <w:rPr>
                <w:rFonts w:hint="eastAsia"/>
                <w:sz w:val="24"/>
              </w:rPr>
              <w:t>本项目运营阶段废气污染源核算情况详见表</w:t>
            </w:r>
            <w:r w:rsidRPr="00653DB3">
              <w:rPr>
                <w:rFonts w:hint="eastAsia"/>
                <w:sz w:val="24"/>
              </w:rPr>
              <w:t>5-</w:t>
            </w:r>
            <w:r w:rsidR="008239CD" w:rsidRPr="00653DB3">
              <w:rPr>
                <w:rFonts w:hint="eastAsia"/>
                <w:sz w:val="24"/>
              </w:rPr>
              <w:t>2</w:t>
            </w:r>
            <w:r w:rsidR="000078DF" w:rsidRPr="00653DB3">
              <w:rPr>
                <w:rFonts w:hint="eastAsia"/>
                <w:sz w:val="24"/>
              </w:rPr>
              <w:t>6</w:t>
            </w:r>
            <w:r w:rsidRPr="00653DB3">
              <w:rPr>
                <w:rFonts w:hint="eastAsia"/>
                <w:sz w:val="24"/>
              </w:rPr>
              <w:t>。</w:t>
            </w:r>
          </w:p>
          <w:p w14:paraId="21F0187F" w14:textId="43082129" w:rsidR="00377444" w:rsidRPr="00653DB3" w:rsidRDefault="00377444" w:rsidP="00377444">
            <w:pPr>
              <w:adjustRightInd w:val="0"/>
              <w:snapToGrid w:val="0"/>
              <w:jc w:val="center"/>
              <w:rPr>
                <w:sz w:val="24"/>
              </w:rPr>
            </w:pPr>
            <w:r w:rsidRPr="00653DB3">
              <w:rPr>
                <w:rFonts w:hint="eastAsia"/>
                <w:b/>
              </w:rPr>
              <w:t>表</w:t>
            </w:r>
            <w:r w:rsidRPr="00653DB3">
              <w:rPr>
                <w:rFonts w:hint="eastAsia"/>
                <w:b/>
              </w:rPr>
              <w:t>5-</w:t>
            </w:r>
            <w:r w:rsidR="001C6ECC" w:rsidRPr="00653DB3">
              <w:rPr>
                <w:rFonts w:hint="eastAsia"/>
                <w:b/>
              </w:rPr>
              <w:t>2</w:t>
            </w:r>
            <w:r w:rsidR="000078DF" w:rsidRPr="00653DB3">
              <w:rPr>
                <w:rFonts w:hint="eastAsia"/>
                <w:b/>
              </w:rPr>
              <w:t>6</w:t>
            </w:r>
            <w:r w:rsidRPr="00653DB3">
              <w:rPr>
                <w:rFonts w:hint="eastAsia"/>
                <w:b/>
              </w:rPr>
              <w:t xml:space="preserve">   </w:t>
            </w:r>
            <w:r w:rsidRPr="00653DB3">
              <w:rPr>
                <w:rFonts w:hint="eastAsia"/>
                <w:b/>
              </w:rPr>
              <w:t>废气污染源源强核算结果及相关参数一览表</w:t>
            </w:r>
          </w:p>
          <w:tbl>
            <w:tblPr>
              <w:tblStyle w:val="affe"/>
              <w:tblW w:w="13292" w:type="dxa"/>
              <w:jc w:val="center"/>
              <w:tblLook w:val="04A0" w:firstRow="1" w:lastRow="0" w:firstColumn="1" w:lastColumn="0" w:noHBand="0" w:noVBand="1"/>
            </w:tblPr>
            <w:tblGrid>
              <w:gridCol w:w="851"/>
              <w:gridCol w:w="957"/>
              <w:gridCol w:w="917"/>
              <w:gridCol w:w="703"/>
              <w:gridCol w:w="868"/>
              <w:gridCol w:w="950"/>
              <w:gridCol w:w="962"/>
              <w:gridCol w:w="848"/>
              <w:gridCol w:w="965"/>
              <w:gridCol w:w="709"/>
              <w:gridCol w:w="796"/>
              <w:gridCol w:w="963"/>
              <w:gridCol w:w="1096"/>
              <w:gridCol w:w="861"/>
              <w:gridCol w:w="846"/>
            </w:tblGrid>
            <w:tr w:rsidR="00653DB3" w:rsidRPr="00653DB3" w14:paraId="1F8E479B" w14:textId="77777777" w:rsidTr="00872A63">
              <w:trPr>
                <w:jc w:val="center"/>
              </w:trPr>
              <w:tc>
                <w:tcPr>
                  <w:tcW w:w="851" w:type="dxa"/>
                  <w:vMerge w:val="restart"/>
                  <w:vAlign w:val="center"/>
                </w:tcPr>
                <w:p w14:paraId="12E88D51"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工序</w:t>
                  </w:r>
                  <w:r w:rsidRPr="00653DB3">
                    <w:rPr>
                      <w:rFonts w:eastAsiaTheme="minorEastAsia"/>
                      <w:b/>
                      <w:szCs w:val="21"/>
                    </w:rPr>
                    <w:t>/</w:t>
                  </w:r>
                  <w:r w:rsidRPr="00653DB3">
                    <w:rPr>
                      <w:rFonts w:eastAsiaTheme="minorEastAsia"/>
                      <w:b/>
                      <w:szCs w:val="21"/>
                    </w:rPr>
                    <w:t>生产线</w:t>
                  </w:r>
                </w:p>
              </w:tc>
              <w:tc>
                <w:tcPr>
                  <w:tcW w:w="957" w:type="dxa"/>
                  <w:vMerge w:val="restart"/>
                  <w:vAlign w:val="center"/>
                </w:tcPr>
                <w:p w14:paraId="7E821358" w14:textId="0F769063" w:rsidR="00377444" w:rsidRPr="00653DB3" w:rsidRDefault="00F16EE6"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装置</w:t>
                  </w:r>
                </w:p>
              </w:tc>
              <w:tc>
                <w:tcPr>
                  <w:tcW w:w="917" w:type="dxa"/>
                  <w:vMerge w:val="restart"/>
                  <w:vAlign w:val="center"/>
                </w:tcPr>
                <w:p w14:paraId="5F2D1CA4"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污染源</w:t>
                  </w:r>
                </w:p>
              </w:tc>
              <w:tc>
                <w:tcPr>
                  <w:tcW w:w="703" w:type="dxa"/>
                  <w:vMerge w:val="restart"/>
                  <w:vAlign w:val="center"/>
                </w:tcPr>
                <w:p w14:paraId="60B09B37"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污染物</w:t>
                  </w:r>
                </w:p>
              </w:tc>
              <w:tc>
                <w:tcPr>
                  <w:tcW w:w="3628" w:type="dxa"/>
                  <w:gridSpan w:val="4"/>
                  <w:vAlign w:val="center"/>
                </w:tcPr>
                <w:p w14:paraId="723F6C70"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污染物产生</w:t>
                  </w:r>
                </w:p>
              </w:tc>
              <w:tc>
                <w:tcPr>
                  <w:tcW w:w="1674" w:type="dxa"/>
                  <w:gridSpan w:val="2"/>
                  <w:vAlign w:val="center"/>
                </w:tcPr>
                <w:p w14:paraId="062FEE44"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治理措施</w:t>
                  </w:r>
                </w:p>
              </w:tc>
              <w:tc>
                <w:tcPr>
                  <w:tcW w:w="3716" w:type="dxa"/>
                  <w:gridSpan w:val="4"/>
                  <w:vAlign w:val="center"/>
                </w:tcPr>
                <w:p w14:paraId="77D457A1" w14:textId="0B9A16EC"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污染物</w:t>
                  </w:r>
                  <w:r w:rsidR="000A7BCB" w:rsidRPr="00653DB3">
                    <w:rPr>
                      <w:rFonts w:eastAsiaTheme="minorEastAsia" w:hint="eastAsia"/>
                      <w:b/>
                      <w:szCs w:val="21"/>
                    </w:rPr>
                    <w:t>排</w:t>
                  </w:r>
                  <w:r w:rsidRPr="00653DB3">
                    <w:rPr>
                      <w:rFonts w:eastAsiaTheme="minorEastAsia"/>
                      <w:b/>
                      <w:szCs w:val="21"/>
                    </w:rPr>
                    <w:t>放</w:t>
                  </w:r>
                </w:p>
              </w:tc>
              <w:tc>
                <w:tcPr>
                  <w:tcW w:w="846" w:type="dxa"/>
                  <w:vMerge w:val="restart"/>
                  <w:vAlign w:val="center"/>
                </w:tcPr>
                <w:p w14:paraId="2832ACC8"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排放</w:t>
                  </w:r>
                </w:p>
                <w:p w14:paraId="3B1B40B6" w14:textId="77777777" w:rsidR="00377444" w:rsidRPr="00653DB3" w:rsidRDefault="00377444" w:rsidP="00080964">
                  <w:pPr>
                    <w:framePr w:hSpace="180" w:wrap="around" w:vAnchor="text" w:hAnchor="margin" w:y="79"/>
                    <w:adjustRightInd w:val="0"/>
                    <w:snapToGrid w:val="0"/>
                    <w:jc w:val="center"/>
                    <w:rPr>
                      <w:rFonts w:eastAsiaTheme="minorEastAsia"/>
                      <w:szCs w:val="21"/>
                    </w:rPr>
                  </w:pPr>
                  <w:r w:rsidRPr="00653DB3">
                    <w:rPr>
                      <w:rFonts w:eastAsiaTheme="minorEastAsia"/>
                      <w:b/>
                      <w:szCs w:val="21"/>
                    </w:rPr>
                    <w:t>时间</w:t>
                  </w:r>
                  <w:r w:rsidRPr="00653DB3">
                    <w:rPr>
                      <w:rFonts w:eastAsiaTheme="minorEastAsia"/>
                      <w:b/>
                      <w:szCs w:val="21"/>
                    </w:rPr>
                    <w:t>h</w:t>
                  </w:r>
                </w:p>
              </w:tc>
            </w:tr>
            <w:tr w:rsidR="00653DB3" w:rsidRPr="00653DB3" w14:paraId="04D68CC5" w14:textId="77777777" w:rsidTr="00872A63">
              <w:trPr>
                <w:jc w:val="center"/>
              </w:trPr>
              <w:tc>
                <w:tcPr>
                  <w:tcW w:w="851" w:type="dxa"/>
                  <w:vMerge/>
                  <w:vAlign w:val="center"/>
                </w:tcPr>
                <w:p w14:paraId="305DD5B5"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p>
              </w:tc>
              <w:tc>
                <w:tcPr>
                  <w:tcW w:w="957" w:type="dxa"/>
                  <w:vMerge/>
                  <w:vAlign w:val="center"/>
                </w:tcPr>
                <w:p w14:paraId="1ADC56C6"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p>
              </w:tc>
              <w:tc>
                <w:tcPr>
                  <w:tcW w:w="917" w:type="dxa"/>
                  <w:vMerge/>
                  <w:vAlign w:val="center"/>
                </w:tcPr>
                <w:p w14:paraId="11F9B17D"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p>
              </w:tc>
              <w:tc>
                <w:tcPr>
                  <w:tcW w:w="703" w:type="dxa"/>
                  <w:vMerge/>
                  <w:vAlign w:val="center"/>
                </w:tcPr>
                <w:p w14:paraId="331ACDCB"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p>
              </w:tc>
              <w:tc>
                <w:tcPr>
                  <w:tcW w:w="868" w:type="dxa"/>
                  <w:vAlign w:val="center"/>
                </w:tcPr>
                <w:p w14:paraId="2655C63B"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核算</w:t>
                  </w:r>
                </w:p>
                <w:p w14:paraId="43A284F9"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方法</w:t>
                  </w:r>
                </w:p>
              </w:tc>
              <w:tc>
                <w:tcPr>
                  <w:tcW w:w="950" w:type="dxa"/>
                  <w:vAlign w:val="center"/>
                </w:tcPr>
                <w:p w14:paraId="4CD41F7F"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废气产生量</w:t>
                  </w:r>
                  <w:r w:rsidRPr="00653DB3">
                    <w:rPr>
                      <w:rFonts w:eastAsiaTheme="minorEastAsia"/>
                      <w:b/>
                      <w:szCs w:val="21"/>
                    </w:rPr>
                    <w:t>(m</w:t>
                  </w:r>
                  <w:r w:rsidRPr="00653DB3">
                    <w:rPr>
                      <w:rFonts w:eastAsiaTheme="minorEastAsia"/>
                      <w:b/>
                      <w:szCs w:val="21"/>
                      <w:vertAlign w:val="superscript"/>
                    </w:rPr>
                    <w:t>3</w:t>
                  </w:r>
                  <w:r w:rsidRPr="00653DB3">
                    <w:rPr>
                      <w:rFonts w:eastAsiaTheme="minorEastAsia"/>
                      <w:b/>
                      <w:szCs w:val="21"/>
                    </w:rPr>
                    <w:t>/h)</w:t>
                  </w:r>
                </w:p>
              </w:tc>
              <w:tc>
                <w:tcPr>
                  <w:tcW w:w="962" w:type="dxa"/>
                  <w:vAlign w:val="center"/>
                </w:tcPr>
                <w:p w14:paraId="00C91937"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产生浓度</w:t>
                  </w:r>
                  <w:r w:rsidRPr="00653DB3">
                    <w:rPr>
                      <w:rFonts w:eastAsiaTheme="minorEastAsia"/>
                      <w:b/>
                      <w:szCs w:val="21"/>
                    </w:rPr>
                    <w:t>(mg/m</w:t>
                  </w:r>
                  <w:r w:rsidRPr="00653DB3">
                    <w:rPr>
                      <w:rFonts w:eastAsiaTheme="minorEastAsia"/>
                      <w:b/>
                      <w:szCs w:val="21"/>
                      <w:vertAlign w:val="superscript"/>
                    </w:rPr>
                    <w:t>3</w:t>
                  </w:r>
                  <w:r w:rsidRPr="00653DB3">
                    <w:rPr>
                      <w:rFonts w:eastAsiaTheme="minorEastAsia"/>
                      <w:b/>
                      <w:szCs w:val="21"/>
                    </w:rPr>
                    <w:t>)</w:t>
                  </w:r>
                </w:p>
              </w:tc>
              <w:tc>
                <w:tcPr>
                  <w:tcW w:w="848" w:type="dxa"/>
                  <w:vAlign w:val="center"/>
                </w:tcPr>
                <w:p w14:paraId="3DD910CC"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产生量</w:t>
                  </w:r>
                </w:p>
                <w:p w14:paraId="4B663654"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(kg/h)</w:t>
                  </w:r>
                </w:p>
              </w:tc>
              <w:tc>
                <w:tcPr>
                  <w:tcW w:w="965" w:type="dxa"/>
                  <w:vAlign w:val="center"/>
                </w:tcPr>
                <w:p w14:paraId="2B3F201D"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工艺</w:t>
                  </w:r>
                </w:p>
              </w:tc>
              <w:tc>
                <w:tcPr>
                  <w:tcW w:w="709" w:type="dxa"/>
                  <w:vAlign w:val="center"/>
                </w:tcPr>
                <w:p w14:paraId="2FBFCC15"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效率</w:t>
                  </w:r>
                </w:p>
                <w:p w14:paraId="6C050968"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w:t>
                  </w:r>
                </w:p>
              </w:tc>
              <w:tc>
                <w:tcPr>
                  <w:tcW w:w="796" w:type="dxa"/>
                  <w:vAlign w:val="center"/>
                </w:tcPr>
                <w:p w14:paraId="1846DB70"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核算</w:t>
                  </w:r>
                </w:p>
                <w:p w14:paraId="715D0684"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方法</w:t>
                  </w:r>
                </w:p>
              </w:tc>
              <w:tc>
                <w:tcPr>
                  <w:tcW w:w="963" w:type="dxa"/>
                  <w:vAlign w:val="center"/>
                </w:tcPr>
                <w:p w14:paraId="18CFE3F3"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废气排放量</w:t>
                  </w:r>
                  <w:r w:rsidRPr="00653DB3">
                    <w:rPr>
                      <w:rFonts w:eastAsiaTheme="minorEastAsia"/>
                      <w:b/>
                      <w:szCs w:val="21"/>
                    </w:rPr>
                    <w:t>(m</w:t>
                  </w:r>
                  <w:r w:rsidRPr="00653DB3">
                    <w:rPr>
                      <w:rFonts w:eastAsiaTheme="minorEastAsia"/>
                      <w:b/>
                      <w:szCs w:val="21"/>
                      <w:vertAlign w:val="superscript"/>
                    </w:rPr>
                    <w:t>3</w:t>
                  </w:r>
                  <w:r w:rsidRPr="00653DB3">
                    <w:rPr>
                      <w:rFonts w:eastAsiaTheme="minorEastAsia"/>
                      <w:b/>
                      <w:szCs w:val="21"/>
                    </w:rPr>
                    <w:t>/h)</w:t>
                  </w:r>
                </w:p>
              </w:tc>
              <w:tc>
                <w:tcPr>
                  <w:tcW w:w="1096" w:type="dxa"/>
                  <w:vAlign w:val="center"/>
                </w:tcPr>
                <w:p w14:paraId="7A68ADA0"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排放浓度</w:t>
                  </w:r>
                </w:p>
                <w:p w14:paraId="1CD9D6DA"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(mg/m</w:t>
                  </w:r>
                  <w:r w:rsidRPr="00653DB3">
                    <w:rPr>
                      <w:rFonts w:eastAsiaTheme="minorEastAsia"/>
                      <w:b/>
                      <w:szCs w:val="21"/>
                      <w:vertAlign w:val="superscript"/>
                    </w:rPr>
                    <w:t>3</w:t>
                  </w:r>
                  <w:r w:rsidRPr="00653DB3">
                    <w:rPr>
                      <w:rFonts w:eastAsiaTheme="minorEastAsia"/>
                      <w:b/>
                      <w:szCs w:val="21"/>
                    </w:rPr>
                    <w:t>)</w:t>
                  </w:r>
                </w:p>
              </w:tc>
              <w:tc>
                <w:tcPr>
                  <w:tcW w:w="861" w:type="dxa"/>
                  <w:vAlign w:val="center"/>
                </w:tcPr>
                <w:p w14:paraId="6C142942"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排放量</w:t>
                  </w:r>
                </w:p>
                <w:p w14:paraId="5C7FAE6E" w14:textId="77777777" w:rsidR="00377444" w:rsidRPr="00653DB3" w:rsidRDefault="00377444" w:rsidP="00080964">
                  <w:pPr>
                    <w:framePr w:hSpace="180" w:wrap="around" w:vAnchor="text" w:hAnchor="margin" w:y="79"/>
                    <w:adjustRightInd w:val="0"/>
                    <w:snapToGrid w:val="0"/>
                    <w:jc w:val="center"/>
                    <w:rPr>
                      <w:rFonts w:eastAsiaTheme="minorEastAsia"/>
                      <w:b/>
                      <w:szCs w:val="21"/>
                    </w:rPr>
                  </w:pPr>
                  <w:r w:rsidRPr="00653DB3">
                    <w:rPr>
                      <w:rFonts w:eastAsiaTheme="minorEastAsia"/>
                      <w:b/>
                      <w:szCs w:val="21"/>
                    </w:rPr>
                    <w:t>(kg/h)</w:t>
                  </w:r>
                </w:p>
              </w:tc>
              <w:tc>
                <w:tcPr>
                  <w:tcW w:w="846" w:type="dxa"/>
                  <w:vMerge/>
                  <w:vAlign w:val="center"/>
                </w:tcPr>
                <w:p w14:paraId="295389B4" w14:textId="77777777" w:rsidR="00377444" w:rsidRPr="00653DB3" w:rsidRDefault="00377444" w:rsidP="00080964">
                  <w:pPr>
                    <w:framePr w:hSpace="180" w:wrap="around" w:vAnchor="text" w:hAnchor="margin" w:y="79"/>
                    <w:adjustRightInd w:val="0"/>
                    <w:snapToGrid w:val="0"/>
                    <w:jc w:val="center"/>
                    <w:rPr>
                      <w:rFonts w:eastAsiaTheme="minorEastAsia"/>
                      <w:szCs w:val="21"/>
                    </w:rPr>
                  </w:pPr>
                </w:p>
              </w:tc>
            </w:tr>
            <w:tr w:rsidR="00653DB3" w:rsidRPr="00653DB3" w14:paraId="68ECF506" w14:textId="77777777" w:rsidTr="00872A63">
              <w:trPr>
                <w:trHeight w:val="613"/>
                <w:jc w:val="center"/>
              </w:trPr>
              <w:tc>
                <w:tcPr>
                  <w:tcW w:w="851" w:type="dxa"/>
                  <w:vMerge w:val="restart"/>
                  <w:vAlign w:val="center"/>
                </w:tcPr>
                <w:p w14:paraId="35E314E5" w14:textId="77777777" w:rsidR="00132D2C" w:rsidRPr="00653DB3" w:rsidRDefault="00132D2C" w:rsidP="00080964">
                  <w:pPr>
                    <w:framePr w:hSpace="180" w:wrap="around" w:vAnchor="text" w:hAnchor="margin" w:y="79"/>
                    <w:adjustRightInd w:val="0"/>
                    <w:snapToGrid w:val="0"/>
                    <w:jc w:val="center"/>
                    <w:rPr>
                      <w:rFonts w:eastAsiaTheme="minorEastAsia"/>
                      <w:bCs/>
                      <w:szCs w:val="21"/>
                    </w:rPr>
                  </w:pPr>
                  <w:r w:rsidRPr="00653DB3">
                    <w:rPr>
                      <w:rFonts w:eastAsiaTheme="minorEastAsia" w:hint="eastAsia"/>
                      <w:bCs/>
                      <w:szCs w:val="21"/>
                    </w:rPr>
                    <w:t>食堂用餐</w:t>
                  </w:r>
                </w:p>
              </w:tc>
              <w:tc>
                <w:tcPr>
                  <w:tcW w:w="957" w:type="dxa"/>
                  <w:vMerge w:val="restart"/>
                  <w:vAlign w:val="center"/>
                </w:tcPr>
                <w:p w14:paraId="63A558ED" w14:textId="77777777" w:rsidR="00132D2C" w:rsidRPr="00653DB3" w:rsidRDefault="00132D2C"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油烟机</w:t>
                  </w:r>
                </w:p>
              </w:tc>
              <w:tc>
                <w:tcPr>
                  <w:tcW w:w="917" w:type="dxa"/>
                  <w:vAlign w:val="center"/>
                </w:tcPr>
                <w:p w14:paraId="59515DBA" w14:textId="77777777" w:rsidR="00132D2C" w:rsidRPr="00653DB3" w:rsidRDefault="00132D2C"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排气筒</w:t>
                  </w:r>
                </w:p>
              </w:tc>
              <w:tc>
                <w:tcPr>
                  <w:tcW w:w="703" w:type="dxa"/>
                  <w:vMerge w:val="restart"/>
                  <w:vAlign w:val="center"/>
                </w:tcPr>
                <w:p w14:paraId="21859C69" w14:textId="77777777" w:rsidR="00132D2C" w:rsidRPr="00653DB3" w:rsidRDefault="00132D2C" w:rsidP="00080964">
                  <w:pPr>
                    <w:pStyle w:val="afff2"/>
                    <w:framePr w:hSpace="180" w:wrap="around" w:vAnchor="text" w:hAnchor="margin" w:y="79"/>
                    <w:adjustRightInd w:val="0"/>
                    <w:snapToGrid w:val="0"/>
                    <w:rPr>
                      <w:rFonts w:eastAsiaTheme="minorEastAsia"/>
                      <w:bCs/>
                      <w:szCs w:val="21"/>
                    </w:rPr>
                  </w:pPr>
                  <w:r w:rsidRPr="00653DB3">
                    <w:rPr>
                      <w:rFonts w:eastAsiaTheme="minorEastAsia" w:hint="eastAsia"/>
                      <w:bCs/>
                      <w:szCs w:val="21"/>
                    </w:rPr>
                    <w:t>油烟</w:t>
                  </w:r>
                  <w:r w:rsidR="00203036" w:rsidRPr="00653DB3">
                    <w:rPr>
                      <w:rFonts w:eastAsiaTheme="minorEastAsia" w:hint="eastAsia"/>
                      <w:bCs/>
                      <w:szCs w:val="21"/>
                    </w:rPr>
                    <w:t>废气</w:t>
                  </w:r>
                </w:p>
              </w:tc>
              <w:tc>
                <w:tcPr>
                  <w:tcW w:w="868" w:type="dxa"/>
                  <w:vMerge w:val="restart"/>
                  <w:vAlign w:val="center"/>
                </w:tcPr>
                <w:p w14:paraId="1DCE3AF1" w14:textId="77777777" w:rsidR="00132D2C" w:rsidRPr="00653DB3" w:rsidRDefault="00132D2C" w:rsidP="00080964">
                  <w:pPr>
                    <w:framePr w:hSpace="180" w:wrap="around" w:vAnchor="text" w:hAnchor="margin" w:y="79"/>
                    <w:adjustRightInd w:val="0"/>
                    <w:snapToGrid w:val="0"/>
                    <w:jc w:val="center"/>
                    <w:rPr>
                      <w:rFonts w:eastAsiaTheme="minorEastAsia"/>
                      <w:szCs w:val="21"/>
                    </w:rPr>
                  </w:pPr>
                  <w:proofErr w:type="gramStart"/>
                  <w:r w:rsidRPr="00653DB3">
                    <w:rPr>
                      <w:rFonts w:eastAsiaTheme="minorEastAsia" w:hint="eastAsia"/>
                      <w:szCs w:val="21"/>
                    </w:rPr>
                    <w:t>产污系数</w:t>
                  </w:r>
                  <w:proofErr w:type="gramEnd"/>
                  <w:r w:rsidRPr="00653DB3">
                    <w:rPr>
                      <w:rFonts w:eastAsiaTheme="minorEastAsia" w:hint="eastAsia"/>
                      <w:szCs w:val="21"/>
                    </w:rPr>
                    <w:t>法</w:t>
                  </w:r>
                </w:p>
              </w:tc>
              <w:tc>
                <w:tcPr>
                  <w:tcW w:w="950" w:type="dxa"/>
                  <w:vAlign w:val="center"/>
                </w:tcPr>
                <w:p w14:paraId="0BB7FE61" w14:textId="77777777" w:rsidR="00132D2C" w:rsidRPr="00653DB3" w:rsidRDefault="00D77418" w:rsidP="00080964">
                  <w:pPr>
                    <w:framePr w:hSpace="180" w:wrap="around" w:vAnchor="text" w:hAnchor="margin" w:y="79"/>
                    <w:adjustRightInd w:val="0"/>
                    <w:snapToGrid w:val="0"/>
                    <w:jc w:val="center"/>
                    <w:rPr>
                      <w:szCs w:val="21"/>
                    </w:rPr>
                  </w:pPr>
                  <w:r w:rsidRPr="00653DB3">
                    <w:rPr>
                      <w:szCs w:val="21"/>
                    </w:rPr>
                    <w:t>50000</w:t>
                  </w:r>
                </w:p>
              </w:tc>
              <w:tc>
                <w:tcPr>
                  <w:tcW w:w="962" w:type="dxa"/>
                  <w:vAlign w:val="center"/>
                </w:tcPr>
                <w:p w14:paraId="2CA68603" w14:textId="77777777" w:rsidR="00132D2C" w:rsidRPr="00653DB3" w:rsidRDefault="00E41CF3" w:rsidP="00080964">
                  <w:pPr>
                    <w:framePr w:hSpace="180" w:wrap="around" w:vAnchor="text" w:hAnchor="margin" w:y="79"/>
                    <w:adjustRightInd w:val="0"/>
                    <w:snapToGrid w:val="0"/>
                    <w:jc w:val="center"/>
                    <w:rPr>
                      <w:szCs w:val="21"/>
                    </w:rPr>
                  </w:pPr>
                  <w:r w:rsidRPr="00653DB3">
                    <w:rPr>
                      <w:szCs w:val="21"/>
                    </w:rPr>
                    <w:t>2.553</w:t>
                  </w:r>
                </w:p>
              </w:tc>
              <w:tc>
                <w:tcPr>
                  <w:tcW w:w="848" w:type="dxa"/>
                  <w:vAlign w:val="center"/>
                </w:tcPr>
                <w:p w14:paraId="0B6FF277" w14:textId="77777777" w:rsidR="00132D2C" w:rsidRPr="00653DB3" w:rsidRDefault="00E41CF3"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0.127</w:t>
                  </w:r>
                </w:p>
              </w:tc>
              <w:tc>
                <w:tcPr>
                  <w:tcW w:w="965" w:type="dxa"/>
                  <w:vAlign w:val="center"/>
                </w:tcPr>
                <w:p w14:paraId="60B57CBF" w14:textId="77777777" w:rsidR="00132D2C" w:rsidRPr="00653DB3" w:rsidRDefault="00132D2C" w:rsidP="00080964">
                  <w:pPr>
                    <w:framePr w:hSpace="180" w:wrap="around" w:vAnchor="text" w:hAnchor="margin" w:y="79"/>
                    <w:adjustRightInd w:val="0"/>
                    <w:snapToGrid w:val="0"/>
                    <w:jc w:val="center"/>
                    <w:rPr>
                      <w:szCs w:val="21"/>
                    </w:rPr>
                  </w:pPr>
                  <w:r w:rsidRPr="00653DB3">
                    <w:rPr>
                      <w:rFonts w:hint="eastAsia"/>
                      <w:szCs w:val="21"/>
                    </w:rPr>
                    <w:t>油烟净化</w:t>
                  </w:r>
                </w:p>
              </w:tc>
              <w:tc>
                <w:tcPr>
                  <w:tcW w:w="709" w:type="dxa"/>
                  <w:vAlign w:val="center"/>
                </w:tcPr>
                <w:p w14:paraId="2D7F8A19" w14:textId="77777777" w:rsidR="00132D2C" w:rsidRPr="00653DB3" w:rsidRDefault="00132D2C" w:rsidP="00080964">
                  <w:pPr>
                    <w:framePr w:hSpace="180" w:wrap="around" w:vAnchor="text" w:hAnchor="margin" w:y="79"/>
                    <w:adjustRightInd w:val="0"/>
                    <w:snapToGrid w:val="0"/>
                    <w:jc w:val="center"/>
                    <w:rPr>
                      <w:szCs w:val="21"/>
                    </w:rPr>
                  </w:pPr>
                  <w:r w:rsidRPr="00653DB3">
                    <w:rPr>
                      <w:szCs w:val="21"/>
                    </w:rPr>
                    <w:t>85</w:t>
                  </w:r>
                </w:p>
              </w:tc>
              <w:tc>
                <w:tcPr>
                  <w:tcW w:w="796" w:type="dxa"/>
                  <w:vMerge w:val="restart"/>
                  <w:vAlign w:val="center"/>
                </w:tcPr>
                <w:p w14:paraId="10E1AB57" w14:textId="77777777" w:rsidR="00132D2C" w:rsidRPr="00653DB3" w:rsidRDefault="00132D2C" w:rsidP="00080964">
                  <w:pPr>
                    <w:framePr w:hSpace="180" w:wrap="around" w:vAnchor="text" w:hAnchor="margin" w:y="79"/>
                    <w:adjustRightInd w:val="0"/>
                    <w:snapToGrid w:val="0"/>
                    <w:jc w:val="center"/>
                    <w:rPr>
                      <w:szCs w:val="21"/>
                    </w:rPr>
                  </w:pPr>
                  <w:r w:rsidRPr="00653DB3">
                    <w:rPr>
                      <w:rFonts w:eastAsiaTheme="minorEastAsia" w:hint="eastAsia"/>
                      <w:szCs w:val="21"/>
                    </w:rPr>
                    <w:t>排污系数法</w:t>
                  </w:r>
                </w:p>
              </w:tc>
              <w:tc>
                <w:tcPr>
                  <w:tcW w:w="963" w:type="dxa"/>
                  <w:vAlign w:val="center"/>
                </w:tcPr>
                <w:p w14:paraId="3C76DC4E" w14:textId="77777777" w:rsidR="00132D2C" w:rsidRPr="00653DB3" w:rsidRDefault="00D77418" w:rsidP="00080964">
                  <w:pPr>
                    <w:framePr w:hSpace="180" w:wrap="around" w:vAnchor="text" w:hAnchor="margin" w:y="79"/>
                    <w:adjustRightInd w:val="0"/>
                    <w:snapToGrid w:val="0"/>
                    <w:jc w:val="center"/>
                    <w:rPr>
                      <w:szCs w:val="21"/>
                    </w:rPr>
                  </w:pPr>
                  <w:r w:rsidRPr="00653DB3">
                    <w:rPr>
                      <w:szCs w:val="21"/>
                    </w:rPr>
                    <w:t>50000</w:t>
                  </w:r>
                </w:p>
              </w:tc>
              <w:tc>
                <w:tcPr>
                  <w:tcW w:w="1096" w:type="dxa"/>
                  <w:vAlign w:val="center"/>
                </w:tcPr>
                <w:p w14:paraId="36EE82EA" w14:textId="77777777" w:rsidR="00132D2C" w:rsidRPr="00653DB3" w:rsidRDefault="00E41CF3" w:rsidP="00080964">
                  <w:pPr>
                    <w:framePr w:hSpace="180" w:wrap="around" w:vAnchor="text" w:hAnchor="margin" w:y="79"/>
                    <w:adjustRightInd w:val="0"/>
                    <w:snapToGrid w:val="0"/>
                    <w:jc w:val="center"/>
                    <w:rPr>
                      <w:szCs w:val="21"/>
                    </w:rPr>
                  </w:pPr>
                  <w:r w:rsidRPr="00653DB3">
                    <w:rPr>
                      <w:szCs w:val="21"/>
                    </w:rPr>
                    <w:t>0.383</w:t>
                  </w:r>
                </w:p>
              </w:tc>
              <w:tc>
                <w:tcPr>
                  <w:tcW w:w="861" w:type="dxa"/>
                  <w:vAlign w:val="center"/>
                </w:tcPr>
                <w:p w14:paraId="77211808" w14:textId="77777777" w:rsidR="00132D2C" w:rsidRPr="00653DB3" w:rsidRDefault="00E41CF3"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0.019</w:t>
                  </w:r>
                </w:p>
              </w:tc>
              <w:tc>
                <w:tcPr>
                  <w:tcW w:w="846" w:type="dxa"/>
                  <w:vMerge w:val="restart"/>
                  <w:vAlign w:val="center"/>
                </w:tcPr>
                <w:p w14:paraId="4BA3E09E" w14:textId="5313AE47" w:rsidR="00132D2C" w:rsidRPr="00653DB3" w:rsidRDefault="00550C82" w:rsidP="00080964">
                  <w:pPr>
                    <w:framePr w:hSpace="180" w:wrap="around" w:vAnchor="text" w:hAnchor="margin" w:y="79"/>
                    <w:adjustRightInd w:val="0"/>
                    <w:snapToGrid w:val="0"/>
                    <w:jc w:val="center"/>
                    <w:rPr>
                      <w:rFonts w:eastAsiaTheme="minorEastAsia"/>
                      <w:szCs w:val="21"/>
                    </w:rPr>
                  </w:pPr>
                  <w:r w:rsidRPr="00653DB3">
                    <w:rPr>
                      <w:rFonts w:eastAsiaTheme="minorEastAsia"/>
                      <w:szCs w:val="21"/>
                    </w:rPr>
                    <w:t>2190</w:t>
                  </w:r>
                  <w:r w:rsidRPr="00653DB3">
                    <w:rPr>
                      <w:rFonts w:eastAsiaTheme="minorEastAsia" w:hint="eastAsia"/>
                      <w:szCs w:val="21"/>
                    </w:rPr>
                    <w:t>h</w:t>
                  </w:r>
                </w:p>
              </w:tc>
            </w:tr>
            <w:tr w:rsidR="00653DB3" w:rsidRPr="00653DB3" w14:paraId="6DD5693B" w14:textId="77777777" w:rsidTr="00872A63">
              <w:trPr>
                <w:trHeight w:val="190"/>
                <w:jc w:val="center"/>
              </w:trPr>
              <w:tc>
                <w:tcPr>
                  <w:tcW w:w="851" w:type="dxa"/>
                  <w:vMerge/>
                  <w:vAlign w:val="center"/>
                </w:tcPr>
                <w:p w14:paraId="6580C909" w14:textId="77777777" w:rsidR="00132D2C" w:rsidRPr="00653DB3" w:rsidRDefault="00132D2C" w:rsidP="00080964">
                  <w:pPr>
                    <w:framePr w:hSpace="180" w:wrap="around" w:vAnchor="text" w:hAnchor="margin" w:y="79"/>
                    <w:adjustRightInd w:val="0"/>
                    <w:snapToGrid w:val="0"/>
                    <w:jc w:val="center"/>
                    <w:rPr>
                      <w:rFonts w:eastAsiaTheme="minorEastAsia"/>
                      <w:bCs/>
                      <w:szCs w:val="21"/>
                    </w:rPr>
                  </w:pPr>
                </w:p>
              </w:tc>
              <w:tc>
                <w:tcPr>
                  <w:tcW w:w="957" w:type="dxa"/>
                  <w:vMerge/>
                  <w:vAlign w:val="center"/>
                </w:tcPr>
                <w:p w14:paraId="18AD40A7" w14:textId="77777777" w:rsidR="00132D2C" w:rsidRPr="00653DB3" w:rsidRDefault="00132D2C" w:rsidP="00080964">
                  <w:pPr>
                    <w:framePr w:hSpace="180" w:wrap="around" w:vAnchor="text" w:hAnchor="margin" w:y="79"/>
                    <w:adjustRightInd w:val="0"/>
                    <w:snapToGrid w:val="0"/>
                    <w:jc w:val="center"/>
                    <w:rPr>
                      <w:rFonts w:eastAsiaTheme="minorEastAsia"/>
                      <w:szCs w:val="21"/>
                    </w:rPr>
                  </w:pPr>
                </w:p>
              </w:tc>
              <w:tc>
                <w:tcPr>
                  <w:tcW w:w="917" w:type="dxa"/>
                  <w:vAlign w:val="center"/>
                </w:tcPr>
                <w:p w14:paraId="49960D1A" w14:textId="77777777" w:rsidR="00132D2C" w:rsidRPr="00653DB3" w:rsidRDefault="00132D2C"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食堂</w:t>
                  </w:r>
                </w:p>
              </w:tc>
              <w:tc>
                <w:tcPr>
                  <w:tcW w:w="703" w:type="dxa"/>
                  <w:vMerge/>
                  <w:vAlign w:val="center"/>
                </w:tcPr>
                <w:p w14:paraId="1C816E65" w14:textId="77777777" w:rsidR="00132D2C" w:rsidRPr="00653DB3" w:rsidRDefault="00132D2C" w:rsidP="00080964">
                  <w:pPr>
                    <w:pStyle w:val="afff2"/>
                    <w:framePr w:hSpace="180" w:wrap="around" w:vAnchor="text" w:hAnchor="margin" w:y="79"/>
                    <w:adjustRightInd w:val="0"/>
                    <w:snapToGrid w:val="0"/>
                    <w:rPr>
                      <w:rFonts w:eastAsiaTheme="minorEastAsia"/>
                      <w:bCs/>
                      <w:szCs w:val="21"/>
                    </w:rPr>
                  </w:pPr>
                </w:p>
              </w:tc>
              <w:tc>
                <w:tcPr>
                  <w:tcW w:w="868" w:type="dxa"/>
                  <w:vMerge/>
                  <w:vAlign w:val="center"/>
                </w:tcPr>
                <w:p w14:paraId="2C74EB44" w14:textId="77777777" w:rsidR="00132D2C" w:rsidRPr="00653DB3" w:rsidRDefault="00132D2C" w:rsidP="00080964">
                  <w:pPr>
                    <w:framePr w:hSpace="180" w:wrap="around" w:vAnchor="text" w:hAnchor="margin" w:y="79"/>
                    <w:adjustRightInd w:val="0"/>
                    <w:snapToGrid w:val="0"/>
                    <w:jc w:val="center"/>
                    <w:rPr>
                      <w:rFonts w:eastAsiaTheme="minorEastAsia"/>
                      <w:szCs w:val="21"/>
                    </w:rPr>
                  </w:pPr>
                </w:p>
              </w:tc>
              <w:tc>
                <w:tcPr>
                  <w:tcW w:w="950" w:type="dxa"/>
                  <w:vAlign w:val="center"/>
                </w:tcPr>
                <w:p w14:paraId="1C7249A0" w14:textId="77777777" w:rsidR="00132D2C" w:rsidRPr="00653DB3" w:rsidRDefault="00132D2C" w:rsidP="00080964">
                  <w:pPr>
                    <w:framePr w:hSpace="180" w:wrap="around" w:vAnchor="text" w:hAnchor="margin" w:y="79"/>
                    <w:adjustRightInd w:val="0"/>
                    <w:snapToGrid w:val="0"/>
                    <w:jc w:val="center"/>
                    <w:rPr>
                      <w:szCs w:val="21"/>
                    </w:rPr>
                  </w:pPr>
                  <w:r w:rsidRPr="00653DB3">
                    <w:rPr>
                      <w:szCs w:val="21"/>
                    </w:rPr>
                    <w:t>/</w:t>
                  </w:r>
                </w:p>
              </w:tc>
              <w:tc>
                <w:tcPr>
                  <w:tcW w:w="962" w:type="dxa"/>
                  <w:vAlign w:val="center"/>
                </w:tcPr>
                <w:p w14:paraId="677F4242" w14:textId="77777777" w:rsidR="00132D2C" w:rsidRPr="00653DB3" w:rsidRDefault="00132D2C" w:rsidP="00080964">
                  <w:pPr>
                    <w:framePr w:hSpace="180" w:wrap="around" w:vAnchor="text" w:hAnchor="margin" w:y="79"/>
                    <w:adjustRightInd w:val="0"/>
                    <w:snapToGrid w:val="0"/>
                    <w:jc w:val="center"/>
                    <w:rPr>
                      <w:szCs w:val="21"/>
                    </w:rPr>
                  </w:pPr>
                  <w:r w:rsidRPr="00653DB3">
                    <w:rPr>
                      <w:szCs w:val="21"/>
                    </w:rPr>
                    <w:t>/</w:t>
                  </w:r>
                </w:p>
              </w:tc>
              <w:tc>
                <w:tcPr>
                  <w:tcW w:w="848" w:type="dxa"/>
                  <w:vAlign w:val="center"/>
                </w:tcPr>
                <w:p w14:paraId="181DD497" w14:textId="77777777" w:rsidR="00132D2C" w:rsidRPr="00653DB3" w:rsidRDefault="00E41CF3"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0.049</w:t>
                  </w:r>
                </w:p>
              </w:tc>
              <w:tc>
                <w:tcPr>
                  <w:tcW w:w="965" w:type="dxa"/>
                  <w:vAlign w:val="center"/>
                </w:tcPr>
                <w:p w14:paraId="4B716CF0" w14:textId="77777777" w:rsidR="00132D2C" w:rsidRPr="00653DB3" w:rsidRDefault="00132D2C" w:rsidP="00080964">
                  <w:pPr>
                    <w:framePr w:hSpace="180" w:wrap="around" w:vAnchor="text" w:hAnchor="margin" w:y="79"/>
                    <w:adjustRightInd w:val="0"/>
                    <w:snapToGrid w:val="0"/>
                    <w:jc w:val="center"/>
                    <w:rPr>
                      <w:szCs w:val="21"/>
                    </w:rPr>
                  </w:pPr>
                  <w:r w:rsidRPr="00653DB3">
                    <w:rPr>
                      <w:rFonts w:hint="eastAsia"/>
                      <w:szCs w:val="21"/>
                    </w:rPr>
                    <w:t>/</w:t>
                  </w:r>
                </w:p>
              </w:tc>
              <w:tc>
                <w:tcPr>
                  <w:tcW w:w="709" w:type="dxa"/>
                  <w:vAlign w:val="center"/>
                </w:tcPr>
                <w:p w14:paraId="596D02FC" w14:textId="77777777" w:rsidR="00132D2C" w:rsidRPr="00653DB3" w:rsidRDefault="00132D2C" w:rsidP="00080964">
                  <w:pPr>
                    <w:framePr w:hSpace="180" w:wrap="around" w:vAnchor="text" w:hAnchor="margin" w:y="79"/>
                    <w:adjustRightInd w:val="0"/>
                    <w:snapToGrid w:val="0"/>
                    <w:jc w:val="center"/>
                    <w:rPr>
                      <w:szCs w:val="21"/>
                    </w:rPr>
                  </w:pPr>
                  <w:r w:rsidRPr="00653DB3">
                    <w:rPr>
                      <w:szCs w:val="21"/>
                    </w:rPr>
                    <w:t>/</w:t>
                  </w:r>
                </w:p>
              </w:tc>
              <w:tc>
                <w:tcPr>
                  <w:tcW w:w="796" w:type="dxa"/>
                  <w:vMerge/>
                  <w:vAlign w:val="center"/>
                </w:tcPr>
                <w:p w14:paraId="4618688B" w14:textId="77777777" w:rsidR="00132D2C" w:rsidRPr="00653DB3" w:rsidRDefault="00132D2C" w:rsidP="00080964">
                  <w:pPr>
                    <w:framePr w:hSpace="180" w:wrap="around" w:vAnchor="text" w:hAnchor="margin" w:y="79"/>
                    <w:adjustRightInd w:val="0"/>
                    <w:snapToGrid w:val="0"/>
                    <w:jc w:val="center"/>
                    <w:rPr>
                      <w:rFonts w:eastAsiaTheme="minorEastAsia"/>
                      <w:szCs w:val="21"/>
                    </w:rPr>
                  </w:pPr>
                </w:p>
              </w:tc>
              <w:tc>
                <w:tcPr>
                  <w:tcW w:w="963" w:type="dxa"/>
                  <w:vAlign w:val="center"/>
                </w:tcPr>
                <w:p w14:paraId="316F8506" w14:textId="77777777" w:rsidR="00132D2C" w:rsidRPr="00653DB3" w:rsidRDefault="00E41CF3" w:rsidP="00080964">
                  <w:pPr>
                    <w:framePr w:hSpace="180" w:wrap="around" w:vAnchor="text" w:hAnchor="margin" w:y="79"/>
                    <w:adjustRightInd w:val="0"/>
                    <w:snapToGrid w:val="0"/>
                    <w:jc w:val="center"/>
                    <w:rPr>
                      <w:szCs w:val="21"/>
                    </w:rPr>
                  </w:pPr>
                  <w:r w:rsidRPr="00653DB3">
                    <w:rPr>
                      <w:szCs w:val="21"/>
                    </w:rPr>
                    <w:t>/</w:t>
                  </w:r>
                </w:p>
              </w:tc>
              <w:tc>
                <w:tcPr>
                  <w:tcW w:w="1096" w:type="dxa"/>
                  <w:vAlign w:val="center"/>
                </w:tcPr>
                <w:p w14:paraId="1E4EF992" w14:textId="77777777" w:rsidR="00132D2C" w:rsidRPr="00653DB3" w:rsidRDefault="00E41CF3" w:rsidP="00080964">
                  <w:pPr>
                    <w:framePr w:hSpace="180" w:wrap="around" w:vAnchor="text" w:hAnchor="margin" w:y="79"/>
                    <w:adjustRightInd w:val="0"/>
                    <w:snapToGrid w:val="0"/>
                    <w:jc w:val="center"/>
                    <w:rPr>
                      <w:szCs w:val="21"/>
                    </w:rPr>
                  </w:pPr>
                  <w:r w:rsidRPr="00653DB3">
                    <w:rPr>
                      <w:szCs w:val="21"/>
                    </w:rPr>
                    <w:t>/</w:t>
                  </w:r>
                </w:p>
              </w:tc>
              <w:tc>
                <w:tcPr>
                  <w:tcW w:w="861" w:type="dxa"/>
                  <w:vAlign w:val="center"/>
                </w:tcPr>
                <w:p w14:paraId="56C906F7" w14:textId="77777777" w:rsidR="00132D2C" w:rsidRPr="00653DB3" w:rsidRDefault="00E41CF3"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0.049</w:t>
                  </w:r>
                </w:p>
              </w:tc>
              <w:tc>
                <w:tcPr>
                  <w:tcW w:w="846" w:type="dxa"/>
                  <w:vMerge/>
                  <w:vAlign w:val="center"/>
                </w:tcPr>
                <w:p w14:paraId="791D2305" w14:textId="77777777" w:rsidR="00132D2C" w:rsidRPr="00653DB3" w:rsidRDefault="00132D2C" w:rsidP="00080964">
                  <w:pPr>
                    <w:framePr w:hSpace="180" w:wrap="around" w:vAnchor="text" w:hAnchor="margin" w:y="79"/>
                    <w:adjustRightInd w:val="0"/>
                    <w:snapToGrid w:val="0"/>
                    <w:jc w:val="center"/>
                    <w:rPr>
                      <w:rFonts w:eastAsiaTheme="minorEastAsia"/>
                      <w:szCs w:val="21"/>
                    </w:rPr>
                  </w:pPr>
                </w:p>
              </w:tc>
            </w:tr>
            <w:tr w:rsidR="00653DB3" w:rsidRPr="00653DB3" w14:paraId="11BDD0C3" w14:textId="77777777" w:rsidTr="00872A63">
              <w:trPr>
                <w:trHeight w:val="150"/>
                <w:jc w:val="center"/>
              </w:trPr>
              <w:tc>
                <w:tcPr>
                  <w:tcW w:w="851" w:type="dxa"/>
                  <w:vMerge w:val="restart"/>
                  <w:vAlign w:val="center"/>
                </w:tcPr>
                <w:p w14:paraId="2F32E45C" w14:textId="77777777" w:rsidR="001C2E75" w:rsidRPr="00653DB3" w:rsidRDefault="001C2E75" w:rsidP="00080964">
                  <w:pPr>
                    <w:framePr w:hSpace="180" w:wrap="around" w:vAnchor="text" w:hAnchor="margin" w:y="79"/>
                    <w:adjustRightInd w:val="0"/>
                    <w:snapToGrid w:val="0"/>
                    <w:jc w:val="center"/>
                    <w:rPr>
                      <w:rFonts w:eastAsiaTheme="minorEastAsia"/>
                      <w:b/>
                      <w:szCs w:val="21"/>
                    </w:rPr>
                  </w:pPr>
                  <w:r w:rsidRPr="00653DB3">
                    <w:rPr>
                      <w:rFonts w:eastAsiaTheme="minorEastAsia"/>
                      <w:bCs/>
                      <w:szCs w:val="21"/>
                    </w:rPr>
                    <w:t>地下车库</w:t>
                  </w:r>
                </w:p>
              </w:tc>
              <w:tc>
                <w:tcPr>
                  <w:tcW w:w="957" w:type="dxa"/>
                  <w:vMerge w:val="restart"/>
                  <w:vAlign w:val="center"/>
                </w:tcPr>
                <w:p w14:paraId="4E6F74DD" w14:textId="77777777" w:rsidR="001C2E75" w:rsidRPr="00653DB3" w:rsidRDefault="001C2E75"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机械排烟兼排风系统</w:t>
                  </w:r>
                </w:p>
              </w:tc>
              <w:tc>
                <w:tcPr>
                  <w:tcW w:w="917" w:type="dxa"/>
                  <w:vMerge w:val="restart"/>
                  <w:vAlign w:val="center"/>
                </w:tcPr>
                <w:p w14:paraId="24E31B27" w14:textId="77777777" w:rsidR="001C2E75" w:rsidRPr="00653DB3" w:rsidRDefault="001C2E75"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汽车尾气</w:t>
                  </w:r>
                </w:p>
              </w:tc>
              <w:tc>
                <w:tcPr>
                  <w:tcW w:w="703" w:type="dxa"/>
                  <w:vAlign w:val="center"/>
                </w:tcPr>
                <w:p w14:paraId="37956AFB" w14:textId="77777777" w:rsidR="001C2E75" w:rsidRPr="00653DB3" w:rsidRDefault="001C2E75" w:rsidP="00080964">
                  <w:pPr>
                    <w:pStyle w:val="afff2"/>
                    <w:framePr w:hSpace="180" w:wrap="around" w:vAnchor="text" w:hAnchor="margin" w:y="79"/>
                    <w:adjustRightInd w:val="0"/>
                    <w:snapToGrid w:val="0"/>
                    <w:rPr>
                      <w:rFonts w:eastAsiaTheme="minorEastAsia"/>
                      <w:bCs/>
                      <w:szCs w:val="21"/>
                    </w:rPr>
                  </w:pPr>
                  <w:r w:rsidRPr="00653DB3">
                    <w:rPr>
                      <w:rFonts w:eastAsiaTheme="minorEastAsia" w:hint="eastAsia"/>
                      <w:bCs/>
                      <w:szCs w:val="21"/>
                    </w:rPr>
                    <w:t>CO</w:t>
                  </w:r>
                </w:p>
              </w:tc>
              <w:tc>
                <w:tcPr>
                  <w:tcW w:w="868" w:type="dxa"/>
                  <w:vMerge w:val="restart"/>
                  <w:vAlign w:val="center"/>
                </w:tcPr>
                <w:p w14:paraId="7A35E16B" w14:textId="77777777" w:rsidR="001C2E75" w:rsidRPr="00653DB3" w:rsidRDefault="001C2E75" w:rsidP="00080964">
                  <w:pPr>
                    <w:framePr w:hSpace="180" w:wrap="around" w:vAnchor="text" w:hAnchor="margin" w:y="79"/>
                    <w:adjustRightInd w:val="0"/>
                    <w:snapToGrid w:val="0"/>
                    <w:jc w:val="center"/>
                    <w:rPr>
                      <w:rFonts w:eastAsiaTheme="minorEastAsia"/>
                      <w:szCs w:val="21"/>
                    </w:rPr>
                  </w:pPr>
                  <w:proofErr w:type="gramStart"/>
                  <w:r w:rsidRPr="00653DB3">
                    <w:rPr>
                      <w:rFonts w:eastAsiaTheme="minorEastAsia" w:hint="eastAsia"/>
                      <w:szCs w:val="21"/>
                    </w:rPr>
                    <w:t>产污系数</w:t>
                  </w:r>
                  <w:proofErr w:type="gramEnd"/>
                  <w:r w:rsidRPr="00653DB3">
                    <w:rPr>
                      <w:rFonts w:eastAsiaTheme="minorEastAsia" w:hint="eastAsia"/>
                      <w:szCs w:val="21"/>
                    </w:rPr>
                    <w:t>法</w:t>
                  </w:r>
                </w:p>
              </w:tc>
              <w:tc>
                <w:tcPr>
                  <w:tcW w:w="950" w:type="dxa"/>
                  <w:vMerge w:val="restart"/>
                  <w:vAlign w:val="center"/>
                </w:tcPr>
                <w:p w14:paraId="0015B598" w14:textId="72A0F330" w:rsidR="001C2E75" w:rsidRPr="00653DB3" w:rsidRDefault="001C2E75" w:rsidP="00080964">
                  <w:pPr>
                    <w:framePr w:hSpace="180" w:wrap="around" w:vAnchor="text" w:hAnchor="margin" w:y="79"/>
                    <w:adjustRightInd w:val="0"/>
                    <w:snapToGrid w:val="0"/>
                    <w:jc w:val="center"/>
                    <w:rPr>
                      <w:szCs w:val="21"/>
                    </w:rPr>
                  </w:pPr>
                  <w:r w:rsidRPr="00653DB3">
                    <w:rPr>
                      <w:szCs w:val="21"/>
                    </w:rPr>
                    <w:t>750000</w:t>
                  </w:r>
                </w:p>
              </w:tc>
              <w:tc>
                <w:tcPr>
                  <w:tcW w:w="962" w:type="dxa"/>
                  <w:vAlign w:val="center"/>
                </w:tcPr>
                <w:p w14:paraId="5BE43519" w14:textId="6F640756" w:rsidR="001C2E75" w:rsidRPr="00653DB3" w:rsidRDefault="001C2E75" w:rsidP="00080964">
                  <w:pPr>
                    <w:framePr w:hSpace="180" w:wrap="around" w:vAnchor="text" w:hAnchor="margin" w:y="79"/>
                    <w:adjustRightInd w:val="0"/>
                    <w:snapToGrid w:val="0"/>
                    <w:jc w:val="center"/>
                    <w:rPr>
                      <w:szCs w:val="21"/>
                    </w:rPr>
                  </w:pPr>
                  <w:r w:rsidRPr="00653DB3">
                    <w:rPr>
                      <w:szCs w:val="21"/>
                    </w:rPr>
                    <w:t>3.001</w:t>
                  </w:r>
                </w:p>
              </w:tc>
              <w:tc>
                <w:tcPr>
                  <w:tcW w:w="848" w:type="dxa"/>
                  <w:vAlign w:val="center"/>
                </w:tcPr>
                <w:p w14:paraId="5CD5F8B7" w14:textId="561894ED" w:rsidR="001C2E75" w:rsidRPr="00653DB3" w:rsidRDefault="001C2E75" w:rsidP="00080964">
                  <w:pPr>
                    <w:framePr w:hSpace="180" w:wrap="around" w:vAnchor="text" w:hAnchor="margin" w:y="79"/>
                    <w:adjustRightInd w:val="0"/>
                    <w:snapToGrid w:val="0"/>
                    <w:jc w:val="center"/>
                    <w:rPr>
                      <w:rFonts w:eastAsiaTheme="minorEastAsia"/>
                      <w:szCs w:val="21"/>
                    </w:rPr>
                  </w:pPr>
                  <w:r w:rsidRPr="00653DB3">
                    <w:t>2.251</w:t>
                  </w:r>
                </w:p>
              </w:tc>
              <w:tc>
                <w:tcPr>
                  <w:tcW w:w="965" w:type="dxa"/>
                  <w:vAlign w:val="center"/>
                </w:tcPr>
                <w:p w14:paraId="17B37CE5" w14:textId="77777777" w:rsidR="001C2E75" w:rsidRPr="00653DB3" w:rsidRDefault="001C2E75" w:rsidP="00080964">
                  <w:pPr>
                    <w:framePr w:hSpace="180" w:wrap="around" w:vAnchor="text" w:hAnchor="margin" w:y="79"/>
                    <w:adjustRightInd w:val="0"/>
                    <w:snapToGrid w:val="0"/>
                    <w:jc w:val="center"/>
                    <w:rPr>
                      <w:szCs w:val="21"/>
                    </w:rPr>
                  </w:pPr>
                  <w:r w:rsidRPr="00653DB3">
                    <w:rPr>
                      <w:szCs w:val="21"/>
                    </w:rPr>
                    <w:t>/</w:t>
                  </w:r>
                </w:p>
              </w:tc>
              <w:tc>
                <w:tcPr>
                  <w:tcW w:w="709" w:type="dxa"/>
                  <w:vAlign w:val="center"/>
                </w:tcPr>
                <w:p w14:paraId="5BCB0CB2" w14:textId="77777777" w:rsidR="001C2E75" w:rsidRPr="00653DB3" w:rsidRDefault="001C2E75" w:rsidP="00080964">
                  <w:pPr>
                    <w:framePr w:hSpace="180" w:wrap="around" w:vAnchor="text" w:hAnchor="margin" w:y="79"/>
                    <w:adjustRightInd w:val="0"/>
                    <w:snapToGrid w:val="0"/>
                    <w:jc w:val="center"/>
                    <w:rPr>
                      <w:szCs w:val="21"/>
                    </w:rPr>
                  </w:pPr>
                  <w:r w:rsidRPr="00653DB3">
                    <w:rPr>
                      <w:szCs w:val="21"/>
                    </w:rPr>
                    <w:t>/</w:t>
                  </w:r>
                </w:p>
              </w:tc>
              <w:tc>
                <w:tcPr>
                  <w:tcW w:w="796" w:type="dxa"/>
                  <w:vMerge w:val="restart"/>
                  <w:vAlign w:val="center"/>
                </w:tcPr>
                <w:p w14:paraId="17B2E8A6" w14:textId="16909026" w:rsidR="001C2E75" w:rsidRPr="00653DB3" w:rsidRDefault="001C2E75" w:rsidP="00080964">
                  <w:pPr>
                    <w:framePr w:hSpace="180" w:wrap="around" w:vAnchor="text" w:hAnchor="margin" w:y="79"/>
                    <w:adjustRightInd w:val="0"/>
                    <w:snapToGrid w:val="0"/>
                    <w:jc w:val="center"/>
                    <w:rPr>
                      <w:szCs w:val="21"/>
                    </w:rPr>
                  </w:pPr>
                  <w:r w:rsidRPr="00653DB3">
                    <w:rPr>
                      <w:rFonts w:eastAsiaTheme="minorEastAsia" w:hint="eastAsia"/>
                      <w:szCs w:val="21"/>
                    </w:rPr>
                    <w:t>排污系数法</w:t>
                  </w:r>
                </w:p>
              </w:tc>
              <w:tc>
                <w:tcPr>
                  <w:tcW w:w="963" w:type="dxa"/>
                  <w:vMerge w:val="restart"/>
                  <w:vAlign w:val="center"/>
                </w:tcPr>
                <w:p w14:paraId="4593F5EE" w14:textId="545800DE" w:rsidR="001C2E75" w:rsidRPr="00653DB3" w:rsidRDefault="001C2E75" w:rsidP="00080964">
                  <w:pPr>
                    <w:framePr w:hSpace="180" w:wrap="around" w:vAnchor="text" w:hAnchor="margin" w:y="79"/>
                    <w:adjustRightInd w:val="0"/>
                    <w:snapToGrid w:val="0"/>
                    <w:jc w:val="center"/>
                    <w:rPr>
                      <w:szCs w:val="21"/>
                    </w:rPr>
                  </w:pPr>
                  <w:r w:rsidRPr="00653DB3">
                    <w:rPr>
                      <w:szCs w:val="21"/>
                    </w:rPr>
                    <w:t>750000</w:t>
                  </w:r>
                </w:p>
              </w:tc>
              <w:tc>
                <w:tcPr>
                  <w:tcW w:w="1096" w:type="dxa"/>
                  <w:vAlign w:val="center"/>
                </w:tcPr>
                <w:p w14:paraId="584E8C31" w14:textId="5188B894" w:rsidR="001C2E75" w:rsidRPr="00653DB3" w:rsidRDefault="001C2E75" w:rsidP="00080964">
                  <w:pPr>
                    <w:framePr w:hSpace="180" w:wrap="around" w:vAnchor="text" w:hAnchor="margin" w:y="79"/>
                    <w:adjustRightInd w:val="0"/>
                    <w:snapToGrid w:val="0"/>
                    <w:jc w:val="center"/>
                    <w:rPr>
                      <w:szCs w:val="21"/>
                    </w:rPr>
                  </w:pPr>
                  <w:r w:rsidRPr="00653DB3">
                    <w:rPr>
                      <w:szCs w:val="21"/>
                    </w:rPr>
                    <w:t>3.001</w:t>
                  </w:r>
                </w:p>
              </w:tc>
              <w:tc>
                <w:tcPr>
                  <w:tcW w:w="861" w:type="dxa"/>
                  <w:vAlign w:val="center"/>
                </w:tcPr>
                <w:p w14:paraId="586520BF" w14:textId="17CF5CE6" w:rsidR="001C2E75" w:rsidRPr="00653DB3" w:rsidRDefault="001C2E75" w:rsidP="00080964">
                  <w:pPr>
                    <w:framePr w:hSpace="180" w:wrap="around" w:vAnchor="text" w:hAnchor="margin" w:y="79"/>
                    <w:adjustRightInd w:val="0"/>
                    <w:snapToGrid w:val="0"/>
                    <w:jc w:val="center"/>
                    <w:rPr>
                      <w:rFonts w:eastAsiaTheme="minorEastAsia"/>
                      <w:szCs w:val="21"/>
                    </w:rPr>
                  </w:pPr>
                  <w:r w:rsidRPr="00653DB3">
                    <w:t>2.251</w:t>
                  </w:r>
                </w:p>
              </w:tc>
              <w:tc>
                <w:tcPr>
                  <w:tcW w:w="846" w:type="dxa"/>
                  <w:vMerge w:val="restart"/>
                  <w:vAlign w:val="center"/>
                </w:tcPr>
                <w:p w14:paraId="3AA61D46" w14:textId="34EB3172" w:rsidR="001C2E75" w:rsidRPr="00653DB3" w:rsidRDefault="001C2E75" w:rsidP="00080964">
                  <w:pPr>
                    <w:framePr w:hSpace="180" w:wrap="around" w:vAnchor="text" w:hAnchor="margin" w:y="79"/>
                    <w:adjustRightInd w:val="0"/>
                    <w:snapToGrid w:val="0"/>
                    <w:jc w:val="center"/>
                    <w:rPr>
                      <w:rFonts w:eastAsiaTheme="minorEastAsia"/>
                      <w:szCs w:val="21"/>
                    </w:rPr>
                  </w:pPr>
                  <w:r w:rsidRPr="00653DB3">
                    <w:rPr>
                      <w:rFonts w:eastAsiaTheme="minorEastAsia"/>
                      <w:szCs w:val="21"/>
                    </w:rPr>
                    <w:t>8760</w:t>
                  </w:r>
                  <w:r w:rsidRPr="00653DB3">
                    <w:rPr>
                      <w:rFonts w:eastAsiaTheme="minorEastAsia" w:hint="eastAsia"/>
                      <w:szCs w:val="21"/>
                    </w:rPr>
                    <w:t>h</w:t>
                  </w:r>
                </w:p>
              </w:tc>
            </w:tr>
            <w:tr w:rsidR="00653DB3" w:rsidRPr="00653DB3" w14:paraId="4908DEE0" w14:textId="77777777" w:rsidTr="00872A63">
              <w:trPr>
                <w:trHeight w:val="207"/>
                <w:jc w:val="center"/>
              </w:trPr>
              <w:tc>
                <w:tcPr>
                  <w:tcW w:w="851" w:type="dxa"/>
                  <w:vMerge/>
                  <w:vAlign w:val="center"/>
                </w:tcPr>
                <w:p w14:paraId="39FE8382" w14:textId="77777777" w:rsidR="001C2E75" w:rsidRPr="00653DB3" w:rsidRDefault="001C2E75" w:rsidP="00080964">
                  <w:pPr>
                    <w:framePr w:hSpace="180" w:wrap="around" w:vAnchor="text" w:hAnchor="margin" w:y="79"/>
                    <w:adjustRightInd w:val="0"/>
                    <w:snapToGrid w:val="0"/>
                    <w:jc w:val="center"/>
                    <w:rPr>
                      <w:rFonts w:eastAsiaTheme="minorEastAsia"/>
                      <w:bCs/>
                      <w:szCs w:val="21"/>
                    </w:rPr>
                  </w:pPr>
                </w:p>
              </w:tc>
              <w:tc>
                <w:tcPr>
                  <w:tcW w:w="957" w:type="dxa"/>
                  <w:vMerge/>
                  <w:vAlign w:val="center"/>
                </w:tcPr>
                <w:p w14:paraId="7407F4AE" w14:textId="77777777" w:rsidR="001C2E75" w:rsidRPr="00653DB3" w:rsidRDefault="001C2E75" w:rsidP="00080964">
                  <w:pPr>
                    <w:framePr w:hSpace="180" w:wrap="around" w:vAnchor="text" w:hAnchor="margin" w:y="79"/>
                    <w:adjustRightInd w:val="0"/>
                    <w:snapToGrid w:val="0"/>
                    <w:jc w:val="center"/>
                    <w:rPr>
                      <w:rFonts w:eastAsiaTheme="minorEastAsia"/>
                      <w:szCs w:val="21"/>
                    </w:rPr>
                  </w:pPr>
                </w:p>
              </w:tc>
              <w:tc>
                <w:tcPr>
                  <w:tcW w:w="917" w:type="dxa"/>
                  <w:vMerge/>
                  <w:vAlign w:val="center"/>
                </w:tcPr>
                <w:p w14:paraId="7042AAF9" w14:textId="77777777" w:rsidR="001C2E75" w:rsidRPr="00653DB3" w:rsidRDefault="001C2E75" w:rsidP="00080964">
                  <w:pPr>
                    <w:framePr w:hSpace="180" w:wrap="around" w:vAnchor="text" w:hAnchor="margin" w:y="79"/>
                    <w:adjustRightInd w:val="0"/>
                    <w:snapToGrid w:val="0"/>
                    <w:jc w:val="center"/>
                    <w:rPr>
                      <w:rFonts w:eastAsiaTheme="minorEastAsia"/>
                      <w:b/>
                      <w:szCs w:val="21"/>
                    </w:rPr>
                  </w:pPr>
                </w:p>
              </w:tc>
              <w:tc>
                <w:tcPr>
                  <w:tcW w:w="703" w:type="dxa"/>
                  <w:vAlign w:val="center"/>
                </w:tcPr>
                <w:p w14:paraId="48A604B9" w14:textId="66C0DA04" w:rsidR="001C2E75" w:rsidRPr="00653DB3" w:rsidRDefault="001C2E75" w:rsidP="00080964">
                  <w:pPr>
                    <w:pStyle w:val="afff2"/>
                    <w:framePr w:hSpace="180" w:wrap="around" w:vAnchor="text" w:hAnchor="margin" w:y="79"/>
                    <w:adjustRightInd w:val="0"/>
                    <w:snapToGrid w:val="0"/>
                    <w:rPr>
                      <w:rFonts w:eastAsiaTheme="minorEastAsia"/>
                      <w:bCs/>
                      <w:szCs w:val="21"/>
                    </w:rPr>
                  </w:pPr>
                  <w:r w:rsidRPr="00653DB3">
                    <w:rPr>
                      <w:rFonts w:eastAsiaTheme="minorEastAsia" w:hint="eastAsia"/>
                      <w:bCs/>
                      <w:szCs w:val="21"/>
                    </w:rPr>
                    <w:t>NO</w:t>
                  </w:r>
                  <w:r w:rsidR="00F01A9E" w:rsidRPr="00653DB3">
                    <w:rPr>
                      <w:rFonts w:eastAsiaTheme="minorEastAsia" w:hint="eastAsia"/>
                      <w:bCs/>
                      <w:szCs w:val="21"/>
                      <w:vertAlign w:val="subscript"/>
                    </w:rPr>
                    <w:t>X</w:t>
                  </w:r>
                </w:p>
              </w:tc>
              <w:tc>
                <w:tcPr>
                  <w:tcW w:w="868" w:type="dxa"/>
                  <w:vMerge/>
                  <w:vAlign w:val="center"/>
                </w:tcPr>
                <w:p w14:paraId="24100733" w14:textId="77777777" w:rsidR="001C2E75" w:rsidRPr="00653DB3" w:rsidRDefault="001C2E75" w:rsidP="00080964">
                  <w:pPr>
                    <w:framePr w:hSpace="180" w:wrap="around" w:vAnchor="text" w:hAnchor="margin" w:y="79"/>
                    <w:adjustRightInd w:val="0"/>
                    <w:snapToGrid w:val="0"/>
                    <w:jc w:val="center"/>
                    <w:rPr>
                      <w:rFonts w:eastAsiaTheme="minorEastAsia"/>
                      <w:b/>
                      <w:szCs w:val="21"/>
                    </w:rPr>
                  </w:pPr>
                </w:p>
              </w:tc>
              <w:tc>
                <w:tcPr>
                  <w:tcW w:w="950" w:type="dxa"/>
                  <w:vMerge/>
                  <w:vAlign w:val="center"/>
                </w:tcPr>
                <w:p w14:paraId="15F0E8C7" w14:textId="769BB5F8" w:rsidR="001C2E75" w:rsidRPr="00653DB3" w:rsidRDefault="001C2E75" w:rsidP="00080964">
                  <w:pPr>
                    <w:pStyle w:val="afff2"/>
                    <w:framePr w:hSpace="180" w:wrap="around" w:vAnchor="text" w:hAnchor="margin" w:y="79"/>
                    <w:adjustRightInd w:val="0"/>
                    <w:snapToGrid w:val="0"/>
                    <w:spacing w:line="240" w:lineRule="auto"/>
                    <w:rPr>
                      <w:rFonts w:eastAsia="宋体"/>
                      <w:szCs w:val="21"/>
                    </w:rPr>
                  </w:pPr>
                </w:p>
              </w:tc>
              <w:tc>
                <w:tcPr>
                  <w:tcW w:w="962" w:type="dxa"/>
                  <w:vAlign w:val="center"/>
                </w:tcPr>
                <w:p w14:paraId="561EC513" w14:textId="615EC1E8" w:rsidR="001C2E75" w:rsidRPr="00653DB3" w:rsidRDefault="001C2E75" w:rsidP="00080964">
                  <w:pPr>
                    <w:framePr w:hSpace="180" w:wrap="around" w:vAnchor="text" w:hAnchor="margin" w:y="79"/>
                    <w:adjustRightInd w:val="0"/>
                    <w:snapToGrid w:val="0"/>
                    <w:jc w:val="center"/>
                    <w:rPr>
                      <w:szCs w:val="21"/>
                    </w:rPr>
                  </w:pPr>
                  <w:r w:rsidRPr="00653DB3">
                    <w:rPr>
                      <w:szCs w:val="21"/>
                    </w:rPr>
                    <w:t>0.065</w:t>
                  </w:r>
                </w:p>
              </w:tc>
              <w:tc>
                <w:tcPr>
                  <w:tcW w:w="848" w:type="dxa"/>
                  <w:vAlign w:val="center"/>
                </w:tcPr>
                <w:p w14:paraId="757B5F3D" w14:textId="3CC2C94F" w:rsidR="001C2E75" w:rsidRPr="00653DB3" w:rsidRDefault="001C2E75" w:rsidP="00080964">
                  <w:pPr>
                    <w:framePr w:hSpace="180" w:wrap="around" w:vAnchor="text" w:hAnchor="margin" w:y="79"/>
                    <w:adjustRightInd w:val="0"/>
                    <w:snapToGrid w:val="0"/>
                    <w:jc w:val="center"/>
                    <w:rPr>
                      <w:rFonts w:eastAsiaTheme="minorEastAsia"/>
                      <w:szCs w:val="21"/>
                    </w:rPr>
                  </w:pPr>
                  <w:r w:rsidRPr="00653DB3">
                    <w:t>0.049</w:t>
                  </w:r>
                </w:p>
              </w:tc>
              <w:tc>
                <w:tcPr>
                  <w:tcW w:w="965" w:type="dxa"/>
                  <w:vAlign w:val="center"/>
                </w:tcPr>
                <w:p w14:paraId="1901923C" w14:textId="77777777" w:rsidR="001C2E75" w:rsidRPr="00653DB3" w:rsidRDefault="001C2E75" w:rsidP="00080964">
                  <w:pPr>
                    <w:framePr w:hSpace="180" w:wrap="around" w:vAnchor="text" w:hAnchor="margin" w:y="79"/>
                    <w:adjustRightInd w:val="0"/>
                    <w:snapToGrid w:val="0"/>
                    <w:jc w:val="center"/>
                    <w:rPr>
                      <w:szCs w:val="21"/>
                    </w:rPr>
                  </w:pPr>
                  <w:r w:rsidRPr="00653DB3">
                    <w:rPr>
                      <w:szCs w:val="21"/>
                    </w:rPr>
                    <w:t>/</w:t>
                  </w:r>
                </w:p>
              </w:tc>
              <w:tc>
                <w:tcPr>
                  <w:tcW w:w="709" w:type="dxa"/>
                  <w:vAlign w:val="center"/>
                </w:tcPr>
                <w:p w14:paraId="6C53D100" w14:textId="77777777" w:rsidR="001C2E75" w:rsidRPr="00653DB3" w:rsidRDefault="001C2E75" w:rsidP="00080964">
                  <w:pPr>
                    <w:framePr w:hSpace="180" w:wrap="around" w:vAnchor="text" w:hAnchor="margin" w:y="79"/>
                    <w:adjustRightInd w:val="0"/>
                    <w:snapToGrid w:val="0"/>
                    <w:jc w:val="center"/>
                    <w:rPr>
                      <w:szCs w:val="21"/>
                    </w:rPr>
                  </w:pPr>
                  <w:r w:rsidRPr="00653DB3">
                    <w:rPr>
                      <w:szCs w:val="21"/>
                    </w:rPr>
                    <w:t>/</w:t>
                  </w:r>
                </w:p>
              </w:tc>
              <w:tc>
                <w:tcPr>
                  <w:tcW w:w="796" w:type="dxa"/>
                  <w:vMerge/>
                  <w:vAlign w:val="center"/>
                </w:tcPr>
                <w:p w14:paraId="6685D898" w14:textId="5E9515C2" w:rsidR="001C2E75" w:rsidRPr="00653DB3" w:rsidRDefault="001C2E75" w:rsidP="00080964">
                  <w:pPr>
                    <w:framePr w:hSpace="180" w:wrap="around" w:vAnchor="text" w:hAnchor="margin" w:y="79"/>
                    <w:adjustRightInd w:val="0"/>
                    <w:snapToGrid w:val="0"/>
                    <w:jc w:val="center"/>
                    <w:rPr>
                      <w:szCs w:val="21"/>
                    </w:rPr>
                  </w:pPr>
                </w:p>
              </w:tc>
              <w:tc>
                <w:tcPr>
                  <w:tcW w:w="963" w:type="dxa"/>
                  <w:vMerge/>
                  <w:vAlign w:val="center"/>
                </w:tcPr>
                <w:p w14:paraId="37D33921" w14:textId="7F80B3D1" w:rsidR="001C2E75" w:rsidRPr="00653DB3" w:rsidRDefault="001C2E75" w:rsidP="00080964">
                  <w:pPr>
                    <w:framePr w:hSpace="180" w:wrap="around" w:vAnchor="text" w:hAnchor="margin" w:y="79"/>
                    <w:adjustRightInd w:val="0"/>
                    <w:snapToGrid w:val="0"/>
                    <w:jc w:val="center"/>
                    <w:rPr>
                      <w:szCs w:val="21"/>
                    </w:rPr>
                  </w:pPr>
                </w:p>
              </w:tc>
              <w:tc>
                <w:tcPr>
                  <w:tcW w:w="1096" w:type="dxa"/>
                  <w:vAlign w:val="center"/>
                </w:tcPr>
                <w:p w14:paraId="3D436EC5" w14:textId="68FDAD9D" w:rsidR="001C2E75" w:rsidRPr="00653DB3" w:rsidRDefault="001C2E75" w:rsidP="00080964">
                  <w:pPr>
                    <w:framePr w:hSpace="180" w:wrap="around" w:vAnchor="text" w:hAnchor="margin" w:y="79"/>
                    <w:adjustRightInd w:val="0"/>
                    <w:snapToGrid w:val="0"/>
                    <w:jc w:val="center"/>
                    <w:rPr>
                      <w:szCs w:val="21"/>
                    </w:rPr>
                  </w:pPr>
                  <w:r w:rsidRPr="00653DB3">
                    <w:rPr>
                      <w:szCs w:val="21"/>
                    </w:rPr>
                    <w:t>0.065</w:t>
                  </w:r>
                </w:p>
              </w:tc>
              <w:tc>
                <w:tcPr>
                  <w:tcW w:w="861" w:type="dxa"/>
                  <w:vAlign w:val="center"/>
                </w:tcPr>
                <w:p w14:paraId="5EFD55DA" w14:textId="6C69F03E" w:rsidR="001C2E75" w:rsidRPr="00653DB3" w:rsidRDefault="001C2E75" w:rsidP="00080964">
                  <w:pPr>
                    <w:framePr w:hSpace="180" w:wrap="around" w:vAnchor="text" w:hAnchor="margin" w:y="79"/>
                    <w:adjustRightInd w:val="0"/>
                    <w:snapToGrid w:val="0"/>
                    <w:jc w:val="center"/>
                    <w:rPr>
                      <w:rFonts w:eastAsiaTheme="minorEastAsia"/>
                      <w:szCs w:val="21"/>
                    </w:rPr>
                  </w:pPr>
                  <w:r w:rsidRPr="00653DB3">
                    <w:t>0.049</w:t>
                  </w:r>
                </w:p>
              </w:tc>
              <w:tc>
                <w:tcPr>
                  <w:tcW w:w="846" w:type="dxa"/>
                  <w:vMerge/>
                  <w:vAlign w:val="center"/>
                </w:tcPr>
                <w:p w14:paraId="37D387AE" w14:textId="77777777" w:rsidR="001C2E75" w:rsidRPr="00653DB3" w:rsidRDefault="001C2E75" w:rsidP="00080964">
                  <w:pPr>
                    <w:framePr w:hSpace="180" w:wrap="around" w:vAnchor="text" w:hAnchor="margin" w:y="79"/>
                    <w:adjustRightInd w:val="0"/>
                    <w:snapToGrid w:val="0"/>
                    <w:jc w:val="center"/>
                    <w:rPr>
                      <w:rFonts w:eastAsiaTheme="minorEastAsia"/>
                      <w:szCs w:val="21"/>
                    </w:rPr>
                  </w:pPr>
                </w:p>
              </w:tc>
            </w:tr>
            <w:tr w:rsidR="00653DB3" w:rsidRPr="00653DB3" w14:paraId="28A070F0" w14:textId="77777777" w:rsidTr="00872A63">
              <w:trPr>
                <w:trHeight w:val="270"/>
                <w:jc w:val="center"/>
              </w:trPr>
              <w:tc>
                <w:tcPr>
                  <w:tcW w:w="851" w:type="dxa"/>
                  <w:vMerge/>
                  <w:vAlign w:val="center"/>
                </w:tcPr>
                <w:p w14:paraId="745B07D8" w14:textId="77777777" w:rsidR="001C2E75" w:rsidRPr="00653DB3" w:rsidRDefault="001C2E75" w:rsidP="00080964">
                  <w:pPr>
                    <w:framePr w:hSpace="180" w:wrap="around" w:vAnchor="text" w:hAnchor="margin" w:y="79"/>
                    <w:adjustRightInd w:val="0"/>
                    <w:snapToGrid w:val="0"/>
                    <w:jc w:val="center"/>
                    <w:rPr>
                      <w:rFonts w:eastAsiaTheme="minorEastAsia"/>
                      <w:bCs/>
                      <w:szCs w:val="21"/>
                    </w:rPr>
                  </w:pPr>
                </w:p>
              </w:tc>
              <w:tc>
                <w:tcPr>
                  <w:tcW w:w="957" w:type="dxa"/>
                  <w:vMerge/>
                  <w:vAlign w:val="center"/>
                </w:tcPr>
                <w:p w14:paraId="6348ECD1" w14:textId="77777777" w:rsidR="001C2E75" w:rsidRPr="00653DB3" w:rsidRDefault="001C2E75" w:rsidP="00080964">
                  <w:pPr>
                    <w:framePr w:hSpace="180" w:wrap="around" w:vAnchor="text" w:hAnchor="margin" w:y="79"/>
                    <w:adjustRightInd w:val="0"/>
                    <w:snapToGrid w:val="0"/>
                    <w:jc w:val="center"/>
                    <w:rPr>
                      <w:rFonts w:eastAsiaTheme="minorEastAsia"/>
                      <w:szCs w:val="21"/>
                    </w:rPr>
                  </w:pPr>
                </w:p>
              </w:tc>
              <w:tc>
                <w:tcPr>
                  <w:tcW w:w="917" w:type="dxa"/>
                  <w:vMerge/>
                  <w:vAlign w:val="center"/>
                </w:tcPr>
                <w:p w14:paraId="7FB1F7CC" w14:textId="77777777" w:rsidR="001C2E75" w:rsidRPr="00653DB3" w:rsidRDefault="001C2E75" w:rsidP="00080964">
                  <w:pPr>
                    <w:framePr w:hSpace="180" w:wrap="around" w:vAnchor="text" w:hAnchor="margin" w:y="79"/>
                    <w:adjustRightInd w:val="0"/>
                    <w:snapToGrid w:val="0"/>
                    <w:jc w:val="center"/>
                    <w:rPr>
                      <w:rFonts w:eastAsiaTheme="minorEastAsia"/>
                      <w:b/>
                      <w:szCs w:val="21"/>
                    </w:rPr>
                  </w:pPr>
                </w:p>
              </w:tc>
              <w:tc>
                <w:tcPr>
                  <w:tcW w:w="703" w:type="dxa"/>
                  <w:vAlign w:val="center"/>
                </w:tcPr>
                <w:p w14:paraId="697C4032" w14:textId="5D8E6E91" w:rsidR="001C2E75" w:rsidRPr="00653DB3" w:rsidRDefault="001C2E75" w:rsidP="00080964">
                  <w:pPr>
                    <w:pStyle w:val="afff2"/>
                    <w:framePr w:hSpace="180" w:wrap="around" w:vAnchor="text" w:hAnchor="margin" w:y="79"/>
                    <w:adjustRightInd w:val="0"/>
                    <w:snapToGrid w:val="0"/>
                    <w:rPr>
                      <w:rFonts w:eastAsiaTheme="minorEastAsia"/>
                      <w:bCs/>
                      <w:szCs w:val="21"/>
                    </w:rPr>
                  </w:pPr>
                  <w:r w:rsidRPr="00653DB3">
                    <w:rPr>
                      <w:rFonts w:eastAsiaTheme="minorEastAsia" w:hint="eastAsia"/>
                      <w:bCs/>
                      <w:szCs w:val="21"/>
                    </w:rPr>
                    <w:t xml:space="preserve">HC </w:t>
                  </w:r>
                </w:p>
              </w:tc>
              <w:tc>
                <w:tcPr>
                  <w:tcW w:w="868" w:type="dxa"/>
                  <w:vMerge/>
                  <w:vAlign w:val="center"/>
                </w:tcPr>
                <w:p w14:paraId="5EB7BE5D" w14:textId="77777777" w:rsidR="001C2E75" w:rsidRPr="00653DB3" w:rsidRDefault="001C2E75" w:rsidP="00080964">
                  <w:pPr>
                    <w:framePr w:hSpace="180" w:wrap="around" w:vAnchor="text" w:hAnchor="margin" w:y="79"/>
                    <w:adjustRightInd w:val="0"/>
                    <w:snapToGrid w:val="0"/>
                    <w:jc w:val="center"/>
                    <w:rPr>
                      <w:rFonts w:eastAsiaTheme="minorEastAsia"/>
                      <w:b/>
                      <w:szCs w:val="21"/>
                    </w:rPr>
                  </w:pPr>
                </w:p>
              </w:tc>
              <w:tc>
                <w:tcPr>
                  <w:tcW w:w="950" w:type="dxa"/>
                  <w:vMerge/>
                  <w:vAlign w:val="center"/>
                </w:tcPr>
                <w:p w14:paraId="4A0EEDD2" w14:textId="4EA0F1E4" w:rsidR="001C2E75" w:rsidRPr="00653DB3" w:rsidRDefault="001C2E75" w:rsidP="00080964">
                  <w:pPr>
                    <w:pStyle w:val="afff2"/>
                    <w:framePr w:hSpace="180" w:wrap="around" w:vAnchor="text" w:hAnchor="margin" w:y="79"/>
                    <w:adjustRightInd w:val="0"/>
                    <w:snapToGrid w:val="0"/>
                    <w:spacing w:line="240" w:lineRule="auto"/>
                    <w:rPr>
                      <w:rFonts w:eastAsia="宋体"/>
                      <w:szCs w:val="21"/>
                    </w:rPr>
                  </w:pPr>
                </w:p>
              </w:tc>
              <w:tc>
                <w:tcPr>
                  <w:tcW w:w="962" w:type="dxa"/>
                  <w:vAlign w:val="center"/>
                </w:tcPr>
                <w:p w14:paraId="39C66AAE" w14:textId="62B7DE8A" w:rsidR="001C2E75" w:rsidRPr="00653DB3" w:rsidRDefault="001C2E75" w:rsidP="00080964">
                  <w:pPr>
                    <w:framePr w:hSpace="180" w:wrap="around" w:vAnchor="text" w:hAnchor="margin" w:y="79"/>
                    <w:adjustRightInd w:val="0"/>
                    <w:snapToGrid w:val="0"/>
                    <w:jc w:val="center"/>
                    <w:rPr>
                      <w:szCs w:val="21"/>
                    </w:rPr>
                  </w:pPr>
                  <w:r w:rsidRPr="00653DB3">
                    <w:rPr>
                      <w:szCs w:val="21"/>
                    </w:rPr>
                    <w:t>0.</w:t>
                  </w:r>
                  <w:r w:rsidRPr="00653DB3">
                    <w:rPr>
                      <w:rFonts w:hint="eastAsia"/>
                      <w:szCs w:val="21"/>
                    </w:rPr>
                    <w:t>245</w:t>
                  </w:r>
                </w:p>
              </w:tc>
              <w:tc>
                <w:tcPr>
                  <w:tcW w:w="848" w:type="dxa"/>
                  <w:vAlign w:val="center"/>
                </w:tcPr>
                <w:p w14:paraId="0BF76371" w14:textId="52E74FC1" w:rsidR="001C2E75" w:rsidRPr="00653DB3" w:rsidRDefault="001C2E75" w:rsidP="00080964">
                  <w:pPr>
                    <w:framePr w:hSpace="180" w:wrap="around" w:vAnchor="text" w:hAnchor="margin" w:y="79"/>
                    <w:adjustRightInd w:val="0"/>
                    <w:snapToGrid w:val="0"/>
                    <w:jc w:val="center"/>
                    <w:rPr>
                      <w:rFonts w:eastAsiaTheme="minorEastAsia"/>
                      <w:szCs w:val="21"/>
                    </w:rPr>
                  </w:pPr>
                  <w:r w:rsidRPr="00653DB3">
                    <w:t>0.184</w:t>
                  </w:r>
                </w:p>
              </w:tc>
              <w:tc>
                <w:tcPr>
                  <w:tcW w:w="965" w:type="dxa"/>
                  <w:vAlign w:val="center"/>
                </w:tcPr>
                <w:p w14:paraId="2CAE8B71" w14:textId="77777777" w:rsidR="001C2E75" w:rsidRPr="00653DB3" w:rsidRDefault="001C2E75" w:rsidP="00080964">
                  <w:pPr>
                    <w:framePr w:hSpace="180" w:wrap="around" w:vAnchor="text" w:hAnchor="margin" w:y="79"/>
                    <w:adjustRightInd w:val="0"/>
                    <w:snapToGrid w:val="0"/>
                    <w:jc w:val="center"/>
                    <w:rPr>
                      <w:szCs w:val="21"/>
                    </w:rPr>
                  </w:pPr>
                  <w:r w:rsidRPr="00653DB3">
                    <w:rPr>
                      <w:szCs w:val="21"/>
                    </w:rPr>
                    <w:t>/</w:t>
                  </w:r>
                </w:p>
              </w:tc>
              <w:tc>
                <w:tcPr>
                  <w:tcW w:w="709" w:type="dxa"/>
                  <w:vAlign w:val="center"/>
                </w:tcPr>
                <w:p w14:paraId="3F283A07" w14:textId="77777777" w:rsidR="001C2E75" w:rsidRPr="00653DB3" w:rsidRDefault="001C2E75" w:rsidP="00080964">
                  <w:pPr>
                    <w:framePr w:hSpace="180" w:wrap="around" w:vAnchor="text" w:hAnchor="margin" w:y="79"/>
                    <w:adjustRightInd w:val="0"/>
                    <w:snapToGrid w:val="0"/>
                    <w:jc w:val="center"/>
                    <w:rPr>
                      <w:szCs w:val="21"/>
                    </w:rPr>
                  </w:pPr>
                  <w:r w:rsidRPr="00653DB3">
                    <w:rPr>
                      <w:szCs w:val="21"/>
                    </w:rPr>
                    <w:t>/</w:t>
                  </w:r>
                </w:p>
              </w:tc>
              <w:tc>
                <w:tcPr>
                  <w:tcW w:w="796" w:type="dxa"/>
                  <w:vMerge/>
                  <w:vAlign w:val="center"/>
                </w:tcPr>
                <w:p w14:paraId="0546FF6E" w14:textId="29886321" w:rsidR="001C2E75" w:rsidRPr="00653DB3" w:rsidRDefault="001C2E75" w:rsidP="00080964">
                  <w:pPr>
                    <w:framePr w:hSpace="180" w:wrap="around" w:vAnchor="text" w:hAnchor="margin" w:y="79"/>
                    <w:adjustRightInd w:val="0"/>
                    <w:snapToGrid w:val="0"/>
                    <w:jc w:val="center"/>
                    <w:rPr>
                      <w:szCs w:val="21"/>
                    </w:rPr>
                  </w:pPr>
                </w:p>
              </w:tc>
              <w:tc>
                <w:tcPr>
                  <w:tcW w:w="963" w:type="dxa"/>
                  <w:vMerge/>
                  <w:vAlign w:val="center"/>
                </w:tcPr>
                <w:p w14:paraId="0FC1CD1F" w14:textId="3449C418" w:rsidR="001C2E75" w:rsidRPr="00653DB3" w:rsidRDefault="001C2E75" w:rsidP="00080964">
                  <w:pPr>
                    <w:framePr w:hSpace="180" w:wrap="around" w:vAnchor="text" w:hAnchor="margin" w:y="79"/>
                    <w:adjustRightInd w:val="0"/>
                    <w:snapToGrid w:val="0"/>
                    <w:jc w:val="center"/>
                    <w:rPr>
                      <w:szCs w:val="21"/>
                    </w:rPr>
                  </w:pPr>
                </w:p>
              </w:tc>
              <w:tc>
                <w:tcPr>
                  <w:tcW w:w="1096" w:type="dxa"/>
                  <w:vAlign w:val="center"/>
                </w:tcPr>
                <w:p w14:paraId="18E6CD8B" w14:textId="2A1D85F1" w:rsidR="001C2E75" w:rsidRPr="00653DB3" w:rsidRDefault="001C2E75" w:rsidP="00080964">
                  <w:pPr>
                    <w:framePr w:hSpace="180" w:wrap="around" w:vAnchor="text" w:hAnchor="margin" w:y="79"/>
                    <w:adjustRightInd w:val="0"/>
                    <w:snapToGrid w:val="0"/>
                    <w:jc w:val="center"/>
                    <w:rPr>
                      <w:szCs w:val="21"/>
                    </w:rPr>
                  </w:pPr>
                  <w:r w:rsidRPr="00653DB3">
                    <w:rPr>
                      <w:szCs w:val="21"/>
                    </w:rPr>
                    <w:t>0.</w:t>
                  </w:r>
                  <w:r w:rsidRPr="00653DB3">
                    <w:rPr>
                      <w:rFonts w:hint="eastAsia"/>
                      <w:szCs w:val="21"/>
                    </w:rPr>
                    <w:t>245</w:t>
                  </w:r>
                </w:p>
              </w:tc>
              <w:tc>
                <w:tcPr>
                  <w:tcW w:w="861" w:type="dxa"/>
                  <w:vAlign w:val="center"/>
                </w:tcPr>
                <w:p w14:paraId="69681892" w14:textId="24B8190C" w:rsidR="001C2E75" w:rsidRPr="00653DB3" w:rsidRDefault="001C2E75" w:rsidP="00080964">
                  <w:pPr>
                    <w:framePr w:hSpace="180" w:wrap="around" w:vAnchor="text" w:hAnchor="margin" w:y="79"/>
                    <w:adjustRightInd w:val="0"/>
                    <w:snapToGrid w:val="0"/>
                    <w:jc w:val="center"/>
                    <w:rPr>
                      <w:rFonts w:eastAsiaTheme="minorEastAsia"/>
                      <w:szCs w:val="21"/>
                    </w:rPr>
                  </w:pPr>
                  <w:r w:rsidRPr="00653DB3">
                    <w:t>0.184</w:t>
                  </w:r>
                </w:p>
              </w:tc>
              <w:tc>
                <w:tcPr>
                  <w:tcW w:w="846" w:type="dxa"/>
                  <w:vMerge/>
                  <w:vAlign w:val="center"/>
                </w:tcPr>
                <w:p w14:paraId="59839964" w14:textId="77777777" w:rsidR="001C2E75" w:rsidRPr="00653DB3" w:rsidRDefault="001C2E75" w:rsidP="00080964">
                  <w:pPr>
                    <w:framePr w:hSpace="180" w:wrap="around" w:vAnchor="text" w:hAnchor="margin" w:y="79"/>
                    <w:adjustRightInd w:val="0"/>
                    <w:snapToGrid w:val="0"/>
                    <w:jc w:val="center"/>
                    <w:rPr>
                      <w:rFonts w:eastAsiaTheme="minorEastAsia"/>
                      <w:szCs w:val="21"/>
                    </w:rPr>
                  </w:pPr>
                </w:p>
              </w:tc>
            </w:tr>
            <w:tr w:rsidR="00653DB3" w:rsidRPr="00653DB3" w14:paraId="66263824" w14:textId="77777777" w:rsidTr="00487806">
              <w:trPr>
                <w:trHeight w:val="335"/>
                <w:jc w:val="center"/>
              </w:trPr>
              <w:tc>
                <w:tcPr>
                  <w:tcW w:w="851" w:type="dxa"/>
                  <w:vMerge w:val="restart"/>
                  <w:vAlign w:val="center"/>
                </w:tcPr>
                <w:p w14:paraId="72D5687F" w14:textId="5B780EDC" w:rsidR="00487806" w:rsidRPr="00653DB3" w:rsidRDefault="00487806" w:rsidP="00080964">
                  <w:pPr>
                    <w:framePr w:hSpace="180" w:wrap="around" w:vAnchor="text" w:hAnchor="margin" w:y="79"/>
                    <w:adjustRightInd w:val="0"/>
                    <w:snapToGrid w:val="0"/>
                    <w:jc w:val="center"/>
                    <w:rPr>
                      <w:rFonts w:eastAsiaTheme="minorEastAsia"/>
                      <w:bCs/>
                      <w:szCs w:val="21"/>
                    </w:rPr>
                  </w:pPr>
                  <w:r w:rsidRPr="00653DB3">
                    <w:rPr>
                      <w:rFonts w:eastAsiaTheme="minorEastAsia"/>
                      <w:bCs/>
                      <w:szCs w:val="21"/>
                    </w:rPr>
                    <w:t>天然气燃烧</w:t>
                  </w:r>
                </w:p>
              </w:tc>
              <w:tc>
                <w:tcPr>
                  <w:tcW w:w="957" w:type="dxa"/>
                  <w:vMerge w:val="restart"/>
                  <w:vAlign w:val="center"/>
                </w:tcPr>
                <w:p w14:paraId="0016D716" w14:textId="74CD86D8" w:rsidR="00487806" w:rsidRPr="00653DB3" w:rsidRDefault="0031434A"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天然</w:t>
                  </w:r>
                  <w:r w:rsidR="00487806" w:rsidRPr="00653DB3">
                    <w:rPr>
                      <w:rFonts w:eastAsiaTheme="minorEastAsia"/>
                      <w:szCs w:val="21"/>
                    </w:rPr>
                    <w:t>气锅炉</w:t>
                  </w:r>
                </w:p>
              </w:tc>
              <w:tc>
                <w:tcPr>
                  <w:tcW w:w="917" w:type="dxa"/>
                  <w:vMerge w:val="restart"/>
                  <w:vAlign w:val="center"/>
                </w:tcPr>
                <w:p w14:paraId="07461FB7" w14:textId="3C335830" w:rsidR="00487806" w:rsidRPr="00653DB3" w:rsidRDefault="00487806" w:rsidP="00080964">
                  <w:pPr>
                    <w:framePr w:hSpace="180" w:wrap="around" w:vAnchor="text" w:hAnchor="margin" w:y="79"/>
                    <w:adjustRightInd w:val="0"/>
                    <w:snapToGrid w:val="0"/>
                    <w:jc w:val="center"/>
                    <w:rPr>
                      <w:rFonts w:eastAsiaTheme="minorEastAsia"/>
                      <w:szCs w:val="21"/>
                    </w:rPr>
                  </w:pPr>
                  <w:r w:rsidRPr="00653DB3">
                    <w:rPr>
                      <w:rFonts w:eastAsiaTheme="minorEastAsia"/>
                      <w:szCs w:val="21"/>
                    </w:rPr>
                    <w:t>燃烧废气</w:t>
                  </w:r>
                </w:p>
              </w:tc>
              <w:tc>
                <w:tcPr>
                  <w:tcW w:w="703" w:type="dxa"/>
                  <w:vAlign w:val="center"/>
                </w:tcPr>
                <w:p w14:paraId="283B7637" w14:textId="03BA087E" w:rsidR="00487806" w:rsidRPr="00653DB3" w:rsidRDefault="00487806" w:rsidP="00080964">
                  <w:pPr>
                    <w:pStyle w:val="afff2"/>
                    <w:framePr w:hSpace="180" w:wrap="around" w:vAnchor="text" w:hAnchor="margin" w:y="79"/>
                    <w:adjustRightInd w:val="0"/>
                    <w:snapToGrid w:val="0"/>
                    <w:rPr>
                      <w:rFonts w:eastAsiaTheme="minorEastAsia"/>
                      <w:bCs/>
                      <w:szCs w:val="21"/>
                    </w:rPr>
                  </w:pPr>
                  <w:r w:rsidRPr="00653DB3">
                    <w:rPr>
                      <w:rFonts w:hint="eastAsia"/>
                    </w:rPr>
                    <w:t>SO</w:t>
                  </w:r>
                  <w:r w:rsidRPr="00653DB3">
                    <w:rPr>
                      <w:rFonts w:hint="eastAsia"/>
                      <w:vertAlign w:val="subscript"/>
                    </w:rPr>
                    <w:t>2</w:t>
                  </w:r>
                </w:p>
              </w:tc>
              <w:tc>
                <w:tcPr>
                  <w:tcW w:w="868" w:type="dxa"/>
                  <w:vMerge w:val="restart"/>
                  <w:vAlign w:val="center"/>
                </w:tcPr>
                <w:p w14:paraId="0C32EF19" w14:textId="3565791F" w:rsidR="00487806" w:rsidRPr="00653DB3" w:rsidRDefault="00487806" w:rsidP="00080964">
                  <w:pPr>
                    <w:framePr w:hSpace="180" w:wrap="around" w:vAnchor="text" w:hAnchor="margin" w:y="79"/>
                    <w:adjustRightInd w:val="0"/>
                    <w:snapToGrid w:val="0"/>
                    <w:jc w:val="center"/>
                    <w:rPr>
                      <w:rFonts w:eastAsiaTheme="minorEastAsia"/>
                      <w:b/>
                      <w:szCs w:val="21"/>
                    </w:rPr>
                  </w:pPr>
                  <w:proofErr w:type="gramStart"/>
                  <w:r w:rsidRPr="00653DB3">
                    <w:rPr>
                      <w:rFonts w:eastAsiaTheme="minorEastAsia" w:hint="eastAsia"/>
                      <w:szCs w:val="21"/>
                    </w:rPr>
                    <w:t>产污系数</w:t>
                  </w:r>
                  <w:proofErr w:type="gramEnd"/>
                  <w:r w:rsidRPr="00653DB3">
                    <w:rPr>
                      <w:rFonts w:eastAsiaTheme="minorEastAsia" w:hint="eastAsia"/>
                      <w:szCs w:val="21"/>
                    </w:rPr>
                    <w:t>法</w:t>
                  </w:r>
                </w:p>
              </w:tc>
              <w:tc>
                <w:tcPr>
                  <w:tcW w:w="950" w:type="dxa"/>
                  <w:vMerge w:val="restart"/>
                  <w:vAlign w:val="center"/>
                </w:tcPr>
                <w:p w14:paraId="190B4E97" w14:textId="4CFCE496" w:rsidR="00487806" w:rsidRPr="00653DB3" w:rsidRDefault="00487806" w:rsidP="00080964">
                  <w:pPr>
                    <w:pStyle w:val="afff2"/>
                    <w:framePr w:hSpace="180" w:wrap="around" w:vAnchor="text" w:hAnchor="margin" w:y="79"/>
                    <w:adjustRightInd w:val="0"/>
                    <w:snapToGrid w:val="0"/>
                    <w:spacing w:line="240" w:lineRule="auto"/>
                    <w:rPr>
                      <w:rFonts w:eastAsia="宋体"/>
                      <w:szCs w:val="21"/>
                    </w:rPr>
                  </w:pPr>
                  <w:r w:rsidRPr="00653DB3">
                    <w:rPr>
                      <w:rFonts w:eastAsia="宋体" w:hint="eastAsia"/>
                      <w:szCs w:val="21"/>
                    </w:rPr>
                    <w:t>615.029</w:t>
                  </w:r>
                </w:p>
              </w:tc>
              <w:tc>
                <w:tcPr>
                  <w:tcW w:w="962" w:type="dxa"/>
                  <w:vAlign w:val="center"/>
                </w:tcPr>
                <w:p w14:paraId="61D2B109" w14:textId="0A0909C0" w:rsidR="00487806" w:rsidRPr="00653DB3" w:rsidRDefault="00487806" w:rsidP="00080964">
                  <w:pPr>
                    <w:framePr w:hSpace="180" w:wrap="around" w:vAnchor="text" w:hAnchor="margin" w:y="79"/>
                    <w:adjustRightInd w:val="0"/>
                    <w:snapToGrid w:val="0"/>
                    <w:jc w:val="center"/>
                    <w:rPr>
                      <w:szCs w:val="21"/>
                    </w:rPr>
                  </w:pPr>
                  <w:r w:rsidRPr="00653DB3">
                    <w:rPr>
                      <w:rFonts w:hint="eastAsia"/>
                    </w:rPr>
                    <w:t>18.561</w:t>
                  </w:r>
                </w:p>
              </w:tc>
              <w:tc>
                <w:tcPr>
                  <w:tcW w:w="848" w:type="dxa"/>
                  <w:vAlign w:val="center"/>
                </w:tcPr>
                <w:p w14:paraId="6ADE94F9" w14:textId="7870549A" w:rsidR="00487806" w:rsidRPr="00653DB3" w:rsidRDefault="00487806" w:rsidP="00080964">
                  <w:pPr>
                    <w:framePr w:hSpace="180" w:wrap="around" w:vAnchor="text" w:hAnchor="margin" w:y="79"/>
                    <w:adjustRightInd w:val="0"/>
                    <w:snapToGrid w:val="0"/>
                    <w:jc w:val="center"/>
                  </w:pPr>
                  <w:r w:rsidRPr="00653DB3">
                    <w:rPr>
                      <w:rFonts w:hint="eastAsia"/>
                    </w:rPr>
                    <w:t>0.010</w:t>
                  </w:r>
                </w:p>
              </w:tc>
              <w:tc>
                <w:tcPr>
                  <w:tcW w:w="965" w:type="dxa"/>
                  <w:vAlign w:val="center"/>
                </w:tcPr>
                <w:p w14:paraId="78060FDC" w14:textId="09669061" w:rsidR="00487806" w:rsidRPr="00653DB3" w:rsidRDefault="00487806" w:rsidP="00080964">
                  <w:pPr>
                    <w:framePr w:hSpace="180" w:wrap="around" w:vAnchor="text" w:hAnchor="margin" w:y="79"/>
                    <w:adjustRightInd w:val="0"/>
                    <w:snapToGrid w:val="0"/>
                    <w:jc w:val="center"/>
                    <w:rPr>
                      <w:szCs w:val="21"/>
                    </w:rPr>
                  </w:pPr>
                  <w:r w:rsidRPr="00653DB3">
                    <w:rPr>
                      <w:szCs w:val="21"/>
                    </w:rPr>
                    <w:t>/</w:t>
                  </w:r>
                </w:p>
              </w:tc>
              <w:tc>
                <w:tcPr>
                  <w:tcW w:w="709" w:type="dxa"/>
                  <w:vAlign w:val="center"/>
                </w:tcPr>
                <w:p w14:paraId="1B9B716C" w14:textId="3EBD8093" w:rsidR="00487806" w:rsidRPr="00653DB3" w:rsidRDefault="00487806" w:rsidP="00080964">
                  <w:pPr>
                    <w:framePr w:hSpace="180" w:wrap="around" w:vAnchor="text" w:hAnchor="margin" w:y="79"/>
                    <w:adjustRightInd w:val="0"/>
                    <w:snapToGrid w:val="0"/>
                    <w:jc w:val="center"/>
                    <w:rPr>
                      <w:szCs w:val="21"/>
                    </w:rPr>
                  </w:pPr>
                  <w:r w:rsidRPr="00653DB3">
                    <w:rPr>
                      <w:szCs w:val="21"/>
                    </w:rPr>
                    <w:t>/</w:t>
                  </w:r>
                </w:p>
              </w:tc>
              <w:tc>
                <w:tcPr>
                  <w:tcW w:w="796" w:type="dxa"/>
                  <w:vMerge w:val="restart"/>
                  <w:vAlign w:val="center"/>
                </w:tcPr>
                <w:p w14:paraId="355AF182" w14:textId="74F2BAEC" w:rsidR="00487806" w:rsidRPr="00653DB3" w:rsidRDefault="00487806" w:rsidP="00080964">
                  <w:pPr>
                    <w:framePr w:hSpace="180" w:wrap="around" w:vAnchor="text" w:hAnchor="margin" w:y="79"/>
                    <w:adjustRightInd w:val="0"/>
                    <w:snapToGrid w:val="0"/>
                    <w:jc w:val="center"/>
                    <w:rPr>
                      <w:szCs w:val="21"/>
                    </w:rPr>
                  </w:pPr>
                  <w:r w:rsidRPr="00653DB3">
                    <w:rPr>
                      <w:rFonts w:eastAsiaTheme="minorEastAsia" w:hint="eastAsia"/>
                      <w:szCs w:val="21"/>
                    </w:rPr>
                    <w:t>排污系数法</w:t>
                  </w:r>
                </w:p>
              </w:tc>
              <w:tc>
                <w:tcPr>
                  <w:tcW w:w="963" w:type="dxa"/>
                  <w:vMerge w:val="restart"/>
                  <w:vAlign w:val="center"/>
                </w:tcPr>
                <w:p w14:paraId="7CEFE7AF" w14:textId="3B98D232" w:rsidR="00487806" w:rsidRPr="00653DB3" w:rsidRDefault="00487806" w:rsidP="00080964">
                  <w:pPr>
                    <w:framePr w:hSpace="180" w:wrap="around" w:vAnchor="text" w:hAnchor="margin" w:y="79"/>
                    <w:adjustRightInd w:val="0"/>
                    <w:snapToGrid w:val="0"/>
                    <w:jc w:val="center"/>
                    <w:rPr>
                      <w:szCs w:val="21"/>
                    </w:rPr>
                  </w:pPr>
                  <w:r w:rsidRPr="00653DB3">
                    <w:rPr>
                      <w:rFonts w:hint="eastAsia"/>
                      <w:szCs w:val="21"/>
                    </w:rPr>
                    <w:t>615.029</w:t>
                  </w:r>
                </w:p>
              </w:tc>
              <w:tc>
                <w:tcPr>
                  <w:tcW w:w="1096" w:type="dxa"/>
                  <w:vAlign w:val="center"/>
                </w:tcPr>
                <w:p w14:paraId="1A980E27" w14:textId="3F4B235B" w:rsidR="00487806" w:rsidRPr="00653DB3" w:rsidRDefault="00487806" w:rsidP="00080964">
                  <w:pPr>
                    <w:framePr w:hSpace="180" w:wrap="around" w:vAnchor="text" w:hAnchor="margin" w:y="79"/>
                    <w:adjustRightInd w:val="0"/>
                    <w:snapToGrid w:val="0"/>
                    <w:jc w:val="center"/>
                    <w:rPr>
                      <w:szCs w:val="21"/>
                    </w:rPr>
                  </w:pPr>
                  <w:r w:rsidRPr="00653DB3">
                    <w:rPr>
                      <w:rFonts w:hint="eastAsia"/>
                    </w:rPr>
                    <w:t>18.561</w:t>
                  </w:r>
                </w:p>
              </w:tc>
              <w:tc>
                <w:tcPr>
                  <w:tcW w:w="861" w:type="dxa"/>
                  <w:vAlign w:val="center"/>
                </w:tcPr>
                <w:p w14:paraId="56639F18" w14:textId="73440BFF" w:rsidR="00487806" w:rsidRPr="00653DB3" w:rsidRDefault="00487806" w:rsidP="00080964">
                  <w:pPr>
                    <w:framePr w:hSpace="180" w:wrap="around" w:vAnchor="text" w:hAnchor="margin" w:y="79"/>
                    <w:adjustRightInd w:val="0"/>
                    <w:snapToGrid w:val="0"/>
                    <w:jc w:val="center"/>
                  </w:pPr>
                  <w:r w:rsidRPr="00653DB3">
                    <w:rPr>
                      <w:rFonts w:hint="eastAsia"/>
                    </w:rPr>
                    <w:t>0.010</w:t>
                  </w:r>
                </w:p>
              </w:tc>
              <w:tc>
                <w:tcPr>
                  <w:tcW w:w="846" w:type="dxa"/>
                  <w:vMerge w:val="restart"/>
                  <w:vAlign w:val="center"/>
                </w:tcPr>
                <w:p w14:paraId="46DB4D03" w14:textId="573725A9" w:rsidR="00487806" w:rsidRPr="00653DB3" w:rsidRDefault="00487806" w:rsidP="00080964">
                  <w:pPr>
                    <w:framePr w:hSpace="180" w:wrap="around" w:vAnchor="text" w:hAnchor="margin" w:y="79"/>
                    <w:adjustRightInd w:val="0"/>
                    <w:snapToGrid w:val="0"/>
                    <w:jc w:val="center"/>
                    <w:rPr>
                      <w:rFonts w:eastAsiaTheme="minorEastAsia"/>
                      <w:szCs w:val="21"/>
                    </w:rPr>
                  </w:pPr>
                  <w:r w:rsidRPr="00653DB3">
                    <w:rPr>
                      <w:rFonts w:eastAsiaTheme="minorEastAsia"/>
                      <w:szCs w:val="21"/>
                    </w:rPr>
                    <w:t>8760</w:t>
                  </w:r>
                  <w:r w:rsidRPr="00653DB3">
                    <w:rPr>
                      <w:rFonts w:eastAsiaTheme="minorEastAsia" w:hint="eastAsia"/>
                      <w:szCs w:val="21"/>
                    </w:rPr>
                    <w:t>h</w:t>
                  </w:r>
                </w:p>
              </w:tc>
            </w:tr>
            <w:tr w:rsidR="00653DB3" w:rsidRPr="00653DB3" w14:paraId="4E48144C" w14:textId="77777777" w:rsidTr="003848A4">
              <w:trPr>
                <w:trHeight w:val="299"/>
                <w:jc w:val="center"/>
              </w:trPr>
              <w:tc>
                <w:tcPr>
                  <w:tcW w:w="851" w:type="dxa"/>
                  <w:vMerge/>
                  <w:vAlign w:val="center"/>
                </w:tcPr>
                <w:p w14:paraId="6AAE0B5B" w14:textId="77777777" w:rsidR="00487806" w:rsidRPr="00653DB3" w:rsidRDefault="00487806" w:rsidP="00080964">
                  <w:pPr>
                    <w:framePr w:hSpace="180" w:wrap="around" w:vAnchor="text" w:hAnchor="margin" w:y="79"/>
                    <w:adjustRightInd w:val="0"/>
                    <w:snapToGrid w:val="0"/>
                    <w:jc w:val="center"/>
                    <w:rPr>
                      <w:rFonts w:eastAsiaTheme="minorEastAsia"/>
                      <w:bCs/>
                      <w:szCs w:val="21"/>
                    </w:rPr>
                  </w:pPr>
                </w:p>
              </w:tc>
              <w:tc>
                <w:tcPr>
                  <w:tcW w:w="957" w:type="dxa"/>
                  <w:vMerge/>
                  <w:vAlign w:val="center"/>
                </w:tcPr>
                <w:p w14:paraId="31F6905B" w14:textId="77777777" w:rsidR="00487806" w:rsidRPr="00653DB3" w:rsidRDefault="00487806" w:rsidP="00080964">
                  <w:pPr>
                    <w:framePr w:hSpace="180" w:wrap="around" w:vAnchor="text" w:hAnchor="margin" w:y="79"/>
                    <w:adjustRightInd w:val="0"/>
                    <w:snapToGrid w:val="0"/>
                    <w:jc w:val="center"/>
                    <w:rPr>
                      <w:rFonts w:eastAsiaTheme="minorEastAsia"/>
                      <w:szCs w:val="21"/>
                    </w:rPr>
                  </w:pPr>
                </w:p>
              </w:tc>
              <w:tc>
                <w:tcPr>
                  <w:tcW w:w="917" w:type="dxa"/>
                  <w:vMerge/>
                  <w:vAlign w:val="center"/>
                </w:tcPr>
                <w:p w14:paraId="5B0CB4EB" w14:textId="77777777" w:rsidR="00487806" w:rsidRPr="00653DB3" w:rsidRDefault="00487806" w:rsidP="00080964">
                  <w:pPr>
                    <w:framePr w:hSpace="180" w:wrap="around" w:vAnchor="text" w:hAnchor="margin" w:y="79"/>
                    <w:adjustRightInd w:val="0"/>
                    <w:snapToGrid w:val="0"/>
                    <w:jc w:val="center"/>
                    <w:rPr>
                      <w:rFonts w:eastAsiaTheme="minorEastAsia"/>
                      <w:szCs w:val="21"/>
                    </w:rPr>
                  </w:pPr>
                </w:p>
              </w:tc>
              <w:tc>
                <w:tcPr>
                  <w:tcW w:w="703" w:type="dxa"/>
                  <w:vAlign w:val="center"/>
                </w:tcPr>
                <w:p w14:paraId="11858E9D" w14:textId="12E48532" w:rsidR="00487806" w:rsidRPr="00653DB3" w:rsidRDefault="00487806" w:rsidP="00080964">
                  <w:pPr>
                    <w:pStyle w:val="afff2"/>
                    <w:framePr w:hSpace="180" w:wrap="around" w:vAnchor="text" w:hAnchor="margin" w:y="79"/>
                    <w:adjustRightInd w:val="0"/>
                    <w:snapToGrid w:val="0"/>
                    <w:rPr>
                      <w:rFonts w:eastAsiaTheme="minorEastAsia"/>
                      <w:bCs/>
                      <w:szCs w:val="21"/>
                    </w:rPr>
                  </w:pPr>
                  <w:r w:rsidRPr="00653DB3">
                    <w:rPr>
                      <w:rFonts w:hint="eastAsia"/>
                    </w:rPr>
                    <w:t>NO</w:t>
                  </w:r>
                  <w:r w:rsidRPr="00653DB3">
                    <w:rPr>
                      <w:rFonts w:hint="eastAsia"/>
                      <w:vertAlign w:val="subscript"/>
                    </w:rPr>
                    <w:t>X</w:t>
                  </w:r>
                </w:p>
              </w:tc>
              <w:tc>
                <w:tcPr>
                  <w:tcW w:w="868" w:type="dxa"/>
                  <w:vMerge/>
                  <w:vAlign w:val="center"/>
                </w:tcPr>
                <w:p w14:paraId="4BBCDE72" w14:textId="77777777" w:rsidR="00487806" w:rsidRPr="00653DB3" w:rsidRDefault="00487806" w:rsidP="00080964">
                  <w:pPr>
                    <w:framePr w:hSpace="180" w:wrap="around" w:vAnchor="text" w:hAnchor="margin" w:y="79"/>
                    <w:adjustRightInd w:val="0"/>
                    <w:snapToGrid w:val="0"/>
                    <w:jc w:val="center"/>
                    <w:rPr>
                      <w:rFonts w:eastAsiaTheme="minorEastAsia"/>
                      <w:b/>
                      <w:szCs w:val="21"/>
                    </w:rPr>
                  </w:pPr>
                </w:p>
              </w:tc>
              <w:tc>
                <w:tcPr>
                  <w:tcW w:w="950" w:type="dxa"/>
                  <w:vMerge/>
                  <w:vAlign w:val="center"/>
                </w:tcPr>
                <w:p w14:paraId="27AEAB35" w14:textId="77777777" w:rsidR="00487806" w:rsidRPr="00653DB3" w:rsidRDefault="00487806" w:rsidP="00080964">
                  <w:pPr>
                    <w:pStyle w:val="afff2"/>
                    <w:framePr w:hSpace="180" w:wrap="around" w:vAnchor="text" w:hAnchor="margin" w:y="79"/>
                    <w:adjustRightInd w:val="0"/>
                    <w:snapToGrid w:val="0"/>
                    <w:spacing w:line="240" w:lineRule="auto"/>
                    <w:rPr>
                      <w:rFonts w:eastAsia="宋体"/>
                      <w:szCs w:val="21"/>
                    </w:rPr>
                  </w:pPr>
                </w:p>
              </w:tc>
              <w:tc>
                <w:tcPr>
                  <w:tcW w:w="962" w:type="dxa"/>
                  <w:vAlign w:val="center"/>
                </w:tcPr>
                <w:p w14:paraId="72EAEA64" w14:textId="17C7B0E4" w:rsidR="00487806" w:rsidRPr="00653DB3" w:rsidRDefault="00487806" w:rsidP="00080964">
                  <w:pPr>
                    <w:framePr w:hSpace="180" w:wrap="around" w:vAnchor="text" w:hAnchor="margin" w:y="79"/>
                    <w:adjustRightInd w:val="0"/>
                    <w:snapToGrid w:val="0"/>
                    <w:jc w:val="center"/>
                    <w:rPr>
                      <w:szCs w:val="21"/>
                    </w:rPr>
                  </w:pPr>
                  <w:r w:rsidRPr="00653DB3">
                    <w:rPr>
                      <w:rFonts w:hint="eastAsia"/>
                    </w:rPr>
                    <w:t>28.213</w:t>
                  </w:r>
                </w:p>
              </w:tc>
              <w:tc>
                <w:tcPr>
                  <w:tcW w:w="848" w:type="dxa"/>
                  <w:vAlign w:val="center"/>
                </w:tcPr>
                <w:p w14:paraId="392EEBE0" w14:textId="086A8019" w:rsidR="00487806" w:rsidRPr="00653DB3" w:rsidRDefault="00487806" w:rsidP="00080964">
                  <w:pPr>
                    <w:framePr w:hSpace="180" w:wrap="around" w:vAnchor="text" w:hAnchor="margin" w:y="79"/>
                    <w:adjustRightInd w:val="0"/>
                    <w:snapToGrid w:val="0"/>
                    <w:jc w:val="center"/>
                  </w:pPr>
                  <w:r w:rsidRPr="00653DB3">
                    <w:rPr>
                      <w:rFonts w:hint="eastAsia"/>
                    </w:rPr>
                    <w:t>0.015</w:t>
                  </w:r>
                </w:p>
              </w:tc>
              <w:tc>
                <w:tcPr>
                  <w:tcW w:w="965" w:type="dxa"/>
                  <w:vAlign w:val="center"/>
                </w:tcPr>
                <w:p w14:paraId="581BB947" w14:textId="06FA6F1B" w:rsidR="00487806" w:rsidRPr="00653DB3" w:rsidRDefault="00487806" w:rsidP="00080964">
                  <w:pPr>
                    <w:framePr w:hSpace="180" w:wrap="around" w:vAnchor="text" w:hAnchor="margin" w:y="79"/>
                    <w:adjustRightInd w:val="0"/>
                    <w:snapToGrid w:val="0"/>
                    <w:jc w:val="center"/>
                    <w:rPr>
                      <w:szCs w:val="21"/>
                    </w:rPr>
                  </w:pPr>
                  <w:r w:rsidRPr="00653DB3">
                    <w:rPr>
                      <w:szCs w:val="21"/>
                    </w:rPr>
                    <w:t>/</w:t>
                  </w:r>
                </w:p>
              </w:tc>
              <w:tc>
                <w:tcPr>
                  <w:tcW w:w="709" w:type="dxa"/>
                  <w:vAlign w:val="center"/>
                </w:tcPr>
                <w:p w14:paraId="3A9FCEE1" w14:textId="50852145" w:rsidR="00487806" w:rsidRPr="00653DB3" w:rsidRDefault="00487806" w:rsidP="00080964">
                  <w:pPr>
                    <w:framePr w:hSpace="180" w:wrap="around" w:vAnchor="text" w:hAnchor="margin" w:y="79"/>
                    <w:adjustRightInd w:val="0"/>
                    <w:snapToGrid w:val="0"/>
                    <w:jc w:val="center"/>
                    <w:rPr>
                      <w:szCs w:val="21"/>
                    </w:rPr>
                  </w:pPr>
                  <w:r w:rsidRPr="00653DB3">
                    <w:rPr>
                      <w:szCs w:val="21"/>
                    </w:rPr>
                    <w:t>/</w:t>
                  </w:r>
                </w:p>
              </w:tc>
              <w:tc>
                <w:tcPr>
                  <w:tcW w:w="796" w:type="dxa"/>
                  <w:vMerge/>
                  <w:vAlign w:val="center"/>
                </w:tcPr>
                <w:p w14:paraId="1FD071C5" w14:textId="77777777" w:rsidR="00487806" w:rsidRPr="00653DB3" w:rsidRDefault="00487806" w:rsidP="00080964">
                  <w:pPr>
                    <w:framePr w:hSpace="180" w:wrap="around" w:vAnchor="text" w:hAnchor="margin" w:y="79"/>
                    <w:adjustRightInd w:val="0"/>
                    <w:snapToGrid w:val="0"/>
                    <w:jc w:val="center"/>
                    <w:rPr>
                      <w:szCs w:val="21"/>
                    </w:rPr>
                  </w:pPr>
                </w:p>
              </w:tc>
              <w:tc>
                <w:tcPr>
                  <w:tcW w:w="963" w:type="dxa"/>
                  <w:vMerge/>
                  <w:vAlign w:val="center"/>
                </w:tcPr>
                <w:p w14:paraId="1AA958DA" w14:textId="27AF3FBB" w:rsidR="00487806" w:rsidRPr="00653DB3" w:rsidRDefault="00487806" w:rsidP="00080964">
                  <w:pPr>
                    <w:framePr w:hSpace="180" w:wrap="around" w:vAnchor="text" w:hAnchor="margin" w:y="79"/>
                    <w:adjustRightInd w:val="0"/>
                    <w:snapToGrid w:val="0"/>
                    <w:jc w:val="center"/>
                    <w:rPr>
                      <w:szCs w:val="21"/>
                    </w:rPr>
                  </w:pPr>
                </w:p>
              </w:tc>
              <w:tc>
                <w:tcPr>
                  <w:tcW w:w="1096" w:type="dxa"/>
                  <w:vAlign w:val="center"/>
                </w:tcPr>
                <w:p w14:paraId="6DC26534" w14:textId="4098206B" w:rsidR="00487806" w:rsidRPr="00653DB3" w:rsidRDefault="00487806" w:rsidP="00080964">
                  <w:pPr>
                    <w:framePr w:hSpace="180" w:wrap="around" w:vAnchor="text" w:hAnchor="margin" w:y="79"/>
                    <w:adjustRightInd w:val="0"/>
                    <w:snapToGrid w:val="0"/>
                    <w:jc w:val="center"/>
                    <w:rPr>
                      <w:szCs w:val="21"/>
                    </w:rPr>
                  </w:pPr>
                  <w:r w:rsidRPr="00653DB3">
                    <w:rPr>
                      <w:rFonts w:hint="eastAsia"/>
                    </w:rPr>
                    <w:t>28.213</w:t>
                  </w:r>
                </w:p>
              </w:tc>
              <w:tc>
                <w:tcPr>
                  <w:tcW w:w="861" w:type="dxa"/>
                  <w:vAlign w:val="center"/>
                </w:tcPr>
                <w:p w14:paraId="55B17D11" w14:textId="148D3312" w:rsidR="00487806" w:rsidRPr="00653DB3" w:rsidRDefault="00487806" w:rsidP="00080964">
                  <w:pPr>
                    <w:framePr w:hSpace="180" w:wrap="around" w:vAnchor="text" w:hAnchor="margin" w:y="79"/>
                    <w:adjustRightInd w:val="0"/>
                    <w:snapToGrid w:val="0"/>
                    <w:jc w:val="center"/>
                  </w:pPr>
                  <w:r w:rsidRPr="00653DB3">
                    <w:rPr>
                      <w:rFonts w:hint="eastAsia"/>
                    </w:rPr>
                    <w:t>0.015</w:t>
                  </w:r>
                </w:p>
              </w:tc>
              <w:tc>
                <w:tcPr>
                  <w:tcW w:w="846" w:type="dxa"/>
                  <w:vMerge/>
                  <w:vAlign w:val="center"/>
                </w:tcPr>
                <w:p w14:paraId="1517D4B6" w14:textId="77777777" w:rsidR="00487806" w:rsidRPr="00653DB3" w:rsidRDefault="00487806" w:rsidP="00080964">
                  <w:pPr>
                    <w:framePr w:hSpace="180" w:wrap="around" w:vAnchor="text" w:hAnchor="margin" w:y="79"/>
                    <w:adjustRightInd w:val="0"/>
                    <w:snapToGrid w:val="0"/>
                    <w:jc w:val="center"/>
                    <w:rPr>
                      <w:rFonts w:eastAsiaTheme="minorEastAsia"/>
                      <w:szCs w:val="21"/>
                    </w:rPr>
                  </w:pPr>
                </w:p>
              </w:tc>
            </w:tr>
            <w:tr w:rsidR="00653DB3" w:rsidRPr="00653DB3" w14:paraId="0BBDE664" w14:textId="77777777" w:rsidTr="003848A4">
              <w:trPr>
                <w:trHeight w:val="299"/>
                <w:jc w:val="center"/>
              </w:trPr>
              <w:tc>
                <w:tcPr>
                  <w:tcW w:w="851" w:type="dxa"/>
                  <w:vMerge/>
                  <w:vAlign w:val="center"/>
                </w:tcPr>
                <w:p w14:paraId="44AF7653" w14:textId="77777777" w:rsidR="00487806" w:rsidRPr="00653DB3" w:rsidRDefault="00487806" w:rsidP="00080964">
                  <w:pPr>
                    <w:framePr w:hSpace="180" w:wrap="around" w:vAnchor="text" w:hAnchor="margin" w:y="79"/>
                    <w:adjustRightInd w:val="0"/>
                    <w:snapToGrid w:val="0"/>
                    <w:jc w:val="center"/>
                    <w:rPr>
                      <w:rFonts w:eastAsiaTheme="minorEastAsia"/>
                      <w:bCs/>
                      <w:szCs w:val="21"/>
                    </w:rPr>
                  </w:pPr>
                </w:p>
              </w:tc>
              <w:tc>
                <w:tcPr>
                  <w:tcW w:w="957" w:type="dxa"/>
                  <w:vMerge/>
                  <w:vAlign w:val="center"/>
                </w:tcPr>
                <w:p w14:paraId="1A5B2346" w14:textId="77777777" w:rsidR="00487806" w:rsidRPr="00653DB3" w:rsidRDefault="00487806" w:rsidP="00080964">
                  <w:pPr>
                    <w:framePr w:hSpace="180" w:wrap="around" w:vAnchor="text" w:hAnchor="margin" w:y="79"/>
                    <w:adjustRightInd w:val="0"/>
                    <w:snapToGrid w:val="0"/>
                    <w:jc w:val="center"/>
                    <w:rPr>
                      <w:rFonts w:eastAsiaTheme="minorEastAsia"/>
                      <w:szCs w:val="21"/>
                    </w:rPr>
                  </w:pPr>
                </w:p>
              </w:tc>
              <w:tc>
                <w:tcPr>
                  <w:tcW w:w="917" w:type="dxa"/>
                  <w:vMerge/>
                  <w:vAlign w:val="center"/>
                </w:tcPr>
                <w:p w14:paraId="3564F518" w14:textId="77777777" w:rsidR="00487806" w:rsidRPr="00653DB3" w:rsidRDefault="00487806" w:rsidP="00080964">
                  <w:pPr>
                    <w:framePr w:hSpace="180" w:wrap="around" w:vAnchor="text" w:hAnchor="margin" w:y="79"/>
                    <w:adjustRightInd w:val="0"/>
                    <w:snapToGrid w:val="0"/>
                    <w:jc w:val="center"/>
                    <w:rPr>
                      <w:rFonts w:eastAsiaTheme="minorEastAsia"/>
                      <w:szCs w:val="21"/>
                    </w:rPr>
                  </w:pPr>
                </w:p>
              </w:tc>
              <w:tc>
                <w:tcPr>
                  <w:tcW w:w="703" w:type="dxa"/>
                  <w:vAlign w:val="center"/>
                </w:tcPr>
                <w:p w14:paraId="7D1B6A30" w14:textId="01E8B0EB" w:rsidR="00487806" w:rsidRPr="00653DB3" w:rsidRDefault="00487806" w:rsidP="00080964">
                  <w:pPr>
                    <w:pStyle w:val="afff2"/>
                    <w:framePr w:hSpace="180" w:wrap="around" w:vAnchor="text" w:hAnchor="margin" w:y="79"/>
                    <w:adjustRightInd w:val="0"/>
                    <w:snapToGrid w:val="0"/>
                    <w:rPr>
                      <w:rFonts w:asciiTheme="minorEastAsia" w:eastAsiaTheme="minorEastAsia" w:hAnsiTheme="minorEastAsia"/>
                    </w:rPr>
                  </w:pPr>
                  <w:r w:rsidRPr="00653DB3">
                    <w:rPr>
                      <w:rFonts w:asciiTheme="minorEastAsia" w:eastAsiaTheme="minorEastAsia" w:hAnsiTheme="minorEastAsia" w:hint="eastAsia"/>
                    </w:rPr>
                    <w:t>烟尘</w:t>
                  </w:r>
                </w:p>
              </w:tc>
              <w:tc>
                <w:tcPr>
                  <w:tcW w:w="868" w:type="dxa"/>
                  <w:vMerge/>
                  <w:vAlign w:val="center"/>
                </w:tcPr>
                <w:p w14:paraId="1FC5B6CA" w14:textId="77777777" w:rsidR="00487806" w:rsidRPr="00653DB3" w:rsidRDefault="00487806" w:rsidP="00080964">
                  <w:pPr>
                    <w:framePr w:hSpace="180" w:wrap="around" w:vAnchor="text" w:hAnchor="margin" w:y="79"/>
                    <w:adjustRightInd w:val="0"/>
                    <w:snapToGrid w:val="0"/>
                    <w:jc w:val="center"/>
                    <w:rPr>
                      <w:rFonts w:eastAsiaTheme="minorEastAsia"/>
                      <w:b/>
                      <w:szCs w:val="21"/>
                    </w:rPr>
                  </w:pPr>
                </w:p>
              </w:tc>
              <w:tc>
                <w:tcPr>
                  <w:tcW w:w="950" w:type="dxa"/>
                  <w:vMerge/>
                  <w:vAlign w:val="center"/>
                </w:tcPr>
                <w:p w14:paraId="7F0226E4" w14:textId="77777777" w:rsidR="00487806" w:rsidRPr="00653DB3" w:rsidRDefault="00487806" w:rsidP="00080964">
                  <w:pPr>
                    <w:pStyle w:val="afff2"/>
                    <w:framePr w:hSpace="180" w:wrap="around" w:vAnchor="text" w:hAnchor="margin" w:y="79"/>
                    <w:adjustRightInd w:val="0"/>
                    <w:snapToGrid w:val="0"/>
                    <w:spacing w:line="240" w:lineRule="auto"/>
                    <w:rPr>
                      <w:rFonts w:eastAsia="宋体"/>
                      <w:szCs w:val="21"/>
                    </w:rPr>
                  </w:pPr>
                </w:p>
              </w:tc>
              <w:tc>
                <w:tcPr>
                  <w:tcW w:w="962" w:type="dxa"/>
                  <w:vAlign w:val="center"/>
                </w:tcPr>
                <w:p w14:paraId="109AEBEC" w14:textId="679E14A4" w:rsidR="00487806" w:rsidRPr="00653DB3" w:rsidRDefault="00487806" w:rsidP="00080964">
                  <w:pPr>
                    <w:framePr w:hSpace="180" w:wrap="around" w:vAnchor="text" w:hAnchor="margin" w:y="79"/>
                    <w:adjustRightInd w:val="0"/>
                    <w:snapToGrid w:val="0"/>
                    <w:jc w:val="center"/>
                  </w:pPr>
                  <w:r w:rsidRPr="00653DB3">
                    <w:rPr>
                      <w:rFonts w:hint="eastAsia"/>
                    </w:rPr>
                    <w:t>7.424</w:t>
                  </w:r>
                </w:p>
              </w:tc>
              <w:tc>
                <w:tcPr>
                  <w:tcW w:w="848" w:type="dxa"/>
                  <w:vAlign w:val="center"/>
                </w:tcPr>
                <w:p w14:paraId="22597036" w14:textId="1E1D8ACA" w:rsidR="00487806" w:rsidRPr="00653DB3" w:rsidRDefault="00487806" w:rsidP="00080964">
                  <w:pPr>
                    <w:framePr w:hSpace="180" w:wrap="around" w:vAnchor="text" w:hAnchor="margin" w:y="79"/>
                    <w:adjustRightInd w:val="0"/>
                    <w:snapToGrid w:val="0"/>
                    <w:jc w:val="center"/>
                  </w:pPr>
                  <w:r w:rsidRPr="00653DB3">
                    <w:rPr>
                      <w:rFonts w:hint="eastAsia"/>
                    </w:rPr>
                    <w:t>0.040</w:t>
                  </w:r>
                </w:p>
              </w:tc>
              <w:tc>
                <w:tcPr>
                  <w:tcW w:w="965" w:type="dxa"/>
                  <w:vAlign w:val="center"/>
                </w:tcPr>
                <w:p w14:paraId="5C32994A" w14:textId="2EB484FD" w:rsidR="00487806" w:rsidRPr="00653DB3" w:rsidRDefault="00487806" w:rsidP="00080964">
                  <w:pPr>
                    <w:framePr w:hSpace="180" w:wrap="around" w:vAnchor="text" w:hAnchor="margin" w:y="79"/>
                    <w:adjustRightInd w:val="0"/>
                    <w:snapToGrid w:val="0"/>
                    <w:jc w:val="center"/>
                    <w:rPr>
                      <w:szCs w:val="21"/>
                    </w:rPr>
                  </w:pPr>
                  <w:r w:rsidRPr="00653DB3">
                    <w:rPr>
                      <w:rFonts w:hint="eastAsia"/>
                      <w:szCs w:val="21"/>
                    </w:rPr>
                    <w:t>/</w:t>
                  </w:r>
                </w:p>
              </w:tc>
              <w:tc>
                <w:tcPr>
                  <w:tcW w:w="709" w:type="dxa"/>
                  <w:vAlign w:val="center"/>
                </w:tcPr>
                <w:p w14:paraId="1C2F8546" w14:textId="5E5E9AFA" w:rsidR="00487806" w:rsidRPr="00653DB3" w:rsidRDefault="00487806" w:rsidP="00080964">
                  <w:pPr>
                    <w:framePr w:hSpace="180" w:wrap="around" w:vAnchor="text" w:hAnchor="margin" w:y="79"/>
                    <w:adjustRightInd w:val="0"/>
                    <w:snapToGrid w:val="0"/>
                    <w:jc w:val="center"/>
                    <w:rPr>
                      <w:szCs w:val="21"/>
                    </w:rPr>
                  </w:pPr>
                  <w:r w:rsidRPr="00653DB3">
                    <w:rPr>
                      <w:rFonts w:hint="eastAsia"/>
                      <w:szCs w:val="21"/>
                    </w:rPr>
                    <w:t>/</w:t>
                  </w:r>
                </w:p>
              </w:tc>
              <w:tc>
                <w:tcPr>
                  <w:tcW w:w="796" w:type="dxa"/>
                  <w:vMerge/>
                  <w:vAlign w:val="center"/>
                </w:tcPr>
                <w:p w14:paraId="66189CA7" w14:textId="77777777" w:rsidR="00487806" w:rsidRPr="00653DB3" w:rsidRDefault="00487806" w:rsidP="00080964">
                  <w:pPr>
                    <w:framePr w:hSpace="180" w:wrap="around" w:vAnchor="text" w:hAnchor="margin" w:y="79"/>
                    <w:adjustRightInd w:val="0"/>
                    <w:snapToGrid w:val="0"/>
                    <w:jc w:val="center"/>
                    <w:rPr>
                      <w:szCs w:val="21"/>
                    </w:rPr>
                  </w:pPr>
                </w:p>
              </w:tc>
              <w:tc>
                <w:tcPr>
                  <w:tcW w:w="963" w:type="dxa"/>
                  <w:vMerge/>
                  <w:vAlign w:val="center"/>
                </w:tcPr>
                <w:p w14:paraId="593EA4C8" w14:textId="77777777" w:rsidR="00487806" w:rsidRPr="00653DB3" w:rsidRDefault="00487806" w:rsidP="00080964">
                  <w:pPr>
                    <w:framePr w:hSpace="180" w:wrap="around" w:vAnchor="text" w:hAnchor="margin" w:y="79"/>
                    <w:adjustRightInd w:val="0"/>
                    <w:snapToGrid w:val="0"/>
                    <w:jc w:val="center"/>
                    <w:rPr>
                      <w:szCs w:val="21"/>
                    </w:rPr>
                  </w:pPr>
                </w:p>
              </w:tc>
              <w:tc>
                <w:tcPr>
                  <w:tcW w:w="1096" w:type="dxa"/>
                  <w:vAlign w:val="center"/>
                </w:tcPr>
                <w:p w14:paraId="53447EFF" w14:textId="4501D2E9" w:rsidR="00487806" w:rsidRPr="00653DB3" w:rsidRDefault="00487806" w:rsidP="00080964">
                  <w:pPr>
                    <w:framePr w:hSpace="180" w:wrap="around" w:vAnchor="text" w:hAnchor="margin" w:y="79"/>
                    <w:adjustRightInd w:val="0"/>
                    <w:snapToGrid w:val="0"/>
                    <w:jc w:val="center"/>
                  </w:pPr>
                  <w:r w:rsidRPr="00653DB3">
                    <w:rPr>
                      <w:rFonts w:hint="eastAsia"/>
                    </w:rPr>
                    <w:t>7.424</w:t>
                  </w:r>
                </w:p>
              </w:tc>
              <w:tc>
                <w:tcPr>
                  <w:tcW w:w="861" w:type="dxa"/>
                  <w:vAlign w:val="center"/>
                </w:tcPr>
                <w:p w14:paraId="05C8DD86" w14:textId="7205056A" w:rsidR="00487806" w:rsidRPr="00653DB3" w:rsidRDefault="00487806" w:rsidP="00080964">
                  <w:pPr>
                    <w:framePr w:hSpace="180" w:wrap="around" w:vAnchor="text" w:hAnchor="margin" w:y="79"/>
                    <w:adjustRightInd w:val="0"/>
                    <w:snapToGrid w:val="0"/>
                    <w:jc w:val="center"/>
                  </w:pPr>
                  <w:r w:rsidRPr="00653DB3">
                    <w:rPr>
                      <w:rFonts w:hint="eastAsia"/>
                    </w:rPr>
                    <w:t>0.040</w:t>
                  </w:r>
                </w:p>
              </w:tc>
              <w:tc>
                <w:tcPr>
                  <w:tcW w:w="846" w:type="dxa"/>
                  <w:vMerge/>
                  <w:vAlign w:val="center"/>
                </w:tcPr>
                <w:p w14:paraId="05E70BD7" w14:textId="77777777" w:rsidR="00487806" w:rsidRPr="00653DB3" w:rsidRDefault="00487806" w:rsidP="00080964">
                  <w:pPr>
                    <w:framePr w:hSpace="180" w:wrap="around" w:vAnchor="text" w:hAnchor="margin" w:y="79"/>
                    <w:adjustRightInd w:val="0"/>
                    <w:snapToGrid w:val="0"/>
                    <w:jc w:val="center"/>
                    <w:rPr>
                      <w:rFonts w:eastAsiaTheme="minorEastAsia"/>
                      <w:szCs w:val="21"/>
                    </w:rPr>
                  </w:pPr>
                </w:p>
              </w:tc>
            </w:tr>
            <w:tr w:rsidR="00653DB3" w:rsidRPr="00653DB3" w14:paraId="70A0AF55" w14:textId="77777777" w:rsidTr="00872A63">
              <w:trPr>
                <w:trHeight w:val="346"/>
                <w:jc w:val="center"/>
              </w:trPr>
              <w:tc>
                <w:tcPr>
                  <w:tcW w:w="851" w:type="dxa"/>
                  <w:vMerge w:val="restart"/>
                  <w:vAlign w:val="center"/>
                </w:tcPr>
                <w:p w14:paraId="2E197856" w14:textId="77777777"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污水处理站</w:t>
                  </w:r>
                </w:p>
              </w:tc>
              <w:tc>
                <w:tcPr>
                  <w:tcW w:w="957" w:type="dxa"/>
                  <w:vMerge w:val="restart"/>
                  <w:vAlign w:val="center"/>
                </w:tcPr>
                <w:p w14:paraId="222A4A38" w14:textId="77777777"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污水处理设施</w:t>
                  </w:r>
                </w:p>
              </w:tc>
              <w:tc>
                <w:tcPr>
                  <w:tcW w:w="917" w:type="dxa"/>
                  <w:vMerge w:val="restart"/>
                  <w:vAlign w:val="center"/>
                </w:tcPr>
                <w:p w14:paraId="4B6E0B0D" w14:textId="77777777"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污水处理</w:t>
                  </w:r>
                </w:p>
              </w:tc>
              <w:tc>
                <w:tcPr>
                  <w:tcW w:w="703" w:type="dxa"/>
                  <w:vAlign w:val="center"/>
                </w:tcPr>
                <w:p w14:paraId="57AAE137" w14:textId="36D7BB59"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bCs/>
                    </w:rPr>
                    <w:t>NH</w:t>
                  </w:r>
                  <w:r w:rsidRPr="00653DB3">
                    <w:rPr>
                      <w:rFonts w:eastAsiaTheme="minorEastAsia"/>
                      <w:bCs/>
                      <w:vertAlign w:val="subscript"/>
                    </w:rPr>
                    <w:t>3</w:t>
                  </w:r>
                </w:p>
              </w:tc>
              <w:tc>
                <w:tcPr>
                  <w:tcW w:w="868" w:type="dxa"/>
                  <w:vMerge w:val="restart"/>
                  <w:vAlign w:val="center"/>
                </w:tcPr>
                <w:p w14:paraId="518EDF9C" w14:textId="77777777" w:rsidR="009518B2" w:rsidRPr="00653DB3" w:rsidRDefault="009518B2" w:rsidP="00080964">
                  <w:pPr>
                    <w:framePr w:hSpace="180" w:wrap="around" w:vAnchor="text" w:hAnchor="margin" w:y="79"/>
                    <w:adjustRightInd w:val="0"/>
                    <w:snapToGrid w:val="0"/>
                    <w:jc w:val="center"/>
                    <w:rPr>
                      <w:rFonts w:eastAsiaTheme="minorEastAsia"/>
                      <w:szCs w:val="21"/>
                    </w:rPr>
                  </w:pPr>
                  <w:proofErr w:type="gramStart"/>
                  <w:r w:rsidRPr="00653DB3">
                    <w:rPr>
                      <w:rFonts w:eastAsiaTheme="minorEastAsia" w:hint="eastAsia"/>
                      <w:szCs w:val="21"/>
                    </w:rPr>
                    <w:t>产污系数</w:t>
                  </w:r>
                  <w:proofErr w:type="gramEnd"/>
                  <w:r w:rsidRPr="00653DB3">
                    <w:rPr>
                      <w:rFonts w:eastAsiaTheme="minorEastAsia" w:hint="eastAsia"/>
                      <w:szCs w:val="21"/>
                    </w:rPr>
                    <w:t>法</w:t>
                  </w:r>
                </w:p>
              </w:tc>
              <w:tc>
                <w:tcPr>
                  <w:tcW w:w="950" w:type="dxa"/>
                  <w:vMerge w:val="restart"/>
                  <w:vAlign w:val="center"/>
                </w:tcPr>
                <w:p w14:paraId="71253B56" w14:textId="2F35C2DA"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1500</w:t>
                  </w:r>
                </w:p>
              </w:tc>
              <w:tc>
                <w:tcPr>
                  <w:tcW w:w="962" w:type="dxa"/>
                  <w:vAlign w:val="center"/>
                </w:tcPr>
                <w:p w14:paraId="3C624003" w14:textId="49750A82"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hint="eastAsia"/>
                    </w:rPr>
                    <w:t>1.008</w:t>
                  </w:r>
                </w:p>
              </w:tc>
              <w:tc>
                <w:tcPr>
                  <w:tcW w:w="848" w:type="dxa"/>
                  <w:vAlign w:val="center"/>
                </w:tcPr>
                <w:p w14:paraId="203E90FA" w14:textId="016790FE"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0.002</w:t>
                  </w:r>
                </w:p>
              </w:tc>
              <w:tc>
                <w:tcPr>
                  <w:tcW w:w="965" w:type="dxa"/>
                  <w:vMerge w:val="restart"/>
                  <w:vAlign w:val="center"/>
                </w:tcPr>
                <w:p w14:paraId="1B4C9127" w14:textId="77777777"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高能离子光解除臭</w:t>
                  </w:r>
                </w:p>
              </w:tc>
              <w:tc>
                <w:tcPr>
                  <w:tcW w:w="709" w:type="dxa"/>
                  <w:vMerge w:val="restart"/>
                  <w:vAlign w:val="center"/>
                </w:tcPr>
                <w:p w14:paraId="63693FD6" w14:textId="0D7A0267"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60</w:t>
                  </w:r>
                </w:p>
              </w:tc>
              <w:tc>
                <w:tcPr>
                  <w:tcW w:w="796" w:type="dxa"/>
                  <w:vMerge w:val="restart"/>
                  <w:vAlign w:val="center"/>
                </w:tcPr>
                <w:p w14:paraId="57C2D732" w14:textId="77777777"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排污系数法</w:t>
                  </w:r>
                </w:p>
              </w:tc>
              <w:tc>
                <w:tcPr>
                  <w:tcW w:w="963" w:type="dxa"/>
                  <w:vMerge w:val="restart"/>
                  <w:vAlign w:val="center"/>
                </w:tcPr>
                <w:p w14:paraId="68C68CED" w14:textId="0E260CE9"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1500</w:t>
                  </w:r>
                </w:p>
              </w:tc>
              <w:tc>
                <w:tcPr>
                  <w:tcW w:w="1096" w:type="dxa"/>
                  <w:vAlign w:val="center"/>
                </w:tcPr>
                <w:p w14:paraId="2419524A" w14:textId="4F047DCC"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hint="eastAsia"/>
                    </w:rPr>
                    <w:t>0.404</w:t>
                  </w:r>
                </w:p>
              </w:tc>
              <w:tc>
                <w:tcPr>
                  <w:tcW w:w="861" w:type="dxa"/>
                  <w:vAlign w:val="center"/>
                </w:tcPr>
                <w:p w14:paraId="7A76B3D3" w14:textId="79A93CD2"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0.001</w:t>
                  </w:r>
                </w:p>
              </w:tc>
              <w:tc>
                <w:tcPr>
                  <w:tcW w:w="846" w:type="dxa"/>
                  <w:vMerge w:val="restart"/>
                  <w:vAlign w:val="center"/>
                </w:tcPr>
                <w:p w14:paraId="36DDA8C7" w14:textId="1245F7DA"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7300h</w:t>
                  </w:r>
                </w:p>
              </w:tc>
            </w:tr>
            <w:tr w:rsidR="00F40861" w:rsidRPr="00653DB3" w14:paraId="3985341C" w14:textId="77777777" w:rsidTr="00872A63">
              <w:trPr>
                <w:trHeight w:val="281"/>
                <w:jc w:val="center"/>
              </w:trPr>
              <w:tc>
                <w:tcPr>
                  <w:tcW w:w="851" w:type="dxa"/>
                  <w:vMerge/>
                  <w:vAlign w:val="center"/>
                </w:tcPr>
                <w:p w14:paraId="0EFFE2C1" w14:textId="77777777" w:rsidR="009518B2" w:rsidRPr="00653DB3" w:rsidRDefault="009518B2" w:rsidP="00080964">
                  <w:pPr>
                    <w:framePr w:hSpace="180" w:wrap="around" w:vAnchor="text" w:hAnchor="margin" w:y="79"/>
                    <w:adjustRightInd w:val="0"/>
                    <w:snapToGrid w:val="0"/>
                    <w:jc w:val="center"/>
                    <w:rPr>
                      <w:rFonts w:eastAsiaTheme="minorEastAsia"/>
                      <w:szCs w:val="21"/>
                    </w:rPr>
                  </w:pPr>
                </w:p>
              </w:tc>
              <w:tc>
                <w:tcPr>
                  <w:tcW w:w="957" w:type="dxa"/>
                  <w:vMerge/>
                  <w:vAlign w:val="center"/>
                </w:tcPr>
                <w:p w14:paraId="09AAD1B8" w14:textId="77777777" w:rsidR="009518B2" w:rsidRPr="00653DB3" w:rsidRDefault="009518B2" w:rsidP="00080964">
                  <w:pPr>
                    <w:framePr w:hSpace="180" w:wrap="around" w:vAnchor="text" w:hAnchor="margin" w:y="79"/>
                    <w:adjustRightInd w:val="0"/>
                    <w:snapToGrid w:val="0"/>
                    <w:jc w:val="center"/>
                    <w:rPr>
                      <w:rFonts w:eastAsiaTheme="minorEastAsia"/>
                      <w:szCs w:val="21"/>
                    </w:rPr>
                  </w:pPr>
                </w:p>
              </w:tc>
              <w:tc>
                <w:tcPr>
                  <w:tcW w:w="917" w:type="dxa"/>
                  <w:vMerge/>
                  <w:vAlign w:val="center"/>
                </w:tcPr>
                <w:p w14:paraId="793C3DE2" w14:textId="77777777" w:rsidR="009518B2" w:rsidRPr="00653DB3" w:rsidRDefault="009518B2" w:rsidP="00080964">
                  <w:pPr>
                    <w:framePr w:hSpace="180" w:wrap="around" w:vAnchor="text" w:hAnchor="margin" w:y="79"/>
                    <w:adjustRightInd w:val="0"/>
                    <w:snapToGrid w:val="0"/>
                    <w:jc w:val="center"/>
                    <w:rPr>
                      <w:rFonts w:eastAsiaTheme="minorEastAsia"/>
                      <w:szCs w:val="21"/>
                    </w:rPr>
                  </w:pPr>
                </w:p>
              </w:tc>
              <w:tc>
                <w:tcPr>
                  <w:tcW w:w="703" w:type="dxa"/>
                  <w:vAlign w:val="center"/>
                </w:tcPr>
                <w:p w14:paraId="171EF03B" w14:textId="0D3B0660"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bCs/>
                    </w:rPr>
                    <w:t>H</w:t>
                  </w:r>
                  <w:r w:rsidRPr="00653DB3">
                    <w:rPr>
                      <w:rFonts w:eastAsiaTheme="minorEastAsia"/>
                      <w:bCs/>
                      <w:vertAlign w:val="subscript"/>
                    </w:rPr>
                    <w:t>2</w:t>
                  </w:r>
                  <w:r w:rsidRPr="00653DB3">
                    <w:rPr>
                      <w:rFonts w:eastAsiaTheme="minorEastAsia"/>
                      <w:bCs/>
                    </w:rPr>
                    <w:t>S</w:t>
                  </w:r>
                </w:p>
              </w:tc>
              <w:tc>
                <w:tcPr>
                  <w:tcW w:w="868" w:type="dxa"/>
                  <w:vMerge/>
                  <w:vAlign w:val="center"/>
                </w:tcPr>
                <w:p w14:paraId="18F2B4EB" w14:textId="77777777" w:rsidR="009518B2" w:rsidRPr="00653DB3" w:rsidRDefault="009518B2" w:rsidP="00080964">
                  <w:pPr>
                    <w:framePr w:hSpace="180" w:wrap="around" w:vAnchor="text" w:hAnchor="margin" w:y="79"/>
                    <w:adjustRightInd w:val="0"/>
                    <w:snapToGrid w:val="0"/>
                    <w:jc w:val="center"/>
                    <w:rPr>
                      <w:rFonts w:eastAsiaTheme="minorEastAsia"/>
                      <w:szCs w:val="21"/>
                    </w:rPr>
                  </w:pPr>
                </w:p>
              </w:tc>
              <w:tc>
                <w:tcPr>
                  <w:tcW w:w="950" w:type="dxa"/>
                  <w:vMerge/>
                  <w:vAlign w:val="center"/>
                </w:tcPr>
                <w:p w14:paraId="321358AA" w14:textId="77777777" w:rsidR="009518B2" w:rsidRPr="00653DB3" w:rsidRDefault="009518B2" w:rsidP="00080964">
                  <w:pPr>
                    <w:framePr w:hSpace="180" w:wrap="around" w:vAnchor="text" w:hAnchor="margin" w:y="79"/>
                    <w:adjustRightInd w:val="0"/>
                    <w:snapToGrid w:val="0"/>
                    <w:jc w:val="center"/>
                    <w:rPr>
                      <w:rFonts w:eastAsiaTheme="minorEastAsia"/>
                      <w:szCs w:val="21"/>
                    </w:rPr>
                  </w:pPr>
                </w:p>
              </w:tc>
              <w:tc>
                <w:tcPr>
                  <w:tcW w:w="962" w:type="dxa"/>
                  <w:vAlign w:val="center"/>
                </w:tcPr>
                <w:p w14:paraId="2B3D3B90" w14:textId="2A20EE60"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hint="eastAsia"/>
                    </w:rPr>
                    <w:t>0.004</w:t>
                  </w:r>
                </w:p>
              </w:tc>
              <w:tc>
                <w:tcPr>
                  <w:tcW w:w="848" w:type="dxa"/>
                  <w:vAlign w:val="center"/>
                </w:tcPr>
                <w:p w14:paraId="6722D9ED" w14:textId="4076EBB5"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6.3</w:t>
                  </w:r>
                  <w:r w:rsidRPr="00653DB3">
                    <w:rPr>
                      <w:rFonts w:eastAsiaTheme="minorEastAsia" w:hint="eastAsia"/>
                      <w:szCs w:val="21"/>
                    </w:rPr>
                    <w:t>×</w:t>
                  </w:r>
                  <w:r w:rsidRPr="00653DB3">
                    <w:rPr>
                      <w:rFonts w:eastAsiaTheme="minorEastAsia" w:hint="eastAsia"/>
                      <w:szCs w:val="21"/>
                    </w:rPr>
                    <w:t>10</w:t>
                  </w:r>
                  <w:r w:rsidRPr="00653DB3">
                    <w:rPr>
                      <w:rFonts w:eastAsiaTheme="minorEastAsia" w:hint="eastAsia"/>
                      <w:szCs w:val="21"/>
                      <w:vertAlign w:val="superscript"/>
                    </w:rPr>
                    <w:t>-6</w:t>
                  </w:r>
                </w:p>
              </w:tc>
              <w:tc>
                <w:tcPr>
                  <w:tcW w:w="965" w:type="dxa"/>
                  <w:vMerge/>
                  <w:vAlign w:val="center"/>
                </w:tcPr>
                <w:p w14:paraId="3F0F5867" w14:textId="77777777" w:rsidR="009518B2" w:rsidRPr="00653DB3" w:rsidRDefault="009518B2" w:rsidP="00080964">
                  <w:pPr>
                    <w:framePr w:hSpace="180" w:wrap="around" w:vAnchor="text" w:hAnchor="margin" w:y="79"/>
                    <w:adjustRightInd w:val="0"/>
                    <w:snapToGrid w:val="0"/>
                    <w:jc w:val="center"/>
                    <w:rPr>
                      <w:rFonts w:eastAsiaTheme="minorEastAsia"/>
                      <w:szCs w:val="21"/>
                    </w:rPr>
                  </w:pPr>
                </w:p>
              </w:tc>
              <w:tc>
                <w:tcPr>
                  <w:tcW w:w="709" w:type="dxa"/>
                  <w:vMerge/>
                  <w:vAlign w:val="center"/>
                </w:tcPr>
                <w:p w14:paraId="4ABF3232" w14:textId="77777777" w:rsidR="009518B2" w:rsidRPr="00653DB3" w:rsidRDefault="009518B2" w:rsidP="00080964">
                  <w:pPr>
                    <w:framePr w:hSpace="180" w:wrap="around" w:vAnchor="text" w:hAnchor="margin" w:y="79"/>
                    <w:adjustRightInd w:val="0"/>
                    <w:snapToGrid w:val="0"/>
                    <w:jc w:val="center"/>
                    <w:rPr>
                      <w:rFonts w:eastAsiaTheme="minorEastAsia"/>
                      <w:szCs w:val="21"/>
                    </w:rPr>
                  </w:pPr>
                </w:p>
              </w:tc>
              <w:tc>
                <w:tcPr>
                  <w:tcW w:w="796" w:type="dxa"/>
                  <w:vMerge/>
                  <w:vAlign w:val="center"/>
                </w:tcPr>
                <w:p w14:paraId="23F58CA5" w14:textId="77777777" w:rsidR="009518B2" w:rsidRPr="00653DB3" w:rsidRDefault="009518B2" w:rsidP="00080964">
                  <w:pPr>
                    <w:framePr w:hSpace="180" w:wrap="around" w:vAnchor="text" w:hAnchor="margin" w:y="79"/>
                    <w:adjustRightInd w:val="0"/>
                    <w:snapToGrid w:val="0"/>
                    <w:jc w:val="center"/>
                    <w:rPr>
                      <w:rFonts w:eastAsiaTheme="minorEastAsia"/>
                      <w:szCs w:val="21"/>
                    </w:rPr>
                  </w:pPr>
                </w:p>
              </w:tc>
              <w:tc>
                <w:tcPr>
                  <w:tcW w:w="963" w:type="dxa"/>
                  <w:vMerge/>
                  <w:vAlign w:val="center"/>
                </w:tcPr>
                <w:p w14:paraId="1E215FAC" w14:textId="77777777" w:rsidR="009518B2" w:rsidRPr="00653DB3" w:rsidRDefault="009518B2" w:rsidP="00080964">
                  <w:pPr>
                    <w:framePr w:hSpace="180" w:wrap="around" w:vAnchor="text" w:hAnchor="margin" w:y="79"/>
                    <w:adjustRightInd w:val="0"/>
                    <w:snapToGrid w:val="0"/>
                    <w:jc w:val="center"/>
                    <w:rPr>
                      <w:rFonts w:eastAsiaTheme="minorEastAsia"/>
                      <w:szCs w:val="21"/>
                    </w:rPr>
                  </w:pPr>
                </w:p>
              </w:tc>
              <w:tc>
                <w:tcPr>
                  <w:tcW w:w="1096" w:type="dxa"/>
                  <w:vAlign w:val="center"/>
                </w:tcPr>
                <w:p w14:paraId="01601923" w14:textId="7A5ACC41"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hint="eastAsia"/>
                    </w:rPr>
                    <w:t>0.002</w:t>
                  </w:r>
                </w:p>
              </w:tc>
              <w:tc>
                <w:tcPr>
                  <w:tcW w:w="861" w:type="dxa"/>
                  <w:vAlign w:val="center"/>
                </w:tcPr>
                <w:p w14:paraId="5EB10A69" w14:textId="471FC318" w:rsidR="009518B2" w:rsidRPr="00653DB3" w:rsidRDefault="009518B2"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2.05</w:t>
                  </w:r>
                  <w:r w:rsidRPr="00653DB3">
                    <w:rPr>
                      <w:rFonts w:eastAsiaTheme="minorEastAsia" w:hint="eastAsia"/>
                      <w:szCs w:val="21"/>
                    </w:rPr>
                    <w:t>×</w:t>
                  </w:r>
                  <w:r w:rsidRPr="00653DB3">
                    <w:rPr>
                      <w:rFonts w:eastAsiaTheme="minorEastAsia" w:hint="eastAsia"/>
                      <w:szCs w:val="21"/>
                    </w:rPr>
                    <w:t>10</w:t>
                  </w:r>
                  <w:r w:rsidRPr="00653DB3">
                    <w:rPr>
                      <w:rFonts w:eastAsiaTheme="minorEastAsia" w:hint="eastAsia"/>
                      <w:szCs w:val="21"/>
                      <w:vertAlign w:val="superscript"/>
                    </w:rPr>
                    <w:t>-6</w:t>
                  </w:r>
                </w:p>
              </w:tc>
              <w:tc>
                <w:tcPr>
                  <w:tcW w:w="846" w:type="dxa"/>
                  <w:vMerge/>
                  <w:vAlign w:val="center"/>
                </w:tcPr>
                <w:p w14:paraId="48E94EEA" w14:textId="77777777" w:rsidR="009518B2" w:rsidRPr="00653DB3" w:rsidRDefault="009518B2" w:rsidP="00080964">
                  <w:pPr>
                    <w:framePr w:hSpace="180" w:wrap="around" w:vAnchor="text" w:hAnchor="margin" w:y="79"/>
                    <w:adjustRightInd w:val="0"/>
                    <w:snapToGrid w:val="0"/>
                    <w:jc w:val="center"/>
                    <w:rPr>
                      <w:rFonts w:eastAsiaTheme="minorEastAsia"/>
                      <w:szCs w:val="21"/>
                    </w:rPr>
                  </w:pPr>
                </w:p>
              </w:tc>
            </w:tr>
          </w:tbl>
          <w:p w14:paraId="32CBE2F3" w14:textId="77777777" w:rsidR="00550C82" w:rsidRPr="00653DB3" w:rsidRDefault="00550C82" w:rsidP="00550C82">
            <w:pPr>
              <w:adjustRightInd w:val="0"/>
              <w:snapToGrid w:val="0"/>
              <w:spacing w:line="360" w:lineRule="auto"/>
              <w:ind w:firstLineChars="200" w:firstLine="480"/>
              <w:rPr>
                <w:sz w:val="24"/>
              </w:rPr>
            </w:pPr>
          </w:p>
          <w:p w14:paraId="52CE4DDB" w14:textId="77777777" w:rsidR="00550C82" w:rsidRPr="00653DB3" w:rsidRDefault="00550C82" w:rsidP="00550C82">
            <w:pPr>
              <w:adjustRightInd w:val="0"/>
              <w:snapToGrid w:val="0"/>
              <w:spacing w:line="360" w:lineRule="auto"/>
              <w:ind w:firstLineChars="200" w:firstLine="480"/>
              <w:rPr>
                <w:sz w:val="24"/>
              </w:rPr>
            </w:pPr>
          </w:p>
          <w:p w14:paraId="4F8DB2A2" w14:textId="77777777" w:rsidR="00550C82" w:rsidRPr="00653DB3" w:rsidRDefault="00550C82" w:rsidP="00550C82">
            <w:pPr>
              <w:adjustRightInd w:val="0"/>
              <w:snapToGrid w:val="0"/>
              <w:spacing w:line="360" w:lineRule="auto"/>
              <w:ind w:firstLineChars="200" w:firstLine="480"/>
              <w:rPr>
                <w:sz w:val="24"/>
              </w:rPr>
            </w:pPr>
          </w:p>
          <w:p w14:paraId="0A0AD629" w14:textId="77777777" w:rsidR="00550C82" w:rsidRPr="00653DB3" w:rsidRDefault="00550C82" w:rsidP="00550C82">
            <w:pPr>
              <w:adjustRightInd w:val="0"/>
              <w:snapToGrid w:val="0"/>
              <w:spacing w:line="360" w:lineRule="auto"/>
              <w:ind w:firstLineChars="200" w:firstLine="480"/>
              <w:rPr>
                <w:sz w:val="24"/>
              </w:rPr>
            </w:pPr>
          </w:p>
          <w:p w14:paraId="4716A81E" w14:textId="77777777" w:rsidR="00550C82" w:rsidRPr="00653DB3" w:rsidRDefault="00550C82" w:rsidP="00487806">
            <w:pPr>
              <w:adjustRightInd w:val="0"/>
              <w:snapToGrid w:val="0"/>
              <w:spacing w:line="360" w:lineRule="auto"/>
              <w:rPr>
                <w:sz w:val="24"/>
              </w:rPr>
            </w:pPr>
          </w:p>
          <w:p w14:paraId="7E40C778" w14:textId="77777777" w:rsidR="008239CD" w:rsidRPr="00653DB3" w:rsidRDefault="008239CD" w:rsidP="008239CD">
            <w:pPr>
              <w:adjustRightInd w:val="0"/>
              <w:snapToGrid w:val="0"/>
              <w:spacing w:line="360" w:lineRule="auto"/>
              <w:rPr>
                <w:sz w:val="24"/>
              </w:rPr>
            </w:pPr>
          </w:p>
          <w:p w14:paraId="1FACB4C6" w14:textId="77777777" w:rsidR="00377444" w:rsidRPr="00653DB3" w:rsidRDefault="00377444" w:rsidP="00550C82">
            <w:pPr>
              <w:adjustRightInd w:val="0"/>
              <w:snapToGrid w:val="0"/>
              <w:spacing w:line="360" w:lineRule="auto"/>
              <w:ind w:firstLineChars="200" w:firstLine="480"/>
              <w:rPr>
                <w:sz w:val="24"/>
              </w:rPr>
            </w:pPr>
            <w:r w:rsidRPr="00653DB3">
              <w:rPr>
                <w:rFonts w:hint="eastAsia"/>
                <w:sz w:val="24"/>
              </w:rPr>
              <w:lastRenderedPageBreak/>
              <w:t>3</w:t>
            </w:r>
            <w:r w:rsidRPr="00653DB3">
              <w:rPr>
                <w:sz w:val="24"/>
              </w:rPr>
              <w:t>、</w:t>
            </w:r>
            <w:r w:rsidRPr="00653DB3">
              <w:rPr>
                <w:rFonts w:hint="eastAsia"/>
                <w:sz w:val="24"/>
              </w:rPr>
              <w:t>噪声污染源汇总</w:t>
            </w:r>
          </w:p>
          <w:p w14:paraId="3F9FDDEE" w14:textId="03542F0B" w:rsidR="00377444" w:rsidRPr="00653DB3" w:rsidRDefault="00377444" w:rsidP="00377444">
            <w:pPr>
              <w:adjustRightInd w:val="0"/>
              <w:snapToGrid w:val="0"/>
              <w:spacing w:line="360" w:lineRule="auto"/>
              <w:ind w:firstLineChars="200" w:firstLine="480"/>
              <w:rPr>
                <w:sz w:val="24"/>
              </w:rPr>
            </w:pPr>
            <w:r w:rsidRPr="00653DB3">
              <w:rPr>
                <w:sz w:val="24"/>
              </w:rPr>
              <w:t>本项目运营阶段</w:t>
            </w:r>
            <w:r w:rsidRPr="00653DB3">
              <w:rPr>
                <w:rFonts w:hint="eastAsia"/>
                <w:sz w:val="24"/>
              </w:rPr>
              <w:t>噪声</w:t>
            </w:r>
            <w:r w:rsidRPr="00653DB3">
              <w:rPr>
                <w:sz w:val="24"/>
              </w:rPr>
              <w:t>污染源强核算情况详见表</w:t>
            </w:r>
            <w:r w:rsidRPr="00653DB3">
              <w:rPr>
                <w:sz w:val="24"/>
              </w:rPr>
              <w:t>5-</w:t>
            </w:r>
            <w:r w:rsidR="001C6ECC" w:rsidRPr="00653DB3">
              <w:rPr>
                <w:rFonts w:hint="eastAsia"/>
                <w:sz w:val="24"/>
              </w:rPr>
              <w:t>2</w:t>
            </w:r>
            <w:r w:rsidR="000078DF" w:rsidRPr="00653DB3">
              <w:rPr>
                <w:rFonts w:hint="eastAsia"/>
                <w:sz w:val="24"/>
              </w:rPr>
              <w:t>7</w:t>
            </w:r>
            <w:r w:rsidRPr="00653DB3">
              <w:rPr>
                <w:rFonts w:hint="eastAsia"/>
                <w:sz w:val="24"/>
              </w:rPr>
              <w:t>。</w:t>
            </w:r>
          </w:p>
          <w:p w14:paraId="7311D0AB" w14:textId="63A80307" w:rsidR="00377444" w:rsidRPr="00653DB3" w:rsidRDefault="00377444" w:rsidP="00377444">
            <w:pPr>
              <w:adjustRightInd w:val="0"/>
              <w:snapToGrid w:val="0"/>
              <w:jc w:val="center"/>
              <w:rPr>
                <w:sz w:val="24"/>
              </w:rPr>
            </w:pPr>
            <w:r w:rsidRPr="00653DB3">
              <w:rPr>
                <w:rFonts w:hint="eastAsia"/>
                <w:b/>
              </w:rPr>
              <w:t>表</w:t>
            </w:r>
            <w:r w:rsidRPr="00653DB3">
              <w:rPr>
                <w:rFonts w:hint="eastAsia"/>
                <w:b/>
              </w:rPr>
              <w:t>5-</w:t>
            </w:r>
            <w:r w:rsidR="001C6ECC" w:rsidRPr="00653DB3">
              <w:rPr>
                <w:rFonts w:hint="eastAsia"/>
                <w:b/>
              </w:rPr>
              <w:t>2</w:t>
            </w:r>
            <w:r w:rsidR="000078DF" w:rsidRPr="00653DB3">
              <w:rPr>
                <w:rFonts w:hint="eastAsia"/>
                <w:b/>
              </w:rPr>
              <w:t>7</w:t>
            </w:r>
            <w:r w:rsidRPr="00653DB3">
              <w:rPr>
                <w:rFonts w:hint="eastAsia"/>
                <w:b/>
              </w:rPr>
              <w:t xml:space="preserve">   </w:t>
            </w:r>
            <w:r w:rsidRPr="00653DB3">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454"/>
              <w:gridCol w:w="1559"/>
              <w:gridCol w:w="1134"/>
              <w:gridCol w:w="1019"/>
              <w:gridCol w:w="1205"/>
              <w:gridCol w:w="1205"/>
              <w:gridCol w:w="1205"/>
              <w:gridCol w:w="1205"/>
              <w:gridCol w:w="1074"/>
            </w:tblGrid>
            <w:tr w:rsidR="00653DB3" w:rsidRPr="00653DB3" w14:paraId="61EC217E" w14:textId="77777777" w:rsidTr="00480697">
              <w:trPr>
                <w:trHeight w:val="45"/>
                <w:jc w:val="center"/>
              </w:trPr>
              <w:tc>
                <w:tcPr>
                  <w:tcW w:w="863" w:type="dxa"/>
                  <w:vMerge w:val="restart"/>
                  <w:shd w:val="clear" w:color="auto" w:fill="auto"/>
                  <w:vAlign w:val="center"/>
                </w:tcPr>
                <w:p w14:paraId="0D7F2ED4"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工序</w:t>
                  </w:r>
                  <w:r w:rsidRPr="00653DB3">
                    <w:rPr>
                      <w:b/>
                      <w:szCs w:val="21"/>
                    </w:rPr>
                    <w:t>/</w:t>
                  </w:r>
                  <w:r w:rsidRPr="00653DB3">
                    <w:rPr>
                      <w:b/>
                      <w:szCs w:val="21"/>
                    </w:rPr>
                    <w:t>生产线</w:t>
                  </w:r>
                </w:p>
              </w:tc>
              <w:tc>
                <w:tcPr>
                  <w:tcW w:w="2454" w:type="dxa"/>
                  <w:vMerge w:val="restart"/>
                  <w:shd w:val="clear" w:color="auto" w:fill="auto"/>
                  <w:vAlign w:val="center"/>
                </w:tcPr>
                <w:p w14:paraId="6334347C"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噪声源</w:t>
                  </w:r>
                </w:p>
              </w:tc>
              <w:tc>
                <w:tcPr>
                  <w:tcW w:w="1559" w:type="dxa"/>
                  <w:vMerge w:val="restart"/>
                  <w:shd w:val="clear" w:color="auto" w:fill="auto"/>
                  <w:vAlign w:val="center"/>
                </w:tcPr>
                <w:p w14:paraId="64CE5F19"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声源类型</w:t>
                  </w:r>
                </w:p>
                <w:p w14:paraId="5C232B0E" w14:textId="3B37A35F" w:rsidR="00377444" w:rsidRPr="00653DB3" w:rsidRDefault="00377444" w:rsidP="00080964">
                  <w:pPr>
                    <w:framePr w:hSpace="180" w:wrap="around" w:vAnchor="text" w:hAnchor="margin" w:y="79"/>
                    <w:adjustRightInd w:val="0"/>
                    <w:snapToGrid w:val="0"/>
                    <w:jc w:val="center"/>
                    <w:rPr>
                      <w:b/>
                      <w:szCs w:val="21"/>
                    </w:rPr>
                  </w:pPr>
                  <w:r w:rsidRPr="00653DB3">
                    <w:rPr>
                      <w:b/>
                      <w:szCs w:val="21"/>
                    </w:rPr>
                    <w:t>(</w:t>
                  </w:r>
                  <w:r w:rsidRPr="00653DB3">
                    <w:rPr>
                      <w:b/>
                      <w:szCs w:val="21"/>
                    </w:rPr>
                    <w:t>频发、</w:t>
                  </w:r>
                  <w:proofErr w:type="gramStart"/>
                  <w:r w:rsidRPr="00653DB3">
                    <w:rPr>
                      <w:b/>
                      <w:szCs w:val="21"/>
                    </w:rPr>
                    <w:t>偶发等</w:t>
                  </w:r>
                  <w:proofErr w:type="gramEnd"/>
                  <w:r w:rsidR="00F01A9E" w:rsidRPr="00653DB3">
                    <w:rPr>
                      <w:rFonts w:hint="eastAsia"/>
                      <w:b/>
                      <w:szCs w:val="21"/>
                    </w:rPr>
                    <w:t>)</w:t>
                  </w:r>
                </w:p>
              </w:tc>
              <w:tc>
                <w:tcPr>
                  <w:tcW w:w="2153" w:type="dxa"/>
                  <w:gridSpan w:val="2"/>
                  <w:shd w:val="clear" w:color="auto" w:fill="auto"/>
                  <w:vAlign w:val="center"/>
                </w:tcPr>
                <w:p w14:paraId="4C37A448"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噪声源</w:t>
                  </w:r>
                </w:p>
              </w:tc>
              <w:tc>
                <w:tcPr>
                  <w:tcW w:w="2410" w:type="dxa"/>
                  <w:gridSpan w:val="2"/>
                  <w:shd w:val="clear" w:color="auto" w:fill="auto"/>
                  <w:vAlign w:val="center"/>
                </w:tcPr>
                <w:p w14:paraId="0DA64317"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降</w:t>
                  </w:r>
                  <w:r w:rsidRPr="00653DB3">
                    <w:rPr>
                      <w:rFonts w:hint="eastAsia"/>
                      <w:b/>
                      <w:szCs w:val="21"/>
                    </w:rPr>
                    <w:t>噪</w:t>
                  </w:r>
                  <w:r w:rsidRPr="00653DB3">
                    <w:rPr>
                      <w:b/>
                      <w:szCs w:val="21"/>
                    </w:rPr>
                    <w:t>措施</w:t>
                  </w:r>
                </w:p>
              </w:tc>
              <w:tc>
                <w:tcPr>
                  <w:tcW w:w="2410" w:type="dxa"/>
                  <w:gridSpan w:val="2"/>
                  <w:shd w:val="clear" w:color="auto" w:fill="auto"/>
                  <w:vAlign w:val="center"/>
                </w:tcPr>
                <w:p w14:paraId="3E68702B"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噪声</w:t>
                  </w:r>
                  <w:proofErr w:type="gramStart"/>
                  <w:r w:rsidRPr="00653DB3">
                    <w:rPr>
                      <w:b/>
                      <w:szCs w:val="21"/>
                    </w:rPr>
                    <w:t>排放值</w:t>
                  </w:r>
                  <w:proofErr w:type="gramEnd"/>
                </w:p>
              </w:tc>
              <w:tc>
                <w:tcPr>
                  <w:tcW w:w="1074" w:type="dxa"/>
                  <w:vMerge w:val="restart"/>
                  <w:shd w:val="clear" w:color="auto" w:fill="auto"/>
                  <w:vAlign w:val="center"/>
                </w:tcPr>
                <w:p w14:paraId="47A3FEE8"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持续</w:t>
                  </w:r>
                </w:p>
                <w:p w14:paraId="7976E996" w14:textId="77777777" w:rsidR="00377444" w:rsidRPr="00653DB3" w:rsidRDefault="00377444" w:rsidP="00080964">
                  <w:pPr>
                    <w:framePr w:hSpace="180" w:wrap="around" w:vAnchor="text" w:hAnchor="margin" w:y="79"/>
                    <w:adjustRightInd w:val="0"/>
                    <w:snapToGrid w:val="0"/>
                    <w:jc w:val="center"/>
                    <w:rPr>
                      <w:szCs w:val="21"/>
                    </w:rPr>
                  </w:pPr>
                  <w:r w:rsidRPr="00653DB3">
                    <w:rPr>
                      <w:b/>
                      <w:szCs w:val="21"/>
                    </w:rPr>
                    <w:t>时间</w:t>
                  </w:r>
                  <w:r w:rsidRPr="00653DB3">
                    <w:rPr>
                      <w:b/>
                      <w:szCs w:val="21"/>
                    </w:rPr>
                    <w:t>h</w:t>
                  </w:r>
                </w:p>
              </w:tc>
            </w:tr>
            <w:tr w:rsidR="00653DB3" w:rsidRPr="00653DB3" w14:paraId="5EF05502" w14:textId="77777777" w:rsidTr="00480697">
              <w:trPr>
                <w:jc w:val="center"/>
              </w:trPr>
              <w:tc>
                <w:tcPr>
                  <w:tcW w:w="863" w:type="dxa"/>
                  <w:vMerge/>
                  <w:shd w:val="clear" w:color="auto" w:fill="auto"/>
                  <w:vAlign w:val="center"/>
                </w:tcPr>
                <w:p w14:paraId="3ACDBE4F" w14:textId="77777777" w:rsidR="00377444" w:rsidRPr="00653DB3" w:rsidRDefault="00377444" w:rsidP="00080964">
                  <w:pPr>
                    <w:framePr w:hSpace="180" w:wrap="around" w:vAnchor="text" w:hAnchor="margin" w:y="79"/>
                    <w:adjustRightInd w:val="0"/>
                    <w:snapToGrid w:val="0"/>
                    <w:jc w:val="center"/>
                    <w:rPr>
                      <w:szCs w:val="21"/>
                    </w:rPr>
                  </w:pPr>
                </w:p>
              </w:tc>
              <w:tc>
                <w:tcPr>
                  <w:tcW w:w="2454" w:type="dxa"/>
                  <w:vMerge/>
                  <w:shd w:val="clear" w:color="auto" w:fill="auto"/>
                  <w:vAlign w:val="center"/>
                </w:tcPr>
                <w:p w14:paraId="020AA6E2" w14:textId="77777777" w:rsidR="00377444" w:rsidRPr="00653DB3" w:rsidRDefault="00377444" w:rsidP="00080964">
                  <w:pPr>
                    <w:framePr w:hSpace="180" w:wrap="around" w:vAnchor="text" w:hAnchor="margin" w:y="79"/>
                    <w:adjustRightInd w:val="0"/>
                    <w:snapToGrid w:val="0"/>
                    <w:jc w:val="center"/>
                    <w:rPr>
                      <w:b/>
                      <w:szCs w:val="21"/>
                    </w:rPr>
                  </w:pPr>
                </w:p>
              </w:tc>
              <w:tc>
                <w:tcPr>
                  <w:tcW w:w="1559" w:type="dxa"/>
                  <w:vMerge/>
                  <w:shd w:val="clear" w:color="auto" w:fill="auto"/>
                  <w:vAlign w:val="center"/>
                </w:tcPr>
                <w:p w14:paraId="6DB0D8D5" w14:textId="77777777" w:rsidR="00377444" w:rsidRPr="00653DB3" w:rsidRDefault="00377444" w:rsidP="00080964">
                  <w:pPr>
                    <w:framePr w:hSpace="180" w:wrap="around" w:vAnchor="text" w:hAnchor="margin" w:y="79"/>
                    <w:adjustRightInd w:val="0"/>
                    <w:snapToGrid w:val="0"/>
                    <w:jc w:val="center"/>
                    <w:rPr>
                      <w:b/>
                      <w:szCs w:val="21"/>
                    </w:rPr>
                  </w:pPr>
                </w:p>
              </w:tc>
              <w:tc>
                <w:tcPr>
                  <w:tcW w:w="1134" w:type="dxa"/>
                  <w:shd w:val="clear" w:color="auto" w:fill="auto"/>
                  <w:vAlign w:val="center"/>
                </w:tcPr>
                <w:p w14:paraId="347B4E15"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核算方法</w:t>
                  </w:r>
                </w:p>
              </w:tc>
              <w:tc>
                <w:tcPr>
                  <w:tcW w:w="1019" w:type="dxa"/>
                  <w:shd w:val="clear" w:color="auto" w:fill="auto"/>
                  <w:vAlign w:val="center"/>
                </w:tcPr>
                <w:p w14:paraId="796F38FE"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噪声值</w:t>
                  </w:r>
                </w:p>
              </w:tc>
              <w:tc>
                <w:tcPr>
                  <w:tcW w:w="1205" w:type="dxa"/>
                  <w:shd w:val="clear" w:color="auto" w:fill="auto"/>
                  <w:vAlign w:val="center"/>
                </w:tcPr>
                <w:p w14:paraId="3AEA5F69"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工艺</w:t>
                  </w:r>
                </w:p>
              </w:tc>
              <w:tc>
                <w:tcPr>
                  <w:tcW w:w="1205" w:type="dxa"/>
                  <w:shd w:val="clear" w:color="auto" w:fill="auto"/>
                  <w:vAlign w:val="center"/>
                </w:tcPr>
                <w:p w14:paraId="4C5B11CA"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降噪效果</w:t>
                  </w:r>
                </w:p>
              </w:tc>
              <w:tc>
                <w:tcPr>
                  <w:tcW w:w="1205" w:type="dxa"/>
                  <w:shd w:val="clear" w:color="auto" w:fill="auto"/>
                  <w:vAlign w:val="center"/>
                </w:tcPr>
                <w:p w14:paraId="5CC659A2" w14:textId="7421887E" w:rsidR="00377444" w:rsidRPr="00653DB3" w:rsidRDefault="00377444" w:rsidP="00080964">
                  <w:pPr>
                    <w:framePr w:hSpace="180" w:wrap="around" w:vAnchor="text" w:hAnchor="margin" w:y="79"/>
                    <w:adjustRightInd w:val="0"/>
                    <w:snapToGrid w:val="0"/>
                    <w:jc w:val="center"/>
                    <w:rPr>
                      <w:b/>
                      <w:szCs w:val="21"/>
                    </w:rPr>
                  </w:pPr>
                  <w:r w:rsidRPr="00653DB3">
                    <w:rPr>
                      <w:b/>
                      <w:szCs w:val="21"/>
                    </w:rPr>
                    <w:t>核</w:t>
                  </w:r>
                  <w:r w:rsidR="00F16EE6" w:rsidRPr="00653DB3">
                    <w:rPr>
                      <w:b/>
                      <w:szCs w:val="21"/>
                    </w:rPr>
                    <w:t>算</w:t>
                  </w:r>
                  <w:r w:rsidRPr="00653DB3">
                    <w:rPr>
                      <w:b/>
                      <w:szCs w:val="21"/>
                    </w:rPr>
                    <w:t>方法</w:t>
                  </w:r>
                </w:p>
              </w:tc>
              <w:tc>
                <w:tcPr>
                  <w:tcW w:w="1205" w:type="dxa"/>
                  <w:shd w:val="clear" w:color="auto" w:fill="auto"/>
                  <w:vAlign w:val="center"/>
                </w:tcPr>
                <w:p w14:paraId="4069813B"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噪声值</w:t>
                  </w:r>
                </w:p>
              </w:tc>
              <w:tc>
                <w:tcPr>
                  <w:tcW w:w="1074" w:type="dxa"/>
                  <w:vMerge/>
                  <w:shd w:val="clear" w:color="auto" w:fill="auto"/>
                  <w:vAlign w:val="center"/>
                </w:tcPr>
                <w:p w14:paraId="2A8F850F" w14:textId="77777777" w:rsidR="00377444" w:rsidRPr="00653DB3" w:rsidRDefault="00377444" w:rsidP="00080964">
                  <w:pPr>
                    <w:framePr w:hSpace="180" w:wrap="around" w:vAnchor="text" w:hAnchor="margin" w:y="79"/>
                    <w:adjustRightInd w:val="0"/>
                    <w:snapToGrid w:val="0"/>
                    <w:jc w:val="center"/>
                    <w:rPr>
                      <w:szCs w:val="21"/>
                    </w:rPr>
                  </w:pPr>
                </w:p>
              </w:tc>
            </w:tr>
            <w:tr w:rsidR="00653DB3" w:rsidRPr="00653DB3" w14:paraId="53C75230" w14:textId="77777777" w:rsidTr="00480697">
              <w:trPr>
                <w:jc w:val="center"/>
              </w:trPr>
              <w:tc>
                <w:tcPr>
                  <w:tcW w:w="863" w:type="dxa"/>
                  <w:vMerge/>
                  <w:shd w:val="clear" w:color="auto" w:fill="auto"/>
                  <w:vAlign w:val="center"/>
                </w:tcPr>
                <w:p w14:paraId="44FA0F49" w14:textId="77777777" w:rsidR="00377444" w:rsidRPr="00653DB3" w:rsidRDefault="00377444" w:rsidP="00080964">
                  <w:pPr>
                    <w:framePr w:hSpace="180" w:wrap="around" w:vAnchor="text" w:hAnchor="margin" w:y="79"/>
                    <w:adjustRightInd w:val="0"/>
                    <w:snapToGrid w:val="0"/>
                    <w:jc w:val="center"/>
                    <w:rPr>
                      <w:szCs w:val="21"/>
                    </w:rPr>
                  </w:pPr>
                </w:p>
              </w:tc>
              <w:tc>
                <w:tcPr>
                  <w:tcW w:w="2454" w:type="dxa"/>
                  <w:shd w:val="clear" w:color="auto" w:fill="auto"/>
                </w:tcPr>
                <w:p w14:paraId="48292A07" w14:textId="77777777" w:rsidR="00377444" w:rsidRPr="00653DB3" w:rsidRDefault="00377444" w:rsidP="00080964">
                  <w:pPr>
                    <w:framePr w:hSpace="180" w:wrap="around" w:vAnchor="text" w:hAnchor="margin" w:y="79"/>
                    <w:jc w:val="center"/>
                  </w:pPr>
                  <w:r w:rsidRPr="00653DB3">
                    <w:rPr>
                      <w:rFonts w:hint="eastAsia"/>
                    </w:rPr>
                    <w:t>配电房</w:t>
                  </w:r>
                </w:p>
              </w:tc>
              <w:tc>
                <w:tcPr>
                  <w:tcW w:w="1559" w:type="dxa"/>
                  <w:shd w:val="clear" w:color="auto" w:fill="auto"/>
                  <w:vAlign w:val="center"/>
                </w:tcPr>
                <w:p w14:paraId="6E3E2575"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频发</w:t>
                  </w:r>
                </w:p>
              </w:tc>
              <w:tc>
                <w:tcPr>
                  <w:tcW w:w="1134" w:type="dxa"/>
                  <w:shd w:val="clear" w:color="auto" w:fill="auto"/>
                  <w:vAlign w:val="center"/>
                </w:tcPr>
                <w:p w14:paraId="612FEE51"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类比法</w:t>
                  </w:r>
                </w:p>
              </w:tc>
              <w:tc>
                <w:tcPr>
                  <w:tcW w:w="1019" w:type="dxa"/>
                  <w:shd w:val="clear" w:color="auto" w:fill="auto"/>
                  <w:vAlign w:val="center"/>
                </w:tcPr>
                <w:p w14:paraId="06D67A29" w14:textId="77777777" w:rsidR="00377444" w:rsidRPr="00653DB3" w:rsidRDefault="00377444" w:rsidP="00080964">
                  <w:pPr>
                    <w:framePr w:hSpace="180" w:wrap="around" w:vAnchor="text" w:hAnchor="margin" w:y="79"/>
                    <w:adjustRightInd w:val="0"/>
                    <w:snapToGrid w:val="0"/>
                    <w:jc w:val="center"/>
                  </w:pPr>
                  <w:r w:rsidRPr="00653DB3">
                    <w:rPr>
                      <w:rFonts w:eastAsiaTheme="minorEastAsia" w:hint="eastAsia"/>
                    </w:rPr>
                    <w:t>60</w:t>
                  </w:r>
                  <w:r w:rsidRPr="00653DB3">
                    <w:rPr>
                      <w:rFonts w:eastAsiaTheme="minorEastAsia"/>
                    </w:rPr>
                    <w:t>~</w:t>
                  </w:r>
                  <w:r w:rsidRPr="00653DB3">
                    <w:rPr>
                      <w:rFonts w:eastAsiaTheme="minorEastAsia" w:hint="eastAsia"/>
                    </w:rPr>
                    <w:t>7</w:t>
                  </w:r>
                  <w:r w:rsidRPr="00653DB3">
                    <w:rPr>
                      <w:rFonts w:eastAsiaTheme="minorEastAsia"/>
                    </w:rPr>
                    <w:t>0</w:t>
                  </w:r>
                </w:p>
              </w:tc>
              <w:tc>
                <w:tcPr>
                  <w:tcW w:w="1205" w:type="dxa"/>
                  <w:shd w:val="clear" w:color="auto" w:fill="auto"/>
                  <w:vAlign w:val="center"/>
                </w:tcPr>
                <w:p w14:paraId="6D193D79"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加强管理</w:t>
                  </w:r>
                </w:p>
              </w:tc>
              <w:tc>
                <w:tcPr>
                  <w:tcW w:w="1205" w:type="dxa"/>
                  <w:shd w:val="clear" w:color="auto" w:fill="auto"/>
                  <w:vAlign w:val="center"/>
                </w:tcPr>
                <w:p w14:paraId="7C584F34"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w:t>
                  </w:r>
                </w:p>
              </w:tc>
              <w:tc>
                <w:tcPr>
                  <w:tcW w:w="1205" w:type="dxa"/>
                  <w:shd w:val="clear" w:color="auto" w:fill="auto"/>
                  <w:vAlign w:val="center"/>
                </w:tcPr>
                <w:p w14:paraId="62E36EA8"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类比法</w:t>
                  </w:r>
                </w:p>
              </w:tc>
              <w:tc>
                <w:tcPr>
                  <w:tcW w:w="1205" w:type="dxa"/>
                  <w:shd w:val="clear" w:color="auto" w:fill="auto"/>
                  <w:vAlign w:val="center"/>
                </w:tcPr>
                <w:p w14:paraId="4A190B1B" w14:textId="77777777" w:rsidR="00377444" w:rsidRPr="00653DB3" w:rsidRDefault="00377444" w:rsidP="00080964">
                  <w:pPr>
                    <w:framePr w:hSpace="180" w:wrap="around" w:vAnchor="text" w:hAnchor="margin" w:y="79"/>
                    <w:adjustRightInd w:val="0"/>
                    <w:snapToGrid w:val="0"/>
                    <w:jc w:val="center"/>
                  </w:pPr>
                  <w:r w:rsidRPr="00653DB3">
                    <w:rPr>
                      <w:rFonts w:eastAsiaTheme="minorEastAsia" w:hint="eastAsia"/>
                    </w:rPr>
                    <w:t>60</w:t>
                  </w:r>
                  <w:r w:rsidRPr="00653DB3">
                    <w:rPr>
                      <w:rFonts w:eastAsiaTheme="minorEastAsia"/>
                    </w:rPr>
                    <w:t>~</w:t>
                  </w:r>
                  <w:r w:rsidRPr="00653DB3">
                    <w:rPr>
                      <w:rFonts w:eastAsiaTheme="minorEastAsia" w:hint="eastAsia"/>
                    </w:rPr>
                    <w:t>7</w:t>
                  </w:r>
                  <w:r w:rsidRPr="00653DB3">
                    <w:rPr>
                      <w:rFonts w:eastAsiaTheme="minorEastAsia"/>
                    </w:rPr>
                    <w:t>0</w:t>
                  </w:r>
                </w:p>
              </w:tc>
              <w:tc>
                <w:tcPr>
                  <w:tcW w:w="1074" w:type="dxa"/>
                  <w:shd w:val="clear" w:color="auto" w:fill="auto"/>
                  <w:vAlign w:val="center"/>
                </w:tcPr>
                <w:p w14:paraId="3DCBF01D"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8760h</w:t>
                  </w:r>
                </w:p>
              </w:tc>
            </w:tr>
            <w:tr w:rsidR="00653DB3" w:rsidRPr="00653DB3" w14:paraId="24C31F85" w14:textId="77777777" w:rsidTr="00480697">
              <w:trPr>
                <w:jc w:val="center"/>
              </w:trPr>
              <w:tc>
                <w:tcPr>
                  <w:tcW w:w="863" w:type="dxa"/>
                  <w:vMerge/>
                  <w:shd w:val="clear" w:color="auto" w:fill="auto"/>
                  <w:vAlign w:val="center"/>
                </w:tcPr>
                <w:p w14:paraId="20A8EA7C" w14:textId="77777777" w:rsidR="00377444" w:rsidRPr="00653DB3" w:rsidRDefault="00377444" w:rsidP="00080964">
                  <w:pPr>
                    <w:framePr w:hSpace="180" w:wrap="around" w:vAnchor="text" w:hAnchor="margin" w:y="79"/>
                    <w:adjustRightInd w:val="0"/>
                    <w:snapToGrid w:val="0"/>
                    <w:jc w:val="center"/>
                    <w:rPr>
                      <w:szCs w:val="21"/>
                    </w:rPr>
                  </w:pPr>
                </w:p>
              </w:tc>
              <w:tc>
                <w:tcPr>
                  <w:tcW w:w="2454" w:type="dxa"/>
                  <w:shd w:val="clear" w:color="auto" w:fill="auto"/>
                </w:tcPr>
                <w:p w14:paraId="0B3851DE" w14:textId="77777777" w:rsidR="00377444" w:rsidRPr="00653DB3" w:rsidRDefault="00377444" w:rsidP="00080964">
                  <w:pPr>
                    <w:framePr w:hSpace="180" w:wrap="around" w:vAnchor="text" w:hAnchor="margin" w:y="79"/>
                    <w:jc w:val="center"/>
                  </w:pPr>
                  <w:r w:rsidRPr="00653DB3">
                    <w:rPr>
                      <w:rFonts w:hint="eastAsia"/>
                      <w:szCs w:val="21"/>
                    </w:rPr>
                    <w:t>水泵房</w:t>
                  </w:r>
                </w:p>
              </w:tc>
              <w:tc>
                <w:tcPr>
                  <w:tcW w:w="1559" w:type="dxa"/>
                  <w:shd w:val="clear" w:color="auto" w:fill="auto"/>
                  <w:vAlign w:val="center"/>
                </w:tcPr>
                <w:p w14:paraId="0AA97BAE"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频发</w:t>
                  </w:r>
                </w:p>
              </w:tc>
              <w:tc>
                <w:tcPr>
                  <w:tcW w:w="1134" w:type="dxa"/>
                  <w:shd w:val="clear" w:color="auto" w:fill="auto"/>
                  <w:vAlign w:val="center"/>
                </w:tcPr>
                <w:p w14:paraId="22FA875F"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类比法</w:t>
                  </w:r>
                </w:p>
              </w:tc>
              <w:tc>
                <w:tcPr>
                  <w:tcW w:w="1019" w:type="dxa"/>
                  <w:shd w:val="clear" w:color="auto" w:fill="auto"/>
                  <w:vAlign w:val="center"/>
                </w:tcPr>
                <w:p w14:paraId="00281418" w14:textId="77777777" w:rsidR="00377444" w:rsidRPr="00653DB3" w:rsidRDefault="00377444" w:rsidP="00080964">
                  <w:pPr>
                    <w:framePr w:hSpace="180" w:wrap="around" w:vAnchor="text" w:hAnchor="margin" w:y="79"/>
                    <w:adjustRightInd w:val="0"/>
                    <w:snapToGrid w:val="0"/>
                    <w:jc w:val="center"/>
                    <w:rPr>
                      <w:rFonts w:eastAsiaTheme="minorEastAsia"/>
                    </w:rPr>
                  </w:pPr>
                  <w:r w:rsidRPr="00653DB3">
                    <w:rPr>
                      <w:rFonts w:eastAsiaTheme="minorEastAsia"/>
                    </w:rPr>
                    <w:t>80~90</w:t>
                  </w:r>
                </w:p>
              </w:tc>
              <w:tc>
                <w:tcPr>
                  <w:tcW w:w="1205" w:type="dxa"/>
                  <w:shd w:val="clear" w:color="auto" w:fill="auto"/>
                  <w:vAlign w:val="center"/>
                </w:tcPr>
                <w:p w14:paraId="1C978243"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加强管理</w:t>
                  </w:r>
                </w:p>
              </w:tc>
              <w:tc>
                <w:tcPr>
                  <w:tcW w:w="1205" w:type="dxa"/>
                  <w:shd w:val="clear" w:color="auto" w:fill="auto"/>
                  <w:vAlign w:val="center"/>
                </w:tcPr>
                <w:p w14:paraId="7B6CF7E4"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w:t>
                  </w:r>
                </w:p>
              </w:tc>
              <w:tc>
                <w:tcPr>
                  <w:tcW w:w="1205" w:type="dxa"/>
                  <w:shd w:val="clear" w:color="auto" w:fill="auto"/>
                  <w:vAlign w:val="center"/>
                </w:tcPr>
                <w:p w14:paraId="1E6ECCDB"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类比法</w:t>
                  </w:r>
                </w:p>
              </w:tc>
              <w:tc>
                <w:tcPr>
                  <w:tcW w:w="1205" w:type="dxa"/>
                  <w:shd w:val="clear" w:color="auto" w:fill="auto"/>
                  <w:vAlign w:val="center"/>
                </w:tcPr>
                <w:p w14:paraId="1BB5BE1C" w14:textId="77777777" w:rsidR="00377444" w:rsidRPr="00653DB3" w:rsidRDefault="00377444" w:rsidP="00080964">
                  <w:pPr>
                    <w:framePr w:hSpace="180" w:wrap="around" w:vAnchor="text" w:hAnchor="margin" w:y="79"/>
                    <w:adjustRightInd w:val="0"/>
                    <w:snapToGrid w:val="0"/>
                    <w:jc w:val="center"/>
                    <w:rPr>
                      <w:rFonts w:eastAsiaTheme="minorEastAsia"/>
                    </w:rPr>
                  </w:pPr>
                  <w:r w:rsidRPr="00653DB3">
                    <w:rPr>
                      <w:rFonts w:eastAsiaTheme="minorEastAsia"/>
                    </w:rPr>
                    <w:t>80~90</w:t>
                  </w:r>
                </w:p>
              </w:tc>
              <w:tc>
                <w:tcPr>
                  <w:tcW w:w="1074" w:type="dxa"/>
                  <w:shd w:val="clear" w:color="auto" w:fill="auto"/>
                  <w:vAlign w:val="center"/>
                </w:tcPr>
                <w:p w14:paraId="264AF5C4"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8760h</w:t>
                  </w:r>
                </w:p>
              </w:tc>
            </w:tr>
            <w:tr w:rsidR="00653DB3" w:rsidRPr="00653DB3" w14:paraId="05004B6E" w14:textId="77777777" w:rsidTr="00480697">
              <w:trPr>
                <w:jc w:val="center"/>
              </w:trPr>
              <w:tc>
                <w:tcPr>
                  <w:tcW w:w="863" w:type="dxa"/>
                  <w:vMerge/>
                  <w:shd w:val="clear" w:color="auto" w:fill="auto"/>
                  <w:vAlign w:val="center"/>
                </w:tcPr>
                <w:p w14:paraId="6C9CF772" w14:textId="77777777" w:rsidR="00377444" w:rsidRPr="00653DB3" w:rsidRDefault="00377444" w:rsidP="00080964">
                  <w:pPr>
                    <w:framePr w:hSpace="180" w:wrap="around" w:vAnchor="text" w:hAnchor="margin" w:y="79"/>
                    <w:adjustRightInd w:val="0"/>
                    <w:snapToGrid w:val="0"/>
                    <w:jc w:val="center"/>
                    <w:rPr>
                      <w:szCs w:val="21"/>
                    </w:rPr>
                  </w:pPr>
                </w:p>
              </w:tc>
              <w:tc>
                <w:tcPr>
                  <w:tcW w:w="2454" w:type="dxa"/>
                  <w:shd w:val="clear" w:color="auto" w:fill="auto"/>
                </w:tcPr>
                <w:p w14:paraId="5CCDD137" w14:textId="77777777" w:rsidR="00377444" w:rsidRPr="00653DB3" w:rsidRDefault="00377444" w:rsidP="00080964">
                  <w:pPr>
                    <w:framePr w:hSpace="180" w:wrap="around" w:vAnchor="text" w:hAnchor="margin" w:y="79"/>
                    <w:jc w:val="center"/>
                  </w:pPr>
                  <w:r w:rsidRPr="00653DB3">
                    <w:rPr>
                      <w:rFonts w:hint="eastAsia"/>
                    </w:rPr>
                    <w:t>风机房</w:t>
                  </w:r>
                </w:p>
              </w:tc>
              <w:tc>
                <w:tcPr>
                  <w:tcW w:w="1559" w:type="dxa"/>
                  <w:shd w:val="clear" w:color="auto" w:fill="auto"/>
                  <w:vAlign w:val="center"/>
                </w:tcPr>
                <w:p w14:paraId="5EE00E1C"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频发</w:t>
                  </w:r>
                </w:p>
              </w:tc>
              <w:tc>
                <w:tcPr>
                  <w:tcW w:w="1134" w:type="dxa"/>
                  <w:shd w:val="clear" w:color="auto" w:fill="auto"/>
                  <w:vAlign w:val="center"/>
                </w:tcPr>
                <w:p w14:paraId="548A2DEC" w14:textId="77777777" w:rsidR="00377444" w:rsidRPr="00653DB3" w:rsidRDefault="00377444" w:rsidP="00080964">
                  <w:pPr>
                    <w:framePr w:hSpace="180" w:wrap="around" w:vAnchor="text" w:hAnchor="margin" w:y="79"/>
                    <w:adjustRightInd w:val="0"/>
                    <w:snapToGrid w:val="0"/>
                    <w:jc w:val="center"/>
                    <w:rPr>
                      <w:szCs w:val="21"/>
                    </w:rPr>
                  </w:pPr>
                  <w:r w:rsidRPr="00653DB3">
                    <w:rPr>
                      <w:szCs w:val="21"/>
                    </w:rPr>
                    <w:t>类比法</w:t>
                  </w:r>
                </w:p>
              </w:tc>
              <w:tc>
                <w:tcPr>
                  <w:tcW w:w="1019" w:type="dxa"/>
                  <w:shd w:val="clear" w:color="auto" w:fill="auto"/>
                  <w:vAlign w:val="center"/>
                </w:tcPr>
                <w:p w14:paraId="5410AA33" w14:textId="77777777" w:rsidR="00377444" w:rsidRPr="00653DB3" w:rsidRDefault="00377444" w:rsidP="00080964">
                  <w:pPr>
                    <w:framePr w:hSpace="180" w:wrap="around" w:vAnchor="text" w:hAnchor="margin" w:y="79"/>
                    <w:adjustRightInd w:val="0"/>
                    <w:snapToGrid w:val="0"/>
                    <w:jc w:val="center"/>
                  </w:pPr>
                  <w:r w:rsidRPr="00653DB3">
                    <w:rPr>
                      <w:rFonts w:eastAsiaTheme="minorEastAsia" w:hint="eastAsia"/>
                    </w:rPr>
                    <w:t>70</w:t>
                  </w:r>
                  <w:r w:rsidRPr="00653DB3">
                    <w:rPr>
                      <w:rFonts w:eastAsiaTheme="minorEastAsia"/>
                    </w:rPr>
                    <w:t>~</w:t>
                  </w:r>
                  <w:r w:rsidRPr="00653DB3">
                    <w:rPr>
                      <w:rFonts w:eastAsiaTheme="minorEastAsia" w:hint="eastAsia"/>
                    </w:rPr>
                    <w:t>85</w:t>
                  </w:r>
                </w:p>
              </w:tc>
              <w:tc>
                <w:tcPr>
                  <w:tcW w:w="1205" w:type="dxa"/>
                  <w:shd w:val="clear" w:color="auto" w:fill="auto"/>
                  <w:vAlign w:val="center"/>
                </w:tcPr>
                <w:p w14:paraId="1E5E3CD9"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加强管理</w:t>
                  </w:r>
                </w:p>
              </w:tc>
              <w:tc>
                <w:tcPr>
                  <w:tcW w:w="1205" w:type="dxa"/>
                  <w:shd w:val="clear" w:color="auto" w:fill="auto"/>
                  <w:vAlign w:val="center"/>
                </w:tcPr>
                <w:p w14:paraId="20510DE7"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w:t>
                  </w:r>
                </w:p>
              </w:tc>
              <w:tc>
                <w:tcPr>
                  <w:tcW w:w="1205" w:type="dxa"/>
                  <w:shd w:val="clear" w:color="auto" w:fill="auto"/>
                  <w:vAlign w:val="center"/>
                </w:tcPr>
                <w:p w14:paraId="608F0BD1"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类比法</w:t>
                  </w:r>
                </w:p>
              </w:tc>
              <w:tc>
                <w:tcPr>
                  <w:tcW w:w="1205" w:type="dxa"/>
                  <w:shd w:val="clear" w:color="auto" w:fill="auto"/>
                  <w:vAlign w:val="center"/>
                </w:tcPr>
                <w:p w14:paraId="6AC533E7" w14:textId="77777777" w:rsidR="00377444" w:rsidRPr="00653DB3" w:rsidRDefault="00377444" w:rsidP="00080964">
                  <w:pPr>
                    <w:framePr w:hSpace="180" w:wrap="around" w:vAnchor="text" w:hAnchor="margin" w:y="79"/>
                    <w:adjustRightInd w:val="0"/>
                    <w:snapToGrid w:val="0"/>
                    <w:jc w:val="center"/>
                  </w:pPr>
                  <w:r w:rsidRPr="00653DB3">
                    <w:rPr>
                      <w:rFonts w:eastAsiaTheme="minorEastAsia" w:hint="eastAsia"/>
                    </w:rPr>
                    <w:t>70</w:t>
                  </w:r>
                  <w:r w:rsidRPr="00653DB3">
                    <w:rPr>
                      <w:rFonts w:eastAsiaTheme="minorEastAsia"/>
                    </w:rPr>
                    <w:t>~</w:t>
                  </w:r>
                  <w:r w:rsidRPr="00653DB3">
                    <w:rPr>
                      <w:rFonts w:eastAsiaTheme="minorEastAsia" w:hint="eastAsia"/>
                    </w:rPr>
                    <w:t>85</w:t>
                  </w:r>
                </w:p>
              </w:tc>
              <w:tc>
                <w:tcPr>
                  <w:tcW w:w="1074" w:type="dxa"/>
                  <w:shd w:val="clear" w:color="auto" w:fill="auto"/>
                  <w:vAlign w:val="center"/>
                </w:tcPr>
                <w:p w14:paraId="2A652319" w14:textId="77777777" w:rsidR="00377444" w:rsidRPr="00653DB3" w:rsidRDefault="00377444" w:rsidP="00080964">
                  <w:pPr>
                    <w:framePr w:hSpace="180" w:wrap="around" w:vAnchor="text" w:hAnchor="margin" w:y="79"/>
                    <w:jc w:val="center"/>
                  </w:pPr>
                  <w:r w:rsidRPr="00653DB3">
                    <w:rPr>
                      <w:rFonts w:hint="eastAsia"/>
                      <w:szCs w:val="21"/>
                    </w:rPr>
                    <w:t>8760h</w:t>
                  </w:r>
                </w:p>
              </w:tc>
            </w:tr>
            <w:tr w:rsidR="00653DB3" w:rsidRPr="00653DB3" w14:paraId="353EA9F6" w14:textId="77777777" w:rsidTr="00480697">
              <w:trPr>
                <w:jc w:val="center"/>
              </w:trPr>
              <w:tc>
                <w:tcPr>
                  <w:tcW w:w="863" w:type="dxa"/>
                  <w:vMerge/>
                  <w:shd w:val="clear" w:color="auto" w:fill="auto"/>
                  <w:vAlign w:val="center"/>
                </w:tcPr>
                <w:p w14:paraId="775A6A2A" w14:textId="77777777" w:rsidR="00377444" w:rsidRPr="00653DB3" w:rsidRDefault="00377444" w:rsidP="00080964">
                  <w:pPr>
                    <w:framePr w:hSpace="180" w:wrap="around" w:vAnchor="text" w:hAnchor="margin" w:y="79"/>
                    <w:adjustRightInd w:val="0"/>
                    <w:snapToGrid w:val="0"/>
                    <w:jc w:val="center"/>
                    <w:rPr>
                      <w:szCs w:val="21"/>
                    </w:rPr>
                  </w:pPr>
                </w:p>
              </w:tc>
              <w:tc>
                <w:tcPr>
                  <w:tcW w:w="2454" w:type="dxa"/>
                  <w:shd w:val="clear" w:color="auto" w:fill="auto"/>
                </w:tcPr>
                <w:p w14:paraId="62A7B7BB" w14:textId="77777777" w:rsidR="00377444" w:rsidRPr="00653DB3" w:rsidRDefault="00377444" w:rsidP="00080964">
                  <w:pPr>
                    <w:framePr w:hSpace="180" w:wrap="around" w:vAnchor="text" w:hAnchor="margin" w:y="79"/>
                    <w:jc w:val="center"/>
                  </w:pPr>
                  <w:r w:rsidRPr="00653DB3">
                    <w:rPr>
                      <w:rFonts w:hint="eastAsia"/>
                    </w:rPr>
                    <w:t>污水站设备（水泵、风机）</w:t>
                  </w:r>
                </w:p>
              </w:tc>
              <w:tc>
                <w:tcPr>
                  <w:tcW w:w="1559" w:type="dxa"/>
                  <w:shd w:val="clear" w:color="auto" w:fill="auto"/>
                  <w:vAlign w:val="center"/>
                </w:tcPr>
                <w:p w14:paraId="57405F1E"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频发</w:t>
                  </w:r>
                </w:p>
              </w:tc>
              <w:tc>
                <w:tcPr>
                  <w:tcW w:w="1134" w:type="dxa"/>
                  <w:shd w:val="clear" w:color="auto" w:fill="auto"/>
                  <w:vAlign w:val="center"/>
                </w:tcPr>
                <w:p w14:paraId="5B8DE819" w14:textId="77777777" w:rsidR="00377444" w:rsidRPr="00653DB3" w:rsidRDefault="00377444" w:rsidP="00080964">
                  <w:pPr>
                    <w:framePr w:hSpace="180" w:wrap="around" w:vAnchor="text" w:hAnchor="margin" w:y="79"/>
                    <w:adjustRightInd w:val="0"/>
                    <w:snapToGrid w:val="0"/>
                    <w:jc w:val="center"/>
                    <w:rPr>
                      <w:szCs w:val="21"/>
                    </w:rPr>
                  </w:pPr>
                  <w:r w:rsidRPr="00653DB3">
                    <w:rPr>
                      <w:szCs w:val="21"/>
                    </w:rPr>
                    <w:t>类比法</w:t>
                  </w:r>
                </w:p>
              </w:tc>
              <w:tc>
                <w:tcPr>
                  <w:tcW w:w="1019" w:type="dxa"/>
                  <w:shd w:val="clear" w:color="auto" w:fill="auto"/>
                  <w:vAlign w:val="center"/>
                </w:tcPr>
                <w:p w14:paraId="6E0DFDFE" w14:textId="77777777" w:rsidR="00377444" w:rsidRPr="00653DB3" w:rsidRDefault="00377444" w:rsidP="00080964">
                  <w:pPr>
                    <w:framePr w:hSpace="180" w:wrap="around" w:vAnchor="text" w:hAnchor="margin" w:y="79"/>
                    <w:adjustRightInd w:val="0"/>
                    <w:snapToGrid w:val="0"/>
                    <w:jc w:val="center"/>
                  </w:pPr>
                  <w:r w:rsidRPr="00653DB3">
                    <w:rPr>
                      <w:rFonts w:eastAsiaTheme="minorEastAsia" w:hint="eastAsia"/>
                    </w:rPr>
                    <w:t>70</w:t>
                  </w:r>
                  <w:r w:rsidRPr="00653DB3">
                    <w:rPr>
                      <w:rFonts w:eastAsiaTheme="minorEastAsia"/>
                    </w:rPr>
                    <w:t>~90</w:t>
                  </w:r>
                </w:p>
              </w:tc>
              <w:tc>
                <w:tcPr>
                  <w:tcW w:w="1205" w:type="dxa"/>
                  <w:shd w:val="clear" w:color="auto" w:fill="auto"/>
                  <w:vAlign w:val="center"/>
                </w:tcPr>
                <w:p w14:paraId="29D5DD3B"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加强管理</w:t>
                  </w:r>
                </w:p>
              </w:tc>
              <w:tc>
                <w:tcPr>
                  <w:tcW w:w="1205" w:type="dxa"/>
                  <w:shd w:val="clear" w:color="auto" w:fill="auto"/>
                  <w:vAlign w:val="center"/>
                </w:tcPr>
                <w:p w14:paraId="0C94DFE7"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w:t>
                  </w:r>
                </w:p>
              </w:tc>
              <w:tc>
                <w:tcPr>
                  <w:tcW w:w="1205" w:type="dxa"/>
                  <w:shd w:val="clear" w:color="auto" w:fill="auto"/>
                  <w:vAlign w:val="center"/>
                </w:tcPr>
                <w:p w14:paraId="465E4EA0"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类比法</w:t>
                  </w:r>
                </w:p>
              </w:tc>
              <w:tc>
                <w:tcPr>
                  <w:tcW w:w="1205" w:type="dxa"/>
                  <w:shd w:val="clear" w:color="auto" w:fill="auto"/>
                  <w:vAlign w:val="center"/>
                </w:tcPr>
                <w:p w14:paraId="2AFB2253" w14:textId="77777777" w:rsidR="00377444" w:rsidRPr="00653DB3" w:rsidRDefault="00377444" w:rsidP="00080964">
                  <w:pPr>
                    <w:framePr w:hSpace="180" w:wrap="around" w:vAnchor="text" w:hAnchor="margin" w:y="79"/>
                    <w:adjustRightInd w:val="0"/>
                    <w:snapToGrid w:val="0"/>
                    <w:jc w:val="center"/>
                  </w:pPr>
                  <w:r w:rsidRPr="00653DB3">
                    <w:rPr>
                      <w:rFonts w:eastAsiaTheme="minorEastAsia" w:hint="eastAsia"/>
                    </w:rPr>
                    <w:t>70</w:t>
                  </w:r>
                  <w:r w:rsidRPr="00653DB3">
                    <w:rPr>
                      <w:rFonts w:eastAsiaTheme="minorEastAsia"/>
                    </w:rPr>
                    <w:t>~90</w:t>
                  </w:r>
                </w:p>
              </w:tc>
              <w:tc>
                <w:tcPr>
                  <w:tcW w:w="1074" w:type="dxa"/>
                  <w:shd w:val="clear" w:color="auto" w:fill="auto"/>
                  <w:vAlign w:val="center"/>
                </w:tcPr>
                <w:p w14:paraId="7F608797" w14:textId="5EE6C302" w:rsidR="00377444" w:rsidRPr="00653DB3" w:rsidRDefault="00AF2D3F" w:rsidP="00080964">
                  <w:pPr>
                    <w:framePr w:hSpace="180" w:wrap="around" w:vAnchor="text" w:hAnchor="margin" w:y="79"/>
                    <w:jc w:val="center"/>
                  </w:pPr>
                  <w:r w:rsidRPr="00653DB3">
                    <w:rPr>
                      <w:rFonts w:hint="eastAsia"/>
                      <w:szCs w:val="21"/>
                    </w:rPr>
                    <w:t>7300</w:t>
                  </w:r>
                  <w:r w:rsidR="00377444" w:rsidRPr="00653DB3">
                    <w:rPr>
                      <w:rFonts w:hint="eastAsia"/>
                      <w:szCs w:val="21"/>
                    </w:rPr>
                    <w:t>h</w:t>
                  </w:r>
                </w:p>
              </w:tc>
            </w:tr>
            <w:tr w:rsidR="00653DB3" w:rsidRPr="00653DB3" w14:paraId="0C3FA2D9" w14:textId="77777777" w:rsidTr="00480697">
              <w:trPr>
                <w:jc w:val="center"/>
              </w:trPr>
              <w:tc>
                <w:tcPr>
                  <w:tcW w:w="863" w:type="dxa"/>
                  <w:vMerge/>
                  <w:shd w:val="clear" w:color="auto" w:fill="auto"/>
                  <w:vAlign w:val="center"/>
                </w:tcPr>
                <w:p w14:paraId="400B10D1" w14:textId="77777777" w:rsidR="00377444" w:rsidRPr="00653DB3" w:rsidRDefault="00377444" w:rsidP="00080964">
                  <w:pPr>
                    <w:framePr w:hSpace="180" w:wrap="around" w:vAnchor="text" w:hAnchor="margin" w:y="79"/>
                    <w:adjustRightInd w:val="0"/>
                    <w:snapToGrid w:val="0"/>
                    <w:jc w:val="center"/>
                    <w:rPr>
                      <w:szCs w:val="21"/>
                    </w:rPr>
                  </w:pPr>
                </w:p>
              </w:tc>
              <w:tc>
                <w:tcPr>
                  <w:tcW w:w="2454" w:type="dxa"/>
                  <w:shd w:val="clear" w:color="auto" w:fill="auto"/>
                </w:tcPr>
                <w:p w14:paraId="03910296" w14:textId="77777777" w:rsidR="00377444" w:rsidRPr="00653DB3" w:rsidRDefault="00377444" w:rsidP="00080964">
                  <w:pPr>
                    <w:framePr w:hSpace="180" w:wrap="around" w:vAnchor="text" w:hAnchor="margin" w:y="79"/>
                    <w:jc w:val="center"/>
                  </w:pPr>
                  <w:r w:rsidRPr="00653DB3">
                    <w:rPr>
                      <w:rFonts w:hint="eastAsia"/>
                    </w:rPr>
                    <w:t>分体式空调</w:t>
                  </w:r>
                </w:p>
              </w:tc>
              <w:tc>
                <w:tcPr>
                  <w:tcW w:w="1559" w:type="dxa"/>
                  <w:shd w:val="clear" w:color="auto" w:fill="auto"/>
                  <w:vAlign w:val="center"/>
                </w:tcPr>
                <w:p w14:paraId="6D1CF41B"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频发</w:t>
                  </w:r>
                </w:p>
              </w:tc>
              <w:tc>
                <w:tcPr>
                  <w:tcW w:w="1134" w:type="dxa"/>
                  <w:shd w:val="clear" w:color="auto" w:fill="auto"/>
                  <w:vAlign w:val="center"/>
                </w:tcPr>
                <w:p w14:paraId="0ACD91D2" w14:textId="77777777" w:rsidR="00377444" w:rsidRPr="00653DB3" w:rsidRDefault="00377444" w:rsidP="00080964">
                  <w:pPr>
                    <w:framePr w:hSpace="180" w:wrap="around" w:vAnchor="text" w:hAnchor="margin" w:y="79"/>
                    <w:adjustRightInd w:val="0"/>
                    <w:snapToGrid w:val="0"/>
                    <w:jc w:val="center"/>
                    <w:rPr>
                      <w:szCs w:val="21"/>
                    </w:rPr>
                  </w:pPr>
                  <w:r w:rsidRPr="00653DB3">
                    <w:rPr>
                      <w:szCs w:val="21"/>
                    </w:rPr>
                    <w:t>类比法</w:t>
                  </w:r>
                </w:p>
              </w:tc>
              <w:tc>
                <w:tcPr>
                  <w:tcW w:w="1019" w:type="dxa"/>
                  <w:shd w:val="clear" w:color="auto" w:fill="auto"/>
                  <w:vAlign w:val="center"/>
                </w:tcPr>
                <w:p w14:paraId="0B5FC8E2" w14:textId="77777777" w:rsidR="00377444" w:rsidRPr="00653DB3" w:rsidRDefault="00377444" w:rsidP="00080964">
                  <w:pPr>
                    <w:framePr w:hSpace="180" w:wrap="around" w:vAnchor="text" w:hAnchor="margin" w:y="79"/>
                    <w:adjustRightInd w:val="0"/>
                    <w:snapToGrid w:val="0"/>
                    <w:jc w:val="center"/>
                  </w:pPr>
                  <w:r w:rsidRPr="00653DB3">
                    <w:rPr>
                      <w:rFonts w:eastAsiaTheme="minorEastAsia" w:hint="eastAsia"/>
                    </w:rPr>
                    <w:t>60</w:t>
                  </w:r>
                  <w:r w:rsidRPr="00653DB3">
                    <w:rPr>
                      <w:rFonts w:eastAsiaTheme="minorEastAsia"/>
                    </w:rPr>
                    <w:t>~</w:t>
                  </w:r>
                  <w:r w:rsidRPr="00653DB3">
                    <w:rPr>
                      <w:rFonts w:eastAsiaTheme="minorEastAsia" w:hint="eastAsia"/>
                    </w:rPr>
                    <w:t>70</w:t>
                  </w:r>
                </w:p>
              </w:tc>
              <w:tc>
                <w:tcPr>
                  <w:tcW w:w="1205" w:type="dxa"/>
                  <w:shd w:val="clear" w:color="auto" w:fill="auto"/>
                  <w:vAlign w:val="center"/>
                </w:tcPr>
                <w:p w14:paraId="74AA444A"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加强管理</w:t>
                  </w:r>
                </w:p>
              </w:tc>
              <w:tc>
                <w:tcPr>
                  <w:tcW w:w="1205" w:type="dxa"/>
                  <w:shd w:val="clear" w:color="auto" w:fill="auto"/>
                  <w:vAlign w:val="center"/>
                </w:tcPr>
                <w:p w14:paraId="430AC1F2"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w:t>
                  </w:r>
                </w:p>
              </w:tc>
              <w:tc>
                <w:tcPr>
                  <w:tcW w:w="1205" w:type="dxa"/>
                  <w:shd w:val="clear" w:color="auto" w:fill="auto"/>
                  <w:vAlign w:val="center"/>
                </w:tcPr>
                <w:p w14:paraId="0EBF2C85"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类比法</w:t>
                  </w:r>
                </w:p>
              </w:tc>
              <w:tc>
                <w:tcPr>
                  <w:tcW w:w="1205" w:type="dxa"/>
                  <w:shd w:val="clear" w:color="auto" w:fill="auto"/>
                  <w:vAlign w:val="center"/>
                </w:tcPr>
                <w:p w14:paraId="571BA85B" w14:textId="77777777" w:rsidR="00377444" w:rsidRPr="00653DB3" w:rsidRDefault="00377444" w:rsidP="00080964">
                  <w:pPr>
                    <w:framePr w:hSpace="180" w:wrap="around" w:vAnchor="text" w:hAnchor="margin" w:y="79"/>
                    <w:adjustRightInd w:val="0"/>
                    <w:snapToGrid w:val="0"/>
                    <w:jc w:val="center"/>
                  </w:pPr>
                  <w:r w:rsidRPr="00653DB3">
                    <w:rPr>
                      <w:rFonts w:eastAsiaTheme="minorEastAsia" w:hint="eastAsia"/>
                    </w:rPr>
                    <w:t>60</w:t>
                  </w:r>
                  <w:r w:rsidRPr="00653DB3">
                    <w:rPr>
                      <w:rFonts w:eastAsiaTheme="minorEastAsia"/>
                    </w:rPr>
                    <w:t>~</w:t>
                  </w:r>
                  <w:r w:rsidRPr="00653DB3">
                    <w:rPr>
                      <w:rFonts w:eastAsiaTheme="minorEastAsia" w:hint="eastAsia"/>
                    </w:rPr>
                    <w:t>70</w:t>
                  </w:r>
                </w:p>
              </w:tc>
              <w:tc>
                <w:tcPr>
                  <w:tcW w:w="1074" w:type="dxa"/>
                  <w:shd w:val="clear" w:color="auto" w:fill="auto"/>
                </w:tcPr>
                <w:p w14:paraId="5B16942F" w14:textId="77777777" w:rsidR="00377444" w:rsidRPr="00653DB3" w:rsidRDefault="00377444" w:rsidP="00080964">
                  <w:pPr>
                    <w:framePr w:hSpace="180" w:wrap="around" w:vAnchor="text" w:hAnchor="margin" w:y="79"/>
                    <w:jc w:val="center"/>
                  </w:pPr>
                  <w:r w:rsidRPr="00653DB3">
                    <w:rPr>
                      <w:rFonts w:hint="eastAsia"/>
                      <w:szCs w:val="21"/>
                    </w:rPr>
                    <w:t>8760h</w:t>
                  </w:r>
                </w:p>
              </w:tc>
            </w:tr>
            <w:tr w:rsidR="00653DB3" w:rsidRPr="00653DB3" w14:paraId="2B5CB857" w14:textId="77777777" w:rsidTr="00480697">
              <w:trPr>
                <w:jc w:val="center"/>
              </w:trPr>
              <w:tc>
                <w:tcPr>
                  <w:tcW w:w="863" w:type="dxa"/>
                  <w:vMerge/>
                  <w:shd w:val="clear" w:color="auto" w:fill="auto"/>
                  <w:vAlign w:val="center"/>
                </w:tcPr>
                <w:p w14:paraId="25E2567F" w14:textId="77777777" w:rsidR="00750126" w:rsidRPr="00653DB3" w:rsidRDefault="00750126" w:rsidP="00080964">
                  <w:pPr>
                    <w:framePr w:hSpace="180" w:wrap="around" w:vAnchor="text" w:hAnchor="margin" w:y="79"/>
                    <w:adjustRightInd w:val="0"/>
                    <w:snapToGrid w:val="0"/>
                    <w:jc w:val="center"/>
                    <w:rPr>
                      <w:szCs w:val="21"/>
                    </w:rPr>
                  </w:pPr>
                </w:p>
              </w:tc>
              <w:tc>
                <w:tcPr>
                  <w:tcW w:w="2454" w:type="dxa"/>
                  <w:shd w:val="clear" w:color="auto" w:fill="auto"/>
                </w:tcPr>
                <w:p w14:paraId="771D0B84" w14:textId="38C3D28E" w:rsidR="00750126" w:rsidRPr="00653DB3" w:rsidRDefault="00AF2D3F" w:rsidP="00080964">
                  <w:pPr>
                    <w:framePr w:hSpace="180" w:wrap="around" w:vAnchor="text" w:hAnchor="margin" w:y="79"/>
                    <w:jc w:val="center"/>
                  </w:pPr>
                  <w:r w:rsidRPr="00653DB3">
                    <w:rPr>
                      <w:rFonts w:hint="eastAsia"/>
                    </w:rPr>
                    <w:t>车辆行驶</w:t>
                  </w:r>
                </w:p>
              </w:tc>
              <w:tc>
                <w:tcPr>
                  <w:tcW w:w="1559" w:type="dxa"/>
                  <w:shd w:val="clear" w:color="auto" w:fill="auto"/>
                  <w:vAlign w:val="center"/>
                </w:tcPr>
                <w:p w14:paraId="304FCECD" w14:textId="4A61A056" w:rsidR="00750126" w:rsidRPr="00653DB3" w:rsidRDefault="00750126" w:rsidP="00080964">
                  <w:pPr>
                    <w:framePr w:hSpace="180" w:wrap="around" w:vAnchor="text" w:hAnchor="margin" w:y="79"/>
                    <w:adjustRightInd w:val="0"/>
                    <w:snapToGrid w:val="0"/>
                    <w:jc w:val="center"/>
                    <w:rPr>
                      <w:szCs w:val="21"/>
                    </w:rPr>
                  </w:pPr>
                  <w:r w:rsidRPr="00653DB3">
                    <w:rPr>
                      <w:rFonts w:hint="eastAsia"/>
                      <w:szCs w:val="21"/>
                    </w:rPr>
                    <w:t>频发</w:t>
                  </w:r>
                </w:p>
              </w:tc>
              <w:tc>
                <w:tcPr>
                  <w:tcW w:w="1134" w:type="dxa"/>
                  <w:shd w:val="clear" w:color="auto" w:fill="auto"/>
                  <w:vAlign w:val="center"/>
                </w:tcPr>
                <w:p w14:paraId="00BD4E17" w14:textId="1E50D537" w:rsidR="00750126" w:rsidRPr="00653DB3" w:rsidRDefault="00750126" w:rsidP="00080964">
                  <w:pPr>
                    <w:framePr w:hSpace="180" w:wrap="around" w:vAnchor="text" w:hAnchor="margin" w:y="79"/>
                    <w:adjustRightInd w:val="0"/>
                    <w:snapToGrid w:val="0"/>
                    <w:jc w:val="center"/>
                    <w:rPr>
                      <w:szCs w:val="21"/>
                    </w:rPr>
                  </w:pPr>
                  <w:r w:rsidRPr="00653DB3">
                    <w:rPr>
                      <w:szCs w:val="21"/>
                    </w:rPr>
                    <w:t>类比法</w:t>
                  </w:r>
                </w:p>
              </w:tc>
              <w:tc>
                <w:tcPr>
                  <w:tcW w:w="1019" w:type="dxa"/>
                  <w:shd w:val="clear" w:color="auto" w:fill="auto"/>
                  <w:vAlign w:val="center"/>
                </w:tcPr>
                <w:p w14:paraId="796983FF" w14:textId="079C8969" w:rsidR="00750126" w:rsidRPr="00653DB3" w:rsidRDefault="00AF2D3F" w:rsidP="00080964">
                  <w:pPr>
                    <w:framePr w:hSpace="180" w:wrap="around" w:vAnchor="text" w:hAnchor="margin" w:y="79"/>
                    <w:adjustRightInd w:val="0"/>
                    <w:snapToGrid w:val="0"/>
                    <w:jc w:val="center"/>
                    <w:rPr>
                      <w:rFonts w:eastAsiaTheme="minorEastAsia"/>
                    </w:rPr>
                  </w:pPr>
                  <w:r w:rsidRPr="00653DB3">
                    <w:t>50</w:t>
                  </w:r>
                  <w:r w:rsidR="00750126" w:rsidRPr="00653DB3">
                    <w:t>~8</w:t>
                  </w:r>
                  <w:r w:rsidRPr="00653DB3">
                    <w:t>5</w:t>
                  </w:r>
                </w:p>
              </w:tc>
              <w:tc>
                <w:tcPr>
                  <w:tcW w:w="1205" w:type="dxa"/>
                  <w:shd w:val="clear" w:color="auto" w:fill="auto"/>
                  <w:vAlign w:val="center"/>
                </w:tcPr>
                <w:p w14:paraId="5FF9BDF4" w14:textId="775434D7" w:rsidR="00750126" w:rsidRPr="00653DB3" w:rsidRDefault="00750126" w:rsidP="00080964">
                  <w:pPr>
                    <w:framePr w:hSpace="180" w:wrap="around" w:vAnchor="text" w:hAnchor="margin" w:y="79"/>
                    <w:adjustRightInd w:val="0"/>
                    <w:snapToGrid w:val="0"/>
                    <w:jc w:val="center"/>
                    <w:rPr>
                      <w:szCs w:val="21"/>
                    </w:rPr>
                  </w:pPr>
                  <w:r w:rsidRPr="00653DB3">
                    <w:rPr>
                      <w:rFonts w:hint="eastAsia"/>
                      <w:szCs w:val="21"/>
                    </w:rPr>
                    <w:t>加强管理</w:t>
                  </w:r>
                </w:p>
              </w:tc>
              <w:tc>
                <w:tcPr>
                  <w:tcW w:w="1205" w:type="dxa"/>
                  <w:shd w:val="clear" w:color="auto" w:fill="auto"/>
                  <w:vAlign w:val="center"/>
                </w:tcPr>
                <w:p w14:paraId="0AF929A9" w14:textId="747C0FB8" w:rsidR="00750126" w:rsidRPr="00653DB3" w:rsidRDefault="00750126" w:rsidP="00080964">
                  <w:pPr>
                    <w:framePr w:hSpace="180" w:wrap="around" w:vAnchor="text" w:hAnchor="margin" w:y="79"/>
                    <w:adjustRightInd w:val="0"/>
                    <w:snapToGrid w:val="0"/>
                    <w:jc w:val="center"/>
                    <w:rPr>
                      <w:szCs w:val="21"/>
                    </w:rPr>
                  </w:pPr>
                  <w:r w:rsidRPr="00653DB3">
                    <w:rPr>
                      <w:rFonts w:hint="eastAsia"/>
                      <w:szCs w:val="21"/>
                    </w:rPr>
                    <w:t>/</w:t>
                  </w:r>
                </w:p>
              </w:tc>
              <w:tc>
                <w:tcPr>
                  <w:tcW w:w="1205" w:type="dxa"/>
                  <w:shd w:val="clear" w:color="auto" w:fill="auto"/>
                  <w:vAlign w:val="center"/>
                </w:tcPr>
                <w:p w14:paraId="13C00114" w14:textId="5673EA2C" w:rsidR="00750126" w:rsidRPr="00653DB3" w:rsidRDefault="00750126" w:rsidP="00080964">
                  <w:pPr>
                    <w:framePr w:hSpace="180" w:wrap="around" w:vAnchor="text" w:hAnchor="margin" w:y="79"/>
                    <w:adjustRightInd w:val="0"/>
                    <w:snapToGrid w:val="0"/>
                    <w:jc w:val="center"/>
                    <w:rPr>
                      <w:szCs w:val="21"/>
                    </w:rPr>
                  </w:pPr>
                  <w:r w:rsidRPr="00653DB3">
                    <w:rPr>
                      <w:rFonts w:hint="eastAsia"/>
                      <w:szCs w:val="21"/>
                    </w:rPr>
                    <w:t>类比法</w:t>
                  </w:r>
                </w:p>
              </w:tc>
              <w:tc>
                <w:tcPr>
                  <w:tcW w:w="1205" w:type="dxa"/>
                  <w:shd w:val="clear" w:color="auto" w:fill="auto"/>
                  <w:vAlign w:val="center"/>
                </w:tcPr>
                <w:p w14:paraId="47F61716" w14:textId="73DC1A30" w:rsidR="00750126" w:rsidRPr="00653DB3" w:rsidRDefault="00AF2D3F" w:rsidP="00080964">
                  <w:pPr>
                    <w:framePr w:hSpace="180" w:wrap="around" w:vAnchor="text" w:hAnchor="margin" w:y="79"/>
                    <w:adjustRightInd w:val="0"/>
                    <w:snapToGrid w:val="0"/>
                    <w:jc w:val="center"/>
                    <w:rPr>
                      <w:rFonts w:eastAsiaTheme="minorEastAsia"/>
                    </w:rPr>
                  </w:pPr>
                  <w:r w:rsidRPr="00653DB3">
                    <w:t>50~85</w:t>
                  </w:r>
                </w:p>
              </w:tc>
              <w:tc>
                <w:tcPr>
                  <w:tcW w:w="1074" w:type="dxa"/>
                  <w:shd w:val="clear" w:color="auto" w:fill="auto"/>
                </w:tcPr>
                <w:p w14:paraId="46E07105" w14:textId="600928D7" w:rsidR="00750126" w:rsidRPr="00653DB3" w:rsidRDefault="00750126" w:rsidP="00080964">
                  <w:pPr>
                    <w:framePr w:hSpace="180" w:wrap="around" w:vAnchor="text" w:hAnchor="margin" w:y="79"/>
                    <w:jc w:val="center"/>
                    <w:rPr>
                      <w:szCs w:val="21"/>
                    </w:rPr>
                  </w:pPr>
                  <w:r w:rsidRPr="00653DB3">
                    <w:rPr>
                      <w:rFonts w:hint="eastAsia"/>
                      <w:szCs w:val="21"/>
                    </w:rPr>
                    <w:t>8760h</w:t>
                  </w:r>
                </w:p>
              </w:tc>
            </w:tr>
            <w:tr w:rsidR="00653DB3" w:rsidRPr="00653DB3" w14:paraId="122D3206" w14:textId="77777777" w:rsidTr="00480697">
              <w:trPr>
                <w:jc w:val="center"/>
              </w:trPr>
              <w:tc>
                <w:tcPr>
                  <w:tcW w:w="863" w:type="dxa"/>
                  <w:vMerge/>
                  <w:shd w:val="clear" w:color="auto" w:fill="auto"/>
                  <w:vAlign w:val="center"/>
                </w:tcPr>
                <w:p w14:paraId="00571529" w14:textId="77777777" w:rsidR="00377444" w:rsidRPr="00653DB3" w:rsidRDefault="00377444" w:rsidP="00080964">
                  <w:pPr>
                    <w:framePr w:hSpace="180" w:wrap="around" w:vAnchor="text" w:hAnchor="margin" w:y="79"/>
                    <w:adjustRightInd w:val="0"/>
                    <w:snapToGrid w:val="0"/>
                    <w:jc w:val="center"/>
                    <w:rPr>
                      <w:szCs w:val="21"/>
                    </w:rPr>
                  </w:pPr>
                </w:p>
              </w:tc>
              <w:tc>
                <w:tcPr>
                  <w:tcW w:w="2454" w:type="dxa"/>
                  <w:shd w:val="clear" w:color="auto" w:fill="auto"/>
                </w:tcPr>
                <w:p w14:paraId="27D36D75" w14:textId="77777777" w:rsidR="00377444" w:rsidRPr="00653DB3" w:rsidRDefault="00377444" w:rsidP="00080964">
                  <w:pPr>
                    <w:framePr w:hSpace="180" w:wrap="around" w:vAnchor="text" w:hAnchor="margin" w:y="79"/>
                    <w:jc w:val="center"/>
                  </w:pPr>
                  <w:r w:rsidRPr="00653DB3">
                    <w:rPr>
                      <w:rFonts w:hint="eastAsia"/>
                    </w:rPr>
                    <w:t>病人、医生活动噪声</w:t>
                  </w:r>
                </w:p>
              </w:tc>
              <w:tc>
                <w:tcPr>
                  <w:tcW w:w="1559" w:type="dxa"/>
                  <w:shd w:val="clear" w:color="auto" w:fill="auto"/>
                  <w:vAlign w:val="center"/>
                </w:tcPr>
                <w:p w14:paraId="751AF7BF"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频发</w:t>
                  </w:r>
                </w:p>
              </w:tc>
              <w:tc>
                <w:tcPr>
                  <w:tcW w:w="1134" w:type="dxa"/>
                  <w:shd w:val="clear" w:color="auto" w:fill="auto"/>
                  <w:vAlign w:val="center"/>
                </w:tcPr>
                <w:p w14:paraId="269F453D"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类比法</w:t>
                  </w:r>
                </w:p>
              </w:tc>
              <w:tc>
                <w:tcPr>
                  <w:tcW w:w="1019" w:type="dxa"/>
                  <w:shd w:val="clear" w:color="auto" w:fill="auto"/>
                  <w:vAlign w:val="center"/>
                </w:tcPr>
                <w:p w14:paraId="472FE989" w14:textId="77777777" w:rsidR="00377444" w:rsidRPr="00653DB3" w:rsidRDefault="00377444" w:rsidP="00080964">
                  <w:pPr>
                    <w:framePr w:hSpace="180" w:wrap="around" w:vAnchor="text" w:hAnchor="margin" w:y="79"/>
                    <w:adjustRightInd w:val="0"/>
                    <w:snapToGrid w:val="0"/>
                    <w:jc w:val="center"/>
                  </w:pPr>
                  <w:r w:rsidRPr="00653DB3">
                    <w:rPr>
                      <w:rFonts w:eastAsiaTheme="minorEastAsia" w:hint="eastAsia"/>
                    </w:rPr>
                    <w:t>60</w:t>
                  </w:r>
                  <w:r w:rsidRPr="00653DB3">
                    <w:rPr>
                      <w:rFonts w:eastAsiaTheme="minorEastAsia"/>
                    </w:rPr>
                    <w:t>~</w:t>
                  </w:r>
                  <w:r w:rsidRPr="00653DB3">
                    <w:rPr>
                      <w:rFonts w:eastAsiaTheme="minorEastAsia" w:hint="eastAsia"/>
                    </w:rPr>
                    <w:t>75</w:t>
                  </w:r>
                </w:p>
              </w:tc>
              <w:tc>
                <w:tcPr>
                  <w:tcW w:w="1205" w:type="dxa"/>
                  <w:shd w:val="clear" w:color="auto" w:fill="auto"/>
                  <w:vAlign w:val="center"/>
                </w:tcPr>
                <w:p w14:paraId="141F0556"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加强管理</w:t>
                  </w:r>
                </w:p>
              </w:tc>
              <w:tc>
                <w:tcPr>
                  <w:tcW w:w="1205" w:type="dxa"/>
                  <w:shd w:val="clear" w:color="auto" w:fill="auto"/>
                  <w:vAlign w:val="center"/>
                </w:tcPr>
                <w:p w14:paraId="051C828C"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w:t>
                  </w:r>
                </w:p>
              </w:tc>
              <w:tc>
                <w:tcPr>
                  <w:tcW w:w="1205" w:type="dxa"/>
                  <w:shd w:val="clear" w:color="auto" w:fill="auto"/>
                  <w:vAlign w:val="center"/>
                </w:tcPr>
                <w:p w14:paraId="31C8E138" w14:textId="77777777" w:rsidR="00377444" w:rsidRPr="00653DB3" w:rsidRDefault="00377444" w:rsidP="00080964">
                  <w:pPr>
                    <w:framePr w:hSpace="180" w:wrap="around" w:vAnchor="text" w:hAnchor="margin" w:y="79"/>
                    <w:adjustRightInd w:val="0"/>
                    <w:snapToGrid w:val="0"/>
                    <w:jc w:val="center"/>
                    <w:rPr>
                      <w:szCs w:val="21"/>
                    </w:rPr>
                  </w:pPr>
                  <w:r w:rsidRPr="00653DB3">
                    <w:rPr>
                      <w:rFonts w:hint="eastAsia"/>
                      <w:szCs w:val="21"/>
                    </w:rPr>
                    <w:t>类比法</w:t>
                  </w:r>
                </w:p>
              </w:tc>
              <w:tc>
                <w:tcPr>
                  <w:tcW w:w="1205" w:type="dxa"/>
                  <w:shd w:val="clear" w:color="auto" w:fill="auto"/>
                  <w:vAlign w:val="center"/>
                </w:tcPr>
                <w:p w14:paraId="0274E934" w14:textId="77777777" w:rsidR="00377444" w:rsidRPr="00653DB3" w:rsidRDefault="00377444" w:rsidP="00080964">
                  <w:pPr>
                    <w:framePr w:hSpace="180" w:wrap="around" w:vAnchor="text" w:hAnchor="margin" w:y="79"/>
                    <w:adjustRightInd w:val="0"/>
                    <w:snapToGrid w:val="0"/>
                    <w:jc w:val="center"/>
                  </w:pPr>
                  <w:r w:rsidRPr="00653DB3">
                    <w:rPr>
                      <w:rFonts w:eastAsiaTheme="minorEastAsia" w:hint="eastAsia"/>
                    </w:rPr>
                    <w:t>60</w:t>
                  </w:r>
                  <w:r w:rsidRPr="00653DB3">
                    <w:rPr>
                      <w:rFonts w:eastAsiaTheme="minorEastAsia"/>
                    </w:rPr>
                    <w:t>~</w:t>
                  </w:r>
                  <w:r w:rsidRPr="00653DB3">
                    <w:rPr>
                      <w:rFonts w:eastAsiaTheme="minorEastAsia" w:hint="eastAsia"/>
                    </w:rPr>
                    <w:t>75</w:t>
                  </w:r>
                </w:p>
              </w:tc>
              <w:tc>
                <w:tcPr>
                  <w:tcW w:w="1074" w:type="dxa"/>
                  <w:shd w:val="clear" w:color="auto" w:fill="auto"/>
                </w:tcPr>
                <w:p w14:paraId="5A232AC8" w14:textId="77777777" w:rsidR="00377444" w:rsidRPr="00653DB3" w:rsidRDefault="00377444" w:rsidP="00080964">
                  <w:pPr>
                    <w:framePr w:hSpace="180" w:wrap="around" w:vAnchor="text" w:hAnchor="margin" w:y="79"/>
                    <w:jc w:val="center"/>
                  </w:pPr>
                  <w:r w:rsidRPr="00653DB3">
                    <w:rPr>
                      <w:rFonts w:hint="eastAsia"/>
                      <w:szCs w:val="21"/>
                    </w:rPr>
                    <w:t>8760h</w:t>
                  </w:r>
                </w:p>
              </w:tc>
            </w:tr>
          </w:tbl>
          <w:p w14:paraId="6AE4C1DB" w14:textId="77777777" w:rsidR="00377444" w:rsidRPr="00653DB3" w:rsidRDefault="00377444" w:rsidP="00377444">
            <w:pPr>
              <w:adjustRightInd w:val="0"/>
              <w:snapToGrid w:val="0"/>
              <w:rPr>
                <w:b/>
                <w:szCs w:val="21"/>
              </w:rPr>
            </w:pPr>
            <w:r w:rsidRPr="00653DB3">
              <w:rPr>
                <w:b/>
                <w:szCs w:val="21"/>
              </w:rPr>
              <w:t>注：（</w:t>
            </w:r>
            <w:r w:rsidRPr="00653DB3">
              <w:rPr>
                <w:b/>
                <w:szCs w:val="21"/>
              </w:rPr>
              <w:t>1</w:t>
            </w:r>
            <w:r w:rsidRPr="00653DB3">
              <w:rPr>
                <w:b/>
                <w:szCs w:val="21"/>
              </w:rPr>
              <w:t>）其他声源主要是指撞击噪声等；（</w:t>
            </w:r>
            <w:r w:rsidRPr="00653DB3">
              <w:rPr>
                <w:b/>
                <w:szCs w:val="21"/>
              </w:rPr>
              <w:t>2</w:t>
            </w:r>
            <w:r w:rsidRPr="00653DB3">
              <w:rPr>
                <w:b/>
                <w:szCs w:val="21"/>
              </w:rPr>
              <w:t>）声源表达量：</w:t>
            </w:r>
            <w:r w:rsidRPr="00653DB3">
              <w:rPr>
                <w:b/>
                <w:szCs w:val="21"/>
              </w:rPr>
              <w:t>A</w:t>
            </w:r>
            <w:r w:rsidRPr="00653DB3">
              <w:rPr>
                <w:b/>
                <w:szCs w:val="21"/>
              </w:rPr>
              <w:t>声功率级</w:t>
            </w:r>
            <w:r w:rsidRPr="00653DB3">
              <w:rPr>
                <w:b/>
                <w:szCs w:val="21"/>
              </w:rPr>
              <w:t>(LAw)</w:t>
            </w:r>
            <w:r w:rsidRPr="00653DB3">
              <w:rPr>
                <w:b/>
                <w:szCs w:val="21"/>
              </w:rPr>
              <w:t>，或中心频率为</w:t>
            </w:r>
            <w:r w:rsidRPr="00653DB3">
              <w:rPr>
                <w:b/>
                <w:szCs w:val="21"/>
              </w:rPr>
              <w:t>63~8000Hz8</w:t>
            </w:r>
            <w:r w:rsidRPr="00653DB3">
              <w:rPr>
                <w:b/>
                <w:szCs w:val="21"/>
              </w:rPr>
              <w:t>个倍频带的声功率级</w:t>
            </w:r>
            <w:r w:rsidRPr="00653DB3">
              <w:rPr>
                <w:b/>
                <w:szCs w:val="21"/>
              </w:rPr>
              <w:t>(Lw)</w:t>
            </w:r>
            <w:r w:rsidRPr="00653DB3">
              <w:rPr>
                <w:b/>
                <w:szCs w:val="21"/>
              </w:rPr>
              <w:t>；距离声源</w:t>
            </w:r>
            <w:r w:rsidRPr="00653DB3">
              <w:rPr>
                <w:b/>
                <w:szCs w:val="21"/>
              </w:rPr>
              <w:t>r</w:t>
            </w:r>
            <w:r w:rsidRPr="00653DB3">
              <w:rPr>
                <w:b/>
                <w:szCs w:val="21"/>
              </w:rPr>
              <w:t>处的</w:t>
            </w:r>
            <w:r w:rsidRPr="00653DB3">
              <w:rPr>
                <w:b/>
                <w:szCs w:val="21"/>
              </w:rPr>
              <w:t>A</w:t>
            </w:r>
            <w:r w:rsidRPr="00653DB3">
              <w:rPr>
                <w:b/>
                <w:szCs w:val="21"/>
              </w:rPr>
              <w:t>声级</w:t>
            </w:r>
            <w:r w:rsidRPr="00653DB3">
              <w:rPr>
                <w:b/>
                <w:szCs w:val="21"/>
              </w:rPr>
              <w:t>[LA(r)]</w:t>
            </w:r>
            <w:r w:rsidRPr="00653DB3">
              <w:rPr>
                <w:b/>
                <w:szCs w:val="21"/>
              </w:rPr>
              <w:t>或中心频率为</w:t>
            </w:r>
            <w:r w:rsidRPr="00653DB3">
              <w:rPr>
                <w:b/>
                <w:szCs w:val="21"/>
              </w:rPr>
              <w:t>63~8000Hz8</w:t>
            </w:r>
            <w:r w:rsidRPr="00653DB3">
              <w:rPr>
                <w:b/>
                <w:szCs w:val="21"/>
              </w:rPr>
              <w:t>个倍频带的声压级</w:t>
            </w:r>
            <w:r w:rsidRPr="00653DB3">
              <w:rPr>
                <w:b/>
                <w:szCs w:val="21"/>
              </w:rPr>
              <w:t>[Lp(r)]</w:t>
            </w:r>
            <w:r w:rsidRPr="00653DB3">
              <w:rPr>
                <w:b/>
                <w:szCs w:val="21"/>
              </w:rPr>
              <w:t>。</w:t>
            </w:r>
          </w:p>
          <w:p w14:paraId="31AF9138" w14:textId="77777777" w:rsidR="005111EF" w:rsidRPr="00653DB3" w:rsidRDefault="005111EF" w:rsidP="00C8490E">
            <w:pPr>
              <w:adjustRightInd w:val="0"/>
              <w:snapToGrid w:val="0"/>
              <w:spacing w:line="360" w:lineRule="auto"/>
              <w:ind w:firstLineChars="200" w:firstLine="480"/>
              <w:rPr>
                <w:sz w:val="24"/>
              </w:rPr>
            </w:pPr>
          </w:p>
          <w:p w14:paraId="3762E111" w14:textId="77777777" w:rsidR="005111EF" w:rsidRPr="00653DB3" w:rsidRDefault="005111EF" w:rsidP="00C8490E">
            <w:pPr>
              <w:adjustRightInd w:val="0"/>
              <w:snapToGrid w:val="0"/>
              <w:spacing w:line="360" w:lineRule="auto"/>
              <w:ind w:firstLineChars="200" w:firstLine="480"/>
              <w:rPr>
                <w:sz w:val="24"/>
              </w:rPr>
            </w:pPr>
          </w:p>
          <w:p w14:paraId="67612D34" w14:textId="77777777" w:rsidR="005111EF" w:rsidRPr="00653DB3" w:rsidRDefault="005111EF" w:rsidP="00C8490E">
            <w:pPr>
              <w:adjustRightInd w:val="0"/>
              <w:snapToGrid w:val="0"/>
              <w:spacing w:line="360" w:lineRule="auto"/>
              <w:ind w:firstLineChars="200" w:firstLine="480"/>
              <w:rPr>
                <w:sz w:val="24"/>
              </w:rPr>
            </w:pPr>
          </w:p>
          <w:p w14:paraId="1610108A" w14:textId="77777777" w:rsidR="005111EF" w:rsidRPr="00653DB3" w:rsidRDefault="005111EF" w:rsidP="00C8490E">
            <w:pPr>
              <w:adjustRightInd w:val="0"/>
              <w:snapToGrid w:val="0"/>
              <w:spacing w:line="360" w:lineRule="auto"/>
              <w:ind w:firstLineChars="200" w:firstLine="480"/>
              <w:rPr>
                <w:sz w:val="24"/>
              </w:rPr>
            </w:pPr>
          </w:p>
          <w:p w14:paraId="01574026" w14:textId="77777777" w:rsidR="005111EF" w:rsidRPr="00653DB3" w:rsidRDefault="005111EF" w:rsidP="00C8490E">
            <w:pPr>
              <w:adjustRightInd w:val="0"/>
              <w:snapToGrid w:val="0"/>
              <w:spacing w:line="360" w:lineRule="auto"/>
              <w:ind w:firstLineChars="200" w:firstLine="480"/>
              <w:rPr>
                <w:sz w:val="24"/>
              </w:rPr>
            </w:pPr>
          </w:p>
          <w:p w14:paraId="0B44A642" w14:textId="77777777" w:rsidR="005111EF" w:rsidRPr="00653DB3" w:rsidRDefault="005111EF" w:rsidP="00C8490E">
            <w:pPr>
              <w:adjustRightInd w:val="0"/>
              <w:snapToGrid w:val="0"/>
              <w:spacing w:line="360" w:lineRule="auto"/>
              <w:ind w:firstLineChars="200" w:firstLine="480"/>
              <w:rPr>
                <w:sz w:val="24"/>
              </w:rPr>
            </w:pPr>
          </w:p>
          <w:p w14:paraId="63AAEB25" w14:textId="77777777" w:rsidR="005111EF" w:rsidRPr="00653DB3" w:rsidRDefault="005111EF" w:rsidP="00C8490E">
            <w:pPr>
              <w:adjustRightInd w:val="0"/>
              <w:snapToGrid w:val="0"/>
              <w:spacing w:line="360" w:lineRule="auto"/>
              <w:ind w:firstLineChars="200" w:firstLine="480"/>
              <w:rPr>
                <w:sz w:val="24"/>
              </w:rPr>
            </w:pPr>
          </w:p>
          <w:p w14:paraId="2F0BE67D" w14:textId="77777777" w:rsidR="005111EF" w:rsidRPr="00653DB3" w:rsidRDefault="005111EF" w:rsidP="00C8490E">
            <w:pPr>
              <w:adjustRightInd w:val="0"/>
              <w:snapToGrid w:val="0"/>
              <w:spacing w:line="360" w:lineRule="auto"/>
              <w:ind w:firstLineChars="200" w:firstLine="480"/>
              <w:rPr>
                <w:sz w:val="24"/>
              </w:rPr>
            </w:pPr>
          </w:p>
          <w:p w14:paraId="769604D3" w14:textId="77777777" w:rsidR="005111EF" w:rsidRPr="00653DB3" w:rsidRDefault="005111EF" w:rsidP="00C8490E">
            <w:pPr>
              <w:adjustRightInd w:val="0"/>
              <w:snapToGrid w:val="0"/>
              <w:spacing w:line="360" w:lineRule="auto"/>
              <w:ind w:firstLineChars="200" w:firstLine="480"/>
              <w:rPr>
                <w:sz w:val="24"/>
              </w:rPr>
            </w:pPr>
          </w:p>
          <w:p w14:paraId="7444146D" w14:textId="77777777" w:rsidR="005111EF" w:rsidRPr="00653DB3" w:rsidRDefault="005111EF" w:rsidP="00C8490E">
            <w:pPr>
              <w:adjustRightInd w:val="0"/>
              <w:snapToGrid w:val="0"/>
              <w:spacing w:line="360" w:lineRule="auto"/>
              <w:ind w:firstLineChars="200" w:firstLine="480"/>
              <w:rPr>
                <w:sz w:val="24"/>
              </w:rPr>
            </w:pPr>
          </w:p>
          <w:p w14:paraId="64EDD8CE" w14:textId="77777777" w:rsidR="00377444" w:rsidRPr="00653DB3" w:rsidRDefault="00377444" w:rsidP="00C8490E">
            <w:pPr>
              <w:adjustRightInd w:val="0"/>
              <w:snapToGrid w:val="0"/>
              <w:spacing w:line="360" w:lineRule="auto"/>
              <w:ind w:firstLineChars="200" w:firstLine="480"/>
              <w:rPr>
                <w:sz w:val="24"/>
              </w:rPr>
            </w:pPr>
            <w:r w:rsidRPr="00653DB3">
              <w:rPr>
                <w:rFonts w:hint="eastAsia"/>
                <w:sz w:val="24"/>
              </w:rPr>
              <w:lastRenderedPageBreak/>
              <w:t>4</w:t>
            </w:r>
            <w:r w:rsidRPr="00653DB3">
              <w:rPr>
                <w:sz w:val="24"/>
              </w:rPr>
              <w:t>、</w:t>
            </w:r>
            <w:r w:rsidRPr="00653DB3">
              <w:rPr>
                <w:rFonts w:hint="eastAsia"/>
                <w:sz w:val="24"/>
              </w:rPr>
              <w:t>固废污染源汇总</w:t>
            </w:r>
          </w:p>
          <w:p w14:paraId="13A3468F" w14:textId="09755BD9" w:rsidR="00377444" w:rsidRPr="00653DB3" w:rsidRDefault="00377444" w:rsidP="00377444">
            <w:pPr>
              <w:adjustRightInd w:val="0"/>
              <w:snapToGrid w:val="0"/>
              <w:spacing w:line="360" w:lineRule="auto"/>
              <w:ind w:firstLineChars="200" w:firstLine="480"/>
              <w:rPr>
                <w:sz w:val="24"/>
              </w:rPr>
            </w:pPr>
            <w:r w:rsidRPr="00653DB3">
              <w:rPr>
                <w:sz w:val="24"/>
              </w:rPr>
              <w:t>本项目运营阶段</w:t>
            </w:r>
            <w:r w:rsidRPr="00653DB3">
              <w:rPr>
                <w:rFonts w:hint="eastAsia"/>
                <w:sz w:val="24"/>
              </w:rPr>
              <w:t>固废</w:t>
            </w:r>
            <w:r w:rsidRPr="00653DB3">
              <w:rPr>
                <w:sz w:val="24"/>
              </w:rPr>
              <w:t>污染源强核算情况详见表</w:t>
            </w:r>
            <w:r w:rsidRPr="00653DB3">
              <w:rPr>
                <w:sz w:val="24"/>
              </w:rPr>
              <w:t>5-</w:t>
            </w:r>
            <w:r w:rsidR="001C6ECC" w:rsidRPr="00653DB3">
              <w:rPr>
                <w:rFonts w:hint="eastAsia"/>
                <w:sz w:val="24"/>
              </w:rPr>
              <w:t>2</w:t>
            </w:r>
            <w:r w:rsidR="000078DF" w:rsidRPr="00653DB3">
              <w:rPr>
                <w:rFonts w:hint="eastAsia"/>
                <w:sz w:val="24"/>
              </w:rPr>
              <w:t>8</w:t>
            </w:r>
            <w:r w:rsidRPr="00653DB3">
              <w:rPr>
                <w:rFonts w:hint="eastAsia"/>
                <w:sz w:val="24"/>
              </w:rPr>
              <w:t>。</w:t>
            </w:r>
          </w:p>
          <w:p w14:paraId="79D688C1" w14:textId="2999374F" w:rsidR="00377444" w:rsidRPr="00653DB3" w:rsidRDefault="00377444" w:rsidP="00377444">
            <w:pPr>
              <w:adjustRightInd w:val="0"/>
              <w:snapToGrid w:val="0"/>
              <w:jc w:val="center"/>
              <w:rPr>
                <w:sz w:val="24"/>
              </w:rPr>
            </w:pPr>
            <w:r w:rsidRPr="00653DB3">
              <w:rPr>
                <w:rFonts w:hint="eastAsia"/>
                <w:b/>
              </w:rPr>
              <w:t>表</w:t>
            </w:r>
            <w:r w:rsidRPr="00653DB3">
              <w:rPr>
                <w:rFonts w:hint="eastAsia"/>
                <w:b/>
              </w:rPr>
              <w:t>5-</w:t>
            </w:r>
            <w:r w:rsidR="001C6ECC" w:rsidRPr="00653DB3">
              <w:rPr>
                <w:rFonts w:hint="eastAsia"/>
                <w:b/>
              </w:rPr>
              <w:t>2</w:t>
            </w:r>
            <w:r w:rsidR="000078DF" w:rsidRPr="00653DB3">
              <w:rPr>
                <w:rFonts w:hint="eastAsia"/>
                <w:b/>
              </w:rPr>
              <w:t>8</w:t>
            </w:r>
            <w:r w:rsidRPr="00653DB3">
              <w:rPr>
                <w:rFonts w:hint="eastAsia"/>
                <w:b/>
              </w:rPr>
              <w:t xml:space="preserve">  </w:t>
            </w:r>
            <w:r w:rsidRPr="00653DB3">
              <w:rPr>
                <w:rFonts w:hint="eastAsia"/>
                <w:b/>
              </w:rPr>
              <w:t>固体废物污染源源强核算结果及相关参数一览表</w:t>
            </w:r>
          </w:p>
          <w:tbl>
            <w:tblPr>
              <w:tblW w:w="13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708"/>
              <w:gridCol w:w="1568"/>
              <w:gridCol w:w="1167"/>
              <w:gridCol w:w="1243"/>
              <w:gridCol w:w="1417"/>
              <w:gridCol w:w="2126"/>
              <w:gridCol w:w="1451"/>
              <w:gridCol w:w="1526"/>
            </w:tblGrid>
            <w:tr w:rsidR="00653DB3" w:rsidRPr="00653DB3" w14:paraId="29ACCC20" w14:textId="77777777" w:rsidTr="00550C82">
              <w:trPr>
                <w:trHeight w:val="48"/>
                <w:jc w:val="center"/>
              </w:trPr>
              <w:tc>
                <w:tcPr>
                  <w:tcW w:w="1801" w:type="dxa"/>
                  <w:vMerge w:val="restart"/>
                  <w:shd w:val="clear" w:color="auto" w:fill="auto"/>
                  <w:vAlign w:val="center"/>
                </w:tcPr>
                <w:p w14:paraId="364945C8"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工序</w:t>
                  </w:r>
                  <w:r w:rsidRPr="00653DB3">
                    <w:rPr>
                      <w:b/>
                      <w:szCs w:val="21"/>
                    </w:rPr>
                    <w:t>/</w:t>
                  </w:r>
                  <w:r w:rsidRPr="00653DB3">
                    <w:rPr>
                      <w:b/>
                      <w:szCs w:val="21"/>
                    </w:rPr>
                    <w:t>生产线</w:t>
                  </w:r>
                </w:p>
              </w:tc>
              <w:tc>
                <w:tcPr>
                  <w:tcW w:w="708" w:type="dxa"/>
                  <w:vMerge w:val="restart"/>
                  <w:shd w:val="clear" w:color="auto" w:fill="auto"/>
                  <w:vAlign w:val="center"/>
                </w:tcPr>
                <w:p w14:paraId="3406D243"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装置</w:t>
                  </w:r>
                </w:p>
              </w:tc>
              <w:tc>
                <w:tcPr>
                  <w:tcW w:w="1568" w:type="dxa"/>
                  <w:vMerge w:val="restart"/>
                  <w:shd w:val="clear" w:color="auto" w:fill="auto"/>
                  <w:vAlign w:val="center"/>
                </w:tcPr>
                <w:p w14:paraId="04BD2E8F"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固体废物名称</w:t>
                  </w:r>
                </w:p>
              </w:tc>
              <w:tc>
                <w:tcPr>
                  <w:tcW w:w="1167" w:type="dxa"/>
                  <w:vMerge w:val="restart"/>
                  <w:shd w:val="clear" w:color="auto" w:fill="auto"/>
                  <w:vAlign w:val="center"/>
                </w:tcPr>
                <w:p w14:paraId="68AFCBBC"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固废属性</w:t>
                  </w:r>
                </w:p>
              </w:tc>
              <w:tc>
                <w:tcPr>
                  <w:tcW w:w="2660" w:type="dxa"/>
                  <w:gridSpan w:val="2"/>
                  <w:shd w:val="clear" w:color="auto" w:fill="auto"/>
                  <w:vAlign w:val="center"/>
                </w:tcPr>
                <w:p w14:paraId="3B27D672"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产生情况</w:t>
                  </w:r>
                </w:p>
              </w:tc>
              <w:tc>
                <w:tcPr>
                  <w:tcW w:w="3577" w:type="dxa"/>
                  <w:gridSpan w:val="2"/>
                  <w:shd w:val="clear" w:color="auto" w:fill="auto"/>
                  <w:vAlign w:val="center"/>
                </w:tcPr>
                <w:p w14:paraId="025AA384"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处置措施</w:t>
                  </w:r>
                </w:p>
              </w:tc>
              <w:tc>
                <w:tcPr>
                  <w:tcW w:w="1526" w:type="dxa"/>
                  <w:vMerge w:val="restart"/>
                  <w:shd w:val="clear" w:color="auto" w:fill="auto"/>
                  <w:vAlign w:val="center"/>
                </w:tcPr>
                <w:p w14:paraId="6A3FB918"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最终去向</w:t>
                  </w:r>
                </w:p>
              </w:tc>
            </w:tr>
            <w:tr w:rsidR="00653DB3" w:rsidRPr="00653DB3" w14:paraId="3629EC33" w14:textId="77777777" w:rsidTr="00550C82">
              <w:trPr>
                <w:trHeight w:val="70"/>
                <w:jc w:val="center"/>
              </w:trPr>
              <w:tc>
                <w:tcPr>
                  <w:tcW w:w="1801" w:type="dxa"/>
                  <w:vMerge/>
                  <w:shd w:val="clear" w:color="auto" w:fill="auto"/>
                  <w:vAlign w:val="center"/>
                </w:tcPr>
                <w:p w14:paraId="651FC283" w14:textId="77777777" w:rsidR="00377444" w:rsidRPr="00653DB3" w:rsidRDefault="00377444" w:rsidP="00080964">
                  <w:pPr>
                    <w:framePr w:hSpace="180" w:wrap="around" w:vAnchor="text" w:hAnchor="margin" w:y="79"/>
                    <w:adjustRightInd w:val="0"/>
                    <w:snapToGrid w:val="0"/>
                    <w:jc w:val="center"/>
                    <w:rPr>
                      <w:szCs w:val="21"/>
                    </w:rPr>
                  </w:pPr>
                </w:p>
              </w:tc>
              <w:tc>
                <w:tcPr>
                  <w:tcW w:w="708" w:type="dxa"/>
                  <w:vMerge/>
                  <w:shd w:val="clear" w:color="auto" w:fill="auto"/>
                  <w:vAlign w:val="center"/>
                </w:tcPr>
                <w:p w14:paraId="0E760218" w14:textId="77777777" w:rsidR="00377444" w:rsidRPr="00653DB3" w:rsidRDefault="00377444" w:rsidP="00080964">
                  <w:pPr>
                    <w:framePr w:hSpace="180" w:wrap="around" w:vAnchor="text" w:hAnchor="margin" w:y="79"/>
                    <w:adjustRightInd w:val="0"/>
                    <w:snapToGrid w:val="0"/>
                    <w:jc w:val="center"/>
                    <w:rPr>
                      <w:szCs w:val="21"/>
                    </w:rPr>
                  </w:pPr>
                </w:p>
              </w:tc>
              <w:tc>
                <w:tcPr>
                  <w:tcW w:w="1568" w:type="dxa"/>
                  <w:vMerge/>
                  <w:shd w:val="clear" w:color="auto" w:fill="auto"/>
                  <w:vAlign w:val="center"/>
                </w:tcPr>
                <w:p w14:paraId="603B18C6" w14:textId="77777777" w:rsidR="00377444" w:rsidRPr="00653DB3" w:rsidRDefault="00377444" w:rsidP="00080964">
                  <w:pPr>
                    <w:framePr w:hSpace="180" w:wrap="around" w:vAnchor="text" w:hAnchor="margin" w:y="79"/>
                    <w:adjustRightInd w:val="0"/>
                    <w:snapToGrid w:val="0"/>
                    <w:jc w:val="center"/>
                    <w:rPr>
                      <w:szCs w:val="21"/>
                    </w:rPr>
                  </w:pPr>
                </w:p>
              </w:tc>
              <w:tc>
                <w:tcPr>
                  <w:tcW w:w="1167" w:type="dxa"/>
                  <w:vMerge/>
                  <w:shd w:val="clear" w:color="auto" w:fill="auto"/>
                  <w:vAlign w:val="center"/>
                </w:tcPr>
                <w:p w14:paraId="56325DC3" w14:textId="77777777" w:rsidR="00377444" w:rsidRPr="00653DB3" w:rsidRDefault="00377444" w:rsidP="00080964">
                  <w:pPr>
                    <w:framePr w:hSpace="180" w:wrap="around" w:vAnchor="text" w:hAnchor="margin" w:y="79"/>
                    <w:adjustRightInd w:val="0"/>
                    <w:snapToGrid w:val="0"/>
                    <w:jc w:val="center"/>
                    <w:rPr>
                      <w:szCs w:val="21"/>
                    </w:rPr>
                  </w:pPr>
                </w:p>
              </w:tc>
              <w:tc>
                <w:tcPr>
                  <w:tcW w:w="1243" w:type="dxa"/>
                  <w:shd w:val="clear" w:color="auto" w:fill="auto"/>
                  <w:vAlign w:val="center"/>
                </w:tcPr>
                <w:p w14:paraId="6543E904"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核算方法</w:t>
                  </w:r>
                </w:p>
              </w:tc>
              <w:tc>
                <w:tcPr>
                  <w:tcW w:w="1417" w:type="dxa"/>
                  <w:shd w:val="clear" w:color="auto" w:fill="auto"/>
                  <w:vAlign w:val="center"/>
                </w:tcPr>
                <w:p w14:paraId="794F1CDC"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产生量</w:t>
                  </w:r>
                  <w:r w:rsidRPr="00653DB3">
                    <w:rPr>
                      <w:b/>
                      <w:szCs w:val="21"/>
                    </w:rPr>
                    <w:t>/(t/a)</w:t>
                  </w:r>
                </w:p>
              </w:tc>
              <w:tc>
                <w:tcPr>
                  <w:tcW w:w="2126" w:type="dxa"/>
                  <w:shd w:val="clear" w:color="auto" w:fill="auto"/>
                  <w:vAlign w:val="center"/>
                </w:tcPr>
                <w:p w14:paraId="6B131F07" w14:textId="77777777" w:rsidR="00377444" w:rsidRPr="00653DB3" w:rsidRDefault="00377444" w:rsidP="00080964">
                  <w:pPr>
                    <w:framePr w:hSpace="180" w:wrap="around" w:vAnchor="text" w:hAnchor="margin" w:y="79"/>
                    <w:adjustRightInd w:val="0"/>
                    <w:snapToGrid w:val="0"/>
                    <w:jc w:val="center"/>
                    <w:rPr>
                      <w:b/>
                      <w:szCs w:val="21"/>
                    </w:rPr>
                  </w:pPr>
                  <w:r w:rsidRPr="00653DB3">
                    <w:rPr>
                      <w:b/>
                      <w:szCs w:val="21"/>
                    </w:rPr>
                    <w:t>工艺</w:t>
                  </w:r>
                </w:p>
              </w:tc>
              <w:tc>
                <w:tcPr>
                  <w:tcW w:w="1451" w:type="dxa"/>
                  <w:shd w:val="clear" w:color="auto" w:fill="auto"/>
                  <w:vAlign w:val="center"/>
                </w:tcPr>
                <w:p w14:paraId="579A3A2A" w14:textId="230ACF5A" w:rsidR="00377444" w:rsidRPr="00653DB3" w:rsidRDefault="00377444" w:rsidP="00080964">
                  <w:pPr>
                    <w:framePr w:hSpace="180" w:wrap="around" w:vAnchor="text" w:hAnchor="margin" w:y="79"/>
                    <w:adjustRightInd w:val="0"/>
                    <w:snapToGrid w:val="0"/>
                    <w:jc w:val="center"/>
                    <w:rPr>
                      <w:b/>
                      <w:szCs w:val="21"/>
                    </w:rPr>
                  </w:pPr>
                  <w:r w:rsidRPr="00653DB3">
                    <w:rPr>
                      <w:b/>
                      <w:szCs w:val="21"/>
                    </w:rPr>
                    <w:t>处置量</w:t>
                  </w:r>
                  <w:r w:rsidRPr="00653DB3">
                    <w:rPr>
                      <w:b/>
                      <w:szCs w:val="21"/>
                    </w:rPr>
                    <w:t>/(</w:t>
                  </w:r>
                  <w:r w:rsidR="003848A4" w:rsidRPr="00653DB3">
                    <w:rPr>
                      <w:b/>
                      <w:szCs w:val="21"/>
                    </w:rPr>
                    <w:t xml:space="preserve"> t/a </w:t>
                  </w:r>
                  <w:r w:rsidRPr="00653DB3">
                    <w:rPr>
                      <w:b/>
                      <w:szCs w:val="21"/>
                    </w:rPr>
                    <w:t>)</w:t>
                  </w:r>
                </w:p>
              </w:tc>
              <w:tc>
                <w:tcPr>
                  <w:tcW w:w="1526" w:type="dxa"/>
                  <w:vMerge/>
                  <w:shd w:val="clear" w:color="auto" w:fill="auto"/>
                  <w:vAlign w:val="center"/>
                </w:tcPr>
                <w:p w14:paraId="52B64961" w14:textId="77777777" w:rsidR="00377444" w:rsidRPr="00653DB3" w:rsidRDefault="00377444" w:rsidP="00080964">
                  <w:pPr>
                    <w:framePr w:hSpace="180" w:wrap="around" w:vAnchor="text" w:hAnchor="margin" w:y="79"/>
                    <w:adjustRightInd w:val="0"/>
                    <w:snapToGrid w:val="0"/>
                    <w:jc w:val="center"/>
                    <w:rPr>
                      <w:szCs w:val="21"/>
                    </w:rPr>
                  </w:pPr>
                </w:p>
              </w:tc>
            </w:tr>
            <w:tr w:rsidR="00653DB3" w:rsidRPr="00653DB3" w14:paraId="2BF65E27" w14:textId="77777777" w:rsidTr="00550C82">
              <w:trPr>
                <w:jc w:val="center"/>
              </w:trPr>
              <w:tc>
                <w:tcPr>
                  <w:tcW w:w="1801" w:type="dxa"/>
                  <w:vMerge w:val="restart"/>
                  <w:shd w:val="clear" w:color="auto" w:fill="auto"/>
                  <w:vAlign w:val="center"/>
                </w:tcPr>
                <w:p w14:paraId="015731D4" w14:textId="77777777" w:rsidR="001D7BFD" w:rsidRPr="00653DB3" w:rsidRDefault="001D7BFD" w:rsidP="00080964">
                  <w:pPr>
                    <w:framePr w:hSpace="180" w:wrap="around" w:vAnchor="text" w:hAnchor="margin" w:y="79"/>
                    <w:jc w:val="center"/>
                    <w:rPr>
                      <w:szCs w:val="21"/>
                    </w:rPr>
                  </w:pPr>
                  <w:r w:rsidRPr="00653DB3">
                    <w:rPr>
                      <w:rFonts w:hint="eastAsia"/>
                      <w:szCs w:val="21"/>
                    </w:rPr>
                    <w:t>医疗、就诊</w:t>
                  </w:r>
                </w:p>
              </w:tc>
              <w:tc>
                <w:tcPr>
                  <w:tcW w:w="708" w:type="dxa"/>
                  <w:shd w:val="clear" w:color="auto" w:fill="auto"/>
                  <w:vAlign w:val="center"/>
                </w:tcPr>
                <w:p w14:paraId="091F4891"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w:t>
                  </w:r>
                </w:p>
              </w:tc>
              <w:tc>
                <w:tcPr>
                  <w:tcW w:w="1568" w:type="dxa"/>
                  <w:shd w:val="clear" w:color="auto" w:fill="auto"/>
                  <w:vAlign w:val="center"/>
                </w:tcPr>
                <w:p w14:paraId="102F9F26" w14:textId="77777777" w:rsidR="001D7BFD" w:rsidRPr="00653DB3" w:rsidRDefault="001D7BFD" w:rsidP="00080964">
                  <w:pPr>
                    <w:framePr w:hSpace="180" w:wrap="around" w:vAnchor="text" w:hAnchor="margin" w:y="79"/>
                    <w:adjustRightInd w:val="0"/>
                    <w:snapToGrid w:val="0"/>
                    <w:jc w:val="center"/>
                  </w:pPr>
                  <w:r w:rsidRPr="00653DB3">
                    <w:rPr>
                      <w:rFonts w:eastAsiaTheme="minorEastAsia" w:hint="eastAsia"/>
                    </w:rPr>
                    <w:t>感染性废物</w:t>
                  </w:r>
                </w:p>
              </w:tc>
              <w:tc>
                <w:tcPr>
                  <w:tcW w:w="1167" w:type="dxa"/>
                  <w:shd w:val="clear" w:color="auto" w:fill="auto"/>
                  <w:vAlign w:val="center"/>
                </w:tcPr>
                <w:p w14:paraId="0DF923D3" w14:textId="77777777" w:rsidR="001D7BFD" w:rsidRPr="00653DB3" w:rsidRDefault="001D7BFD" w:rsidP="00080964">
                  <w:pPr>
                    <w:framePr w:hSpace="180" w:wrap="around" w:vAnchor="text" w:hAnchor="margin" w:y="79"/>
                    <w:adjustRightInd w:val="0"/>
                    <w:snapToGrid w:val="0"/>
                    <w:jc w:val="center"/>
                    <w:rPr>
                      <w:szCs w:val="21"/>
                    </w:rPr>
                  </w:pPr>
                  <w:r w:rsidRPr="00653DB3">
                    <w:rPr>
                      <w:rFonts w:eastAsiaTheme="minorEastAsia"/>
                      <w:szCs w:val="21"/>
                    </w:rPr>
                    <w:t>危险固废</w:t>
                  </w:r>
                </w:p>
              </w:tc>
              <w:tc>
                <w:tcPr>
                  <w:tcW w:w="1243" w:type="dxa"/>
                  <w:shd w:val="clear" w:color="auto" w:fill="auto"/>
                  <w:vAlign w:val="center"/>
                </w:tcPr>
                <w:p w14:paraId="29E01B86"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类比法</w:t>
                  </w:r>
                </w:p>
              </w:tc>
              <w:tc>
                <w:tcPr>
                  <w:tcW w:w="1417" w:type="dxa"/>
                  <w:shd w:val="clear" w:color="auto" w:fill="auto"/>
                  <w:vAlign w:val="center"/>
                </w:tcPr>
                <w:p w14:paraId="158CB8EA"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38.42</w:t>
                  </w:r>
                </w:p>
              </w:tc>
              <w:tc>
                <w:tcPr>
                  <w:tcW w:w="2126" w:type="dxa"/>
                  <w:vMerge w:val="restart"/>
                  <w:shd w:val="clear" w:color="auto" w:fill="auto"/>
                  <w:vAlign w:val="center"/>
                </w:tcPr>
                <w:p w14:paraId="529EA0F1"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委托有资质单位处置</w:t>
                  </w:r>
                </w:p>
              </w:tc>
              <w:tc>
                <w:tcPr>
                  <w:tcW w:w="1451" w:type="dxa"/>
                  <w:shd w:val="clear" w:color="auto" w:fill="auto"/>
                  <w:vAlign w:val="center"/>
                </w:tcPr>
                <w:p w14:paraId="2A911B07"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38.42</w:t>
                  </w:r>
                </w:p>
              </w:tc>
              <w:tc>
                <w:tcPr>
                  <w:tcW w:w="1526" w:type="dxa"/>
                  <w:vMerge w:val="restart"/>
                  <w:shd w:val="clear" w:color="auto" w:fill="auto"/>
                  <w:vAlign w:val="center"/>
                </w:tcPr>
                <w:p w14:paraId="1BC692B1" w14:textId="77777777" w:rsidR="001D7BFD" w:rsidRPr="00653DB3" w:rsidRDefault="001D7BFD" w:rsidP="00080964">
                  <w:pPr>
                    <w:framePr w:hSpace="180" w:wrap="around" w:vAnchor="text" w:hAnchor="margin" w:y="79"/>
                    <w:adjustRightInd w:val="0"/>
                    <w:snapToGrid w:val="0"/>
                    <w:jc w:val="center"/>
                    <w:rPr>
                      <w:szCs w:val="21"/>
                    </w:rPr>
                  </w:pPr>
                  <w:proofErr w:type="gramStart"/>
                  <w:r w:rsidRPr="00653DB3">
                    <w:rPr>
                      <w:rFonts w:hint="eastAsia"/>
                      <w:szCs w:val="21"/>
                    </w:rPr>
                    <w:t>危废处置</w:t>
                  </w:r>
                  <w:proofErr w:type="gramEnd"/>
                  <w:r w:rsidRPr="00653DB3">
                    <w:rPr>
                      <w:rFonts w:hint="eastAsia"/>
                      <w:szCs w:val="21"/>
                    </w:rPr>
                    <w:t>公司</w:t>
                  </w:r>
                </w:p>
              </w:tc>
            </w:tr>
            <w:tr w:rsidR="00653DB3" w:rsidRPr="00653DB3" w14:paraId="0CC03E7E" w14:textId="77777777" w:rsidTr="00550C82">
              <w:trPr>
                <w:jc w:val="center"/>
              </w:trPr>
              <w:tc>
                <w:tcPr>
                  <w:tcW w:w="1801" w:type="dxa"/>
                  <w:vMerge/>
                  <w:shd w:val="clear" w:color="auto" w:fill="auto"/>
                  <w:vAlign w:val="center"/>
                </w:tcPr>
                <w:p w14:paraId="2586CD72" w14:textId="77777777" w:rsidR="001D7BFD" w:rsidRPr="00653DB3" w:rsidRDefault="001D7BFD" w:rsidP="00080964">
                  <w:pPr>
                    <w:framePr w:hSpace="180" w:wrap="around" w:vAnchor="text" w:hAnchor="margin" w:y="79"/>
                    <w:jc w:val="center"/>
                    <w:rPr>
                      <w:szCs w:val="21"/>
                    </w:rPr>
                  </w:pPr>
                </w:p>
              </w:tc>
              <w:tc>
                <w:tcPr>
                  <w:tcW w:w="708" w:type="dxa"/>
                  <w:shd w:val="clear" w:color="auto" w:fill="auto"/>
                  <w:vAlign w:val="center"/>
                </w:tcPr>
                <w:p w14:paraId="3F8448A2"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w:t>
                  </w:r>
                </w:p>
              </w:tc>
              <w:tc>
                <w:tcPr>
                  <w:tcW w:w="1568" w:type="dxa"/>
                  <w:shd w:val="clear" w:color="auto" w:fill="auto"/>
                  <w:vAlign w:val="center"/>
                </w:tcPr>
                <w:p w14:paraId="50E34DDC" w14:textId="77777777" w:rsidR="001D7BFD" w:rsidRPr="00653DB3" w:rsidRDefault="001D7BFD" w:rsidP="00080964">
                  <w:pPr>
                    <w:framePr w:hSpace="180" w:wrap="around" w:vAnchor="text" w:hAnchor="margin" w:y="79"/>
                    <w:adjustRightInd w:val="0"/>
                    <w:snapToGrid w:val="0"/>
                    <w:jc w:val="center"/>
                  </w:pPr>
                  <w:r w:rsidRPr="00653DB3">
                    <w:rPr>
                      <w:rFonts w:eastAsiaTheme="minorEastAsia" w:hint="eastAsia"/>
                    </w:rPr>
                    <w:t>损伤性废物</w:t>
                  </w:r>
                </w:p>
              </w:tc>
              <w:tc>
                <w:tcPr>
                  <w:tcW w:w="1167" w:type="dxa"/>
                  <w:shd w:val="clear" w:color="auto" w:fill="auto"/>
                  <w:vAlign w:val="center"/>
                </w:tcPr>
                <w:p w14:paraId="3B2ED70D" w14:textId="77777777" w:rsidR="001D7BFD" w:rsidRPr="00653DB3" w:rsidRDefault="001D7BFD" w:rsidP="00080964">
                  <w:pPr>
                    <w:framePr w:hSpace="180" w:wrap="around" w:vAnchor="text" w:hAnchor="margin" w:y="79"/>
                    <w:adjustRightInd w:val="0"/>
                    <w:snapToGrid w:val="0"/>
                    <w:jc w:val="center"/>
                    <w:rPr>
                      <w:szCs w:val="21"/>
                    </w:rPr>
                  </w:pPr>
                  <w:r w:rsidRPr="00653DB3">
                    <w:rPr>
                      <w:rFonts w:eastAsiaTheme="minorEastAsia"/>
                      <w:szCs w:val="21"/>
                    </w:rPr>
                    <w:t>危险固废</w:t>
                  </w:r>
                </w:p>
              </w:tc>
              <w:tc>
                <w:tcPr>
                  <w:tcW w:w="1243" w:type="dxa"/>
                  <w:shd w:val="clear" w:color="auto" w:fill="auto"/>
                  <w:vAlign w:val="center"/>
                </w:tcPr>
                <w:p w14:paraId="0EFCD74E"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类比法</w:t>
                  </w:r>
                </w:p>
              </w:tc>
              <w:tc>
                <w:tcPr>
                  <w:tcW w:w="1417" w:type="dxa"/>
                  <w:shd w:val="clear" w:color="auto" w:fill="auto"/>
                  <w:vAlign w:val="center"/>
                </w:tcPr>
                <w:p w14:paraId="14DC8D0D"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16.01</w:t>
                  </w:r>
                </w:p>
              </w:tc>
              <w:tc>
                <w:tcPr>
                  <w:tcW w:w="2126" w:type="dxa"/>
                  <w:vMerge/>
                  <w:shd w:val="clear" w:color="auto" w:fill="auto"/>
                  <w:vAlign w:val="center"/>
                </w:tcPr>
                <w:p w14:paraId="6C1BEAA9" w14:textId="77777777" w:rsidR="001D7BFD" w:rsidRPr="00653DB3" w:rsidRDefault="001D7BFD" w:rsidP="00080964">
                  <w:pPr>
                    <w:framePr w:hSpace="180" w:wrap="around" w:vAnchor="text" w:hAnchor="margin" w:y="79"/>
                    <w:adjustRightInd w:val="0"/>
                    <w:snapToGrid w:val="0"/>
                    <w:jc w:val="center"/>
                    <w:rPr>
                      <w:szCs w:val="21"/>
                    </w:rPr>
                  </w:pPr>
                </w:p>
              </w:tc>
              <w:tc>
                <w:tcPr>
                  <w:tcW w:w="1451" w:type="dxa"/>
                  <w:shd w:val="clear" w:color="auto" w:fill="auto"/>
                  <w:vAlign w:val="center"/>
                </w:tcPr>
                <w:p w14:paraId="0606456B"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16.01</w:t>
                  </w:r>
                </w:p>
              </w:tc>
              <w:tc>
                <w:tcPr>
                  <w:tcW w:w="1526" w:type="dxa"/>
                  <w:vMerge/>
                  <w:shd w:val="clear" w:color="auto" w:fill="auto"/>
                  <w:vAlign w:val="center"/>
                </w:tcPr>
                <w:p w14:paraId="39A1BC44" w14:textId="77777777" w:rsidR="001D7BFD" w:rsidRPr="00653DB3" w:rsidRDefault="001D7BFD" w:rsidP="00080964">
                  <w:pPr>
                    <w:framePr w:hSpace="180" w:wrap="around" w:vAnchor="text" w:hAnchor="margin" w:y="79"/>
                    <w:adjustRightInd w:val="0"/>
                    <w:snapToGrid w:val="0"/>
                    <w:jc w:val="center"/>
                    <w:rPr>
                      <w:szCs w:val="21"/>
                    </w:rPr>
                  </w:pPr>
                </w:p>
              </w:tc>
            </w:tr>
            <w:tr w:rsidR="00653DB3" w:rsidRPr="00653DB3" w14:paraId="41D21FE1" w14:textId="77777777" w:rsidTr="00550C82">
              <w:trPr>
                <w:jc w:val="center"/>
              </w:trPr>
              <w:tc>
                <w:tcPr>
                  <w:tcW w:w="1801" w:type="dxa"/>
                  <w:vMerge/>
                  <w:shd w:val="clear" w:color="auto" w:fill="auto"/>
                  <w:vAlign w:val="center"/>
                </w:tcPr>
                <w:p w14:paraId="462A2DAE" w14:textId="77777777" w:rsidR="001D7BFD" w:rsidRPr="00653DB3" w:rsidRDefault="001D7BFD" w:rsidP="00080964">
                  <w:pPr>
                    <w:framePr w:hSpace="180" w:wrap="around" w:vAnchor="text" w:hAnchor="margin" w:y="79"/>
                    <w:jc w:val="center"/>
                    <w:rPr>
                      <w:szCs w:val="21"/>
                    </w:rPr>
                  </w:pPr>
                </w:p>
              </w:tc>
              <w:tc>
                <w:tcPr>
                  <w:tcW w:w="708" w:type="dxa"/>
                  <w:shd w:val="clear" w:color="auto" w:fill="auto"/>
                  <w:vAlign w:val="center"/>
                </w:tcPr>
                <w:p w14:paraId="5B27581B"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w:t>
                  </w:r>
                </w:p>
              </w:tc>
              <w:tc>
                <w:tcPr>
                  <w:tcW w:w="1568" w:type="dxa"/>
                  <w:shd w:val="clear" w:color="auto" w:fill="auto"/>
                  <w:vAlign w:val="center"/>
                </w:tcPr>
                <w:p w14:paraId="0F6BF33B" w14:textId="77777777" w:rsidR="001D7BFD" w:rsidRPr="00653DB3" w:rsidRDefault="001D7BFD" w:rsidP="00080964">
                  <w:pPr>
                    <w:framePr w:hSpace="180" w:wrap="around" w:vAnchor="text" w:hAnchor="margin" w:y="79"/>
                    <w:adjustRightInd w:val="0"/>
                    <w:snapToGrid w:val="0"/>
                    <w:jc w:val="center"/>
                    <w:rPr>
                      <w:rFonts w:eastAsiaTheme="minorEastAsia"/>
                    </w:rPr>
                  </w:pPr>
                  <w:r w:rsidRPr="00653DB3">
                    <w:rPr>
                      <w:rFonts w:eastAsiaTheme="minorEastAsia" w:hint="eastAsia"/>
                    </w:rPr>
                    <w:t>病理性废物</w:t>
                  </w:r>
                </w:p>
              </w:tc>
              <w:tc>
                <w:tcPr>
                  <w:tcW w:w="1167" w:type="dxa"/>
                  <w:shd w:val="clear" w:color="auto" w:fill="auto"/>
                  <w:vAlign w:val="center"/>
                </w:tcPr>
                <w:p w14:paraId="3B5ED5BB" w14:textId="77777777" w:rsidR="001D7BFD" w:rsidRPr="00653DB3" w:rsidRDefault="001D7BFD" w:rsidP="00080964">
                  <w:pPr>
                    <w:framePr w:hSpace="180" w:wrap="around" w:vAnchor="text" w:hAnchor="margin" w:y="79"/>
                    <w:adjustRightInd w:val="0"/>
                    <w:snapToGrid w:val="0"/>
                    <w:jc w:val="center"/>
                    <w:rPr>
                      <w:rFonts w:eastAsiaTheme="minorEastAsia"/>
                      <w:szCs w:val="21"/>
                    </w:rPr>
                  </w:pPr>
                  <w:r w:rsidRPr="00653DB3">
                    <w:rPr>
                      <w:rFonts w:eastAsiaTheme="minorEastAsia"/>
                      <w:szCs w:val="21"/>
                    </w:rPr>
                    <w:t>危险固废</w:t>
                  </w:r>
                </w:p>
              </w:tc>
              <w:tc>
                <w:tcPr>
                  <w:tcW w:w="1243" w:type="dxa"/>
                  <w:shd w:val="clear" w:color="auto" w:fill="auto"/>
                  <w:vAlign w:val="center"/>
                </w:tcPr>
                <w:p w14:paraId="403A42B9"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类比法</w:t>
                  </w:r>
                </w:p>
              </w:tc>
              <w:tc>
                <w:tcPr>
                  <w:tcW w:w="1417" w:type="dxa"/>
                  <w:shd w:val="clear" w:color="auto" w:fill="auto"/>
                  <w:vAlign w:val="center"/>
                </w:tcPr>
                <w:p w14:paraId="161E7A3E"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3.52</w:t>
                  </w:r>
                </w:p>
              </w:tc>
              <w:tc>
                <w:tcPr>
                  <w:tcW w:w="2126" w:type="dxa"/>
                  <w:vMerge/>
                  <w:shd w:val="clear" w:color="auto" w:fill="auto"/>
                  <w:vAlign w:val="center"/>
                </w:tcPr>
                <w:p w14:paraId="2A44577E" w14:textId="77777777" w:rsidR="001D7BFD" w:rsidRPr="00653DB3" w:rsidRDefault="001D7BFD" w:rsidP="00080964">
                  <w:pPr>
                    <w:framePr w:hSpace="180" w:wrap="around" w:vAnchor="text" w:hAnchor="margin" w:y="79"/>
                    <w:adjustRightInd w:val="0"/>
                    <w:snapToGrid w:val="0"/>
                    <w:jc w:val="center"/>
                    <w:rPr>
                      <w:szCs w:val="21"/>
                    </w:rPr>
                  </w:pPr>
                </w:p>
              </w:tc>
              <w:tc>
                <w:tcPr>
                  <w:tcW w:w="1451" w:type="dxa"/>
                  <w:shd w:val="clear" w:color="auto" w:fill="auto"/>
                  <w:vAlign w:val="center"/>
                </w:tcPr>
                <w:p w14:paraId="1ADD54BE"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3.52</w:t>
                  </w:r>
                </w:p>
              </w:tc>
              <w:tc>
                <w:tcPr>
                  <w:tcW w:w="1526" w:type="dxa"/>
                  <w:vMerge/>
                  <w:shd w:val="clear" w:color="auto" w:fill="auto"/>
                  <w:vAlign w:val="center"/>
                </w:tcPr>
                <w:p w14:paraId="3808B9F1" w14:textId="77777777" w:rsidR="001D7BFD" w:rsidRPr="00653DB3" w:rsidRDefault="001D7BFD" w:rsidP="00080964">
                  <w:pPr>
                    <w:framePr w:hSpace="180" w:wrap="around" w:vAnchor="text" w:hAnchor="margin" w:y="79"/>
                    <w:adjustRightInd w:val="0"/>
                    <w:snapToGrid w:val="0"/>
                    <w:jc w:val="center"/>
                    <w:rPr>
                      <w:szCs w:val="21"/>
                    </w:rPr>
                  </w:pPr>
                </w:p>
              </w:tc>
            </w:tr>
            <w:tr w:rsidR="00653DB3" w:rsidRPr="00653DB3" w14:paraId="2773FC3C" w14:textId="77777777" w:rsidTr="00550C82">
              <w:trPr>
                <w:jc w:val="center"/>
              </w:trPr>
              <w:tc>
                <w:tcPr>
                  <w:tcW w:w="1801" w:type="dxa"/>
                  <w:vMerge/>
                  <w:shd w:val="clear" w:color="auto" w:fill="auto"/>
                  <w:vAlign w:val="center"/>
                </w:tcPr>
                <w:p w14:paraId="351DBF99" w14:textId="77777777" w:rsidR="001D7BFD" w:rsidRPr="00653DB3" w:rsidRDefault="001D7BFD" w:rsidP="00080964">
                  <w:pPr>
                    <w:framePr w:hSpace="180" w:wrap="around" w:vAnchor="text" w:hAnchor="margin" w:y="79"/>
                    <w:jc w:val="center"/>
                    <w:rPr>
                      <w:szCs w:val="21"/>
                    </w:rPr>
                  </w:pPr>
                </w:p>
              </w:tc>
              <w:tc>
                <w:tcPr>
                  <w:tcW w:w="708" w:type="dxa"/>
                  <w:shd w:val="clear" w:color="auto" w:fill="auto"/>
                  <w:vAlign w:val="center"/>
                </w:tcPr>
                <w:p w14:paraId="514C27A6"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w:t>
                  </w:r>
                </w:p>
              </w:tc>
              <w:tc>
                <w:tcPr>
                  <w:tcW w:w="1568" w:type="dxa"/>
                  <w:shd w:val="clear" w:color="auto" w:fill="auto"/>
                  <w:vAlign w:val="center"/>
                </w:tcPr>
                <w:p w14:paraId="7199E7B0" w14:textId="77777777" w:rsidR="001D7BFD" w:rsidRPr="00653DB3" w:rsidRDefault="001D7BFD" w:rsidP="00080964">
                  <w:pPr>
                    <w:framePr w:hSpace="180" w:wrap="around" w:vAnchor="text" w:hAnchor="margin" w:y="79"/>
                    <w:adjustRightInd w:val="0"/>
                    <w:snapToGrid w:val="0"/>
                    <w:jc w:val="center"/>
                  </w:pPr>
                  <w:r w:rsidRPr="00653DB3">
                    <w:rPr>
                      <w:rFonts w:eastAsiaTheme="minorEastAsia" w:hint="eastAsia"/>
                    </w:rPr>
                    <w:t>化学性废物</w:t>
                  </w:r>
                </w:p>
              </w:tc>
              <w:tc>
                <w:tcPr>
                  <w:tcW w:w="1167" w:type="dxa"/>
                  <w:shd w:val="clear" w:color="auto" w:fill="auto"/>
                  <w:vAlign w:val="center"/>
                </w:tcPr>
                <w:p w14:paraId="385A49B8" w14:textId="77777777" w:rsidR="001D7BFD" w:rsidRPr="00653DB3" w:rsidRDefault="001D7BFD" w:rsidP="00080964">
                  <w:pPr>
                    <w:framePr w:hSpace="180" w:wrap="around" w:vAnchor="text" w:hAnchor="margin" w:y="79"/>
                    <w:adjustRightInd w:val="0"/>
                    <w:snapToGrid w:val="0"/>
                    <w:jc w:val="center"/>
                    <w:rPr>
                      <w:szCs w:val="21"/>
                    </w:rPr>
                  </w:pPr>
                  <w:r w:rsidRPr="00653DB3">
                    <w:rPr>
                      <w:rFonts w:eastAsiaTheme="minorEastAsia"/>
                      <w:szCs w:val="21"/>
                    </w:rPr>
                    <w:t>危险固废</w:t>
                  </w:r>
                </w:p>
              </w:tc>
              <w:tc>
                <w:tcPr>
                  <w:tcW w:w="1243" w:type="dxa"/>
                  <w:shd w:val="clear" w:color="auto" w:fill="auto"/>
                  <w:vAlign w:val="center"/>
                </w:tcPr>
                <w:p w14:paraId="7ACAD834"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类比法</w:t>
                  </w:r>
                </w:p>
              </w:tc>
              <w:tc>
                <w:tcPr>
                  <w:tcW w:w="1417" w:type="dxa"/>
                  <w:shd w:val="clear" w:color="auto" w:fill="auto"/>
                  <w:vAlign w:val="center"/>
                </w:tcPr>
                <w:p w14:paraId="52D54437"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3.04</w:t>
                  </w:r>
                </w:p>
              </w:tc>
              <w:tc>
                <w:tcPr>
                  <w:tcW w:w="2126" w:type="dxa"/>
                  <w:vMerge/>
                  <w:shd w:val="clear" w:color="auto" w:fill="auto"/>
                  <w:vAlign w:val="center"/>
                </w:tcPr>
                <w:p w14:paraId="5AA6DF99" w14:textId="77777777" w:rsidR="001D7BFD" w:rsidRPr="00653DB3" w:rsidRDefault="001D7BFD" w:rsidP="00080964">
                  <w:pPr>
                    <w:framePr w:hSpace="180" w:wrap="around" w:vAnchor="text" w:hAnchor="margin" w:y="79"/>
                    <w:adjustRightInd w:val="0"/>
                    <w:snapToGrid w:val="0"/>
                    <w:jc w:val="center"/>
                    <w:rPr>
                      <w:szCs w:val="21"/>
                    </w:rPr>
                  </w:pPr>
                </w:p>
              </w:tc>
              <w:tc>
                <w:tcPr>
                  <w:tcW w:w="1451" w:type="dxa"/>
                  <w:shd w:val="clear" w:color="auto" w:fill="auto"/>
                  <w:vAlign w:val="center"/>
                </w:tcPr>
                <w:p w14:paraId="4EDCE6D1"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3.04</w:t>
                  </w:r>
                </w:p>
              </w:tc>
              <w:tc>
                <w:tcPr>
                  <w:tcW w:w="1526" w:type="dxa"/>
                  <w:vMerge/>
                  <w:shd w:val="clear" w:color="auto" w:fill="auto"/>
                  <w:vAlign w:val="center"/>
                </w:tcPr>
                <w:p w14:paraId="0B8FD1E5" w14:textId="77777777" w:rsidR="001D7BFD" w:rsidRPr="00653DB3" w:rsidRDefault="001D7BFD" w:rsidP="00080964">
                  <w:pPr>
                    <w:framePr w:hSpace="180" w:wrap="around" w:vAnchor="text" w:hAnchor="margin" w:y="79"/>
                    <w:adjustRightInd w:val="0"/>
                    <w:snapToGrid w:val="0"/>
                    <w:jc w:val="center"/>
                    <w:rPr>
                      <w:szCs w:val="21"/>
                    </w:rPr>
                  </w:pPr>
                </w:p>
              </w:tc>
            </w:tr>
            <w:tr w:rsidR="00653DB3" w:rsidRPr="00653DB3" w14:paraId="6B66C0D6" w14:textId="77777777" w:rsidTr="00550C82">
              <w:trPr>
                <w:jc w:val="center"/>
              </w:trPr>
              <w:tc>
                <w:tcPr>
                  <w:tcW w:w="1801" w:type="dxa"/>
                  <w:vMerge/>
                  <w:shd w:val="clear" w:color="auto" w:fill="auto"/>
                  <w:vAlign w:val="center"/>
                </w:tcPr>
                <w:p w14:paraId="27A04C8F" w14:textId="77777777" w:rsidR="001D7BFD" w:rsidRPr="00653DB3" w:rsidRDefault="001D7BFD" w:rsidP="00080964">
                  <w:pPr>
                    <w:framePr w:hSpace="180" w:wrap="around" w:vAnchor="text" w:hAnchor="margin" w:y="79"/>
                    <w:jc w:val="center"/>
                    <w:rPr>
                      <w:szCs w:val="21"/>
                    </w:rPr>
                  </w:pPr>
                </w:p>
              </w:tc>
              <w:tc>
                <w:tcPr>
                  <w:tcW w:w="708" w:type="dxa"/>
                  <w:shd w:val="clear" w:color="auto" w:fill="auto"/>
                  <w:vAlign w:val="center"/>
                </w:tcPr>
                <w:p w14:paraId="4BA5DDB8"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w:t>
                  </w:r>
                </w:p>
              </w:tc>
              <w:tc>
                <w:tcPr>
                  <w:tcW w:w="1568" w:type="dxa"/>
                  <w:shd w:val="clear" w:color="auto" w:fill="auto"/>
                  <w:vAlign w:val="center"/>
                </w:tcPr>
                <w:p w14:paraId="3537B888" w14:textId="77777777" w:rsidR="001D7BFD" w:rsidRPr="00653DB3" w:rsidRDefault="001D7BFD" w:rsidP="00080964">
                  <w:pPr>
                    <w:framePr w:hSpace="180" w:wrap="around" w:vAnchor="text" w:hAnchor="margin" w:y="79"/>
                    <w:adjustRightInd w:val="0"/>
                    <w:snapToGrid w:val="0"/>
                    <w:jc w:val="center"/>
                  </w:pPr>
                  <w:r w:rsidRPr="00653DB3">
                    <w:rPr>
                      <w:rFonts w:eastAsiaTheme="minorEastAsia" w:hint="eastAsia"/>
                    </w:rPr>
                    <w:t>药物性废物</w:t>
                  </w:r>
                </w:p>
              </w:tc>
              <w:tc>
                <w:tcPr>
                  <w:tcW w:w="1167" w:type="dxa"/>
                  <w:shd w:val="clear" w:color="auto" w:fill="auto"/>
                  <w:vAlign w:val="center"/>
                </w:tcPr>
                <w:p w14:paraId="35AF0755" w14:textId="77777777" w:rsidR="001D7BFD" w:rsidRPr="00653DB3" w:rsidRDefault="001D7BFD" w:rsidP="00080964">
                  <w:pPr>
                    <w:framePr w:hSpace="180" w:wrap="around" w:vAnchor="text" w:hAnchor="margin" w:y="79"/>
                    <w:adjustRightInd w:val="0"/>
                    <w:snapToGrid w:val="0"/>
                    <w:jc w:val="center"/>
                    <w:rPr>
                      <w:szCs w:val="21"/>
                    </w:rPr>
                  </w:pPr>
                  <w:r w:rsidRPr="00653DB3">
                    <w:rPr>
                      <w:rFonts w:eastAsiaTheme="minorEastAsia"/>
                      <w:szCs w:val="21"/>
                    </w:rPr>
                    <w:t>危险固废</w:t>
                  </w:r>
                </w:p>
              </w:tc>
              <w:tc>
                <w:tcPr>
                  <w:tcW w:w="1243" w:type="dxa"/>
                  <w:shd w:val="clear" w:color="auto" w:fill="auto"/>
                  <w:vAlign w:val="center"/>
                </w:tcPr>
                <w:p w14:paraId="16B91E20"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类比法</w:t>
                  </w:r>
                </w:p>
              </w:tc>
              <w:tc>
                <w:tcPr>
                  <w:tcW w:w="1417" w:type="dxa"/>
                  <w:shd w:val="clear" w:color="auto" w:fill="auto"/>
                  <w:vAlign w:val="center"/>
                </w:tcPr>
                <w:p w14:paraId="56C567B9"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3.04</w:t>
                  </w:r>
                </w:p>
              </w:tc>
              <w:tc>
                <w:tcPr>
                  <w:tcW w:w="2126" w:type="dxa"/>
                  <w:vMerge/>
                  <w:shd w:val="clear" w:color="auto" w:fill="auto"/>
                  <w:vAlign w:val="center"/>
                </w:tcPr>
                <w:p w14:paraId="6E290397" w14:textId="77777777" w:rsidR="001D7BFD" w:rsidRPr="00653DB3" w:rsidRDefault="001D7BFD" w:rsidP="00080964">
                  <w:pPr>
                    <w:framePr w:hSpace="180" w:wrap="around" w:vAnchor="text" w:hAnchor="margin" w:y="79"/>
                    <w:adjustRightInd w:val="0"/>
                    <w:snapToGrid w:val="0"/>
                    <w:jc w:val="center"/>
                    <w:rPr>
                      <w:szCs w:val="21"/>
                    </w:rPr>
                  </w:pPr>
                </w:p>
              </w:tc>
              <w:tc>
                <w:tcPr>
                  <w:tcW w:w="1451" w:type="dxa"/>
                  <w:shd w:val="clear" w:color="auto" w:fill="auto"/>
                  <w:vAlign w:val="center"/>
                </w:tcPr>
                <w:p w14:paraId="367B9A76"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3.04</w:t>
                  </w:r>
                </w:p>
              </w:tc>
              <w:tc>
                <w:tcPr>
                  <w:tcW w:w="1526" w:type="dxa"/>
                  <w:vMerge/>
                  <w:shd w:val="clear" w:color="auto" w:fill="auto"/>
                  <w:vAlign w:val="center"/>
                </w:tcPr>
                <w:p w14:paraId="3EE17C35" w14:textId="77777777" w:rsidR="001D7BFD" w:rsidRPr="00653DB3" w:rsidRDefault="001D7BFD" w:rsidP="00080964">
                  <w:pPr>
                    <w:framePr w:hSpace="180" w:wrap="around" w:vAnchor="text" w:hAnchor="margin" w:y="79"/>
                    <w:adjustRightInd w:val="0"/>
                    <w:snapToGrid w:val="0"/>
                    <w:jc w:val="center"/>
                    <w:rPr>
                      <w:szCs w:val="21"/>
                    </w:rPr>
                  </w:pPr>
                </w:p>
              </w:tc>
            </w:tr>
            <w:tr w:rsidR="00653DB3" w:rsidRPr="00653DB3" w14:paraId="040ACE87" w14:textId="77777777" w:rsidTr="00550C82">
              <w:trPr>
                <w:jc w:val="center"/>
              </w:trPr>
              <w:tc>
                <w:tcPr>
                  <w:tcW w:w="1801" w:type="dxa"/>
                  <w:shd w:val="clear" w:color="auto" w:fill="auto"/>
                  <w:vAlign w:val="center"/>
                </w:tcPr>
                <w:p w14:paraId="6000CBCC" w14:textId="77777777" w:rsidR="001D7BFD" w:rsidRPr="00653DB3" w:rsidRDefault="001D7BFD" w:rsidP="00080964">
                  <w:pPr>
                    <w:framePr w:hSpace="180" w:wrap="around" w:vAnchor="text" w:hAnchor="margin" w:y="79"/>
                    <w:jc w:val="center"/>
                    <w:rPr>
                      <w:szCs w:val="21"/>
                    </w:rPr>
                  </w:pPr>
                  <w:r w:rsidRPr="00653DB3">
                    <w:rPr>
                      <w:rFonts w:hint="eastAsia"/>
                      <w:szCs w:val="21"/>
                    </w:rPr>
                    <w:t>污水处理</w:t>
                  </w:r>
                </w:p>
              </w:tc>
              <w:tc>
                <w:tcPr>
                  <w:tcW w:w="708" w:type="dxa"/>
                  <w:shd w:val="clear" w:color="auto" w:fill="auto"/>
                  <w:vAlign w:val="center"/>
                </w:tcPr>
                <w:p w14:paraId="19974D45"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w:t>
                  </w:r>
                </w:p>
              </w:tc>
              <w:tc>
                <w:tcPr>
                  <w:tcW w:w="1568" w:type="dxa"/>
                  <w:shd w:val="clear" w:color="auto" w:fill="auto"/>
                  <w:vAlign w:val="center"/>
                </w:tcPr>
                <w:p w14:paraId="5C7C02B7" w14:textId="77777777" w:rsidR="001D7BFD" w:rsidRPr="00653DB3" w:rsidRDefault="001D7BFD" w:rsidP="00080964">
                  <w:pPr>
                    <w:framePr w:hSpace="180" w:wrap="around" w:vAnchor="text" w:hAnchor="margin" w:y="79"/>
                    <w:adjustRightInd w:val="0"/>
                    <w:snapToGrid w:val="0"/>
                    <w:jc w:val="center"/>
                  </w:pPr>
                  <w:r w:rsidRPr="00653DB3">
                    <w:rPr>
                      <w:rFonts w:hint="eastAsia"/>
                    </w:rPr>
                    <w:t>污泥</w:t>
                  </w:r>
                </w:p>
              </w:tc>
              <w:tc>
                <w:tcPr>
                  <w:tcW w:w="1167" w:type="dxa"/>
                  <w:shd w:val="clear" w:color="auto" w:fill="auto"/>
                  <w:vAlign w:val="center"/>
                </w:tcPr>
                <w:p w14:paraId="1C811E98" w14:textId="77777777" w:rsidR="001D7BFD" w:rsidRPr="00653DB3" w:rsidRDefault="001D7BFD" w:rsidP="00080964">
                  <w:pPr>
                    <w:framePr w:hSpace="180" w:wrap="around" w:vAnchor="text" w:hAnchor="margin" w:y="79"/>
                    <w:adjustRightInd w:val="0"/>
                    <w:snapToGrid w:val="0"/>
                    <w:jc w:val="center"/>
                    <w:rPr>
                      <w:szCs w:val="21"/>
                    </w:rPr>
                  </w:pPr>
                  <w:r w:rsidRPr="00653DB3">
                    <w:rPr>
                      <w:rFonts w:eastAsiaTheme="minorEastAsia"/>
                      <w:szCs w:val="21"/>
                    </w:rPr>
                    <w:t>危险固废</w:t>
                  </w:r>
                </w:p>
              </w:tc>
              <w:tc>
                <w:tcPr>
                  <w:tcW w:w="1243" w:type="dxa"/>
                  <w:shd w:val="clear" w:color="auto" w:fill="auto"/>
                  <w:vAlign w:val="center"/>
                </w:tcPr>
                <w:p w14:paraId="207F6737"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类比法</w:t>
                  </w:r>
                </w:p>
              </w:tc>
              <w:tc>
                <w:tcPr>
                  <w:tcW w:w="1417" w:type="dxa"/>
                  <w:shd w:val="clear" w:color="auto" w:fill="auto"/>
                  <w:vAlign w:val="center"/>
                </w:tcPr>
                <w:p w14:paraId="52A77315" w14:textId="21E6A556" w:rsidR="001D7BFD" w:rsidRPr="00653DB3" w:rsidRDefault="008A549B" w:rsidP="00080964">
                  <w:pPr>
                    <w:framePr w:hSpace="180" w:wrap="around" w:vAnchor="text" w:hAnchor="margin" w:y="79"/>
                    <w:jc w:val="center"/>
                    <w:rPr>
                      <w:rFonts w:eastAsiaTheme="minorEastAsia"/>
                      <w:szCs w:val="21"/>
                    </w:rPr>
                  </w:pPr>
                  <w:r w:rsidRPr="00653DB3">
                    <w:rPr>
                      <w:rFonts w:eastAsiaTheme="minorEastAsia"/>
                      <w:szCs w:val="21"/>
                    </w:rPr>
                    <w:t>4</w:t>
                  </w:r>
                  <w:r w:rsidRPr="00653DB3">
                    <w:rPr>
                      <w:rFonts w:eastAsiaTheme="minorEastAsia" w:hint="eastAsia"/>
                      <w:szCs w:val="21"/>
                    </w:rPr>
                    <w:t>8.45</w:t>
                  </w:r>
                </w:p>
              </w:tc>
              <w:tc>
                <w:tcPr>
                  <w:tcW w:w="2126" w:type="dxa"/>
                  <w:shd w:val="clear" w:color="auto" w:fill="auto"/>
                  <w:vAlign w:val="center"/>
                </w:tcPr>
                <w:p w14:paraId="7CF6DF1E"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委托有资质单位处置</w:t>
                  </w:r>
                </w:p>
              </w:tc>
              <w:tc>
                <w:tcPr>
                  <w:tcW w:w="1451" w:type="dxa"/>
                  <w:shd w:val="clear" w:color="auto" w:fill="auto"/>
                  <w:vAlign w:val="center"/>
                </w:tcPr>
                <w:p w14:paraId="25DA70B8" w14:textId="42161EB4" w:rsidR="001D7BFD" w:rsidRPr="00653DB3" w:rsidRDefault="008A549B" w:rsidP="00080964">
                  <w:pPr>
                    <w:framePr w:hSpace="180" w:wrap="around" w:vAnchor="text" w:hAnchor="margin" w:y="79"/>
                    <w:jc w:val="center"/>
                    <w:rPr>
                      <w:rFonts w:eastAsiaTheme="minorEastAsia"/>
                      <w:szCs w:val="21"/>
                    </w:rPr>
                  </w:pPr>
                  <w:r w:rsidRPr="00653DB3">
                    <w:rPr>
                      <w:rFonts w:eastAsiaTheme="minorEastAsia"/>
                      <w:szCs w:val="21"/>
                    </w:rPr>
                    <w:t>4</w:t>
                  </w:r>
                  <w:r w:rsidRPr="00653DB3">
                    <w:rPr>
                      <w:rFonts w:eastAsiaTheme="minorEastAsia" w:hint="eastAsia"/>
                      <w:szCs w:val="21"/>
                    </w:rPr>
                    <w:t>8.45</w:t>
                  </w:r>
                </w:p>
              </w:tc>
              <w:tc>
                <w:tcPr>
                  <w:tcW w:w="1526" w:type="dxa"/>
                  <w:shd w:val="clear" w:color="auto" w:fill="auto"/>
                  <w:vAlign w:val="center"/>
                </w:tcPr>
                <w:p w14:paraId="48230F32" w14:textId="77777777" w:rsidR="001D7BFD" w:rsidRPr="00653DB3" w:rsidRDefault="001D7BFD" w:rsidP="00080964">
                  <w:pPr>
                    <w:framePr w:hSpace="180" w:wrap="around" w:vAnchor="text" w:hAnchor="margin" w:y="79"/>
                    <w:jc w:val="center"/>
                    <w:rPr>
                      <w:rFonts w:ascii="宋体" w:hAnsi="宋体"/>
                    </w:rPr>
                  </w:pPr>
                  <w:proofErr w:type="gramStart"/>
                  <w:r w:rsidRPr="00653DB3">
                    <w:rPr>
                      <w:rFonts w:ascii="宋体" w:hAnsi="宋体" w:hint="eastAsia"/>
                    </w:rPr>
                    <w:t>危废处置</w:t>
                  </w:r>
                  <w:proofErr w:type="gramEnd"/>
                  <w:r w:rsidRPr="00653DB3">
                    <w:rPr>
                      <w:rFonts w:ascii="宋体" w:hAnsi="宋体" w:hint="eastAsia"/>
                    </w:rPr>
                    <w:t>公司</w:t>
                  </w:r>
                </w:p>
              </w:tc>
            </w:tr>
            <w:tr w:rsidR="00653DB3" w:rsidRPr="00653DB3" w14:paraId="3230395D" w14:textId="77777777" w:rsidTr="00550C82">
              <w:trPr>
                <w:jc w:val="center"/>
              </w:trPr>
              <w:tc>
                <w:tcPr>
                  <w:tcW w:w="1801" w:type="dxa"/>
                  <w:shd w:val="clear" w:color="auto" w:fill="auto"/>
                  <w:vAlign w:val="center"/>
                </w:tcPr>
                <w:p w14:paraId="402E5E43" w14:textId="59FFEFBC" w:rsidR="005111EF" w:rsidRPr="00653DB3" w:rsidRDefault="005111EF" w:rsidP="00080964">
                  <w:pPr>
                    <w:framePr w:hSpace="180" w:wrap="around" w:vAnchor="text" w:hAnchor="margin" w:y="79"/>
                    <w:jc w:val="center"/>
                    <w:rPr>
                      <w:szCs w:val="21"/>
                    </w:rPr>
                  </w:pPr>
                  <w:r w:rsidRPr="00653DB3">
                    <w:rPr>
                      <w:rFonts w:hint="eastAsia"/>
                      <w:szCs w:val="21"/>
                    </w:rPr>
                    <w:t>污水站废气处理</w:t>
                  </w:r>
                </w:p>
              </w:tc>
              <w:tc>
                <w:tcPr>
                  <w:tcW w:w="708" w:type="dxa"/>
                  <w:shd w:val="clear" w:color="auto" w:fill="auto"/>
                  <w:vAlign w:val="center"/>
                </w:tcPr>
                <w:p w14:paraId="4DE2FC18" w14:textId="66AC31B6" w:rsidR="005111EF" w:rsidRPr="00653DB3" w:rsidRDefault="005111EF" w:rsidP="00080964">
                  <w:pPr>
                    <w:framePr w:hSpace="180" w:wrap="around" w:vAnchor="text" w:hAnchor="margin" w:y="79"/>
                    <w:adjustRightInd w:val="0"/>
                    <w:snapToGrid w:val="0"/>
                    <w:jc w:val="center"/>
                    <w:rPr>
                      <w:szCs w:val="21"/>
                    </w:rPr>
                  </w:pPr>
                  <w:r w:rsidRPr="00653DB3">
                    <w:rPr>
                      <w:rFonts w:hint="eastAsia"/>
                      <w:szCs w:val="21"/>
                    </w:rPr>
                    <w:t>/</w:t>
                  </w:r>
                </w:p>
              </w:tc>
              <w:tc>
                <w:tcPr>
                  <w:tcW w:w="1568" w:type="dxa"/>
                  <w:shd w:val="clear" w:color="auto" w:fill="auto"/>
                  <w:vAlign w:val="center"/>
                </w:tcPr>
                <w:p w14:paraId="17EDF0B3" w14:textId="76963C61" w:rsidR="005111EF" w:rsidRPr="00653DB3" w:rsidRDefault="005111EF" w:rsidP="00080964">
                  <w:pPr>
                    <w:framePr w:hSpace="180" w:wrap="around" w:vAnchor="text" w:hAnchor="margin" w:y="79"/>
                    <w:adjustRightInd w:val="0"/>
                    <w:snapToGrid w:val="0"/>
                    <w:jc w:val="center"/>
                  </w:pPr>
                  <w:proofErr w:type="gramStart"/>
                  <w:r w:rsidRPr="00653DB3">
                    <w:rPr>
                      <w:rFonts w:hint="eastAsia"/>
                    </w:rPr>
                    <w:t>废紫外</w:t>
                  </w:r>
                  <w:proofErr w:type="gramEnd"/>
                  <w:r w:rsidRPr="00653DB3">
                    <w:rPr>
                      <w:rFonts w:hint="eastAsia"/>
                    </w:rPr>
                    <w:t>灯管</w:t>
                  </w:r>
                </w:p>
              </w:tc>
              <w:tc>
                <w:tcPr>
                  <w:tcW w:w="1167" w:type="dxa"/>
                  <w:shd w:val="clear" w:color="auto" w:fill="auto"/>
                  <w:vAlign w:val="center"/>
                </w:tcPr>
                <w:p w14:paraId="1E37BD8C" w14:textId="4B920B25" w:rsidR="005111EF" w:rsidRPr="00653DB3" w:rsidRDefault="005111EF" w:rsidP="00080964">
                  <w:pPr>
                    <w:framePr w:hSpace="180" w:wrap="around" w:vAnchor="text" w:hAnchor="margin" w:y="79"/>
                    <w:adjustRightInd w:val="0"/>
                    <w:snapToGrid w:val="0"/>
                    <w:jc w:val="center"/>
                    <w:rPr>
                      <w:rFonts w:eastAsiaTheme="minorEastAsia"/>
                      <w:szCs w:val="21"/>
                    </w:rPr>
                  </w:pPr>
                  <w:r w:rsidRPr="00653DB3">
                    <w:rPr>
                      <w:rFonts w:eastAsiaTheme="minorEastAsia"/>
                      <w:szCs w:val="21"/>
                    </w:rPr>
                    <w:t>危险固废</w:t>
                  </w:r>
                </w:p>
              </w:tc>
              <w:tc>
                <w:tcPr>
                  <w:tcW w:w="1243" w:type="dxa"/>
                  <w:shd w:val="clear" w:color="auto" w:fill="auto"/>
                  <w:vAlign w:val="center"/>
                </w:tcPr>
                <w:p w14:paraId="5B6F7861" w14:textId="3CC275D0" w:rsidR="005111EF" w:rsidRPr="00653DB3" w:rsidRDefault="005111EF" w:rsidP="00080964">
                  <w:pPr>
                    <w:framePr w:hSpace="180" w:wrap="around" w:vAnchor="text" w:hAnchor="margin" w:y="79"/>
                    <w:adjustRightInd w:val="0"/>
                    <w:snapToGrid w:val="0"/>
                    <w:jc w:val="center"/>
                    <w:rPr>
                      <w:szCs w:val="21"/>
                    </w:rPr>
                  </w:pPr>
                  <w:r w:rsidRPr="00653DB3">
                    <w:rPr>
                      <w:rFonts w:hint="eastAsia"/>
                      <w:szCs w:val="21"/>
                    </w:rPr>
                    <w:t>类比法</w:t>
                  </w:r>
                </w:p>
              </w:tc>
              <w:tc>
                <w:tcPr>
                  <w:tcW w:w="1417" w:type="dxa"/>
                  <w:shd w:val="clear" w:color="auto" w:fill="auto"/>
                  <w:vAlign w:val="center"/>
                </w:tcPr>
                <w:p w14:paraId="5E69F6E1" w14:textId="7D60D3D7" w:rsidR="005111EF" w:rsidRPr="00653DB3" w:rsidRDefault="005111EF" w:rsidP="00080964">
                  <w:pPr>
                    <w:framePr w:hSpace="180" w:wrap="around" w:vAnchor="text" w:hAnchor="margin" w:y="79"/>
                    <w:jc w:val="center"/>
                    <w:rPr>
                      <w:rFonts w:eastAsiaTheme="minorEastAsia"/>
                      <w:szCs w:val="21"/>
                    </w:rPr>
                  </w:pPr>
                  <w:r w:rsidRPr="00653DB3">
                    <w:rPr>
                      <w:rFonts w:eastAsiaTheme="minorEastAsia"/>
                      <w:szCs w:val="21"/>
                    </w:rPr>
                    <w:t>0.001</w:t>
                  </w:r>
                </w:p>
              </w:tc>
              <w:tc>
                <w:tcPr>
                  <w:tcW w:w="2126" w:type="dxa"/>
                  <w:shd w:val="clear" w:color="auto" w:fill="auto"/>
                  <w:vAlign w:val="center"/>
                </w:tcPr>
                <w:p w14:paraId="2231072F" w14:textId="0971F928" w:rsidR="005111EF" w:rsidRPr="00653DB3" w:rsidRDefault="005111EF" w:rsidP="00080964">
                  <w:pPr>
                    <w:framePr w:hSpace="180" w:wrap="around" w:vAnchor="text" w:hAnchor="margin" w:y="79"/>
                    <w:adjustRightInd w:val="0"/>
                    <w:snapToGrid w:val="0"/>
                    <w:jc w:val="center"/>
                    <w:rPr>
                      <w:szCs w:val="21"/>
                    </w:rPr>
                  </w:pPr>
                  <w:r w:rsidRPr="00653DB3">
                    <w:rPr>
                      <w:rFonts w:hint="eastAsia"/>
                      <w:szCs w:val="21"/>
                    </w:rPr>
                    <w:t>委托有资质单位处置</w:t>
                  </w:r>
                </w:p>
              </w:tc>
              <w:tc>
                <w:tcPr>
                  <w:tcW w:w="1451" w:type="dxa"/>
                  <w:shd w:val="clear" w:color="auto" w:fill="auto"/>
                  <w:vAlign w:val="center"/>
                </w:tcPr>
                <w:p w14:paraId="4DED49B3" w14:textId="302C2363" w:rsidR="005111EF" w:rsidRPr="00653DB3" w:rsidRDefault="005111EF" w:rsidP="00080964">
                  <w:pPr>
                    <w:framePr w:hSpace="180" w:wrap="around" w:vAnchor="text" w:hAnchor="margin" w:y="79"/>
                    <w:jc w:val="center"/>
                    <w:rPr>
                      <w:rFonts w:eastAsiaTheme="minorEastAsia"/>
                      <w:szCs w:val="21"/>
                    </w:rPr>
                  </w:pPr>
                  <w:r w:rsidRPr="00653DB3">
                    <w:rPr>
                      <w:rFonts w:eastAsiaTheme="minorEastAsia"/>
                      <w:szCs w:val="21"/>
                    </w:rPr>
                    <w:t>0.001</w:t>
                  </w:r>
                </w:p>
              </w:tc>
              <w:tc>
                <w:tcPr>
                  <w:tcW w:w="1526" w:type="dxa"/>
                  <w:shd w:val="clear" w:color="auto" w:fill="auto"/>
                  <w:vAlign w:val="center"/>
                </w:tcPr>
                <w:p w14:paraId="233137A3" w14:textId="2F06C490" w:rsidR="005111EF" w:rsidRPr="00653DB3" w:rsidRDefault="005111EF" w:rsidP="00080964">
                  <w:pPr>
                    <w:framePr w:hSpace="180" w:wrap="around" w:vAnchor="text" w:hAnchor="margin" w:y="79"/>
                    <w:jc w:val="center"/>
                    <w:rPr>
                      <w:rFonts w:ascii="宋体" w:hAnsi="宋体"/>
                    </w:rPr>
                  </w:pPr>
                  <w:proofErr w:type="gramStart"/>
                  <w:r w:rsidRPr="00653DB3">
                    <w:rPr>
                      <w:rFonts w:ascii="宋体" w:hAnsi="宋体" w:hint="eastAsia"/>
                    </w:rPr>
                    <w:t>危废处置</w:t>
                  </w:r>
                  <w:proofErr w:type="gramEnd"/>
                  <w:r w:rsidRPr="00653DB3">
                    <w:rPr>
                      <w:rFonts w:ascii="宋体" w:hAnsi="宋体" w:hint="eastAsia"/>
                    </w:rPr>
                    <w:t>公司</w:t>
                  </w:r>
                </w:p>
              </w:tc>
            </w:tr>
            <w:tr w:rsidR="00653DB3" w:rsidRPr="00653DB3" w14:paraId="3C6B8FC7" w14:textId="77777777" w:rsidTr="00550C82">
              <w:trPr>
                <w:jc w:val="center"/>
              </w:trPr>
              <w:tc>
                <w:tcPr>
                  <w:tcW w:w="1801" w:type="dxa"/>
                  <w:shd w:val="clear" w:color="auto" w:fill="auto"/>
                  <w:vAlign w:val="center"/>
                </w:tcPr>
                <w:p w14:paraId="2DA1D0F5" w14:textId="77777777" w:rsidR="001D7BFD" w:rsidRPr="00653DB3" w:rsidRDefault="001D7BFD" w:rsidP="00080964">
                  <w:pPr>
                    <w:framePr w:hSpace="180" w:wrap="around" w:vAnchor="text" w:hAnchor="margin" w:y="79"/>
                    <w:jc w:val="center"/>
                    <w:rPr>
                      <w:szCs w:val="21"/>
                    </w:rPr>
                  </w:pPr>
                  <w:r w:rsidRPr="00653DB3">
                    <w:rPr>
                      <w:szCs w:val="21"/>
                    </w:rPr>
                    <w:t>原辅料使用</w:t>
                  </w:r>
                </w:p>
              </w:tc>
              <w:tc>
                <w:tcPr>
                  <w:tcW w:w="708" w:type="dxa"/>
                  <w:shd w:val="clear" w:color="auto" w:fill="auto"/>
                  <w:vAlign w:val="center"/>
                </w:tcPr>
                <w:p w14:paraId="33DA1E85" w14:textId="76FC005D" w:rsidR="001D7BFD" w:rsidRPr="00653DB3" w:rsidRDefault="005111EF" w:rsidP="00080964">
                  <w:pPr>
                    <w:framePr w:hSpace="180" w:wrap="around" w:vAnchor="text" w:hAnchor="margin" w:y="79"/>
                    <w:adjustRightInd w:val="0"/>
                    <w:snapToGrid w:val="0"/>
                    <w:jc w:val="center"/>
                    <w:rPr>
                      <w:szCs w:val="21"/>
                    </w:rPr>
                  </w:pPr>
                  <w:r w:rsidRPr="00653DB3">
                    <w:rPr>
                      <w:rFonts w:hint="eastAsia"/>
                      <w:szCs w:val="21"/>
                    </w:rPr>
                    <w:t>/</w:t>
                  </w:r>
                </w:p>
              </w:tc>
              <w:tc>
                <w:tcPr>
                  <w:tcW w:w="1568" w:type="dxa"/>
                  <w:shd w:val="clear" w:color="auto" w:fill="auto"/>
                  <w:vAlign w:val="center"/>
                </w:tcPr>
                <w:p w14:paraId="51D1B426" w14:textId="77777777" w:rsidR="001D7BFD" w:rsidRPr="00653DB3" w:rsidRDefault="001D7BFD" w:rsidP="00080964">
                  <w:pPr>
                    <w:framePr w:hSpace="180" w:wrap="around" w:vAnchor="text" w:hAnchor="margin" w:y="79"/>
                    <w:adjustRightInd w:val="0"/>
                    <w:snapToGrid w:val="0"/>
                    <w:jc w:val="center"/>
                  </w:pPr>
                  <w:r w:rsidRPr="00653DB3">
                    <w:rPr>
                      <w:rFonts w:eastAsiaTheme="minorEastAsia" w:hint="eastAsia"/>
                      <w:bCs/>
                    </w:rPr>
                    <w:t>一般原料废包装物</w:t>
                  </w:r>
                </w:p>
              </w:tc>
              <w:tc>
                <w:tcPr>
                  <w:tcW w:w="1167" w:type="dxa"/>
                  <w:shd w:val="clear" w:color="auto" w:fill="auto"/>
                  <w:vAlign w:val="center"/>
                </w:tcPr>
                <w:p w14:paraId="74F8FBDB" w14:textId="77777777" w:rsidR="001D7BFD" w:rsidRPr="00653DB3" w:rsidRDefault="001D7BFD"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一般工业固体废物</w:t>
                  </w:r>
                </w:p>
              </w:tc>
              <w:tc>
                <w:tcPr>
                  <w:tcW w:w="1243" w:type="dxa"/>
                  <w:shd w:val="clear" w:color="auto" w:fill="auto"/>
                  <w:vAlign w:val="center"/>
                </w:tcPr>
                <w:p w14:paraId="0EE2E989"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类比法</w:t>
                  </w:r>
                </w:p>
              </w:tc>
              <w:tc>
                <w:tcPr>
                  <w:tcW w:w="1417" w:type="dxa"/>
                  <w:shd w:val="clear" w:color="auto" w:fill="auto"/>
                  <w:vAlign w:val="center"/>
                </w:tcPr>
                <w:p w14:paraId="3225F2AE"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1.7</w:t>
                  </w:r>
                </w:p>
              </w:tc>
              <w:tc>
                <w:tcPr>
                  <w:tcW w:w="2126" w:type="dxa"/>
                  <w:shd w:val="clear" w:color="auto" w:fill="auto"/>
                  <w:vAlign w:val="center"/>
                </w:tcPr>
                <w:p w14:paraId="74DBC2BE" w14:textId="77777777" w:rsidR="001D7BFD" w:rsidRPr="00653DB3" w:rsidRDefault="001D7BFD" w:rsidP="00080964">
                  <w:pPr>
                    <w:framePr w:hSpace="180" w:wrap="around" w:vAnchor="text" w:hAnchor="margin" w:y="79"/>
                    <w:jc w:val="center"/>
                  </w:pPr>
                  <w:r w:rsidRPr="00653DB3">
                    <w:rPr>
                      <w:rFonts w:ascii="宋体" w:hAnsi="宋体" w:hint="eastAsia"/>
                    </w:rPr>
                    <w:t>收集后外卖处理</w:t>
                  </w:r>
                </w:p>
              </w:tc>
              <w:tc>
                <w:tcPr>
                  <w:tcW w:w="1451" w:type="dxa"/>
                  <w:shd w:val="clear" w:color="auto" w:fill="auto"/>
                  <w:vAlign w:val="center"/>
                </w:tcPr>
                <w:p w14:paraId="2DCAE271" w14:textId="77777777" w:rsidR="001D7BFD" w:rsidRPr="00653DB3" w:rsidRDefault="001D7BFD" w:rsidP="00080964">
                  <w:pPr>
                    <w:framePr w:hSpace="180" w:wrap="around" w:vAnchor="text" w:hAnchor="margin" w:y="79"/>
                    <w:jc w:val="center"/>
                    <w:rPr>
                      <w:rFonts w:eastAsiaTheme="minorEastAsia"/>
                      <w:szCs w:val="21"/>
                    </w:rPr>
                  </w:pPr>
                  <w:r w:rsidRPr="00653DB3">
                    <w:rPr>
                      <w:rFonts w:eastAsiaTheme="minorEastAsia" w:hint="eastAsia"/>
                      <w:szCs w:val="21"/>
                    </w:rPr>
                    <w:t>1.7</w:t>
                  </w:r>
                </w:p>
              </w:tc>
              <w:tc>
                <w:tcPr>
                  <w:tcW w:w="1526" w:type="dxa"/>
                  <w:shd w:val="clear" w:color="auto" w:fill="auto"/>
                  <w:vAlign w:val="center"/>
                </w:tcPr>
                <w:p w14:paraId="5B5DE6C9" w14:textId="77777777" w:rsidR="001D7BFD" w:rsidRPr="00653DB3" w:rsidRDefault="001D7BFD" w:rsidP="00080964">
                  <w:pPr>
                    <w:framePr w:hSpace="180" w:wrap="around" w:vAnchor="text" w:hAnchor="margin" w:y="79"/>
                    <w:jc w:val="center"/>
                    <w:rPr>
                      <w:rFonts w:ascii="宋体" w:hAnsi="宋体"/>
                    </w:rPr>
                  </w:pPr>
                  <w:r w:rsidRPr="00653DB3">
                    <w:rPr>
                      <w:rFonts w:ascii="宋体" w:hAnsi="宋体" w:hint="eastAsia"/>
                    </w:rPr>
                    <w:t>综合利用</w:t>
                  </w:r>
                </w:p>
              </w:tc>
            </w:tr>
            <w:tr w:rsidR="00F40861" w:rsidRPr="00653DB3" w14:paraId="453ECECE" w14:textId="77777777" w:rsidTr="00550C82">
              <w:trPr>
                <w:jc w:val="center"/>
              </w:trPr>
              <w:tc>
                <w:tcPr>
                  <w:tcW w:w="1801" w:type="dxa"/>
                  <w:shd w:val="clear" w:color="auto" w:fill="auto"/>
                  <w:vAlign w:val="center"/>
                </w:tcPr>
                <w:p w14:paraId="05778835" w14:textId="77777777" w:rsidR="001D7BFD" w:rsidRPr="00653DB3" w:rsidRDefault="001D7BFD" w:rsidP="00080964">
                  <w:pPr>
                    <w:framePr w:hSpace="180" w:wrap="around" w:vAnchor="text" w:hAnchor="margin" w:y="79"/>
                    <w:jc w:val="center"/>
                    <w:rPr>
                      <w:szCs w:val="21"/>
                    </w:rPr>
                  </w:pPr>
                  <w:r w:rsidRPr="00653DB3">
                    <w:rPr>
                      <w:rFonts w:hint="eastAsia"/>
                      <w:szCs w:val="21"/>
                    </w:rPr>
                    <w:t>员工及病人生活</w:t>
                  </w:r>
                </w:p>
              </w:tc>
              <w:tc>
                <w:tcPr>
                  <w:tcW w:w="708" w:type="dxa"/>
                  <w:shd w:val="clear" w:color="auto" w:fill="auto"/>
                  <w:vAlign w:val="center"/>
                </w:tcPr>
                <w:p w14:paraId="55B11499"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w:t>
                  </w:r>
                </w:p>
              </w:tc>
              <w:tc>
                <w:tcPr>
                  <w:tcW w:w="1568" w:type="dxa"/>
                  <w:shd w:val="clear" w:color="auto" w:fill="auto"/>
                  <w:vAlign w:val="center"/>
                </w:tcPr>
                <w:p w14:paraId="05700608" w14:textId="77777777" w:rsidR="001D7BFD" w:rsidRPr="00653DB3" w:rsidRDefault="001D7BFD" w:rsidP="00080964">
                  <w:pPr>
                    <w:framePr w:hSpace="180" w:wrap="around" w:vAnchor="text" w:hAnchor="margin" w:y="79"/>
                    <w:adjustRightInd w:val="0"/>
                    <w:snapToGrid w:val="0"/>
                    <w:jc w:val="center"/>
                  </w:pPr>
                  <w:r w:rsidRPr="00653DB3">
                    <w:rPr>
                      <w:rFonts w:hint="eastAsia"/>
                      <w:bCs/>
                    </w:rPr>
                    <w:t>生活垃圾</w:t>
                  </w:r>
                </w:p>
              </w:tc>
              <w:tc>
                <w:tcPr>
                  <w:tcW w:w="1167" w:type="dxa"/>
                  <w:shd w:val="clear" w:color="auto" w:fill="auto"/>
                  <w:vAlign w:val="center"/>
                </w:tcPr>
                <w:p w14:paraId="35A40938" w14:textId="77777777" w:rsidR="001D7BFD" w:rsidRPr="00653DB3" w:rsidRDefault="001D7BFD" w:rsidP="00080964">
                  <w:pPr>
                    <w:framePr w:hSpace="180" w:wrap="around" w:vAnchor="text" w:hAnchor="margin" w:y="79"/>
                    <w:adjustRightInd w:val="0"/>
                    <w:snapToGrid w:val="0"/>
                    <w:jc w:val="center"/>
                    <w:rPr>
                      <w:rFonts w:eastAsiaTheme="minorEastAsia"/>
                      <w:szCs w:val="21"/>
                    </w:rPr>
                  </w:pPr>
                  <w:r w:rsidRPr="00653DB3">
                    <w:rPr>
                      <w:rFonts w:eastAsiaTheme="minorEastAsia" w:hint="eastAsia"/>
                      <w:szCs w:val="21"/>
                    </w:rPr>
                    <w:t>生活垃圾</w:t>
                  </w:r>
                </w:p>
              </w:tc>
              <w:tc>
                <w:tcPr>
                  <w:tcW w:w="1243" w:type="dxa"/>
                  <w:shd w:val="clear" w:color="auto" w:fill="auto"/>
                  <w:vAlign w:val="center"/>
                </w:tcPr>
                <w:p w14:paraId="7102788A" w14:textId="77777777" w:rsidR="001D7BFD" w:rsidRPr="00653DB3" w:rsidRDefault="001D7BFD" w:rsidP="00080964">
                  <w:pPr>
                    <w:framePr w:hSpace="180" w:wrap="around" w:vAnchor="text" w:hAnchor="margin" w:y="79"/>
                    <w:adjustRightInd w:val="0"/>
                    <w:snapToGrid w:val="0"/>
                    <w:jc w:val="center"/>
                    <w:rPr>
                      <w:szCs w:val="21"/>
                    </w:rPr>
                  </w:pPr>
                  <w:r w:rsidRPr="00653DB3">
                    <w:rPr>
                      <w:rFonts w:hint="eastAsia"/>
                      <w:szCs w:val="21"/>
                    </w:rPr>
                    <w:t>类比法</w:t>
                  </w:r>
                </w:p>
              </w:tc>
              <w:tc>
                <w:tcPr>
                  <w:tcW w:w="1417" w:type="dxa"/>
                  <w:shd w:val="clear" w:color="auto" w:fill="auto"/>
                  <w:vAlign w:val="center"/>
                </w:tcPr>
                <w:p w14:paraId="06D7461D" w14:textId="77777777" w:rsidR="001D7BFD" w:rsidRPr="00653DB3" w:rsidRDefault="00A66A57" w:rsidP="00080964">
                  <w:pPr>
                    <w:framePr w:hSpace="180" w:wrap="around" w:vAnchor="text" w:hAnchor="margin" w:y="79"/>
                    <w:jc w:val="center"/>
                    <w:rPr>
                      <w:rFonts w:eastAsiaTheme="minorEastAsia"/>
                      <w:szCs w:val="21"/>
                    </w:rPr>
                  </w:pPr>
                  <w:r w:rsidRPr="00653DB3">
                    <w:rPr>
                      <w:rFonts w:eastAsiaTheme="minorEastAsia"/>
                      <w:szCs w:val="21"/>
                    </w:rPr>
                    <w:t>584.73</w:t>
                  </w:r>
                </w:p>
              </w:tc>
              <w:tc>
                <w:tcPr>
                  <w:tcW w:w="2126" w:type="dxa"/>
                  <w:shd w:val="clear" w:color="auto" w:fill="auto"/>
                  <w:vAlign w:val="center"/>
                </w:tcPr>
                <w:p w14:paraId="0BA9834E" w14:textId="77777777" w:rsidR="001D7BFD" w:rsidRPr="00653DB3" w:rsidRDefault="001D7BFD" w:rsidP="00080964">
                  <w:pPr>
                    <w:framePr w:hSpace="180" w:wrap="around" w:vAnchor="text" w:hAnchor="margin" w:y="79"/>
                    <w:jc w:val="center"/>
                  </w:pPr>
                  <w:r w:rsidRPr="00653DB3">
                    <w:rPr>
                      <w:rFonts w:ascii="宋体" w:hAnsi="宋体"/>
                    </w:rPr>
                    <w:t>环卫部门统一清运</w:t>
                  </w:r>
                </w:p>
              </w:tc>
              <w:tc>
                <w:tcPr>
                  <w:tcW w:w="1451" w:type="dxa"/>
                  <w:shd w:val="clear" w:color="auto" w:fill="auto"/>
                  <w:vAlign w:val="center"/>
                </w:tcPr>
                <w:p w14:paraId="011F06BB" w14:textId="77777777" w:rsidR="001D7BFD" w:rsidRPr="00653DB3" w:rsidRDefault="00A66A57" w:rsidP="00080964">
                  <w:pPr>
                    <w:framePr w:hSpace="180" w:wrap="around" w:vAnchor="text" w:hAnchor="margin" w:y="79"/>
                    <w:jc w:val="center"/>
                    <w:rPr>
                      <w:rFonts w:eastAsiaTheme="minorEastAsia"/>
                      <w:szCs w:val="21"/>
                    </w:rPr>
                  </w:pPr>
                  <w:r w:rsidRPr="00653DB3">
                    <w:rPr>
                      <w:rFonts w:eastAsiaTheme="minorEastAsia"/>
                      <w:szCs w:val="21"/>
                    </w:rPr>
                    <w:t>584.73</w:t>
                  </w:r>
                </w:p>
              </w:tc>
              <w:tc>
                <w:tcPr>
                  <w:tcW w:w="1526" w:type="dxa"/>
                  <w:shd w:val="clear" w:color="auto" w:fill="auto"/>
                  <w:vAlign w:val="center"/>
                </w:tcPr>
                <w:p w14:paraId="1E51DAAD" w14:textId="77777777" w:rsidR="001D7BFD" w:rsidRPr="00653DB3" w:rsidRDefault="001D7BFD" w:rsidP="00080964">
                  <w:pPr>
                    <w:framePr w:hSpace="180" w:wrap="around" w:vAnchor="text" w:hAnchor="margin" w:y="79"/>
                    <w:jc w:val="center"/>
                  </w:pPr>
                  <w:r w:rsidRPr="00653DB3">
                    <w:rPr>
                      <w:rFonts w:ascii="宋体" w:hAnsi="宋体" w:hint="eastAsia"/>
                    </w:rPr>
                    <w:t>焚烧</w:t>
                  </w:r>
                </w:p>
              </w:tc>
            </w:tr>
          </w:tbl>
          <w:p w14:paraId="15907D68" w14:textId="77777777" w:rsidR="00377444" w:rsidRPr="00653DB3" w:rsidRDefault="00377444" w:rsidP="00377444">
            <w:pPr>
              <w:adjustRightInd w:val="0"/>
              <w:snapToGrid w:val="0"/>
              <w:spacing w:line="360" w:lineRule="auto"/>
              <w:rPr>
                <w:b/>
                <w:bCs/>
                <w:sz w:val="24"/>
              </w:rPr>
            </w:pPr>
          </w:p>
        </w:tc>
      </w:tr>
    </w:tbl>
    <w:p w14:paraId="075863D9" w14:textId="77777777" w:rsidR="001002D5" w:rsidRPr="00653DB3" w:rsidRDefault="001002D5" w:rsidP="00FC521A">
      <w:pPr>
        <w:spacing w:line="360" w:lineRule="auto"/>
        <w:outlineLvl w:val="0"/>
        <w:rPr>
          <w:b/>
          <w:bCs/>
          <w:sz w:val="32"/>
          <w:szCs w:val="32"/>
        </w:rPr>
        <w:sectPr w:rsidR="001002D5" w:rsidRPr="00653DB3" w:rsidSect="001002D5">
          <w:headerReference w:type="default" r:id="rId28"/>
          <w:footerReference w:type="default" r:id="rId29"/>
          <w:pgSz w:w="16838" w:h="11906" w:orient="landscape"/>
          <w:pgMar w:top="1588" w:right="1588" w:bottom="1588" w:left="1843"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p>
    <w:p w14:paraId="64FB2B2F" w14:textId="77777777" w:rsidR="00FC521A" w:rsidRPr="00653DB3" w:rsidRDefault="00FC521A" w:rsidP="00FC521A">
      <w:pPr>
        <w:spacing w:line="360" w:lineRule="auto"/>
        <w:outlineLvl w:val="0"/>
        <w:rPr>
          <w:b/>
          <w:bCs/>
          <w:sz w:val="32"/>
          <w:szCs w:val="32"/>
        </w:rPr>
      </w:pPr>
      <w:r w:rsidRPr="00653DB3">
        <w:rPr>
          <w:rFonts w:hint="eastAsia"/>
          <w:b/>
          <w:bCs/>
          <w:sz w:val="32"/>
          <w:szCs w:val="32"/>
        </w:rPr>
        <w:lastRenderedPageBreak/>
        <w:t>6</w:t>
      </w:r>
      <w:r w:rsidRPr="00653DB3">
        <w:rPr>
          <w:rFonts w:hint="eastAsia"/>
          <w:b/>
          <w:bCs/>
          <w:sz w:val="32"/>
          <w:szCs w:val="32"/>
        </w:rPr>
        <w:t>、</w:t>
      </w:r>
      <w:r w:rsidRPr="00653DB3">
        <w:rPr>
          <w:b/>
          <w:bCs/>
          <w:sz w:val="32"/>
          <w:szCs w:val="32"/>
        </w:rPr>
        <w:t>项目主要污染物产生及预计排放情况</w:t>
      </w:r>
      <w:bookmarkEnd w:id="35"/>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134"/>
        <w:gridCol w:w="1272"/>
        <w:gridCol w:w="1138"/>
        <w:gridCol w:w="1276"/>
        <w:gridCol w:w="990"/>
        <w:gridCol w:w="1136"/>
        <w:gridCol w:w="1256"/>
      </w:tblGrid>
      <w:tr w:rsidR="00653DB3" w:rsidRPr="00653DB3" w14:paraId="63D43BE2" w14:textId="77777777" w:rsidTr="0047470B">
        <w:trPr>
          <w:trHeight w:val="44"/>
          <w:jc w:val="center"/>
        </w:trPr>
        <w:tc>
          <w:tcPr>
            <w:tcW w:w="890" w:type="dxa"/>
            <w:vMerge w:val="restart"/>
            <w:tcBorders>
              <w:tl2br w:val="single" w:sz="4" w:space="0" w:color="auto"/>
            </w:tcBorders>
            <w:vAlign w:val="center"/>
          </w:tcPr>
          <w:p w14:paraId="12B4A27D" w14:textId="2649FDBE" w:rsidR="00FC521A" w:rsidRPr="00653DB3" w:rsidRDefault="00F01A9E" w:rsidP="00CA3D7D">
            <w:pPr>
              <w:spacing w:line="400" w:lineRule="exact"/>
              <w:jc w:val="center"/>
              <w:rPr>
                <w:szCs w:val="21"/>
              </w:rPr>
            </w:pPr>
            <w:r w:rsidRPr="00653DB3">
              <w:rPr>
                <w:rFonts w:hint="eastAsia"/>
                <w:szCs w:val="21"/>
              </w:rPr>
              <w:t xml:space="preserve">  </w:t>
            </w:r>
            <w:r w:rsidR="00FC521A" w:rsidRPr="00653DB3">
              <w:rPr>
                <w:szCs w:val="21"/>
              </w:rPr>
              <w:t>内容</w:t>
            </w:r>
          </w:p>
          <w:p w14:paraId="36CA44EA" w14:textId="77777777" w:rsidR="00FC521A" w:rsidRPr="00653DB3" w:rsidRDefault="00FC521A" w:rsidP="00CA3D7D">
            <w:pPr>
              <w:spacing w:line="400" w:lineRule="exact"/>
              <w:rPr>
                <w:szCs w:val="21"/>
              </w:rPr>
            </w:pPr>
            <w:r w:rsidRPr="00653DB3">
              <w:rPr>
                <w:szCs w:val="21"/>
              </w:rPr>
              <w:t>类型</w:t>
            </w:r>
          </w:p>
        </w:tc>
        <w:tc>
          <w:tcPr>
            <w:tcW w:w="1134" w:type="dxa"/>
            <w:vMerge w:val="restart"/>
            <w:vAlign w:val="center"/>
          </w:tcPr>
          <w:p w14:paraId="08C2A4FF" w14:textId="77777777" w:rsidR="00FC521A" w:rsidRPr="00653DB3" w:rsidRDefault="00FC521A" w:rsidP="00CA3D7D">
            <w:pPr>
              <w:spacing w:line="400" w:lineRule="exact"/>
              <w:jc w:val="center"/>
              <w:rPr>
                <w:szCs w:val="21"/>
              </w:rPr>
            </w:pPr>
            <w:r w:rsidRPr="00653DB3">
              <w:rPr>
                <w:szCs w:val="21"/>
              </w:rPr>
              <w:t>排放源</w:t>
            </w:r>
          </w:p>
        </w:tc>
        <w:tc>
          <w:tcPr>
            <w:tcW w:w="1272" w:type="dxa"/>
            <w:vAlign w:val="center"/>
          </w:tcPr>
          <w:p w14:paraId="2E4071E7" w14:textId="77777777" w:rsidR="00FC521A" w:rsidRPr="00653DB3" w:rsidRDefault="00FC521A" w:rsidP="00CA3D7D">
            <w:pPr>
              <w:spacing w:line="400" w:lineRule="exact"/>
              <w:jc w:val="center"/>
              <w:rPr>
                <w:szCs w:val="21"/>
              </w:rPr>
            </w:pPr>
            <w:r w:rsidRPr="00653DB3">
              <w:rPr>
                <w:szCs w:val="21"/>
              </w:rPr>
              <w:t>污染物名称</w:t>
            </w:r>
          </w:p>
        </w:tc>
        <w:tc>
          <w:tcPr>
            <w:tcW w:w="2414" w:type="dxa"/>
            <w:gridSpan w:val="2"/>
            <w:vAlign w:val="center"/>
          </w:tcPr>
          <w:p w14:paraId="795E6549" w14:textId="77777777" w:rsidR="00FC521A" w:rsidRPr="00653DB3" w:rsidRDefault="00FC521A" w:rsidP="00CA3D7D">
            <w:pPr>
              <w:spacing w:line="400" w:lineRule="exact"/>
              <w:jc w:val="center"/>
              <w:rPr>
                <w:szCs w:val="21"/>
              </w:rPr>
            </w:pPr>
            <w:r w:rsidRPr="00653DB3">
              <w:rPr>
                <w:szCs w:val="21"/>
              </w:rPr>
              <w:t>处理前产生浓度</w:t>
            </w:r>
          </w:p>
          <w:p w14:paraId="35608E77" w14:textId="77777777" w:rsidR="00FC521A" w:rsidRPr="00653DB3" w:rsidRDefault="00FC521A" w:rsidP="00CA3D7D">
            <w:pPr>
              <w:spacing w:line="400" w:lineRule="exact"/>
              <w:jc w:val="center"/>
              <w:rPr>
                <w:szCs w:val="21"/>
              </w:rPr>
            </w:pPr>
            <w:r w:rsidRPr="00653DB3">
              <w:rPr>
                <w:szCs w:val="21"/>
              </w:rPr>
              <w:t>及产生量</w:t>
            </w:r>
            <w:r w:rsidRPr="00653DB3">
              <w:rPr>
                <w:szCs w:val="21"/>
              </w:rPr>
              <w:t>(</w:t>
            </w:r>
            <w:r w:rsidRPr="00653DB3">
              <w:rPr>
                <w:szCs w:val="21"/>
              </w:rPr>
              <w:t>单位</w:t>
            </w:r>
            <w:r w:rsidRPr="00653DB3">
              <w:rPr>
                <w:szCs w:val="21"/>
              </w:rPr>
              <w:t>)</w:t>
            </w:r>
          </w:p>
        </w:tc>
        <w:tc>
          <w:tcPr>
            <w:tcW w:w="3382" w:type="dxa"/>
            <w:gridSpan w:val="3"/>
            <w:vAlign w:val="center"/>
          </w:tcPr>
          <w:p w14:paraId="54464944" w14:textId="77777777" w:rsidR="00FC521A" w:rsidRPr="00653DB3" w:rsidRDefault="00FC521A" w:rsidP="00CA3D7D">
            <w:pPr>
              <w:spacing w:line="400" w:lineRule="exact"/>
              <w:jc w:val="center"/>
              <w:rPr>
                <w:szCs w:val="21"/>
              </w:rPr>
            </w:pPr>
            <w:r w:rsidRPr="00653DB3">
              <w:rPr>
                <w:szCs w:val="21"/>
              </w:rPr>
              <w:t>处理后排放浓度</w:t>
            </w:r>
          </w:p>
          <w:p w14:paraId="27758DF8" w14:textId="77777777" w:rsidR="00FC521A" w:rsidRPr="00653DB3" w:rsidRDefault="00FC521A" w:rsidP="00CA3D7D">
            <w:pPr>
              <w:spacing w:line="400" w:lineRule="exact"/>
              <w:jc w:val="center"/>
              <w:rPr>
                <w:szCs w:val="21"/>
              </w:rPr>
            </w:pPr>
            <w:r w:rsidRPr="00653DB3">
              <w:rPr>
                <w:szCs w:val="21"/>
              </w:rPr>
              <w:t>及排放量</w:t>
            </w:r>
            <w:r w:rsidRPr="00653DB3">
              <w:rPr>
                <w:szCs w:val="21"/>
              </w:rPr>
              <w:t>(</w:t>
            </w:r>
            <w:r w:rsidRPr="00653DB3">
              <w:rPr>
                <w:szCs w:val="21"/>
              </w:rPr>
              <w:t>单位</w:t>
            </w:r>
            <w:r w:rsidRPr="00653DB3">
              <w:rPr>
                <w:szCs w:val="21"/>
              </w:rPr>
              <w:t>)</w:t>
            </w:r>
          </w:p>
        </w:tc>
      </w:tr>
      <w:tr w:rsidR="00653DB3" w:rsidRPr="00653DB3" w14:paraId="765014FF" w14:textId="77777777" w:rsidTr="005111EF">
        <w:trPr>
          <w:trHeight w:val="271"/>
          <w:jc w:val="center"/>
        </w:trPr>
        <w:tc>
          <w:tcPr>
            <w:tcW w:w="890" w:type="dxa"/>
            <w:vMerge/>
            <w:tcBorders>
              <w:tl2br w:val="single" w:sz="4" w:space="0" w:color="auto"/>
            </w:tcBorders>
            <w:vAlign w:val="center"/>
          </w:tcPr>
          <w:p w14:paraId="600A304E" w14:textId="77777777" w:rsidR="00FC521A" w:rsidRPr="00653DB3" w:rsidRDefault="00FC521A" w:rsidP="00CA3D7D">
            <w:pPr>
              <w:spacing w:line="400" w:lineRule="exact"/>
              <w:jc w:val="center"/>
              <w:rPr>
                <w:szCs w:val="21"/>
              </w:rPr>
            </w:pPr>
          </w:p>
        </w:tc>
        <w:tc>
          <w:tcPr>
            <w:tcW w:w="1134" w:type="dxa"/>
            <w:vMerge/>
            <w:vAlign w:val="center"/>
          </w:tcPr>
          <w:p w14:paraId="01EC0D10" w14:textId="77777777" w:rsidR="00FC521A" w:rsidRPr="00653DB3" w:rsidRDefault="00FC521A" w:rsidP="00CA3D7D">
            <w:pPr>
              <w:spacing w:line="400" w:lineRule="exact"/>
              <w:jc w:val="center"/>
              <w:rPr>
                <w:szCs w:val="21"/>
              </w:rPr>
            </w:pPr>
          </w:p>
        </w:tc>
        <w:tc>
          <w:tcPr>
            <w:tcW w:w="1272" w:type="dxa"/>
            <w:vAlign w:val="center"/>
          </w:tcPr>
          <w:p w14:paraId="57BDC16E" w14:textId="77777777" w:rsidR="00FC521A" w:rsidRPr="00653DB3" w:rsidRDefault="00FC521A" w:rsidP="005111EF">
            <w:pPr>
              <w:jc w:val="center"/>
              <w:rPr>
                <w:szCs w:val="21"/>
              </w:rPr>
            </w:pPr>
            <w:r w:rsidRPr="00653DB3">
              <w:rPr>
                <w:szCs w:val="21"/>
              </w:rPr>
              <w:t>参数</w:t>
            </w:r>
          </w:p>
        </w:tc>
        <w:tc>
          <w:tcPr>
            <w:tcW w:w="1138" w:type="dxa"/>
            <w:vAlign w:val="center"/>
          </w:tcPr>
          <w:p w14:paraId="25B26FA8" w14:textId="77777777" w:rsidR="00FC521A" w:rsidRPr="00653DB3" w:rsidRDefault="00FC521A" w:rsidP="005111EF">
            <w:pPr>
              <w:jc w:val="center"/>
              <w:rPr>
                <w:szCs w:val="21"/>
              </w:rPr>
            </w:pPr>
            <w:r w:rsidRPr="00653DB3">
              <w:rPr>
                <w:szCs w:val="21"/>
              </w:rPr>
              <w:t>浓度</w:t>
            </w:r>
          </w:p>
        </w:tc>
        <w:tc>
          <w:tcPr>
            <w:tcW w:w="1276" w:type="dxa"/>
            <w:vAlign w:val="center"/>
          </w:tcPr>
          <w:p w14:paraId="49725094" w14:textId="77777777" w:rsidR="00FC521A" w:rsidRPr="00653DB3" w:rsidRDefault="00FC521A" w:rsidP="005111EF">
            <w:pPr>
              <w:jc w:val="center"/>
              <w:rPr>
                <w:szCs w:val="21"/>
              </w:rPr>
            </w:pPr>
            <w:r w:rsidRPr="00653DB3">
              <w:rPr>
                <w:szCs w:val="21"/>
              </w:rPr>
              <w:t>产生量</w:t>
            </w:r>
          </w:p>
        </w:tc>
        <w:tc>
          <w:tcPr>
            <w:tcW w:w="990" w:type="dxa"/>
            <w:vAlign w:val="center"/>
          </w:tcPr>
          <w:p w14:paraId="418A21B8" w14:textId="77777777" w:rsidR="00FC521A" w:rsidRPr="00653DB3" w:rsidRDefault="00FC521A" w:rsidP="005111EF">
            <w:pPr>
              <w:jc w:val="center"/>
              <w:rPr>
                <w:szCs w:val="21"/>
              </w:rPr>
            </w:pPr>
            <w:r w:rsidRPr="00653DB3">
              <w:rPr>
                <w:szCs w:val="21"/>
              </w:rPr>
              <w:t>参数</w:t>
            </w:r>
          </w:p>
        </w:tc>
        <w:tc>
          <w:tcPr>
            <w:tcW w:w="1136" w:type="dxa"/>
            <w:vAlign w:val="center"/>
          </w:tcPr>
          <w:p w14:paraId="6B3C7585" w14:textId="77777777" w:rsidR="00FC521A" w:rsidRPr="00653DB3" w:rsidRDefault="00FC521A" w:rsidP="005111EF">
            <w:pPr>
              <w:jc w:val="center"/>
              <w:rPr>
                <w:szCs w:val="21"/>
              </w:rPr>
            </w:pPr>
            <w:r w:rsidRPr="00653DB3">
              <w:rPr>
                <w:szCs w:val="21"/>
              </w:rPr>
              <w:t>浓度</w:t>
            </w:r>
          </w:p>
        </w:tc>
        <w:tc>
          <w:tcPr>
            <w:tcW w:w="1256" w:type="dxa"/>
            <w:vAlign w:val="center"/>
          </w:tcPr>
          <w:p w14:paraId="09755BD1" w14:textId="77777777" w:rsidR="00FC521A" w:rsidRPr="00653DB3" w:rsidRDefault="00FC521A" w:rsidP="005111EF">
            <w:pPr>
              <w:jc w:val="center"/>
              <w:rPr>
                <w:szCs w:val="21"/>
              </w:rPr>
            </w:pPr>
            <w:r w:rsidRPr="00653DB3">
              <w:rPr>
                <w:szCs w:val="21"/>
              </w:rPr>
              <w:t>排放量</w:t>
            </w:r>
          </w:p>
        </w:tc>
      </w:tr>
      <w:tr w:rsidR="00653DB3" w:rsidRPr="00653DB3" w14:paraId="35E3734B" w14:textId="77777777" w:rsidTr="00A10260">
        <w:trPr>
          <w:trHeight w:val="135"/>
          <w:jc w:val="center"/>
        </w:trPr>
        <w:tc>
          <w:tcPr>
            <w:tcW w:w="890" w:type="dxa"/>
            <w:vMerge w:val="restart"/>
            <w:vAlign w:val="center"/>
          </w:tcPr>
          <w:p w14:paraId="7942840D" w14:textId="77777777" w:rsidR="00FC521A" w:rsidRPr="00653DB3" w:rsidRDefault="00FC521A" w:rsidP="00CA3D7D">
            <w:pPr>
              <w:spacing w:line="400" w:lineRule="exact"/>
              <w:jc w:val="center"/>
              <w:rPr>
                <w:szCs w:val="21"/>
              </w:rPr>
            </w:pPr>
            <w:r w:rsidRPr="00653DB3">
              <w:rPr>
                <w:szCs w:val="21"/>
              </w:rPr>
              <w:t>水污染物</w:t>
            </w:r>
          </w:p>
        </w:tc>
        <w:tc>
          <w:tcPr>
            <w:tcW w:w="1134" w:type="dxa"/>
            <w:vMerge w:val="restart"/>
            <w:vAlign w:val="center"/>
          </w:tcPr>
          <w:p w14:paraId="07D0EC06" w14:textId="77777777" w:rsidR="00FC521A" w:rsidRPr="00653DB3" w:rsidRDefault="00FC521A" w:rsidP="00CA3D7D">
            <w:pPr>
              <w:spacing w:line="400" w:lineRule="exact"/>
              <w:jc w:val="center"/>
              <w:rPr>
                <w:szCs w:val="21"/>
              </w:rPr>
            </w:pPr>
            <w:r w:rsidRPr="00653DB3">
              <w:rPr>
                <w:szCs w:val="21"/>
              </w:rPr>
              <w:t>医疗废水和生活污水</w:t>
            </w:r>
          </w:p>
        </w:tc>
        <w:tc>
          <w:tcPr>
            <w:tcW w:w="1272" w:type="dxa"/>
            <w:vAlign w:val="center"/>
          </w:tcPr>
          <w:p w14:paraId="74FB5B0C" w14:textId="77777777" w:rsidR="00FC521A" w:rsidRPr="00653DB3" w:rsidRDefault="00FC521A" w:rsidP="00C44FB4">
            <w:pPr>
              <w:jc w:val="center"/>
              <w:rPr>
                <w:szCs w:val="21"/>
              </w:rPr>
            </w:pPr>
            <w:r w:rsidRPr="00653DB3">
              <w:rPr>
                <w:szCs w:val="21"/>
              </w:rPr>
              <w:t>水量</w:t>
            </w:r>
          </w:p>
        </w:tc>
        <w:tc>
          <w:tcPr>
            <w:tcW w:w="1138" w:type="dxa"/>
            <w:vAlign w:val="center"/>
          </w:tcPr>
          <w:p w14:paraId="69E0D664" w14:textId="77777777" w:rsidR="00FC521A" w:rsidRPr="00653DB3" w:rsidRDefault="00FC521A" w:rsidP="00CA3D7D">
            <w:pPr>
              <w:spacing w:line="400" w:lineRule="exact"/>
              <w:jc w:val="center"/>
              <w:rPr>
                <w:szCs w:val="21"/>
              </w:rPr>
            </w:pPr>
            <w:r w:rsidRPr="00653DB3">
              <w:rPr>
                <w:rFonts w:hint="eastAsia"/>
                <w:szCs w:val="21"/>
              </w:rPr>
              <w:t>/</w:t>
            </w:r>
          </w:p>
        </w:tc>
        <w:tc>
          <w:tcPr>
            <w:tcW w:w="1276" w:type="dxa"/>
            <w:vAlign w:val="center"/>
          </w:tcPr>
          <w:p w14:paraId="718D9E0E" w14:textId="50A013A7" w:rsidR="00FC521A" w:rsidRPr="00653DB3" w:rsidRDefault="00EC28A0" w:rsidP="00EC28A0">
            <w:pPr>
              <w:adjustRightInd w:val="0"/>
              <w:snapToGrid w:val="0"/>
              <w:jc w:val="center"/>
              <w:rPr>
                <w:rFonts w:eastAsiaTheme="minorEastAsia"/>
                <w:bCs/>
                <w:szCs w:val="21"/>
              </w:rPr>
            </w:pPr>
            <w:r w:rsidRPr="00653DB3">
              <w:rPr>
                <w:rFonts w:eastAsiaTheme="minorEastAsia"/>
                <w:bCs/>
                <w:szCs w:val="21"/>
              </w:rPr>
              <w:t>96899.0</w:t>
            </w:r>
            <w:r w:rsidRPr="00653DB3">
              <w:rPr>
                <w:rFonts w:eastAsiaTheme="minorEastAsia" w:hint="eastAsia"/>
                <w:bCs/>
                <w:szCs w:val="21"/>
              </w:rPr>
              <w:t>4</w:t>
            </w:r>
            <w:r w:rsidR="00FC521A" w:rsidRPr="00653DB3">
              <w:rPr>
                <w:rFonts w:eastAsiaTheme="minorEastAsia"/>
                <w:bCs/>
                <w:szCs w:val="21"/>
              </w:rPr>
              <w:t>t</w:t>
            </w:r>
            <w:r w:rsidR="00FC521A" w:rsidRPr="00653DB3">
              <w:rPr>
                <w:rFonts w:hint="eastAsia"/>
                <w:szCs w:val="21"/>
              </w:rPr>
              <w:t>/a</w:t>
            </w:r>
          </w:p>
        </w:tc>
        <w:tc>
          <w:tcPr>
            <w:tcW w:w="990" w:type="dxa"/>
            <w:vAlign w:val="center"/>
          </w:tcPr>
          <w:p w14:paraId="60F57638" w14:textId="77777777" w:rsidR="00FC521A" w:rsidRPr="00653DB3" w:rsidRDefault="00FC521A" w:rsidP="00EC28A0">
            <w:pPr>
              <w:jc w:val="center"/>
              <w:rPr>
                <w:szCs w:val="21"/>
              </w:rPr>
            </w:pPr>
            <w:r w:rsidRPr="00653DB3">
              <w:rPr>
                <w:szCs w:val="21"/>
              </w:rPr>
              <w:t>水量</w:t>
            </w:r>
          </w:p>
        </w:tc>
        <w:tc>
          <w:tcPr>
            <w:tcW w:w="1136" w:type="dxa"/>
            <w:vAlign w:val="center"/>
          </w:tcPr>
          <w:p w14:paraId="43C53B5A" w14:textId="77777777" w:rsidR="00FC521A" w:rsidRPr="00653DB3" w:rsidRDefault="00FC521A" w:rsidP="00EC28A0">
            <w:pPr>
              <w:jc w:val="center"/>
              <w:rPr>
                <w:szCs w:val="21"/>
              </w:rPr>
            </w:pPr>
            <w:r w:rsidRPr="00653DB3">
              <w:rPr>
                <w:rFonts w:hint="eastAsia"/>
                <w:szCs w:val="21"/>
              </w:rPr>
              <w:t>/</w:t>
            </w:r>
          </w:p>
        </w:tc>
        <w:tc>
          <w:tcPr>
            <w:tcW w:w="1256" w:type="dxa"/>
            <w:vAlign w:val="center"/>
          </w:tcPr>
          <w:p w14:paraId="0082D2F3" w14:textId="7D6631CB" w:rsidR="00FC521A" w:rsidRPr="00653DB3" w:rsidRDefault="00EC28A0" w:rsidP="00EC28A0">
            <w:pPr>
              <w:jc w:val="center"/>
              <w:rPr>
                <w:szCs w:val="21"/>
              </w:rPr>
            </w:pPr>
            <w:r w:rsidRPr="00653DB3">
              <w:rPr>
                <w:rFonts w:eastAsiaTheme="minorEastAsia"/>
                <w:bCs/>
                <w:szCs w:val="21"/>
              </w:rPr>
              <w:t>96899.0</w:t>
            </w:r>
            <w:r w:rsidRPr="00653DB3">
              <w:rPr>
                <w:rFonts w:eastAsiaTheme="minorEastAsia" w:hint="eastAsia"/>
                <w:bCs/>
                <w:szCs w:val="21"/>
              </w:rPr>
              <w:t>4</w:t>
            </w:r>
            <w:r w:rsidRPr="00653DB3">
              <w:rPr>
                <w:rFonts w:eastAsiaTheme="minorEastAsia"/>
                <w:bCs/>
                <w:szCs w:val="21"/>
              </w:rPr>
              <w:t>t</w:t>
            </w:r>
            <w:r w:rsidRPr="00653DB3">
              <w:rPr>
                <w:rFonts w:hint="eastAsia"/>
                <w:szCs w:val="21"/>
              </w:rPr>
              <w:t>/a</w:t>
            </w:r>
          </w:p>
        </w:tc>
      </w:tr>
      <w:tr w:rsidR="00653DB3" w:rsidRPr="00653DB3" w14:paraId="34B14091" w14:textId="77777777" w:rsidTr="00A10260">
        <w:trPr>
          <w:trHeight w:val="297"/>
          <w:jc w:val="center"/>
        </w:trPr>
        <w:tc>
          <w:tcPr>
            <w:tcW w:w="890" w:type="dxa"/>
            <w:vMerge/>
            <w:vAlign w:val="center"/>
          </w:tcPr>
          <w:p w14:paraId="71CAD4DE" w14:textId="77777777" w:rsidR="004F48AE" w:rsidRPr="00653DB3" w:rsidRDefault="004F48AE" w:rsidP="00CA3D7D">
            <w:pPr>
              <w:spacing w:line="400" w:lineRule="exact"/>
              <w:jc w:val="center"/>
              <w:rPr>
                <w:szCs w:val="21"/>
              </w:rPr>
            </w:pPr>
          </w:p>
        </w:tc>
        <w:tc>
          <w:tcPr>
            <w:tcW w:w="1134" w:type="dxa"/>
            <w:vMerge/>
            <w:vAlign w:val="center"/>
          </w:tcPr>
          <w:p w14:paraId="0D553F0A" w14:textId="77777777" w:rsidR="004F48AE" w:rsidRPr="00653DB3" w:rsidRDefault="004F48AE" w:rsidP="00CA3D7D">
            <w:pPr>
              <w:spacing w:line="400" w:lineRule="exact"/>
              <w:jc w:val="center"/>
              <w:rPr>
                <w:szCs w:val="21"/>
              </w:rPr>
            </w:pPr>
          </w:p>
        </w:tc>
        <w:tc>
          <w:tcPr>
            <w:tcW w:w="1272" w:type="dxa"/>
            <w:vAlign w:val="center"/>
          </w:tcPr>
          <w:p w14:paraId="1A6015D0" w14:textId="77777777" w:rsidR="004F48AE" w:rsidRPr="00653DB3" w:rsidRDefault="004F48AE" w:rsidP="00C44FB4">
            <w:pPr>
              <w:jc w:val="center"/>
              <w:rPr>
                <w:szCs w:val="21"/>
              </w:rPr>
            </w:pPr>
            <w:r w:rsidRPr="00653DB3">
              <w:rPr>
                <w:rFonts w:eastAsiaTheme="minorEastAsia"/>
                <w:bCs/>
                <w:szCs w:val="21"/>
              </w:rPr>
              <w:t>COD</w:t>
            </w:r>
            <w:r w:rsidRPr="00653DB3">
              <w:rPr>
                <w:rFonts w:eastAsiaTheme="minorEastAsia"/>
                <w:bCs/>
                <w:szCs w:val="21"/>
                <w:vertAlign w:val="subscript"/>
              </w:rPr>
              <w:t>Cr</w:t>
            </w:r>
          </w:p>
        </w:tc>
        <w:tc>
          <w:tcPr>
            <w:tcW w:w="1138" w:type="dxa"/>
            <w:vAlign w:val="center"/>
          </w:tcPr>
          <w:p w14:paraId="7331825C" w14:textId="77777777" w:rsidR="004F48AE" w:rsidRPr="00653DB3" w:rsidRDefault="004F48AE" w:rsidP="00021E35">
            <w:pPr>
              <w:jc w:val="center"/>
              <w:rPr>
                <w:szCs w:val="21"/>
              </w:rPr>
            </w:pPr>
            <w:r w:rsidRPr="00653DB3">
              <w:rPr>
                <w:rFonts w:hint="eastAsia"/>
                <w:szCs w:val="21"/>
              </w:rPr>
              <w:t>300mg/L</w:t>
            </w:r>
          </w:p>
        </w:tc>
        <w:tc>
          <w:tcPr>
            <w:tcW w:w="1276" w:type="dxa"/>
            <w:vAlign w:val="center"/>
          </w:tcPr>
          <w:p w14:paraId="4D62ED4C" w14:textId="040035F2" w:rsidR="004F48AE" w:rsidRPr="00653DB3" w:rsidRDefault="00EC28A0" w:rsidP="00B3498E">
            <w:pPr>
              <w:jc w:val="center"/>
              <w:rPr>
                <w:rFonts w:ascii="宋体" w:hAnsi="宋体" w:cs="宋体"/>
                <w:sz w:val="22"/>
                <w:szCs w:val="22"/>
              </w:rPr>
            </w:pPr>
            <w:r w:rsidRPr="00653DB3">
              <w:t>29.070</w:t>
            </w:r>
            <w:r w:rsidR="00021E35" w:rsidRPr="00653DB3">
              <w:rPr>
                <w:rFonts w:hint="eastAsia"/>
              </w:rPr>
              <w:t xml:space="preserve"> </w:t>
            </w:r>
            <w:r w:rsidR="004F48AE" w:rsidRPr="00653DB3">
              <w:rPr>
                <w:rFonts w:eastAsiaTheme="minorEastAsia"/>
                <w:bCs/>
                <w:szCs w:val="21"/>
              </w:rPr>
              <w:t>t</w:t>
            </w:r>
            <w:r w:rsidR="004F48AE" w:rsidRPr="00653DB3">
              <w:rPr>
                <w:rFonts w:hint="eastAsia"/>
                <w:szCs w:val="21"/>
              </w:rPr>
              <w:t>/a</w:t>
            </w:r>
          </w:p>
        </w:tc>
        <w:tc>
          <w:tcPr>
            <w:tcW w:w="990" w:type="dxa"/>
            <w:vAlign w:val="center"/>
          </w:tcPr>
          <w:p w14:paraId="67364969" w14:textId="77777777" w:rsidR="004F48AE" w:rsidRPr="00653DB3" w:rsidRDefault="004F48AE" w:rsidP="00C44FB4">
            <w:pPr>
              <w:jc w:val="center"/>
              <w:rPr>
                <w:szCs w:val="21"/>
              </w:rPr>
            </w:pPr>
            <w:r w:rsidRPr="00653DB3">
              <w:rPr>
                <w:szCs w:val="21"/>
              </w:rPr>
              <w:t>COD</w:t>
            </w:r>
            <w:r w:rsidRPr="00653DB3">
              <w:rPr>
                <w:szCs w:val="21"/>
                <w:vertAlign w:val="subscript"/>
              </w:rPr>
              <w:t>Cr</w:t>
            </w:r>
          </w:p>
        </w:tc>
        <w:tc>
          <w:tcPr>
            <w:tcW w:w="1136" w:type="dxa"/>
            <w:vAlign w:val="center"/>
          </w:tcPr>
          <w:p w14:paraId="28AB21F4" w14:textId="77777777" w:rsidR="004F48AE" w:rsidRPr="00653DB3" w:rsidRDefault="004F48AE" w:rsidP="00EC28A0">
            <w:pPr>
              <w:jc w:val="center"/>
              <w:rPr>
                <w:szCs w:val="21"/>
              </w:rPr>
            </w:pPr>
            <w:r w:rsidRPr="00653DB3">
              <w:rPr>
                <w:rFonts w:hint="eastAsia"/>
                <w:szCs w:val="21"/>
              </w:rPr>
              <w:t>50mg/L</w:t>
            </w:r>
          </w:p>
        </w:tc>
        <w:tc>
          <w:tcPr>
            <w:tcW w:w="1256" w:type="dxa"/>
            <w:vAlign w:val="center"/>
          </w:tcPr>
          <w:p w14:paraId="48425B31" w14:textId="052B9D87" w:rsidR="004F48AE" w:rsidRPr="00653DB3" w:rsidRDefault="004F48AE" w:rsidP="00021E35">
            <w:pPr>
              <w:jc w:val="center"/>
            </w:pPr>
            <w:r w:rsidRPr="00653DB3">
              <w:t>4.</w:t>
            </w:r>
            <w:r w:rsidR="00021E35" w:rsidRPr="00653DB3">
              <w:rPr>
                <w:rFonts w:hint="eastAsia"/>
              </w:rPr>
              <w:t>845</w:t>
            </w:r>
            <w:r w:rsidRPr="00653DB3">
              <w:rPr>
                <w:rFonts w:hint="eastAsia"/>
                <w:szCs w:val="21"/>
              </w:rPr>
              <w:t xml:space="preserve"> t/a</w:t>
            </w:r>
          </w:p>
        </w:tc>
      </w:tr>
      <w:tr w:rsidR="00653DB3" w:rsidRPr="00653DB3" w14:paraId="493C7847" w14:textId="77777777" w:rsidTr="00A10260">
        <w:trPr>
          <w:trHeight w:val="258"/>
          <w:jc w:val="center"/>
        </w:trPr>
        <w:tc>
          <w:tcPr>
            <w:tcW w:w="890" w:type="dxa"/>
            <w:vMerge/>
            <w:vAlign w:val="center"/>
          </w:tcPr>
          <w:p w14:paraId="0F06C562" w14:textId="77777777" w:rsidR="004F48AE" w:rsidRPr="00653DB3" w:rsidRDefault="004F48AE" w:rsidP="00CA3D7D">
            <w:pPr>
              <w:spacing w:line="400" w:lineRule="exact"/>
              <w:jc w:val="center"/>
              <w:rPr>
                <w:szCs w:val="21"/>
              </w:rPr>
            </w:pPr>
          </w:p>
        </w:tc>
        <w:tc>
          <w:tcPr>
            <w:tcW w:w="1134" w:type="dxa"/>
            <w:vMerge/>
            <w:vAlign w:val="center"/>
          </w:tcPr>
          <w:p w14:paraId="11CEF7C0" w14:textId="77777777" w:rsidR="004F48AE" w:rsidRPr="00653DB3" w:rsidRDefault="004F48AE" w:rsidP="00CA3D7D">
            <w:pPr>
              <w:spacing w:line="400" w:lineRule="exact"/>
              <w:jc w:val="center"/>
              <w:rPr>
                <w:szCs w:val="21"/>
              </w:rPr>
            </w:pPr>
          </w:p>
        </w:tc>
        <w:tc>
          <w:tcPr>
            <w:tcW w:w="1272" w:type="dxa"/>
            <w:vAlign w:val="center"/>
          </w:tcPr>
          <w:p w14:paraId="4C034E9A" w14:textId="77777777" w:rsidR="004F48AE" w:rsidRPr="00653DB3" w:rsidRDefault="004F48AE" w:rsidP="00C44FB4">
            <w:pPr>
              <w:jc w:val="center"/>
              <w:rPr>
                <w:szCs w:val="21"/>
              </w:rPr>
            </w:pPr>
            <w:r w:rsidRPr="00653DB3">
              <w:rPr>
                <w:rFonts w:eastAsiaTheme="minorEastAsia"/>
                <w:bCs/>
                <w:szCs w:val="21"/>
              </w:rPr>
              <w:t>BOD</w:t>
            </w:r>
            <w:r w:rsidRPr="00653DB3">
              <w:rPr>
                <w:rFonts w:eastAsiaTheme="minorEastAsia"/>
                <w:bCs/>
                <w:szCs w:val="21"/>
                <w:vertAlign w:val="subscript"/>
              </w:rPr>
              <w:t>5</w:t>
            </w:r>
          </w:p>
        </w:tc>
        <w:tc>
          <w:tcPr>
            <w:tcW w:w="1138" w:type="dxa"/>
            <w:vAlign w:val="center"/>
          </w:tcPr>
          <w:p w14:paraId="35EB3938" w14:textId="77777777" w:rsidR="004F48AE" w:rsidRPr="00653DB3" w:rsidRDefault="004F48AE" w:rsidP="00021E35">
            <w:pPr>
              <w:jc w:val="center"/>
              <w:rPr>
                <w:szCs w:val="21"/>
              </w:rPr>
            </w:pPr>
            <w:r w:rsidRPr="00653DB3">
              <w:rPr>
                <w:rFonts w:hint="eastAsia"/>
                <w:szCs w:val="21"/>
              </w:rPr>
              <w:t>150mg/L</w:t>
            </w:r>
          </w:p>
        </w:tc>
        <w:tc>
          <w:tcPr>
            <w:tcW w:w="1276" w:type="dxa"/>
            <w:vAlign w:val="center"/>
          </w:tcPr>
          <w:p w14:paraId="1BFEF9EE" w14:textId="7BB258A9" w:rsidR="004F48AE" w:rsidRPr="00653DB3" w:rsidRDefault="00021E35" w:rsidP="00B3498E">
            <w:pPr>
              <w:jc w:val="center"/>
              <w:rPr>
                <w:rFonts w:ascii="宋体" w:hAnsi="宋体" w:cs="宋体"/>
                <w:sz w:val="22"/>
                <w:szCs w:val="22"/>
              </w:rPr>
            </w:pPr>
            <w:r w:rsidRPr="00653DB3">
              <w:t>14.535</w:t>
            </w:r>
            <w:r w:rsidRPr="00653DB3">
              <w:rPr>
                <w:rFonts w:hint="eastAsia"/>
              </w:rPr>
              <w:t xml:space="preserve"> </w:t>
            </w:r>
            <w:r w:rsidR="004F48AE" w:rsidRPr="00653DB3">
              <w:rPr>
                <w:rFonts w:eastAsiaTheme="minorEastAsia"/>
                <w:bCs/>
                <w:szCs w:val="21"/>
              </w:rPr>
              <w:t>t</w:t>
            </w:r>
            <w:r w:rsidR="004F48AE" w:rsidRPr="00653DB3">
              <w:rPr>
                <w:rFonts w:hint="eastAsia"/>
                <w:szCs w:val="21"/>
              </w:rPr>
              <w:t>/a</w:t>
            </w:r>
          </w:p>
        </w:tc>
        <w:tc>
          <w:tcPr>
            <w:tcW w:w="990" w:type="dxa"/>
            <w:vAlign w:val="center"/>
          </w:tcPr>
          <w:p w14:paraId="1FC6D81C" w14:textId="77777777" w:rsidR="004F48AE" w:rsidRPr="00653DB3" w:rsidRDefault="004F48AE" w:rsidP="00C44FB4">
            <w:pPr>
              <w:jc w:val="center"/>
              <w:rPr>
                <w:szCs w:val="21"/>
              </w:rPr>
            </w:pPr>
            <w:r w:rsidRPr="00653DB3">
              <w:rPr>
                <w:rFonts w:eastAsiaTheme="minorEastAsia"/>
                <w:bCs/>
                <w:szCs w:val="21"/>
              </w:rPr>
              <w:t>BOD</w:t>
            </w:r>
            <w:r w:rsidRPr="00653DB3">
              <w:rPr>
                <w:rFonts w:eastAsiaTheme="minorEastAsia"/>
                <w:bCs/>
                <w:szCs w:val="21"/>
                <w:vertAlign w:val="subscript"/>
              </w:rPr>
              <w:t>5</w:t>
            </w:r>
          </w:p>
        </w:tc>
        <w:tc>
          <w:tcPr>
            <w:tcW w:w="1136" w:type="dxa"/>
            <w:vAlign w:val="center"/>
          </w:tcPr>
          <w:p w14:paraId="2A5D69F0" w14:textId="77777777" w:rsidR="004F48AE" w:rsidRPr="00653DB3" w:rsidRDefault="004F48AE" w:rsidP="00EC28A0">
            <w:pPr>
              <w:jc w:val="center"/>
              <w:rPr>
                <w:szCs w:val="21"/>
              </w:rPr>
            </w:pPr>
            <w:r w:rsidRPr="00653DB3">
              <w:rPr>
                <w:rFonts w:hint="eastAsia"/>
                <w:szCs w:val="21"/>
              </w:rPr>
              <w:t>10mg/L</w:t>
            </w:r>
          </w:p>
        </w:tc>
        <w:tc>
          <w:tcPr>
            <w:tcW w:w="1256" w:type="dxa"/>
            <w:vAlign w:val="center"/>
          </w:tcPr>
          <w:p w14:paraId="5CB5E5C4" w14:textId="7D35F01A" w:rsidR="004F48AE" w:rsidRPr="00653DB3" w:rsidRDefault="004F48AE" w:rsidP="00021E35">
            <w:pPr>
              <w:jc w:val="center"/>
            </w:pPr>
            <w:r w:rsidRPr="00653DB3">
              <w:t>0.9</w:t>
            </w:r>
            <w:r w:rsidR="00021E35" w:rsidRPr="00653DB3">
              <w:rPr>
                <w:rFonts w:hint="eastAsia"/>
              </w:rPr>
              <w:t>69</w:t>
            </w:r>
            <w:r w:rsidRPr="00653DB3">
              <w:rPr>
                <w:rFonts w:hint="eastAsia"/>
                <w:szCs w:val="21"/>
              </w:rPr>
              <w:t xml:space="preserve"> t/a</w:t>
            </w:r>
          </w:p>
        </w:tc>
      </w:tr>
      <w:tr w:rsidR="00653DB3" w:rsidRPr="00653DB3" w14:paraId="766F6672" w14:textId="77777777" w:rsidTr="00A10260">
        <w:trPr>
          <w:trHeight w:val="291"/>
          <w:jc w:val="center"/>
        </w:trPr>
        <w:tc>
          <w:tcPr>
            <w:tcW w:w="890" w:type="dxa"/>
            <w:vMerge/>
            <w:vAlign w:val="center"/>
          </w:tcPr>
          <w:p w14:paraId="2FDF2119" w14:textId="77777777" w:rsidR="004F48AE" w:rsidRPr="00653DB3" w:rsidRDefault="004F48AE" w:rsidP="00CA3D7D">
            <w:pPr>
              <w:spacing w:line="400" w:lineRule="exact"/>
              <w:jc w:val="center"/>
              <w:rPr>
                <w:szCs w:val="21"/>
              </w:rPr>
            </w:pPr>
          </w:p>
        </w:tc>
        <w:tc>
          <w:tcPr>
            <w:tcW w:w="1134" w:type="dxa"/>
            <w:vMerge/>
            <w:vAlign w:val="center"/>
          </w:tcPr>
          <w:p w14:paraId="1E0585BD" w14:textId="77777777" w:rsidR="004F48AE" w:rsidRPr="00653DB3" w:rsidRDefault="004F48AE" w:rsidP="00CA3D7D">
            <w:pPr>
              <w:spacing w:line="400" w:lineRule="exact"/>
              <w:jc w:val="center"/>
              <w:rPr>
                <w:szCs w:val="21"/>
              </w:rPr>
            </w:pPr>
          </w:p>
        </w:tc>
        <w:tc>
          <w:tcPr>
            <w:tcW w:w="1272" w:type="dxa"/>
            <w:vAlign w:val="center"/>
          </w:tcPr>
          <w:p w14:paraId="54E86C57" w14:textId="77777777" w:rsidR="004F48AE" w:rsidRPr="00653DB3" w:rsidRDefault="004F48AE" w:rsidP="00C44FB4">
            <w:pPr>
              <w:jc w:val="center"/>
              <w:rPr>
                <w:szCs w:val="21"/>
              </w:rPr>
            </w:pPr>
            <w:r w:rsidRPr="00653DB3">
              <w:rPr>
                <w:rFonts w:eastAsiaTheme="minorEastAsia"/>
                <w:bCs/>
                <w:szCs w:val="21"/>
              </w:rPr>
              <w:t>NH</w:t>
            </w:r>
            <w:r w:rsidRPr="00653DB3">
              <w:rPr>
                <w:rFonts w:eastAsiaTheme="minorEastAsia"/>
                <w:bCs/>
                <w:szCs w:val="21"/>
                <w:vertAlign w:val="subscript"/>
              </w:rPr>
              <w:t>3</w:t>
            </w:r>
            <w:r w:rsidRPr="00653DB3">
              <w:rPr>
                <w:rFonts w:eastAsiaTheme="minorEastAsia"/>
                <w:bCs/>
                <w:szCs w:val="21"/>
              </w:rPr>
              <w:t>-N</w:t>
            </w:r>
          </w:p>
        </w:tc>
        <w:tc>
          <w:tcPr>
            <w:tcW w:w="1138" w:type="dxa"/>
            <w:vAlign w:val="center"/>
          </w:tcPr>
          <w:p w14:paraId="739126C9" w14:textId="77777777" w:rsidR="004F48AE" w:rsidRPr="00653DB3" w:rsidRDefault="004F48AE" w:rsidP="00021E35">
            <w:pPr>
              <w:jc w:val="center"/>
              <w:rPr>
                <w:szCs w:val="21"/>
              </w:rPr>
            </w:pPr>
            <w:r w:rsidRPr="00653DB3">
              <w:rPr>
                <w:rFonts w:hint="eastAsia"/>
                <w:szCs w:val="21"/>
              </w:rPr>
              <w:t>50mg/L</w:t>
            </w:r>
          </w:p>
        </w:tc>
        <w:tc>
          <w:tcPr>
            <w:tcW w:w="1276" w:type="dxa"/>
            <w:vAlign w:val="center"/>
          </w:tcPr>
          <w:p w14:paraId="2289DD6A" w14:textId="1F0973F8" w:rsidR="004F48AE" w:rsidRPr="00653DB3" w:rsidRDefault="00021E35" w:rsidP="00B3498E">
            <w:pPr>
              <w:jc w:val="center"/>
              <w:rPr>
                <w:rFonts w:ascii="宋体" w:hAnsi="宋体" w:cs="宋体"/>
                <w:sz w:val="22"/>
                <w:szCs w:val="22"/>
              </w:rPr>
            </w:pPr>
            <w:r w:rsidRPr="00653DB3">
              <w:t>4.845</w:t>
            </w:r>
            <w:r w:rsidR="004F48AE" w:rsidRPr="00653DB3">
              <w:rPr>
                <w:rFonts w:eastAsiaTheme="minorEastAsia"/>
                <w:bCs/>
                <w:szCs w:val="21"/>
              </w:rPr>
              <w:t xml:space="preserve"> t</w:t>
            </w:r>
            <w:r w:rsidR="004F48AE" w:rsidRPr="00653DB3">
              <w:rPr>
                <w:rFonts w:hint="eastAsia"/>
                <w:szCs w:val="21"/>
              </w:rPr>
              <w:t>/a</w:t>
            </w:r>
          </w:p>
        </w:tc>
        <w:tc>
          <w:tcPr>
            <w:tcW w:w="990" w:type="dxa"/>
            <w:vAlign w:val="center"/>
          </w:tcPr>
          <w:p w14:paraId="1DFFF0AB" w14:textId="77777777" w:rsidR="004F48AE" w:rsidRPr="00653DB3" w:rsidRDefault="004F48AE" w:rsidP="00C44FB4">
            <w:pPr>
              <w:jc w:val="center"/>
              <w:rPr>
                <w:szCs w:val="21"/>
              </w:rPr>
            </w:pPr>
            <w:r w:rsidRPr="00653DB3">
              <w:rPr>
                <w:rFonts w:eastAsiaTheme="minorEastAsia"/>
                <w:bCs/>
                <w:szCs w:val="21"/>
              </w:rPr>
              <w:t>NH</w:t>
            </w:r>
            <w:r w:rsidRPr="00653DB3">
              <w:rPr>
                <w:rFonts w:eastAsiaTheme="minorEastAsia"/>
                <w:bCs/>
                <w:szCs w:val="21"/>
                <w:vertAlign w:val="subscript"/>
              </w:rPr>
              <w:t>3</w:t>
            </w:r>
            <w:r w:rsidRPr="00653DB3">
              <w:rPr>
                <w:rFonts w:eastAsiaTheme="minorEastAsia"/>
                <w:bCs/>
                <w:szCs w:val="21"/>
              </w:rPr>
              <w:t>-N</w:t>
            </w:r>
          </w:p>
        </w:tc>
        <w:tc>
          <w:tcPr>
            <w:tcW w:w="1136" w:type="dxa"/>
            <w:vAlign w:val="center"/>
          </w:tcPr>
          <w:p w14:paraId="7EC09CB2" w14:textId="77777777" w:rsidR="004F48AE" w:rsidRPr="00653DB3" w:rsidRDefault="004F48AE" w:rsidP="00EC28A0">
            <w:pPr>
              <w:jc w:val="center"/>
              <w:rPr>
                <w:szCs w:val="21"/>
              </w:rPr>
            </w:pPr>
            <w:r w:rsidRPr="00653DB3">
              <w:rPr>
                <w:rFonts w:hint="eastAsia"/>
                <w:szCs w:val="21"/>
              </w:rPr>
              <w:t>5mg/L</w:t>
            </w:r>
          </w:p>
        </w:tc>
        <w:tc>
          <w:tcPr>
            <w:tcW w:w="1256" w:type="dxa"/>
            <w:vAlign w:val="center"/>
          </w:tcPr>
          <w:p w14:paraId="3E484AEE" w14:textId="6A85D339" w:rsidR="004F48AE" w:rsidRPr="00653DB3" w:rsidRDefault="004F48AE" w:rsidP="00021E35">
            <w:pPr>
              <w:jc w:val="center"/>
            </w:pPr>
            <w:r w:rsidRPr="00653DB3">
              <w:t>0.4</w:t>
            </w:r>
            <w:r w:rsidR="00021E35" w:rsidRPr="00653DB3">
              <w:rPr>
                <w:rFonts w:hint="eastAsia"/>
              </w:rPr>
              <w:t>84</w:t>
            </w:r>
            <w:r w:rsidRPr="00653DB3">
              <w:rPr>
                <w:rFonts w:hint="eastAsia"/>
                <w:szCs w:val="21"/>
              </w:rPr>
              <w:t xml:space="preserve"> t/a</w:t>
            </w:r>
          </w:p>
        </w:tc>
      </w:tr>
      <w:tr w:rsidR="00653DB3" w:rsidRPr="00653DB3" w14:paraId="214E031F" w14:textId="77777777" w:rsidTr="00A10260">
        <w:trPr>
          <w:trHeight w:val="125"/>
          <w:jc w:val="center"/>
        </w:trPr>
        <w:tc>
          <w:tcPr>
            <w:tcW w:w="890" w:type="dxa"/>
            <w:vMerge/>
            <w:vAlign w:val="center"/>
          </w:tcPr>
          <w:p w14:paraId="2ABA2963" w14:textId="77777777" w:rsidR="004F48AE" w:rsidRPr="00653DB3" w:rsidRDefault="004F48AE" w:rsidP="00CA3D7D">
            <w:pPr>
              <w:spacing w:line="400" w:lineRule="exact"/>
              <w:jc w:val="center"/>
              <w:rPr>
                <w:szCs w:val="21"/>
              </w:rPr>
            </w:pPr>
          </w:p>
        </w:tc>
        <w:tc>
          <w:tcPr>
            <w:tcW w:w="1134" w:type="dxa"/>
            <w:vMerge/>
            <w:vAlign w:val="center"/>
          </w:tcPr>
          <w:p w14:paraId="42D28C1D" w14:textId="77777777" w:rsidR="004F48AE" w:rsidRPr="00653DB3" w:rsidRDefault="004F48AE" w:rsidP="00CA3D7D">
            <w:pPr>
              <w:spacing w:line="400" w:lineRule="exact"/>
              <w:jc w:val="center"/>
              <w:rPr>
                <w:szCs w:val="21"/>
              </w:rPr>
            </w:pPr>
          </w:p>
        </w:tc>
        <w:tc>
          <w:tcPr>
            <w:tcW w:w="1272" w:type="dxa"/>
            <w:vAlign w:val="center"/>
          </w:tcPr>
          <w:p w14:paraId="22560383" w14:textId="77777777" w:rsidR="004F48AE" w:rsidRPr="00653DB3" w:rsidRDefault="004F48AE" w:rsidP="00C44FB4">
            <w:pPr>
              <w:jc w:val="center"/>
              <w:rPr>
                <w:szCs w:val="21"/>
              </w:rPr>
            </w:pPr>
            <w:r w:rsidRPr="00653DB3">
              <w:rPr>
                <w:rFonts w:eastAsiaTheme="minorEastAsia"/>
                <w:bCs/>
                <w:szCs w:val="21"/>
              </w:rPr>
              <w:t>SS</w:t>
            </w:r>
          </w:p>
        </w:tc>
        <w:tc>
          <w:tcPr>
            <w:tcW w:w="1138" w:type="dxa"/>
            <w:vAlign w:val="center"/>
          </w:tcPr>
          <w:p w14:paraId="58D17D4C" w14:textId="77777777" w:rsidR="004F48AE" w:rsidRPr="00653DB3" w:rsidRDefault="004F48AE" w:rsidP="00021E35">
            <w:pPr>
              <w:jc w:val="center"/>
              <w:rPr>
                <w:szCs w:val="21"/>
              </w:rPr>
            </w:pPr>
            <w:r w:rsidRPr="00653DB3">
              <w:rPr>
                <w:rFonts w:hint="eastAsia"/>
                <w:szCs w:val="21"/>
              </w:rPr>
              <w:t>120mg/L</w:t>
            </w:r>
          </w:p>
        </w:tc>
        <w:tc>
          <w:tcPr>
            <w:tcW w:w="1276" w:type="dxa"/>
            <w:vAlign w:val="center"/>
          </w:tcPr>
          <w:p w14:paraId="77C0BC19" w14:textId="37993290" w:rsidR="004F48AE" w:rsidRPr="00653DB3" w:rsidRDefault="00021E35" w:rsidP="00B3498E">
            <w:pPr>
              <w:jc w:val="center"/>
              <w:rPr>
                <w:rFonts w:ascii="宋体" w:hAnsi="宋体" w:cs="宋体"/>
                <w:sz w:val="22"/>
                <w:szCs w:val="22"/>
              </w:rPr>
            </w:pPr>
            <w:r w:rsidRPr="00653DB3">
              <w:t>11.628</w:t>
            </w:r>
            <w:r w:rsidR="004F48AE" w:rsidRPr="00653DB3">
              <w:rPr>
                <w:rFonts w:eastAsiaTheme="minorEastAsia"/>
                <w:bCs/>
                <w:szCs w:val="21"/>
              </w:rPr>
              <w:t xml:space="preserve"> t</w:t>
            </w:r>
            <w:r w:rsidR="004F48AE" w:rsidRPr="00653DB3">
              <w:rPr>
                <w:rFonts w:hint="eastAsia"/>
                <w:szCs w:val="21"/>
              </w:rPr>
              <w:t>/a</w:t>
            </w:r>
          </w:p>
        </w:tc>
        <w:tc>
          <w:tcPr>
            <w:tcW w:w="990" w:type="dxa"/>
            <w:vAlign w:val="center"/>
          </w:tcPr>
          <w:p w14:paraId="37FD1613" w14:textId="77777777" w:rsidR="004F48AE" w:rsidRPr="00653DB3" w:rsidRDefault="004F48AE" w:rsidP="00C44FB4">
            <w:pPr>
              <w:jc w:val="center"/>
              <w:rPr>
                <w:szCs w:val="21"/>
              </w:rPr>
            </w:pPr>
            <w:r w:rsidRPr="00653DB3">
              <w:rPr>
                <w:rFonts w:hint="eastAsia"/>
                <w:szCs w:val="21"/>
              </w:rPr>
              <w:t>SS</w:t>
            </w:r>
          </w:p>
        </w:tc>
        <w:tc>
          <w:tcPr>
            <w:tcW w:w="1136" w:type="dxa"/>
            <w:vAlign w:val="center"/>
          </w:tcPr>
          <w:p w14:paraId="0344AEA6" w14:textId="77777777" w:rsidR="004F48AE" w:rsidRPr="00653DB3" w:rsidRDefault="004F48AE" w:rsidP="00EC28A0">
            <w:pPr>
              <w:jc w:val="center"/>
              <w:rPr>
                <w:szCs w:val="21"/>
              </w:rPr>
            </w:pPr>
            <w:r w:rsidRPr="00653DB3">
              <w:rPr>
                <w:rFonts w:hint="eastAsia"/>
                <w:szCs w:val="21"/>
              </w:rPr>
              <w:t>10mg/L</w:t>
            </w:r>
          </w:p>
        </w:tc>
        <w:tc>
          <w:tcPr>
            <w:tcW w:w="1256" w:type="dxa"/>
            <w:vAlign w:val="center"/>
          </w:tcPr>
          <w:p w14:paraId="7CECBE50" w14:textId="5A5741D7" w:rsidR="004F48AE" w:rsidRPr="00653DB3" w:rsidRDefault="004F48AE" w:rsidP="00021E35">
            <w:pPr>
              <w:jc w:val="center"/>
            </w:pPr>
            <w:r w:rsidRPr="00653DB3">
              <w:t>0.9</w:t>
            </w:r>
            <w:r w:rsidR="00021E35" w:rsidRPr="00653DB3">
              <w:rPr>
                <w:rFonts w:hint="eastAsia"/>
              </w:rPr>
              <w:t>69</w:t>
            </w:r>
            <w:r w:rsidRPr="00653DB3">
              <w:rPr>
                <w:rFonts w:hint="eastAsia"/>
                <w:szCs w:val="21"/>
              </w:rPr>
              <w:t xml:space="preserve"> t/a</w:t>
            </w:r>
          </w:p>
        </w:tc>
      </w:tr>
      <w:tr w:rsidR="00653DB3" w:rsidRPr="00653DB3" w14:paraId="3199BF80" w14:textId="77777777" w:rsidTr="00A10260">
        <w:trPr>
          <w:trHeight w:val="285"/>
          <w:jc w:val="center"/>
        </w:trPr>
        <w:tc>
          <w:tcPr>
            <w:tcW w:w="890" w:type="dxa"/>
            <w:vMerge/>
            <w:vAlign w:val="center"/>
          </w:tcPr>
          <w:p w14:paraId="48DA70A3" w14:textId="77777777" w:rsidR="00FC521A" w:rsidRPr="00653DB3" w:rsidRDefault="00FC521A" w:rsidP="00CA3D7D">
            <w:pPr>
              <w:spacing w:line="400" w:lineRule="exact"/>
              <w:jc w:val="center"/>
              <w:rPr>
                <w:szCs w:val="21"/>
              </w:rPr>
            </w:pPr>
          </w:p>
        </w:tc>
        <w:tc>
          <w:tcPr>
            <w:tcW w:w="1134" w:type="dxa"/>
            <w:vMerge/>
            <w:vAlign w:val="center"/>
          </w:tcPr>
          <w:p w14:paraId="7F1FF5C7" w14:textId="77777777" w:rsidR="00FC521A" w:rsidRPr="00653DB3" w:rsidRDefault="00FC521A" w:rsidP="00CA3D7D">
            <w:pPr>
              <w:spacing w:line="400" w:lineRule="exact"/>
              <w:jc w:val="center"/>
              <w:rPr>
                <w:szCs w:val="21"/>
              </w:rPr>
            </w:pPr>
          </w:p>
        </w:tc>
        <w:tc>
          <w:tcPr>
            <w:tcW w:w="1272" w:type="dxa"/>
            <w:vAlign w:val="center"/>
          </w:tcPr>
          <w:p w14:paraId="0824C7F6" w14:textId="77777777" w:rsidR="00FC521A" w:rsidRPr="00653DB3" w:rsidRDefault="00FC521A" w:rsidP="0098138C">
            <w:pPr>
              <w:jc w:val="center"/>
              <w:rPr>
                <w:szCs w:val="21"/>
              </w:rPr>
            </w:pPr>
            <w:r w:rsidRPr="00653DB3">
              <w:rPr>
                <w:rFonts w:eastAsiaTheme="minorEastAsia"/>
                <w:bCs/>
                <w:szCs w:val="21"/>
              </w:rPr>
              <w:t>粪大肠菌群数</w:t>
            </w:r>
          </w:p>
        </w:tc>
        <w:tc>
          <w:tcPr>
            <w:tcW w:w="1138" w:type="dxa"/>
            <w:vAlign w:val="center"/>
          </w:tcPr>
          <w:p w14:paraId="0617D4CE" w14:textId="77777777" w:rsidR="00FC521A" w:rsidRPr="00653DB3" w:rsidRDefault="00FC521A" w:rsidP="0098138C">
            <w:pPr>
              <w:jc w:val="center"/>
              <w:rPr>
                <w:szCs w:val="21"/>
              </w:rPr>
            </w:pPr>
            <w:r w:rsidRPr="00653DB3">
              <w:rPr>
                <w:szCs w:val="21"/>
              </w:rPr>
              <w:t>1.0×10</w:t>
            </w:r>
            <w:r w:rsidRPr="00653DB3">
              <w:rPr>
                <w:szCs w:val="21"/>
                <w:vertAlign w:val="superscript"/>
              </w:rPr>
              <w:t>6</w:t>
            </w:r>
          </w:p>
          <w:p w14:paraId="5B4B8B4C" w14:textId="77777777" w:rsidR="00FC521A" w:rsidRPr="00653DB3" w:rsidRDefault="00FC521A" w:rsidP="0098138C">
            <w:pPr>
              <w:jc w:val="center"/>
              <w:rPr>
                <w:szCs w:val="21"/>
                <w:highlight w:val="yellow"/>
              </w:rPr>
            </w:pPr>
            <w:r w:rsidRPr="00653DB3">
              <w:rPr>
                <w:szCs w:val="21"/>
              </w:rPr>
              <w:t>MPN/L</w:t>
            </w:r>
          </w:p>
        </w:tc>
        <w:tc>
          <w:tcPr>
            <w:tcW w:w="1276" w:type="dxa"/>
            <w:vAlign w:val="center"/>
          </w:tcPr>
          <w:p w14:paraId="7C2BBFBE" w14:textId="55FD66B8" w:rsidR="00FC521A" w:rsidRPr="00653DB3" w:rsidRDefault="00021E35" w:rsidP="0098138C">
            <w:pPr>
              <w:jc w:val="center"/>
              <w:rPr>
                <w:szCs w:val="21"/>
                <w:highlight w:val="yellow"/>
              </w:rPr>
            </w:pPr>
            <w:r w:rsidRPr="00653DB3">
              <w:rPr>
                <w:rFonts w:eastAsiaTheme="minorEastAsia" w:hint="eastAsia"/>
                <w:bCs/>
                <w:szCs w:val="21"/>
              </w:rPr>
              <w:t>9.690</w:t>
            </w:r>
            <w:r w:rsidR="004F48AE" w:rsidRPr="00653DB3">
              <w:rPr>
                <w:rFonts w:eastAsiaTheme="minorEastAsia" w:hint="eastAsia"/>
                <w:bCs/>
                <w:szCs w:val="21"/>
              </w:rPr>
              <w:t>×</w:t>
            </w:r>
            <w:r w:rsidR="004F48AE" w:rsidRPr="00653DB3">
              <w:rPr>
                <w:rFonts w:eastAsiaTheme="minorEastAsia" w:hint="eastAsia"/>
                <w:bCs/>
                <w:szCs w:val="21"/>
              </w:rPr>
              <w:t>10</w:t>
            </w:r>
            <w:r w:rsidR="004F48AE" w:rsidRPr="00653DB3">
              <w:rPr>
                <w:rFonts w:eastAsiaTheme="minorEastAsia" w:hint="eastAsia"/>
                <w:bCs/>
                <w:szCs w:val="21"/>
                <w:vertAlign w:val="superscript"/>
              </w:rPr>
              <w:t>13</w:t>
            </w:r>
            <w:r w:rsidR="00BB663E" w:rsidRPr="00653DB3">
              <w:rPr>
                <w:rFonts w:eastAsiaTheme="minorEastAsia"/>
                <w:bCs/>
                <w:szCs w:val="21"/>
              </w:rPr>
              <w:t>MPN/a</w:t>
            </w:r>
          </w:p>
        </w:tc>
        <w:tc>
          <w:tcPr>
            <w:tcW w:w="990" w:type="dxa"/>
            <w:vAlign w:val="center"/>
          </w:tcPr>
          <w:p w14:paraId="3567D3C3" w14:textId="77777777" w:rsidR="00FC521A" w:rsidRPr="00653DB3" w:rsidRDefault="00FC521A" w:rsidP="0098138C">
            <w:pPr>
              <w:jc w:val="center"/>
              <w:rPr>
                <w:szCs w:val="21"/>
                <w:highlight w:val="yellow"/>
              </w:rPr>
            </w:pPr>
            <w:r w:rsidRPr="00653DB3">
              <w:rPr>
                <w:rFonts w:hint="eastAsia"/>
                <w:szCs w:val="21"/>
              </w:rPr>
              <w:t>粪大肠菌群数</w:t>
            </w:r>
          </w:p>
        </w:tc>
        <w:tc>
          <w:tcPr>
            <w:tcW w:w="1136" w:type="dxa"/>
            <w:vAlign w:val="center"/>
          </w:tcPr>
          <w:p w14:paraId="6B339D81" w14:textId="77777777" w:rsidR="00FC521A" w:rsidRPr="00653DB3" w:rsidRDefault="00FC521A" w:rsidP="0098138C">
            <w:pPr>
              <w:adjustRightInd w:val="0"/>
              <w:snapToGrid w:val="0"/>
              <w:jc w:val="center"/>
              <w:rPr>
                <w:rFonts w:eastAsiaTheme="minorEastAsia"/>
                <w:bCs/>
                <w:szCs w:val="21"/>
              </w:rPr>
            </w:pPr>
            <w:r w:rsidRPr="00653DB3">
              <w:rPr>
                <w:rFonts w:eastAsiaTheme="minorEastAsia"/>
                <w:bCs/>
                <w:szCs w:val="21"/>
              </w:rPr>
              <w:t>1000</w:t>
            </w:r>
          </w:p>
          <w:p w14:paraId="362E4A83" w14:textId="77777777" w:rsidR="00FC521A" w:rsidRPr="00653DB3" w:rsidRDefault="00FC521A" w:rsidP="0098138C">
            <w:pPr>
              <w:jc w:val="center"/>
              <w:rPr>
                <w:szCs w:val="21"/>
                <w:highlight w:val="yellow"/>
              </w:rPr>
            </w:pPr>
            <w:r w:rsidRPr="00653DB3">
              <w:rPr>
                <w:rFonts w:eastAsiaTheme="minorEastAsia"/>
                <w:bCs/>
                <w:szCs w:val="21"/>
              </w:rPr>
              <w:t>MPN/L</w:t>
            </w:r>
          </w:p>
        </w:tc>
        <w:tc>
          <w:tcPr>
            <w:tcW w:w="1256" w:type="dxa"/>
            <w:vAlign w:val="center"/>
          </w:tcPr>
          <w:p w14:paraId="28ED45C1" w14:textId="2F266EF3" w:rsidR="00FC521A" w:rsidRPr="00653DB3" w:rsidRDefault="00021E35" w:rsidP="0098138C">
            <w:pPr>
              <w:jc w:val="center"/>
              <w:rPr>
                <w:szCs w:val="21"/>
                <w:highlight w:val="yellow"/>
              </w:rPr>
            </w:pPr>
            <w:r w:rsidRPr="00653DB3">
              <w:rPr>
                <w:rFonts w:eastAsiaTheme="minorEastAsia" w:hint="eastAsia"/>
                <w:bCs/>
                <w:szCs w:val="21"/>
              </w:rPr>
              <w:t>9.690</w:t>
            </w:r>
            <w:r w:rsidR="004F48AE" w:rsidRPr="00653DB3">
              <w:rPr>
                <w:rFonts w:eastAsiaTheme="minorEastAsia" w:hint="eastAsia"/>
                <w:bCs/>
                <w:szCs w:val="21"/>
              </w:rPr>
              <w:t>×</w:t>
            </w:r>
            <w:r w:rsidR="004F48AE" w:rsidRPr="00653DB3">
              <w:rPr>
                <w:rFonts w:eastAsiaTheme="minorEastAsia" w:hint="eastAsia"/>
                <w:bCs/>
                <w:szCs w:val="21"/>
              </w:rPr>
              <w:t>10</w:t>
            </w:r>
            <w:r w:rsidR="004F48AE" w:rsidRPr="00653DB3">
              <w:rPr>
                <w:rFonts w:eastAsiaTheme="minorEastAsia" w:hint="eastAsia"/>
                <w:bCs/>
                <w:szCs w:val="21"/>
                <w:vertAlign w:val="superscript"/>
              </w:rPr>
              <w:t>10</w:t>
            </w:r>
            <w:r w:rsidR="00FC521A" w:rsidRPr="00653DB3">
              <w:rPr>
                <w:rFonts w:eastAsiaTheme="minorEastAsia"/>
                <w:bCs/>
                <w:szCs w:val="21"/>
              </w:rPr>
              <w:t>MPN/a</w:t>
            </w:r>
          </w:p>
        </w:tc>
      </w:tr>
      <w:tr w:rsidR="00653DB3" w:rsidRPr="00653DB3" w14:paraId="59C210F0" w14:textId="77777777" w:rsidTr="00A10260">
        <w:trPr>
          <w:trHeight w:val="449"/>
          <w:jc w:val="center"/>
        </w:trPr>
        <w:tc>
          <w:tcPr>
            <w:tcW w:w="890" w:type="dxa"/>
            <w:vMerge w:val="restart"/>
            <w:vAlign w:val="center"/>
          </w:tcPr>
          <w:p w14:paraId="022989B1" w14:textId="77777777" w:rsidR="00191CBB" w:rsidRPr="00653DB3" w:rsidRDefault="00191CBB" w:rsidP="00E978A2">
            <w:pPr>
              <w:spacing w:line="400" w:lineRule="exact"/>
              <w:jc w:val="center"/>
              <w:rPr>
                <w:szCs w:val="21"/>
              </w:rPr>
            </w:pPr>
            <w:r w:rsidRPr="00653DB3">
              <w:rPr>
                <w:szCs w:val="21"/>
              </w:rPr>
              <w:t>大气</w:t>
            </w:r>
          </w:p>
          <w:p w14:paraId="35F530ED" w14:textId="0E9405C0" w:rsidR="00191CBB" w:rsidRPr="00653DB3" w:rsidRDefault="00191CBB" w:rsidP="00E978A2">
            <w:pPr>
              <w:jc w:val="center"/>
              <w:rPr>
                <w:szCs w:val="21"/>
              </w:rPr>
            </w:pPr>
            <w:r w:rsidRPr="00653DB3">
              <w:rPr>
                <w:szCs w:val="21"/>
              </w:rPr>
              <w:t>污染物</w:t>
            </w:r>
          </w:p>
        </w:tc>
        <w:tc>
          <w:tcPr>
            <w:tcW w:w="1134" w:type="dxa"/>
            <w:vAlign w:val="center"/>
          </w:tcPr>
          <w:p w14:paraId="1A62D309" w14:textId="7217AE53" w:rsidR="00191CBB" w:rsidRPr="00653DB3" w:rsidRDefault="00191CBB" w:rsidP="00CA3D7D">
            <w:pPr>
              <w:spacing w:line="400" w:lineRule="exact"/>
              <w:jc w:val="center"/>
              <w:rPr>
                <w:szCs w:val="21"/>
              </w:rPr>
            </w:pPr>
            <w:r w:rsidRPr="00653DB3">
              <w:rPr>
                <w:szCs w:val="21"/>
              </w:rPr>
              <w:t>食堂废气</w:t>
            </w:r>
          </w:p>
        </w:tc>
        <w:tc>
          <w:tcPr>
            <w:tcW w:w="1272" w:type="dxa"/>
            <w:vAlign w:val="center"/>
          </w:tcPr>
          <w:p w14:paraId="5C46B910" w14:textId="11878AEF" w:rsidR="00191CBB" w:rsidRPr="00653DB3" w:rsidRDefault="00191CBB" w:rsidP="0098138C">
            <w:pPr>
              <w:jc w:val="center"/>
              <w:rPr>
                <w:rFonts w:eastAsiaTheme="minorEastAsia"/>
                <w:bCs/>
                <w:szCs w:val="21"/>
              </w:rPr>
            </w:pPr>
            <w:r w:rsidRPr="00653DB3">
              <w:rPr>
                <w:rFonts w:eastAsiaTheme="minorEastAsia"/>
                <w:bCs/>
                <w:szCs w:val="21"/>
              </w:rPr>
              <w:t>油烟</w:t>
            </w:r>
          </w:p>
        </w:tc>
        <w:tc>
          <w:tcPr>
            <w:tcW w:w="1138" w:type="dxa"/>
            <w:vAlign w:val="center"/>
          </w:tcPr>
          <w:p w14:paraId="7BFA343D" w14:textId="77777777" w:rsidR="00191CBB" w:rsidRPr="00653DB3" w:rsidRDefault="00A10260" w:rsidP="0098138C">
            <w:pPr>
              <w:jc w:val="center"/>
              <w:rPr>
                <w:szCs w:val="21"/>
              </w:rPr>
            </w:pPr>
            <w:r w:rsidRPr="00653DB3">
              <w:rPr>
                <w:szCs w:val="21"/>
              </w:rPr>
              <w:t>2.553</w:t>
            </w:r>
          </w:p>
          <w:p w14:paraId="20368EE1" w14:textId="48B2F22F" w:rsidR="00A10260" w:rsidRPr="00653DB3" w:rsidRDefault="00A10260" w:rsidP="0098138C">
            <w:pPr>
              <w:jc w:val="center"/>
              <w:rPr>
                <w:szCs w:val="21"/>
              </w:rPr>
            </w:pPr>
            <w:r w:rsidRPr="00653DB3">
              <w:rPr>
                <w:szCs w:val="21"/>
              </w:rPr>
              <w:t>mg/m</w:t>
            </w:r>
            <w:r w:rsidRPr="00653DB3">
              <w:rPr>
                <w:szCs w:val="21"/>
                <w:vertAlign w:val="superscript"/>
              </w:rPr>
              <w:t>3</w:t>
            </w:r>
          </w:p>
        </w:tc>
        <w:tc>
          <w:tcPr>
            <w:tcW w:w="1276" w:type="dxa"/>
            <w:vAlign w:val="center"/>
          </w:tcPr>
          <w:p w14:paraId="68140F13" w14:textId="3DD08916" w:rsidR="00191CBB" w:rsidRPr="00653DB3" w:rsidRDefault="00191CBB" w:rsidP="0098138C">
            <w:pPr>
              <w:jc w:val="center"/>
              <w:rPr>
                <w:rFonts w:eastAsiaTheme="minorEastAsia"/>
                <w:bCs/>
                <w:szCs w:val="21"/>
              </w:rPr>
            </w:pPr>
            <w:r w:rsidRPr="00653DB3">
              <w:rPr>
                <w:rFonts w:eastAsiaTheme="minorEastAsia"/>
                <w:bCs/>
                <w:szCs w:val="21"/>
              </w:rPr>
              <w:t>0.329</w:t>
            </w:r>
            <w:r w:rsidRPr="00653DB3">
              <w:rPr>
                <w:rFonts w:hint="eastAsia"/>
                <w:szCs w:val="21"/>
              </w:rPr>
              <w:t xml:space="preserve"> t/a</w:t>
            </w:r>
          </w:p>
        </w:tc>
        <w:tc>
          <w:tcPr>
            <w:tcW w:w="990" w:type="dxa"/>
            <w:vAlign w:val="center"/>
          </w:tcPr>
          <w:p w14:paraId="649334BA" w14:textId="17E9B224" w:rsidR="00191CBB" w:rsidRPr="00653DB3" w:rsidRDefault="00191CBB" w:rsidP="0098138C">
            <w:pPr>
              <w:jc w:val="center"/>
              <w:rPr>
                <w:szCs w:val="21"/>
              </w:rPr>
            </w:pPr>
            <w:r w:rsidRPr="00653DB3">
              <w:rPr>
                <w:rFonts w:hint="eastAsia"/>
                <w:szCs w:val="21"/>
              </w:rPr>
              <w:t>油烟</w:t>
            </w:r>
          </w:p>
        </w:tc>
        <w:tc>
          <w:tcPr>
            <w:tcW w:w="1136" w:type="dxa"/>
            <w:vAlign w:val="center"/>
          </w:tcPr>
          <w:p w14:paraId="7E5AA1D4" w14:textId="4F45D03F" w:rsidR="00191CBB" w:rsidRPr="00653DB3" w:rsidRDefault="00A10260" w:rsidP="0098138C">
            <w:pPr>
              <w:adjustRightInd w:val="0"/>
              <w:snapToGrid w:val="0"/>
              <w:jc w:val="center"/>
              <w:rPr>
                <w:rFonts w:eastAsiaTheme="minorEastAsia"/>
                <w:bCs/>
                <w:szCs w:val="21"/>
              </w:rPr>
            </w:pPr>
            <w:r w:rsidRPr="00653DB3">
              <w:rPr>
                <w:rFonts w:eastAsiaTheme="minorEastAsia" w:hint="eastAsia"/>
                <w:bCs/>
                <w:szCs w:val="21"/>
              </w:rPr>
              <w:t>0.383</w:t>
            </w:r>
            <w:r w:rsidRPr="00653DB3">
              <w:rPr>
                <w:szCs w:val="21"/>
              </w:rPr>
              <w:t xml:space="preserve"> mg/m</w:t>
            </w:r>
            <w:r w:rsidRPr="00653DB3">
              <w:rPr>
                <w:szCs w:val="21"/>
                <w:vertAlign w:val="superscript"/>
              </w:rPr>
              <w:t>3</w:t>
            </w:r>
          </w:p>
        </w:tc>
        <w:tc>
          <w:tcPr>
            <w:tcW w:w="1256" w:type="dxa"/>
            <w:vAlign w:val="center"/>
          </w:tcPr>
          <w:p w14:paraId="75FF2F2F" w14:textId="1DC223E4" w:rsidR="00191CBB" w:rsidRPr="00653DB3" w:rsidRDefault="00191CBB" w:rsidP="0098138C">
            <w:pPr>
              <w:jc w:val="center"/>
              <w:rPr>
                <w:rFonts w:eastAsiaTheme="minorEastAsia"/>
                <w:bCs/>
                <w:szCs w:val="21"/>
              </w:rPr>
            </w:pPr>
            <w:r w:rsidRPr="00653DB3">
              <w:rPr>
                <w:rFonts w:eastAsiaTheme="minorEastAsia"/>
                <w:bCs/>
                <w:szCs w:val="21"/>
              </w:rPr>
              <w:t>0.091</w:t>
            </w:r>
            <w:r w:rsidRPr="00653DB3">
              <w:rPr>
                <w:rFonts w:hint="eastAsia"/>
                <w:szCs w:val="21"/>
              </w:rPr>
              <w:t xml:space="preserve"> t/a</w:t>
            </w:r>
          </w:p>
        </w:tc>
      </w:tr>
      <w:tr w:rsidR="00653DB3" w:rsidRPr="00653DB3" w14:paraId="7A010F22" w14:textId="77777777" w:rsidTr="0047470B">
        <w:trPr>
          <w:cantSplit/>
          <w:trHeight w:val="290"/>
          <w:jc w:val="center"/>
        </w:trPr>
        <w:tc>
          <w:tcPr>
            <w:tcW w:w="890" w:type="dxa"/>
            <w:vMerge/>
            <w:vAlign w:val="center"/>
          </w:tcPr>
          <w:p w14:paraId="2B44FEAD" w14:textId="1A13BC3F" w:rsidR="00FA1425" w:rsidRPr="00653DB3" w:rsidRDefault="00FA1425" w:rsidP="00E978A2">
            <w:pPr>
              <w:jc w:val="center"/>
              <w:rPr>
                <w:szCs w:val="21"/>
              </w:rPr>
            </w:pPr>
          </w:p>
        </w:tc>
        <w:tc>
          <w:tcPr>
            <w:tcW w:w="1134" w:type="dxa"/>
            <w:vMerge w:val="restart"/>
            <w:vAlign w:val="center"/>
          </w:tcPr>
          <w:p w14:paraId="10EAFEE7" w14:textId="77777777" w:rsidR="00FA1425" w:rsidRPr="00653DB3" w:rsidRDefault="00FA1425" w:rsidP="00CA3D7D">
            <w:pPr>
              <w:spacing w:line="400" w:lineRule="exact"/>
              <w:jc w:val="center"/>
              <w:rPr>
                <w:szCs w:val="21"/>
              </w:rPr>
            </w:pPr>
            <w:r w:rsidRPr="00653DB3">
              <w:rPr>
                <w:rFonts w:eastAsiaTheme="minorEastAsia"/>
                <w:bCs/>
                <w:szCs w:val="21"/>
              </w:rPr>
              <w:t>地下车库汽车尾气</w:t>
            </w:r>
          </w:p>
        </w:tc>
        <w:tc>
          <w:tcPr>
            <w:tcW w:w="1272" w:type="dxa"/>
            <w:vAlign w:val="center"/>
          </w:tcPr>
          <w:p w14:paraId="2241A568" w14:textId="77777777" w:rsidR="00FA1425" w:rsidRPr="00653DB3" w:rsidRDefault="00FA1425" w:rsidP="00CA3D7D">
            <w:pPr>
              <w:pStyle w:val="afff2"/>
              <w:adjustRightInd w:val="0"/>
              <w:snapToGrid w:val="0"/>
              <w:rPr>
                <w:rFonts w:eastAsiaTheme="minorEastAsia"/>
                <w:bCs/>
                <w:szCs w:val="21"/>
              </w:rPr>
            </w:pPr>
            <w:r w:rsidRPr="00653DB3">
              <w:rPr>
                <w:rFonts w:eastAsiaTheme="minorEastAsia" w:hint="eastAsia"/>
                <w:bCs/>
                <w:szCs w:val="21"/>
              </w:rPr>
              <w:t>CO</w:t>
            </w:r>
          </w:p>
        </w:tc>
        <w:tc>
          <w:tcPr>
            <w:tcW w:w="1138" w:type="dxa"/>
            <w:vAlign w:val="center"/>
          </w:tcPr>
          <w:p w14:paraId="005D487A" w14:textId="1E35BABA" w:rsidR="00FA1425" w:rsidRPr="00653DB3" w:rsidRDefault="00FA1425" w:rsidP="005656E9">
            <w:pPr>
              <w:pStyle w:val="afff2"/>
              <w:adjustRightInd w:val="0"/>
              <w:snapToGrid w:val="0"/>
              <w:spacing w:line="240" w:lineRule="auto"/>
              <w:rPr>
                <w:rFonts w:eastAsia="宋体"/>
                <w:szCs w:val="21"/>
              </w:rPr>
            </w:pPr>
            <w:r w:rsidRPr="00653DB3">
              <w:rPr>
                <w:rFonts w:eastAsia="宋体"/>
                <w:szCs w:val="21"/>
              </w:rPr>
              <w:t>3.001</w:t>
            </w:r>
          </w:p>
          <w:p w14:paraId="22E455BB" w14:textId="15B22094" w:rsidR="00FA1425" w:rsidRPr="00653DB3" w:rsidRDefault="00FA1425" w:rsidP="005656E9">
            <w:pPr>
              <w:pStyle w:val="afff2"/>
              <w:adjustRightInd w:val="0"/>
              <w:snapToGrid w:val="0"/>
              <w:spacing w:line="240" w:lineRule="auto"/>
              <w:rPr>
                <w:rFonts w:eastAsia="宋体"/>
                <w:szCs w:val="21"/>
              </w:rPr>
            </w:pPr>
            <w:r w:rsidRPr="00653DB3">
              <w:rPr>
                <w:rFonts w:eastAsia="宋体"/>
                <w:szCs w:val="21"/>
              </w:rPr>
              <w:t>mg/m</w:t>
            </w:r>
            <w:r w:rsidRPr="00653DB3">
              <w:rPr>
                <w:rFonts w:eastAsia="宋体"/>
                <w:szCs w:val="21"/>
                <w:vertAlign w:val="superscript"/>
              </w:rPr>
              <w:t>3</w:t>
            </w:r>
          </w:p>
        </w:tc>
        <w:tc>
          <w:tcPr>
            <w:tcW w:w="1276" w:type="dxa"/>
            <w:vAlign w:val="center"/>
          </w:tcPr>
          <w:p w14:paraId="2CB9AE7E" w14:textId="1832F5B6" w:rsidR="00FA1425" w:rsidRPr="00653DB3" w:rsidRDefault="00FA1425" w:rsidP="005656E9">
            <w:pPr>
              <w:pStyle w:val="afff2"/>
              <w:spacing w:line="240" w:lineRule="auto"/>
              <w:rPr>
                <w:rFonts w:eastAsiaTheme="minorEastAsia"/>
                <w:bCs/>
                <w:szCs w:val="21"/>
              </w:rPr>
            </w:pPr>
            <w:r w:rsidRPr="00653DB3">
              <w:rPr>
                <w:rFonts w:eastAsiaTheme="minorEastAsia" w:hint="eastAsia"/>
                <w:bCs/>
                <w:szCs w:val="21"/>
              </w:rPr>
              <w:t>4.107</w:t>
            </w:r>
            <w:r w:rsidRPr="00653DB3">
              <w:rPr>
                <w:rFonts w:eastAsiaTheme="minorEastAsia"/>
                <w:bCs/>
                <w:szCs w:val="21"/>
              </w:rPr>
              <w:t>t</w:t>
            </w:r>
            <w:r w:rsidRPr="00653DB3">
              <w:rPr>
                <w:rFonts w:hint="eastAsia"/>
                <w:szCs w:val="21"/>
              </w:rPr>
              <w:t>/a</w:t>
            </w:r>
          </w:p>
        </w:tc>
        <w:tc>
          <w:tcPr>
            <w:tcW w:w="990" w:type="dxa"/>
            <w:vAlign w:val="center"/>
          </w:tcPr>
          <w:p w14:paraId="6A67DD28" w14:textId="77777777" w:rsidR="00FA1425" w:rsidRPr="00653DB3" w:rsidRDefault="00FA1425" w:rsidP="005656E9">
            <w:pPr>
              <w:pStyle w:val="afff2"/>
              <w:adjustRightInd w:val="0"/>
              <w:snapToGrid w:val="0"/>
              <w:spacing w:line="240" w:lineRule="auto"/>
              <w:rPr>
                <w:rFonts w:eastAsiaTheme="minorEastAsia"/>
                <w:bCs/>
                <w:szCs w:val="21"/>
              </w:rPr>
            </w:pPr>
            <w:r w:rsidRPr="00653DB3">
              <w:rPr>
                <w:rFonts w:eastAsiaTheme="minorEastAsia" w:hint="eastAsia"/>
                <w:bCs/>
                <w:szCs w:val="21"/>
              </w:rPr>
              <w:t>CO</w:t>
            </w:r>
          </w:p>
        </w:tc>
        <w:tc>
          <w:tcPr>
            <w:tcW w:w="1136" w:type="dxa"/>
            <w:vAlign w:val="center"/>
          </w:tcPr>
          <w:p w14:paraId="41DBE8E4" w14:textId="77777777" w:rsidR="00FA1425" w:rsidRPr="00653DB3" w:rsidRDefault="00FA1425" w:rsidP="00041F81">
            <w:pPr>
              <w:pStyle w:val="afff2"/>
              <w:adjustRightInd w:val="0"/>
              <w:snapToGrid w:val="0"/>
              <w:spacing w:line="240" w:lineRule="auto"/>
              <w:rPr>
                <w:rFonts w:eastAsia="宋体"/>
                <w:szCs w:val="21"/>
              </w:rPr>
            </w:pPr>
            <w:r w:rsidRPr="00653DB3">
              <w:rPr>
                <w:rFonts w:eastAsia="宋体"/>
                <w:szCs w:val="21"/>
              </w:rPr>
              <w:t>3.001</w:t>
            </w:r>
          </w:p>
          <w:p w14:paraId="5ADE3DFE" w14:textId="2C823FC8" w:rsidR="00FA1425" w:rsidRPr="00653DB3" w:rsidRDefault="00FA1425" w:rsidP="005656E9">
            <w:pPr>
              <w:pStyle w:val="afff2"/>
              <w:adjustRightInd w:val="0"/>
              <w:snapToGrid w:val="0"/>
              <w:spacing w:line="240" w:lineRule="auto"/>
              <w:rPr>
                <w:rFonts w:eastAsia="宋体"/>
                <w:szCs w:val="21"/>
              </w:rPr>
            </w:pPr>
            <w:r w:rsidRPr="00653DB3">
              <w:rPr>
                <w:rFonts w:eastAsia="宋体"/>
                <w:szCs w:val="21"/>
              </w:rPr>
              <w:t>mg/m</w:t>
            </w:r>
            <w:r w:rsidRPr="00653DB3">
              <w:rPr>
                <w:rFonts w:eastAsia="宋体"/>
                <w:szCs w:val="21"/>
                <w:vertAlign w:val="superscript"/>
              </w:rPr>
              <w:t>3</w:t>
            </w:r>
          </w:p>
        </w:tc>
        <w:tc>
          <w:tcPr>
            <w:tcW w:w="1256" w:type="dxa"/>
            <w:vAlign w:val="center"/>
          </w:tcPr>
          <w:p w14:paraId="1AFD1450" w14:textId="3B12E05A" w:rsidR="00FA1425" w:rsidRPr="00653DB3" w:rsidRDefault="00FA1425" w:rsidP="00BD505D">
            <w:pPr>
              <w:pStyle w:val="afff2"/>
              <w:rPr>
                <w:rFonts w:eastAsiaTheme="minorEastAsia"/>
                <w:bCs/>
                <w:szCs w:val="21"/>
              </w:rPr>
            </w:pPr>
            <w:r w:rsidRPr="00653DB3">
              <w:rPr>
                <w:rFonts w:eastAsiaTheme="minorEastAsia" w:hint="eastAsia"/>
                <w:bCs/>
                <w:szCs w:val="21"/>
              </w:rPr>
              <w:t>4.107</w:t>
            </w:r>
            <w:r w:rsidRPr="00653DB3">
              <w:rPr>
                <w:rFonts w:eastAsiaTheme="minorEastAsia"/>
                <w:bCs/>
                <w:szCs w:val="21"/>
              </w:rPr>
              <w:t>t</w:t>
            </w:r>
            <w:r w:rsidRPr="00653DB3">
              <w:rPr>
                <w:rFonts w:hint="eastAsia"/>
                <w:szCs w:val="21"/>
              </w:rPr>
              <w:t>/a</w:t>
            </w:r>
          </w:p>
        </w:tc>
      </w:tr>
      <w:tr w:rsidR="00653DB3" w:rsidRPr="00653DB3" w14:paraId="06713F8F" w14:textId="77777777" w:rsidTr="0047470B">
        <w:trPr>
          <w:cantSplit/>
          <w:trHeight w:val="285"/>
          <w:jc w:val="center"/>
        </w:trPr>
        <w:tc>
          <w:tcPr>
            <w:tcW w:w="890" w:type="dxa"/>
            <w:vMerge/>
          </w:tcPr>
          <w:p w14:paraId="15AE95E6" w14:textId="77777777" w:rsidR="00B87317" w:rsidRPr="00653DB3" w:rsidRDefault="00B87317" w:rsidP="00CA3D7D">
            <w:pPr>
              <w:spacing w:line="400" w:lineRule="exact"/>
              <w:jc w:val="center"/>
              <w:rPr>
                <w:szCs w:val="21"/>
              </w:rPr>
            </w:pPr>
          </w:p>
        </w:tc>
        <w:tc>
          <w:tcPr>
            <w:tcW w:w="1134" w:type="dxa"/>
            <w:vMerge/>
            <w:vAlign w:val="center"/>
          </w:tcPr>
          <w:p w14:paraId="65B9467C" w14:textId="77777777" w:rsidR="00B87317" w:rsidRPr="00653DB3" w:rsidRDefault="00B87317" w:rsidP="00CA3D7D">
            <w:pPr>
              <w:spacing w:line="400" w:lineRule="exact"/>
              <w:jc w:val="center"/>
              <w:rPr>
                <w:rFonts w:eastAsiaTheme="minorEastAsia"/>
                <w:bCs/>
                <w:szCs w:val="21"/>
              </w:rPr>
            </w:pPr>
          </w:p>
        </w:tc>
        <w:tc>
          <w:tcPr>
            <w:tcW w:w="1272" w:type="dxa"/>
            <w:vAlign w:val="center"/>
          </w:tcPr>
          <w:p w14:paraId="0FD1EA27" w14:textId="6DE5069E" w:rsidR="00B87317" w:rsidRPr="00653DB3" w:rsidRDefault="00B87317" w:rsidP="00CA3D7D">
            <w:pPr>
              <w:pStyle w:val="afff2"/>
              <w:adjustRightInd w:val="0"/>
              <w:snapToGrid w:val="0"/>
              <w:rPr>
                <w:rFonts w:eastAsiaTheme="minorEastAsia"/>
                <w:bCs/>
                <w:szCs w:val="21"/>
              </w:rPr>
            </w:pPr>
            <w:r w:rsidRPr="00653DB3">
              <w:rPr>
                <w:rFonts w:eastAsiaTheme="minorEastAsia" w:hint="eastAsia"/>
                <w:bCs/>
                <w:szCs w:val="21"/>
              </w:rPr>
              <w:t>NO</w:t>
            </w:r>
            <w:r w:rsidRPr="00653DB3">
              <w:rPr>
                <w:rFonts w:eastAsiaTheme="minorEastAsia" w:hint="eastAsia"/>
                <w:bCs/>
                <w:szCs w:val="21"/>
                <w:vertAlign w:val="subscript"/>
              </w:rPr>
              <w:t>X</w:t>
            </w:r>
          </w:p>
        </w:tc>
        <w:tc>
          <w:tcPr>
            <w:tcW w:w="1138" w:type="dxa"/>
            <w:vAlign w:val="center"/>
          </w:tcPr>
          <w:p w14:paraId="3D48F9E9" w14:textId="40519088" w:rsidR="00B87317" w:rsidRPr="00653DB3" w:rsidRDefault="00B87317" w:rsidP="005656E9">
            <w:pPr>
              <w:pStyle w:val="afff2"/>
              <w:adjustRightInd w:val="0"/>
              <w:snapToGrid w:val="0"/>
              <w:spacing w:line="240" w:lineRule="auto"/>
              <w:rPr>
                <w:rFonts w:eastAsia="宋体"/>
                <w:szCs w:val="21"/>
              </w:rPr>
            </w:pPr>
            <w:r w:rsidRPr="00653DB3">
              <w:rPr>
                <w:rFonts w:eastAsia="宋体"/>
                <w:szCs w:val="21"/>
              </w:rPr>
              <w:t>0.065</w:t>
            </w:r>
          </w:p>
          <w:p w14:paraId="2CBAC8C1" w14:textId="33A83D3B" w:rsidR="00B87317" w:rsidRPr="00653DB3" w:rsidRDefault="00B87317" w:rsidP="005656E9">
            <w:pPr>
              <w:pStyle w:val="afff2"/>
              <w:adjustRightInd w:val="0"/>
              <w:snapToGrid w:val="0"/>
              <w:spacing w:line="240" w:lineRule="auto"/>
              <w:rPr>
                <w:rFonts w:eastAsia="宋体"/>
                <w:szCs w:val="21"/>
              </w:rPr>
            </w:pPr>
            <w:r w:rsidRPr="00653DB3">
              <w:rPr>
                <w:rFonts w:eastAsia="宋体"/>
                <w:szCs w:val="21"/>
              </w:rPr>
              <w:t>mg/m</w:t>
            </w:r>
            <w:r w:rsidRPr="00653DB3">
              <w:rPr>
                <w:rFonts w:eastAsia="宋体"/>
                <w:szCs w:val="21"/>
                <w:vertAlign w:val="superscript"/>
              </w:rPr>
              <w:t>3</w:t>
            </w:r>
          </w:p>
        </w:tc>
        <w:tc>
          <w:tcPr>
            <w:tcW w:w="1276" w:type="dxa"/>
            <w:vAlign w:val="center"/>
          </w:tcPr>
          <w:p w14:paraId="14B457EE" w14:textId="0FD2DF69" w:rsidR="00B87317" w:rsidRPr="00653DB3" w:rsidRDefault="00B87317" w:rsidP="002C7B8B">
            <w:pPr>
              <w:pStyle w:val="afff2"/>
              <w:spacing w:line="240" w:lineRule="auto"/>
              <w:rPr>
                <w:rFonts w:eastAsiaTheme="minorEastAsia"/>
                <w:bCs/>
                <w:szCs w:val="21"/>
              </w:rPr>
            </w:pPr>
            <w:r w:rsidRPr="00653DB3">
              <w:rPr>
                <w:rFonts w:eastAsiaTheme="minorEastAsia" w:hint="eastAsia"/>
                <w:bCs/>
                <w:szCs w:val="21"/>
              </w:rPr>
              <w:t>0.090</w:t>
            </w:r>
            <w:r w:rsidRPr="00653DB3">
              <w:rPr>
                <w:rFonts w:eastAsiaTheme="minorEastAsia"/>
                <w:bCs/>
                <w:szCs w:val="21"/>
              </w:rPr>
              <w:t>t</w:t>
            </w:r>
            <w:r w:rsidRPr="00653DB3">
              <w:rPr>
                <w:rFonts w:hint="eastAsia"/>
                <w:szCs w:val="21"/>
              </w:rPr>
              <w:t>/a</w:t>
            </w:r>
          </w:p>
        </w:tc>
        <w:tc>
          <w:tcPr>
            <w:tcW w:w="990" w:type="dxa"/>
            <w:vAlign w:val="center"/>
          </w:tcPr>
          <w:p w14:paraId="659DF856" w14:textId="4D1AC0A1" w:rsidR="00B87317" w:rsidRPr="00653DB3" w:rsidRDefault="00B87317" w:rsidP="005656E9">
            <w:pPr>
              <w:pStyle w:val="afff2"/>
              <w:adjustRightInd w:val="0"/>
              <w:snapToGrid w:val="0"/>
              <w:spacing w:line="240" w:lineRule="auto"/>
              <w:rPr>
                <w:rFonts w:eastAsiaTheme="minorEastAsia"/>
                <w:bCs/>
                <w:szCs w:val="21"/>
              </w:rPr>
            </w:pPr>
            <w:r w:rsidRPr="00653DB3">
              <w:rPr>
                <w:rFonts w:eastAsiaTheme="minorEastAsia" w:hint="eastAsia"/>
                <w:bCs/>
                <w:szCs w:val="21"/>
              </w:rPr>
              <w:t>NO</w:t>
            </w:r>
            <w:r w:rsidRPr="00653DB3">
              <w:rPr>
                <w:rFonts w:eastAsiaTheme="minorEastAsia" w:hint="eastAsia"/>
                <w:bCs/>
                <w:szCs w:val="21"/>
                <w:vertAlign w:val="subscript"/>
              </w:rPr>
              <w:t>X</w:t>
            </w:r>
          </w:p>
        </w:tc>
        <w:tc>
          <w:tcPr>
            <w:tcW w:w="1136" w:type="dxa"/>
            <w:vAlign w:val="center"/>
          </w:tcPr>
          <w:p w14:paraId="6E02D8F0" w14:textId="77777777" w:rsidR="00B87317" w:rsidRPr="00653DB3" w:rsidRDefault="00B87317" w:rsidP="00041F81">
            <w:pPr>
              <w:pStyle w:val="afff2"/>
              <w:adjustRightInd w:val="0"/>
              <w:snapToGrid w:val="0"/>
              <w:spacing w:line="240" w:lineRule="auto"/>
              <w:rPr>
                <w:rFonts w:eastAsia="宋体"/>
                <w:szCs w:val="21"/>
              </w:rPr>
            </w:pPr>
            <w:r w:rsidRPr="00653DB3">
              <w:rPr>
                <w:rFonts w:eastAsia="宋体"/>
                <w:szCs w:val="21"/>
              </w:rPr>
              <w:t>0.065</w:t>
            </w:r>
          </w:p>
          <w:p w14:paraId="3882E230" w14:textId="7E497010" w:rsidR="00B87317" w:rsidRPr="00653DB3" w:rsidRDefault="00B87317" w:rsidP="005656E9">
            <w:pPr>
              <w:pStyle w:val="afff2"/>
              <w:adjustRightInd w:val="0"/>
              <w:snapToGrid w:val="0"/>
              <w:spacing w:line="240" w:lineRule="auto"/>
              <w:rPr>
                <w:rFonts w:eastAsia="宋体"/>
                <w:szCs w:val="21"/>
              </w:rPr>
            </w:pPr>
            <w:r w:rsidRPr="00653DB3">
              <w:rPr>
                <w:rFonts w:eastAsia="宋体"/>
                <w:szCs w:val="21"/>
              </w:rPr>
              <w:t>mg/m</w:t>
            </w:r>
            <w:r w:rsidRPr="00653DB3">
              <w:rPr>
                <w:rFonts w:eastAsia="宋体"/>
                <w:szCs w:val="21"/>
                <w:vertAlign w:val="superscript"/>
              </w:rPr>
              <w:t>3</w:t>
            </w:r>
          </w:p>
        </w:tc>
        <w:tc>
          <w:tcPr>
            <w:tcW w:w="1256" w:type="dxa"/>
            <w:vAlign w:val="center"/>
          </w:tcPr>
          <w:p w14:paraId="102C16BE" w14:textId="4C0D69EF" w:rsidR="00B87317" w:rsidRPr="00653DB3" w:rsidRDefault="00B87317" w:rsidP="00BD505D">
            <w:pPr>
              <w:pStyle w:val="afff2"/>
              <w:rPr>
                <w:rFonts w:eastAsiaTheme="minorEastAsia"/>
                <w:bCs/>
                <w:szCs w:val="21"/>
              </w:rPr>
            </w:pPr>
            <w:r w:rsidRPr="00653DB3">
              <w:rPr>
                <w:rFonts w:eastAsiaTheme="minorEastAsia" w:hint="eastAsia"/>
                <w:bCs/>
                <w:szCs w:val="21"/>
              </w:rPr>
              <w:t>0.090</w:t>
            </w:r>
            <w:r w:rsidRPr="00653DB3">
              <w:rPr>
                <w:rFonts w:eastAsiaTheme="minorEastAsia"/>
                <w:bCs/>
                <w:szCs w:val="21"/>
              </w:rPr>
              <w:t>t</w:t>
            </w:r>
            <w:r w:rsidRPr="00653DB3">
              <w:rPr>
                <w:rFonts w:hint="eastAsia"/>
                <w:szCs w:val="21"/>
              </w:rPr>
              <w:t>/a</w:t>
            </w:r>
          </w:p>
        </w:tc>
      </w:tr>
      <w:tr w:rsidR="00653DB3" w:rsidRPr="00653DB3" w14:paraId="2F1F93F8" w14:textId="77777777" w:rsidTr="0047470B">
        <w:trPr>
          <w:cantSplit/>
          <w:trHeight w:val="195"/>
          <w:jc w:val="center"/>
        </w:trPr>
        <w:tc>
          <w:tcPr>
            <w:tcW w:w="890" w:type="dxa"/>
            <w:vMerge/>
          </w:tcPr>
          <w:p w14:paraId="419FFDD5" w14:textId="77777777" w:rsidR="00B87317" w:rsidRPr="00653DB3" w:rsidRDefault="00B87317" w:rsidP="00CA3D7D">
            <w:pPr>
              <w:spacing w:line="400" w:lineRule="exact"/>
              <w:jc w:val="center"/>
              <w:rPr>
                <w:szCs w:val="21"/>
              </w:rPr>
            </w:pPr>
          </w:p>
        </w:tc>
        <w:tc>
          <w:tcPr>
            <w:tcW w:w="1134" w:type="dxa"/>
            <w:vMerge/>
            <w:vAlign w:val="center"/>
          </w:tcPr>
          <w:p w14:paraId="31D9A6A7" w14:textId="77777777" w:rsidR="00B87317" w:rsidRPr="00653DB3" w:rsidRDefault="00B87317" w:rsidP="00CA3D7D">
            <w:pPr>
              <w:spacing w:line="400" w:lineRule="exact"/>
              <w:jc w:val="center"/>
              <w:rPr>
                <w:rFonts w:eastAsiaTheme="minorEastAsia"/>
                <w:bCs/>
                <w:szCs w:val="21"/>
              </w:rPr>
            </w:pPr>
          </w:p>
        </w:tc>
        <w:tc>
          <w:tcPr>
            <w:tcW w:w="1272" w:type="dxa"/>
            <w:vAlign w:val="center"/>
          </w:tcPr>
          <w:p w14:paraId="05DB1915" w14:textId="40E875AB" w:rsidR="00B87317" w:rsidRPr="00653DB3" w:rsidRDefault="00B87317" w:rsidP="00FE74E3">
            <w:pPr>
              <w:pStyle w:val="afff2"/>
              <w:adjustRightInd w:val="0"/>
              <w:snapToGrid w:val="0"/>
              <w:rPr>
                <w:rFonts w:eastAsiaTheme="minorEastAsia"/>
                <w:bCs/>
                <w:szCs w:val="21"/>
              </w:rPr>
            </w:pPr>
            <w:r w:rsidRPr="00653DB3">
              <w:rPr>
                <w:rFonts w:eastAsiaTheme="minorEastAsia" w:hint="eastAsia"/>
                <w:bCs/>
                <w:szCs w:val="21"/>
              </w:rPr>
              <w:t>HC</w:t>
            </w:r>
          </w:p>
        </w:tc>
        <w:tc>
          <w:tcPr>
            <w:tcW w:w="1138" w:type="dxa"/>
            <w:vAlign w:val="center"/>
          </w:tcPr>
          <w:p w14:paraId="415DE7E3" w14:textId="443D33F6" w:rsidR="00B87317" w:rsidRPr="00653DB3" w:rsidRDefault="00B87317" w:rsidP="005656E9">
            <w:pPr>
              <w:pStyle w:val="afff2"/>
              <w:adjustRightInd w:val="0"/>
              <w:snapToGrid w:val="0"/>
              <w:spacing w:line="240" w:lineRule="auto"/>
              <w:rPr>
                <w:rFonts w:eastAsia="宋体"/>
                <w:szCs w:val="21"/>
              </w:rPr>
            </w:pPr>
            <w:r w:rsidRPr="00653DB3">
              <w:rPr>
                <w:rFonts w:eastAsia="宋体"/>
                <w:szCs w:val="21"/>
              </w:rPr>
              <w:t>0.245</w:t>
            </w:r>
          </w:p>
          <w:p w14:paraId="4A95BE37" w14:textId="77777777" w:rsidR="00B87317" w:rsidRPr="00653DB3" w:rsidRDefault="00B87317" w:rsidP="005656E9">
            <w:pPr>
              <w:pStyle w:val="afff2"/>
              <w:adjustRightInd w:val="0"/>
              <w:snapToGrid w:val="0"/>
              <w:spacing w:line="240" w:lineRule="auto"/>
              <w:rPr>
                <w:rFonts w:eastAsia="宋体"/>
                <w:szCs w:val="21"/>
              </w:rPr>
            </w:pPr>
            <w:r w:rsidRPr="00653DB3">
              <w:rPr>
                <w:rFonts w:eastAsia="宋体"/>
                <w:szCs w:val="21"/>
              </w:rPr>
              <w:t>mg/m</w:t>
            </w:r>
            <w:r w:rsidRPr="00653DB3">
              <w:rPr>
                <w:rFonts w:eastAsia="宋体"/>
                <w:szCs w:val="21"/>
                <w:vertAlign w:val="superscript"/>
              </w:rPr>
              <w:t>3</w:t>
            </w:r>
          </w:p>
        </w:tc>
        <w:tc>
          <w:tcPr>
            <w:tcW w:w="1276" w:type="dxa"/>
            <w:vAlign w:val="center"/>
          </w:tcPr>
          <w:p w14:paraId="6DAF1A25" w14:textId="1E67EE12" w:rsidR="00B87317" w:rsidRPr="00653DB3" w:rsidRDefault="00B87317" w:rsidP="005656E9">
            <w:pPr>
              <w:pStyle w:val="afff2"/>
              <w:spacing w:line="240" w:lineRule="auto"/>
              <w:rPr>
                <w:rFonts w:eastAsiaTheme="minorEastAsia"/>
                <w:bCs/>
                <w:szCs w:val="21"/>
              </w:rPr>
            </w:pPr>
            <w:r w:rsidRPr="00653DB3">
              <w:rPr>
                <w:rFonts w:eastAsiaTheme="minorEastAsia" w:hint="eastAsia"/>
                <w:bCs/>
                <w:szCs w:val="21"/>
              </w:rPr>
              <w:t>0.336</w:t>
            </w:r>
            <w:r w:rsidRPr="00653DB3">
              <w:rPr>
                <w:rFonts w:eastAsiaTheme="minorEastAsia"/>
                <w:bCs/>
                <w:szCs w:val="21"/>
              </w:rPr>
              <w:t>t</w:t>
            </w:r>
            <w:r w:rsidRPr="00653DB3">
              <w:rPr>
                <w:rFonts w:hint="eastAsia"/>
                <w:szCs w:val="21"/>
              </w:rPr>
              <w:t>/a</w:t>
            </w:r>
          </w:p>
        </w:tc>
        <w:tc>
          <w:tcPr>
            <w:tcW w:w="990" w:type="dxa"/>
            <w:vAlign w:val="center"/>
          </w:tcPr>
          <w:p w14:paraId="718AF94C" w14:textId="01111B69" w:rsidR="00B87317" w:rsidRPr="00653DB3" w:rsidRDefault="00B87317" w:rsidP="005656E9">
            <w:pPr>
              <w:pStyle w:val="afff2"/>
              <w:adjustRightInd w:val="0"/>
              <w:snapToGrid w:val="0"/>
              <w:spacing w:line="240" w:lineRule="auto"/>
              <w:rPr>
                <w:rFonts w:eastAsiaTheme="minorEastAsia"/>
                <w:bCs/>
                <w:szCs w:val="21"/>
              </w:rPr>
            </w:pPr>
            <w:r w:rsidRPr="00653DB3">
              <w:rPr>
                <w:rFonts w:eastAsiaTheme="minorEastAsia" w:hint="eastAsia"/>
                <w:bCs/>
                <w:szCs w:val="21"/>
              </w:rPr>
              <w:t>HC</w:t>
            </w:r>
          </w:p>
        </w:tc>
        <w:tc>
          <w:tcPr>
            <w:tcW w:w="1136" w:type="dxa"/>
            <w:vAlign w:val="center"/>
          </w:tcPr>
          <w:p w14:paraId="24CF8F7B" w14:textId="77777777" w:rsidR="00B87317" w:rsidRPr="00653DB3" w:rsidRDefault="00B87317" w:rsidP="00041F81">
            <w:pPr>
              <w:pStyle w:val="afff2"/>
              <w:adjustRightInd w:val="0"/>
              <w:snapToGrid w:val="0"/>
              <w:spacing w:line="240" w:lineRule="auto"/>
              <w:rPr>
                <w:rFonts w:eastAsia="宋体"/>
                <w:szCs w:val="21"/>
              </w:rPr>
            </w:pPr>
            <w:r w:rsidRPr="00653DB3">
              <w:rPr>
                <w:rFonts w:eastAsia="宋体"/>
                <w:szCs w:val="21"/>
              </w:rPr>
              <w:t>0.245</w:t>
            </w:r>
          </w:p>
          <w:p w14:paraId="146266B7" w14:textId="49C03A40" w:rsidR="00B87317" w:rsidRPr="00653DB3" w:rsidRDefault="00B87317" w:rsidP="005656E9">
            <w:pPr>
              <w:pStyle w:val="afff2"/>
              <w:adjustRightInd w:val="0"/>
              <w:snapToGrid w:val="0"/>
              <w:spacing w:line="240" w:lineRule="auto"/>
              <w:rPr>
                <w:rFonts w:eastAsia="宋体"/>
                <w:szCs w:val="21"/>
              </w:rPr>
            </w:pPr>
            <w:r w:rsidRPr="00653DB3">
              <w:rPr>
                <w:rFonts w:eastAsia="宋体"/>
                <w:szCs w:val="21"/>
              </w:rPr>
              <w:t>mg/m</w:t>
            </w:r>
            <w:r w:rsidRPr="00653DB3">
              <w:rPr>
                <w:rFonts w:eastAsia="宋体"/>
                <w:szCs w:val="21"/>
                <w:vertAlign w:val="superscript"/>
              </w:rPr>
              <w:t>3</w:t>
            </w:r>
          </w:p>
        </w:tc>
        <w:tc>
          <w:tcPr>
            <w:tcW w:w="1256" w:type="dxa"/>
            <w:vAlign w:val="center"/>
          </w:tcPr>
          <w:p w14:paraId="1E0B35E7" w14:textId="59996B04" w:rsidR="00B87317" w:rsidRPr="00653DB3" w:rsidRDefault="00B87317" w:rsidP="00BD505D">
            <w:pPr>
              <w:pStyle w:val="afff2"/>
              <w:rPr>
                <w:rFonts w:eastAsiaTheme="minorEastAsia"/>
                <w:bCs/>
                <w:szCs w:val="21"/>
              </w:rPr>
            </w:pPr>
            <w:r w:rsidRPr="00653DB3">
              <w:rPr>
                <w:rFonts w:eastAsiaTheme="minorEastAsia" w:hint="eastAsia"/>
                <w:bCs/>
                <w:szCs w:val="21"/>
              </w:rPr>
              <w:t>0.336</w:t>
            </w:r>
            <w:r w:rsidRPr="00653DB3">
              <w:rPr>
                <w:rFonts w:eastAsiaTheme="minorEastAsia"/>
                <w:bCs/>
                <w:szCs w:val="21"/>
              </w:rPr>
              <w:t>t</w:t>
            </w:r>
            <w:r w:rsidRPr="00653DB3">
              <w:rPr>
                <w:rFonts w:hint="eastAsia"/>
                <w:szCs w:val="21"/>
              </w:rPr>
              <w:t>/a</w:t>
            </w:r>
          </w:p>
        </w:tc>
      </w:tr>
      <w:tr w:rsidR="00653DB3" w:rsidRPr="00653DB3" w14:paraId="15976675" w14:textId="77777777" w:rsidTr="0047470B">
        <w:trPr>
          <w:cantSplit/>
          <w:trHeight w:val="195"/>
          <w:jc w:val="center"/>
        </w:trPr>
        <w:tc>
          <w:tcPr>
            <w:tcW w:w="890" w:type="dxa"/>
            <w:vMerge/>
          </w:tcPr>
          <w:p w14:paraId="61C8FFBF" w14:textId="77777777" w:rsidR="00191CBB" w:rsidRPr="00653DB3" w:rsidRDefault="00191CBB" w:rsidP="006F4555">
            <w:pPr>
              <w:spacing w:line="400" w:lineRule="exact"/>
              <w:jc w:val="center"/>
              <w:rPr>
                <w:szCs w:val="21"/>
              </w:rPr>
            </w:pPr>
          </w:p>
        </w:tc>
        <w:tc>
          <w:tcPr>
            <w:tcW w:w="1134" w:type="dxa"/>
            <w:vMerge w:val="restart"/>
            <w:vAlign w:val="center"/>
          </w:tcPr>
          <w:p w14:paraId="77081FBF" w14:textId="5C9288A0" w:rsidR="00191CBB" w:rsidRPr="00653DB3" w:rsidRDefault="00191CBB" w:rsidP="006F4555">
            <w:pPr>
              <w:spacing w:line="400" w:lineRule="exact"/>
              <w:jc w:val="center"/>
              <w:rPr>
                <w:rFonts w:eastAsiaTheme="minorEastAsia"/>
                <w:bCs/>
                <w:szCs w:val="21"/>
              </w:rPr>
            </w:pPr>
            <w:r w:rsidRPr="00653DB3">
              <w:rPr>
                <w:rFonts w:hint="eastAsia"/>
                <w:bCs/>
              </w:rPr>
              <w:t>天然气燃烧废气</w:t>
            </w:r>
          </w:p>
        </w:tc>
        <w:tc>
          <w:tcPr>
            <w:tcW w:w="1272" w:type="dxa"/>
            <w:vAlign w:val="center"/>
          </w:tcPr>
          <w:p w14:paraId="0DB6C8AB" w14:textId="1513B403" w:rsidR="00191CBB" w:rsidRPr="00653DB3" w:rsidRDefault="00191CBB" w:rsidP="006F4555">
            <w:pPr>
              <w:pStyle w:val="afff2"/>
              <w:adjustRightInd w:val="0"/>
              <w:snapToGrid w:val="0"/>
              <w:rPr>
                <w:rFonts w:eastAsiaTheme="minorEastAsia"/>
                <w:bCs/>
                <w:szCs w:val="21"/>
              </w:rPr>
            </w:pPr>
            <w:r w:rsidRPr="00653DB3">
              <w:rPr>
                <w:rFonts w:hint="eastAsia"/>
              </w:rPr>
              <w:t>SO</w:t>
            </w:r>
            <w:r w:rsidRPr="00653DB3">
              <w:rPr>
                <w:rFonts w:hint="eastAsia"/>
                <w:vertAlign w:val="subscript"/>
              </w:rPr>
              <w:t>2</w:t>
            </w:r>
          </w:p>
        </w:tc>
        <w:tc>
          <w:tcPr>
            <w:tcW w:w="1138" w:type="dxa"/>
            <w:vAlign w:val="center"/>
          </w:tcPr>
          <w:p w14:paraId="4A3D9A9D" w14:textId="77777777" w:rsidR="00191CBB" w:rsidRPr="00653DB3" w:rsidRDefault="00191CBB" w:rsidP="006F4555">
            <w:pPr>
              <w:pStyle w:val="afff2"/>
              <w:adjustRightInd w:val="0"/>
              <w:snapToGrid w:val="0"/>
              <w:spacing w:line="240" w:lineRule="auto"/>
            </w:pPr>
            <w:r w:rsidRPr="00653DB3">
              <w:rPr>
                <w:rFonts w:hint="eastAsia"/>
              </w:rPr>
              <w:t>18.561</w:t>
            </w:r>
          </w:p>
          <w:p w14:paraId="383CF95A" w14:textId="38614D2E" w:rsidR="00191CBB" w:rsidRPr="00653DB3" w:rsidRDefault="00191CBB" w:rsidP="006F4555">
            <w:pPr>
              <w:pStyle w:val="afff2"/>
              <w:adjustRightInd w:val="0"/>
              <w:snapToGrid w:val="0"/>
              <w:spacing w:line="240" w:lineRule="auto"/>
              <w:rPr>
                <w:rFonts w:eastAsia="宋体"/>
                <w:szCs w:val="21"/>
              </w:rPr>
            </w:pPr>
            <w:r w:rsidRPr="00653DB3">
              <w:rPr>
                <w:rFonts w:eastAsia="宋体"/>
                <w:szCs w:val="21"/>
              </w:rPr>
              <w:t>mg/m</w:t>
            </w:r>
            <w:r w:rsidRPr="00653DB3">
              <w:rPr>
                <w:rFonts w:eastAsia="宋体"/>
                <w:szCs w:val="21"/>
                <w:vertAlign w:val="superscript"/>
              </w:rPr>
              <w:t>3</w:t>
            </w:r>
          </w:p>
        </w:tc>
        <w:tc>
          <w:tcPr>
            <w:tcW w:w="1276" w:type="dxa"/>
            <w:vAlign w:val="center"/>
          </w:tcPr>
          <w:p w14:paraId="1636B223" w14:textId="4BE8C0A1" w:rsidR="00191CBB" w:rsidRPr="00653DB3" w:rsidRDefault="00191CBB" w:rsidP="006F4555">
            <w:pPr>
              <w:pStyle w:val="afff2"/>
              <w:spacing w:line="240" w:lineRule="auto"/>
              <w:rPr>
                <w:rFonts w:eastAsiaTheme="minorEastAsia"/>
                <w:bCs/>
                <w:szCs w:val="21"/>
              </w:rPr>
            </w:pPr>
            <w:r w:rsidRPr="00653DB3">
              <w:rPr>
                <w:rFonts w:hint="eastAsia"/>
              </w:rPr>
              <w:t>0.100</w:t>
            </w:r>
            <w:r w:rsidRPr="00653DB3">
              <w:rPr>
                <w:rFonts w:eastAsiaTheme="minorEastAsia"/>
                <w:bCs/>
                <w:szCs w:val="21"/>
              </w:rPr>
              <w:t>t</w:t>
            </w:r>
            <w:r w:rsidRPr="00653DB3">
              <w:rPr>
                <w:rFonts w:hint="eastAsia"/>
                <w:szCs w:val="21"/>
              </w:rPr>
              <w:t>/a</w:t>
            </w:r>
          </w:p>
        </w:tc>
        <w:tc>
          <w:tcPr>
            <w:tcW w:w="990" w:type="dxa"/>
            <w:vAlign w:val="center"/>
          </w:tcPr>
          <w:p w14:paraId="4B5CA448" w14:textId="05341B4C" w:rsidR="00191CBB" w:rsidRPr="00653DB3" w:rsidRDefault="00191CBB" w:rsidP="006F4555">
            <w:pPr>
              <w:pStyle w:val="afff2"/>
              <w:adjustRightInd w:val="0"/>
              <w:snapToGrid w:val="0"/>
              <w:spacing w:line="240" w:lineRule="auto"/>
              <w:rPr>
                <w:rFonts w:eastAsiaTheme="minorEastAsia"/>
                <w:bCs/>
                <w:szCs w:val="21"/>
              </w:rPr>
            </w:pPr>
            <w:r w:rsidRPr="00653DB3">
              <w:rPr>
                <w:rFonts w:hint="eastAsia"/>
              </w:rPr>
              <w:t>SO</w:t>
            </w:r>
            <w:r w:rsidRPr="00653DB3">
              <w:rPr>
                <w:rFonts w:hint="eastAsia"/>
                <w:vertAlign w:val="subscript"/>
              </w:rPr>
              <w:t>2</w:t>
            </w:r>
          </w:p>
        </w:tc>
        <w:tc>
          <w:tcPr>
            <w:tcW w:w="1136" w:type="dxa"/>
            <w:vAlign w:val="center"/>
          </w:tcPr>
          <w:p w14:paraId="6C0F0588" w14:textId="77777777" w:rsidR="00191CBB" w:rsidRPr="00653DB3" w:rsidRDefault="00191CBB" w:rsidP="006F4555">
            <w:pPr>
              <w:pStyle w:val="afff2"/>
              <w:adjustRightInd w:val="0"/>
              <w:snapToGrid w:val="0"/>
              <w:spacing w:line="240" w:lineRule="auto"/>
            </w:pPr>
            <w:r w:rsidRPr="00653DB3">
              <w:rPr>
                <w:rFonts w:hint="eastAsia"/>
              </w:rPr>
              <w:t>18.561</w:t>
            </w:r>
          </w:p>
          <w:p w14:paraId="3C174782" w14:textId="1754280C" w:rsidR="00191CBB" w:rsidRPr="00653DB3" w:rsidRDefault="00191CBB" w:rsidP="006F4555">
            <w:pPr>
              <w:pStyle w:val="afff2"/>
              <w:adjustRightInd w:val="0"/>
              <w:snapToGrid w:val="0"/>
              <w:spacing w:line="240" w:lineRule="auto"/>
              <w:rPr>
                <w:rFonts w:eastAsia="宋体"/>
                <w:szCs w:val="21"/>
              </w:rPr>
            </w:pPr>
            <w:r w:rsidRPr="00653DB3">
              <w:rPr>
                <w:rFonts w:eastAsia="宋体"/>
                <w:szCs w:val="21"/>
              </w:rPr>
              <w:t>mg/m</w:t>
            </w:r>
            <w:r w:rsidRPr="00653DB3">
              <w:rPr>
                <w:rFonts w:eastAsia="宋体"/>
                <w:szCs w:val="21"/>
                <w:vertAlign w:val="superscript"/>
              </w:rPr>
              <w:t>3</w:t>
            </w:r>
          </w:p>
        </w:tc>
        <w:tc>
          <w:tcPr>
            <w:tcW w:w="1256" w:type="dxa"/>
            <w:vAlign w:val="center"/>
          </w:tcPr>
          <w:p w14:paraId="641F0889" w14:textId="448F59AB" w:rsidR="00191CBB" w:rsidRPr="00653DB3" w:rsidRDefault="00191CBB" w:rsidP="006F4555">
            <w:pPr>
              <w:pStyle w:val="afff2"/>
              <w:rPr>
                <w:rFonts w:eastAsiaTheme="minorEastAsia"/>
                <w:bCs/>
                <w:szCs w:val="21"/>
              </w:rPr>
            </w:pPr>
            <w:r w:rsidRPr="00653DB3">
              <w:rPr>
                <w:rFonts w:hint="eastAsia"/>
              </w:rPr>
              <w:t>0.100</w:t>
            </w:r>
            <w:r w:rsidRPr="00653DB3">
              <w:rPr>
                <w:rFonts w:eastAsiaTheme="minorEastAsia"/>
                <w:bCs/>
                <w:szCs w:val="21"/>
              </w:rPr>
              <w:t>t</w:t>
            </w:r>
            <w:r w:rsidRPr="00653DB3">
              <w:rPr>
                <w:rFonts w:hint="eastAsia"/>
                <w:szCs w:val="21"/>
              </w:rPr>
              <w:t>/a</w:t>
            </w:r>
          </w:p>
        </w:tc>
      </w:tr>
      <w:tr w:rsidR="00653DB3" w:rsidRPr="00653DB3" w14:paraId="02B93DE9" w14:textId="77777777" w:rsidTr="0047470B">
        <w:trPr>
          <w:cantSplit/>
          <w:trHeight w:val="195"/>
          <w:jc w:val="center"/>
        </w:trPr>
        <w:tc>
          <w:tcPr>
            <w:tcW w:w="890" w:type="dxa"/>
            <w:vMerge/>
          </w:tcPr>
          <w:p w14:paraId="555C3A34" w14:textId="77777777" w:rsidR="00191CBB" w:rsidRPr="00653DB3" w:rsidRDefault="00191CBB" w:rsidP="006F4555">
            <w:pPr>
              <w:spacing w:line="400" w:lineRule="exact"/>
              <w:jc w:val="center"/>
              <w:rPr>
                <w:szCs w:val="21"/>
              </w:rPr>
            </w:pPr>
          </w:p>
        </w:tc>
        <w:tc>
          <w:tcPr>
            <w:tcW w:w="1134" w:type="dxa"/>
            <w:vMerge/>
            <w:vAlign w:val="center"/>
          </w:tcPr>
          <w:p w14:paraId="4E31C531" w14:textId="77777777" w:rsidR="00191CBB" w:rsidRPr="00653DB3" w:rsidRDefault="00191CBB" w:rsidP="006F4555">
            <w:pPr>
              <w:spacing w:line="400" w:lineRule="exact"/>
              <w:jc w:val="center"/>
              <w:rPr>
                <w:rFonts w:eastAsiaTheme="minorEastAsia"/>
                <w:bCs/>
                <w:szCs w:val="21"/>
              </w:rPr>
            </w:pPr>
          </w:p>
        </w:tc>
        <w:tc>
          <w:tcPr>
            <w:tcW w:w="1272" w:type="dxa"/>
            <w:vAlign w:val="center"/>
          </w:tcPr>
          <w:p w14:paraId="6666BCA5" w14:textId="2FED8B51" w:rsidR="00191CBB" w:rsidRPr="00653DB3" w:rsidRDefault="00191CBB" w:rsidP="006F4555">
            <w:pPr>
              <w:pStyle w:val="afff2"/>
              <w:adjustRightInd w:val="0"/>
              <w:snapToGrid w:val="0"/>
              <w:rPr>
                <w:rFonts w:eastAsiaTheme="minorEastAsia"/>
                <w:bCs/>
                <w:szCs w:val="21"/>
              </w:rPr>
            </w:pPr>
            <w:r w:rsidRPr="00653DB3">
              <w:rPr>
                <w:rFonts w:hint="eastAsia"/>
              </w:rPr>
              <w:t>NO</w:t>
            </w:r>
            <w:r w:rsidRPr="00653DB3">
              <w:rPr>
                <w:rFonts w:hint="eastAsia"/>
                <w:vertAlign w:val="subscript"/>
              </w:rPr>
              <w:t>X</w:t>
            </w:r>
          </w:p>
        </w:tc>
        <w:tc>
          <w:tcPr>
            <w:tcW w:w="1138" w:type="dxa"/>
            <w:vAlign w:val="center"/>
          </w:tcPr>
          <w:p w14:paraId="6CA68F0E" w14:textId="77777777" w:rsidR="00191CBB" w:rsidRPr="00653DB3" w:rsidRDefault="00191CBB" w:rsidP="006F4555">
            <w:pPr>
              <w:pStyle w:val="afff2"/>
              <w:adjustRightInd w:val="0"/>
              <w:snapToGrid w:val="0"/>
              <w:spacing w:line="240" w:lineRule="auto"/>
            </w:pPr>
            <w:r w:rsidRPr="00653DB3">
              <w:rPr>
                <w:rFonts w:hint="eastAsia"/>
              </w:rPr>
              <w:t>28.213</w:t>
            </w:r>
          </w:p>
          <w:p w14:paraId="0E5FE999" w14:textId="4CCB0A90" w:rsidR="00191CBB" w:rsidRPr="00653DB3" w:rsidRDefault="00191CBB" w:rsidP="006F4555">
            <w:pPr>
              <w:pStyle w:val="afff2"/>
              <w:adjustRightInd w:val="0"/>
              <w:snapToGrid w:val="0"/>
              <w:spacing w:line="240" w:lineRule="auto"/>
              <w:rPr>
                <w:rFonts w:eastAsia="宋体"/>
                <w:szCs w:val="21"/>
              </w:rPr>
            </w:pPr>
            <w:r w:rsidRPr="00653DB3">
              <w:rPr>
                <w:rFonts w:eastAsia="宋体"/>
                <w:szCs w:val="21"/>
              </w:rPr>
              <w:t>mg/m</w:t>
            </w:r>
            <w:r w:rsidRPr="00653DB3">
              <w:rPr>
                <w:rFonts w:eastAsia="宋体"/>
                <w:szCs w:val="21"/>
                <w:vertAlign w:val="superscript"/>
              </w:rPr>
              <w:t>3</w:t>
            </w:r>
          </w:p>
        </w:tc>
        <w:tc>
          <w:tcPr>
            <w:tcW w:w="1276" w:type="dxa"/>
            <w:vAlign w:val="center"/>
          </w:tcPr>
          <w:p w14:paraId="10915C64" w14:textId="3B32AB31" w:rsidR="00191CBB" w:rsidRPr="00653DB3" w:rsidRDefault="00191CBB" w:rsidP="006F4555">
            <w:pPr>
              <w:pStyle w:val="afff2"/>
              <w:spacing w:line="240" w:lineRule="auto"/>
              <w:rPr>
                <w:rFonts w:eastAsiaTheme="minorEastAsia"/>
                <w:bCs/>
                <w:szCs w:val="21"/>
              </w:rPr>
            </w:pPr>
            <w:r w:rsidRPr="00653DB3">
              <w:rPr>
                <w:rFonts w:hint="eastAsia"/>
              </w:rPr>
              <w:t>0.152</w:t>
            </w:r>
            <w:r w:rsidRPr="00653DB3">
              <w:rPr>
                <w:rFonts w:eastAsiaTheme="minorEastAsia"/>
                <w:bCs/>
                <w:szCs w:val="21"/>
              </w:rPr>
              <w:t>t</w:t>
            </w:r>
            <w:r w:rsidRPr="00653DB3">
              <w:rPr>
                <w:rFonts w:hint="eastAsia"/>
                <w:szCs w:val="21"/>
              </w:rPr>
              <w:t>/a</w:t>
            </w:r>
          </w:p>
        </w:tc>
        <w:tc>
          <w:tcPr>
            <w:tcW w:w="990" w:type="dxa"/>
            <w:vAlign w:val="center"/>
          </w:tcPr>
          <w:p w14:paraId="33921895" w14:textId="3B07E7CF" w:rsidR="00191CBB" w:rsidRPr="00653DB3" w:rsidRDefault="00191CBB" w:rsidP="006F4555">
            <w:pPr>
              <w:pStyle w:val="afff2"/>
              <w:adjustRightInd w:val="0"/>
              <w:snapToGrid w:val="0"/>
              <w:spacing w:line="240" w:lineRule="auto"/>
              <w:rPr>
                <w:rFonts w:eastAsiaTheme="minorEastAsia"/>
                <w:bCs/>
                <w:szCs w:val="21"/>
              </w:rPr>
            </w:pPr>
            <w:r w:rsidRPr="00653DB3">
              <w:rPr>
                <w:rFonts w:hint="eastAsia"/>
              </w:rPr>
              <w:t>NO</w:t>
            </w:r>
            <w:r w:rsidRPr="00653DB3">
              <w:rPr>
                <w:rFonts w:hint="eastAsia"/>
                <w:vertAlign w:val="subscript"/>
              </w:rPr>
              <w:t>X</w:t>
            </w:r>
          </w:p>
        </w:tc>
        <w:tc>
          <w:tcPr>
            <w:tcW w:w="1136" w:type="dxa"/>
            <w:vAlign w:val="center"/>
          </w:tcPr>
          <w:p w14:paraId="12910EBB" w14:textId="77777777" w:rsidR="00191CBB" w:rsidRPr="00653DB3" w:rsidRDefault="00191CBB" w:rsidP="006F4555">
            <w:pPr>
              <w:pStyle w:val="afff2"/>
              <w:adjustRightInd w:val="0"/>
              <w:snapToGrid w:val="0"/>
              <w:spacing w:line="240" w:lineRule="auto"/>
            </w:pPr>
            <w:r w:rsidRPr="00653DB3">
              <w:rPr>
                <w:rFonts w:hint="eastAsia"/>
              </w:rPr>
              <w:t>28.213</w:t>
            </w:r>
          </w:p>
          <w:p w14:paraId="06C5E513" w14:textId="61EEE284" w:rsidR="00191CBB" w:rsidRPr="00653DB3" w:rsidRDefault="00191CBB" w:rsidP="006F4555">
            <w:pPr>
              <w:pStyle w:val="afff2"/>
              <w:adjustRightInd w:val="0"/>
              <w:snapToGrid w:val="0"/>
              <w:spacing w:line="240" w:lineRule="auto"/>
              <w:rPr>
                <w:rFonts w:eastAsia="宋体"/>
                <w:szCs w:val="21"/>
              </w:rPr>
            </w:pPr>
            <w:r w:rsidRPr="00653DB3">
              <w:rPr>
                <w:rFonts w:eastAsia="宋体"/>
                <w:szCs w:val="21"/>
              </w:rPr>
              <w:t>mg/m</w:t>
            </w:r>
            <w:r w:rsidRPr="00653DB3">
              <w:rPr>
                <w:rFonts w:eastAsia="宋体"/>
                <w:szCs w:val="21"/>
                <w:vertAlign w:val="superscript"/>
              </w:rPr>
              <w:t>3</w:t>
            </w:r>
          </w:p>
        </w:tc>
        <w:tc>
          <w:tcPr>
            <w:tcW w:w="1256" w:type="dxa"/>
            <w:vAlign w:val="center"/>
          </w:tcPr>
          <w:p w14:paraId="70F1AE51" w14:textId="4A6FDB3F" w:rsidR="00191CBB" w:rsidRPr="00653DB3" w:rsidRDefault="00191CBB" w:rsidP="006F4555">
            <w:pPr>
              <w:pStyle w:val="afff2"/>
              <w:rPr>
                <w:rFonts w:eastAsiaTheme="minorEastAsia"/>
                <w:bCs/>
                <w:szCs w:val="21"/>
              </w:rPr>
            </w:pPr>
            <w:r w:rsidRPr="00653DB3">
              <w:rPr>
                <w:rFonts w:hint="eastAsia"/>
              </w:rPr>
              <w:t>0.152</w:t>
            </w:r>
            <w:r w:rsidRPr="00653DB3">
              <w:rPr>
                <w:rFonts w:eastAsiaTheme="minorEastAsia"/>
                <w:bCs/>
                <w:szCs w:val="21"/>
              </w:rPr>
              <w:t>t</w:t>
            </w:r>
            <w:r w:rsidRPr="00653DB3">
              <w:rPr>
                <w:rFonts w:hint="eastAsia"/>
                <w:szCs w:val="21"/>
              </w:rPr>
              <w:t>/a</w:t>
            </w:r>
          </w:p>
        </w:tc>
      </w:tr>
      <w:tr w:rsidR="00653DB3" w:rsidRPr="00653DB3" w14:paraId="40787322" w14:textId="77777777" w:rsidTr="0047470B">
        <w:trPr>
          <w:cantSplit/>
          <w:trHeight w:val="195"/>
          <w:jc w:val="center"/>
        </w:trPr>
        <w:tc>
          <w:tcPr>
            <w:tcW w:w="890" w:type="dxa"/>
            <w:vMerge/>
          </w:tcPr>
          <w:p w14:paraId="3A68FE04" w14:textId="77777777" w:rsidR="00191CBB" w:rsidRPr="00653DB3" w:rsidRDefault="00191CBB" w:rsidP="006F4555">
            <w:pPr>
              <w:spacing w:line="400" w:lineRule="exact"/>
              <w:jc w:val="center"/>
              <w:rPr>
                <w:szCs w:val="21"/>
              </w:rPr>
            </w:pPr>
          </w:p>
        </w:tc>
        <w:tc>
          <w:tcPr>
            <w:tcW w:w="1134" w:type="dxa"/>
            <w:vMerge/>
            <w:vAlign w:val="center"/>
          </w:tcPr>
          <w:p w14:paraId="68E5A429" w14:textId="77777777" w:rsidR="00191CBB" w:rsidRPr="00653DB3" w:rsidRDefault="00191CBB" w:rsidP="006F4555">
            <w:pPr>
              <w:spacing w:line="400" w:lineRule="exact"/>
              <w:jc w:val="center"/>
              <w:rPr>
                <w:rFonts w:eastAsiaTheme="minorEastAsia"/>
                <w:bCs/>
                <w:szCs w:val="21"/>
              </w:rPr>
            </w:pPr>
          </w:p>
        </w:tc>
        <w:tc>
          <w:tcPr>
            <w:tcW w:w="1272" w:type="dxa"/>
            <w:vAlign w:val="center"/>
          </w:tcPr>
          <w:p w14:paraId="4CD7A863" w14:textId="3143F623" w:rsidR="00191CBB" w:rsidRPr="00653DB3" w:rsidRDefault="00191CBB" w:rsidP="006F4555">
            <w:pPr>
              <w:pStyle w:val="afff2"/>
              <w:adjustRightInd w:val="0"/>
              <w:snapToGrid w:val="0"/>
              <w:rPr>
                <w:rFonts w:asciiTheme="minorEastAsia" w:eastAsiaTheme="minorEastAsia" w:hAnsiTheme="minorEastAsia"/>
              </w:rPr>
            </w:pPr>
            <w:r w:rsidRPr="00653DB3">
              <w:rPr>
                <w:rFonts w:asciiTheme="minorEastAsia" w:eastAsiaTheme="minorEastAsia" w:hAnsiTheme="minorEastAsia" w:hint="eastAsia"/>
              </w:rPr>
              <w:t>烟尘</w:t>
            </w:r>
          </w:p>
        </w:tc>
        <w:tc>
          <w:tcPr>
            <w:tcW w:w="1138" w:type="dxa"/>
            <w:vAlign w:val="center"/>
          </w:tcPr>
          <w:p w14:paraId="0863C299" w14:textId="2C432422" w:rsidR="00191CBB" w:rsidRPr="00653DB3" w:rsidRDefault="00191CBB" w:rsidP="006F4555">
            <w:pPr>
              <w:pStyle w:val="afff2"/>
              <w:adjustRightInd w:val="0"/>
              <w:snapToGrid w:val="0"/>
              <w:spacing w:line="240" w:lineRule="auto"/>
            </w:pPr>
            <w:r w:rsidRPr="00653DB3">
              <w:rPr>
                <w:rFonts w:hint="eastAsia"/>
              </w:rPr>
              <w:t>7.424</w:t>
            </w:r>
            <w:r w:rsidRPr="00653DB3">
              <w:rPr>
                <w:rFonts w:eastAsia="宋体"/>
                <w:szCs w:val="21"/>
              </w:rPr>
              <w:t xml:space="preserve"> mg/m</w:t>
            </w:r>
            <w:r w:rsidRPr="00653DB3">
              <w:rPr>
                <w:rFonts w:eastAsia="宋体"/>
                <w:szCs w:val="21"/>
                <w:vertAlign w:val="superscript"/>
              </w:rPr>
              <w:t>3</w:t>
            </w:r>
          </w:p>
        </w:tc>
        <w:tc>
          <w:tcPr>
            <w:tcW w:w="1276" w:type="dxa"/>
            <w:vAlign w:val="center"/>
          </w:tcPr>
          <w:p w14:paraId="762D18E2" w14:textId="11CBFEA0" w:rsidR="00191CBB" w:rsidRPr="00653DB3" w:rsidRDefault="00191CBB" w:rsidP="006F4555">
            <w:pPr>
              <w:pStyle w:val="afff2"/>
              <w:spacing w:line="240" w:lineRule="auto"/>
            </w:pPr>
            <w:r w:rsidRPr="00653DB3">
              <w:rPr>
                <w:rFonts w:hint="eastAsia"/>
              </w:rPr>
              <w:t>0.040</w:t>
            </w:r>
            <w:r w:rsidRPr="00653DB3">
              <w:rPr>
                <w:rFonts w:eastAsiaTheme="minorEastAsia"/>
                <w:bCs/>
                <w:szCs w:val="21"/>
              </w:rPr>
              <w:t>t</w:t>
            </w:r>
            <w:r w:rsidRPr="00653DB3">
              <w:rPr>
                <w:rFonts w:hint="eastAsia"/>
                <w:szCs w:val="21"/>
              </w:rPr>
              <w:t>/a</w:t>
            </w:r>
          </w:p>
        </w:tc>
        <w:tc>
          <w:tcPr>
            <w:tcW w:w="990" w:type="dxa"/>
            <w:vAlign w:val="center"/>
          </w:tcPr>
          <w:p w14:paraId="3B2083DF" w14:textId="5422AF56" w:rsidR="00191CBB" w:rsidRPr="00653DB3" w:rsidRDefault="00191CBB" w:rsidP="006F4555">
            <w:pPr>
              <w:pStyle w:val="afff2"/>
              <w:adjustRightInd w:val="0"/>
              <w:snapToGrid w:val="0"/>
              <w:spacing w:line="240" w:lineRule="auto"/>
              <w:rPr>
                <w:rFonts w:asciiTheme="minorEastAsia" w:eastAsiaTheme="minorEastAsia" w:hAnsiTheme="minorEastAsia"/>
              </w:rPr>
            </w:pPr>
            <w:r w:rsidRPr="00653DB3">
              <w:rPr>
                <w:rFonts w:asciiTheme="minorEastAsia" w:eastAsiaTheme="minorEastAsia" w:hAnsiTheme="minorEastAsia" w:hint="eastAsia"/>
              </w:rPr>
              <w:t>烟尘</w:t>
            </w:r>
          </w:p>
        </w:tc>
        <w:tc>
          <w:tcPr>
            <w:tcW w:w="1136" w:type="dxa"/>
            <w:vAlign w:val="center"/>
          </w:tcPr>
          <w:p w14:paraId="696FDFE5" w14:textId="2C986C78" w:rsidR="00191CBB" w:rsidRPr="00653DB3" w:rsidRDefault="00191CBB" w:rsidP="006F4555">
            <w:pPr>
              <w:pStyle w:val="afff2"/>
              <w:adjustRightInd w:val="0"/>
              <w:snapToGrid w:val="0"/>
              <w:spacing w:line="240" w:lineRule="auto"/>
            </w:pPr>
            <w:r w:rsidRPr="00653DB3">
              <w:rPr>
                <w:rFonts w:hint="eastAsia"/>
              </w:rPr>
              <w:t>7.424</w:t>
            </w:r>
            <w:r w:rsidRPr="00653DB3">
              <w:rPr>
                <w:rFonts w:eastAsia="宋体"/>
                <w:szCs w:val="21"/>
              </w:rPr>
              <w:t xml:space="preserve"> mg/m</w:t>
            </w:r>
            <w:r w:rsidRPr="00653DB3">
              <w:rPr>
                <w:rFonts w:eastAsia="宋体"/>
                <w:szCs w:val="21"/>
                <w:vertAlign w:val="superscript"/>
              </w:rPr>
              <w:t>3</w:t>
            </w:r>
          </w:p>
        </w:tc>
        <w:tc>
          <w:tcPr>
            <w:tcW w:w="1256" w:type="dxa"/>
            <w:vAlign w:val="center"/>
          </w:tcPr>
          <w:p w14:paraId="03ED44E3" w14:textId="59F40AD4" w:rsidR="00191CBB" w:rsidRPr="00653DB3" w:rsidRDefault="00191CBB" w:rsidP="006F4555">
            <w:pPr>
              <w:pStyle w:val="afff2"/>
            </w:pPr>
            <w:r w:rsidRPr="00653DB3">
              <w:rPr>
                <w:rFonts w:hint="eastAsia"/>
              </w:rPr>
              <w:t>0.040</w:t>
            </w:r>
            <w:r w:rsidRPr="00653DB3">
              <w:rPr>
                <w:rFonts w:eastAsiaTheme="minorEastAsia"/>
                <w:bCs/>
                <w:szCs w:val="21"/>
              </w:rPr>
              <w:t>t</w:t>
            </w:r>
            <w:r w:rsidRPr="00653DB3">
              <w:rPr>
                <w:rFonts w:hint="eastAsia"/>
                <w:szCs w:val="21"/>
              </w:rPr>
              <w:t>/a</w:t>
            </w:r>
          </w:p>
        </w:tc>
      </w:tr>
      <w:tr w:rsidR="00653DB3" w:rsidRPr="00653DB3" w14:paraId="7D7D8A13" w14:textId="77777777" w:rsidTr="0047470B">
        <w:trPr>
          <w:cantSplit/>
          <w:trHeight w:val="422"/>
          <w:jc w:val="center"/>
        </w:trPr>
        <w:tc>
          <w:tcPr>
            <w:tcW w:w="890" w:type="dxa"/>
            <w:vMerge/>
          </w:tcPr>
          <w:p w14:paraId="697C5BA5" w14:textId="77777777" w:rsidR="00191CBB" w:rsidRPr="00653DB3" w:rsidRDefault="00191CBB" w:rsidP="00CA3D7D">
            <w:pPr>
              <w:spacing w:line="400" w:lineRule="exact"/>
              <w:jc w:val="center"/>
              <w:rPr>
                <w:szCs w:val="21"/>
              </w:rPr>
            </w:pPr>
          </w:p>
        </w:tc>
        <w:tc>
          <w:tcPr>
            <w:tcW w:w="1134" w:type="dxa"/>
            <w:vMerge w:val="restart"/>
            <w:vAlign w:val="center"/>
          </w:tcPr>
          <w:p w14:paraId="62D4BEE0" w14:textId="63BDC085" w:rsidR="00191CBB" w:rsidRPr="00653DB3" w:rsidRDefault="00191CBB" w:rsidP="00A96F29">
            <w:pPr>
              <w:jc w:val="center"/>
              <w:rPr>
                <w:szCs w:val="21"/>
              </w:rPr>
            </w:pPr>
            <w:r w:rsidRPr="00653DB3">
              <w:rPr>
                <w:rFonts w:hint="eastAsia"/>
                <w:szCs w:val="21"/>
              </w:rPr>
              <w:t>污水处理站</w:t>
            </w:r>
            <w:r w:rsidR="00D83041" w:rsidRPr="00653DB3">
              <w:rPr>
                <w:rFonts w:hint="eastAsia"/>
                <w:szCs w:val="21"/>
              </w:rPr>
              <w:t>恶臭</w:t>
            </w:r>
          </w:p>
        </w:tc>
        <w:tc>
          <w:tcPr>
            <w:tcW w:w="1272" w:type="dxa"/>
            <w:vAlign w:val="center"/>
          </w:tcPr>
          <w:p w14:paraId="16AB93D5" w14:textId="470260AA" w:rsidR="00191CBB" w:rsidRPr="00653DB3" w:rsidRDefault="00191CBB" w:rsidP="00A96F29">
            <w:pPr>
              <w:jc w:val="center"/>
              <w:rPr>
                <w:szCs w:val="21"/>
              </w:rPr>
            </w:pPr>
            <w:r w:rsidRPr="00653DB3">
              <w:rPr>
                <w:rFonts w:eastAsiaTheme="minorEastAsia"/>
                <w:bCs/>
              </w:rPr>
              <w:t>NH</w:t>
            </w:r>
            <w:r w:rsidRPr="00653DB3">
              <w:rPr>
                <w:rFonts w:eastAsiaTheme="minorEastAsia"/>
                <w:bCs/>
                <w:vertAlign w:val="subscript"/>
              </w:rPr>
              <w:t>3</w:t>
            </w:r>
          </w:p>
        </w:tc>
        <w:tc>
          <w:tcPr>
            <w:tcW w:w="2414" w:type="dxa"/>
            <w:gridSpan w:val="2"/>
            <w:vAlign w:val="center"/>
          </w:tcPr>
          <w:p w14:paraId="4F5320E7" w14:textId="3E391DA4" w:rsidR="00191CBB" w:rsidRPr="00653DB3" w:rsidRDefault="00191CBB" w:rsidP="00A96F29">
            <w:pPr>
              <w:pStyle w:val="afff2"/>
              <w:adjustRightInd w:val="0"/>
              <w:snapToGrid w:val="0"/>
              <w:spacing w:line="240" w:lineRule="auto"/>
              <w:rPr>
                <w:rFonts w:eastAsia="宋体"/>
                <w:szCs w:val="21"/>
              </w:rPr>
            </w:pPr>
            <w:r w:rsidRPr="00653DB3">
              <w:rPr>
                <w:rFonts w:hint="eastAsia"/>
              </w:rPr>
              <w:t>11.038</w:t>
            </w:r>
            <w:r w:rsidRPr="00653DB3">
              <w:t xml:space="preserve"> kg/a</w:t>
            </w:r>
          </w:p>
        </w:tc>
        <w:tc>
          <w:tcPr>
            <w:tcW w:w="990" w:type="dxa"/>
            <w:vAlign w:val="center"/>
          </w:tcPr>
          <w:p w14:paraId="4322258B" w14:textId="1F4AE007" w:rsidR="00191CBB" w:rsidRPr="00653DB3" w:rsidRDefault="00191CBB" w:rsidP="00A96F29">
            <w:pPr>
              <w:pStyle w:val="afff2"/>
              <w:adjustRightInd w:val="0"/>
              <w:snapToGrid w:val="0"/>
              <w:spacing w:line="240" w:lineRule="auto"/>
              <w:rPr>
                <w:rFonts w:eastAsia="宋体"/>
                <w:szCs w:val="21"/>
              </w:rPr>
            </w:pPr>
            <w:r w:rsidRPr="00653DB3">
              <w:rPr>
                <w:rFonts w:eastAsiaTheme="minorEastAsia"/>
                <w:bCs/>
              </w:rPr>
              <w:t>NH</w:t>
            </w:r>
            <w:r w:rsidRPr="00653DB3">
              <w:rPr>
                <w:rFonts w:eastAsiaTheme="minorEastAsia"/>
                <w:bCs/>
                <w:vertAlign w:val="subscript"/>
              </w:rPr>
              <w:t>3</w:t>
            </w:r>
          </w:p>
        </w:tc>
        <w:tc>
          <w:tcPr>
            <w:tcW w:w="2392" w:type="dxa"/>
            <w:gridSpan w:val="2"/>
            <w:vAlign w:val="center"/>
          </w:tcPr>
          <w:p w14:paraId="1007275B" w14:textId="0DE760BF" w:rsidR="00191CBB" w:rsidRPr="00653DB3" w:rsidRDefault="00191CBB" w:rsidP="00A96F29">
            <w:pPr>
              <w:jc w:val="center"/>
              <w:rPr>
                <w:szCs w:val="21"/>
              </w:rPr>
            </w:pPr>
            <w:r w:rsidRPr="00653DB3">
              <w:rPr>
                <w:rFonts w:hint="eastAsia"/>
              </w:rPr>
              <w:t>4.417</w:t>
            </w:r>
            <w:r w:rsidRPr="00653DB3">
              <w:t xml:space="preserve"> kg/a</w:t>
            </w:r>
          </w:p>
        </w:tc>
      </w:tr>
      <w:tr w:rsidR="00653DB3" w:rsidRPr="00653DB3" w14:paraId="3AAE0C2A" w14:textId="77777777" w:rsidTr="0047470B">
        <w:trPr>
          <w:cantSplit/>
          <w:trHeight w:val="414"/>
          <w:jc w:val="center"/>
        </w:trPr>
        <w:tc>
          <w:tcPr>
            <w:tcW w:w="890" w:type="dxa"/>
            <w:vMerge/>
          </w:tcPr>
          <w:p w14:paraId="74372A70" w14:textId="77777777" w:rsidR="00191CBB" w:rsidRPr="00653DB3" w:rsidRDefault="00191CBB" w:rsidP="00CA3D7D">
            <w:pPr>
              <w:spacing w:line="400" w:lineRule="exact"/>
              <w:jc w:val="center"/>
              <w:rPr>
                <w:szCs w:val="21"/>
              </w:rPr>
            </w:pPr>
          </w:p>
        </w:tc>
        <w:tc>
          <w:tcPr>
            <w:tcW w:w="1134" w:type="dxa"/>
            <w:vMerge/>
            <w:vAlign w:val="center"/>
          </w:tcPr>
          <w:p w14:paraId="0363FBE8" w14:textId="77777777" w:rsidR="00191CBB" w:rsidRPr="00653DB3" w:rsidRDefault="00191CBB" w:rsidP="00A96F29">
            <w:pPr>
              <w:jc w:val="center"/>
              <w:rPr>
                <w:szCs w:val="21"/>
              </w:rPr>
            </w:pPr>
          </w:p>
        </w:tc>
        <w:tc>
          <w:tcPr>
            <w:tcW w:w="1272" w:type="dxa"/>
            <w:vAlign w:val="center"/>
          </w:tcPr>
          <w:p w14:paraId="2DC3B871" w14:textId="4143443B" w:rsidR="00191CBB" w:rsidRPr="00653DB3" w:rsidRDefault="00191CBB" w:rsidP="00A96F29">
            <w:pPr>
              <w:jc w:val="center"/>
              <w:rPr>
                <w:szCs w:val="21"/>
              </w:rPr>
            </w:pPr>
            <w:r w:rsidRPr="00653DB3">
              <w:rPr>
                <w:rFonts w:eastAsiaTheme="minorEastAsia"/>
                <w:bCs/>
              </w:rPr>
              <w:t>H</w:t>
            </w:r>
            <w:r w:rsidRPr="00653DB3">
              <w:rPr>
                <w:rFonts w:eastAsiaTheme="minorEastAsia"/>
                <w:bCs/>
                <w:vertAlign w:val="subscript"/>
              </w:rPr>
              <w:t>2</w:t>
            </w:r>
            <w:r w:rsidRPr="00653DB3">
              <w:rPr>
                <w:rFonts w:eastAsiaTheme="minorEastAsia"/>
                <w:bCs/>
              </w:rPr>
              <w:t>S</w:t>
            </w:r>
          </w:p>
        </w:tc>
        <w:tc>
          <w:tcPr>
            <w:tcW w:w="2414" w:type="dxa"/>
            <w:gridSpan w:val="2"/>
            <w:vAlign w:val="center"/>
          </w:tcPr>
          <w:p w14:paraId="488793A1" w14:textId="2A094922" w:rsidR="00191CBB" w:rsidRPr="00653DB3" w:rsidRDefault="00191CBB" w:rsidP="00A96F29">
            <w:pPr>
              <w:pStyle w:val="afff2"/>
              <w:adjustRightInd w:val="0"/>
              <w:snapToGrid w:val="0"/>
              <w:spacing w:line="240" w:lineRule="auto"/>
              <w:rPr>
                <w:rFonts w:eastAsia="宋体"/>
                <w:szCs w:val="21"/>
              </w:rPr>
            </w:pPr>
            <w:r w:rsidRPr="00653DB3">
              <w:rPr>
                <w:rFonts w:hint="eastAsia"/>
              </w:rPr>
              <w:t>0.046</w:t>
            </w:r>
            <w:r w:rsidRPr="00653DB3">
              <w:t xml:space="preserve"> kg/a</w:t>
            </w:r>
          </w:p>
        </w:tc>
        <w:tc>
          <w:tcPr>
            <w:tcW w:w="990" w:type="dxa"/>
            <w:vAlign w:val="center"/>
          </w:tcPr>
          <w:p w14:paraId="14375365" w14:textId="16812B7C" w:rsidR="00191CBB" w:rsidRPr="00653DB3" w:rsidRDefault="00191CBB" w:rsidP="00A96F29">
            <w:pPr>
              <w:pStyle w:val="afff2"/>
              <w:adjustRightInd w:val="0"/>
              <w:snapToGrid w:val="0"/>
              <w:spacing w:line="240" w:lineRule="auto"/>
              <w:rPr>
                <w:rFonts w:eastAsia="宋体"/>
                <w:szCs w:val="21"/>
              </w:rPr>
            </w:pPr>
            <w:r w:rsidRPr="00653DB3">
              <w:rPr>
                <w:rFonts w:eastAsiaTheme="minorEastAsia"/>
                <w:bCs/>
              </w:rPr>
              <w:t>H</w:t>
            </w:r>
            <w:r w:rsidRPr="00653DB3">
              <w:rPr>
                <w:rFonts w:eastAsiaTheme="minorEastAsia"/>
                <w:bCs/>
                <w:vertAlign w:val="subscript"/>
              </w:rPr>
              <w:t>2</w:t>
            </w:r>
            <w:r w:rsidRPr="00653DB3">
              <w:rPr>
                <w:rFonts w:eastAsiaTheme="minorEastAsia"/>
                <w:bCs/>
              </w:rPr>
              <w:t>S</w:t>
            </w:r>
          </w:p>
        </w:tc>
        <w:tc>
          <w:tcPr>
            <w:tcW w:w="2392" w:type="dxa"/>
            <w:gridSpan w:val="2"/>
            <w:vAlign w:val="center"/>
          </w:tcPr>
          <w:p w14:paraId="2986FD3E" w14:textId="76F2C4F2" w:rsidR="00191CBB" w:rsidRPr="00653DB3" w:rsidRDefault="00191CBB" w:rsidP="00A96F29">
            <w:pPr>
              <w:jc w:val="center"/>
              <w:rPr>
                <w:szCs w:val="21"/>
              </w:rPr>
            </w:pPr>
            <w:r w:rsidRPr="00653DB3">
              <w:rPr>
                <w:rFonts w:hint="eastAsia"/>
              </w:rPr>
              <w:t>0.015</w:t>
            </w:r>
            <w:r w:rsidRPr="00653DB3">
              <w:t xml:space="preserve"> kg/a</w:t>
            </w:r>
          </w:p>
        </w:tc>
      </w:tr>
      <w:tr w:rsidR="00653DB3" w:rsidRPr="00653DB3" w14:paraId="778F202C" w14:textId="77777777" w:rsidTr="001056EC">
        <w:trPr>
          <w:cantSplit/>
          <w:trHeight w:val="239"/>
          <w:jc w:val="center"/>
        </w:trPr>
        <w:tc>
          <w:tcPr>
            <w:tcW w:w="890" w:type="dxa"/>
            <w:vMerge w:val="restart"/>
            <w:vAlign w:val="center"/>
          </w:tcPr>
          <w:p w14:paraId="5426E7B3" w14:textId="77777777" w:rsidR="00E978A2" w:rsidRPr="00653DB3" w:rsidRDefault="00E978A2" w:rsidP="00CA3D7D">
            <w:pPr>
              <w:spacing w:line="400" w:lineRule="exact"/>
              <w:jc w:val="center"/>
              <w:rPr>
                <w:szCs w:val="21"/>
              </w:rPr>
            </w:pPr>
            <w:r w:rsidRPr="00653DB3">
              <w:rPr>
                <w:szCs w:val="21"/>
              </w:rPr>
              <w:t>固体</w:t>
            </w:r>
          </w:p>
          <w:p w14:paraId="73938DF9" w14:textId="77777777" w:rsidR="00E978A2" w:rsidRPr="00653DB3" w:rsidRDefault="00E978A2" w:rsidP="00CA3D7D">
            <w:pPr>
              <w:spacing w:line="400" w:lineRule="exact"/>
              <w:jc w:val="center"/>
              <w:rPr>
                <w:szCs w:val="21"/>
              </w:rPr>
            </w:pPr>
            <w:r w:rsidRPr="00653DB3">
              <w:rPr>
                <w:szCs w:val="21"/>
              </w:rPr>
              <w:t>废物</w:t>
            </w:r>
          </w:p>
        </w:tc>
        <w:tc>
          <w:tcPr>
            <w:tcW w:w="1134" w:type="dxa"/>
            <w:vMerge w:val="restart"/>
            <w:vAlign w:val="center"/>
          </w:tcPr>
          <w:p w14:paraId="7EBA8263" w14:textId="77777777" w:rsidR="00E978A2" w:rsidRPr="00653DB3" w:rsidRDefault="00E978A2" w:rsidP="00CA3D7D">
            <w:pPr>
              <w:jc w:val="center"/>
              <w:rPr>
                <w:szCs w:val="21"/>
              </w:rPr>
            </w:pPr>
            <w:r w:rsidRPr="00653DB3">
              <w:rPr>
                <w:rFonts w:hint="eastAsia"/>
                <w:szCs w:val="21"/>
              </w:rPr>
              <w:t>医疗、就诊</w:t>
            </w:r>
          </w:p>
        </w:tc>
        <w:tc>
          <w:tcPr>
            <w:tcW w:w="1272" w:type="dxa"/>
            <w:vAlign w:val="center"/>
          </w:tcPr>
          <w:p w14:paraId="542916C3" w14:textId="77777777" w:rsidR="00E978A2" w:rsidRPr="00653DB3" w:rsidRDefault="00E978A2" w:rsidP="00CA3D7D">
            <w:pPr>
              <w:adjustRightInd w:val="0"/>
              <w:snapToGrid w:val="0"/>
              <w:jc w:val="center"/>
            </w:pPr>
            <w:r w:rsidRPr="00653DB3">
              <w:rPr>
                <w:rFonts w:eastAsiaTheme="minorEastAsia" w:hint="eastAsia"/>
              </w:rPr>
              <w:t>感染性废物</w:t>
            </w:r>
          </w:p>
        </w:tc>
        <w:tc>
          <w:tcPr>
            <w:tcW w:w="2414" w:type="dxa"/>
            <w:gridSpan w:val="2"/>
            <w:vAlign w:val="center"/>
          </w:tcPr>
          <w:p w14:paraId="475B07FD" w14:textId="77777777" w:rsidR="00E978A2" w:rsidRPr="00653DB3" w:rsidRDefault="001A727D" w:rsidP="00CA3D7D">
            <w:pPr>
              <w:jc w:val="center"/>
              <w:rPr>
                <w:szCs w:val="21"/>
              </w:rPr>
            </w:pPr>
            <w:r w:rsidRPr="00653DB3">
              <w:rPr>
                <w:rFonts w:eastAsiaTheme="minorEastAsia" w:hint="eastAsia"/>
                <w:szCs w:val="21"/>
              </w:rPr>
              <w:t>38.42</w:t>
            </w:r>
            <w:r w:rsidR="00E978A2" w:rsidRPr="00653DB3">
              <w:rPr>
                <w:rFonts w:eastAsiaTheme="minorEastAsia"/>
                <w:bCs/>
                <w:szCs w:val="21"/>
              </w:rPr>
              <w:t>t</w:t>
            </w:r>
            <w:r w:rsidR="00E978A2" w:rsidRPr="00653DB3">
              <w:rPr>
                <w:rFonts w:hint="eastAsia"/>
                <w:szCs w:val="21"/>
              </w:rPr>
              <w:t>/a</w:t>
            </w:r>
          </w:p>
        </w:tc>
        <w:tc>
          <w:tcPr>
            <w:tcW w:w="3382" w:type="dxa"/>
            <w:gridSpan w:val="3"/>
            <w:vMerge w:val="restart"/>
            <w:vAlign w:val="center"/>
          </w:tcPr>
          <w:p w14:paraId="0A4E43E3" w14:textId="77777777" w:rsidR="00E978A2" w:rsidRPr="00653DB3" w:rsidRDefault="00E978A2" w:rsidP="00CA3D7D">
            <w:pPr>
              <w:spacing w:line="400" w:lineRule="exact"/>
              <w:jc w:val="center"/>
              <w:rPr>
                <w:szCs w:val="21"/>
              </w:rPr>
            </w:pPr>
            <w:r w:rsidRPr="00653DB3">
              <w:rPr>
                <w:szCs w:val="21"/>
              </w:rPr>
              <w:t>0</w:t>
            </w:r>
            <w:r w:rsidRPr="00653DB3">
              <w:rPr>
                <w:szCs w:val="21"/>
              </w:rPr>
              <w:t>（</w:t>
            </w:r>
            <w:r w:rsidRPr="00653DB3">
              <w:rPr>
                <w:rFonts w:hint="eastAsia"/>
                <w:szCs w:val="21"/>
              </w:rPr>
              <w:t>委托有资质单位处置</w:t>
            </w:r>
            <w:r w:rsidRPr="00653DB3">
              <w:rPr>
                <w:szCs w:val="21"/>
              </w:rPr>
              <w:t>）</w:t>
            </w:r>
          </w:p>
        </w:tc>
      </w:tr>
      <w:tr w:rsidR="00653DB3" w:rsidRPr="00653DB3" w14:paraId="78C9084E" w14:textId="77777777" w:rsidTr="0047470B">
        <w:trPr>
          <w:cantSplit/>
          <w:trHeight w:val="222"/>
          <w:jc w:val="center"/>
        </w:trPr>
        <w:tc>
          <w:tcPr>
            <w:tcW w:w="890" w:type="dxa"/>
            <w:vMerge/>
            <w:vAlign w:val="center"/>
          </w:tcPr>
          <w:p w14:paraId="48D2277A" w14:textId="77777777" w:rsidR="00E978A2" w:rsidRPr="00653DB3" w:rsidRDefault="00E978A2" w:rsidP="00CA3D7D">
            <w:pPr>
              <w:spacing w:line="400" w:lineRule="exact"/>
              <w:jc w:val="center"/>
              <w:rPr>
                <w:szCs w:val="21"/>
              </w:rPr>
            </w:pPr>
          </w:p>
        </w:tc>
        <w:tc>
          <w:tcPr>
            <w:tcW w:w="1134" w:type="dxa"/>
            <w:vMerge/>
            <w:vAlign w:val="center"/>
          </w:tcPr>
          <w:p w14:paraId="414157F3" w14:textId="77777777" w:rsidR="00E978A2" w:rsidRPr="00653DB3" w:rsidRDefault="00E978A2" w:rsidP="00CA3D7D">
            <w:pPr>
              <w:jc w:val="center"/>
              <w:rPr>
                <w:szCs w:val="21"/>
              </w:rPr>
            </w:pPr>
          </w:p>
        </w:tc>
        <w:tc>
          <w:tcPr>
            <w:tcW w:w="1272" w:type="dxa"/>
            <w:vAlign w:val="center"/>
          </w:tcPr>
          <w:p w14:paraId="02D7DCF3" w14:textId="77777777" w:rsidR="00E978A2" w:rsidRPr="00653DB3" w:rsidRDefault="00E978A2" w:rsidP="00CA3D7D">
            <w:pPr>
              <w:adjustRightInd w:val="0"/>
              <w:snapToGrid w:val="0"/>
              <w:jc w:val="center"/>
            </w:pPr>
            <w:r w:rsidRPr="00653DB3">
              <w:rPr>
                <w:rFonts w:eastAsiaTheme="minorEastAsia" w:hint="eastAsia"/>
              </w:rPr>
              <w:t>损伤性废物</w:t>
            </w:r>
          </w:p>
        </w:tc>
        <w:tc>
          <w:tcPr>
            <w:tcW w:w="2414" w:type="dxa"/>
            <w:gridSpan w:val="2"/>
            <w:vAlign w:val="center"/>
          </w:tcPr>
          <w:p w14:paraId="2E43F752" w14:textId="77777777" w:rsidR="00E978A2" w:rsidRPr="00653DB3" w:rsidRDefault="001A727D" w:rsidP="00CA3D7D">
            <w:pPr>
              <w:jc w:val="center"/>
              <w:rPr>
                <w:szCs w:val="21"/>
              </w:rPr>
            </w:pPr>
            <w:r w:rsidRPr="00653DB3">
              <w:rPr>
                <w:rFonts w:eastAsiaTheme="minorEastAsia" w:hint="eastAsia"/>
                <w:szCs w:val="21"/>
              </w:rPr>
              <w:t>16.01</w:t>
            </w:r>
            <w:r w:rsidR="00E978A2" w:rsidRPr="00653DB3">
              <w:rPr>
                <w:rFonts w:eastAsiaTheme="minorEastAsia"/>
                <w:bCs/>
                <w:szCs w:val="21"/>
              </w:rPr>
              <w:t>t</w:t>
            </w:r>
            <w:r w:rsidR="00E978A2" w:rsidRPr="00653DB3">
              <w:rPr>
                <w:rFonts w:hint="eastAsia"/>
                <w:szCs w:val="21"/>
              </w:rPr>
              <w:t>/a</w:t>
            </w:r>
          </w:p>
        </w:tc>
        <w:tc>
          <w:tcPr>
            <w:tcW w:w="3382" w:type="dxa"/>
            <w:gridSpan w:val="3"/>
            <w:vMerge/>
            <w:vAlign w:val="center"/>
          </w:tcPr>
          <w:p w14:paraId="0073E29B" w14:textId="77777777" w:rsidR="00E978A2" w:rsidRPr="00653DB3" w:rsidRDefault="00E978A2" w:rsidP="00CA3D7D">
            <w:pPr>
              <w:spacing w:line="400" w:lineRule="exact"/>
              <w:jc w:val="center"/>
              <w:rPr>
                <w:szCs w:val="21"/>
              </w:rPr>
            </w:pPr>
          </w:p>
        </w:tc>
      </w:tr>
      <w:tr w:rsidR="00653DB3" w:rsidRPr="00653DB3" w14:paraId="6628C226" w14:textId="77777777" w:rsidTr="0047470B">
        <w:trPr>
          <w:cantSplit/>
          <w:trHeight w:val="222"/>
          <w:jc w:val="center"/>
        </w:trPr>
        <w:tc>
          <w:tcPr>
            <w:tcW w:w="890" w:type="dxa"/>
            <w:vMerge/>
            <w:vAlign w:val="center"/>
          </w:tcPr>
          <w:p w14:paraId="53509AC9" w14:textId="77777777" w:rsidR="00E978A2" w:rsidRPr="00653DB3" w:rsidRDefault="00E978A2" w:rsidP="00CA3D7D">
            <w:pPr>
              <w:spacing w:line="400" w:lineRule="exact"/>
              <w:jc w:val="center"/>
              <w:rPr>
                <w:szCs w:val="21"/>
              </w:rPr>
            </w:pPr>
          </w:p>
        </w:tc>
        <w:tc>
          <w:tcPr>
            <w:tcW w:w="1134" w:type="dxa"/>
            <w:vMerge/>
            <w:vAlign w:val="center"/>
          </w:tcPr>
          <w:p w14:paraId="564EFF8A" w14:textId="77777777" w:rsidR="00E978A2" w:rsidRPr="00653DB3" w:rsidRDefault="00E978A2" w:rsidP="00CA3D7D">
            <w:pPr>
              <w:jc w:val="center"/>
              <w:rPr>
                <w:szCs w:val="21"/>
              </w:rPr>
            </w:pPr>
          </w:p>
        </w:tc>
        <w:tc>
          <w:tcPr>
            <w:tcW w:w="1272" w:type="dxa"/>
            <w:vAlign w:val="center"/>
          </w:tcPr>
          <w:p w14:paraId="2FAE27E7" w14:textId="77777777" w:rsidR="00E978A2" w:rsidRPr="00653DB3" w:rsidRDefault="00E978A2" w:rsidP="00CA3D7D">
            <w:pPr>
              <w:adjustRightInd w:val="0"/>
              <w:snapToGrid w:val="0"/>
              <w:jc w:val="center"/>
              <w:rPr>
                <w:rFonts w:eastAsiaTheme="minorEastAsia"/>
              </w:rPr>
            </w:pPr>
            <w:r w:rsidRPr="00653DB3">
              <w:rPr>
                <w:rFonts w:eastAsiaTheme="minorEastAsia" w:hint="eastAsia"/>
              </w:rPr>
              <w:t>病理性废物</w:t>
            </w:r>
          </w:p>
        </w:tc>
        <w:tc>
          <w:tcPr>
            <w:tcW w:w="2414" w:type="dxa"/>
            <w:gridSpan w:val="2"/>
            <w:vAlign w:val="center"/>
          </w:tcPr>
          <w:p w14:paraId="473D896E" w14:textId="77777777" w:rsidR="00E978A2" w:rsidRPr="00653DB3" w:rsidRDefault="001A727D" w:rsidP="00CA3D7D">
            <w:pPr>
              <w:jc w:val="center"/>
              <w:rPr>
                <w:szCs w:val="21"/>
              </w:rPr>
            </w:pPr>
            <w:r w:rsidRPr="00653DB3">
              <w:rPr>
                <w:rFonts w:eastAsiaTheme="minorEastAsia" w:hint="eastAsia"/>
                <w:szCs w:val="21"/>
              </w:rPr>
              <w:t>3.5</w:t>
            </w:r>
            <w:r w:rsidR="00E978A2" w:rsidRPr="00653DB3">
              <w:rPr>
                <w:rFonts w:eastAsiaTheme="minorEastAsia" w:hint="eastAsia"/>
                <w:szCs w:val="21"/>
              </w:rPr>
              <w:t>2</w:t>
            </w:r>
            <w:r w:rsidR="00E978A2" w:rsidRPr="00653DB3">
              <w:rPr>
                <w:rFonts w:eastAsiaTheme="minorEastAsia"/>
                <w:bCs/>
                <w:szCs w:val="21"/>
              </w:rPr>
              <w:t>t</w:t>
            </w:r>
            <w:r w:rsidR="00E978A2" w:rsidRPr="00653DB3">
              <w:rPr>
                <w:rFonts w:hint="eastAsia"/>
                <w:szCs w:val="21"/>
              </w:rPr>
              <w:t>/a</w:t>
            </w:r>
          </w:p>
        </w:tc>
        <w:tc>
          <w:tcPr>
            <w:tcW w:w="3382" w:type="dxa"/>
            <w:gridSpan w:val="3"/>
            <w:vMerge/>
            <w:vAlign w:val="center"/>
          </w:tcPr>
          <w:p w14:paraId="1ECE29DD" w14:textId="77777777" w:rsidR="00E978A2" w:rsidRPr="00653DB3" w:rsidRDefault="00E978A2" w:rsidP="00CA3D7D">
            <w:pPr>
              <w:spacing w:line="400" w:lineRule="exact"/>
              <w:jc w:val="center"/>
              <w:rPr>
                <w:szCs w:val="21"/>
              </w:rPr>
            </w:pPr>
          </w:p>
        </w:tc>
      </w:tr>
      <w:tr w:rsidR="00653DB3" w:rsidRPr="00653DB3" w14:paraId="25EC68C5" w14:textId="77777777" w:rsidTr="0047470B">
        <w:trPr>
          <w:cantSplit/>
          <w:trHeight w:val="222"/>
          <w:jc w:val="center"/>
        </w:trPr>
        <w:tc>
          <w:tcPr>
            <w:tcW w:w="890" w:type="dxa"/>
            <w:vMerge/>
            <w:vAlign w:val="center"/>
          </w:tcPr>
          <w:p w14:paraId="44AD14DB" w14:textId="77777777" w:rsidR="00E978A2" w:rsidRPr="00653DB3" w:rsidRDefault="00E978A2" w:rsidP="00CA3D7D">
            <w:pPr>
              <w:spacing w:line="400" w:lineRule="exact"/>
              <w:jc w:val="center"/>
              <w:rPr>
                <w:szCs w:val="21"/>
              </w:rPr>
            </w:pPr>
          </w:p>
        </w:tc>
        <w:tc>
          <w:tcPr>
            <w:tcW w:w="1134" w:type="dxa"/>
            <w:vMerge/>
            <w:vAlign w:val="center"/>
          </w:tcPr>
          <w:p w14:paraId="3F05E25C" w14:textId="77777777" w:rsidR="00E978A2" w:rsidRPr="00653DB3" w:rsidRDefault="00E978A2" w:rsidP="00CA3D7D">
            <w:pPr>
              <w:jc w:val="center"/>
              <w:rPr>
                <w:szCs w:val="21"/>
              </w:rPr>
            </w:pPr>
          </w:p>
        </w:tc>
        <w:tc>
          <w:tcPr>
            <w:tcW w:w="1272" w:type="dxa"/>
            <w:vAlign w:val="center"/>
          </w:tcPr>
          <w:p w14:paraId="5FC9C43A" w14:textId="77777777" w:rsidR="00E978A2" w:rsidRPr="00653DB3" w:rsidRDefault="00E978A2" w:rsidP="00CA3D7D">
            <w:pPr>
              <w:adjustRightInd w:val="0"/>
              <w:snapToGrid w:val="0"/>
              <w:jc w:val="center"/>
            </w:pPr>
            <w:r w:rsidRPr="00653DB3">
              <w:rPr>
                <w:rFonts w:eastAsiaTheme="minorEastAsia" w:hint="eastAsia"/>
              </w:rPr>
              <w:t>化学性废物</w:t>
            </w:r>
          </w:p>
        </w:tc>
        <w:tc>
          <w:tcPr>
            <w:tcW w:w="2414" w:type="dxa"/>
            <w:gridSpan w:val="2"/>
            <w:vAlign w:val="center"/>
          </w:tcPr>
          <w:p w14:paraId="5A79D8FC" w14:textId="77777777" w:rsidR="00E978A2" w:rsidRPr="00653DB3" w:rsidRDefault="001A727D" w:rsidP="00CA3D7D">
            <w:pPr>
              <w:jc w:val="center"/>
              <w:rPr>
                <w:szCs w:val="21"/>
              </w:rPr>
            </w:pPr>
            <w:r w:rsidRPr="00653DB3">
              <w:rPr>
                <w:rFonts w:eastAsiaTheme="minorEastAsia" w:hint="eastAsia"/>
                <w:szCs w:val="21"/>
              </w:rPr>
              <w:t>3.04</w:t>
            </w:r>
            <w:r w:rsidR="00E978A2" w:rsidRPr="00653DB3">
              <w:rPr>
                <w:rFonts w:eastAsiaTheme="minorEastAsia"/>
                <w:bCs/>
                <w:szCs w:val="21"/>
              </w:rPr>
              <w:t>t</w:t>
            </w:r>
            <w:r w:rsidR="00E978A2" w:rsidRPr="00653DB3">
              <w:rPr>
                <w:rFonts w:hint="eastAsia"/>
                <w:szCs w:val="21"/>
              </w:rPr>
              <w:t>/a</w:t>
            </w:r>
          </w:p>
        </w:tc>
        <w:tc>
          <w:tcPr>
            <w:tcW w:w="3382" w:type="dxa"/>
            <w:gridSpan w:val="3"/>
            <w:vMerge/>
            <w:vAlign w:val="center"/>
          </w:tcPr>
          <w:p w14:paraId="0F861550" w14:textId="77777777" w:rsidR="00E978A2" w:rsidRPr="00653DB3" w:rsidRDefault="00E978A2" w:rsidP="00CA3D7D">
            <w:pPr>
              <w:spacing w:line="400" w:lineRule="exact"/>
              <w:jc w:val="center"/>
              <w:rPr>
                <w:szCs w:val="21"/>
              </w:rPr>
            </w:pPr>
          </w:p>
        </w:tc>
      </w:tr>
      <w:tr w:rsidR="00653DB3" w:rsidRPr="00653DB3" w14:paraId="45461ECE" w14:textId="77777777" w:rsidTr="0047470B">
        <w:trPr>
          <w:cantSplit/>
          <w:trHeight w:val="222"/>
          <w:jc w:val="center"/>
        </w:trPr>
        <w:tc>
          <w:tcPr>
            <w:tcW w:w="890" w:type="dxa"/>
            <w:vMerge/>
            <w:vAlign w:val="center"/>
          </w:tcPr>
          <w:p w14:paraId="797C04B6" w14:textId="77777777" w:rsidR="00E978A2" w:rsidRPr="00653DB3" w:rsidRDefault="00E978A2" w:rsidP="00CA3D7D">
            <w:pPr>
              <w:spacing w:line="400" w:lineRule="exact"/>
              <w:jc w:val="center"/>
              <w:rPr>
                <w:szCs w:val="21"/>
              </w:rPr>
            </w:pPr>
          </w:p>
        </w:tc>
        <w:tc>
          <w:tcPr>
            <w:tcW w:w="1134" w:type="dxa"/>
            <w:vMerge/>
            <w:vAlign w:val="center"/>
          </w:tcPr>
          <w:p w14:paraId="25CDAE55" w14:textId="77777777" w:rsidR="00E978A2" w:rsidRPr="00653DB3" w:rsidRDefault="00E978A2" w:rsidP="00CA3D7D">
            <w:pPr>
              <w:jc w:val="center"/>
              <w:rPr>
                <w:szCs w:val="21"/>
              </w:rPr>
            </w:pPr>
          </w:p>
        </w:tc>
        <w:tc>
          <w:tcPr>
            <w:tcW w:w="1272" w:type="dxa"/>
            <w:vAlign w:val="center"/>
          </w:tcPr>
          <w:p w14:paraId="5EA5C23A" w14:textId="77777777" w:rsidR="00E978A2" w:rsidRPr="00653DB3" w:rsidRDefault="00E978A2" w:rsidP="00CA3D7D">
            <w:pPr>
              <w:adjustRightInd w:val="0"/>
              <w:snapToGrid w:val="0"/>
              <w:jc w:val="center"/>
            </w:pPr>
            <w:r w:rsidRPr="00653DB3">
              <w:rPr>
                <w:rFonts w:eastAsiaTheme="minorEastAsia" w:hint="eastAsia"/>
              </w:rPr>
              <w:t>药物性废物</w:t>
            </w:r>
          </w:p>
        </w:tc>
        <w:tc>
          <w:tcPr>
            <w:tcW w:w="2414" w:type="dxa"/>
            <w:gridSpan w:val="2"/>
            <w:vAlign w:val="center"/>
          </w:tcPr>
          <w:p w14:paraId="181912A0" w14:textId="77777777" w:rsidR="00E978A2" w:rsidRPr="00653DB3" w:rsidRDefault="001A727D" w:rsidP="00CA3D7D">
            <w:pPr>
              <w:jc w:val="center"/>
              <w:rPr>
                <w:szCs w:val="21"/>
              </w:rPr>
            </w:pPr>
            <w:r w:rsidRPr="00653DB3">
              <w:rPr>
                <w:rFonts w:eastAsiaTheme="minorEastAsia" w:hint="eastAsia"/>
                <w:szCs w:val="21"/>
              </w:rPr>
              <w:t>3.04</w:t>
            </w:r>
            <w:r w:rsidR="00E978A2" w:rsidRPr="00653DB3">
              <w:rPr>
                <w:rFonts w:eastAsiaTheme="minorEastAsia"/>
                <w:bCs/>
                <w:szCs w:val="21"/>
              </w:rPr>
              <w:t>t</w:t>
            </w:r>
            <w:r w:rsidR="00E978A2" w:rsidRPr="00653DB3">
              <w:rPr>
                <w:rFonts w:hint="eastAsia"/>
                <w:szCs w:val="21"/>
              </w:rPr>
              <w:t>/a</w:t>
            </w:r>
          </w:p>
        </w:tc>
        <w:tc>
          <w:tcPr>
            <w:tcW w:w="3382" w:type="dxa"/>
            <w:gridSpan w:val="3"/>
            <w:vMerge/>
            <w:vAlign w:val="center"/>
          </w:tcPr>
          <w:p w14:paraId="14EC38A7" w14:textId="77777777" w:rsidR="00E978A2" w:rsidRPr="00653DB3" w:rsidRDefault="00E978A2" w:rsidP="00CA3D7D">
            <w:pPr>
              <w:spacing w:line="400" w:lineRule="exact"/>
              <w:jc w:val="center"/>
              <w:rPr>
                <w:szCs w:val="21"/>
              </w:rPr>
            </w:pPr>
          </w:p>
        </w:tc>
      </w:tr>
      <w:tr w:rsidR="00653DB3" w:rsidRPr="00653DB3" w14:paraId="0854B7F7" w14:textId="77777777" w:rsidTr="005111EF">
        <w:trPr>
          <w:cantSplit/>
          <w:trHeight w:val="261"/>
          <w:jc w:val="center"/>
        </w:trPr>
        <w:tc>
          <w:tcPr>
            <w:tcW w:w="890" w:type="dxa"/>
            <w:vMerge/>
            <w:vAlign w:val="center"/>
          </w:tcPr>
          <w:p w14:paraId="2E18B142" w14:textId="77777777" w:rsidR="00E978A2" w:rsidRPr="00653DB3" w:rsidRDefault="00E978A2" w:rsidP="00CA3D7D">
            <w:pPr>
              <w:spacing w:line="400" w:lineRule="exact"/>
              <w:jc w:val="center"/>
              <w:rPr>
                <w:szCs w:val="21"/>
              </w:rPr>
            </w:pPr>
          </w:p>
        </w:tc>
        <w:tc>
          <w:tcPr>
            <w:tcW w:w="1134" w:type="dxa"/>
            <w:vAlign w:val="center"/>
          </w:tcPr>
          <w:p w14:paraId="04550473" w14:textId="77777777" w:rsidR="00E978A2" w:rsidRPr="00653DB3" w:rsidRDefault="00E978A2" w:rsidP="005111EF">
            <w:pPr>
              <w:widowControl/>
              <w:jc w:val="center"/>
              <w:rPr>
                <w:szCs w:val="21"/>
              </w:rPr>
            </w:pPr>
            <w:r w:rsidRPr="00653DB3">
              <w:rPr>
                <w:rFonts w:hint="eastAsia"/>
                <w:szCs w:val="21"/>
              </w:rPr>
              <w:t>污水处理</w:t>
            </w:r>
          </w:p>
        </w:tc>
        <w:tc>
          <w:tcPr>
            <w:tcW w:w="1272" w:type="dxa"/>
            <w:vAlign w:val="center"/>
          </w:tcPr>
          <w:p w14:paraId="4C987097" w14:textId="77777777" w:rsidR="00E978A2" w:rsidRPr="00653DB3" w:rsidRDefault="00E978A2" w:rsidP="005111EF">
            <w:pPr>
              <w:adjustRightInd w:val="0"/>
              <w:snapToGrid w:val="0"/>
              <w:jc w:val="center"/>
            </w:pPr>
            <w:r w:rsidRPr="00653DB3">
              <w:rPr>
                <w:rFonts w:eastAsiaTheme="minorEastAsia" w:hint="eastAsia"/>
                <w:bCs/>
              </w:rPr>
              <w:t>污泥</w:t>
            </w:r>
          </w:p>
        </w:tc>
        <w:tc>
          <w:tcPr>
            <w:tcW w:w="2414" w:type="dxa"/>
            <w:gridSpan w:val="2"/>
            <w:vAlign w:val="center"/>
          </w:tcPr>
          <w:p w14:paraId="0F242F45" w14:textId="7B855C8D" w:rsidR="00E978A2" w:rsidRPr="00653DB3" w:rsidRDefault="008A549B" w:rsidP="005111EF">
            <w:pPr>
              <w:jc w:val="center"/>
              <w:rPr>
                <w:szCs w:val="21"/>
              </w:rPr>
            </w:pPr>
            <w:r w:rsidRPr="00653DB3">
              <w:rPr>
                <w:rFonts w:eastAsiaTheme="minorEastAsia"/>
                <w:szCs w:val="21"/>
              </w:rPr>
              <w:t>4</w:t>
            </w:r>
            <w:r w:rsidRPr="00653DB3">
              <w:rPr>
                <w:rFonts w:eastAsiaTheme="minorEastAsia" w:hint="eastAsia"/>
                <w:szCs w:val="21"/>
              </w:rPr>
              <w:t>8.45</w:t>
            </w:r>
            <w:r w:rsidR="00E978A2" w:rsidRPr="00653DB3">
              <w:rPr>
                <w:rFonts w:eastAsiaTheme="minorEastAsia"/>
                <w:bCs/>
                <w:szCs w:val="21"/>
              </w:rPr>
              <w:t>t</w:t>
            </w:r>
            <w:r w:rsidR="00E978A2" w:rsidRPr="00653DB3">
              <w:rPr>
                <w:rFonts w:hint="eastAsia"/>
                <w:szCs w:val="21"/>
              </w:rPr>
              <w:t>/a</w:t>
            </w:r>
          </w:p>
        </w:tc>
        <w:tc>
          <w:tcPr>
            <w:tcW w:w="3382" w:type="dxa"/>
            <w:gridSpan w:val="3"/>
            <w:vAlign w:val="center"/>
          </w:tcPr>
          <w:p w14:paraId="7A361872" w14:textId="77777777" w:rsidR="00E978A2" w:rsidRPr="00653DB3" w:rsidRDefault="00E978A2" w:rsidP="005111EF">
            <w:pPr>
              <w:jc w:val="center"/>
              <w:rPr>
                <w:szCs w:val="21"/>
              </w:rPr>
            </w:pPr>
            <w:r w:rsidRPr="00653DB3">
              <w:rPr>
                <w:szCs w:val="21"/>
              </w:rPr>
              <w:t>0</w:t>
            </w:r>
            <w:r w:rsidRPr="00653DB3">
              <w:rPr>
                <w:szCs w:val="21"/>
              </w:rPr>
              <w:t>（</w:t>
            </w:r>
            <w:r w:rsidRPr="00653DB3">
              <w:rPr>
                <w:rFonts w:hint="eastAsia"/>
                <w:szCs w:val="21"/>
              </w:rPr>
              <w:t>委托有资质单位处置</w:t>
            </w:r>
            <w:r w:rsidRPr="00653DB3">
              <w:rPr>
                <w:szCs w:val="21"/>
              </w:rPr>
              <w:t>）</w:t>
            </w:r>
          </w:p>
        </w:tc>
      </w:tr>
      <w:tr w:rsidR="00653DB3" w:rsidRPr="00653DB3" w14:paraId="5235BBF0" w14:textId="77777777" w:rsidTr="0047470B">
        <w:trPr>
          <w:cantSplit/>
          <w:trHeight w:val="222"/>
          <w:jc w:val="center"/>
        </w:trPr>
        <w:tc>
          <w:tcPr>
            <w:tcW w:w="890" w:type="dxa"/>
            <w:vMerge/>
            <w:vAlign w:val="center"/>
          </w:tcPr>
          <w:p w14:paraId="4832BA73" w14:textId="77777777" w:rsidR="005111EF" w:rsidRPr="00653DB3" w:rsidRDefault="005111EF" w:rsidP="00CA3D7D">
            <w:pPr>
              <w:spacing w:line="400" w:lineRule="exact"/>
              <w:jc w:val="center"/>
              <w:rPr>
                <w:szCs w:val="21"/>
              </w:rPr>
            </w:pPr>
          </w:p>
        </w:tc>
        <w:tc>
          <w:tcPr>
            <w:tcW w:w="1134" w:type="dxa"/>
            <w:vAlign w:val="center"/>
          </w:tcPr>
          <w:p w14:paraId="5D279808" w14:textId="5BEE6FEA" w:rsidR="005111EF" w:rsidRPr="00653DB3" w:rsidRDefault="005111EF" w:rsidP="00CA3D7D">
            <w:pPr>
              <w:widowControl/>
              <w:jc w:val="center"/>
              <w:rPr>
                <w:szCs w:val="21"/>
              </w:rPr>
            </w:pPr>
            <w:r w:rsidRPr="00653DB3">
              <w:rPr>
                <w:rFonts w:hint="eastAsia"/>
                <w:szCs w:val="21"/>
              </w:rPr>
              <w:t>污水站废气处理</w:t>
            </w:r>
          </w:p>
        </w:tc>
        <w:tc>
          <w:tcPr>
            <w:tcW w:w="1272" w:type="dxa"/>
            <w:vAlign w:val="center"/>
          </w:tcPr>
          <w:p w14:paraId="530044F8" w14:textId="05EA967D" w:rsidR="005111EF" w:rsidRPr="00653DB3" w:rsidRDefault="005111EF" w:rsidP="00CA3D7D">
            <w:pPr>
              <w:adjustRightInd w:val="0"/>
              <w:snapToGrid w:val="0"/>
              <w:jc w:val="center"/>
              <w:rPr>
                <w:rFonts w:eastAsiaTheme="minorEastAsia"/>
                <w:bCs/>
              </w:rPr>
            </w:pPr>
            <w:proofErr w:type="gramStart"/>
            <w:r w:rsidRPr="00653DB3">
              <w:rPr>
                <w:rFonts w:eastAsiaTheme="minorEastAsia" w:hint="eastAsia"/>
                <w:bCs/>
              </w:rPr>
              <w:t>废紫外</w:t>
            </w:r>
            <w:proofErr w:type="gramEnd"/>
            <w:r w:rsidRPr="00653DB3">
              <w:rPr>
                <w:rFonts w:eastAsiaTheme="minorEastAsia" w:hint="eastAsia"/>
                <w:bCs/>
              </w:rPr>
              <w:t>灯管</w:t>
            </w:r>
          </w:p>
        </w:tc>
        <w:tc>
          <w:tcPr>
            <w:tcW w:w="2414" w:type="dxa"/>
            <w:gridSpan w:val="2"/>
            <w:vAlign w:val="center"/>
          </w:tcPr>
          <w:p w14:paraId="4C62C4AC" w14:textId="11EB71FD" w:rsidR="005111EF" w:rsidRPr="00653DB3" w:rsidRDefault="005111EF" w:rsidP="00CA3D7D">
            <w:pPr>
              <w:jc w:val="center"/>
              <w:rPr>
                <w:rFonts w:eastAsiaTheme="minorEastAsia"/>
                <w:szCs w:val="21"/>
              </w:rPr>
            </w:pPr>
            <w:r w:rsidRPr="00653DB3">
              <w:rPr>
                <w:rFonts w:eastAsiaTheme="minorEastAsia"/>
                <w:szCs w:val="21"/>
              </w:rPr>
              <w:t>0.001</w:t>
            </w:r>
            <w:r w:rsidRPr="00653DB3">
              <w:rPr>
                <w:rFonts w:eastAsiaTheme="minorEastAsia"/>
                <w:bCs/>
                <w:szCs w:val="21"/>
              </w:rPr>
              <w:t>t</w:t>
            </w:r>
            <w:r w:rsidRPr="00653DB3">
              <w:rPr>
                <w:rFonts w:hint="eastAsia"/>
                <w:szCs w:val="21"/>
              </w:rPr>
              <w:t>/a</w:t>
            </w:r>
          </w:p>
        </w:tc>
        <w:tc>
          <w:tcPr>
            <w:tcW w:w="3382" w:type="dxa"/>
            <w:gridSpan w:val="3"/>
            <w:vAlign w:val="center"/>
          </w:tcPr>
          <w:p w14:paraId="041FC784" w14:textId="0AC849DF" w:rsidR="005111EF" w:rsidRPr="00653DB3" w:rsidRDefault="005111EF" w:rsidP="00CA3D7D">
            <w:pPr>
              <w:spacing w:line="400" w:lineRule="exact"/>
              <w:jc w:val="center"/>
              <w:rPr>
                <w:szCs w:val="21"/>
              </w:rPr>
            </w:pPr>
            <w:r w:rsidRPr="00653DB3">
              <w:rPr>
                <w:szCs w:val="21"/>
              </w:rPr>
              <w:t>0</w:t>
            </w:r>
            <w:r w:rsidRPr="00653DB3">
              <w:rPr>
                <w:szCs w:val="21"/>
              </w:rPr>
              <w:t>（</w:t>
            </w:r>
            <w:r w:rsidRPr="00653DB3">
              <w:rPr>
                <w:rFonts w:hint="eastAsia"/>
                <w:szCs w:val="21"/>
              </w:rPr>
              <w:t>委托有资质单位处置</w:t>
            </w:r>
            <w:r w:rsidRPr="00653DB3">
              <w:rPr>
                <w:szCs w:val="21"/>
              </w:rPr>
              <w:t>）</w:t>
            </w:r>
          </w:p>
        </w:tc>
      </w:tr>
      <w:tr w:rsidR="00653DB3" w:rsidRPr="00653DB3" w14:paraId="2AE77FBE" w14:textId="77777777" w:rsidTr="0047470B">
        <w:trPr>
          <w:cantSplit/>
          <w:trHeight w:val="222"/>
          <w:jc w:val="center"/>
        </w:trPr>
        <w:tc>
          <w:tcPr>
            <w:tcW w:w="890" w:type="dxa"/>
            <w:vMerge/>
            <w:vAlign w:val="center"/>
          </w:tcPr>
          <w:p w14:paraId="35223D99" w14:textId="77777777" w:rsidR="00E978A2" w:rsidRPr="00653DB3" w:rsidRDefault="00E978A2" w:rsidP="00CA3D7D">
            <w:pPr>
              <w:spacing w:line="400" w:lineRule="exact"/>
              <w:jc w:val="center"/>
              <w:rPr>
                <w:szCs w:val="21"/>
              </w:rPr>
            </w:pPr>
          </w:p>
        </w:tc>
        <w:tc>
          <w:tcPr>
            <w:tcW w:w="1134" w:type="dxa"/>
            <w:vAlign w:val="center"/>
          </w:tcPr>
          <w:p w14:paraId="7DA1D944" w14:textId="77777777" w:rsidR="00E978A2" w:rsidRPr="00653DB3" w:rsidRDefault="00E978A2" w:rsidP="00CA3D7D">
            <w:pPr>
              <w:widowControl/>
              <w:jc w:val="center"/>
              <w:rPr>
                <w:szCs w:val="21"/>
              </w:rPr>
            </w:pPr>
            <w:r w:rsidRPr="00653DB3">
              <w:rPr>
                <w:szCs w:val="21"/>
              </w:rPr>
              <w:t>原辅料使用</w:t>
            </w:r>
          </w:p>
        </w:tc>
        <w:tc>
          <w:tcPr>
            <w:tcW w:w="1272" w:type="dxa"/>
            <w:vAlign w:val="center"/>
          </w:tcPr>
          <w:p w14:paraId="4518F8DE" w14:textId="77777777" w:rsidR="00E978A2" w:rsidRPr="00653DB3" w:rsidRDefault="00E978A2" w:rsidP="00CA3D7D">
            <w:pPr>
              <w:adjustRightInd w:val="0"/>
              <w:snapToGrid w:val="0"/>
              <w:jc w:val="center"/>
              <w:rPr>
                <w:rFonts w:eastAsiaTheme="minorEastAsia"/>
                <w:bCs/>
              </w:rPr>
            </w:pPr>
            <w:r w:rsidRPr="00653DB3">
              <w:rPr>
                <w:rFonts w:eastAsiaTheme="minorEastAsia" w:hint="eastAsia"/>
                <w:bCs/>
              </w:rPr>
              <w:t>一般原料废包装物</w:t>
            </w:r>
          </w:p>
        </w:tc>
        <w:tc>
          <w:tcPr>
            <w:tcW w:w="2414" w:type="dxa"/>
            <w:gridSpan w:val="2"/>
            <w:vAlign w:val="center"/>
          </w:tcPr>
          <w:p w14:paraId="6A103D87" w14:textId="77777777" w:rsidR="00E978A2" w:rsidRPr="00653DB3" w:rsidRDefault="001A727D" w:rsidP="00CA3D7D">
            <w:pPr>
              <w:jc w:val="center"/>
              <w:rPr>
                <w:rFonts w:eastAsiaTheme="minorEastAsia"/>
                <w:szCs w:val="21"/>
              </w:rPr>
            </w:pPr>
            <w:r w:rsidRPr="00653DB3">
              <w:rPr>
                <w:rFonts w:eastAsiaTheme="minorEastAsia" w:hint="eastAsia"/>
                <w:szCs w:val="21"/>
              </w:rPr>
              <w:t>1.7</w:t>
            </w:r>
            <w:r w:rsidR="00E978A2" w:rsidRPr="00653DB3">
              <w:rPr>
                <w:rFonts w:eastAsiaTheme="minorEastAsia"/>
                <w:bCs/>
                <w:szCs w:val="21"/>
              </w:rPr>
              <w:t>t</w:t>
            </w:r>
            <w:r w:rsidR="00E978A2" w:rsidRPr="00653DB3">
              <w:rPr>
                <w:rFonts w:hint="eastAsia"/>
                <w:szCs w:val="21"/>
              </w:rPr>
              <w:t>/a</w:t>
            </w:r>
          </w:p>
        </w:tc>
        <w:tc>
          <w:tcPr>
            <w:tcW w:w="3382" w:type="dxa"/>
            <w:gridSpan w:val="3"/>
            <w:vAlign w:val="center"/>
          </w:tcPr>
          <w:p w14:paraId="0C155EEE" w14:textId="77777777" w:rsidR="00E978A2" w:rsidRPr="00653DB3" w:rsidRDefault="00E978A2" w:rsidP="00CA3D7D">
            <w:pPr>
              <w:spacing w:line="400" w:lineRule="exact"/>
              <w:jc w:val="center"/>
              <w:rPr>
                <w:szCs w:val="21"/>
              </w:rPr>
            </w:pPr>
            <w:r w:rsidRPr="00653DB3">
              <w:rPr>
                <w:rFonts w:hint="eastAsia"/>
                <w:szCs w:val="21"/>
              </w:rPr>
              <w:t>0</w:t>
            </w:r>
            <w:r w:rsidRPr="00653DB3">
              <w:rPr>
                <w:rFonts w:hint="eastAsia"/>
                <w:szCs w:val="21"/>
              </w:rPr>
              <w:t>（收集后外卖综合利用）</w:t>
            </w:r>
          </w:p>
        </w:tc>
      </w:tr>
      <w:tr w:rsidR="00653DB3" w:rsidRPr="00653DB3" w14:paraId="56C7E208" w14:textId="77777777" w:rsidTr="0047470B">
        <w:trPr>
          <w:cantSplit/>
          <w:trHeight w:val="222"/>
          <w:jc w:val="center"/>
        </w:trPr>
        <w:tc>
          <w:tcPr>
            <w:tcW w:w="890" w:type="dxa"/>
            <w:vMerge/>
            <w:vAlign w:val="center"/>
          </w:tcPr>
          <w:p w14:paraId="0E1C671B" w14:textId="77777777" w:rsidR="00E978A2" w:rsidRPr="00653DB3" w:rsidRDefault="00E978A2" w:rsidP="00CA3D7D">
            <w:pPr>
              <w:spacing w:line="400" w:lineRule="exact"/>
              <w:jc w:val="center"/>
              <w:rPr>
                <w:szCs w:val="21"/>
              </w:rPr>
            </w:pPr>
          </w:p>
        </w:tc>
        <w:tc>
          <w:tcPr>
            <w:tcW w:w="1134" w:type="dxa"/>
            <w:vAlign w:val="center"/>
          </w:tcPr>
          <w:p w14:paraId="72AC2A6E" w14:textId="77777777" w:rsidR="00E978A2" w:rsidRPr="00653DB3" w:rsidRDefault="00E978A2" w:rsidP="00CA3D7D">
            <w:pPr>
              <w:jc w:val="center"/>
              <w:rPr>
                <w:szCs w:val="21"/>
              </w:rPr>
            </w:pPr>
            <w:r w:rsidRPr="00653DB3">
              <w:rPr>
                <w:rFonts w:hint="eastAsia"/>
                <w:szCs w:val="21"/>
              </w:rPr>
              <w:t>员工及病人生活</w:t>
            </w:r>
          </w:p>
        </w:tc>
        <w:tc>
          <w:tcPr>
            <w:tcW w:w="1272" w:type="dxa"/>
            <w:vAlign w:val="center"/>
          </w:tcPr>
          <w:p w14:paraId="51E4C3EF" w14:textId="77777777" w:rsidR="00E978A2" w:rsidRPr="00653DB3" w:rsidRDefault="00E978A2" w:rsidP="00CA3D7D">
            <w:pPr>
              <w:adjustRightInd w:val="0"/>
              <w:snapToGrid w:val="0"/>
              <w:jc w:val="center"/>
            </w:pPr>
            <w:r w:rsidRPr="00653DB3">
              <w:rPr>
                <w:rFonts w:eastAsiaTheme="minorEastAsia"/>
                <w:szCs w:val="21"/>
              </w:rPr>
              <w:t>生活垃圾</w:t>
            </w:r>
          </w:p>
        </w:tc>
        <w:tc>
          <w:tcPr>
            <w:tcW w:w="2414" w:type="dxa"/>
            <w:gridSpan w:val="2"/>
            <w:vAlign w:val="center"/>
          </w:tcPr>
          <w:p w14:paraId="503D78F9" w14:textId="77777777" w:rsidR="00E978A2" w:rsidRPr="00653DB3" w:rsidRDefault="004F48AE" w:rsidP="00CA3D7D">
            <w:pPr>
              <w:jc w:val="center"/>
              <w:rPr>
                <w:szCs w:val="21"/>
              </w:rPr>
            </w:pPr>
            <w:r w:rsidRPr="00653DB3">
              <w:rPr>
                <w:rFonts w:eastAsiaTheme="minorEastAsia"/>
                <w:szCs w:val="21"/>
              </w:rPr>
              <w:t>584.73</w:t>
            </w:r>
            <w:r w:rsidR="00E978A2" w:rsidRPr="00653DB3">
              <w:rPr>
                <w:rFonts w:eastAsiaTheme="minorEastAsia"/>
                <w:bCs/>
                <w:szCs w:val="21"/>
              </w:rPr>
              <w:t>t</w:t>
            </w:r>
            <w:r w:rsidR="00E978A2" w:rsidRPr="00653DB3">
              <w:rPr>
                <w:rFonts w:hint="eastAsia"/>
                <w:szCs w:val="21"/>
              </w:rPr>
              <w:t>/a</w:t>
            </w:r>
          </w:p>
        </w:tc>
        <w:tc>
          <w:tcPr>
            <w:tcW w:w="3382" w:type="dxa"/>
            <w:gridSpan w:val="3"/>
            <w:vAlign w:val="center"/>
          </w:tcPr>
          <w:p w14:paraId="6156B76E" w14:textId="77777777" w:rsidR="00E978A2" w:rsidRPr="00653DB3" w:rsidRDefault="00E978A2" w:rsidP="00CA3D7D">
            <w:pPr>
              <w:spacing w:line="400" w:lineRule="exact"/>
              <w:jc w:val="center"/>
              <w:rPr>
                <w:szCs w:val="21"/>
              </w:rPr>
            </w:pPr>
            <w:r w:rsidRPr="00653DB3">
              <w:rPr>
                <w:rFonts w:hint="eastAsia"/>
                <w:szCs w:val="21"/>
              </w:rPr>
              <w:t>0</w:t>
            </w:r>
            <w:r w:rsidRPr="00653DB3">
              <w:rPr>
                <w:rFonts w:hint="eastAsia"/>
                <w:szCs w:val="21"/>
              </w:rPr>
              <w:t>（委托环卫部门清运）</w:t>
            </w:r>
          </w:p>
        </w:tc>
      </w:tr>
      <w:tr w:rsidR="00653DB3" w:rsidRPr="00653DB3" w14:paraId="4EBB863D" w14:textId="77777777" w:rsidTr="0047470B">
        <w:trPr>
          <w:cantSplit/>
          <w:trHeight w:val="416"/>
          <w:jc w:val="center"/>
        </w:trPr>
        <w:tc>
          <w:tcPr>
            <w:tcW w:w="890" w:type="dxa"/>
            <w:vAlign w:val="center"/>
          </w:tcPr>
          <w:p w14:paraId="4D373C66" w14:textId="77777777" w:rsidR="00E978A2" w:rsidRPr="00653DB3" w:rsidRDefault="00E978A2" w:rsidP="00CA3D7D">
            <w:pPr>
              <w:adjustRightInd w:val="0"/>
              <w:snapToGrid w:val="0"/>
              <w:jc w:val="center"/>
              <w:rPr>
                <w:szCs w:val="21"/>
              </w:rPr>
            </w:pPr>
            <w:r w:rsidRPr="00653DB3">
              <w:rPr>
                <w:szCs w:val="21"/>
              </w:rPr>
              <w:t>噪声</w:t>
            </w:r>
          </w:p>
        </w:tc>
        <w:tc>
          <w:tcPr>
            <w:tcW w:w="8202" w:type="dxa"/>
            <w:gridSpan w:val="7"/>
            <w:vAlign w:val="center"/>
          </w:tcPr>
          <w:p w14:paraId="5B14F9AF" w14:textId="77777777" w:rsidR="00E978A2" w:rsidRPr="00653DB3" w:rsidRDefault="00E978A2" w:rsidP="00CA3D7D">
            <w:pPr>
              <w:pStyle w:val="-biao"/>
              <w:adjustRightInd w:val="0"/>
              <w:snapToGrid w:val="0"/>
              <w:spacing w:before="0" w:line="240" w:lineRule="auto"/>
              <w:ind w:firstLine="0"/>
              <w:jc w:val="center"/>
              <w:rPr>
                <w:rFonts w:hAnsi="Times New Roman"/>
                <w:sz w:val="21"/>
                <w:szCs w:val="21"/>
              </w:rPr>
            </w:pPr>
            <w:r w:rsidRPr="00653DB3">
              <w:rPr>
                <w:rFonts w:hAnsi="Times New Roman"/>
                <w:sz w:val="21"/>
                <w:szCs w:val="21"/>
              </w:rPr>
              <w:t>主要为设备噪声，噪声值分别在</w:t>
            </w:r>
            <w:r w:rsidRPr="00653DB3">
              <w:rPr>
                <w:rFonts w:hAnsi="Times New Roman" w:hint="eastAsia"/>
                <w:sz w:val="21"/>
                <w:szCs w:val="21"/>
              </w:rPr>
              <w:t>60</w:t>
            </w:r>
            <w:r w:rsidRPr="00653DB3">
              <w:rPr>
                <w:rFonts w:hAnsi="Times New Roman"/>
                <w:sz w:val="21"/>
                <w:szCs w:val="21"/>
              </w:rPr>
              <w:t>~</w:t>
            </w:r>
            <w:r w:rsidRPr="00653DB3">
              <w:rPr>
                <w:rFonts w:hAnsi="Times New Roman" w:hint="eastAsia"/>
                <w:sz w:val="21"/>
                <w:szCs w:val="21"/>
              </w:rPr>
              <w:t>90</w:t>
            </w:r>
            <w:r w:rsidRPr="00653DB3">
              <w:rPr>
                <w:rFonts w:hAnsi="Times New Roman"/>
                <w:sz w:val="21"/>
                <w:szCs w:val="21"/>
              </w:rPr>
              <w:t>dB</w:t>
            </w:r>
            <w:r w:rsidRPr="00653DB3">
              <w:rPr>
                <w:rFonts w:hAnsi="Times New Roman" w:hint="eastAsia"/>
                <w:sz w:val="21"/>
                <w:szCs w:val="21"/>
              </w:rPr>
              <w:t>(A)</w:t>
            </w:r>
            <w:r w:rsidRPr="00653DB3">
              <w:rPr>
                <w:rFonts w:hAnsi="Times New Roman"/>
                <w:sz w:val="21"/>
                <w:szCs w:val="21"/>
              </w:rPr>
              <w:t>之间</w:t>
            </w:r>
          </w:p>
        </w:tc>
      </w:tr>
      <w:tr w:rsidR="00653DB3" w:rsidRPr="00653DB3" w14:paraId="6A229FCA" w14:textId="77777777" w:rsidTr="005111EF">
        <w:trPr>
          <w:cantSplit/>
          <w:trHeight w:val="1258"/>
          <w:jc w:val="center"/>
        </w:trPr>
        <w:tc>
          <w:tcPr>
            <w:tcW w:w="890" w:type="dxa"/>
            <w:vAlign w:val="center"/>
          </w:tcPr>
          <w:p w14:paraId="0B19BFEF" w14:textId="77777777" w:rsidR="00E978A2" w:rsidRPr="00653DB3" w:rsidRDefault="00E978A2" w:rsidP="00CA3D7D">
            <w:pPr>
              <w:adjustRightInd w:val="0"/>
              <w:snapToGrid w:val="0"/>
              <w:jc w:val="center"/>
              <w:rPr>
                <w:szCs w:val="21"/>
              </w:rPr>
            </w:pPr>
            <w:r w:rsidRPr="00653DB3">
              <w:rPr>
                <w:szCs w:val="21"/>
              </w:rPr>
              <w:t>主要生态影响</w:t>
            </w:r>
          </w:p>
        </w:tc>
        <w:tc>
          <w:tcPr>
            <w:tcW w:w="8202" w:type="dxa"/>
            <w:gridSpan w:val="7"/>
            <w:vAlign w:val="center"/>
          </w:tcPr>
          <w:p w14:paraId="75E4EB45" w14:textId="073ADAF6" w:rsidR="00C8490E" w:rsidRPr="00653DB3" w:rsidRDefault="00E978A2" w:rsidP="00C8490E">
            <w:pPr>
              <w:ind w:firstLineChars="200" w:firstLine="420"/>
              <w:rPr>
                <w:szCs w:val="21"/>
              </w:rPr>
            </w:pPr>
            <w:r w:rsidRPr="00653DB3">
              <w:rPr>
                <w:rFonts w:eastAsiaTheme="minorEastAsia"/>
                <w:szCs w:val="21"/>
              </w:rPr>
              <w:t>本</w:t>
            </w:r>
            <w:r w:rsidRPr="00653DB3">
              <w:rPr>
                <w:szCs w:val="21"/>
              </w:rPr>
              <w:t>项目</w:t>
            </w:r>
            <w:r w:rsidR="001A727D" w:rsidRPr="00653DB3">
              <w:rPr>
                <w:rFonts w:hint="eastAsia"/>
                <w:szCs w:val="21"/>
              </w:rPr>
              <w:t>位于嘉兴市</w:t>
            </w:r>
            <w:proofErr w:type="gramStart"/>
            <w:r w:rsidR="001A727D" w:rsidRPr="00653DB3">
              <w:rPr>
                <w:rFonts w:hint="eastAsia"/>
                <w:szCs w:val="21"/>
              </w:rPr>
              <w:t>秀洲高</w:t>
            </w:r>
            <w:proofErr w:type="gramEnd"/>
            <w:r w:rsidR="001A727D" w:rsidRPr="00653DB3">
              <w:rPr>
                <w:rFonts w:hint="eastAsia"/>
                <w:szCs w:val="21"/>
              </w:rPr>
              <w:t>新区</w:t>
            </w:r>
            <w:r w:rsidRPr="00653DB3">
              <w:rPr>
                <w:rFonts w:hint="eastAsia"/>
                <w:szCs w:val="21"/>
              </w:rPr>
              <w:t>，</w:t>
            </w:r>
            <w:r w:rsidR="00A87FF2" w:rsidRPr="00653DB3">
              <w:rPr>
                <w:rFonts w:hint="eastAsia"/>
                <w:szCs w:val="21"/>
              </w:rPr>
              <w:t>东侧为规划新义路、西侧为城市</w:t>
            </w:r>
            <w:proofErr w:type="gramStart"/>
            <w:r w:rsidR="00A87FF2" w:rsidRPr="00653DB3">
              <w:rPr>
                <w:rFonts w:hint="eastAsia"/>
                <w:szCs w:val="21"/>
              </w:rPr>
              <w:t>主干道嘉铜公路</w:t>
            </w:r>
            <w:proofErr w:type="gramEnd"/>
            <w:r w:rsidR="00A87FF2" w:rsidRPr="00653DB3">
              <w:rPr>
                <w:rFonts w:hint="eastAsia"/>
                <w:szCs w:val="21"/>
              </w:rPr>
              <w:t>、南侧为规划创新路、北侧为规划火炬路</w:t>
            </w:r>
            <w:r w:rsidR="001A727D" w:rsidRPr="00653DB3">
              <w:rPr>
                <w:rFonts w:hint="eastAsia"/>
                <w:szCs w:val="21"/>
              </w:rPr>
              <w:t>。</w:t>
            </w:r>
            <w:r w:rsidRPr="00653DB3">
              <w:rPr>
                <w:rFonts w:eastAsiaTheme="minorEastAsia"/>
                <w:szCs w:val="21"/>
              </w:rPr>
              <w:t>选址</w:t>
            </w:r>
            <w:r w:rsidRPr="00653DB3">
              <w:rPr>
                <w:szCs w:val="21"/>
              </w:rPr>
              <w:t>地周围人为活动频繁，周边环境中无发现珍稀野生动、植物等，项目营运期产生的污染物相对较小，在达标排放情况下，不会对本区域生态环境产生不利影响。</w:t>
            </w:r>
          </w:p>
        </w:tc>
      </w:tr>
    </w:tbl>
    <w:p w14:paraId="4D58ED9C" w14:textId="77777777" w:rsidR="008038D0" w:rsidRPr="00653DB3" w:rsidRDefault="008038D0">
      <w:pPr>
        <w:spacing w:line="360" w:lineRule="auto"/>
        <w:outlineLvl w:val="0"/>
        <w:rPr>
          <w:b/>
          <w:bCs/>
          <w:sz w:val="32"/>
          <w:szCs w:val="32"/>
        </w:rPr>
      </w:pPr>
      <w:r w:rsidRPr="00653DB3">
        <w:rPr>
          <w:b/>
          <w:bCs/>
          <w:sz w:val="32"/>
          <w:szCs w:val="32"/>
        </w:rPr>
        <w:lastRenderedPageBreak/>
        <w:t>7</w:t>
      </w:r>
      <w:r w:rsidRPr="00653DB3">
        <w:rPr>
          <w:b/>
          <w:bCs/>
          <w:sz w:val="32"/>
          <w:szCs w:val="32"/>
        </w:rPr>
        <w:t>、环境影响分析</w:t>
      </w:r>
      <w:bookmarkEnd w:id="36"/>
      <w:bookmarkEnd w:id="37"/>
      <w:bookmarkEnd w:id="38"/>
      <w:bookmarkEnd w:id="39"/>
      <w:bookmarkEnd w:id="40"/>
      <w:bookmarkEnd w:id="41"/>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1"/>
      </w:tblGrid>
      <w:tr w:rsidR="00F40861" w:rsidRPr="00653DB3" w14:paraId="0D24823D" w14:textId="77777777" w:rsidTr="007E5C79">
        <w:trPr>
          <w:trHeight w:val="12523"/>
        </w:trPr>
        <w:tc>
          <w:tcPr>
            <w:tcW w:w="8991" w:type="dxa"/>
          </w:tcPr>
          <w:p w14:paraId="67A062B8" w14:textId="77777777" w:rsidR="008038D0" w:rsidRPr="00653DB3" w:rsidRDefault="008038D0" w:rsidP="007029C4">
            <w:pPr>
              <w:adjustRightInd w:val="0"/>
              <w:snapToGrid w:val="0"/>
              <w:spacing w:line="360" w:lineRule="auto"/>
              <w:outlineLvl w:val="1"/>
              <w:rPr>
                <w:b/>
                <w:sz w:val="28"/>
                <w:szCs w:val="28"/>
              </w:rPr>
            </w:pPr>
            <w:r w:rsidRPr="00653DB3">
              <w:rPr>
                <w:b/>
                <w:sz w:val="28"/>
                <w:szCs w:val="28"/>
              </w:rPr>
              <w:t>7.1</w:t>
            </w:r>
            <w:r w:rsidRPr="00653DB3">
              <w:rPr>
                <w:b/>
                <w:sz w:val="28"/>
                <w:szCs w:val="28"/>
              </w:rPr>
              <w:t>施工期环境影响分析</w:t>
            </w:r>
          </w:p>
          <w:p w14:paraId="0EF82003" w14:textId="77777777" w:rsidR="00387A9C" w:rsidRPr="00653DB3" w:rsidRDefault="00387A9C" w:rsidP="007029C4">
            <w:pPr>
              <w:spacing w:line="360" w:lineRule="auto"/>
              <w:rPr>
                <w:b/>
                <w:sz w:val="24"/>
              </w:rPr>
            </w:pPr>
            <w:r w:rsidRPr="00653DB3">
              <w:rPr>
                <w:b/>
                <w:sz w:val="24"/>
              </w:rPr>
              <w:t>7.1.1</w:t>
            </w:r>
            <w:r w:rsidR="001E3974" w:rsidRPr="00653DB3">
              <w:rPr>
                <w:rFonts w:hint="eastAsia"/>
                <w:b/>
                <w:sz w:val="24"/>
              </w:rPr>
              <w:t>地表</w:t>
            </w:r>
            <w:r w:rsidRPr="00653DB3">
              <w:rPr>
                <w:rFonts w:hint="eastAsia"/>
                <w:b/>
                <w:sz w:val="24"/>
              </w:rPr>
              <w:t>水</w:t>
            </w:r>
            <w:r w:rsidRPr="00653DB3">
              <w:rPr>
                <w:b/>
                <w:sz w:val="24"/>
              </w:rPr>
              <w:t>环境影响分析</w:t>
            </w:r>
          </w:p>
          <w:p w14:paraId="5FF0CD88" w14:textId="77777777" w:rsidR="001E3974" w:rsidRPr="00653DB3" w:rsidRDefault="001E3974" w:rsidP="001E3974">
            <w:pPr>
              <w:spacing w:line="360" w:lineRule="auto"/>
              <w:ind w:firstLineChars="200" w:firstLine="480"/>
              <w:rPr>
                <w:sz w:val="24"/>
              </w:rPr>
            </w:pPr>
            <w:r w:rsidRPr="00653DB3">
              <w:rPr>
                <w:rFonts w:hint="eastAsia"/>
                <w:sz w:val="24"/>
              </w:rPr>
              <w:t>施工期废水主要来自于施工人员的生活污水和施工废水。环</w:t>
            </w:r>
            <w:proofErr w:type="gramStart"/>
            <w:r w:rsidRPr="00653DB3">
              <w:rPr>
                <w:rFonts w:hint="eastAsia"/>
                <w:sz w:val="24"/>
              </w:rPr>
              <w:t>评要求</w:t>
            </w:r>
            <w:proofErr w:type="gramEnd"/>
            <w:r w:rsidRPr="00653DB3">
              <w:rPr>
                <w:rFonts w:hint="eastAsia"/>
                <w:sz w:val="24"/>
              </w:rPr>
              <w:t>建设单位在施工场地内设置临时厕所、化粪池等设施，施工人员生活污水经化粪池处理后纳入市政污水管网，施工废水经隔油沉淀后大部分回用，小部分纳入市政污水管网，最终经嘉兴市联合污水处理有限责任公司集中处理后排海，不得私自排入附近河流。</w:t>
            </w:r>
          </w:p>
          <w:p w14:paraId="3409CE52" w14:textId="77777777" w:rsidR="001E3974" w:rsidRPr="00653DB3" w:rsidRDefault="001E3974" w:rsidP="001E3974">
            <w:pPr>
              <w:spacing w:line="360" w:lineRule="auto"/>
              <w:ind w:firstLineChars="200" w:firstLine="480"/>
              <w:rPr>
                <w:sz w:val="24"/>
              </w:rPr>
            </w:pPr>
            <w:r w:rsidRPr="00653DB3">
              <w:rPr>
                <w:rFonts w:hint="eastAsia"/>
                <w:sz w:val="24"/>
              </w:rPr>
              <w:t>施工期间，施工单位应严格执行《建设工程施工场地文明施工及环境管理暂行规定》，对施工污水的排放进行组织设计，严禁乱排、乱流污染施工场。施工过程中还将产生一些废土、废物或易淋湿物资（黄沙、石灰等），必须对废土、废物采取防止其四散的措施。禁止在临水体侧堆放废土、废物和易淋湿物资（黄沙、石灰等），应建立临时堆放场，且在堆场四周挖有截留沟；石灰、水泥等物质不能露天堆放贮存；废土、废物或易失物资堆场应选在距水体</w:t>
            </w:r>
            <w:r w:rsidRPr="00653DB3">
              <w:rPr>
                <w:rFonts w:hint="eastAsia"/>
                <w:sz w:val="24"/>
              </w:rPr>
              <w:t>50</w:t>
            </w:r>
            <w:r w:rsidRPr="00653DB3">
              <w:rPr>
                <w:rFonts w:hint="eastAsia"/>
                <w:sz w:val="24"/>
              </w:rPr>
              <w:t>米以上。施工人员的生活垃圾应在远离水体、不易四散流失的专门地方集中堆放，并及时清运。</w:t>
            </w:r>
          </w:p>
          <w:p w14:paraId="773CF98D" w14:textId="2F405119" w:rsidR="00711C89" w:rsidRPr="00653DB3" w:rsidRDefault="00711C89" w:rsidP="00711C89">
            <w:pPr>
              <w:spacing w:line="360" w:lineRule="auto"/>
              <w:rPr>
                <w:b/>
                <w:sz w:val="24"/>
              </w:rPr>
            </w:pPr>
            <w:r w:rsidRPr="00653DB3">
              <w:rPr>
                <w:b/>
                <w:sz w:val="24"/>
              </w:rPr>
              <w:t>7.1.2</w:t>
            </w:r>
            <w:r w:rsidRPr="00653DB3">
              <w:rPr>
                <w:rFonts w:hint="eastAsia"/>
                <w:b/>
                <w:sz w:val="24"/>
              </w:rPr>
              <w:t>大气</w:t>
            </w:r>
            <w:r w:rsidRPr="00653DB3">
              <w:rPr>
                <w:b/>
                <w:sz w:val="24"/>
              </w:rPr>
              <w:t>环境影响分析</w:t>
            </w:r>
          </w:p>
          <w:p w14:paraId="38F9A872" w14:textId="7F2166CD" w:rsidR="0055268A" w:rsidRPr="00653DB3" w:rsidRDefault="0055268A" w:rsidP="0055268A">
            <w:pPr>
              <w:adjustRightInd w:val="0"/>
              <w:snapToGrid w:val="0"/>
              <w:spacing w:line="360" w:lineRule="auto"/>
              <w:ind w:firstLineChars="200" w:firstLine="480"/>
              <w:rPr>
                <w:bCs/>
                <w:sz w:val="24"/>
              </w:rPr>
            </w:pPr>
            <w:r w:rsidRPr="00653DB3">
              <w:rPr>
                <w:rFonts w:hint="eastAsia"/>
                <w:bCs/>
                <w:sz w:val="24"/>
              </w:rPr>
              <w:t>本项目施工期产生的废气主要为施工扬尘、施工车辆汽车尾气、装修阶段产生的废气。</w:t>
            </w:r>
          </w:p>
          <w:p w14:paraId="51740326" w14:textId="24406070" w:rsidR="0055268A" w:rsidRPr="00653DB3" w:rsidRDefault="0055268A" w:rsidP="0055268A">
            <w:pPr>
              <w:adjustRightInd w:val="0"/>
              <w:snapToGrid w:val="0"/>
              <w:spacing w:line="360" w:lineRule="auto"/>
              <w:ind w:firstLineChars="200" w:firstLine="480"/>
              <w:rPr>
                <w:bCs/>
                <w:sz w:val="24"/>
              </w:rPr>
            </w:pPr>
            <w:r w:rsidRPr="00653DB3">
              <w:rPr>
                <w:rFonts w:hint="eastAsia"/>
                <w:bCs/>
                <w:sz w:val="24"/>
              </w:rPr>
              <w:t>（</w:t>
            </w:r>
            <w:r w:rsidRPr="00653DB3">
              <w:rPr>
                <w:bCs/>
                <w:sz w:val="24"/>
              </w:rPr>
              <w:t>1</w:t>
            </w:r>
            <w:r w:rsidRPr="00653DB3">
              <w:rPr>
                <w:rFonts w:hint="eastAsia"/>
                <w:bCs/>
                <w:sz w:val="24"/>
              </w:rPr>
              <w:t>）施工扬尘</w:t>
            </w:r>
          </w:p>
          <w:p w14:paraId="47C8B4F6" w14:textId="1711D258" w:rsidR="0055268A" w:rsidRPr="00653DB3" w:rsidRDefault="0055268A" w:rsidP="0055268A">
            <w:pPr>
              <w:adjustRightInd w:val="0"/>
              <w:snapToGrid w:val="0"/>
              <w:spacing w:line="360" w:lineRule="auto"/>
              <w:ind w:firstLineChars="200" w:firstLine="480"/>
              <w:rPr>
                <w:bCs/>
                <w:sz w:val="24"/>
              </w:rPr>
            </w:pPr>
            <w:r w:rsidRPr="00653DB3">
              <w:rPr>
                <w:rFonts w:hint="eastAsia"/>
                <w:bCs/>
                <w:sz w:val="24"/>
              </w:rPr>
              <w:t>施工期的大气污染物主要是施工扬尘。施工工地的扬尘主要来自堆料场的起风扬尘、装卸投料过程产生的作业扬尘、汽车行驶产生的道路扬尘等，存在于整个施工阶段</w:t>
            </w:r>
            <w:r w:rsidRPr="00653DB3">
              <w:rPr>
                <w:rFonts w:hint="eastAsia"/>
                <w:bCs/>
                <w:sz w:val="24"/>
              </w:rPr>
              <w:t>(</w:t>
            </w:r>
            <w:r w:rsidRPr="00653DB3">
              <w:rPr>
                <w:rFonts w:hint="eastAsia"/>
                <w:bCs/>
                <w:sz w:val="24"/>
              </w:rPr>
              <w:t>如土地平整、打桩、挖土、铺浇地面、材料运输、装卸等</w:t>
            </w:r>
            <w:r w:rsidRPr="00653DB3">
              <w:rPr>
                <w:rFonts w:hint="eastAsia"/>
                <w:bCs/>
                <w:sz w:val="24"/>
              </w:rPr>
              <w:t>)</w:t>
            </w:r>
            <w:r w:rsidRPr="00653DB3">
              <w:rPr>
                <w:rFonts w:hint="eastAsia"/>
                <w:bCs/>
                <w:sz w:val="24"/>
              </w:rPr>
              <w:t>，尤其在晴天，扬尘污染更为严重。据调查，施工现场近地面的粉尘随地面风速、天气情况的</w:t>
            </w:r>
            <w:proofErr w:type="gramStart"/>
            <w:r w:rsidRPr="00653DB3">
              <w:rPr>
                <w:rFonts w:hint="eastAsia"/>
                <w:bCs/>
                <w:sz w:val="24"/>
              </w:rPr>
              <w:t>的</w:t>
            </w:r>
            <w:proofErr w:type="gramEnd"/>
            <w:r w:rsidRPr="00653DB3">
              <w:rPr>
                <w:rFonts w:hint="eastAsia"/>
                <w:bCs/>
                <w:sz w:val="24"/>
              </w:rPr>
              <w:t>变化而变化，一般影响范围在工地周围</w:t>
            </w:r>
            <w:r w:rsidRPr="00653DB3">
              <w:rPr>
                <w:rFonts w:hint="eastAsia"/>
                <w:bCs/>
                <w:sz w:val="24"/>
              </w:rPr>
              <w:t>50~100</w:t>
            </w:r>
            <w:r w:rsidRPr="00653DB3">
              <w:rPr>
                <w:rFonts w:hint="eastAsia"/>
                <w:bCs/>
                <w:sz w:val="24"/>
              </w:rPr>
              <w:t>米范围内。因此在施工过程中必须十分注意施工扬尘，定期给路面洒水，经常清洗车辆，尽可能避免扬尘产生。同时应控制施工运输车辆的车速，使之小于</w:t>
            </w:r>
            <w:r w:rsidRPr="00653DB3">
              <w:rPr>
                <w:rFonts w:hint="eastAsia"/>
                <w:bCs/>
                <w:sz w:val="24"/>
              </w:rPr>
              <w:t>40km/h</w:t>
            </w:r>
            <w:r w:rsidRPr="00653DB3">
              <w:rPr>
                <w:rFonts w:hint="eastAsia"/>
                <w:bCs/>
                <w:sz w:val="24"/>
              </w:rPr>
              <w:t>，以减少道路二次扬尘产生。黄沙、水泥等粉料应堆置在库房内，并做到及时清扫地面和在施工现场洒水。使用合格的施工车辆，保证汽车尾气达到国家规定的排放标准要求。</w:t>
            </w:r>
          </w:p>
          <w:p w14:paraId="21BF3B3C" w14:textId="36FC915E" w:rsidR="0055268A" w:rsidRPr="00653DB3" w:rsidRDefault="0055268A" w:rsidP="0055268A">
            <w:pPr>
              <w:adjustRightInd w:val="0"/>
              <w:snapToGrid w:val="0"/>
              <w:spacing w:line="360" w:lineRule="auto"/>
              <w:ind w:firstLineChars="200" w:firstLine="480"/>
              <w:rPr>
                <w:bCs/>
                <w:sz w:val="24"/>
              </w:rPr>
            </w:pPr>
            <w:r w:rsidRPr="00653DB3">
              <w:rPr>
                <w:rFonts w:hint="eastAsia"/>
                <w:bCs/>
                <w:sz w:val="24"/>
              </w:rPr>
              <w:t>（</w:t>
            </w:r>
            <w:r w:rsidRPr="00653DB3">
              <w:rPr>
                <w:rFonts w:hint="eastAsia"/>
                <w:bCs/>
                <w:sz w:val="24"/>
              </w:rPr>
              <w:t>2</w:t>
            </w:r>
            <w:r w:rsidRPr="00653DB3">
              <w:rPr>
                <w:rFonts w:hint="eastAsia"/>
                <w:bCs/>
                <w:sz w:val="24"/>
              </w:rPr>
              <w:t>）汽车尾气</w:t>
            </w:r>
          </w:p>
          <w:p w14:paraId="12618E14" w14:textId="2DD1195B" w:rsidR="0055268A" w:rsidRPr="00653DB3" w:rsidRDefault="0055268A" w:rsidP="0055268A">
            <w:pPr>
              <w:adjustRightInd w:val="0"/>
              <w:snapToGrid w:val="0"/>
              <w:spacing w:line="360" w:lineRule="auto"/>
              <w:ind w:firstLineChars="200" w:firstLine="480"/>
              <w:rPr>
                <w:bCs/>
                <w:sz w:val="24"/>
              </w:rPr>
            </w:pPr>
            <w:r w:rsidRPr="00653DB3">
              <w:rPr>
                <w:rFonts w:hint="eastAsia"/>
                <w:bCs/>
                <w:sz w:val="24"/>
              </w:rPr>
              <w:lastRenderedPageBreak/>
              <w:t>尾气污染产生的主要决定因素为燃料油种类、机械性能、作业方式和风力等，其中机械性能、作业方式因素的影响最大。运输车辆和部分施工机械在</w:t>
            </w:r>
            <w:proofErr w:type="gramStart"/>
            <w:r w:rsidRPr="00653DB3">
              <w:rPr>
                <w:rFonts w:hint="eastAsia"/>
                <w:bCs/>
                <w:sz w:val="24"/>
              </w:rPr>
              <w:t>怠</w:t>
            </w:r>
            <w:proofErr w:type="gramEnd"/>
            <w:r w:rsidRPr="00653DB3">
              <w:rPr>
                <w:rFonts w:hint="eastAsia"/>
                <w:bCs/>
                <w:sz w:val="24"/>
              </w:rPr>
              <w:t>速、减速和加速时产生的污染最为严重。经调查，在一般气象条件平均风速</w:t>
            </w:r>
            <w:r w:rsidRPr="00653DB3">
              <w:rPr>
                <w:rFonts w:hint="eastAsia"/>
                <w:bCs/>
                <w:sz w:val="24"/>
              </w:rPr>
              <w:t>2.56m/s</w:t>
            </w:r>
            <w:r w:rsidRPr="00653DB3">
              <w:rPr>
                <w:rFonts w:hint="eastAsia"/>
                <w:bCs/>
                <w:sz w:val="24"/>
              </w:rPr>
              <w:t>时，建筑工地的</w:t>
            </w:r>
            <w:r w:rsidRPr="00653DB3">
              <w:rPr>
                <w:rFonts w:hint="eastAsia"/>
                <w:bCs/>
                <w:sz w:val="24"/>
              </w:rPr>
              <w:t>NOx</w:t>
            </w:r>
            <w:r w:rsidRPr="00653DB3">
              <w:rPr>
                <w:rFonts w:hint="eastAsia"/>
                <w:bCs/>
                <w:sz w:val="24"/>
              </w:rPr>
              <w:t>、</w:t>
            </w:r>
            <w:r w:rsidRPr="00653DB3">
              <w:rPr>
                <w:rFonts w:hint="eastAsia"/>
                <w:bCs/>
                <w:sz w:val="24"/>
              </w:rPr>
              <w:t>CO</w:t>
            </w:r>
            <w:r w:rsidRPr="00653DB3">
              <w:rPr>
                <w:rFonts w:hint="eastAsia"/>
                <w:bCs/>
                <w:sz w:val="24"/>
              </w:rPr>
              <w:t>和</w:t>
            </w:r>
            <w:r w:rsidRPr="00653DB3">
              <w:rPr>
                <w:rFonts w:hint="eastAsia"/>
                <w:bCs/>
                <w:sz w:val="24"/>
              </w:rPr>
              <w:t>HC</w:t>
            </w:r>
            <w:r w:rsidRPr="00653DB3">
              <w:rPr>
                <w:rFonts w:hint="eastAsia"/>
                <w:bCs/>
                <w:sz w:val="24"/>
              </w:rPr>
              <w:t>浓度为其上风向的</w:t>
            </w:r>
            <w:r w:rsidRPr="00653DB3">
              <w:rPr>
                <w:rFonts w:hint="eastAsia"/>
                <w:bCs/>
                <w:sz w:val="24"/>
              </w:rPr>
              <w:t>5.4~6</w:t>
            </w:r>
            <w:r w:rsidRPr="00653DB3">
              <w:rPr>
                <w:rFonts w:hint="eastAsia"/>
                <w:bCs/>
                <w:sz w:val="24"/>
              </w:rPr>
              <w:t>倍，其</w:t>
            </w:r>
            <w:r w:rsidRPr="00653DB3">
              <w:rPr>
                <w:rFonts w:hint="eastAsia"/>
                <w:bCs/>
                <w:sz w:val="24"/>
              </w:rPr>
              <w:t>NOx</w:t>
            </w:r>
            <w:r w:rsidRPr="00653DB3">
              <w:rPr>
                <w:rFonts w:hint="eastAsia"/>
                <w:bCs/>
                <w:sz w:val="24"/>
              </w:rPr>
              <w:t>、</w:t>
            </w:r>
            <w:r w:rsidRPr="00653DB3">
              <w:rPr>
                <w:rFonts w:hint="eastAsia"/>
                <w:bCs/>
                <w:sz w:val="24"/>
              </w:rPr>
              <w:t>CO</w:t>
            </w:r>
            <w:r w:rsidRPr="00653DB3">
              <w:rPr>
                <w:rFonts w:hint="eastAsia"/>
                <w:bCs/>
                <w:sz w:val="24"/>
              </w:rPr>
              <w:t>和</w:t>
            </w:r>
            <w:r w:rsidRPr="00653DB3">
              <w:rPr>
                <w:rFonts w:hint="eastAsia"/>
                <w:bCs/>
                <w:sz w:val="24"/>
              </w:rPr>
              <w:t>HC</w:t>
            </w:r>
            <w:r w:rsidRPr="00653DB3">
              <w:rPr>
                <w:rFonts w:hint="eastAsia"/>
                <w:bCs/>
                <w:sz w:val="24"/>
              </w:rPr>
              <w:t>的影响范围在其下风向可达</w:t>
            </w:r>
            <w:r w:rsidRPr="00653DB3">
              <w:rPr>
                <w:rFonts w:hint="eastAsia"/>
                <w:bCs/>
                <w:sz w:val="24"/>
              </w:rPr>
              <w:t>100m</w:t>
            </w:r>
            <w:r w:rsidRPr="00653DB3">
              <w:rPr>
                <w:rFonts w:hint="eastAsia"/>
                <w:bCs/>
                <w:sz w:val="24"/>
              </w:rPr>
              <w:t>，影响范围内</w:t>
            </w:r>
            <w:r w:rsidRPr="00653DB3">
              <w:rPr>
                <w:rFonts w:hint="eastAsia"/>
                <w:bCs/>
                <w:sz w:val="24"/>
              </w:rPr>
              <w:t>NOx</w:t>
            </w:r>
            <w:r w:rsidRPr="00653DB3">
              <w:rPr>
                <w:rFonts w:hint="eastAsia"/>
                <w:bCs/>
                <w:sz w:val="24"/>
              </w:rPr>
              <w:t>、</w:t>
            </w:r>
            <w:r w:rsidRPr="00653DB3">
              <w:rPr>
                <w:rFonts w:hint="eastAsia"/>
                <w:bCs/>
                <w:sz w:val="24"/>
              </w:rPr>
              <w:t>CO</w:t>
            </w:r>
            <w:r w:rsidRPr="00653DB3">
              <w:rPr>
                <w:rFonts w:hint="eastAsia"/>
                <w:bCs/>
                <w:sz w:val="24"/>
              </w:rPr>
              <w:t>和</w:t>
            </w:r>
            <w:r w:rsidRPr="00653DB3">
              <w:rPr>
                <w:rFonts w:hint="eastAsia"/>
                <w:bCs/>
                <w:sz w:val="24"/>
              </w:rPr>
              <w:t>HC</w:t>
            </w:r>
            <w:r w:rsidRPr="00653DB3">
              <w:rPr>
                <w:rFonts w:hint="eastAsia"/>
                <w:bCs/>
                <w:sz w:val="24"/>
              </w:rPr>
              <w:t>的浓度均值分别为</w:t>
            </w:r>
            <w:r w:rsidRPr="00653DB3">
              <w:rPr>
                <w:rFonts w:hint="eastAsia"/>
                <w:bCs/>
                <w:sz w:val="24"/>
              </w:rPr>
              <w:t>0.216mg/Nm</w:t>
            </w:r>
            <w:r w:rsidRPr="00653DB3">
              <w:rPr>
                <w:rFonts w:hint="eastAsia"/>
                <w:bCs/>
                <w:sz w:val="24"/>
                <w:vertAlign w:val="superscript"/>
              </w:rPr>
              <w:t>3</w:t>
            </w:r>
            <w:r w:rsidRPr="00653DB3">
              <w:rPr>
                <w:rFonts w:hint="eastAsia"/>
                <w:bCs/>
                <w:sz w:val="24"/>
              </w:rPr>
              <w:t>、</w:t>
            </w:r>
            <w:r w:rsidRPr="00653DB3">
              <w:rPr>
                <w:rFonts w:hint="eastAsia"/>
                <w:bCs/>
                <w:sz w:val="24"/>
              </w:rPr>
              <w:t>10</w:t>
            </w:r>
            <w:r w:rsidRPr="00653DB3">
              <w:rPr>
                <w:bCs/>
                <w:sz w:val="24"/>
              </w:rPr>
              <w:t>.</w:t>
            </w:r>
            <w:r w:rsidRPr="00653DB3">
              <w:rPr>
                <w:rFonts w:hint="eastAsia"/>
                <w:bCs/>
                <w:sz w:val="24"/>
              </w:rPr>
              <w:t>03mg/Nm</w:t>
            </w:r>
            <w:r w:rsidRPr="00653DB3">
              <w:rPr>
                <w:rFonts w:hint="eastAsia"/>
                <w:bCs/>
                <w:sz w:val="24"/>
                <w:vertAlign w:val="superscript"/>
              </w:rPr>
              <w:t>3</w:t>
            </w:r>
            <w:r w:rsidRPr="00653DB3">
              <w:rPr>
                <w:rFonts w:hint="eastAsia"/>
                <w:bCs/>
                <w:sz w:val="24"/>
              </w:rPr>
              <w:t>和</w:t>
            </w:r>
            <w:r w:rsidRPr="00653DB3">
              <w:rPr>
                <w:rFonts w:hint="eastAsia"/>
                <w:bCs/>
                <w:sz w:val="24"/>
              </w:rPr>
              <w:t>1.05mg/Nm</w:t>
            </w:r>
            <w:r w:rsidRPr="00653DB3">
              <w:rPr>
                <w:rFonts w:hint="eastAsia"/>
                <w:bCs/>
                <w:sz w:val="24"/>
                <w:vertAlign w:val="superscript"/>
              </w:rPr>
              <w:t>3</w:t>
            </w:r>
            <w:r w:rsidRPr="00653DB3">
              <w:rPr>
                <w:rFonts w:hint="eastAsia"/>
                <w:bCs/>
                <w:sz w:val="24"/>
              </w:rPr>
              <w:t>。</w:t>
            </w:r>
            <w:r w:rsidRPr="00653DB3">
              <w:rPr>
                <w:rFonts w:hint="eastAsia"/>
                <w:bCs/>
                <w:sz w:val="24"/>
              </w:rPr>
              <w:t>NOx</w:t>
            </w:r>
            <w:r w:rsidRPr="00653DB3">
              <w:rPr>
                <w:rFonts w:hint="eastAsia"/>
                <w:bCs/>
                <w:sz w:val="24"/>
              </w:rPr>
              <w:t>、</w:t>
            </w:r>
            <w:r w:rsidRPr="00653DB3">
              <w:rPr>
                <w:rFonts w:hint="eastAsia"/>
                <w:bCs/>
                <w:sz w:val="24"/>
              </w:rPr>
              <w:t>CO</w:t>
            </w:r>
            <w:r w:rsidRPr="00653DB3">
              <w:rPr>
                <w:rFonts w:hint="eastAsia"/>
                <w:bCs/>
                <w:sz w:val="24"/>
              </w:rPr>
              <w:t>是《环境空气质量标准》中二级标准值的</w:t>
            </w:r>
            <w:r w:rsidRPr="00653DB3">
              <w:rPr>
                <w:rFonts w:hint="eastAsia"/>
                <w:bCs/>
                <w:sz w:val="24"/>
              </w:rPr>
              <w:t>2.2</w:t>
            </w:r>
            <w:r w:rsidRPr="00653DB3">
              <w:rPr>
                <w:rFonts w:hint="eastAsia"/>
                <w:bCs/>
                <w:sz w:val="24"/>
              </w:rPr>
              <w:t>倍和</w:t>
            </w:r>
            <w:r w:rsidRPr="00653DB3">
              <w:rPr>
                <w:rFonts w:hint="eastAsia"/>
                <w:bCs/>
                <w:sz w:val="24"/>
              </w:rPr>
              <w:t>2.5</w:t>
            </w:r>
            <w:r w:rsidRPr="00653DB3">
              <w:rPr>
                <w:rFonts w:hint="eastAsia"/>
                <w:bCs/>
                <w:sz w:val="24"/>
              </w:rPr>
              <w:t>倍，烃类物质不超标。为减少对周围环境的影响，运输路线应尽量避开敏感点。由于运输道路平坦，四周环境开阔，有利于尾气扩散，对周围环境影响不大。施工期汽车产生的</w:t>
            </w:r>
            <w:r w:rsidRPr="00653DB3">
              <w:rPr>
                <w:rFonts w:hint="eastAsia"/>
                <w:bCs/>
                <w:sz w:val="24"/>
              </w:rPr>
              <w:t>NOx</w:t>
            </w:r>
            <w:r w:rsidRPr="00653DB3">
              <w:rPr>
                <w:rFonts w:hint="eastAsia"/>
                <w:bCs/>
                <w:sz w:val="24"/>
              </w:rPr>
              <w:t>、</w:t>
            </w:r>
            <w:r w:rsidRPr="00653DB3">
              <w:rPr>
                <w:rFonts w:hint="eastAsia"/>
                <w:bCs/>
                <w:sz w:val="24"/>
              </w:rPr>
              <w:t>CO</w:t>
            </w:r>
            <w:r w:rsidR="00A519F5" w:rsidRPr="00653DB3">
              <w:rPr>
                <w:rFonts w:hint="eastAsia"/>
                <w:sz w:val="24"/>
              </w:rPr>
              <w:t>和</w:t>
            </w:r>
            <w:r w:rsidR="00A519F5" w:rsidRPr="00653DB3">
              <w:rPr>
                <w:rFonts w:hint="eastAsia"/>
                <w:sz w:val="24"/>
              </w:rPr>
              <w:t>HC</w:t>
            </w:r>
            <w:r w:rsidR="00A519F5" w:rsidRPr="00653DB3">
              <w:rPr>
                <w:rFonts w:hint="eastAsia"/>
                <w:sz w:val="24"/>
              </w:rPr>
              <w:t>等物质</w:t>
            </w:r>
            <w:r w:rsidRPr="00653DB3">
              <w:rPr>
                <w:rFonts w:hint="eastAsia"/>
                <w:bCs/>
                <w:sz w:val="24"/>
              </w:rPr>
              <w:t>对周围环境影响在施工结束后即可消除。</w:t>
            </w:r>
          </w:p>
          <w:p w14:paraId="6550B9C5" w14:textId="076AA1C4" w:rsidR="0055268A" w:rsidRPr="00653DB3" w:rsidRDefault="0055268A" w:rsidP="0055268A">
            <w:pPr>
              <w:adjustRightInd w:val="0"/>
              <w:snapToGrid w:val="0"/>
              <w:spacing w:line="360" w:lineRule="auto"/>
              <w:ind w:firstLineChars="200" w:firstLine="480"/>
              <w:rPr>
                <w:bCs/>
                <w:sz w:val="24"/>
              </w:rPr>
            </w:pPr>
            <w:r w:rsidRPr="00653DB3">
              <w:rPr>
                <w:rFonts w:hint="eastAsia"/>
                <w:bCs/>
                <w:sz w:val="24"/>
              </w:rPr>
              <w:t>（</w:t>
            </w:r>
            <w:r w:rsidRPr="00653DB3">
              <w:rPr>
                <w:rFonts w:hint="eastAsia"/>
                <w:bCs/>
                <w:sz w:val="24"/>
              </w:rPr>
              <w:t>3</w:t>
            </w:r>
            <w:r w:rsidRPr="00653DB3">
              <w:rPr>
                <w:rFonts w:hint="eastAsia"/>
                <w:bCs/>
                <w:sz w:val="24"/>
              </w:rPr>
              <w:t>）</w:t>
            </w:r>
            <w:r w:rsidR="00897265" w:rsidRPr="00653DB3">
              <w:rPr>
                <w:rFonts w:hint="eastAsia"/>
                <w:bCs/>
                <w:sz w:val="24"/>
              </w:rPr>
              <w:t>装修</w:t>
            </w:r>
            <w:r w:rsidRPr="00653DB3">
              <w:rPr>
                <w:rFonts w:hint="eastAsia"/>
                <w:bCs/>
                <w:sz w:val="24"/>
              </w:rPr>
              <w:t>废气</w:t>
            </w:r>
          </w:p>
          <w:p w14:paraId="78C196B8" w14:textId="77777777" w:rsidR="00FD6143" w:rsidRPr="00653DB3" w:rsidRDefault="0055268A" w:rsidP="0055268A">
            <w:pPr>
              <w:adjustRightInd w:val="0"/>
              <w:snapToGrid w:val="0"/>
              <w:spacing w:line="360" w:lineRule="auto"/>
              <w:ind w:firstLineChars="200" w:firstLine="480"/>
              <w:rPr>
                <w:bCs/>
                <w:sz w:val="24"/>
              </w:rPr>
            </w:pPr>
            <w:r w:rsidRPr="00653DB3">
              <w:rPr>
                <w:rFonts w:hint="eastAsia"/>
                <w:bCs/>
                <w:sz w:val="24"/>
              </w:rPr>
              <w:t>由工程分析可知，</w:t>
            </w:r>
            <w:r w:rsidR="00897265" w:rsidRPr="00653DB3">
              <w:rPr>
                <w:rFonts w:hint="eastAsia"/>
                <w:bCs/>
                <w:sz w:val="24"/>
              </w:rPr>
              <w:t>装修废气主要指油漆废气和装修材料废气。不过由于油漆废气的</w:t>
            </w:r>
            <w:proofErr w:type="gramStart"/>
            <w:r w:rsidR="00897265" w:rsidRPr="00653DB3">
              <w:rPr>
                <w:rFonts w:hint="eastAsia"/>
                <w:bCs/>
                <w:sz w:val="24"/>
              </w:rPr>
              <w:t>释放较</w:t>
            </w:r>
            <w:proofErr w:type="gramEnd"/>
            <w:r w:rsidR="00897265" w:rsidRPr="00653DB3">
              <w:rPr>
                <w:rFonts w:hint="eastAsia"/>
                <w:bCs/>
                <w:sz w:val="24"/>
              </w:rPr>
              <w:t>缓慢，不会一次性排放，对周围环境基本不会带来明显的影响。装修材料废气主要含有甲醛、苯等污染物，其产生量跟选用装修材料的种类、品质有关。为减少装修材料排放废气污染物对住户的影响，建议装修过程中尽可能选用符合国家标准的室内装饰和装修材料，同时装修后最好请资质单位检测合格后再使用，使用后还应保持室内的空气流通。</w:t>
            </w:r>
          </w:p>
          <w:p w14:paraId="4AE76FF5" w14:textId="1CAB7559" w:rsidR="0055268A" w:rsidRPr="00653DB3" w:rsidRDefault="0055268A" w:rsidP="0055268A">
            <w:pPr>
              <w:adjustRightInd w:val="0"/>
              <w:snapToGrid w:val="0"/>
              <w:spacing w:line="360" w:lineRule="auto"/>
              <w:ind w:firstLineChars="200" w:firstLine="480"/>
              <w:rPr>
                <w:bCs/>
                <w:sz w:val="24"/>
              </w:rPr>
            </w:pPr>
            <w:r w:rsidRPr="00653DB3">
              <w:rPr>
                <w:rFonts w:hint="eastAsia"/>
                <w:bCs/>
                <w:sz w:val="24"/>
              </w:rPr>
              <w:t>采取上述措施后，施工期废气对周边环境的影响较小。</w:t>
            </w:r>
          </w:p>
          <w:p w14:paraId="1D175429" w14:textId="77777777" w:rsidR="006A1A43" w:rsidRPr="00653DB3" w:rsidRDefault="006A1A43" w:rsidP="006A1A43">
            <w:pPr>
              <w:adjustRightInd w:val="0"/>
              <w:snapToGrid w:val="0"/>
              <w:spacing w:line="350" w:lineRule="auto"/>
              <w:rPr>
                <w:b/>
                <w:sz w:val="24"/>
              </w:rPr>
            </w:pPr>
            <w:r w:rsidRPr="00653DB3">
              <w:rPr>
                <w:b/>
                <w:sz w:val="24"/>
              </w:rPr>
              <w:t>7.1.</w:t>
            </w:r>
            <w:r w:rsidRPr="00653DB3">
              <w:rPr>
                <w:rFonts w:hint="eastAsia"/>
                <w:b/>
                <w:sz w:val="24"/>
              </w:rPr>
              <w:t>3</w:t>
            </w:r>
            <w:r w:rsidRPr="00653DB3">
              <w:rPr>
                <w:rFonts w:hint="eastAsia"/>
                <w:b/>
                <w:sz w:val="24"/>
              </w:rPr>
              <w:t>声</w:t>
            </w:r>
            <w:r w:rsidRPr="00653DB3">
              <w:rPr>
                <w:b/>
                <w:sz w:val="24"/>
              </w:rPr>
              <w:t>环境影响分析</w:t>
            </w:r>
          </w:p>
          <w:p w14:paraId="23047001" w14:textId="14B0378F" w:rsidR="00055724" w:rsidRPr="00653DB3" w:rsidRDefault="00055724" w:rsidP="00055724">
            <w:pPr>
              <w:pStyle w:val="aa"/>
              <w:adjustRightInd w:val="0"/>
              <w:snapToGrid w:val="0"/>
              <w:spacing w:after="0" w:line="360" w:lineRule="auto"/>
              <w:ind w:leftChars="0" w:left="0" w:firstLineChars="200" w:firstLine="480"/>
              <w:rPr>
                <w:rFonts w:hAnsi="宋体"/>
                <w:sz w:val="24"/>
              </w:rPr>
            </w:pPr>
            <w:r w:rsidRPr="00653DB3">
              <w:rPr>
                <w:rFonts w:hAnsi="宋体" w:hint="eastAsia"/>
                <w:sz w:val="24"/>
              </w:rPr>
              <w:t>施工期噪声主要产生于各种施工机械（如推土机、挖掘机、压路机、汽锤、挖土机、打桩机、混凝土搅拌机等等</w:t>
            </w:r>
            <w:r w:rsidR="00FF5784" w:rsidRPr="00653DB3">
              <w:rPr>
                <w:rFonts w:hAnsi="宋体" w:hint="eastAsia"/>
                <w:sz w:val="24"/>
              </w:rPr>
              <w:t>）</w:t>
            </w:r>
            <w:r w:rsidRPr="00653DB3">
              <w:rPr>
                <w:rFonts w:hAnsi="宋体" w:hint="eastAsia"/>
                <w:sz w:val="24"/>
              </w:rPr>
              <w:t>，各种机械的声源峰值达</w:t>
            </w:r>
            <w:r w:rsidR="00384B3B" w:rsidRPr="00653DB3">
              <w:rPr>
                <w:rFonts w:hAnsi="宋体" w:hint="eastAsia"/>
                <w:sz w:val="24"/>
              </w:rPr>
              <w:t>75</w:t>
            </w:r>
            <w:r w:rsidRPr="00653DB3">
              <w:rPr>
                <w:rFonts w:hAnsi="宋体" w:hint="eastAsia"/>
                <w:sz w:val="24"/>
              </w:rPr>
              <w:t>~1</w:t>
            </w:r>
            <w:r w:rsidR="00384B3B" w:rsidRPr="00653DB3">
              <w:rPr>
                <w:rFonts w:hAnsi="宋体" w:hint="eastAsia"/>
                <w:sz w:val="24"/>
              </w:rPr>
              <w:t>1</w:t>
            </w:r>
            <w:r w:rsidRPr="00653DB3">
              <w:rPr>
                <w:rFonts w:hAnsi="宋体" w:hint="eastAsia"/>
                <w:sz w:val="24"/>
              </w:rPr>
              <w:t>5dB (A)</w:t>
            </w:r>
            <w:r w:rsidRPr="00653DB3">
              <w:rPr>
                <w:rFonts w:hAnsi="宋体" w:hint="eastAsia"/>
                <w:sz w:val="24"/>
              </w:rPr>
              <w:t>，尤以打桩机噪声声源最强，影响范围最大。因此为了减少噪声污染，建议采取如下措施：</w:t>
            </w:r>
          </w:p>
          <w:p w14:paraId="7C49984C" w14:textId="77777777" w:rsidR="00055724" w:rsidRPr="00653DB3" w:rsidRDefault="00055724" w:rsidP="00055724">
            <w:pPr>
              <w:pStyle w:val="aa"/>
              <w:adjustRightInd w:val="0"/>
              <w:snapToGrid w:val="0"/>
              <w:spacing w:after="0" w:line="360" w:lineRule="auto"/>
              <w:ind w:leftChars="0" w:left="0" w:firstLineChars="200" w:firstLine="480"/>
              <w:rPr>
                <w:rFonts w:hAnsi="宋体"/>
                <w:sz w:val="24"/>
              </w:rPr>
            </w:pPr>
            <w:r w:rsidRPr="00653DB3">
              <w:rPr>
                <w:rFonts w:hAnsi="宋体" w:hint="eastAsia"/>
                <w:sz w:val="24"/>
              </w:rPr>
              <w:t>①合理安排施工时间。建筑单位向周围生活环境排放建筑施工噪声的</w:t>
            </w:r>
            <w:r w:rsidR="00FF5784" w:rsidRPr="00653DB3">
              <w:rPr>
                <w:rFonts w:hAnsi="宋体" w:hint="eastAsia"/>
                <w:sz w:val="24"/>
              </w:rPr>
              <w:t>（</w:t>
            </w:r>
            <w:r w:rsidRPr="00653DB3">
              <w:rPr>
                <w:rFonts w:hAnsi="宋体" w:hint="eastAsia"/>
                <w:sz w:val="24"/>
              </w:rPr>
              <w:t>如打桩、打夯、锯板、推土、拌料、破碎等</w:t>
            </w:r>
            <w:r w:rsidR="00FF5784" w:rsidRPr="00653DB3">
              <w:rPr>
                <w:rFonts w:hAnsi="宋体" w:hint="eastAsia"/>
                <w:sz w:val="24"/>
              </w:rPr>
              <w:t>）</w:t>
            </w:r>
            <w:r w:rsidRPr="00653DB3">
              <w:rPr>
                <w:rFonts w:hAnsi="宋体" w:hint="eastAsia"/>
                <w:sz w:val="24"/>
              </w:rPr>
              <w:t>，应当符合国家规定的建筑施工场界环境噪声排放标准。制订施工计划时，应尽量避免同时使用大量高噪声设备施工。除此之外，施工时间应严格按当地环保部门要求执行，夜间禁止施工。</w:t>
            </w:r>
          </w:p>
          <w:p w14:paraId="2E6495D2" w14:textId="77777777" w:rsidR="00055724" w:rsidRPr="00653DB3" w:rsidRDefault="00055724" w:rsidP="00055724">
            <w:pPr>
              <w:pStyle w:val="aa"/>
              <w:adjustRightInd w:val="0"/>
              <w:snapToGrid w:val="0"/>
              <w:spacing w:after="0" w:line="360" w:lineRule="auto"/>
              <w:ind w:leftChars="0" w:left="0" w:firstLineChars="200" w:firstLine="480"/>
              <w:rPr>
                <w:rFonts w:hAnsi="宋体"/>
                <w:sz w:val="24"/>
              </w:rPr>
            </w:pPr>
            <w:r w:rsidRPr="00653DB3">
              <w:rPr>
                <w:rFonts w:hAnsi="宋体" w:hint="eastAsia"/>
                <w:sz w:val="24"/>
              </w:rPr>
              <w:t>②合理布局施工场地。避免在同一施工地点安排大量动力机械设备，避免局部声级过高。</w:t>
            </w:r>
          </w:p>
          <w:p w14:paraId="63D456A7" w14:textId="77777777" w:rsidR="00055724" w:rsidRPr="00653DB3" w:rsidRDefault="00055724" w:rsidP="00055724">
            <w:pPr>
              <w:pStyle w:val="aa"/>
              <w:adjustRightInd w:val="0"/>
              <w:snapToGrid w:val="0"/>
              <w:spacing w:after="0" w:line="360" w:lineRule="auto"/>
              <w:ind w:leftChars="0" w:left="0" w:firstLineChars="200" w:firstLine="480"/>
              <w:rPr>
                <w:rFonts w:hAnsi="宋体"/>
                <w:sz w:val="24"/>
              </w:rPr>
            </w:pPr>
            <w:r w:rsidRPr="00653DB3">
              <w:rPr>
                <w:rFonts w:hAnsi="宋体" w:hint="eastAsia"/>
                <w:sz w:val="24"/>
              </w:rPr>
              <w:t>③降低设备声级。设备选型上尽量采用低噪声设备，如以液压机械代替燃油机械，振捣器采用高频振捣器等；固定机械设备与挖土、运土机械，如挖土机、推土机等，</w:t>
            </w:r>
            <w:r w:rsidRPr="00653DB3">
              <w:rPr>
                <w:rFonts w:hAnsi="宋体" w:hint="eastAsia"/>
                <w:sz w:val="24"/>
              </w:rPr>
              <w:lastRenderedPageBreak/>
              <w:t>可通过排气管消声器和隔离发动机振动部件的方法降低噪声；对动力机械设备进行定期的维修、养护；设备常因松动部件的振动或消声器的损坏而增加其工作时的噪声级</w:t>
            </w:r>
            <w:r w:rsidR="00FF5784" w:rsidRPr="00653DB3">
              <w:rPr>
                <w:rFonts w:hAnsi="宋体" w:hint="eastAsia"/>
                <w:sz w:val="24"/>
              </w:rPr>
              <w:t>；</w:t>
            </w:r>
            <w:r w:rsidRPr="00653DB3">
              <w:rPr>
                <w:rFonts w:hAnsi="宋体" w:hint="eastAsia"/>
                <w:sz w:val="24"/>
              </w:rPr>
              <w:t>暂不使用的设备应立即关闭。</w:t>
            </w:r>
          </w:p>
          <w:p w14:paraId="640D3BCD" w14:textId="77777777" w:rsidR="00055724" w:rsidRPr="00653DB3" w:rsidRDefault="00055724" w:rsidP="00055724">
            <w:pPr>
              <w:spacing w:line="360" w:lineRule="auto"/>
              <w:ind w:firstLineChars="200" w:firstLine="480"/>
              <w:rPr>
                <w:rFonts w:hAnsi="宋体"/>
                <w:sz w:val="24"/>
              </w:rPr>
            </w:pPr>
            <w:r w:rsidRPr="00653DB3">
              <w:rPr>
                <w:rFonts w:hAnsi="宋体" w:hint="eastAsia"/>
                <w:sz w:val="24"/>
              </w:rPr>
              <w:t>④施工车辆进入施工场地应减速行驶，禁止鸣笛，运输车辆行驶路线</w:t>
            </w:r>
            <w:proofErr w:type="gramStart"/>
            <w:r w:rsidRPr="00653DB3">
              <w:rPr>
                <w:rFonts w:hAnsi="宋体" w:hint="eastAsia"/>
                <w:sz w:val="24"/>
              </w:rPr>
              <w:t>应避绕周边</w:t>
            </w:r>
            <w:proofErr w:type="gramEnd"/>
            <w:r w:rsidRPr="00653DB3">
              <w:rPr>
                <w:rFonts w:hAnsi="宋体" w:hint="eastAsia"/>
                <w:sz w:val="24"/>
              </w:rPr>
              <w:t>环境敏感点。</w:t>
            </w:r>
          </w:p>
          <w:p w14:paraId="6ABC2054" w14:textId="77777777" w:rsidR="00B34DE1" w:rsidRPr="00653DB3" w:rsidRDefault="00B34DE1" w:rsidP="00B34DE1">
            <w:pPr>
              <w:spacing w:line="360" w:lineRule="auto"/>
              <w:ind w:firstLineChars="200" w:firstLine="480"/>
              <w:rPr>
                <w:rFonts w:hAnsi="宋体"/>
                <w:sz w:val="24"/>
              </w:rPr>
            </w:pPr>
            <w:r w:rsidRPr="00653DB3">
              <w:rPr>
                <w:rFonts w:hAnsi="宋体" w:hint="eastAsia"/>
                <w:sz w:val="24"/>
              </w:rPr>
              <w:t>⑤对于高噪声土石方作业，尽量利用工地已完成的建筑作为声障达到自我缓解噪声的效果。</w:t>
            </w:r>
          </w:p>
          <w:p w14:paraId="4E313631" w14:textId="77777777" w:rsidR="00B34DE1" w:rsidRPr="00653DB3" w:rsidRDefault="00B34DE1" w:rsidP="00B34DE1">
            <w:pPr>
              <w:spacing w:line="360" w:lineRule="auto"/>
              <w:ind w:firstLineChars="200" w:firstLine="480"/>
              <w:rPr>
                <w:rFonts w:hAnsi="宋体"/>
                <w:sz w:val="24"/>
              </w:rPr>
            </w:pPr>
            <w:r w:rsidRPr="00653DB3">
              <w:rPr>
                <w:rFonts w:hAnsi="宋体" w:hint="eastAsia"/>
                <w:sz w:val="24"/>
              </w:rPr>
              <w:t>⑥降低人为噪音。按规范操作机械设备；在模板、支架拆卸过程中，遵守作业规定，减少碰撞噪音；尽量少用哨子、钟、笛等指挥作业，代之以现代化通讯设备。</w:t>
            </w:r>
          </w:p>
          <w:p w14:paraId="50F8E36C" w14:textId="77777777" w:rsidR="00B34DE1" w:rsidRPr="00653DB3" w:rsidRDefault="00B34DE1" w:rsidP="00B34DE1">
            <w:pPr>
              <w:spacing w:line="360" w:lineRule="auto"/>
              <w:ind w:firstLineChars="200" w:firstLine="480"/>
              <w:rPr>
                <w:rFonts w:hAnsi="宋体"/>
                <w:sz w:val="24"/>
              </w:rPr>
            </w:pPr>
            <w:r w:rsidRPr="00653DB3">
              <w:rPr>
                <w:rFonts w:hAnsi="宋体" w:hint="eastAsia"/>
                <w:sz w:val="24"/>
              </w:rPr>
              <w:t>⑦建设施工围墙。施工场地四周建设施工围墙，高度</w:t>
            </w:r>
            <w:r w:rsidRPr="00653DB3">
              <w:rPr>
                <w:rFonts w:hAnsi="宋体" w:hint="eastAsia"/>
                <w:sz w:val="24"/>
              </w:rPr>
              <w:t>2m</w:t>
            </w:r>
            <w:r w:rsidRPr="00653DB3">
              <w:rPr>
                <w:rFonts w:hAnsi="宋体" w:hint="eastAsia"/>
                <w:sz w:val="24"/>
              </w:rPr>
              <w:t>以上。</w:t>
            </w:r>
          </w:p>
          <w:p w14:paraId="7739761B" w14:textId="77777777" w:rsidR="00B34DE1" w:rsidRPr="00653DB3" w:rsidRDefault="00B34DE1" w:rsidP="00B34DE1">
            <w:pPr>
              <w:spacing w:line="360" w:lineRule="auto"/>
              <w:ind w:firstLineChars="200" w:firstLine="480"/>
              <w:rPr>
                <w:rFonts w:hAnsi="宋体"/>
                <w:sz w:val="24"/>
              </w:rPr>
            </w:pPr>
            <w:r w:rsidRPr="00653DB3">
              <w:rPr>
                <w:rFonts w:hAnsi="宋体" w:hint="eastAsia"/>
                <w:sz w:val="24"/>
              </w:rPr>
              <w:t>采取上述措施后，施工期噪声对周围环境的影响较小。</w:t>
            </w:r>
          </w:p>
          <w:p w14:paraId="7274DBC6" w14:textId="77777777" w:rsidR="006A1A43" w:rsidRPr="00653DB3" w:rsidRDefault="006A1A43" w:rsidP="00055724">
            <w:pPr>
              <w:spacing w:line="360" w:lineRule="auto"/>
              <w:rPr>
                <w:b/>
                <w:sz w:val="24"/>
              </w:rPr>
            </w:pPr>
            <w:r w:rsidRPr="00653DB3">
              <w:rPr>
                <w:b/>
                <w:sz w:val="24"/>
              </w:rPr>
              <w:t>7.1.</w:t>
            </w:r>
            <w:r w:rsidRPr="00653DB3">
              <w:rPr>
                <w:rFonts w:hint="eastAsia"/>
                <w:b/>
                <w:sz w:val="24"/>
              </w:rPr>
              <w:t>4</w:t>
            </w:r>
            <w:r w:rsidRPr="00653DB3">
              <w:rPr>
                <w:rFonts w:hint="eastAsia"/>
                <w:b/>
                <w:sz w:val="24"/>
              </w:rPr>
              <w:t>固废</w:t>
            </w:r>
            <w:r w:rsidRPr="00653DB3">
              <w:rPr>
                <w:b/>
                <w:sz w:val="24"/>
              </w:rPr>
              <w:t>环境影响分析</w:t>
            </w:r>
          </w:p>
          <w:p w14:paraId="08201F6A" w14:textId="77777777" w:rsidR="00B34DE1" w:rsidRPr="00653DB3" w:rsidRDefault="00B34DE1" w:rsidP="00B34DE1">
            <w:pPr>
              <w:adjustRightInd w:val="0"/>
              <w:snapToGrid w:val="0"/>
              <w:spacing w:line="372" w:lineRule="auto"/>
              <w:ind w:firstLineChars="200" w:firstLine="480"/>
              <w:rPr>
                <w:kern w:val="0"/>
                <w:sz w:val="24"/>
              </w:rPr>
            </w:pPr>
            <w:r w:rsidRPr="00653DB3">
              <w:rPr>
                <w:rFonts w:hint="eastAsia"/>
                <w:kern w:val="0"/>
                <w:sz w:val="24"/>
              </w:rPr>
              <w:t>施工期固体废物主要有施工过程中产生的建筑垃圾、装修垃圾以及施工人员生活垃圾。生活垃圾统一收集后由环卫部门清运处理，不会对周围环境造成明显影响。</w:t>
            </w:r>
          </w:p>
          <w:p w14:paraId="5361C8F3" w14:textId="77777777" w:rsidR="00B34DE1" w:rsidRPr="00653DB3" w:rsidRDefault="00B34DE1" w:rsidP="00B34DE1">
            <w:pPr>
              <w:adjustRightInd w:val="0"/>
              <w:snapToGrid w:val="0"/>
              <w:spacing w:line="372" w:lineRule="auto"/>
              <w:ind w:firstLineChars="200" w:firstLine="480"/>
              <w:rPr>
                <w:kern w:val="0"/>
                <w:sz w:val="24"/>
              </w:rPr>
            </w:pPr>
            <w:r w:rsidRPr="00653DB3">
              <w:rPr>
                <w:rFonts w:hint="eastAsia"/>
                <w:kern w:val="0"/>
                <w:sz w:val="24"/>
              </w:rPr>
              <w:t>施工过程中产生的建筑垃圾、装修垃圾包括土地开挖过程产生的废弃土方、建筑装修过程产生的砂土、石块、水泥、碎木料、锯木屑、废金属、钢筋、铁丝等杂物。其中的钢筋等可以回收利用，其它的混凝土块连同弃渣等均为无机物，可送至专用垃圾场所或用于回填低洼地带，对周围环境影响也较小。建设单位需设置建筑垃圾指定堆放点，要进行专门收集后堆放于建筑垃圾堆放点。</w:t>
            </w:r>
          </w:p>
          <w:p w14:paraId="6966E8E4" w14:textId="77777777" w:rsidR="00B34DE1" w:rsidRPr="00653DB3" w:rsidRDefault="00B34DE1" w:rsidP="00B34DE1">
            <w:pPr>
              <w:adjustRightInd w:val="0"/>
              <w:snapToGrid w:val="0"/>
              <w:spacing w:line="372" w:lineRule="auto"/>
              <w:ind w:firstLineChars="200" w:firstLine="480"/>
              <w:rPr>
                <w:kern w:val="0"/>
                <w:sz w:val="24"/>
              </w:rPr>
            </w:pPr>
            <w:r w:rsidRPr="00653DB3">
              <w:rPr>
                <w:rFonts w:hint="eastAsia"/>
                <w:kern w:val="0"/>
                <w:sz w:val="24"/>
              </w:rPr>
              <w:t>此外，为减少建筑垃圾、装修垃圾以及生活垃圾收集、堆放过程对周围环境造成一定影响，建设单位应要求施工单位实行标准施工、规划运输，将建筑垃圾、生活垃圾收集到指定的地点，不得随意倾倒，要求推放点远离周边河道。</w:t>
            </w:r>
          </w:p>
          <w:p w14:paraId="2C017222" w14:textId="77777777" w:rsidR="00B34DE1" w:rsidRPr="00653DB3" w:rsidRDefault="00B34DE1" w:rsidP="00B34DE1">
            <w:pPr>
              <w:adjustRightInd w:val="0"/>
              <w:snapToGrid w:val="0"/>
              <w:spacing w:line="372" w:lineRule="auto"/>
              <w:ind w:firstLineChars="200" w:firstLine="480"/>
              <w:rPr>
                <w:kern w:val="0"/>
                <w:sz w:val="24"/>
              </w:rPr>
            </w:pPr>
            <w:r w:rsidRPr="00653DB3">
              <w:rPr>
                <w:rFonts w:hint="eastAsia"/>
                <w:kern w:val="0"/>
                <w:sz w:val="24"/>
              </w:rPr>
              <w:t>综上所述，施工期对周围环境有一定的影响，采取相应防治措施后对周围环境影响较小，同时施工期较短，施工结束后，影响即随之消除。</w:t>
            </w:r>
          </w:p>
          <w:p w14:paraId="4E844D21" w14:textId="77777777" w:rsidR="006A1A43" w:rsidRPr="00653DB3" w:rsidRDefault="006A1A43" w:rsidP="00B34DE1">
            <w:pPr>
              <w:adjustRightInd w:val="0"/>
              <w:snapToGrid w:val="0"/>
              <w:spacing w:line="372" w:lineRule="auto"/>
              <w:rPr>
                <w:kern w:val="0"/>
                <w:sz w:val="24"/>
              </w:rPr>
            </w:pPr>
            <w:r w:rsidRPr="00653DB3">
              <w:rPr>
                <w:b/>
                <w:sz w:val="24"/>
              </w:rPr>
              <w:t>7.1.</w:t>
            </w:r>
            <w:r w:rsidRPr="00653DB3">
              <w:rPr>
                <w:rFonts w:hint="eastAsia"/>
                <w:b/>
                <w:sz w:val="24"/>
              </w:rPr>
              <w:t>5</w:t>
            </w:r>
            <w:r w:rsidR="00B34DE1" w:rsidRPr="00653DB3">
              <w:rPr>
                <w:rFonts w:hint="eastAsia"/>
                <w:b/>
                <w:sz w:val="24"/>
              </w:rPr>
              <w:t>施工期对交通</w:t>
            </w:r>
            <w:r w:rsidRPr="00653DB3">
              <w:rPr>
                <w:b/>
                <w:sz w:val="24"/>
              </w:rPr>
              <w:t>影响分析</w:t>
            </w:r>
          </w:p>
          <w:p w14:paraId="448FCF78" w14:textId="77777777" w:rsidR="00B34DE1" w:rsidRPr="00653DB3" w:rsidRDefault="00B34DE1" w:rsidP="00B34DE1">
            <w:pPr>
              <w:adjustRightInd w:val="0"/>
              <w:snapToGrid w:val="0"/>
              <w:spacing w:line="372" w:lineRule="auto"/>
              <w:ind w:firstLineChars="200" w:firstLine="480"/>
              <w:rPr>
                <w:kern w:val="0"/>
                <w:sz w:val="24"/>
              </w:rPr>
            </w:pPr>
            <w:r w:rsidRPr="00653DB3">
              <w:rPr>
                <w:rFonts w:hint="eastAsia"/>
                <w:kern w:val="0"/>
                <w:sz w:val="24"/>
              </w:rPr>
              <w:t>施工对交通的影响主要表现为施工车辆的增加，造成当地交通的繁忙。</w:t>
            </w:r>
          </w:p>
          <w:p w14:paraId="5C16F852" w14:textId="77777777" w:rsidR="00B34DE1" w:rsidRPr="00653DB3" w:rsidRDefault="00B34DE1" w:rsidP="00B34DE1">
            <w:pPr>
              <w:adjustRightInd w:val="0"/>
              <w:snapToGrid w:val="0"/>
              <w:spacing w:line="372" w:lineRule="auto"/>
              <w:ind w:firstLineChars="200" w:firstLine="480"/>
              <w:rPr>
                <w:kern w:val="0"/>
                <w:sz w:val="24"/>
              </w:rPr>
            </w:pPr>
            <w:r w:rsidRPr="00653DB3">
              <w:rPr>
                <w:rFonts w:hint="eastAsia"/>
                <w:kern w:val="0"/>
                <w:sz w:val="24"/>
              </w:rPr>
              <w:t>由于本工程施工需要水泥、建材、土石方从外地运入，还有一些机械设备、装备也将从其他地方运入，因此会造成当地车流量的增加，对当地交通带来压力。建设施</w:t>
            </w:r>
            <w:r w:rsidRPr="00653DB3">
              <w:rPr>
                <w:rFonts w:hint="eastAsia"/>
                <w:kern w:val="0"/>
                <w:sz w:val="24"/>
              </w:rPr>
              <w:lastRenderedPageBreak/>
              <w:t>工单位应加强与交通管理部门的协调，减少施工对交通压力的影响。</w:t>
            </w:r>
          </w:p>
          <w:p w14:paraId="784157CC" w14:textId="77777777" w:rsidR="004E3B6B" w:rsidRPr="00653DB3" w:rsidRDefault="004E3B6B" w:rsidP="004E3B6B">
            <w:pPr>
              <w:spacing w:line="360" w:lineRule="auto"/>
              <w:rPr>
                <w:b/>
                <w:bCs/>
                <w:sz w:val="24"/>
              </w:rPr>
            </w:pPr>
            <w:r w:rsidRPr="00653DB3">
              <w:rPr>
                <w:b/>
                <w:bCs/>
                <w:sz w:val="24"/>
              </w:rPr>
              <w:t>7.2</w:t>
            </w:r>
            <w:r w:rsidRPr="00653DB3">
              <w:rPr>
                <w:b/>
                <w:bCs/>
                <w:sz w:val="24"/>
              </w:rPr>
              <w:t>营运期环境影响分析</w:t>
            </w:r>
          </w:p>
          <w:p w14:paraId="7DD23088" w14:textId="77777777" w:rsidR="004E3B6B" w:rsidRPr="00653DB3" w:rsidRDefault="004E3B6B" w:rsidP="004E3B6B">
            <w:pPr>
              <w:spacing w:line="360" w:lineRule="auto"/>
              <w:rPr>
                <w:b/>
                <w:bCs/>
                <w:sz w:val="24"/>
              </w:rPr>
            </w:pPr>
            <w:r w:rsidRPr="00653DB3">
              <w:rPr>
                <w:b/>
                <w:bCs/>
                <w:sz w:val="24"/>
              </w:rPr>
              <w:t>7.2</w:t>
            </w:r>
            <w:r w:rsidRPr="00653DB3">
              <w:rPr>
                <w:rFonts w:hint="eastAsia"/>
                <w:b/>
                <w:bCs/>
                <w:sz w:val="24"/>
              </w:rPr>
              <w:t>.1</w:t>
            </w:r>
            <w:r w:rsidRPr="00653DB3">
              <w:rPr>
                <w:rFonts w:hint="eastAsia"/>
                <w:b/>
                <w:bCs/>
                <w:sz w:val="24"/>
              </w:rPr>
              <w:t>水</w:t>
            </w:r>
            <w:r w:rsidRPr="00653DB3">
              <w:rPr>
                <w:b/>
                <w:bCs/>
                <w:sz w:val="24"/>
              </w:rPr>
              <w:t>环境影响分析</w:t>
            </w:r>
          </w:p>
          <w:p w14:paraId="039CC254" w14:textId="77777777" w:rsidR="00AD4424" w:rsidRPr="00653DB3" w:rsidRDefault="00AD4424" w:rsidP="00AD4424">
            <w:pPr>
              <w:adjustRightInd w:val="0"/>
              <w:snapToGrid w:val="0"/>
              <w:spacing w:line="360" w:lineRule="auto"/>
              <w:outlineLvl w:val="2"/>
              <w:rPr>
                <w:rFonts w:eastAsiaTheme="minorEastAsia"/>
                <w:b/>
                <w:bCs/>
                <w:sz w:val="24"/>
                <w:szCs w:val="20"/>
              </w:rPr>
            </w:pPr>
            <w:r w:rsidRPr="00653DB3">
              <w:rPr>
                <w:rFonts w:eastAsiaTheme="minorEastAsia" w:hint="eastAsia"/>
                <w:b/>
                <w:bCs/>
                <w:sz w:val="24"/>
                <w:szCs w:val="20"/>
              </w:rPr>
              <w:t>7.2.1.1</w:t>
            </w:r>
            <w:r w:rsidRPr="00653DB3">
              <w:rPr>
                <w:rFonts w:eastAsiaTheme="minorEastAsia" w:hint="eastAsia"/>
                <w:b/>
                <w:bCs/>
                <w:sz w:val="24"/>
                <w:szCs w:val="20"/>
              </w:rPr>
              <w:t>地表水环境影响分析</w:t>
            </w:r>
          </w:p>
          <w:p w14:paraId="2FD7B9CD" w14:textId="77777777" w:rsidR="00AD4424" w:rsidRPr="00653DB3" w:rsidRDefault="00AD4424" w:rsidP="00AD4424">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本项目排水采用雨污分流制，雨水系统经雨水管汇集后，排入市政雨水管网。</w:t>
            </w:r>
          </w:p>
          <w:p w14:paraId="01FFCA8A" w14:textId="39915CA8" w:rsidR="00AD4424" w:rsidRPr="00653DB3" w:rsidRDefault="00AD4424" w:rsidP="00AD4424">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本项目所排的废水主要为医疗废水和生活污水，共计为</w:t>
            </w:r>
            <w:r w:rsidR="008A549B" w:rsidRPr="00653DB3">
              <w:rPr>
                <w:rFonts w:eastAsiaTheme="minorEastAsia" w:hint="eastAsia"/>
                <w:sz w:val="24"/>
                <w:szCs w:val="20"/>
              </w:rPr>
              <w:t>96899.04</w:t>
            </w:r>
            <w:r w:rsidRPr="00653DB3">
              <w:rPr>
                <w:rFonts w:eastAsiaTheme="minorEastAsia" w:hint="eastAsia"/>
                <w:sz w:val="24"/>
                <w:szCs w:val="20"/>
              </w:rPr>
              <w:t>t/a</w:t>
            </w:r>
            <w:r w:rsidRPr="00653DB3">
              <w:rPr>
                <w:rFonts w:eastAsiaTheme="minorEastAsia" w:hint="eastAsia"/>
                <w:sz w:val="24"/>
                <w:szCs w:val="20"/>
              </w:rPr>
              <w:t>。生活污水经化粪池处理后汇同医疗废水一并经院内污水处理设施处理后排入市政污水处理工程管网，最终送嘉兴市联合污水处理厂集中处理达标后深海排放，不排入附近河道，因此，对院内的地表水环境没有影响。</w:t>
            </w:r>
          </w:p>
          <w:p w14:paraId="4D09B42C" w14:textId="77777777" w:rsidR="00AD4424" w:rsidRPr="00653DB3" w:rsidRDefault="00AD4424" w:rsidP="00AD4424">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本项目废水采用间接排放方式，根据《环境影响评价技术导则</w:t>
            </w:r>
            <w:r w:rsidRPr="00653DB3">
              <w:rPr>
                <w:rFonts w:eastAsiaTheme="minorEastAsia" w:hint="eastAsia"/>
                <w:sz w:val="24"/>
                <w:szCs w:val="20"/>
              </w:rPr>
              <w:t>-</w:t>
            </w:r>
            <w:r w:rsidRPr="00653DB3">
              <w:rPr>
                <w:rFonts w:eastAsiaTheme="minorEastAsia" w:hint="eastAsia"/>
                <w:sz w:val="24"/>
                <w:szCs w:val="20"/>
              </w:rPr>
              <w:t>地表水环境》（</w:t>
            </w:r>
            <w:r w:rsidRPr="00653DB3">
              <w:rPr>
                <w:rFonts w:eastAsiaTheme="minorEastAsia" w:hint="eastAsia"/>
                <w:sz w:val="24"/>
                <w:szCs w:val="20"/>
              </w:rPr>
              <w:t>HJ2.3-2018</w:t>
            </w:r>
            <w:r w:rsidRPr="00653DB3">
              <w:rPr>
                <w:rFonts w:eastAsiaTheme="minorEastAsia" w:hint="eastAsia"/>
                <w:sz w:val="24"/>
                <w:szCs w:val="20"/>
              </w:rPr>
              <w:t>）水污染影响型建设项目评价等级判定，本项目评价等级为三级</w:t>
            </w:r>
            <w:r w:rsidRPr="00653DB3">
              <w:rPr>
                <w:rFonts w:eastAsiaTheme="minorEastAsia" w:hint="eastAsia"/>
                <w:sz w:val="24"/>
                <w:szCs w:val="20"/>
              </w:rPr>
              <w:t>B</w:t>
            </w:r>
            <w:r w:rsidRPr="00653DB3">
              <w:rPr>
                <w:rFonts w:eastAsiaTheme="minorEastAsia" w:hint="eastAsia"/>
                <w:sz w:val="24"/>
                <w:szCs w:val="20"/>
              </w:rPr>
              <w:t>，可不进行水环境影响预测，</w:t>
            </w:r>
            <w:proofErr w:type="gramStart"/>
            <w:r w:rsidRPr="00653DB3">
              <w:rPr>
                <w:rFonts w:eastAsiaTheme="minorEastAsia" w:hint="eastAsia"/>
                <w:sz w:val="24"/>
                <w:szCs w:val="20"/>
              </w:rPr>
              <w:t>仅分析</w:t>
            </w:r>
            <w:proofErr w:type="gramEnd"/>
            <w:r w:rsidRPr="00653DB3">
              <w:rPr>
                <w:rFonts w:eastAsiaTheme="minorEastAsia" w:hint="eastAsia"/>
                <w:sz w:val="24"/>
                <w:szCs w:val="20"/>
              </w:rPr>
              <w:t>水污染控制和水环境影响减缓措施有效性评价以及依托污水处理设施的环境可行性评价。</w:t>
            </w:r>
          </w:p>
          <w:p w14:paraId="0851E3FE" w14:textId="77777777" w:rsidR="00AD4424" w:rsidRPr="00653DB3" w:rsidRDefault="00AD4424" w:rsidP="00AD4424">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嘉兴市污水处理一期工程</w:t>
            </w:r>
            <w:r w:rsidRPr="00653DB3">
              <w:rPr>
                <w:rFonts w:eastAsiaTheme="minorEastAsia" w:hint="eastAsia"/>
                <w:sz w:val="24"/>
                <w:szCs w:val="20"/>
              </w:rPr>
              <w:t>30</w:t>
            </w:r>
            <w:r w:rsidRPr="00653DB3">
              <w:rPr>
                <w:rFonts w:eastAsiaTheme="minorEastAsia" w:hint="eastAsia"/>
                <w:sz w:val="24"/>
                <w:szCs w:val="20"/>
              </w:rPr>
              <w:t>万</w:t>
            </w:r>
            <w:r w:rsidRPr="00653DB3">
              <w:rPr>
                <w:rFonts w:eastAsiaTheme="minorEastAsia" w:hint="eastAsia"/>
                <w:sz w:val="24"/>
                <w:szCs w:val="20"/>
              </w:rPr>
              <w:t>m</w:t>
            </w:r>
            <w:r w:rsidRPr="00653DB3">
              <w:rPr>
                <w:rFonts w:eastAsiaTheme="minorEastAsia" w:hint="eastAsia"/>
                <w:sz w:val="24"/>
                <w:szCs w:val="20"/>
                <w:vertAlign w:val="superscript"/>
              </w:rPr>
              <w:t>3</w:t>
            </w:r>
            <w:r w:rsidRPr="00653DB3">
              <w:rPr>
                <w:rFonts w:eastAsiaTheme="minorEastAsia" w:hint="eastAsia"/>
                <w:sz w:val="24"/>
                <w:szCs w:val="20"/>
              </w:rPr>
              <w:t>/d</w:t>
            </w:r>
            <w:r w:rsidRPr="00653DB3">
              <w:rPr>
                <w:rFonts w:eastAsiaTheme="minorEastAsia" w:hint="eastAsia"/>
                <w:sz w:val="24"/>
                <w:szCs w:val="20"/>
              </w:rPr>
              <w:t>已于</w:t>
            </w:r>
            <w:r w:rsidRPr="00653DB3">
              <w:rPr>
                <w:rFonts w:eastAsiaTheme="minorEastAsia" w:hint="eastAsia"/>
                <w:sz w:val="24"/>
                <w:szCs w:val="20"/>
              </w:rPr>
              <w:t>2003</w:t>
            </w:r>
            <w:r w:rsidRPr="00653DB3">
              <w:rPr>
                <w:rFonts w:eastAsiaTheme="minorEastAsia" w:hint="eastAsia"/>
                <w:sz w:val="24"/>
                <w:szCs w:val="20"/>
              </w:rPr>
              <w:t>年</w:t>
            </w:r>
            <w:r w:rsidRPr="00653DB3">
              <w:rPr>
                <w:rFonts w:eastAsiaTheme="minorEastAsia" w:hint="eastAsia"/>
                <w:sz w:val="24"/>
                <w:szCs w:val="20"/>
              </w:rPr>
              <w:t>4</w:t>
            </w:r>
            <w:r w:rsidRPr="00653DB3">
              <w:rPr>
                <w:rFonts w:eastAsiaTheme="minorEastAsia" w:hint="eastAsia"/>
                <w:sz w:val="24"/>
                <w:szCs w:val="20"/>
              </w:rPr>
              <w:t>月投入运行，二期工程为</w:t>
            </w:r>
            <w:r w:rsidRPr="00653DB3">
              <w:rPr>
                <w:rFonts w:eastAsiaTheme="minorEastAsia" w:hint="eastAsia"/>
                <w:sz w:val="24"/>
                <w:szCs w:val="20"/>
              </w:rPr>
              <w:t>30</w:t>
            </w:r>
            <w:r w:rsidRPr="00653DB3">
              <w:rPr>
                <w:rFonts w:eastAsiaTheme="minorEastAsia" w:hint="eastAsia"/>
                <w:sz w:val="24"/>
                <w:szCs w:val="20"/>
              </w:rPr>
              <w:t>万</w:t>
            </w:r>
            <w:r w:rsidRPr="00653DB3">
              <w:rPr>
                <w:rFonts w:eastAsiaTheme="minorEastAsia" w:hint="eastAsia"/>
                <w:sz w:val="24"/>
                <w:szCs w:val="20"/>
              </w:rPr>
              <w:t>m</w:t>
            </w:r>
            <w:r w:rsidRPr="00653DB3">
              <w:rPr>
                <w:rFonts w:eastAsiaTheme="minorEastAsia" w:hint="eastAsia"/>
                <w:sz w:val="24"/>
                <w:szCs w:val="20"/>
                <w:vertAlign w:val="superscript"/>
              </w:rPr>
              <w:t>3</w:t>
            </w:r>
            <w:r w:rsidRPr="00653DB3">
              <w:rPr>
                <w:rFonts w:eastAsiaTheme="minorEastAsia" w:hint="eastAsia"/>
                <w:sz w:val="24"/>
                <w:szCs w:val="20"/>
              </w:rPr>
              <w:t>/d</w:t>
            </w:r>
            <w:r w:rsidRPr="00653DB3">
              <w:rPr>
                <w:rFonts w:eastAsiaTheme="minorEastAsia" w:hint="eastAsia"/>
                <w:sz w:val="24"/>
                <w:szCs w:val="20"/>
              </w:rPr>
              <w:t>（二期第一阶段</w:t>
            </w:r>
            <w:r w:rsidRPr="00653DB3">
              <w:rPr>
                <w:rFonts w:eastAsiaTheme="minorEastAsia" w:hint="eastAsia"/>
                <w:sz w:val="24"/>
                <w:szCs w:val="20"/>
              </w:rPr>
              <w:t>15</w:t>
            </w:r>
            <w:r w:rsidRPr="00653DB3">
              <w:rPr>
                <w:rFonts w:eastAsiaTheme="minorEastAsia" w:hint="eastAsia"/>
                <w:sz w:val="24"/>
                <w:szCs w:val="20"/>
              </w:rPr>
              <w:t>万</w:t>
            </w:r>
            <w:r w:rsidRPr="00653DB3">
              <w:rPr>
                <w:rFonts w:eastAsiaTheme="minorEastAsia" w:hint="eastAsia"/>
                <w:sz w:val="24"/>
                <w:szCs w:val="20"/>
              </w:rPr>
              <w:t>m</w:t>
            </w:r>
            <w:r w:rsidRPr="00653DB3">
              <w:rPr>
                <w:rFonts w:eastAsiaTheme="minorEastAsia" w:hint="eastAsia"/>
                <w:sz w:val="24"/>
                <w:szCs w:val="20"/>
                <w:vertAlign w:val="superscript"/>
              </w:rPr>
              <w:t>3</w:t>
            </w:r>
            <w:r w:rsidRPr="00653DB3">
              <w:rPr>
                <w:rFonts w:eastAsiaTheme="minorEastAsia" w:hint="eastAsia"/>
                <w:sz w:val="24"/>
                <w:szCs w:val="20"/>
              </w:rPr>
              <w:t>于</w:t>
            </w:r>
            <w:r w:rsidRPr="00653DB3">
              <w:rPr>
                <w:rFonts w:eastAsiaTheme="minorEastAsia" w:hint="eastAsia"/>
                <w:sz w:val="24"/>
                <w:szCs w:val="20"/>
              </w:rPr>
              <w:t>2010</w:t>
            </w:r>
            <w:r w:rsidRPr="00653DB3">
              <w:rPr>
                <w:rFonts w:eastAsiaTheme="minorEastAsia" w:hint="eastAsia"/>
                <w:sz w:val="24"/>
                <w:szCs w:val="20"/>
              </w:rPr>
              <w:t>年</w:t>
            </w:r>
            <w:r w:rsidRPr="00653DB3">
              <w:rPr>
                <w:rFonts w:eastAsiaTheme="minorEastAsia" w:hint="eastAsia"/>
                <w:sz w:val="24"/>
                <w:szCs w:val="20"/>
              </w:rPr>
              <w:t>4</w:t>
            </w:r>
            <w:r w:rsidRPr="00653DB3">
              <w:rPr>
                <w:rFonts w:eastAsiaTheme="minorEastAsia" w:hint="eastAsia"/>
                <w:sz w:val="24"/>
                <w:szCs w:val="20"/>
              </w:rPr>
              <w:t>月投入运行，第二阶段</w:t>
            </w:r>
            <w:r w:rsidRPr="00653DB3">
              <w:rPr>
                <w:rFonts w:eastAsiaTheme="minorEastAsia" w:hint="eastAsia"/>
                <w:sz w:val="24"/>
                <w:szCs w:val="20"/>
              </w:rPr>
              <w:t>15</w:t>
            </w:r>
            <w:r w:rsidRPr="00653DB3">
              <w:rPr>
                <w:rFonts w:eastAsiaTheme="minorEastAsia" w:hint="eastAsia"/>
                <w:sz w:val="24"/>
                <w:szCs w:val="20"/>
              </w:rPr>
              <w:t>万</w:t>
            </w:r>
            <w:r w:rsidRPr="00653DB3">
              <w:rPr>
                <w:rFonts w:eastAsiaTheme="minorEastAsia" w:hint="eastAsia"/>
                <w:sz w:val="24"/>
                <w:szCs w:val="20"/>
              </w:rPr>
              <w:t>m</w:t>
            </w:r>
            <w:r w:rsidRPr="00653DB3">
              <w:rPr>
                <w:rFonts w:eastAsiaTheme="minorEastAsia" w:hint="eastAsia"/>
                <w:sz w:val="24"/>
                <w:szCs w:val="20"/>
                <w:vertAlign w:val="superscript"/>
              </w:rPr>
              <w:t>3</w:t>
            </w:r>
            <w:r w:rsidRPr="00653DB3">
              <w:rPr>
                <w:rFonts w:eastAsiaTheme="minorEastAsia" w:hint="eastAsia"/>
                <w:sz w:val="24"/>
                <w:szCs w:val="20"/>
              </w:rPr>
              <w:t>也于</w:t>
            </w:r>
            <w:r w:rsidRPr="00653DB3">
              <w:rPr>
                <w:rFonts w:eastAsiaTheme="minorEastAsia" w:hint="eastAsia"/>
                <w:sz w:val="24"/>
                <w:szCs w:val="20"/>
              </w:rPr>
              <w:t>2011</w:t>
            </w:r>
            <w:r w:rsidRPr="00653DB3">
              <w:rPr>
                <w:rFonts w:eastAsiaTheme="minorEastAsia" w:hint="eastAsia"/>
                <w:sz w:val="24"/>
                <w:szCs w:val="20"/>
              </w:rPr>
              <w:t>年年底投入运行），目前已投入运营的设计规模为</w:t>
            </w:r>
            <w:r w:rsidRPr="00653DB3">
              <w:rPr>
                <w:rFonts w:eastAsiaTheme="minorEastAsia" w:hint="eastAsia"/>
                <w:sz w:val="24"/>
                <w:szCs w:val="20"/>
              </w:rPr>
              <w:t>60</w:t>
            </w:r>
            <w:r w:rsidRPr="00653DB3">
              <w:rPr>
                <w:rFonts w:eastAsiaTheme="minorEastAsia" w:hint="eastAsia"/>
                <w:sz w:val="24"/>
                <w:szCs w:val="20"/>
              </w:rPr>
              <w:t>万</w:t>
            </w:r>
            <w:r w:rsidRPr="00653DB3">
              <w:rPr>
                <w:rFonts w:eastAsiaTheme="minorEastAsia" w:hint="eastAsia"/>
                <w:sz w:val="24"/>
                <w:szCs w:val="20"/>
              </w:rPr>
              <w:t>m</w:t>
            </w:r>
            <w:r w:rsidRPr="00653DB3">
              <w:rPr>
                <w:rFonts w:eastAsiaTheme="minorEastAsia" w:hint="eastAsia"/>
                <w:sz w:val="24"/>
                <w:szCs w:val="20"/>
                <w:vertAlign w:val="superscript"/>
              </w:rPr>
              <w:t>3</w:t>
            </w:r>
            <w:r w:rsidRPr="00653DB3">
              <w:rPr>
                <w:rFonts w:eastAsiaTheme="minorEastAsia" w:hint="eastAsia"/>
                <w:sz w:val="24"/>
                <w:szCs w:val="20"/>
              </w:rPr>
              <w:t>/d</w:t>
            </w:r>
            <w:r w:rsidRPr="00653DB3">
              <w:rPr>
                <w:rFonts w:eastAsiaTheme="minorEastAsia" w:hint="eastAsia"/>
                <w:sz w:val="24"/>
                <w:szCs w:val="20"/>
              </w:rPr>
              <w:t>，项目所在地的污水管网已基本完善，因此本项目投产时废水已具备纳管条件。</w:t>
            </w:r>
          </w:p>
          <w:p w14:paraId="48A42FE2" w14:textId="77777777" w:rsidR="00AD4424" w:rsidRPr="00653DB3" w:rsidRDefault="00AD4424" w:rsidP="00AD4424">
            <w:pPr>
              <w:adjustRightInd w:val="0"/>
              <w:snapToGrid w:val="0"/>
              <w:spacing w:line="355" w:lineRule="auto"/>
              <w:ind w:firstLineChars="200" w:firstLine="480"/>
              <w:rPr>
                <w:rFonts w:eastAsiaTheme="minorEastAsia"/>
                <w:sz w:val="24"/>
                <w:szCs w:val="20"/>
              </w:rPr>
            </w:pPr>
            <w:r w:rsidRPr="00653DB3">
              <w:rPr>
                <w:rFonts w:eastAsiaTheme="minorEastAsia" w:hint="eastAsia"/>
                <w:sz w:val="24"/>
                <w:szCs w:val="20"/>
              </w:rPr>
              <w:t>目前嘉兴市联合污水处理厂接纳的废水量还未达到设计规模，还有余量，设计接纳废水按《污水综合排放标准》（</w:t>
            </w:r>
            <w:r w:rsidRPr="00653DB3">
              <w:rPr>
                <w:rFonts w:eastAsiaTheme="minorEastAsia" w:hint="eastAsia"/>
                <w:sz w:val="24"/>
                <w:szCs w:val="20"/>
              </w:rPr>
              <w:t>GB8978-1996</w:t>
            </w:r>
            <w:r w:rsidRPr="00653DB3">
              <w:rPr>
                <w:rFonts w:eastAsiaTheme="minorEastAsia" w:hint="eastAsia"/>
                <w:sz w:val="24"/>
                <w:szCs w:val="20"/>
              </w:rPr>
              <w:t>）三级标准。本项目废水排放量平均为</w:t>
            </w:r>
            <w:r w:rsidR="00F433D8" w:rsidRPr="00653DB3">
              <w:rPr>
                <w:rFonts w:eastAsiaTheme="minorEastAsia" w:hint="eastAsia"/>
                <w:sz w:val="24"/>
                <w:szCs w:val="20"/>
              </w:rPr>
              <w:t>2</w:t>
            </w:r>
            <w:r w:rsidR="006A013A" w:rsidRPr="00653DB3">
              <w:rPr>
                <w:rFonts w:eastAsiaTheme="minorEastAsia" w:hint="eastAsia"/>
                <w:sz w:val="24"/>
                <w:szCs w:val="20"/>
              </w:rPr>
              <w:t>47.527</w:t>
            </w:r>
            <w:r w:rsidRPr="00653DB3">
              <w:rPr>
                <w:rFonts w:eastAsiaTheme="minorEastAsia" w:hint="eastAsia"/>
                <w:sz w:val="24"/>
                <w:szCs w:val="20"/>
              </w:rPr>
              <w:t>t/d</w:t>
            </w:r>
            <w:r w:rsidRPr="00653DB3">
              <w:rPr>
                <w:rFonts w:eastAsiaTheme="minorEastAsia" w:hint="eastAsia"/>
                <w:sz w:val="24"/>
                <w:szCs w:val="20"/>
              </w:rPr>
              <w:t>，各污染物浓度均能满足纳管要求，污水量相对嘉兴联合污水处理厂</w:t>
            </w:r>
            <w:r w:rsidRPr="00653DB3">
              <w:rPr>
                <w:rFonts w:eastAsiaTheme="minorEastAsia" w:hint="eastAsia"/>
                <w:sz w:val="24"/>
                <w:szCs w:val="20"/>
              </w:rPr>
              <w:t>60</w:t>
            </w:r>
            <w:r w:rsidRPr="00653DB3">
              <w:rPr>
                <w:rFonts w:eastAsiaTheme="minorEastAsia" w:hint="eastAsia"/>
                <w:sz w:val="24"/>
                <w:szCs w:val="20"/>
              </w:rPr>
              <w:t>万</w:t>
            </w:r>
            <w:r w:rsidRPr="00653DB3">
              <w:rPr>
                <w:rFonts w:eastAsiaTheme="minorEastAsia" w:hint="eastAsia"/>
                <w:sz w:val="24"/>
                <w:szCs w:val="20"/>
              </w:rPr>
              <w:t>m</w:t>
            </w:r>
            <w:r w:rsidRPr="00653DB3">
              <w:rPr>
                <w:rFonts w:eastAsiaTheme="minorEastAsia" w:hint="eastAsia"/>
                <w:sz w:val="24"/>
                <w:szCs w:val="20"/>
                <w:vertAlign w:val="superscript"/>
              </w:rPr>
              <w:t>3</w:t>
            </w:r>
            <w:r w:rsidRPr="00653DB3">
              <w:rPr>
                <w:rFonts w:eastAsiaTheme="minorEastAsia" w:hint="eastAsia"/>
                <w:sz w:val="24"/>
                <w:szCs w:val="20"/>
              </w:rPr>
              <w:t>/d</w:t>
            </w:r>
            <w:r w:rsidRPr="00653DB3">
              <w:rPr>
                <w:rFonts w:eastAsiaTheme="minorEastAsia" w:hint="eastAsia"/>
                <w:sz w:val="24"/>
                <w:szCs w:val="20"/>
              </w:rPr>
              <w:t>的处理能力来说很小，因此完全在嘉兴市联合污水处理厂的处理能力之内，不会对其造成冲击，造成不利影响。</w:t>
            </w:r>
          </w:p>
          <w:p w14:paraId="5DCDDC2C" w14:textId="015D9FCE" w:rsidR="00F433D8" w:rsidRPr="00653DB3" w:rsidRDefault="00AD4424" w:rsidP="00F433D8">
            <w:pPr>
              <w:adjustRightInd w:val="0"/>
              <w:snapToGrid w:val="0"/>
              <w:spacing w:line="355" w:lineRule="auto"/>
              <w:ind w:firstLineChars="200" w:firstLine="480"/>
              <w:rPr>
                <w:rFonts w:eastAsiaTheme="minorEastAsia"/>
                <w:sz w:val="24"/>
                <w:szCs w:val="20"/>
              </w:rPr>
            </w:pPr>
            <w:r w:rsidRPr="00653DB3">
              <w:rPr>
                <w:rFonts w:eastAsiaTheme="minorEastAsia" w:hint="eastAsia"/>
                <w:sz w:val="24"/>
                <w:szCs w:val="20"/>
              </w:rPr>
              <w:t>由于本项目废水不向周围水体排放，因此对厂区附近的地表水环境基本没有影响。建设项目废水污染物排放信息见表</w:t>
            </w:r>
            <w:r w:rsidRPr="00653DB3">
              <w:rPr>
                <w:rFonts w:eastAsiaTheme="minorEastAsia" w:hint="eastAsia"/>
                <w:sz w:val="24"/>
                <w:szCs w:val="20"/>
              </w:rPr>
              <w:t>7-</w:t>
            </w:r>
            <w:r w:rsidR="000078DF" w:rsidRPr="00653DB3">
              <w:rPr>
                <w:rFonts w:eastAsiaTheme="minorEastAsia" w:hint="eastAsia"/>
                <w:sz w:val="24"/>
                <w:szCs w:val="20"/>
              </w:rPr>
              <w:t>1</w:t>
            </w:r>
            <w:r w:rsidRPr="00653DB3">
              <w:rPr>
                <w:rFonts w:eastAsiaTheme="minorEastAsia" w:hint="eastAsia"/>
                <w:sz w:val="24"/>
                <w:szCs w:val="20"/>
              </w:rPr>
              <w:t>~</w:t>
            </w:r>
            <w:r w:rsidRPr="00653DB3">
              <w:rPr>
                <w:rFonts w:eastAsiaTheme="minorEastAsia" w:hint="eastAsia"/>
                <w:sz w:val="24"/>
                <w:szCs w:val="20"/>
              </w:rPr>
              <w:t>表</w:t>
            </w:r>
            <w:r w:rsidRPr="00653DB3">
              <w:rPr>
                <w:rFonts w:eastAsiaTheme="minorEastAsia" w:hint="eastAsia"/>
                <w:sz w:val="24"/>
                <w:szCs w:val="20"/>
              </w:rPr>
              <w:t>7-</w:t>
            </w:r>
            <w:r w:rsidR="000078DF" w:rsidRPr="00653DB3">
              <w:rPr>
                <w:rFonts w:eastAsiaTheme="minorEastAsia" w:hint="eastAsia"/>
                <w:sz w:val="24"/>
                <w:szCs w:val="20"/>
              </w:rPr>
              <w:t>5</w:t>
            </w:r>
            <w:r w:rsidRPr="00653DB3">
              <w:rPr>
                <w:rFonts w:eastAsiaTheme="minorEastAsia" w:hint="eastAsia"/>
                <w:sz w:val="24"/>
                <w:szCs w:val="20"/>
              </w:rPr>
              <w:t>，建设项目地表水环境影响评价自查表见表</w:t>
            </w:r>
            <w:r w:rsidRPr="00653DB3">
              <w:rPr>
                <w:rFonts w:eastAsiaTheme="minorEastAsia" w:hint="eastAsia"/>
                <w:sz w:val="24"/>
                <w:szCs w:val="20"/>
              </w:rPr>
              <w:t>7-</w:t>
            </w:r>
            <w:r w:rsidR="000078DF" w:rsidRPr="00653DB3">
              <w:rPr>
                <w:rFonts w:eastAsiaTheme="minorEastAsia" w:hint="eastAsia"/>
                <w:sz w:val="24"/>
                <w:szCs w:val="20"/>
              </w:rPr>
              <w:t>6</w:t>
            </w:r>
            <w:r w:rsidRPr="00653DB3">
              <w:rPr>
                <w:rFonts w:eastAsiaTheme="minorEastAsia" w:hint="eastAsia"/>
                <w:sz w:val="24"/>
                <w:szCs w:val="20"/>
              </w:rPr>
              <w:t>。</w:t>
            </w:r>
          </w:p>
          <w:p w14:paraId="54623E1C" w14:textId="77777777" w:rsidR="00780548" w:rsidRPr="00653DB3" w:rsidRDefault="00780548" w:rsidP="00780548">
            <w:pPr>
              <w:adjustRightInd w:val="0"/>
              <w:snapToGrid w:val="0"/>
              <w:spacing w:line="355" w:lineRule="auto"/>
              <w:ind w:firstLineChars="200" w:firstLine="480"/>
              <w:rPr>
                <w:rFonts w:eastAsiaTheme="minorEastAsia"/>
                <w:sz w:val="24"/>
                <w:szCs w:val="20"/>
              </w:rPr>
            </w:pPr>
          </w:p>
          <w:p w14:paraId="57F5A3D8" w14:textId="77777777" w:rsidR="00780548" w:rsidRPr="00653DB3" w:rsidRDefault="00780548" w:rsidP="00780548">
            <w:pPr>
              <w:adjustRightInd w:val="0"/>
              <w:snapToGrid w:val="0"/>
              <w:spacing w:line="355" w:lineRule="auto"/>
              <w:ind w:firstLineChars="200" w:firstLine="480"/>
              <w:rPr>
                <w:rFonts w:eastAsiaTheme="minorEastAsia"/>
                <w:sz w:val="24"/>
                <w:szCs w:val="20"/>
              </w:rPr>
            </w:pPr>
          </w:p>
          <w:p w14:paraId="059B6FFC" w14:textId="77777777" w:rsidR="00780548" w:rsidRPr="00653DB3" w:rsidRDefault="00780548" w:rsidP="00313D8F">
            <w:pPr>
              <w:adjustRightInd w:val="0"/>
              <w:snapToGrid w:val="0"/>
              <w:spacing w:line="355" w:lineRule="auto"/>
              <w:rPr>
                <w:rFonts w:eastAsiaTheme="minorEastAsia"/>
                <w:sz w:val="32"/>
                <w:szCs w:val="20"/>
              </w:rPr>
            </w:pPr>
          </w:p>
          <w:p w14:paraId="567CEE02" w14:textId="77777777" w:rsidR="00313D8F" w:rsidRPr="00653DB3" w:rsidRDefault="00313D8F" w:rsidP="00313D8F">
            <w:pPr>
              <w:adjustRightInd w:val="0"/>
              <w:snapToGrid w:val="0"/>
              <w:spacing w:line="355" w:lineRule="auto"/>
              <w:rPr>
                <w:rFonts w:eastAsiaTheme="minorEastAsia"/>
                <w:sz w:val="32"/>
                <w:szCs w:val="20"/>
              </w:rPr>
            </w:pPr>
          </w:p>
          <w:p w14:paraId="3D84737A" w14:textId="6B493403" w:rsidR="00AD4424" w:rsidRPr="00653DB3" w:rsidRDefault="00AD4424" w:rsidP="00F433D8">
            <w:pPr>
              <w:adjustRightInd w:val="0"/>
              <w:snapToGrid w:val="0"/>
              <w:ind w:firstLineChars="200" w:firstLine="422"/>
              <w:jc w:val="center"/>
              <w:rPr>
                <w:rFonts w:eastAsiaTheme="minorEastAsia"/>
                <w:sz w:val="32"/>
                <w:szCs w:val="20"/>
              </w:rPr>
            </w:pPr>
            <w:r w:rsidRPr="00653DB3">
              <w:rPr>
                <w:rFonts w:eastAsiaTheme="minorEastAsia" w:hint="eastAsia"/>
                <w:b/>
                <w:bCs/>
                <w:szCs w:val="18"/>
              </w:rPr>
              <w:lastRenderedPageBreak/>
              <w:t>表</w:t>
            </w:r>
            <w:r w:rsidRPr="00653DB3">
              <w:rPr>
                <w:rFonts w:eastAsiaTheme="minorEastAsia" w:hint="eastAsia"/>
                <w:b/>
                <w:bCs/>
                <w:szCs w:val="18"/>
              </w:rPr>
              <w:t>7-</w:t>
            </w:r>
            <w:r w:rsidR="000078DF" w:rsidRPr="00653DB3">
              <w:rPr>
                <w:rFonts w:eastAsiaTheme="minorEastAsia" w:hint="eastAsia"/>
                <w:b/>
                <w:bCs/>
                <w:szCs w:val="18"/>
              </w:rPr>
              <w:t>1</w:t>
            </w:r>
            <w:r w:rsidRPr="00653DB3">
              <w:rPr>
                <w:rFonts w:eastAsiaTheme="minorEastAsia" w:hint="eastAsia"/>
                <w:b/>
                <w:bCs/>
                <w:szCs w:val="18"/>
              </w:rPr>
              <w:t xml:space="preserve">   </w:t>
            </w:r>
            <w:r w:rsidRPr="00653DB3">
              <w:rPr>
                <w:rFonts w:eastAsiaTheme="minorEastAsia" w:hint="eastAsia"/>
                <w:b/>
                <w:bCs/>
                <w:szCs w:val="18"/>
              </w:rPr>
              <w:t>废水类别、污染物及污染治理设施信息表</w:t>
            </w:r>
          </w:p>
          <w:tbl>
            <w:tblPr>
              <w:tblpPr w:leftFromText="180" w:rightFromText="180" w:vertAnchor="text" w:horzAnchor="margin" w:tblpY="13"/>
              <w:tblOverlap w:val="never"/>
              <w:tblW w:w="8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688"/>
              <w:gridCol w:w="993"/>
              <w:gridCol w:w="701"/>
              <w:gridCol w:w="1107"/>
              <w:gridCol w:w="793"/>
              <w:gridCol w:w="794"/>
              <w:gridCol w:w="794"/>
              <w:gridCol w:w="875"/>
              <w:gridCol w:w="713"/>
              <w:gridCol w:w="791"/>
            </w:tblGrid>
            <w:tr w:rsidR="00653DB3" w:rsidRPr="00653DB3" w14:paraId="4B61B868" w14:textId="77777777" w:rsidTr="00EA6807">
              <w:trPr>
                <w:trHeight w:val="48"/>
              </w:trPr>
              <w:tc>
                <w:tcPr>
                  <w:tcW w:w="441" w:type="dxa"/>
                  <w:vMerge w:val="restart"/>
                  <w:shd w:val="clear" w:color="auto" w:fill="auto"/>
                  <w:vAlign w:val="center"/>
                </w:tcPr>
                <w:p w14:paraId="1D4EF3F4" w14:textId="77777777" w:rsidR="00AD4424" w:rsidRPr="00653DB3" w:rsidRDefault="00AD4424" w:rsidP="00F433D8">
                  <w:pPr>
                    <w:adjustRightInd w:val="0"/>
                    <w:snapToGrid w:val="0"/>
                    <w:jc w:val="center"/>
                    <w:rPr>
                      <w:rFonts w:asciiTheme="minorEastAsia" w:eastAsiaTheme="minorEastAsia" w:hAnsiTheme="minorEastAsia"/>
                      <w:b/>
                      <w:sz w:val="18"/>
                      <w:szCs w:val="21"/>
                    </w:rPr>
                  </w:pPr>
                  <w:r w:rsidRPr="00653DB3">
                    <w:rPr>
                      <w:rFonts w:asciiTheme="minorEastAsia" w:eastAsiaTheme="minorEastAsia" w:hAnsiTheme="minorEastAsia" w:hint="eastAsia"/>
                      <w:b/>
                      <w:sz w:val="18"/>
                      <w:szCs w:val="21"/>
                    </w:rPr>
                    <w:t>序号</w:t>
                  </w:r>
                </w:p>
              </w:tc>
              <w:tc>
                <w:tcPr>
                  <w:tcW w:w="688" w:type="dxa"/>
                  <w:vMerge w:val="restart"/>
                  <w:shd w:val="clear" w:color="auto" w:fill="auto"/>
                  <w:vAlign w:val="center"/>
                </w:tcPr>
                <w:p w14:paraId="78F188F1" w14:textId="77777777" w:rsidR="00AD4424" w:rsidRPr="00653DB3" w:rsidRDefault="00AD4424" w:rsidP="00F433D8">
                  <w:pPr>
                    <w:adjustRightInd w:val="0"/>
                    <w:snapToGrid w:val="0"/>
                    <w:jc w:val="center"/>
                    <w:rPr>
                      <w:rFonts w:asciiTheme="minorEastAsia" w:eastAsiaTheme="minorEastAsia" w:hAnsiTheme="minorEastAsia"/>
                      <w:b/>
                      <w:sz w:val="18"/>
                      <w:szCs w:val="21"/>
                    </w:rPr>
                  </w:pPr>
                  <w:r w:rsidRPr="00653DB3">
                    <w:rPr>
                      <w:rFonts w:asciiTheme="minorEastAsia" w:eastAsiaTheme="minorEastAsia" w:hAnsiTheme="minorEastAsia" w:hint="eastAsia"/>
                      <w:b/>
                      <w:sz w:val="18"/>
                      <w:szCs w:val="21"/>
                    </w:rPr>
                    <w:t>废水类别</w:t>
                  </w:r>
                </w:p>
              </w:tc>
              <w:tc>
                <w:tcPr>
                  <w:tcW w:w="993" w:type="dxa"/>
                  <w:vMerge w:val="restart"/>
                  <w:shd w:val="clear" w:color="auto" w:fill="auto"/>
                  <w:vAlign w:val="center"/>
                </w:tcPr>
                <w:p w14:paraId="651F7352" w14:textId="77777777" w:rsidR="00AD4424" w:rsidRPr="00653DB3" w:rsidRDefault="00AD4424" w:rsidP="00F433D8">
                  <w:pPr>
                    <w:adjustRightInd w:val="0"/>
                    <w:snapToGrid w:val="0"/>
                    <w:jc w:val="center"/>
                    <w:rPr>
                      <w:rFonts w:asciiTheme="minorEastAsia" w:eastAsiaTheme="minorEastAsia" w:hAnsiTheme="minorEastAsia"/>
                      <w:b/>
                      <w:sz w:val="18"/>
                      <w:szCs w:val="21"/>
                    </w:rPr>
                  </w:pPr>
                  <w:r w:rsidRPr="00653DB3">
                    <w:rPr>
                      <w:rFonts w:asciiTheme="minorEastAsia" w:eastAsiaTheme="minorEastAsia" w:hAnsiTheme="minorEastAsia" w:hint="eastAsia"/>
                      <w:b/>
                      <w:sz w:val="18"/>
                      <w:szCs w:val="21"/>
                    </w:rPr>
                    <w:t>污染物种类</w:t>
                  </w:r>
                </w:p>
              </w:tc>
              <w:tc>
                <w:tcPr>
                  <w:tcW w:w="701" w:type="dxa"/>
                  <w:vMerge w:val="restart"/>
                  <w:shd w:val="clear" w:color="auto" w:fill="auto"/>
                  <w:vAlign w:val="center"/>
                </w:tcPr>
                <w:p w14:paraId="0297EEAE" w14:textId="77777777" w:rsidR="00AD4424" w:rsidRPr="00653DB3" w:rsidRDefault="00AD4424" w:rsidP="00F433D8">
                  <w:pPr>
                    <w:adjustRightInd w:val="0"/>
                    <w:snapToGrid w:val="0"/>
                    <w:jc w:val="center"/>
                    <w:rPr>
                      <w:rFonts w:asciiTheme="minorEastAsia" w:eastAsiaTheme="minorEastAsia" w:hAnsiTheme="minorEastAsia"/>
                      <w:b/>
                      <w:sz w:val="18"/>
                      <w:szCs w:val="21"/>
                    </w:rPr>
                  </w:pPr>
                  <w:r w:rsidRPr="00653DB3">
                    <w:rPr>
                      <w:rFonts w:asciiTheme="minorEastAsia" w:eastAsiaTheme="minorEastAsia" w:hAnsiTheme="minorEastAsia" w:hint="eastAsia"/>
                      <w:b/>
                      <w:sz w:val="18"/>
                      <w:szCs w:val="21"/>
                    </w:rPr>
                    <w:t>排放</w:t>
                  </w:r>
                </w:p>
                <w:p w14:paraId="19AC2D2E" w14:textId="77777777" w:rsidR="00AD4424" w:rsidRPr="00653DB3" w:rsidRDefault="00AD4424" w:rsidP="00F433D8">
                  <w:pPr>
                    <w:adjustRightInd w:val="0"/>
                    <w:snapToGrid w:val="0"/>
                    <w:jc w:val="center"/>
                    <w:rPr>
                      <w:rFonts w:asciiTheme="minorEastAsia" w:eastAsiaTheme="minorEastAsia" w:hAnsiTheme="minorEastAsia"/>
                      <w:b/>
                      <w:sz w:val="18"/>
                      <w:szCs w:val="21"/>
                    </w:rPr>
                  </w:pPr>
                  <w:r w:rsidRPr="00653DB3">
                    <w:rPr>
                      <w:rFonts w:asciiTheme="minorEastAsia" w:eastAsiaTheme="minorEastAsia" w:hAnsiTheme="minorEastAsia" w:hint="eastAsia"/>
                      <w:b/>
                      <w:sz w:val="18"/>
                      <w:szCs w:val="21"/>
                    </w:rPr>
                    <w:t>去向</w:t>
                  </w:r>
                </w:p>
              </w:tc>
              <w:tc>
                <w:tcPr>
                  <w:tcW w:w="1107" w:type="dxa"/>
                  <w:vMerge w:val="restart"/>
                  <w:shd w:val="clear" w:color="auto" w:fill="auto"/>
                  <w:vAlign w:val="center"/>
                </w:tcPr>
                <w:p w14:paraId="7D4DF861" w14:textId="77777777" w:rsidR="00AD4424" w:rsidRPr="00653DB3" w:rsidRDefault="00AD4424" w:rsidP="00F433D8">
                  <w:pPr>
                    <w:adjustRightInd w:val="0"/>
                    <w:snapToGrid w:val="0"/>
                    <w:jc w:val="center"/>
                    <w:rPr>
                      <w:rFonts w:asciiTheme="minorEastAsia" w:eastAsiaTheme="minorEastAsia" w:hAnsiTheme="minorEastAsia"/>
                      <w:b/>
                      <w:sz w:val="18"/>
                      <w:szCs w:val="21"/>
                    </w:rPr>
                  </w:pPr>
                  <w:r w:rsidRPr="00653DB3">
                    <w:rPr>
                      <w:rFonts w:asciiTheme="minorEastAsia" w:eastAsiaTheme="minorEastAsia" w:hAnsiTheme="minorEastAsia" w:hint="eastAsia"/>
                      <w:b/>
                      <w:sz w:val="18"/>
                      <w:szCs w:val="21"/>
                    </w:rPr>
                    <w:t>排放规律</w:t>
                  </w:r>
                </w:p>
              </w:tc>
              <w:tc>
                <w:tcPr>
                  <w:tcW w:w="2381" w:type="dxa"/>
                  <w:gridSpan w:val="3"/>
                  <w:shd w:val="clear" w:color="auto" w:fill="auto"/>
                  <w:vAlign w:val="center"/>
                </w:tcPr>
                <w:p w14:paraId="333E9AB3" w14:textId="77777777" w:rsidR="00AD4424" w:rsidRPr="00653DB3" w:rsidRDefault="00AD4424" w:rsidP="00F433D8">
                  <w:pPr>
                    <w:adjustRightInd w:val="0"/>
                    <w:snapToGrid w:val="0"/>
                    <w:jc w:val="center"/>
                    <w:rPr>
                      <w:rFonts w:asciiTheme="minorEastAsia" w:eastAsiaTheme="minorEastAsia" w:hAnsiTheme="minorEastAsia"/>
                      <w:b/>
                      <w:sz w:val="18"/>
                      <w:szCs w:val="21"/>
                    </w:rPr>
                  </w:pPr>
                  <w:r w:rsidRPr="00653DB3">
                    <w:rPr>
                      <w:rFonts w:asciiTheme="minorEastAsia" w:eastAsiaTheme="minorEastAsia" w:hAnsiTheme="minorEastAsia" w:hint="eastAsia"/>
                      <w:b/>
                      <w:sz w:val="18"/>
                      <w:szCs w:val="21"/>
                    </w:rPr>
                    <w:t>污染物治理设施</w:t>
                  </w:r>
                </w:p>
              </w:tc>
              <w:tc>
                <w:tcPr>
                  <w:tcW w:w="875" w:type="dxa"/>
                  <w:vMerge w:val="restart"/>
                  <w:shd w:val="clear" w:color="auto" w:fill="auto"/>
                  <w:vAlign w:val="center"/>
                </w:tcPr>
                <w:p w14:paraId="03C18971" w14:textId="77777777" w:rsidR="00AD4424" w:rsidRPr="00653DB3" w:rsidRDefault="00AD4424" w:rsidP="00F433D8">
                  <w:pPr>
                    <w:adjustRightInd w:val="0"/>
                    <w:snapToGrid w:val="0"/>
                    <w:jc w:val="center"/>
                    <w:rPr>
                      <w:rFonts w:asciiTheme="minorEastAsia" w:eastAsiaTheme="minorEastAsia" w:hAnsiTheme="minorEastAsia"/>
                      <w:b/>
                      <w:sz w:val="18"/>
                      <w:szCs w:val="21"/>
                    </w:rPr>
                  </w:pPr>
                  <w:r w:rsidRPr="00653DB3">
                    <w:rPr>
                      <w:rFonts w:asciiTheme="minorEastAsia" w:eastAsiaTheme="minorEastAsia" w:hAnsiTheme="minorEastAsia" w:hint="eastAsia"/>
                      <w:b/>
                      <w:sz w:val="18"/>
                      <w:szCs w:val="21"/>
                    </w:rPr>
                    <w:t>排放口编号</w:t>
                  </w:r>
                </w:p>
              </w:tc>
              <w:tc>
                <w:tcPr>
                  <w:tcW w:w="713" w:type="dxa"/>
                  <w:vMerge w:val="restart"/>
                  <w:shd w:val="clear" w:color="auto" w:fill="auto"/>
                  <w:vAlign w:val="center"/>
                </w:tcPr>
                <w:p w14:paraId="32C2614F" w14:textId="77777777" w:rsidR="00AD4424" w:rsidRPr="00653DB3" w:rsidRDefault="00AD4424" w:rsidP="00F433D8">
                  <w:pPr>
                    <w:adjustRightInd w:val="0"/>
                    <w:snapToGrid w:val="0"/>
                    <w:jc w:val="center"/>
                    <w:rPr>
                      <w:rFonts w:asciiTheme="minorEastAsia" w:eastAsiaTheme="minorEastAsia" w:hAnsiTheme="minorEastAsia"/>
                      <w:b/>
                      <w:sz w:val="18"/>
                      <w:szCs w:val="21"/>
                    </w:rPr>
                  </w:pPr>
                  <w:r w:rsidRPr="00653DB3">
                    <w:rPr>
                      <w:rFonts w:asciiTheme="minorEastAsia" w:eastAsiaTheme="minorEastAsia" w:hAnsiTheme="minorEastAsia" w:hint="eastAsia"/>
                      <w:b/>
                      <w:sz w:val="18"/>
                      <w:szCs w:val="21"/>
                    </w:rPr>
                    <w:t>排放口设置是否符合要求</w:t>
                  </w:r>
                </w:p>
              </w:tc>
              <w:tc>
                <w:tcPr>
                  <w:tcW w:w="791" w:type="dxa"/>
                  <w:vMerge w:val="restart"/>
                  <w:shd w:val="clear" w:color="auto" w:fill="auto"/>
                  <w:vAlign w:val="center"/>
                </w:tcPr>
                <w:p w14:paraId="661BE272" w14:textId="77777777" w:rsidR="00AD4424" w:rsidRPr="00653DB3" w:rsidRDefault="00AD4424" w:rsidP="00F433D8">
                  <w:pPr>
                    <w:adjustRightInd w:val="0"/>
                    <w:snapToGrid w:val="0"/>
                    <w:jc w:val="center"/>
                    <w:rPr>
                      <w:rFonts w:asciiTheme="minorEastAsia" w:eastAsiaTheme="minorEastAsia" w:hAnsiTheme="minorEastAsia"/>
                      <w:b/>
                      <w:sz w:val="18"/>
                      <w:szCs w:val="21"/>
                    </w:rPr>
                  </w:pPr>
                  <w:r w:rsidRPr="00653DB3">
                    <w:rPr>
                      <w:rFonts w:asciiTheme="minorEastAsia" w:eastAsiaTheme="minorEastAsia" w:hAnsiTheme="minorEastAsia" w:hint="eastAsia"/>
                      <w:b/>
                      <w:sz w:val="18"/>
                      <w:szCs w:val="21"/>
                    </w:rPr>
                    <w:t>排放口</w:t>
                  </w:r>
                </w:p>
                <w:p w14:paraId="56CB2BF2" w14:textId="77777777" w:rsidR="00AD4424" w:rsidRPr="00653DB3" w:rsidRDefault="00AD4424" w:rsidP="00F433D8">
                  <w:pPr>
                    <w:adjustRightInd w:val="0"/>
                    <w:snapToGrid w:val="0"/>
                    <w:jc w:val="center"/>
                    <w:rPr>
                      <w:rFonts w:asciiTheme="minorEastAsia" w:eastAsiaTheme="minorEastAsia" w:hAnsiTheme="minorEastAsia"/>
                      <w:b/>
                      <w:sz w:val="18"/>
                      <w:szCs w:val="21"/>
                    </w:rPr>
                  </w:pPr>
                  <w:r w:rsidRPr="00653DB3">
                    <w:rPr>
                      <w:rFonts w:asciiTheme="minorEastAsia" w:eastAsiaTheme="minorEastAsia" w:hAnsiTheme="minorEastAsia" w:hint="eastAsia"/>
                      <w:b/>
                      <w:sz w:val="18"/>
                      <w:szCs w:val="21"/>
                    </w:rPr>
                    <w:t>类型</w:t>
                  </w:r>
                </w:p>
              </w:tc>
            </w:tr>
            <w:tr w:rsidR="00653DB3" w:rsidRPr="00653DB3" w14:paraId="5861665B" w14:textId="77777777" w:rsidTr="00EA6807">
              <w:trPr>
                <w:trHeight w:val="397"/>
              </w:trPr>
              <w:tc>
                <w:tcPr>
                  <w:tcW w:w="441" w:type="dxa"/>
                  <w:vMerge/>
                  <w:shd w:val="clear" w:color="auto" w:fill="auto"/>
                  <w:vAlign w:val="center"/>
                </w:tcPr>
                <w:p w14:paraId="7EEC5148" w14:textId="77777777" w:rsidR="00AD4424" w:rsidRPr="00653DB3" w:rsidRDefault="00AD4424" w:rsidP="00AD4424">
                  <w:pPr>
                    <w:pStyle w:val="12"/>
                    <w:overflowPunct w:val="0"/>
                    <w:adjustRightInd w:val="0"/>
                    <w:snapToGrid w:val="0"/>
                    <w:spacing w:line="240" w:lineRule="auto"/>
                    <w:ind w:firstLine="360"/>
                    <w:jc w:val="center"/>
                    <w:rPr>
                      <w:rFonts w:asciiTheme="minorEastAsia" w:eastAsiaTheme="minorEastAsia" w:hAnsiTheme="minorEastAsia"/>
                      <w:sz w:val="18"/>
                      <w:szCs w:val="21"/>
                    </w:rPr>
                  </w:pPr>
                </w:p>
              </w:tc>
              <w:tc>
                <w:tcPr>
                  <w:tcW w:w="688" w:type="dxa"/>
                  <w:vMerge/>
                  <w:shd w:val="clear" w:color="auto" w:fill="auto"/>
                  <w:vAlign w:val="center"/>
                </w:tcPr>
                <w:p w14:paraId="4AF73FC0" w14:textId="77777777" w:rsidR="00AD4424" w:rsidRPr="00653DB3" w:rsidRDefault="00AD4424" w:rsidP="00AD4424">
                  <w:pPr>
                    <w:pStyle w:val="12"/>
                    <w:overflowPunct w:val="0"/>
                    <w:adjustRightInd w:val="0"/>
                    <w:snapToGrid w:val="0"/>
                    <w:spacing w:line="240" w:lineRule="auto"/>
                    <w:ind w:firstLine="360"/>
                    <w:jc w:val="center"/>
                    <w:rPr>
                      <w:rFonts w:asciiTheme="minorEastAsia" w:eastAsiaTheme="minorEastAsia" w:hAnsiTheme="minorEastAsia"/>
                      <w:sz w:val="18"/>
                      <w:szCs w:val="21"/>
                    </w:rPr>
                  </w:pPr>
                </w:p>
              </w:tc>
              <w:tc>
                <w:tcPr>
                  <w:tcW w:w="993" w:type="dxa"/>
                  <w:vMerge/>
                  <w:shd w:val="clear" w:color="auto" w:fill="auto"/>
                  <w:vAlign w:val="center"/>
                </w:tcPr>
                <w:p w14:paraId="0A5587B0" w14:textId="77777777" w:rsidR="00AD4424" w:rsidRPr="00653DB3" w:rsidRDefault="00AD4424" w:rsidP="00AD4424">
                  <w:pPr>
                    <w:pStyle w:val="12"/>
                    <w:overflowPunct w:val="0"/>
                    <w:adjustRightInd w:val="0"/>
                    <w:snapToGrid w:val="0"/>
                    <w:spacing w:line="240" w:lineRule="auto"/>
                    <w:ind w:firstLine="360"/>
                    <w:jc w:val="center"/>
                    <w:rPr>
                      <w:rFonts w:asciiTheme="minorEastAsia" w:eastAsiaTheme="minorEastAsia" w:hAnsiTheme="minorEastAsia"/>
                      <w:sz w:val="18"/>
                      <w:szCs w:val="21"/>
                    </w:rPr>
                  </w:pPr>
                </w:p>
              </w:tc>
              <w:tc>
                <w:tcPr>
                  <w:tcW w:w="701" w:type="dxa"/>
                  <w:vMerge/>
                  <w:shd w:val="clear" w:color="auto" w:fill="auto"/>
                  <w:vAlign w:val="center"/>
                </w:tcPr>
                <w:p w14:paraId="0E4323BD" w14:textId="77777777" w:rsidR="00AD4424" w:rsidRPr="00653DB3" w:rsidRDefault="00AD4424" w:rsidP="00AD4424">
                  <w:pPr>
                    <w:pStyle w:val="12"/>
                    <w:overflowPunct w:val="0"/>
                    <w:adjustRightInd w:val="0"/>
                    <w:snapToGrid w:val="0"/>
                    <w:spacing w:line="240" w:lineRule="auto"/>
                    <w:ind w:firstLine="360"/>
                    <w:jc w:val="center"/>
                    <w:rPr>
                      <w:rFonts w:asciiTheme="minorEastAsia" w:eastAsiaTheme="minorEastAsia" w:hAnsiTheme="minorEastAsia"/>
                      <w:sz w:val="18"/>
                      <w:szCs w:val="21"/>
                    </w:rPr>
                  </w:pPr>
                </w:p>
              </w:tc>
              <w:tc>
                <w:tcPr>
                  <w:tcW w:w="1107" w:type="dxa"/>
                  <w:vMerge/>
                  <w:shd w:val="clear" w:color="auto" w:fill="auto"/>
                  <w:vAlign w:val="center"/>
                </w:tcPr>
                <w:p w14:paraId="40BEB0FF" w14:textId="77777777" w:rsidR="00AD4424" w:rsidRPr="00653DB3" w:rsidRDefault="00AD4424" w:rsidP="00AD4424">
                  <w:pPr>
                    <w:pStyle w:val="12"/>
                    <w:overflowPunct w:val="0"/>
                    <w:adjustRightInd w:val="0"/>
                    <w:snapToGrid w:val="0"/>
                    <w:spacing w:line="240" w:lineRule="auto"/>
                    <w:ind w:firstLine="360"/>
                    <w:jc w:val="center"/>
                    <w:rPr>
                      <w:rFonts w:asciiTheme="minorEastAsia" w:eastAsiaTheme="minorEastAsia" w:hAnsiTheme="minorEastAsia"/>
                      <w:sz w:val="18"/>
                      <w:szCs w:val="21"/>
                    </w:rPr>
                  </w:pPr>
                </w:p>
              </w:tc>
              <w:tc>
                <w:tcPr>
                  <w:tcW w:w="793" w:type="dxa"/>
                  <w:shd w:val="clear" w:color="auto" w:fill="auto"/>
                  <w:vAlign w:val="center"/>
                </w:tcPr>
                <w:p w14:paraId="6E990E56" w14:textId="77777777" w:rsidR="00AD4424" w:rsidRPr="00653DB3" w:rsidRDefault="00AD4424" w:rsidP="00F433D8">
                  <w:pPr>
                    <w:pStyle w:val="12"/>
                    <w:overflowPunct w:val="0"/>
                    <w:adjustRightInd w:val="0"/>
                    <w:snapToGrid w:val="0"/>
                    <w:spacing w:line="240" w:lineRule="auto"/>
                    <w:ind w:firstLine="0"/>
                    <w:rPr>
                      <w:rFonts w:asciiTheme="minorEastAsia" w:eastAsiaTheme="minorEastAsia" w:hAnsiTheme="minorEastAsia"/>
                      <w:b/>
                      <w:bCs/>
                      <w:sz w:val="18"/>
                      <w:szCs w:val="21"/>
                    </w:rPr>
                  </w:pPr>
                  <w:r w:rsidRPr="00653DB3">
                    <w:rPr>
                      <w:rFonts w:asciiTheme="minorEastAsia" w:eastAsiaTheme="minorEastAsia" w:hAnsiTheme="minorEastAsia" w:hint="eastAsia"/>
                      <w:b/>
                      <w:bCs/>
                      <w:sz w:val="18"/>
                      <w:szCs w:val="21"/>
                    </w:rPr>
                    <w:t>污染物治理设施编号</w:t>
                  </w:r>
                </w:p>
              </w:tc>
              <w:tc>
                <w:tcPr>
                  <w:tcW w:w="794" w:type="dxa"/>
                  <w:shd w:val="clear" w:color="auto" w:fill="auto"/>
                  <w:vAlign w:val="center"/>
                </w:tcPr>
                <w:p w14:paraId="00C7E212" w14:textId="77777777" w:rsidR="00AD4424" w:rsidRPr="00653DB3" w:rsidRDefault="00AD4424" w:rsidP="00F433D8">
                  <w:pPr>
                    <w:pStyle w:val="12"/>
                    <w:overflowPunct w:val="0"/>
                    <w:adjustRightInd w:val="0"/>
                    <w:snapToGrid w:val="0"/>
                    <w:spacing w:line="240" w:lineRule="auto"/>
                    <w:ind w:firstLine="0"/>
                    <w:rPr>
                      <w:rFonts w:asciiTheme="minorEastAsia" w:eastAsiaTheme="minorEastAsia" w:hAnsiTheme="minorEastAsia"/>
                      <w:b/>
                      <w:bCs/>
                      <w:sz w:val="18"/>
                      <w:szCs w:val="21"/>
                    </w:rPr>
                  </w:pPr>
                  <w:r w:rsidRPr="00653DB3">
                    <w:rPr>
                      <w:rFonts w:asciiTheme="minorEastAsia" w:eastAsiaTheme="minorEastAsia" w:hAnsiTheme="minorEastAsia" w:hint="eastAsia"/>
                      <w:b/>
                      <w:bCs/>
                      <w:sz w:val="18"/>
                      <w:szCs w:val="21"/>
                    </w:rPr>
                    <w:t>污染物治理设施名称</w:t>
                  </w:r>
                </w:p>
              </w:tc>
              <w:tc>
                <w:tcPr>
                  <w:tcW w:w="794" w:type="dxa"/>
                  <w:shd w:val="clear" w:color="auto" w:fill="auto"/>
                  <w:vAlign w:val="center"/>
                </w:tcPr>
                <w:p w14:paraId="0F388484" w14:textId="77777777" w:rsidR="00AD4424" w:rsidRPr="00653DB3" w:rsidRDefault="00AD4424" w:rsidP="00F433D8">
                  <w:pPr>
                    <w:pStyle w:val="12"/>
                    <w:overflowPunct w:val="0"/>
                    <w:adjustRightInd w:val="0"/>
                    <w:snapToGrid w:val="0"/>
                    <w:spacing w:line="240" w:lineRule="auto"/>
                    <w:ind w:firstLine="0"/>
                    <w:rPr>
                      <w:rFonts w:asciiTheme="minorEastAsia" w:eastAsiaTheme="minorEastAsia" w:hAnsiTheme="minorEastAsia"/>
                      <w:b/>
                      <w:bCs/>
                      <w:sz w:val="18"/>
                      <w:szCs w:val="21"/>
                    </w:rPr>
                  </w:pPr>
                  <w:r w:rsidRPr="00653DB3">
                    <w:rPr>
                      <w:rFonts w:asciiTheme="minorEastAsia" w:eastAsiaTheme="minorEastAsia" w:hAnsiTheme="minorEastAsia" w:hint="eastAsia"/>
                      <w:b/>
                      <w:bCs/>
                      <w:sz w:val="18"/>
                      <w:szCs w:val="21"/>
                    </w:rPr>
                    <w:t>污染物治理设施工艺</w:t>
                  </w:r>
                </w:p>
              </w:tc>
              <w:tc>
                <w:tcPr>
                  <w:tcW w:w="875" w:type="dxa"/>
                  <w:vMerge/>
                  <w:shd w:val="clear" w:color="auto" w:fill="auto"/>
                  <w:vAlign w:val="center"/>
                </w:tcPr>
                <w:p w14:paraId="0640635F" w14:textId="77777777" w:rsidR="00AD4424" w:rsidRPr="00653DB3" w:rsidRDefault="00AD4424" w:rsidP="00AD4424">
                  <w:pPr>
                    <w:pStyle w:val="12"/>
                    <w:overflowPunct w:val="0"/>
                    <w:adjustRightInd w:val="0"/>
                    <w:snapToGrid w:val="0"/>
                    <w:spacing w:line="240" w:lineRule="auto"/>
                    <w:ind w:firstLine="360"/>
                    <w:jc w:val="center"/>
                    <w:rPr>
                      <w:rFonts w:asciiTheme="minorEastAsia" w:eastAsiaTheme="minorEastAsia" w:hAnsiTheme="minorEastAsia"/>
                      <w:sz w:val="18"/>
                      <w:szCs w:val="21"/>
                    </w:rPr>
                  </w:pPr>
                </w:p>
              </w:tc>
              <w:tc>
                <w:tcPr>
                  <w:tcW w:w="713" w:type="dxa"/>
                  <w:vMerge/>
                  <w:shd w:val="clear" w:color="auto" w:fill="auto"/>
                  <w:vAlign w:val="center"/>
                </w:tcPr>
                <w:p w14:paraId="6F30E0F4" w14:textId="77777777" w:rsidR="00AD4424" w:rsidRPr="00653DB3" w:rsidRDefault="00AD4424" w:rsidP="00AD4424">
                  <w:pPr>
                    <w:pStyle w:val="12"/>
                    <w:overflowPunct w:val="0"/>
                    <w:adjustRightInd w:val="0"/>
                    <w:snapToGrid w:val="0"/>
                    <w:spacing w:line="240" w:lineRule="auto"/>
                    <w:ind w:firstLine="360"/>
                    <w:jc w:val="center"/>
                    <w:rPr>
                      <w:rFonts w:asciiTheme="minorEastAsia" w:eastAsiaTheme="minorEastAsia" w:hAnsiTheme="minorEastAsia"/>
                      <w:sz w:val="18"/>
                      <w:szCs w:val="21"/>
                    </w:rPr>
                  </w:pPr>
                </w:p>
              </w:tc>
              <w:tc>
                <w:tcPr>
                  <w:tcW w:w="791" w:type="dxa"/>
                  <w:vMerge/>
                  <w:shd w:val="clear" w:color="auto" w:fill="auto"/>
                  <w:vAlign w:val="center"/>
                </w:tcPr>
                <w:p w14:paraId="4132E3FE" w14:textId="77777777" w:rsidR="00AD4424" w:rsidRPr="00653DB3" w:rsidRDefault="00AD4424" w:rsidP="00AD4424">
                  <w:pPr>
                    <w:pStyle w:val="12"/>
                    <w:overflowPunct w:val="0"/>
                    <w:adjustRightInd w:val="0"/>
                    <w:snapToGrid w:val="0"/>
                    <w:spacing w:line="240" w:lineRule="auto"/>
                    <w:ind w:firstLine="360"/>
                    <w:jc w:val="center"/>
                    <w:rPr>
                      <w:rFonts w:asciiTheme="minorEastAsia" w:eastAsiaTheme="minorEastAsia" w:hAnsiTheme="minorEastAsia"/>
                      <w:sz w:val="18"/>
                      <w:szCs w:val="21"/>
                    </w:rPr>
                  </w:pPr>
                </w:p>
              </w:tc>
            </w:tr>
            <w:tr w:rsidR="00653DB3" w:rsidRPr="00653DB3" w14:paraId="3CA25374" w14:textId="77777777" w:rsidTr="00EA6807">
              <w:trPr>
                <w:trHeight w:val="1634"/>
              </w:trPr>
              <w:tc>
                <w:tcPr>
                  <w:tcW w:w="441" w:type="dxa"/>
                  <w:shd w:val="clear" w:color="auto" w:fill="auto"/>
                  <w:vAlign w:val="center"/>
                </w:tcPr>
                <w:p w14:paraId="2BA09E28" w14:textId="77777777" w:rsidR="00AD4424" w:rsidRPr="00653DB3" w:rsidRDefault="00AD4424" w:rsidP="00F433D8">
                  <w:pPr>
                    <w:pStyle w:val="12"/>
                    <w:overflowPunct w:val="0"/>
                    <w:adjustRightInd w:val="0"/>
                    <w:snapToGrid w:val="0"/>
                    <w:spacing w:line="240" w:lineRule="auto"/>
                    <w:ind w:firstLine="0"/>
                    <w:rPr>
                      <w:rFonts w:eastAsiaTheme="minorEastAsia"/>
                      <w:sz w:val="18"/>
                      <w:szCs w:val="21"/>
                    </w:rPr>
                  </w:pPr>
                  <w:r w:rsidRPr="00653DB3">
                    <w:rPr>
                      <w:rFonts w:eastAsiaTheme="minorEastAsia"/>
                      <w:sz w:val="18"/>
                      <w:szCs w:val="21"/>
                    </w:rPr>
                    <w:t>1</w:t>
                  </w:r>
                </w:p>
              </w:tc>
              <w:tc>
                <w:tcPr>
                  <w:tcW w:w="688" w:type="dxa"/>
                  <w:shd w:val="clear" w:color="auto" w:fill="auto"/>
                  <w:vAlign w:val="center"/>
                </w:tcPr>
                <w:p w14:paraId="4BE029FD" w14:textId="77777777" w:rsidR="00AD4424" w:rsidRPr="00653DB3" w:rsidRDefault="00AD4424" w:rsidP="00F433D8">
                  <w:pPr>
                    <w:jc w:val="center"/>
                    <w:rPr>
                      <w:sz w:val="18"/>
                    </w:rPr>
                  </w:pPr>
                  <w:r w:rsidRPr="00653DB3">
                    <w:rPr>
                      <w:rFonts w:hint="eastAsia"/>
                      <w:sz w:val="18"/>
                    </w:rPr>
                    <w:t>医疗废水和</w:t>
                  </w:r>
                  <w:r w:rsidRPr="00653DB3">
                    <w:rPr>
                      <w:rFonts w:asciiTheme="minorEastAsia" w:eastAsiaTheme="minorEastAsia" w:hAnsiTheme="minorEastAsia" w:hint="eastAsia"/>
                      <w:sz w:val="18"/>
                      <w:szCs w:val="21"/>
                    </w:rPr>
                    <w:t>生活污水</w:t>
                  </w:r>
                </w:p>
              </w:tc>
              <w:tc>
                <w:tcPr>
                  <w:tcW w:w="993" w:type="dxa"/>
                  <w:shd w:val="clear" w:color="auto" w:fill="auto"/>
                  <w:vAlign w:val="center"/>
                </w:tcPr>
                <w:p w14:paraId="71B7B75C" w14:textId="77777777" w:rsidR="00AD4424" w:rsidRPr="00653DB3" w:rsidRDefault="00AD4424" w:rsidP="00BA39C1">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653DB3">
                    <w:rPr>
                      <w:rFonts w:eastAsiaTheme="minorEastAsia"/>
                      <w:sz w:val="18"/>
                      <w:szCs w:val="21"/>
                    </w:rPr>
                    <w:t>COD</w:t>
                  </w:r>
                  <w:r w:rsidRPr="00653DB3">
                    <w:rPr>
                      <w:rFonts w:eastAsiaTheme="minorEastAsia"/>
                      <w:sz w:val="18"/>
                      <w:szCs w:val="21"/>
                      <w:vertAlign w:val="subscript"/>
                    </w:rPr>
                    <w:t>Cr</w:t>
                  </w:r>
                  <w:r w:rsidRPr="00653DB3">
                    <w:rPr>
                      <w:rFonts w:eastAsiaTheme="minorEastAsia"/>
                      <w:sz w:val="18"/>
                      <w:szCs w:val="21"/>
                    </w:rPr>
                    <w:t>、</w:t>
                  </w:r>
                  <w:r w:rsidRPr="00653DB3">
                    <w:rPr>
                      <w:rFonts w:eastAsiaTheme="minorEastAsia" w:hint="eastAsia"/>
                      <w:sz w:val="18"/>
                      <w:szCs w:val="21"/>
                    </w:rPr>
                    <w:t>氨氮、</w:t>
                  </w:r>
                  <w:r w:rsidRPr="00653DB3">
                    <w:rPr>
                      <w:rFonts w:eastAsiaTheme="minorEastAsia"/>
                      <w:sz w:val="18"/>
                      <w:szCs w:val="21"/>
                    </w:rPr>
                    <w:t>BOD</w:t>
                  </w:r>
                  <w:r w:rsidRPr="00653DB3">
                    <w:rPr>
                      <w:rFonts w:eastAsiaTheme="minorEastAsia"/>
                      <w:sz w:val="18"/>
                      <w:szCs w:val="21"/>
                      <w:vertAlign w:val="subscript"/>
                    </w:rPr>
                    <w:t>5</w:t>
                  </w:r>
                  <w:r w:rsidRPr="00653DB3">
                    <w:rPr>
                      <w:rFonts w:eastAsiaTheme="minorEastAsia" w:hint="eastAsia"/>
                      <w:sz w:val="18"/>
                      <w:szCs w:val="21"/>
                    </w:rPr>
                    <w:t>、</w:t>
                  </w:r>
                  <w:r w:rsidRPr="00653DB3">
                    <w:rPr>
                      <w:rFonts w:eastAsiaTheme="minorEastAsia"/>
                      <w:sz w:val="18"/>
                      <w:szCs w:val="21"/>
                    </w:rPr>
                    <w:t>SS</w:t>
                  </w:r>
                  <w:r w:rsidRPr="00653DB3">
                    <w:rPr>
                      <w:rFonts w:eastAsiaTheme="minorEastAsia"/>
                      <w:sz w:val="18"/>
                      <w:szCs w:val="21"/>
                    </w:rPr>
                    <w:t>、粪大肠菌群数</w:t>
                  </w:r>
                </w:p>
              </w:tc>
              <w:tc>
                <w:tcPr>
                  <w:tcW w:w="701" w:type="dxa"/>
                  <w:shd w:val="clear" w:color="auto" w:fill="auto"/>
                  <w:vAlign w:val="center"/>
                </w:tcPr>
                <w:p w14:paraId="30022634" w14:textId="77777777" w:rsidR="00AD4424" w:rsidRPr="00653DB3" w:rsidRDefault="00AD4424" w:rsidP="00BA39C1">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653DB3">
                    <w:rPr>
                      <w:rFonts w:asciiTheme="minorEastAsia" w:eastAsiaTheme="minorEastAsia" w:hAnsiTheme="minorEastAsia" w:hint="eastAsia"/>
                      <w:sz w:val="18"/>
                      <w:szCs w:val="21"/>
                    </w:rPr>
                    <w:t>进入城市污水处理厂</w:t>
                  </w:r>
                </w:p>
              </w:tc>
              <w:tc>
                <w:tcPr>
                  <w:tcW w:w="1107" w:type="dxa"/>
                  <w:shd w:val="clear" w:color="auto" w:fill="auto"/>
                  <w:vAlign w:val="center"/>
                </w:tcPr>
                <w:p w14:paraId="5D807460" w14:textId="77777777" w:rsidR="00AD4424" w:rsidRPr="00653DB3" w:rsidRDefault="00AD4424" w:rsidP="00BA39C1">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653DB3">
                    <w:rPr>
                      <w:rFonts w:asciiTheme="minorEastAsia" w:eastAsiaTheme="minorEastAsia" w:hAnsiTheme="minorEastAsia" w:hint="eastAsia"/>
                      <w:sz w:val="18"/>
                      <w:szCs w:val="21"/>
                    </w:rPr>
                    <w:t>间断排放，排放期间流量不稳定且无规律，但不属于冲击型排放</w:t>
                  </w:r>
                </w:p>
              </w:tc>
              <w:tc>
                <w:tcPr>
                  <w:tcW w:w="793" w:type="dxa"/>
                  <w:shd w:val="clear" w:color="auto" w:fill="auto"/>
                  <w:vAlign w:val="center"/>
                </w:tcPr>
                <w:p w14:paraId="23FD7EC3" w14:textId="77777777" w:rsidR="00AD4424" w:rsidRPr="00653DB3" w:rsidRDefault="00AD4424" w:rsidP="00F433D8">
                  <w:pPr>
                    <w:pStyle w:val="12"/>
                    <w:overflowPunct w:val="0"/>
                    <w:adjustRightInd w:val="0"/>
                    <w:snapToGrid w:val="0"/>
                    <w:spacing w:line="240" w:lineRule="auto"/>
                    <w:ind w:firstLine="0"/>
                    <w:rPr>
                      <w:rFonts w:eastAsiaTheme="minorEastAsia"/>
                      <w:sz w:val="18"/>
                      <w:szCs w:val="21"/>
                    </w:rPr>
                  </w:pPr>
                  <w:r w:rsidRPr="00653DB3">
                    <w:rPr>
                      <w:rFonts w:eastAsiaTheme="minorEastAsia" w:hint="eastAsia"/>
                      <w:sz w:val="18"/>
                      <w:szCs w:val="21"/>
                    </w:rPr>
                    <w:t>TW</w:t>
                  </w:r>
                  <w:r w:rsidRPr="00653DB3">
                    <w:rPr>
                      <w:rFonts w:eastAsiaTheme="minorEastAsia"/>
                      <w:sz w:val="18"/>
                      <w:szCs w:val="21"/>
                    </w:rPr>
                    <w:t>001</w:t>
                  </w:r>
                </w:p>
              </w:tc>
              <w:tc>
                <w:tcPr>
                  <w:tcW w:w="794" w:type="dxa"/>
                  <w:shd w:val="clear" w:color="auto" w:fill="auto"/>
                  <w:vAlign w:val="center"/>
                </w:tcPr>
                <w:p w14:paraId="4EF4CA4B" w14:textId="77777777" w:rsidR="00AD4424" w:rsidRPr="00653DB3" w:rsidRDefault="00AD4424" w:rsidP="00F433D8">
                  <w:pPr>
                    <w:adjustRightInd w:val="0"/>
                    <w:snapToGrid w:val="0"/>
                    <w:jc w:val="center"/>
                    <w:rPr>
                      <w:rFonts w:asciiTheme="minorEastAsia" w:eastAsiaTheme="minorEastAsia" w:hAnsiTheme="minorEastAsia"/>
                      <w:sz w:val="18"/>
                      <w:szCs w:val="21"/>
                    </w:rPr>
                  </w:pPr>
                  <w:r w:rsidRPr="00653DB3">
                    <w:rPr>
                      <w:rFonts w:asciiTheme="minorEastAsia" w:eastAsiaTheme="minorEastAsia" w:hAnsiTheme="minorEastAsia" w:hint="eastAsia"/>
                      <w:sz w:val="18"/>
                      <w:szCs w:val="21"/>
                    </w:rPr>
                    <w:t>污水处理</w:t>
                  </w:r>
                  <w:r w:rsidR="00BA39C1" w:rsidRPr="00653DB3">
                    <w:rPr>
                      <w:rFonts w:asciiTheme="minorEastAsia" w:eastAsiaTheme="minorEastAsia" w:hAnsiTheme="minorEastAsia" w:hint="eastAsia"/>
                      <w:sz w:val="18"/>
                      <w:szCs w:val="21"/>
                    </w:rPr>
                    <w:t>站</w:t>
                  </w:r>
                </w:p>
              </w:tc>
              <w:tc>
                <w:tcPr>
                  <w:tcW w:w="794" w:type="dxa"/>
                  <w:shd w:val="clear" w:color="auto" w:fill="auto"/>
                  <w:vAlign w:val="center"/>
                </w:tcPr>
                <w:p w14:paraId="200175B7" w14:textId="77777777" w:rsidR="00AD4424" w:rsidRPr="00653DB3" w:rsidRDefault="00AD4424" w:rsidP="00BB0AEC">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653DB3">
                    <w:rPr>
                      <w:rFonts w:asciiTheme="minorEastAsia" w:eastAsiaTheme="minorEastAsia" w:hAnsiTheme="minorEastAsia" w:hint="eastAsia"/>
                      <w:sz w:val="18"/>
                      <w:szCs w:val="21"/>
                    </w:rPr>
                    <w:t>化粪池、二级生化处理</w:t>
                  </w:r>
                </w:p>
              </w:tc>
              <w:tc>
                <w:tcPr>
                  <w:tcW w:w="875" w:type="dxa"/>
                  <w:shd w:val="clear" w:color="auto" w:fill="auto"/>
                  <w:vAlign w:val="center"/>
                </w:tcPr>
                <w:p w14:paraId="730DB87B" w14:textId="77777777" w:rsidR="00AD4424" w:rsidRPr="00653DB3" w:rsidRDefault="00AD4424" w:rsidP="00F433D8">
                  <w:pPr>
                    <w:pStyle w:val="12"/>
                    <w:overflowPunct w:val="0"/>
                    <w:adjustRightInd w:val="0"/>
                    <w:snapToGrid w:val="0"/>
                    <w:spacing w:line="240" w:lineRule="auto"/>
                    <w:ind w:firstLine="0"/>
                    <w:rPr>
                      <w:rFonts w:eastAsiaTheme="minorEastAsia"/>
                      <w:sz w:val="18"/>
                      <w:szCs w:val="21"/>
                    </w:rPr>
                  </w:pPr>
                  <w:r w:rsidRPr="00653DB3">
                    <w:rPr>
                      <w:rFonts w:eastAsiaTheme="minorEastAsia"/>
                      <w:sz w:val="18"/>
                      <w:szCs w:val="21"/>
                    </w:rPr>
                    <w:t>DW001</w:t>
                  </w:r>
                </w:p>
              </w:tc>
              <w:tc>
                <w:tcPr>
                  <w:tcW w:w="713" w:type="dxa"/>
                  <w:shd w:val="clear" w:color="auto" w:fill="auto"/>
                  <w:vAlign w:val="center"/>
                </w:tcPr>
                <w:p w14:paraId="706B4011" w14:textId="77777777" w:rsidR="00AD4424" w:rsidRPr="00653DB3" w:rsidRDefault="00AD4424" w:rsidP="00C73EDF">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653DB3">
                    <w:rPr>
                      <w:rFonts w:asciiTheme="minorEastAsia" w:eastAsiaTheme="minorEastAsia" w:hAnsiTheme="minorEastAsia" w:hint="eastAsia"/>
                      <w:sz w:val="18"/>
                      <w:szCs w:val="21"/>
                    </w:rPr>
                    <w:t>是</w:t>
                  </w:r>
                </w:p>
              </w:tc>
              <w:tc>
                <w:tcPr>
                  <w:tcW w:w="791" w:type="dxa"/>
                  <w:shd w:val="clear" w:color="auto" w:fill="auto"/>
                  <w:vAlign w:val="center"/>
                </w:tcPr>
                <w:p w14:paraId="5D85AFE7" w14:textId="77777777" w:rsidR="00AD4424" w:rsidRPr="00653DB3" w:rsidRDefault="00AD4424" w:rsidP="00F433D8">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653DB3">
                    <w:rPr>
                      <w:rFonts w:asciiTheme="minorEastAsia" w:eastAsiaTheme="minorEastAsia" w:hAnsiTheme="minorEastAsia" w:hint="eastAsia"/>
                      <w:sz w:val="18"/>
                      <w:szCs w:val="21"/>
                    </w:rPr>
                    <w:t>企业</w:t>
                  </w:r>
                </w:p>
                <w:p w14:paraId="6CBA2820" w14:textId="77777777" w:rsidR="00AD4424" w:rsidRPr="00653DB3" w:rsidRDefault="00AD4424" w:rsidP="00F433D8">
                  <w:pPr>
                    <w:pStyle w:val="12"/>
                    <w:overflowPunct w:val="0"/>
                    <w:adjustRightInd w:val="0"/>
                    <w:snapToGrid w:val="0"/>
                    <w:spacing w:line="240" w:lineRule="auto"/>
                    <w:ind w:firstLine="0"/>
                    <w:jc w:val="center"/>
                    <w:rPr>
                      <w:rFonts w:asciiTheme="minorEastAsia" w:eastAsiaTheme="minorEastAsia" w:hAnsiTheme="minorEastAsia"/>
                      <w:sz w:val="18"/>
                      <w:szCs w:val="21"/>
                    </w:rPr>
                  </w:pPr>
                  <w:r w:rsidRPr="00653DB3">
                    <w:rPr>
                      <w:rFonts w:asciiTheme="minorEastAsia" w:eastAsiaTheme="minorEastAsia" w:hAnsiTheme="minorEastAsia" w:hint="eastAsia"/>
                      <w:sz w:val="18"/>
                      <w:szCs w:val="21"/>
                    </w:rPr>
                    <w:t>总排</w:t>
                  </w:r>
                </w:p>
              </w:tc>
            </w:tr>
          </w:tbl>
          <w:p w14:paraId="3A685E7C" w14:textId="41C5E386" w:rsidR="00AD4424" w:rsidRPr="00653DB3" w:rsidRDefault="00AD4424" w:rsidP="00AD4424">
            <w:pPr>
              <w:adjustRightInd w:val="0"/>
              <w:snapToGrid w:val="0"/>
              <w:jc w:val="center"/>
              <w:rPr>
                <w:rFonts w:eastAsiaTheme="minorEastAsia"/>
                <w:b/>
                <w:bCs/>
                <w:szCs w:val="18"/>
              </w:rPr>
            </w:pPr>
            <w:r w:rsidRPr="00653DB3">
              <w:rPr>
                <w:rFonts w:eastAsiaTheme="minorEastAsia" w:hint="eastAsia"/>
                <w:b/>
                <w:bCs/>
                <w:szCs w:val="18"/>
              </w:rPr>
              <w:t>表</w:t>
            </w:r>
            <w:r w:rsidRPr="00653DB3">
              <w:rPr>
                <w:rFonts w:eastAsiaTheme="minorEastAsia" w:hint="eastAsia"/>
                <w:b/>
                <w:bCs/>
                <w:szCs w:val="18"/>
              </w:rPr>
              <w:t>7-</w:t>
            </w:r>
            <w:r w:rsidR="000078DF" w:rsidRPr="00653DB3">
              <w:rPr>
                <w:rFonts w:eastAsiaTheme="minorEastAsia" w:hint="eastAsia"/>
                <w:b/>
                <w:bCs/>
                <w:szCs w:val="18"/>
              </w:rPr>
              <w:t>2</w:t>
            </w:r>
            <w:r w:rsidRPr="00653DB3">
              <w:rPr>
                <w:rFonts w:eastAsiaTheme="minorEastAsia" w:hint="eastAsia"/>
                <w:b/>
                <w:bCs/>
                <w:szCs w:val="18"/>
              </w:rPr>
              <w:t xml:space="preserve">   </w:t>
            </w:r>
            <w:r w:rsidRPr="00653DB3">
              <w:rPr>
                <w:rFonts w:eastAsiaTheme="minorEastAsia" w:hint="eastAsia"/>
                <w:b/>
                <w:bCs/>
                <w:szCs w:val="18"/>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77"/>
              <w:gridCol w:w="729"/>
              <w:gridCol w:w="887"/>
              <w:gridCol w:w="850"/>
              <w:gridCol w:w="647"/>
              <w:gridCol w:w="1111"/>
              <w:gridCol w:w="732"/>
              <w:gridCol w:w="661"/>
              <w:gridCol w:w="868"/>
              <w:gridCol w:w="1060"/>
            </w:tblGrid>
            <w:tr w:rsidR="00653DB3" w:rsidRPr="00653DB3" w14:paraId="696A2849" w14:textId="77777777" w:rsidTr="00F433D8">
              <w:trPr>
                <w:trHeight w:val="57"/>
                <w:jc w:val="center"/>
              </w:trPr>
              <w:tc>
                <w:tcPr>
                  <w:tcW w:w="419" w:type="dxa"/>
                  <w:vMerge w:val="restart"/>
                  <w:shd w:val="clear" w:color="auto" w:fill="auto"/>
                  <w:vAlign w:val="center"/>
                </w:tcPr>
                <w:p w14:paraId="50FD909D" w14:textId="77777777" w:rsidR="00AD4424" w:rsidRPr="00653DB3" w:rsidRDefault="00BA39C1" w:rsidP="00F433D8">
                  <w:pPr>
                    <w:pStyle w:val="12"/>
                    <w:overflowPunct w:val="0"/>
                    <w:adjustRightInd w:val="0"/>
                    <w:snapToGrid w:val="0"/>
                    <w:spacing w:line="240" w:lineRule="auto"/>
                    <w:ind w:firstLine="0"/>
                    <w:rPr>
                      <w:rFonts w:asciiTheme="majorEastAsia" w:eastAsiaTheme="majorEastAsia" w:hAnsiTheme="majorEastAsia"/>
                      <w:b/>
                      <w:bCs/>
                      <w:sz w:val="18"/>
                      <w:szCs w:val="18"/>
                    </w:rPr>
                  </w:pPr>
                  <w:r w:rsidRPr="00653DB3">
                    <w:rPr>
                      <w:rFonts w:asciiTheme="minorEastAsia" w:eastAsiaTheme="minorEastAsia" w:hAnsiTheme="minorEastAsia" w:hint="eastAsia"/>
                      <w:b/>
                      <w:sz w:val="18"/>
                      <w:szCs w:val="21"/>
                    </w:rPr>
                    <w:t>序号</w:t>
                  </w:r>
                </w:p>
              </w:tc>
              <w:tc>
                <w:tcPr>
                  <w:tcW w:w="677" w:type="dxa"/>
                  <w:vMerge w:val="restart"/>
                  <w:shd w:val="clear" w:color="auto" w:fill="auto"/>
                  <w:vAlign w:val="center"/>
                </w:tcPr>
                <w:p w14:paraId="2AA1C183" w14:textId="77777777" w:rsidR="00AD4424" w:rsidRPr="00653DB3" w:rsidRDefault="00AD4424" w:rsidP="00BA39C1">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排放口编号</w:t>
                  </w:r>
                </w:p>
              </w:tc>
              <w:tc>
                <w:tcPr>
                  <w:tcW w:w="1616" w:type="dxa"/>
                  <w:gridSpan w:val="2"/>
                  <w:shd w:val="clear" w:color="auto" w:fill="auto"/>
                  <w:vAlign w:val="center"/>
                </w:tcPr>
                <w:p w14:paraId="1A897657" w14:textId="77777777" w:rsidR="00AD4424" w:rsidRPr="00653DB3" w:rsidRDefault="00AD4424" w:rsidP="00F433D8">
                  <w:pPr>
                    <w:pStyle w:val="12"/>
                    <w:overflowPunct w:val="0"/>
                    <w:adjustRightInd w:val="0"/>
                    <w:snapToGrid w:val="0"/>
                    <w:spacing w:line="240" w:lineRule="auto"/>
                    <w:ind w:firstLine="0"/>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排放口地理坐标</w:t>
                  </w:r>
                </w:p>
              </w:tc>
              <w:tc>
                <w:tcPr>
                  <w:tcW w:w="850" w:type="dxa"/>
                  <w:vMerge w:val="restart"/>
                  <w:shd w:val="clear" w:color="auto" w:fill="auto"/>
                  <w:vAlign w:val="center"/>
                </w:tcPr>
                <w:p w14:paraId="268DA07A" w14:textId="77777777" w:rsidR="00AD4424" w:rsidRPr="00653DB3" w:rsidRDefault="00AD4424" w:rsidP="00F433D8">
                  <w:pPr>
                    <w:pStyle w:val="12"/>
                    <w:overflowPunct w:val="0"/>
                    <w:adjustRightInd w:val="0"/>
                    <w:snapToGrid w:val="0"/>
                    <w:spacing w:line="240" w:lineRule="auto"/>
                    <w:ind w:firstLine="0"/>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废水排放量（万t/a）</w:t>
                  </w:r>
                </w:p>
              </w:tc>
              <w:tc>
                <w:tcPr>
                  <w:tcW w:w="647" w:type="dxa"/>
                  <w:vMerge w:val="restart"/>
                  <w:shd w:val="clear" w:color="auto" w:fill="auto"/>
                  <w:vAlign w:val="center"/>
                </w:tcPr>
                <w:p w14:paraId="22523CFE" w14:textId="77777777" w:rsidR="00AD4424" w:rsidRPr="00653DB3" w:rsidRDefault="00AD4424" w:rsidP="00F433D8">
                  <w:pPr>
                    <w:pStyle w:val="12"/>
                    <w:overflowPunct w:val="0"/>
                    <w:adjustRightInd w:val="0"/>
                    <w:snapToGrid w:val="0"/>
                    <w:spacing w:line="240" w:lineRule="auto"/>
                    <w:ind w:firstLine="0"/>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排放去向</w:t>
                  </w:r>
                </w:p>
              </w:tc>
              <w:tc>
                <w:tcPr>
                  <w:tcW w:w="1111" w:type="dxa"/>
                  <w:vMerge w:val="restart"/>
                  <w:shd w:val="clear" w:color="auto" w:fill="auto"/>
                  <w:vAlign w:val="center"/>
                </w:tcPr>
                <w:p w14:paraId="47FA997D" w14:textId="77777777" w:rsidR="00AD4424" w:rsidRPr="00653DB3" w:rsidRDefault="00AD4424" w:rsidP="00BA39C1">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排放</w:t>
                  </w:r>
                </w:p>
                <w:p w14:paraId="73DF399B" w14:textId="77777777" w:rsidR="00AD4424" w:rsidRPr="00653DB3" w:rsidRDefault="00AD4424" w:rsidP="00BA39C1">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规律</w:t>
                  </w:r>
                </w:p>
              </w:tc>
              <w:tc>
                <w:tcPr>
                  <w:tcW w:w="732" w:type="dxa"/>
                  <w:vMerge w:val="restart"/>
                  <w:shd w:val="clear" w:color="auto" w:fill="auto"/>
                  <w:vAlign w:val="center"/>
                </w:tcPr>
                <w:p w14:paraId="55B1F069" w14:textId="77777777" w:rsidR="00AD4424" w:rsidRPr="00653DB3" w:rsidRDefault="00AD4424" w:rsidP="00BA39C1">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间歇排放时段</w:t>
                  </w:r>
                </w:p>
              </w:tc>
              <w:tc>
                <w:tcPr>
                  <w:tcW w:w="2589" w:type="dxa"/>
                  <w:gridSpan w:val="3"/>
                  <w:shd w:val="clear" w:color="auto" w:fill="auto"/>
                  <w:vAlign w:val="center"/>
                </w:tcPr>
                <w:p w14:paraId="2660C4C9" w14:textId="77777777" w:rsidR="00AD4424" w:rsidRPr="00653DB3" w:rsidRDefault="00AD4424" w:rsidP="00AD4424">
                  <w:pPr>
                    <w:pStyle w:val="12"/>
                    <w:overflowPunct w:val="0"/>
                    <w:adjustRightInd w:val="0"/>
                    <w:snapToGrid w:val="0"/>
                    <w:spacing w:line="240" w:lineRule="auto"/>
                    <w:ind w:firstLine="361"/>
                    <w:jc w:val="center"/>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受纳污水处理</w:t>
                  </w:r>
                  <w:proofErr w:type="gramStart"/>
                  <w:r w:rsidRPr="00653DB3">
                    <w:rPr>
                      <w:rFonts w:asciiTheme="majorEastAsia" w:eastAsiaTheme="majorEastAsia" w:hAnsiTheme="majorEastAsia" w:hint="eastAsia"/>
                      <w:b/>
                      <w:bCs/>
                      <w:sz w:val="18"/>
                      <w:szCs w:val="18"/>
                    </w:rPr>
                    <w:t>厂信息</w:t>
                  </w:r>
                  <w:proofErr w:type="gramEnd"/>
                </w:p>
              </w:tc>
            </w:tr>
            <w:tr w:rsidR="00653DB3" w:rsidRPr="00653DB3" w14:paraId="7F856057" w14:textId="77777777" w:rsidTr="00F433D8">
              <w:trPr>
                <w:trHeight w:val="57"/>
                <w:jc w:val="center"/>
              </w:trPr>
              <w:tc>
                <w:tcPr>
                  <w:tcW w:w="419" w:type="dxa"/>
                  <w:vMerge/>
                  <w:shd w:val="clear" w:color="auto" w:fill="auto"/>
                  <w:vAlign w:val="center"/>
                </w:tcPr>
                <w:p w14:paraId="28986D7C" w14:textId="77777777" w:rsidR="00AD4424" w:rsidRPr="00653DB3" w:rsidRDefault="00AD4424" w:rsidP="00AD4424">
                  <w:pPr>
                    <w:pStyle w:val="12"/>
                    <w:overflowPunct w:val="0"/>
                    <w:adjustRightInd w:val="0"/>
                    <w:snapToGrid w:val="0"/>
                    <w:spacing w:line="240" w:lineRule="auto"/>
                    <w:ind w:firstLine="361"/>
                    <w:jc w:val="center"/>
                    <w:rPr>
                      <w:rFonts w:asciiTheme="majorEastAsia" w:eastAsiaTheme="majorEastAsia" w:hAnsiTheme="majorEastAsia"/>
                      <w:b/>
                      <w:bCs/>
                      <w:sz w:val="18"/>
                      <w:szCs w:val="18"/>
                    </w:rPr>
                  </w:pPr>
                </w:p>
              </w:tc>
              <w:tc>
                <w:tcPr>
                  <w:tcW w:w="677" w:type="dxa"/>
                  <w:vMerge/>
                  <w:shd w:val="clear" w:color="auto" w:fill="auto"/>
                  <w:vAlign w:val="center"/>
                </w:tcPr>
                <w:p w14:paraId="7AACF646" w14:textId="77777777" w:rsidR="00AD4424" w:rsidRPr="00653DB3" w:rsidRDefault="00AD4424" w:rsidP="00AD4424">
                  <w:pPr>
                    <w:pStyle w:val="12"/>
                    <w:overflowPunct w:val="0"/>
                    <w:adjustRightInd w:val="0"/>
                    <w:snapToGrid w:val="0"/>
                    <w:spacing w:line="240" w:lineRule="auto"/>
                    <w:ind w:firstLine="361"/>
                    <w:jc w:val="center"/>
                    <w:rPr>
                      <w:rFonts w:asciiTheme="majorEastAsia" w:eastAsiaTheme="majorEastAsia" w:hAnsiTheme="majorEastAsia"/>
                      <w:b/>
                      <w:bCs/>
                      <w:sz w:val="18"/>
                      <w:szCs w:val="18"/>
                    </w:rPr>
                  </w:pPr>
                </w:p>
              </w:tc>
              <w:tc>
                <w:tcPr>
                  <w:tcW w:w="729" w:type="dxa"/>
                  <w:shd w:val="clear" w:color="auto" w:fill="auto"/>
                  <w:vAlign w:val="center"/>
                </w:tcPr>
                <w:p w14:paraId="5870DF87" w14:textId="77777777" w:rsidR="00AD4424" w:rsidRPr="00653DB3" w:rsidRDefault="00AD4424" w:rsidP="00BA39C1">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经度</w:t>
                  </w:r>
                </w:p>
              </w:tc>
              <w:tc>
                <w:tcPr>
                  <w:tcW w:w="887" w:type="dxa"/>
                  <w:shd w:val="clear" w:color="auto" w:fill="auto"/>
                  <w:vAlign w:val="center"/>
                </w:tcPr>
                <w:p w14:paraId="7D3C20DF" w14:textId="77777777" w:rsidR="00AD4424" w:rsidRPr="00653DB3" w:rsidRDefault="00AD4424" w:rsidP="00BA39C1">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纬度</w:t>
                  </w:r>
                </w:p>
              </w:tc>
              <w:tc>
                <w:tcPr>
                  <w:tcW w:w="850" w:type="dxa"/>
                  <w:vMerge/>
                  <w:shd w:val="clear" w:color="auto" w:fill="auto"/>
                  <w:vAlign w:val="center"/>
                </w:tcPr>
                <w:p w14:paraId="06C5FB42" w14:textId="77777777" w:rsidR="00AD4424" w:rsidRPr="00653DB3" w:rsidRDefault="00AD4424" w:rsidP="00AD4424">
                  <w:pPr>
                    <w:pStyle w:val="12"/>
                    <w:overflowPunct w:val="0"/>
                    <w:adjustRightInd w:val="0"/>
                    <w:snapToGrid w:val="0"/>
                    <w:spacing w:line="240" w:lineRule="auto"/>
                    <w:ind w:firstLine="361"/>
                    <w:jc w:val="center"/>
                    <w:rPr>
                      <w:rFonts w:asciiTheme="majorEastAsia" w:eastAsiaTheme="majorEastAsia" w:hAnsiTheme="majorEastAsia"/>
                      <w:b/>
                      <w:bCs/>
                      <w:sz w:val="18"/>
                      <w:szCs w:val="18"/>
                    </w:rPr>
                  </w:pPr>
                </w:p>
              </w:tc>
              <w:tc>
                <w:tcPr>
                  <w:tcW w:w="647" w:type="dxa"/>
                  <w:vMerge/>
                  <w:shd w:val="clear" w:color="auto" w:fill="auto"/>
                  <w:vAlign w:val="center"/>
                </w:tcPr>
                <w:p w14:paraId="7444CA59" w14:textId="77777777" w:rsidR="00AD4424" w:rsidRPr="00653DB3" w:rsidRDefault="00AD4424" w:rsidP="00AD4424">
                  <w:pPr>
                    <w:pStyle w:val="12"/>
                    <w:overflowPunct w:val="0"/>
                    <w:adjustRightInd w:val="0"/>
                    <w:snapToGrid w:val="0"/>
                    <w:spacing w:line="240" w:lineRule="auto"/>
                    <w:ind w:firstLine="361"/>
                    <w:jc w:val="center"/>
                    <w:rPr>
                      <w:rFonts w:asciiTheme="majorEastAsia" w:eastAsiaTheme="majorEastAsia" w:hAnsiTheme="majorEastAsia"/>
                      <w:b/>
                      <w:bCs/>
                      <w:sz w:val="18"/>
                      <w:szCs w:val="18"/>
                    </w:rPr>
                  </w:pPr>
                </w:p>
              </w:tc>
              <w:tc>
                <w:tcPr>
                  <w:tcW w:w="1111" w:type="dxa"/>
                  <w:vMerge/>
                  <w:shd w:val="clear" w:color="auto" w:fill="auto"/>
                  <w:vAlign w:val="center"/>
                </w:tcPr>
                <w:p w14:paraId="0E139B17" w14:textId="77777777" w:rsidR="00AD4424" w:rsidRPr="00653DB3" w:rsidRDefault="00AD4424" w:rsidP="00AD4424">
                  <w:pPr>
                    <w:pStyle w:val="12"/>
                    <w:overflowPunct w:val="0"/>
                    <w:adjustRightInd w:val="0"/>
                    <w:snapToGrid w:val="0"/>
                    <w:spacing w:line="240" w:lineRule="auto"/>
                    <w:ind w:firstLine="361"/>
                    <w:jc w:val="center"/>
                    <w:rPr>
                      <w:rFonts w:asciiTheme="majorEastAsia" w:eastAsiaTheme="majorEastAsia" w:hAnsiTheme="majorEastAsia"/>
                      <w:b/>
                      <w:bCs/>
                      <w:sz w:val="18"/>
                      <w:szCs w:val="18"/>
                    </w:rPr>
                  </w:pPr>
                </w:p>
              </w:tc>
              <w:tc>
                <w:tcPr>
                  <w:tcW w:w="732" w:type="dxa"/>
                  <w:vMerge/>
                  <w:shd w:val="clear" w:color="auto" w:fill="auto"/>
                  <w:vAlign w:val="center"/>
                </w:tcPr>
                <w:p w14:paraId="2131846B" w14:textId="77777777" w:rsidR="00AD4424" w:rsidRPr="00653DB3" w:rsidRDefault="00AD4424" w:rsidP="00AD4424">
                  <w:pPr>
                    <w:pStyle w:val="12"/>
                    <w:overflowPunct w:val="0"/>
                    <w:adjustRightInd w:val="0"/>
                    <w:snapToGrid w:val="0"/>
                    <w:spacing w:line="240" w:lineRule="auto"/>
                    <w:ind w:firstLine="361"/>
                    <w:jc w:val="center"/>
                    <w:rPr>
                      <w:rFonts w:asciiTheme="majorEastAsia" w:eastAsiaTheme="majorEastAsia" w:hAnsiTheme="majorEastAsia"/>
                      <w:b/>
                      <w:bCs/>
                      <w:sz w:val="18"/>
                      <w:szCs w:val="18"/>
                    </w:rPr>
                  </w:pPr>
                </w:p>
              </w:tc>
              <w:tc>
                <w:tcPr>
                  <w:tcW w:w="661" w:type="dxa"/>
                  <w:shd w:val="clear" w:color="auto" w:fill="auto"/>
                  <w:vAlign w:val="center"/>
                </w:tcPr>
                <w:p w14:paraId="03B1C628" w14:textId="77777777" w:rsidR="00AD4424" w:rsidRPr="00653DB3" w:rsidRDefault="00AD4424" w:rsidP="00F433D8">
                  <w:pPr>
                    <w:pStyle w:val="12"/>
                    <w:overflowPunct w:val="0"/>
                    <w:adjustRightInd w:val="0"/>
                    <w:snapToGrid w:val="0"/>
                    <w:spacing w:line="240" w:lineRule="auto"/>
                    <w:ind w:firstLine="0"/>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名称</w:t>
                  </w:r>
                </w:p>
              </w:tc>
              <w:tc>
                <w:tcPr>
                  <w:tcW w:w="868" w:type="dxa"/>
                  <w:shd w:val="clear" w:color="auto" w:fill="auto"/>
                  <w:vAlign w:val="center"/>
                </w:tcPr>
                <w:p w14:paraId="560B925E" w14:textId="77777777" w:rsidR="00AD4424" w:rsidRPr="00653DB3" w:rsidRDefault="00AD4424" w:rsidP="00BA39C1">
                  <w:pPr>
                    <w:pStyle w:val="12"/>
                    <w:overflowPunct w:val="0"/>
                    <w:adjustRightInd w:val="0"/>
                    <w:snapToGrid w:val="0"/>
                    <w:spacing w:line="240" w:lineRule="auto"/>
                    <w:ind w:firstLine="0"/>
                    <w:jc w:val="center"/>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污染物种类</w:t>
                  </w:r>
                </w:p>
              </w:tc>
              <w:tc>
                <w:tcPr>
                  <w:tcW w:w="1060" w:type="dxa"/>
                  <w:shd w:val="clear" w:color="auto" w:fill="auto"/>
                  <w:vAlign w:val="center"/>
                </w:tcPr>
                <w:p w14:paraId="14FB15F0" w14:textId="77777777" w:rsidR="00AD4424" w:rsidRPr="00653DB3" w:rsidRDefault="00AD4424" w:rsidP="00F433D8">
                  <w:pPr>
                    <w:pStyle w:val="12"/>
                    <w:overflowPunct w:val="0"/>
                    <w:adjustRightInd w:val="0"/>
                    <w:snapToGrid w:val="0"/>
                    <w:spacing w:line="240" w:lineRule="auto"/>
                    <w:ind w:firstLine="0"/>
                    <w:rPr>
                      <w:rFonts w:asciiTheme="majorEastAsia" w:eastAsiaTheme="majorEastAsia" w:hAnsiTheme="majorEastAsia"/>
                      <w:b/>
                      <w:bCs/>
                      <w:sz w:val="18"/>
                      <w:szCs w:val="18"/>
                    </w:rPr>
                  </w:pPr>
                  <w:r w:rsidRPr="00653DB3">
                    <w:rPr>
                      <w:rFonts w:asciiTheme="majorEastAsia" w:eastAsiaTheme="majorEastAsia" w:hAnsiTheme="majorEastAsia" w:hint="eastAsia"/>
                      <w:b/>
                      <w:bCs/>
                      <w:sz w:val="18"/>
                      <w:szCs w:val="18"/>
                    </w:rPr>
                    <w:t>国家或地方污染物排放标准浓度限值（mg/L）</w:t>
                  </w:r>
                </w:p>
              </w:tc>
            </w:tr>
            <w:tr w:rsidR="00653DB3" w:rsidRPr="00653DB3" w14:paraId="3626E1C1" w14:textId="77777777" w:rsidTr="00F433D8">
              <w:trPr>
                <w:trHeight w:val="57"/>
                <w:jc w:val="center"/>
              </w:trPr>
              <w:tc>
                <w:tcPr>
                  <w:tcW w:w="419" w:type="dxa"/>
                  <w:vMerge w:val="restart"/>
                  <w:shd w:val="clear" w:color="auto" w:fill="auto"/>
                  <w:vAlign w:val="center"/>
                </w:tcPr>
                <w:p w14:paraId="3ACDE6BD"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ajorEastAsia"/>
                      <w:sz w:val="18"/>
                      <w:szCs w:val="18"/>
                    </w:rPr>
                    <w:t>1</w:t>
                  </w:r>
                </w:p>
              </w:tc>
              <w:tc>
                <w:tcPr>
                  <w:tcW w:w="677" w:type="dxa"/>
                  <w:vMerge w:val="restart"/>
                  <w:shd w:val="clear" w:color="auto" w:fill="auto"/>
                  <w:vAlign w:val="center"/>
                </w:tcPr>
                <w:p w14:paraId="0819A154"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ajorEastAsia"/>
                      <w:sz w:val="18"/>
                      <w:szCs w:val="18"/>
                    </w:rPr>
                    <w:t>DW001</w:t>
                  </w:r>
                </w:p>
              </w:tc>
              <w:tc>
                <w:tcPr>
                  <w:tcW w:w="729" w:type="dxa"/>
                  <w:vMerge w:val="restart"/>
                  <w:shd w:val="clear" w:color="auto" w:fill="auto"/>
                  <w:vAlign w:val="center"/>
                </w:tcPr>
                <w:p w14:paraId="5A4EBDA0" w14:textId="77777777" w:rsidR="00AD4424" w:rsidRPr="00653DB3" w:rsidRDefault="00AD4424" w:rsidP="00BB0AEC">
                  <w:pPr>
                    <w:pStyle w:val="12"/>
                    <w:overflowPunct w:val="0"/>
                    <w:adjustRightInd w:val="0"/>
                    <w:snapToGrid w:val="0"/>
                    <w:spacing w:line="240" w:lineRule="auto"/>
                    <w:ind w:firstLine="0"/>
                    <w:jc w:val="center"/>
                    <w:rPr>
                      <w:sz w:val="16"/>
                      <w:szCs w:val="18"/>
                      <w:highlight w:val="yellow"/>
                    </w:rPr>
                  </w:pPr>
                  <w:r w:rsidRPr="00653DB3">
                    <w:rPr>
                      <w:rFonts w:eastAsia="微软雅黑"/>
                      <w:sz w:val="18"/>
                      <w:szCs w:val="27"/>
                    </w:rPr>
                    <w:t>120.</w:t>
                  </w:r>
                  <w:r w:rsidR="00CE55F9" w:rsidRPr="00653DB3">
                    <w:rPr>
                      <w:rFonts w:eastAsia="微软雅黑"/>
                      <w:sz w:val="18"/>
                      <w:szCs w:val="27"/>
                    </w:rPr>
                    <w:t>646823</w:t>
                  </w:r>
                </w:p>
              </w:tc>
              <w:tc>
                <w:tcPr>
                  <w:tcW w:w="887" w:type="dxa"/>
                  <w:vMerge w:val="restart"/>
                  <w:shd w:val="clear" w:color="auto" w:fill="auto"/>
                  <w:vAlign w:val="center"/>
                </w:tcPr>
                <w:p w14:paraId="19CD801D" w14:textId="77777777" w:rsidR="00AD4424" w:rsidRPr="00653DB3" w:rsidRDefault="00BA39C1" w:rsidP="00BB0AEC">
                  <w:pPr>
                    <w:pStyle w:val="12"/>
                    <w:overflowPunct w:val="0"/>
                    <w:adjustRightInd w:val="0"/>
                    <w:snapToGrid w:val="0"/>
                    <w:spacing w:line="240" w:lineRule="auto"/>
                    <w:ind w:firstLine="0"/>
                    <w:jc w:val="center"/>
                    <w:rPr>
                      <w:sz w:val="18"/>
                      <w:szCs w:val="18"/>
                      <w:highlight w:val="yellow"/>
                    </w:rPr>
                  </w:pPr>
                  <w:r w:rsidRPr="00653DB3">
                    <w:rPr>
                      <w:rFonts w:eastAsia="微软雅黑"/>
                      <w:sz w:val="18"/>
                      <w:szCs w:val="27"/>
                    </w:rPr>
                    <w:t>3</w:t>
                  </w:r>
                  <w:r w:rsidR="00AD4424" w:rsidRPr="00653DB3">
                    <w:rPr>
                      <w:rFonts w:eastAsia="微软雅黑"/>
                      <w:sz w:val="18"/>
                      <w:szCs w:val="27"/>
                    </w:rPr>
                    <w:t>0.77</w:t>
                  </w:r>
                  <w:r w:rsidR="00CE55F9" w:rsidRPr="00653DB3">
                    <w:rPr>
                      <w:rFonts w:eastAsia="微软雅黑"/>
                      <w:sz w:val="18"/>
                      <w:szCs w:val="27"/>
                    </w:rPr>
                    <w:t>5105</w:t>
                  </w:r>
                </w:p>
              </w:tc>
              <w:tc>
                <w:tcPr>
                  <w:tcW w:w="850" w:type="dxa"/>
                  <w:vMerge w:val="restart"/>
                  <w:shd w:val="clear" w:color="auto" w:fill="auto"/>
                  <w:vAlign w:val="center"/>
                </w:tcPr>
                <w:p w14:paraId="7BB89BF8" w14:textId="2E9509FB" w:rsidR="00AD4424" w:rsidRPr="00653DB3" w:rsidRDefault="001C507E" w:rsidP="00BB0AEC">
                  <w:pPr>
                    <w:pStyle w:val="12"/>
                    <w:overflowPunct w:val="0"/>
                    <w:adjustRightInd w:val="0"/>
                    <w:snapToGrid w:val="0"/>
                    <w:spacing w:line="240" w:lineRule="auto"/>
                    <w:ind w:firstLine="0"/>
                    <w:jc w:val="center"/>
                    <w:rPr>
                      <w:rFonts w:eastAsiaTheme="majorEastAsia"/>
                      <w:sz w:val="18"/>
                      <w:szCs w:val="18"/>
                      <w:highlight w:val="yellow"/>
                    </w:rPr>
                  </w:pPr>
                  <w:r w:rsidRPr="00653DB3">
                    <w:rPr>
                      <w:rFonts w:eastAsiaTheme="majorEastAsia" w:hint="eastAsia"/>
                      <w:sz w:val="18"/>
                      <w:szCs w:val="18"/>
                    </w:rPr>
                    <w:t>9.689904</w:t>
                  </w:r>
                </w:p>
              </w:tc>
              <w:tc>
                <w:tcPr>
                  <w:tcW w:w="647" w:type="dxa"/>
                  <w:vMerge w:val="restart"/>
                  <w:shd w:val="clear" w:color="auto" w:fill="auto"/>
                  <w:vAlign w:val="center"/>
                </w:tcPr>
                <w:p w14:paraId="74446536" w14:textId="77777777" w:rsidR="00AD4424" w:rsidRPr="00653DB3" w:rsidRDefault="00AD4424" w:rsidP="00BB0AEC">
                  <w:pPr>
                    <w:pStyle w:val="12"/>
                    <w:overflowPunct w:val="0"/>
                    <w:adjustRightInd w:val="0"/>
                    <w:snapToGrid w:val="0"/>
                    <w:spacing w:line="240" w:lineRule="auto"/>
                    <w:ind w:firstLine="0"/>
                    <w:jc w:val="center"/>
                    <w:rPr>
                      <w:rFonts w:asciiTheme="majorEastAsia" w:eastAsiaTheme="majorEastAsia" w:hAnsiTheme="majorEastAsia"/>
                      <w:sz w:val="18"/>
                      <w:szCs w:val="18"/>
                    </w:rPr>
                  </w:pPr>
                  <w:r w:rsidRPr="00653DB3">
                    <w:rPr>
                      <w:rFonts w:asciiTheme="majorEastAsia" w:eastAsiaTheme="majorEastAsia" w:hAnsiTheme="majorEastAsia" w:hint="eastAsia"/>
                      <w:sz w:val="18"/>
                      <w:szCs w:val="18"/>
                    </w:rPr>
                    <w:t>进入城市污水处理厂</w:t>
                  </w:r>
                </w:p>
              </w:tc>
              <w:tc>
                <w:tcPr>
                  <w:tcW w:w="1111" w:type="dxa"/>
                  <w:vMerge w:val="restart"/>
                  <w:shd w:val="clear" w:color="auto" w:fill="auto"/>
                  <w:vAlign w:val="center"/>
                </w:tcPr>
                <w:p w14:paraId="7EEBCD03" w14:textId="77777777" w:rsidR="00AD4424" w:rsidRPr="00653DB3" w:rsidRDefault="00AD4424" w:rsidP="00BB0AEC">
                  <w:pPr>
                    <w:pStyle w:val="12"/>
                    <w:overflowPunct w:val="0"/>
                    <w:adjustRightInd w:val="0"/>
                    <w:snapToGrid w:val="0"/>
                    <w:spacing w:line="240" w:lineRule="auto"/>
                    <w:ind w:firstLine="0"/>
                    <w:jc w:val="center"/>
                    <w:rPr>
                      <w:rFonts w:asciiTheme="majorEastAsia" w:eastAsiaTheme="majorEastAsia" w:hAnsiTheme="majorEastAsia"/>
                      <w:sz w:val="18"/>
                      <w:szCs w:val="18"/>
                    </w:rPr>
                  </w:pPr>
                  <w:r w:rsidRPr="00653DB3">
                    <w:rPr>
                      <w:rFonts w:asciiTheme="majorEastAsia" w:eastAsiaTheme="majorEastAsia" w:hAnsiTheme="majorEastAsia" w:hint="eastAsia"/>
                      <w:sz w:val="18"/>
                      <w:szCs w:val="18"/>
                    </w:rPr>
                    <w:t>间断排放，排放期间流量不稳定且无规律，但不属于冲击型排放</w:t>
                  </w:r>
                </w:p>
              </w:tc>
              <w:tc>
                <w:tcPr>
                  <w:tcW w:w="732" w:type="dxa"/>
                  <w:vMerge w:val="restart"/>
                  <w:shd w:val="clear" w:color="auto" w:fill="auto"/>
                  <w:vAlign w:val="center"/>
                </w:tcPr>
                <w:p w14:paraId="3724EACB" w14:textId="77777777" w:rsidR="00AD4424" w:rsidRPr="00653DB3" w:rsidRDefault="00AD4424" w:rsidP="00BB0AEC">
                  <w:pPr>
                    <w:pStyle w:val="12"/>
                    <w:overflowPunct w:val="0"/>
                    <w:adjustRightInd w:val="0"/>
                    <w:snapToGrid w:val="0"/>
                    <w:spacing w:line="240" w:lineRule="auto"/>
                    <w:ind w:firstLine="0"/>
                    <w:jc w:val="center"/>
                    <w:rPr>
                      <w:rFonts w:asciiTheme="majorEastAsia" w:eastAsiaTheme="majorEastAsia" w:hAnsiTheme="majorEastAsia"/>
                      <w:sz w:val="18"/>
                      <w:szCs w:val="18"/>
                    </w:rPr>
                  </w:pPr>
                  <w:r w:rsidRPr="00653DB3">
                    <w:rPr>
                      <w:rFonts w:asciiTheme="majorEastAsia" w:eastAsiaTheme="majorEastAsia" w:hAnsiTheme="majorEastAsia" w:hint="eastAsia"/>
                      <w:sz w:val="18"/>
                      <w:szCs w:val="18"/>
                    </w:rPr>
                    <w:t>全天</w:t>
                  </w:r>
                </w:p>
              </w:tc>
              <w:tc>
                <w:tcPr>
                  <w:tcW w:w="661" w:type="dxa"/>
                  <w:vMerge w:val="restart"/>
                  <w:shd w:val="clear" w:color="auto" w:fill="auto"/>
                  <w:vAlign w:val="center"/>
                </w:tcPr>
                <w:p w14:paraId="1E504D95" w14:textId="77777777" w:rsidR="00AD4424" w:rsidRPr="00653DB3" w:rsidRDefault="00AD4424" w:rsidP="00BB0AEC">
                  <w:pPr>
                    <w:pStyle w:val="12"/>
                    <w:overflowPunct w:val="0"/>
                    <w:adjustRightInd w:val="0"/>
                    <w:snapToGrid w:val="0"/>
                    <w:spacing w:line="240" w:lineRule="auto"/>
                    <w:ind w:firstLine="0"/>
                    <w:jc w:val="center"/>
                    <w:rPr>
                      <w:rFonts w:asciiTheme="majorEastAsia" w:eastAsiaTheme="majorEastAsia" w:hAnsiTheme="majorEastAsia"/>
                      <w:sz w:val="18"/>
                      <w:szCs w:val="18"/>
                    </w:rPr>
                  </w:pPr>
                  <w:r w:rsidRPr="00653DB3">
                    <w:rPr>
                      <w:rFonts w:asciiTheme="majorEastAsia" w:eastAsiaTheme="majorEastAsia" w:hAnsiTheme="majorEastAsia" w:hint="eastAsia"/>
                      <w:sz w:val="18"/>
                      <w:szCs w:val="18"/>
                    </w:rPr>
                    <w:t>嘉兴市联合污水处理厂</w:t>
                  </w:r>
                </w:p>
              </w:tc>
              <w:tc>
                <w:tcPr>
                  <w:tcW w:w="868" w:type="dxa"/>
                  <w:shd w:val="clear" w:color="auto" w:fill="auto"/>
                  <w:vAlign w:val="center"/>
                </w:tcPr>
                <w:p w14:paraId="09BD0CD2"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ajorEastAsia"/>
                      <w:sz w:val="18"/>
                      <w:szCs w:val="18"/>
                    </w:rPr>
                    <w:t>COD</w:t>
                  </w:r>
                  <w:r w:rsidRPr="00653DB3">
                    <w:rPr>
                      <w:rFonts w:eastAsiaTheme="majorEastAsia"/>
                      <w:sz w:val="18"/>
                      <w:szCs w:val="18"/>
                      <w:vertAlign w:val="subscript"/>
                    </w:rPr>
                    <w:t>Cr</w:t>
                  </w:r>
                </w:p>
              </w:tc>
              <w:tc>
                <w:tcPr>
                  <w:tcW w:w="1060" w:type="dxa"/>
                  <w:shd w:val="clear" w:color="auto" w:fill="auto"/>
                  <w:vAlign w:val="center"/>
                </w:tcPr>
                <w:p w14:paraId="34A196E7"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ajorEastAsia"/>
                      <w:sz w:val="18"/>
                      <w:szCs w:val="18"/>
                    </w:rPr>
                    <w:t>50</w:t>
                  </w:r>
                </w:p>
              </w:tc>
            </w:tr>
            <w:tr w:rsidR="00653DB3" w:rsidRPr="00653DB3" w14:paraId="1E04BCE0" w14:textId="77777777" w:rsidTr="00F433D8">
              <w:trPr>
                <w:trHeight w:val="57"/>
                <w:jc w:val="center"/>
              </w:trPr>
              <w:tc>
                <w:tcPr>
                  <w:tcW w:w="419" w:type="dxa"/>
                  <w:vMerge/>
                  <w:shd w:val="clear" w:color="auto" w:fill="auto"/>
                  <w:vAlign w:val="center"/>
                </w:tcPr>
                <w:p w14:paraId="0CAF67AF" w14:textId="77777777" w:rsidR="00AD4424" w:rsidRPr="00653DB3" w:rsidRDefault="00AD4424" w:rsidP="00BB0AEC">
                  <w:pPr>
                    <w:pStyle w:val="12"/>
                    <w:overflowPunct w:val="0"/>
                    <w:adjustRightInd w:val="0"/>
                    <w:snapToGrid w:val="0"/>
                    <w:spacing w:line="240" w:lineRule="auto"/>
                    <w:ind w:firstLine="360"/>
                    <w:jc w:val="center"/>
                    <w:rPr>
                      <w:rFonts w:eastAsiaTheme="majorEastAsia"/>
                      <w:sz w:val="18"/>
                      <w:szCs w:val="18"/>
                    </w:rPr>
                  </w:pPr>
                </w:p>
              </w:tc>
              <w:tc>
                <w:tcPr>
                  <w:tcW w:w="677" w:type="dxa"/>
                  <w:vMerge/>
                  <w:shd w:val="clear" w:color="auto" w:fill="auto"/>
                  <w:vAlign w:val="center"/>
                </w:tcPr>
                <w:p w14:paraId="40294B63" w14:textId="77777777" w:rsidR="00AD4424" w:rsidRPr="00653DB3" w:rsidRDefault="00AD4424" w:rsidP="00BB0AEC">
                  <w:pPr>
                    <w:pStyle w:val="12"/>
                    <w:overflowPunct w:val="0"/>
                    <w:adjustRightInd w:val="0"/>
                    <w:snapToGrid w:val="0"/>
                    <w:spacing w:line="240" w:lineRule="auto"/>
                    <w:ind w:firstLine="360"/>
                    <w:jc w:val="center"/>
                    <w:rPr>
                      <w:rFonts w:eastAsiaTheme="majorEastAsia"/>
                      <w:sz w:val="18"/>
                      <w:szCs w:val="18"/>
                    </w:rPr>
                  </w:pPr>
                </w:p>
              </w:tc>
              <w:tc>
                <w:tcPr>
                  <w:tcW w:w="729" w:type="dxa"/>
                  <w:vMerge/>
                  <w:shd w:val="clear" w:color="auto" w:fill="auto"/>
                  <w:vAlign w:val="center"/>
                </w:tcPr>
                <w:p w14:paraId="0B3DF241" w14:textId="77777777" w:rsidR="00AD4424" w:rsidRPr="00653DB3" w:rsidRDefault="00AD4424" w:rsidP="00BB0AEC">
                  <w:pPr>
                    <w:pStyle w:val="12"/>
                    <w:overflowPunct w:val="0"/>
                    <w:adjustRightInd w:val="0"/>
                    <w:snapToGrid w:val="0"/>
                    <w:spacing w:line="240" w:lineRule="auto"/>
                    <w:ind w:firstLine="360"/>
                    <w:jc w:val="center"/>
                    <w:rPr>
                      <w:rFonts w:eastAsia="微软雅黑"/>
                      <w:sz w:val="18"/>
                      <w:szCs w:val="27"/>
                      <w:highlight w:val="yellow"/>
                    </w:rPr>
                  </w:pPr>
                </w:p>
              </w:tc>
              <w:tc>
                <w:tcPr>
                  <w:tcW w:w="887" w:type="dxa"/>
                  <w:vMerge/>
                  <w:shd w:val="clear" w:color="auto" w:fill="auto"/>
                  <w:vAlign w:val="center"/>
                </w:tcPr>
                <w:p w14:paraId="6283608F" w14:textId="77777777" w:rsidR="00AD4424" w:rsidRPr="00653DB3" w:rsidRDefault="00AD4424" w:rsidP="00BB0AEC">
                  <w:pPr>
                    <w:pStyle w:val="12"/>
                    <w:overflowPunct w:val="0"/>
                    <w:adjustRightInd w:val="0"/>
                    <w:snapToGrid w:val="0"/>
                    <w:spacing w:line="240" w:lineRule="auto"/>
                    <w:ind w:firstLine="360"/>
                    <w:jc w:val="center"/>
                    <w:rPr>
                      <w:rFonts w:eastAsia="微软雅黑"/>
                      <w:sz w:val="18"/>
                      <w:szCs w:val="27"/>
                      <w:highlight w:val="yellow"/>
                    </w:rPr>
                  </w:pPr>
                </w:p>
              </w:tc>
              <w:tc>
                <w:tcPr>
                  <w:tcW w:w="850" w:type="dxa"/>
                  <w:vMerge/>
                  <w:shd w:val="clear" w:color="auto" w:fill="auto"/>
                  <w:vAlign w:val="center"/>
                </w:tcPr>
                <w:p w14:paraId="651C2996" w14:textId="77777777" w:rsidR="00AD4424" w:rsidRPr="00653DB3" w:rsidRDefault="00AD4424" w:rsidP="00BB0AEC">
                  <w:pPr>
                    <w:pStyle w:val="12"/>
                    <w:overflowPunct w:val="0"/>
                    <w:adjustRightInd w:val="0"/>
                    <w:snapToGrid w:val="0"/>
                    <w:spacing w:line="240" w:lineRule="auto"/>
                    <w:ind w:firstLine="360"/>
                    <w:jc w:val="center"/>
                    <w:rPr>
                      <w:rFonts w:eastAsiaTheme="majorEastAsia"/>
                      <w:sz w:val="18"/>
                      <w:szCs w:val="18"/>
                      <w:highlight w:val="yellow"/>
                    </w:rPr>
                  </w:pPr>
                </w:p>
              </w:tc>
              <w:tc>
                <w:tcPr>
                  <w:tcW w:w="647" w:type="dxa"/>
                  <w:vMerge/>
                  <w:shd w:val="clear" w:color="auto" w:fill="auto"/>
                  <w:vAlign w:val="center"/>
                </w:tcPr>
                <w:p w14:paraId="04743EF4"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1111" w:type="dxa"/>
                  <w:vMerge/>
                  <w:shd w:val="clear" w:color="auto" w:fill="auto"/>
                  <w:vAlign w:val="center"/>
                </w:tcPr>
                <w:p w14:paraId="7A9FD9D9"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732" w:type="dxa"/>
                  <w:vMerge/>
                  <w:shd w:val="clear" w:color="auto" w:fill="auto"/>
                  <w:vAlign w:val="center"/>
                </w:tcPr>
                <w:p w14:paraId="61755769"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661" w:type="dxa"/>
                  <w:vMerge/>
                  <w:shd w:val="clear" w:color="auto" w:fill="auto"/>
                  <w:vAlign w:val="center"/>
                </w:tcPr>
                <w:p w14:paraId="6DA74177"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868" w:type="dxa"/>
                  <w:shd w:val="clear" w:color="auto" w:fill="auto"/>
                  <w:vAlign w:val="center"/>
                </w:tcPr>
                <w:p w14:paraId="448768C4"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ajorEastAsia"/>
                      <w:sz w:val="18"/>
                      <w:szCs w:val="18"/>
                    </w:rPr>
                    <w:t>NH</w:t>
                  </w:r>
                  <w:r w:rsidRPr="00653DB3">
                    <w:rPr>
                      <w:rFonts w:eastAsiaTheme="majorEastAsia"/>
                      <w:sz w:val="18"/>
                      <w:szCs w:val="18"/>
                      <w:vertAlign w:val="subscript"/>
                    </w:rPr>
                    <w:t>3</w:t>
                  </w:r>
                  <w:r w:rsidRPr="00653DB3">
                    <w:rPr>
                      <w:rFonts w:eastAsiaTheme="majorEastAsia"/>
                      <w:sz w:val="18"/>
                      <w:szCs w:val="18"/>
                    </w:rPr>
                    <w:t>-N</w:t>
                  </w:r>
                </w:p>
              </w:tc>
              <w:tc>
                <w:tcPr>
                  <w:tcW w:w="1060" w:type="dxa"/>
                  <w:shd w:val="clear" w:color="auto" w:fill="auto"/>
                  <w:vAlign w:val="center"/>
                </w:tcPr>
                <w:p w14:paraId="19CB0ED5"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ajorEastAsia"/>
                      <w:sz w:val="18"/>
                      <w:szCs w:val="18"/>
                    </w:rPr>
                    <w:t>5</w:t>
                  </w:r>
                </w:p>
              </w:tc>
            </w:tr>
            <w:tr w:rsidR="00653DB3" w:rsidRPr="00653DB3" w14:paraId="4547071A" w14:textId="77777777" w:rsidTr="00F433D8">
              <w:trPr>
                <w:trHeight w:val="57"/>
                <w:jc w:val="center"/>
              </w:trPr>
              <w:tc>
                <w:tcPr>
                  <w:tcW w:w="419" w:type="dxa"/>
                  <w:vMerge/>
                  <w:shd w:val="clear" w:color="auto" w:fill="auto"/>
                  <w:vAlign w:val="center"/>
                </w:tcPr>
                <w:p w14:paraId="36CE9965"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677" w:type="dxa"/>
                  <w:vMerge/>
                  <w:shd w:val="clear" w:color="auto" w:fill="auto"/>
                  <w:vAlign w:val="center"/>
                </w:tcPr>
                <w:p w14:paraId="2EDF7E20"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729" w:type="dxa"/>
                  <w:vMerge/>
                  <w:shd w:val="clear" w:color="auto" w:fill="auto"/>
                  <w:vAlign w:val="center"/>
                </w:tcPr>
                <w:p w14:paraId="4EF66193"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887" w:type="dxa"/>
                  <w:vMerge/>
                  <w:shd w:val="clear" w:color="auto" w:fill="auto"/>
                  <w:vAlign w:val="center"/>
                </w:tcPr>
                <w:p w14:paraId="5D0A16F9"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850" w:type="dxa"/>
                  <w:vMerge/>
                  <w:shd w:val="clear" w:color="auto" w:fill="auto"/>
                  <w:vAlign w:val="center"/>
                </w:tcPr>
                <w:p w14:paraId="67202EBD"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647" w:type="dxa"/>
                  <w:vMerge/>
                  <w:shd w:val="clear" w:color="auto" w:fill="auto"/>
                  <w:vAlign w:val="center"/>
                </w:tcPr>
                <w:p w14:paraId="58ADF228"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1111" w:type="dxa"/>
                  <w:vMerge/>
                  <w:shd w:val="clear" w:color="auto" w:fill="auto"/>
                  <w:vAlign w:val="center"/>
                </w:tcPr>
                <w:p w14:paraId="242FDF25"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732" w:type="dxa"/>
                  <w:vMerge/>
                  <w:shd w:val="clear" w:color="auto" w:fill="auto"/>
                  <w:vAlign w:val="center"/>
                </w:tcPr>
                <w:p w14:paraId="5B905685"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661" w:type="dxa"/>
                  <w:vMerge/>
                  <w:shd w:val="clear" w:color="auto" w:fill="auto"/>
                  <w:vAlign w:val="center"/>
                </w:tcPr>
                <w:p w14:paraId="4B54227A"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868" w:type="dxa"/>
                  <w:shd w:val="clear" w:color="auto" w:fill="auto"/>
                  <w:vAlign w:val="center"/>
                </w:tcPr>
                <w:p w14:paraId="75BB8D51"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ajorEastAsia"/>
                      <w:sz w:val="18"/>
                      <w:szCs w:val="18"/>
                    </w:rPr>
                    <w:t>BOD</w:t>
                  </w:r>
                  <w:r w:rsidRPr="00653DB3">
                    <w:rPr>
                      <w:rFonts w:eastAsiaTheme="majorEastAsia" w:hint="eastAsia"/>
                      <w:sz w:val="18"/>
                      <w:szCs w:val="18"/>
                      <w:vertAlign w:val="subscript"/>
                    </w:rPr>
                    <w:t>5</w:t>
                  </w:r>
                </w:p>
              </w:tc>
              <w:tc>
                <w:tcPr>
                  <w:tcW w:w="1060" w:type="dxa"/>
                  <w:shd w:val="clear" w:color="auto" w:fill="auto"/>
                  <w:vAlign w:val="center"/>
                </w:tcPr>
                <w:p w14:paraId="372944F4"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ajorEastAsia" w:hint="eastAsia"/>
                      <w:sz w:val="18"/>
                      <w:szCs w:val="18"/>
                    </w:rPr>
                    <w:t>10</w:t>
                  </w:r>
                </w:p>
              </w:tc>
            </w:tr>
            <w:tr w:rsidR="00653DB3" w:rsidRPr="00653DB3" w14:paraId="56252B87" w14:textId="77777777" w:rsidTr="00F433D8">
              <w:trPr>
                <w:trHeight w:val="57"/>
                <w:jc w:val="center"/>
              </w:trPr>
              <w:tc>
                <w:tcPr>
                  <w:tcW w:w="419" w:type="dxa"/>
                  <w:vMerge/>
                  <w:shd w:val="clear" w:color="auto" w:fill="auto"/>
                  <w:vAlign w:val="center"/>
                </w:tcPr>
                <w:p w14:paraId="50E84EB4"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677" w:type="dxa"/>
                  <w:vMerge/>
                  <w:shd w:val="clear" w:color="auto" w:fill="auto"/>
                  <w:vAlign w:val="center"/>
                </w:tcPr>
                <w:p w14:paraId="7B203C8F"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729" w:type="dxa"/>
                  <w:vMerge/>
                  <w:shd w:val="clear" w:color="auto" w:fill="auto"/>
                  <w:vAlign w:val="center"/>
                </w:tcPr>
                <w:p w14:paraId="1EC02CBE"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887" w:type="dxa"/>
                  <w:vMerge/>
                  <w:shd w:val="clear" w:color="auto" w:fill="auto"/>
                  <w:vAlign w:val="center"/>
                </w:tcPr>
                <w:p w14:paraId="4D8132FD"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850" w:type="dxa"/>
                  <w:vMerge/>
                  <w:shd w:val="clear" w:color="auto" w:fill="auto"/>
                  <w:vAlign w:val="center"/>
                </w:tcPr>
                <w:p w14:paraId="708DF610"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647" w:type="dxa"/>
                  <w:vMerge/>
                  <w:shd w:val="clear" w:color="auto" w:fill="auto"/>
                  <w:vAlign w:val="center"/>
                </w:tcPr>
                <w:p w14:paraId="1125C212"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1111" w:type="dxa"/>
                  <w:vMerge/>
                  <w:shd w:val="clear" w:color="auto" w:fill="auto"/>
                  <w:vAlign w:val="center"/>
                </w:tcPr>
                <w:p w14:paraId="7092E28F"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732" w:type="dxa"/>
                  <w:vMerge/>
                  <w:shd w:val="clear" w:color="auto" w:fill="auto"/>
                  <w:vAlign w:val="center"/>
                </w:tcPr>
                <w:p w14:paraId="4E0A86BA"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661" w:type="dxa"/>
                  <w:vMerge/>
                  <w:shd w:val="clear" w:color="auto" w:fill="auto"/>
                  <w:vAlign w:val="center"/>
                </w:tcPr>
                <w:p w14:paraId="04DF744D"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868" w:type="dxa"/>
                  <w:shd w:val="clear" w:color="auto" w:fill="auto"/>
                  <w:vAlign w:val="center"/>
                </w:tcPr>
                <w:p w14:paraId="0B7D6293"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ajorEastAsia"/>
                      <w:sz w:val="18"/>
                      <w:szCs w:val="18"/>
                    </w:rPr>
                    <w:t>SS</w:t>
                  </w:r>
                </w:p>
              </w:tc>
              <w:tc>
                <w:tcPr>
                  <w:tcW w:w="1060" w:type="dxa"/>
                  <w:shd w:val="clear" w:color="auto" w:fill="auto"/>
                  <w:vAlign w:val="center"/>
                </w:tcPr>
                <w:p w14:paraId="643B6882"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ajorEastAsia" w:hint="eastAsia"/>
                      <w:sz w:val="18"/>
                      <w:szCs w:val="18"/>
                    </w:rPr>
                    <w:t>10</w:t>
                  </w:r>
                </w:p>
              </w:tc>
            </w:tr>
            <w:tr w:rsidR="00653DB3" w:rsidRPr="00653DB3" w14:paraId="63BDA8A8" w14:textId="77777777" w:rsidTr="00F433D8">
              <w:trPr>
                <w:trHeight w:val="57"/>
                <w:jc w:val="center"/>
              </w:trPr>
              <w:tc>
                <w:tcPr>
                  <w:tcW w:w="419" w:type="dxa"/>
                  <w:vMerge/>
                  <w:shd w:val="clear" w:color="auto" w:fill="auto"/>
                  <w:vAlign w:val="center"/>
                </w:tcPr>
                <w:p w14:paraId="6B03ADE3"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677" w:type="dxa"/>
                  <w:vMerge/>
                  <w:shd w:val="clear" w:color="auto" w:fill="auto"/>
                  <w:vAlign w:val="center"/>
                </w:tcPr>
                <w:p w14:paraId="0732C120"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729" w:type="dxa"/>
                  <w:vMerge/>
                  <w:shd w:val="clear" w:color="auto" w:fill="auto"/>
                  <w:vAlign w:val="center"/>
                </w:tcPr>
                <w:p w14:paraId="41278C37"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887" w:type="dxa"/>
                  <w:vMerge/>
                  <w:shd w:val="clear" w:color="auto" w:fill="auto"/>
                  <w:vAlign w:val="center"/>
                </w:tcPr>
                <w:p w14:paraId="253AFE89"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850" w:type="dxa"/>
                  <w:vMerge/>
                  <w:shd w:val="clear" w:color="auto" w:fill="auto"/>
                  <w:vAlign w:val="center"/>
                </w:tcPr>
                <w:p w14:paraId="63439E77"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647" w:type="dxa"/>
                  <w:vMerge/>
                  <w:shd w:val="clear" w:color="auto" w:fill="auto"/>
                  <w:vAlign w:val="center"/>
                </w:tcPr>
                <w:p w14:paraId="34232D1F"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1111" w:type="dxa"/>
                  <w:vMerge/>
                  <w:shd w:val="clear" w:color="auto" w:fill="auto"/>
                  <w:vAlign w:val="center"/>
                </w:tcPr>
                <w:p w14:paraId="4486DBB3"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732" w:type="dxa"/>
                  <w:vMerge/>
                  <w:shd w:val="clear" w:color="auto" w:fill="auto"/>
                  <w:vAlign w:val="center"/>
                </w:tcPr>
                <w:p w14:paraId="04A728EA"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661" w:type="dxa"/>
                  <w:vMerge/>
                  <w:shd w:val="clear" w:color="auto" w:fill="auto"/>
                  <w:vAlign w:val="center"/>
                </w:tcPr>
                <w:p w14:paraId="1BD9460B" w14:textId="77777777" w:rsidR="00AD4424" w:rsidRPr="00653DB3" w:rsidRDefault="00AD4424" w:rsidP="00BB0AEC">
                  <w:pPr>
                    <w:pStyle w:val="12"/>
                    <w:overflowPunct w:val="0"/>
                    <w:adjustRightInd w:val="0"/>
                    <w:snapToGrid w:val="0"/>
                    <w:spacing w:line="240" w:lineRule="auto"/>
                    <w:ind w:firstLine="360"/>
                    <w:jc w:val="center"/>
                    <w:rPr>
                      <w:rFonts w:asciiTheme="majorEastAsia" w:eastAsiaTheme="majorEastAsia" w:hAnsiTheme="majorEastAsia"/>
                      <w:sz w:val="18"/>
                      <w:szCs w:val="18"/>
                    </w:rPr>
                  </w:pPr>
                </w:p>
              </w:tc>
              <w:tc>
                <w:tcPr>
                  <w:tcW w:w="868" w:type="dxa"/>
                  <w:shd w:val="clear" w:color="auto" w:fill="auto"/>
                  <w:vAlign w:val="center"/>
                </w:tcPr>
                <w:p w14:paraId="7960CDD6"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inorEastAsia"/>
                      <w:sz w:val="18"/>
                      <w:szCs w:val="21"/>
                    </w:rPr>
                    <w:t>粪大肠菌群数</w:t>
                  </w:r>
                </w:p>
              </w:tc>
              <w:tc>
                <w:tcPr>
                  <w:tcW w:w="1060" w:type="dxa"/>
                  <w:shd w:val="clear" w:color="auto" w:fill="auto"/>
                  <w:vAlign w:val="center"/>
                </w:tcPr>
                <w:p w14:paraId="11C593A4" w14:textId="77777777" w:rsidR="00AD4424" w:rsidRPr="00653DB3" w:rsidRDefault="00AD4424" w:rsidP="00BB0AEC">
                  <w:pPr>
                    <w:pStyle w:val="12"/>
                    <w:overflowPunct w:val="0"/>
                    <w:adjustRightInd w:val="0"/>
                    <w:snapToGrid w:val="0"/>
                    <w:spacing w:line="240" w:lineRule="auto"/>
                    <w:ind w:firstLine="0"/>
                    <w:jc w:val="center"/>
                    <w:rPr>
                      <w:rFonts w:eastAsiaTheme="majorEastAsia"/>
                      <w:sz w:val="18"/>
                      <w:szCs w:val="18"/>
                    </w:rPr>
                  </w:pPr>
                  <w:r w:rsidRPr="00653DB3">
                    <w:rPr>
                      <w:rFonts w:eastAsiaTheme="majorEastAsia" w:hint="eastAsia"/>
                      <w:sz w:val="18"/>
                      <w:szCs w:val="18"/>
                    </w:rPr>
                    <w:t>1000</w:t>
                  </w:r>
                  <w:r w:rsidRPr="00653DB3">
                    <w:rPr>
                      <w:rFonts w:eastAsiaTheme="majorEastAsia" w:hint="eastAsia"/>
                      <w:sz w:val="18"/>
                      <w:szCs w:val="18"/>
                    </w:rPr>
                    <w:t>个</w:t>
                  </w:r>
                  <w:r w:rsidRPr="00653DB3">
                    <w:rPr>
                      <w:rFonts w:eastAsiaTheme="majorEastAsia" w:hint="eastAsia"/>
                      <w:sz w:val="18"/>
                      <w:szCs w:val="18"/>
                    </w:rPr>
                    <w:t>/L</w:t>
                  </w:r>
                </w:p>
              </w:tc>
            </w:tr>
          </w:tbl>
          <w:p w14:paraId="7DFC2A11" w14:textId="71C9435A" w:rsidR="00AD4424" w:rsidRPr="00653DB3" w:rsidRDefault="00AD4424" w:rsidP="00AD4424">
            <w:pPr>
              <w:adjustRightInd w:val="0"/>
              <w:snapToGrid w:val="0"/>
              <w:jc w:val="center"/>
              <w:rPr>
                <w:rFonts w:eastAsiaTheme="minorEastAsia"/>
                <w:b/>
                <w:bCs/>
                <w:szCs w:val="18"/>
              </w:rPr>
            </w:pPr>
            <w:r w:rsidRPr="00653DB3">
              <w:rPr>
                <w:rFonts w:eastAsiaTheme="minorEastAsia" w:hint="eastAsia"/>
                <w:b/>
                <w:bCs/>
                <w:szCs w:val="18"/>
              </w:rPr>
              <w:t>表</w:t>
            </w:r>
            <w:r w:rsidRPr="00653DB3">
              <w:rPr>
                <w:rFonts w:eastAsiaTheme="minorEastAsia" w:hint="eastAsia"/>
                <w:b/>
                <w:bCs/>
                <w:szCs w:val="18"/>
              </w:rPr>
              <w:t>7-</w:t>
            </w:r>
            <w:r w:rsidR="000078DF" w:rsidRPr="00653DB3">
              <w:rPr>
                <w:rFonts w:eastAsiaTheme="minorEastAsia" w:hint="eastAsia"/>
                <w:b/>
                <w:bCs/>
                <w:szCs w:val="18"/>
              </w:rPr>
              <w:t>3</w:t>
            </w:r>
            <w:r w:rsidRPr="00653DB3">
              <w:rPr>
                <w:rFonts w:eastAsiaTheme="minorEastAsia" w:hint="eastAsia"/>
                <w:b/>
                <w:bCs/>
                <w:szCs w:val="18"/>
              </w:rPr>
              <w:t xml:space="preserve">   </w:t>
            </w:r>
            <w:r w:rsidRPr="00653DB3">
              <w:rPr>
                <w:rFonts w:eastAsiaTheme="minorEastAsia" w:hint="eastAsia"/>
                <w:b/>
                <w:bCs/>
                <w:szCs w:val="18"/>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134"/>
              <w:gridCol w:w="829"/>
              <w:gridCol w:w="1297"/>
              <w:gridCol w:w="3583"/>
              <w:gridCol w:w="1134"/>
            </w:tblGrid>
            <w:tr w:rsidR="00653DB3" w:rsidRPr="00653DB3" w14:paraId="0180ACB3" w14:textId="77777777" w:rsidTr="00F433D8">
              <w:trPr>
                <w:jc w:val="center"/>
              </w:trPr>
              <w:tc>
                <w:tcPr>
                  <w:tcW w:w="665" w:type="dxa"/>
                  <w:shd w:val="clear" w:color="auto" w:fill="auto"/>
                  <w:vAlign w:val="center"/>
                </w:tcPr>
                <w:p w14:paraId="4DE6C3BD" w14:textId="77777777" w:rsidR="00AD4424" w:rsidRPr="00653DB3" w:rsidRDefault="00AD4424" w:rsidP="00D84C3F">
                  <w:pPr>
                    <w:pStyle w:val="12"/>
                    <w:overflowPunct w:val="0"/>
                    <w:adjustRightInd w:val="0"/>
                    <w:snapToGrid w:val="0"/>
                    <w:spacing w:line="240" w:lineRule="auto"/>
                    <w:ind w:firstLine="0"/>
                    <w:jc w:val="center"/>
                    <w:rPr>
                      <w:rFonts w:eastAsiaTheme="minorEastAsia"/>
                      <w:sz w:val="18"/>
                      <w:szCs w:val="18"/>
                    </w:rPr>
                  </w:pPr>
                  <w:r w:rsidRPr="00653DB3">
                    <w:rPr>
                      <w:rFonts w:eastAsiaTheme="minorEastAsia" w:hint="eastAsia"/>
                      <w:sz w:val="18"/>
                      <w:szCs w:val="18"/>
                    </w:rPr>
                    <w:t>序号</w:t>
                  </w:r>
                </w:p>
              </w:tc>
              <w:tc>
                <w:tcPr>
                  <w:tcW w:w="1134" w:type="dxa"/>
                  <w:shd w:val="clear" w:color="auto" w:fill="auto"/>
                  <w:vAlign w:val="center"/>
                </w:tcPr>
                <w:p w14:paraId="28F0035A" w14:textId="77777777" w:rsidR="00AD4424" w:rsidRPr="00653DB3" w:rsidRDefault="00AD4424" w:rsidP="00D84C3F">
                  <w:pPr>
                    <w:pStyle w:val="12"/>
                    <w:overflowPunct w:val="0"/>
                    <w:adjustRightInd w:val="0"/>
                    <w:snapToGrid w:val="0"/>
                    <w:spacing w:line="240" w:lineRule="auto"/>
                    <w:ind w:firstLine="0"/>
                    <w:jc w:val="center"/>
                    <w:rPr>
                      <w:rFonts w:eastAsiaTheme="minorEastAsia"/>
                      <w:sz w:val="18"/>
                      <w:szCs w:val="18"/>
                    </w:rPr>
                  </w:pPr>
                  <w:r w:rsidRPr="00653DB3">
                    <w:rPr>
                      <w:rFonts w:eastAsiaTheme="minorEastAsia" w:hint="eastAsia"/>
                      <w:sz w:val="18"/>
                      <w:szCs w:val="18"/>
                    </w:rPr>
                    <w:t>排放口编号</w:t>
                  </w:r>
                </w:p>
              </w:tc>
              <w:tc>
                <w:tcPr>
                  <w:tcW w:w="2126" w:type="dxa"/>
                  <w:gridSpan w:val="2"/>
                  <w:shd w:val="clear" w:color="auto" w:fill="auto"/>
                  <w:vAlign w:val="center"/>
                </w:tcPr>
                <w:p w14:paraId="1ABD576F" w14:textId="77777777" w:rsidR="00AD4424" w:rsidRPr="00653DB3" w:rsidRDefault="00AD4424" w:rsidP="00D84C3F">
                  <w:pPr>
                    <w:pStyle w:val="12"/>
                    <w:overflowPunct w:val="0"/>
                    <w:adjustRightInd w:val="0"/>
                    <w:snapToGrid w:val="0"/>
                    <w:spacing w:line="240" w:lineRule="auto"/>
                    <w:ind w:firstLine="0"/>
                    <w:jc w:val="center"/>
                    <w:rPr>
                      <w:rFonts w:eastAsiaTheme="minorEastAsia"/>
                      <w:sz w:val="18"/>
                      <w:szCs w:val="18"/>
                    </w:rPr>
                  </w:pPr>
                  <w:r w:rsidRPr="00653DB3">
                    <w:rPr>
                      <w:rFonts w:eastAsiaTheme="minorEastAsia" w:hint="eastAsia"/>
                      <w:sz w:val="18"/>
                      <w:szCs w:val="18"/>
                    </w:rPr>
                    <w:t>污染物种类</w:t>
                  </w:r>
                </w:p>
              </w:tc>
              <w:tc>
                <w:tcPr>
                  <w:tcW w:w="4717" w:type="dxa"/>
                  <w:gridSpan w:val="2"/>
                  <w:shd w:val="clear" w:color="auto" w:fill="auto"/>
                  <w:vAlign w:val="center"/>
                </w:tcPr>
                <w:p w14:paraId="6CCFF897" w14:textId="77777777" w:rsidR="00AD4424" w:rsidRPr="00653DB3" w:rsidRDefault="00AD4424" w:rsidP="00D84C3F">
                  <w:pPr>
                    <w:pStyle w:val="12"/>
                    <w:overflowPunct w:val="0"/>
                    <w:adjustRightInd w:val="0"/>
                    <w:snapToGrid w:val="0"/>
                    <w:spacing w:line="240" w:lineRule="auto"/>
                    <w:ind w:firstLine="360"/>
                    <w:jc w:val="center"/>
                    <w:rPr>
                      <w:rFonts w:eastAsiaTheme="minorEastAsia"/>
                      <w:sz w:val="18"/>
                      <w:szCs w:val="18"/>
                    </w:rPr>
                  </w:pPr>
                  <w:r w:rsidRPr="00653DB3">
                    <w:rPr>
                      <w:rFonts w:eastAsiaTheme="minorEastAsia" w:hint="eastAsia"/>
                      <w:sz w:val="18"/>
                      <w:szCs w:val="18"/>
                    </w:rPr>
                    <w:t>国家或地方污染物排放标准及其他按规定商定的排放协议</w:t>
                  </w:r>
                </w:p>
              </w:tc>
            </w:tr>
            <w:tr w:rsidR="00653DB3" w:rsidRPr="00653DB3" w14:paraId="2C4AC017" w14:textId="77777777" w:rsidTr="00D84C3F">
              <w:trPr>
                <w:jc w:val="center"/>
              </w:trPr>
              <w:tc>
                <w:tcPr>
                  <w:tcW w:w="665" w:type="dxa"/>
                  <w:vMerge w:val="restart"/>
                  <w:shd w:val="clear" w:color="auto" w:fill="auto"/>
                  <w:vAlign w:val="center"/>
                </w:tcPr>
                <w:p w14:paraId="406DFB9C" w14:textId="77777777" w:rsidR="00AD4424" w:rsidRPr="00653DB3" w:rsidRDefault="00AD4424" w:rsidP="00D84C3F">
                  <w:pPr>
                    <w:adjustRightInd w:val="0"/>
                    <w:snapToGrid w:val="0"/>
                    <w:jc w:val="center"/>
                    <w:rPr>
                      <w:rFonts w:eastAsiaTheme="minorEastAsia"/>
                      <w:b/>
                      <w:bCs/>
                      <w:sz w:val="18"/>
                      <w:szCs w:val="18"/>
                    </w:rPr>
                  </w:pPr>
                  <w:r w:rsidRPr="00653DB3">
                    <w:rPr>
                      <w:rFonts w:eastAsiaTheme="minorEastAsia" w:hint="eastAsia"/>
                      <w:b/>
                      <w:bCs/>
                      <w:sz w:val="18"/>
                      <w:szCs w:val="18"/>
                    </w:rPr>
                    <w:t>1</w:t>
                  </w:r>
                </w:p>
              </w:tc>
              <w:tc>
                <w:tcPr>
                  <w:tcW w:w="1134" w:type="dxa"/>
                  <w:vMerge w:val="restart"/>
                  <w:shd w:val="clear" w:color="auto" w:fill="auto"/>
                  <w:vAlign w:val="center"/>
                </w:tcPr>
                <w:p w14:paraId="565A6C6F" w14:textId="77777777" w:rsidR="00AD4424" w:rsidRPr="00653DB3" w:rsidRDefault="00AD4424" w:rsidP="00D84C3F">
                  <w:pPr>
                    <w:adjustRightInd w:val="0"/>
                    <w:snapToGrid w:val="0"/>
                    <w:jc w:val="center"/>
                    <w:rPr>
                      <w:rFonts w:eastAsiaTheme="minorEastAsia"/>
                      <w:bCs/>
                      <w:sz w:val="18"/>
                      <w:szCs w:val="18"/>
                    </w:rPr>
                  </w:pPr>
                  <w:r w:rsidRPr="00653DB3">
                    <w:rPr>
                      <w:rFonts w:eastAsiaTheme="minorEastAsia"/>
                      <w:bCs/>
                      <w:sz w:val="18"/>
                      <w:szCs w:val="18"/>
                    </w:rPr>
                    <w:t>DW</w:t>
                  </w:r>
                  <w:r w:rsidRPr="00653DB3">
                    <w:rPr>
                      <w:rFonts w:eastAsiaTheme="minorEastAsia" w:hint="eastAsia"/>
                      <w:bCs/>
                      <w:sz w:val="18"/>
                      <w:szCs w:val="18"/>
                    </w:rPr>
                    <w:t>001</w:t>
                  </w:r>
                </w:p>
              </w:tc>
              <w:tc>
                <w:tcPr>
                  <w:tcW w:w="829" w:type="dxa"/>
                  <w:vMerge w:val="restart"/>
                  <w:shd w:val="clear" w:color="auto" w:fill="auto"/>
                  <w:vAlign w:val="center"/>
                </w:tcPr>
                <w:p w14:paraId="65FEBEAE" w14:textId="77777777" w:rsidR="00AD4424" w:rsidRPr="00653DB3" w:rsidRDefault="00AD4424" w:rsidP="00D84C3F">
                  <w:pPr>
                    <w:pStyle w:val="12"/>
                    <w:overflowPunct w:val="0"/>
                    <w:adjustRightInd w:val="0"/>
                    <w:snapToGrid w:val="0"/>
                    <w:spacing w:line="240" w:lineRule="auto"/>
                    <w:ind w:firstLine="0"/>
                    <w:jc w:val="center"/>
                    <w:rPr>
                      <w:rFonts w:eastAsiaTheme="minorEastAsia"/>
                      <w:sz w:val="18"/>
                      <w:szCs w:val="18"/>
                    </w:rPr>
                  </w:pPr>
                  <w:r w:rsidRPr="00653DB3">
                    <w:rPr>
                      <w:rFonts w:eastAsiaTheme="minorEastAsia" w:hint="eastAsia"/>
                      <w:bCs/>
                      <w:sz w:val="18"/>
                      <w:szCs w:val="18"/>
                    </w:rPr>
                    <w:t>医疗废水和</w:t>
                  </w:r>
                  <w:r w:rsidRPr="00653DB3">
                    <w:rPr>
                      <w:rFonts w:eastAsiaTheme="minorEastAsia" w:hint="eastAsia"/>
                      <w:sz w:val="18"/>
                      <w:szCs w:val="18"/>
                    </w:rPr>
                    <w:t>生活污水</w:t>
                  </w:r>
                </w:p>
              </w:tc>
              <w:tc>
                <w:tcPr>
                  <w:tcW w:w="1297" w:type="dxa"/>
                  <w:shd w:val="clear" w:color="auto" w:fill="auto"/>
                  <w:vAlign w:val="center"/>
                </w:tcPr>
                <w:p w14:paraId="78E609AD" w14:textId="77777777" w:rsidR="00AD4424" w:rsidRPr="00653DB3" w:rsidRDefault="00AD4424" w:rsidP="00D84C3F">
                  <w:pPr>
                    <w:adjustRightInd w:val="0"/>
                    <w:snapToGrid w:val="0"/>
                    <w:jc w:val="center"/>
                    <w:rPr>
                      <w:rFonts w:eastAsiaTheme="minorEastAsia"/>
                      <w:bCs/>
                      <w:sz w:val="18"/>
                      <w:szCs w:val="18"/>
                    </w:rPr>
                  </w:pPr>
                  <w:r w:rsidRPr="00653DB3">
                    <w:rPr>
                      <w:rFonts w:eastAsiaTheme="minorEastAsia" w:hint="eastAsia"/>
                      <w:sz w:val="18"/>
                      <w:szCs w:val="18"/>
                    </w:rPr>
                    <w:t>COD</w:t>
                  </w:r>
                  <w:r w:rsidRPr="00653DB3">
                    <w:rPr>
                      <w:rFonts w:eastAsiaTheme="minorEastAsia" w:hint="eastAsia"/>
                      <w:sz w:val="18"/>
                      <w:szCs w:val="18"/>
                      <w:vertAlign w:val="subscript"/>
                    </w:rPr>
                    <w:t>Cr</w:t>
                  </w:r>
                </w:p>
              </w:tc>
              <w:tc>
                <w:tcPr>
                  <w:tcW w:w="3583" w:type="dxa"/>
                  <w:vMerge w:val="restart"/>
                  <w:shd w:val="clear" w:color="auto" w:fill="auto"/>
                  <w:vAlign w:val="center"/>
                </w:tcPr>
                <w:p w14:paraId="2C0E2457" w14:textId="77777777" w:rsidR="00AD4424" w:rsidRPr="00653DB3" w:rsidRDefault="00AD4424" w:rsidP="00D84C3F">
                  <w:pPr>
                    <w:adjustRightInd w:val="0"/>
                    <w:snapToGrid w:val="0"/>
                    <w:jc w:val="center"/>
                    <w:rPr>
                      <w:rFonts w:eastAsiaTheme="minorEastAsia"/>
                      <w:bCs/>
                      <w:sz w:val="18"/>
                      <w:szCs w:val="18"/>
                    </w:rPr>
                  </w:pPr>
                  <w:r w:rsidRPr="00653DB3">
                    <w:rPr>
                      <w:rFonts w:eastAsiaTheme="minorEastAsia" w:hint="eastAsia"/>
                      <w:bCs/>
                      <w:sz w:val="18"/>
                      <w:szCs w:val="18"/>
                    </w:rPr>
                    <w:t>《医疗机构水污染物排放标准》（</w:t>
                  </w:r>
                  <w:r w:rsidRPr="00653DB3">
                    <w:rPr>
                      <w:rFonts w:eastAsiaTheme="minorEastAsia" w:hint="eastAsia"/>
                      <w:bCs/>
                      <w:sz w:val="18"/>
                      <w:szCs w:val="18"/>
                    </w:rPr>
                    <w:t>GB18466-2005</w:t>
                  </w:r>
                  <w:r w:rsidRPr="00653DB3">
                    <w:rPr>
                      <w:rFonts w:eastAsiaTheme="minorEastAsia" w:hint="eastAsia"/>
                      <w:bCs/>
                      <w:sz w:val="18"/>
                      <w:szCs w:val="18"/>
                    </w:rPr>
                    <w:t>）表</w:t>
                  </w:r>
                  <w:r w:rsidRPr="00653DB3">
                    <w:rPr>
                      <w:rFonts w:eastAsiaTheme="minorEastAsia" w:hint="eastAsia"/>
                      <w:bCs/>
                      <w:sz w:val="18"/>
                      <w:szCs w:val="18"/>
                    </w:rPr>
                    <w:t>2</w:t>
                  </w:r>
                  <w:r w:rsidRPr="00653DB3">
                    <w:rPr>
                      <w:rFonts w:eastAsiaTheme="minorEastAsia" w:hint="eastAsia"/>
                      <w:bCs/>
                      <w:sz w:val="18"/>
                      <w:szCs w:val="18"/>
                    </w:rPr>
                    <w:t>标准</w:t>
                  </w:r>
                </w:p>
              </w:tc>
              <w:tc>
                <w:tcPr>
                  <w:tcW w:w="1134" w:type="dxa"/>
                  <w:shd w:val="clear" w:color="auto" w:fill="auto"/>
                  <w:vAlign w:val="center"/>
                </w:tcPr>
                <w:p w14:paraId="3594E610" w14:textId="77777777" w:rsidR="00AD4424" w:rsidRPr="00653DB3" w:rsidRDefault="00AD4424" w:rsidP="00D84C3F">
                  <w:pPr>
                    <w:adjustRightInd w:val="0"/>
                    <w:snapToGrid w:val="0"/>
                    <w:jc w:val="center"/>
                    <w:rPr>
                      <w:rFonts w:eastAsiaTheme="minorEastAsia"/>
                      <w:bCs/>
                      <w:sz w:val="18"/>
                      <w:szCs w:val="18"/>
                    </w:rPr>
                  </w:pPr>
                  <w:r w:rsidRPr="00653DB3">
                    <w:rPr>
                      <w:rFonts w:eastAsiaTheme="minorEastAsia"/>
                      <w:bCs/>
                      <w:sz w:val="18"/>
                      <w:szCs w:val="18"/>
                    </w:rPr>
                    <w:t>250</w:t>
                  </w:r>
                </w:p>
              </w:tc>
            </w:tr>
            <w:tr w:rsidR="00653DB3" w:rsidRPr="00653DB3" w14:paraId="11F45207" w14:textId="77777777" w:rsidTr="00D84C3F">
              <w:trPr>
                <w:jc w:val="center"/>
              </w:trPr>
              <w:tc>
                <w:tcPr>
                  <w:tcW w:w="665" w:type="dxa"/>
                  <w:vMerge/>
                  <w:shd w:val="clear" w:color="auto" w:fill="auto"/>
                  <w:vAlign w:val="center"/>
                </w:tcPr>
                <w:p w14:paraId="4AB808BF" w14:textId="77777777" w:rsidR="00AD4424" w:rsidRPr="00653DB3" w:rsidRDefault="00AD4424" w:rsidP="00D84C3F">
                  <w:pPr>
                    <w:adjustRightInd w:val="0"/>
                    <w:snapToGrid w:val="0"/>
                    <w:jc w:val="center"/>
                    <w:rPr>
                      <w:rFonts w:eastAsiaTheme="minorEastAsia"/>
                      <w:b/>
                      <w:bCs/>
                      <w:sz w:val="18"/>
                      <w:szCs w:val="18"/>
                    </w:rPr>
                  </w:pPr>
                </w:p>
              </w:tc>
              <w:tc>
                <w:tcPr>
                  <w:tcW w:w="1134" w:type="dxa"/>
                  <w:vMerge/>
                  <w:shd w:val="clear" w:color="auto" w:fill="auto"/>
                  <w:vAlign w:val="center"/>
                </w:tcPr>
                <w:p w14:paraId="113471CA" w14:textId="77777777" w:rsidR="00AD4424" w:rsidRPr="00653DB3" w:rsidRDefault="00AD4424" w:rsidP="00D84C3F">
                  <w:pPr>
                    <w:adjustRightInd w:val="0"/>
                    <w:snapToGrid w:val="0"/>
                    <w:jc w:val="center"/>
                    <w:rPr>
                      <w:rFonts w:eastAsiaTheme="minorEastAsia"/>
                      <w:b/>
                      <w:bCs/>
                      <w:sz w:val="18"/>
                      <w:szCs w:val="18"/>
                    </w:rPr>
                  </w:pPr>
                </w:p>
              </w:tc>
              <w:tc>
                <w:tcPr>
                  <w:tcW w:w="829" w:type="dxa"/>
                  <w:vMerge/>
                  <w:shd w:val="clear" w:color="auto" w:fill="auto"/>
                  <w:vAlign w:val="center"/>
                </w:tcPr>
                <w:p w14:paraId="23FE032A" w14:textId="77777777" w:rsidR="00AD4424" w:rsidRPr="00653DB3" w:rsidRDefault="00AD4424" w:rsidP="00D84C3F">
                  <w:pPr>
                    <w:adjustRightInd w:val="0"/>
                    <w:snapToGrid w:val="0"/>
                    <w:jc w:val="center"/>
                    <w:rPr>
                      <w:rFonts w:eastAsiaTheme="minorEastAsia"/>
                      <w:bCs/>
                      <w:sz w:val="18"/>
                      <w:szCs w:val="18"/>
                    </w:rPr>
                  </w:pPr>
                </w:p>
              </w:tc>
              <w:tc>
                <w:tcPr>
                  <w:tcW w:w="1297" w:type="dxa"/>
                  <w:shd w:val="clear" w:color="auto" w:fill="auto"/>
                  <w:vAlign w:val="center"/>
                </w:tcPr>
                <w:p w14:paraId="62CC1F3F" w14:textId="77777777" w:rsidR="00AD4424" w:rsidRPr="00653DB3" w:rsidRDefault="00AD4424" w:rsidP="00D84C3F">
                  <w:pPr>
                    <w:adjustRightInd w:val="0"/>
                    <w:snapToGrid w:val="0"/>
                    <w:jc w:val="center"/>
                    <w:rPr>
                      <w:rFonts w:eastAsiaTheme="minorEastAsia"/>
                      <w:bCs/>
                      <w:sz w:val="18"/>
                      <w:szCs w:val="18"/>
                    </w:rPr>
                  </w:pPr>
                  <w:r w:rsidRPr="00653DB3">
                    <w:rPr>
                      <w:rFonts w:ascii="TimesNewRomanPSMT" w:hAnsi="TimesNewRomanPSMT"/>
                      <w:sz w:val="18"/>
                      <w:szCs w:val="18"/>
                    </w:rPr>
                    <w:t>BOD</w:t>
                  </w:r>
                  <w:r w:rsidRPr="00653DB3">
                    <w:rPr>
                      <w:rFonts w:ascii="TimesNewRomanPSMT" w:hAnsi="TimesNewRomanPSMT"/>
                      <w:sz w:val="12"/>
                      <w:szCs w:val="12"/>
                    </w:rPr>
                    <w:t>5</w:t>
                  </w:r>
                </w:p>
              </w:tc>
              <w:tc>
                <w:tcPr>
                  <w:tcW w:w="3583" w:type="dxa"/>
                  <w:vMerge/>
                  <w:shd w:val="clear" w:color="auto" w:fill="auto"/>
                  <w:vAlign w:val="center"/>
                </w:tcPr>
                <w:p w14:paraId="4BD7AE8B" w14:textId="77777777" w:rsidR="00AD4424" w:rsidRPr="00653DB3" w:rsidRDefault="00AD4424" w:rsidP="00D84C3F">
                  <w:pPr>
                    <w:adjustRightInd w:val="0"/>
                    <w:snapToGrid w:val="0"/>
                    <w:jc w:val="center"/>
                    <w:rPr>
                      <w:rFonts w:eastAsiaTheme="minorEastAsia"/>
                      <w:bCs/>
                      <w:sz w:val="18"/>
                      <w:szCs w:val="18"/>
                    </w:rPr>
                  </w:pPr>
                </w:p>
              </w:tc>
              <w:tc>
                <w:tcPr>
                  <w:tcW w:w="1134" w:type="dxa"/>
                  <w:shd w:val="clear" w:color="auto" w:fill="auto"/>
                  <w:vAlign w:val="center"/>
                </w:tcPr>
                <w:p w14:paraId="2C4FF199" w14:textId="77777777" w:rsidR="00AD4424" w:rsidRPr="00653DB3" w:rsidRDefault="00AD4424" w:rsidP="00D84C3F">
                  <w:pPr>
                    <w:adjustRightInd w:val="0"/>
                    <w:snapToGrid w:val="0"/>
                    <w:jc w:val="center"/>
                    <w:rPr>
                      <w:rFonts w:eastAsiaTheme="minorEastAsia"/>
                      <w:bCs/>
                      <w:sz w:val="18"/>
                      <w:szCs w:val="18"/>
                    </w:rPr>
                  </w:pPr>
                  <w:r w:rsidRPr="00653DB3">
                    <w:rPr>
                      <w:rFonts w:eastAsiaTheme="minorEastAsia" w:hint="eastAsia"/>
                      <w:bCs/>
                      <w:sz w:val="18"/>
                      <w:szCs w:val="18"/>
                    </w:rPr>
                    <w:t>100</w:t>
                  </w:r>
                </w:p>
              </w:tc>
            </w:tr>
            <w:tr w:rsidR="00653DB3" w:rsidRPr="00653DB3" w14:paraId="5912D0BA" w14:textId="77777777" w:rsidTr="00D84C3F">
              <w:trPr>
                <w:jc w:val="center"/>
              </w:trPr>
              <w:tc>
                <w:tcPr>
                  <w:tcW w:w="665" w:type="dxa"/>
                  <w:vMerge/>
                  <w:shd w:val="clear" w:color="auto" w:fill="auto"/>
                  <w:vAlign w:val="center"/>
                </w:tcPr>
                <w:p w14:paraId="64FB890B" w14:textId="77777777" w:rsidR="00AD4424" w:rsidRPr="00653DB3" w:rsidRDefault="00AD4424" w:rsidP="00D84C3F">
                  <w:pPr>
                    <w:adjustRightInd w:val="0"/>
                    <w:snapToGrid w:val="0"/>
                    <w:jc w:val="center"/>
                    <w:rPr>
                      <w:rFonts w:eastAsiaTheme="minorEastAsia"/>
                      <w:b/>
                      <w:bCs/>
                      <w:sz w:val="18"/>
                      <w:szCs w:val="18"/>
                    </w:rPr>
                  </w:pPr>
                </w:p>
              </w:tc>
              <w:tc>
                <w:tcPr>
                  <w:tcW w:w="1134" w:type="dxa"/>
                  <w:vMerge/>
                  <w:shd w:val="clear" w:color="auto" w:fill="auto"/>
                  <w:vAlign w:val="center"/>
                </w:tcPr>
                <w:p w14:paraId="20C5552C" w14:textId="77777777" w:rsidR="00AD4424" w:rsidRPr="00653DB3" w:rsidRDefault="00AD4424" w:rsidP="00D84C3F">
                  <w:pPr>
                    <w:adjustRightInd w:val="0"/>
                    <w:snapToGrid w:val="0"/>
                    <w:jc w:val="center"/>
                    <w:rPr>
                      <w:rFonts w:eastAsiaTheme="minorEastAsia"/>
                      <w:b/>
                      <w:bCs/>
                      <w:sz w:val="18"/>
                      <w:szCs w:val="18"/>
                    </w:rPr>
                  </w:pPr>
                </w:p>
              </w:tc>
              <w:tc>
                <w:tcPr>
                  <w:tcW w:w="829" w:type="dxa"/>
                  <w:vMerge/>
                  <w:shd w:val="clear" w:color="auto" w:fill="auto"/>
                  <w:vAlign w:val="center"/>
                </w:tcPr>
                <w:p w14:paraId="4D613B38" w14:textId="77777777" w:rsidR="00AD4424" w:rsidRPr="00653DB3" w:rsidRDefault="00AD4424" w:rsidP="00D84C3F">
                  <w:pPr>
                    <w:adjustRightInd w:val="0"/>
                    <w:snapToGrid w:val="0"/>
                    <w:jc w:val="center"/>
                    <w:rPr>
                      <w:rFonts w:eastAsiaTheme="minorEastAsia"/>
                      <w:bCs/>
                      <w:sz w:val="18"/>
                      <w:szCs w:val="18"/>
                    </w:rPr>
                  </w:pPr>
                </w:p>
              </w:tc>
              <w:tc>
                <w:tcPr>
                  <w:tcW w:w="1297" w:type="dxa"/>
                  <w:shd w:val="clear" w:color="auto" w:fill="auto"/>
                  <w:vAlign w:val="center"/>
                </w:tcPr>
                <w:p w14:paraId="2629C310" w14:textId="77777777" w:rsidR="00AD4424" w:rsidRPr="00653DB3" w:rsidRDefault="00AD4424" w:rsidP="00D84C3F">
                  <w:pPr>
                    <w:adjustRightInd w:val="0"/>
                    <w:snapToGrid w:val="0"/>
                    <w:jc w:val="center"/>
                    <w:rPr>
                      <w:rFonts w:ascii="TimesNewRomanPSMT" w:hAnsi="TimesNewRomanPSMT"/>
                      <w:sz w:val="18"/>
                      <w:szCs w:val="18"/>
                    </w:rPr>
                  </w:pPr>
                  <w:r w:rsidRPr="00653DB3">
                    <w:rPr>
                      <w:rFonts w:ascii="TimesNewRomanPSMT" w:hAnsi="TimesNewRomanPSMT"/>
                      <w:sz w:val="18"/>
                      <w:szCs w:val="18"/>
                    </w:rPr>
                    <w:t>SS</w:t>
                  </w:r>
                </w:p>
              </w:tc>
              <w:tc>
                <w:tcPr>
                  <w:tcW w:w="3583" w:type="dxa"/>
                  <w:vMerge/>
                  <w:shd w:val="clear" w:color="auto" w:fill="auto"/>
                  <w:vAlign w:val="center"/>
                </w:tcPr>
                <w:p w14:paraId="2B2D0FFC" w14:textId="77777777" w:rsidR="00AD4424" w:rsidRPr="00653DB3" w:rsidRDefault="00AD4424" w:rsidP="00D84C3F">
                  <w:pPr>
                    <w:adjustRightInd w:val="0"/>
                    <w:snapToGrid w:val="0"/>
                    <w:jc w:val="center"/>
                    <w:rPr>
                      <w:rFonts w:eastAsiaTheme="minorEastAsia"/>
                      <w:bCs/>
                      <w:sz w:val="18"/>
                      <w:szCs w:val="18"/>
                    </w:rPr>
                  </w:pPr>
                </w:p>
              </w:tc>
              <w:tc>
                <w:tcPr>
                  <w:tcW w:w="1134" w:type="dxa"/>
                  <w:shd w:val="clear" w:color="auto" w:fill="auto"/>
                  <w:vAlign w:val="center"/>
                </w:tcPr>
                <w:p w14:paraId="7ACB01D9" w14:textId="77777777" w:rsidR="00AD4424" w:rsidRPr="00653DB3" w:rsidRDefault="00AD4424" w:rsidP="00D84C3F">
                  <w:pPr>
                    <w:adjustRightInd w:val="0"/>
                    <w:snapToGrid w:val="0"/>
                    <w:jc w:val="center"/>
                    <w:rPr>
                      <w:rFonts w:eastAsiaTheme="minorEastAsia"/>
                      <w:bCs/>
                      <w:sz w:val="18"/>
                      <w:szCs w:val="18"/>
                    </w:rPr>
                  </w:pPr>
                  <w:r w:rsidRPr="00653DB3">
                    <w:rPr>
                      <w:rFonts w:eastAsiaTheme="minorEastAsia"/>
                      <w:bCs/>
                      <w:sz w:val="18"/>
                      <w:szCs w:val="18"/>
                    </w:rPr>
                    <w:t>60</w:t>
                  </w:r>
                </w:p>
              </w:tc>
            </w:tr>
            <w:tr w:rsidR="00653DB3" w:rsidRPr="00653DB3" w14:paraId="369875E8" w14:textId="77777777" w:rsidTr="00D84C3F">
              <w:trPr>
                <w:jc w:val="center"/>
              </w:trPr>
              <w:tc>
                <w:tcPr>
                  <w:tcW w:w="665" w:type="dxa"/>
                  <w:vMerge/>
                  <w:shd w:val="clear" w:color="auto" w:fill="auto"/>
                  <w:vAlign w:val="center"/>
                </w:tcPr>
                <w:p w14:paraId="41DE42D1" w14:textId="77777777" w:rsidR="00AD4424" w:rsidRPr="00653DB3" w:rsidRDefault="00AD4424" w:rsidP="00D84C3F">
                  <w:pPr>
                    <w:adjustRightInd w:val="0"/>
                    <w:snapToGrid w:val="0"/>
                    <w:jc w:val="center"/>
                    <w:rPr>
                      <w:rFonts w:eastAsiaTheme="minorEastAsia"/>
                      <w:b/>
                      <w:bCs/>
                      <w:sz w:val="18"/>
                      <w:szCs w:val="18"/>
                    </w:rPr>
                  </w:pPr>
                </w:p>
              </w:tc>
              <w:tc>
                <w:tcPr>
                  <w:tcW w:w="1134" w:type="dxa"/>
                  <w:vMerge/>
                  <w:shd w:val="clear" w:color="auto" w:fill="auto"/>
                  <w:vAlign w:val="center"/>
                </w:tcPr>
                <w:p w14:paraId="06B61E33" w14:textId="77777777" w:rsidR="00AD4424" w:rsidRPr="00653DB3" w:rsidRDefault="00AD4424" w:rsidP="00D84C3F">
                  <w:pPr>
                    <w:adjustRightInd w:val="0"/>
                    <w:snapToGrid w:val="0"/>
                    <w:jc w:val="center"/>
                    <w:rPr>
                      <w:rFonts w:eastAsiaTheme="minorEastAsia"/>
                      <w:b/>
                      <w:bCs/>
                      <w:sz w:val="18"/>
                      <w:szCs w:val="18"/>
                    </w:rPr>
                  </w:pPr>
                </w:p>
              </w:tc>
              <w:tc>
                <w:tcPr>
                  <w:tcW w:w="829" w:type="dxa"/>
                  <w:vMerge/>
                  <w:shd w:val="clear" w:color="auto" w:fill="auto"/>
                  <w:vAlign w:val="center"/>
                </w:tcPr>
                <w:p w14:paraId="13B14EF1" w14:textId="77777777" w:rsidR="00AD4424" w:rsidRPr="00653DB3" w:rsidRDefault="00AD4424" w:rsidP="00D84C3F">
                  <w:pPr>
                    <w:adjustRightInd w:val="0"/>
                    <w:snapToGrid w:val="0"/>
                    <w:jc w:val="center"/>
                    <w:rPr>
                      <w:rFonts w:eastAsiaTheme="minorEastAsia"/>
                      <w:bCs/>
                      <w:sz w:val="18"/>
                      <w:szCs w:val="18"/>
                    </w:rPr>
                  </w:pPr>
                </w:p>
              </w:tc>
              <w:tc>
                <w:tcPr>
                  <w:tcW w:w="1297" w:type="dxa"/>
                  <w:shd w:val="clear" w:color="auto" w:fill="auto"/>
                  <w:vAlign w:val="center"/>
                </w:tcPr>
                <w:p w14:paraId="142E20CF" w14:textId="77777777" w:rsidR="00AD4424" w:rsidRPr="00653DB3" w:rsidRDefault="00AD4424" w:rsidP="00D84C3F">
                  <w:pPr>
                    <w:adjustRightInd w:val="0"/>
                    <w:snapToGrid w:val="0"/>
                    <w:jc w:val="center"/>
                    <w:rPr>
                      <w:rFonts w:ascii="TimesNewRomanPSMT" w:hAnsi="TimesNewRomanPSMT"/>
                      <w:sz w:val="18"/>
                      <w:szCs w:val="18"/>
                    </w:rPr>
                  </w:pPr>
                  <w:r w:rsidRPr="00653DB3">
                    <w:rPr>
                      <w:rFonts w:ascii="宋体" w:hAnsi="宋体" w:cs="宋体" w:hint="eastAsia"/>
                      <w:kern w:val="0"/>
                      <w:sz w:val="18"/>
                      <w:szCs w:val="18"/>
                    </w:rPr>
                    <w:t>粪大肠菌群数</w:t>
                  </w:r>
                </w:p>
              </w:tc>
              <w:tc>
                <w:tcPr>
                  <w:tcW w:w="3583" w:type="dxa"/>
                  <w:vMerge/>
                  <w:shd w:val="clear" w:color="auto" w:fill="auto"/>
                  <w:vAlign w:val="center"/>
                </w:tcPr>
                <w:p w14:paraId="48AD73F3" w14:textId="77777777" w:rsidR="00AD4424" w:rsidRPr="00653DB3" w:rsidRDefault="00AD4424" w:rsidP="00D84C3F">
                  <w:pPr>
                    <w:adjustRightInd w:val="0"/>
                    <w:snapToGrid w:val="0"/>
                    <w:jc w:val="center"/>
                    <w:rPr>
                      <w:rFonts w:eastAsiaTheme="minorEastAsia"/>
                      <w:bCs/>
                      <w:sz w:val="18"/>
                      <w:szCs w:val="18"/>
                    </w:rPr>
                  </w:pPr>
                </w:p>
              </w:tc>
              <w:tc>
                <w:tcPr>
                  <w:tcW w:w="1134" w:type="dxa"/>
                  <w:shd w:val="clear" w:color="auto" w:fill="auto"/>
                  <w:vAlign w:val="center"/>
                </w:tcPr>
                <w:p w14:paraId="41460772" w14:textId="77777777" w:rsidR="00AD4424" w:rsidRPr="00653DB3" w:rsidRDefault="00AD4424" w:rsidP="00D84C3F">
                  <w:pPr>
                    <w:adjustRightInd w:val="0"/>
                    <w:snapToGrid w:val="0"/>
                    <w:jc w:val="center"/>
                    <w:rPr>
                      <w:rFonts w:eastAsiaTheme="minorEastAsia"/>
                      <w:bCs/>
                      <w:sz w:val="18"/>
                      <w:szCs w:val="18"/>
                    </w:rPr>
                  </w:pPr>
                  <w:r w:rsidRPr="00653DB3">
                    <w:rPr>
                      <w:rFonts w:ascii="TimesNewRomanPSMT" w:hAnsi="TimesNewRomanPSMT"/>
                      <w:sz w:val="18"/>
                      <w:szCs w:val="18"/>
                    </w:rPr>
                    <w:t>5000MPN/L</w:t>
                  </w:r>
                </w:p>
              </w:tc>
            </w:tr>
            <w:tr w:rsidR="00653DB3" w:rsidRPr="00653DB3" w14:paraId="6A1F1632" w14:textId="77777777" w:rsidTr="00D84C3F">
              <w:trPr>
                <w:jc w:val="center"/>
              </w:trPr>
              <w:tc>
                <w:tcPr>
                  <w:tcW w:w="665" w:type="dxa"/>
                  <w:vMerge/>
                  <w:shd w:val="clear" w:color="auto" w:fill="auto"/>
                  <w:vAlign w:val="center"/>
                </w:tcPr>
                <w:p w14:paraId="11F028CA" w14:textId="77777777" w:rsidR="00AD4424" w:rsidRPr="00653DB3" w:rsidRDefault="00AD4424" w:rsidP="00D84C3F">
                  <w:pPr>
                    <w:adjustRightInd w:val="0"/>
                    <w:snapToGrid w:val="0"/>
                    <w:jc w:val="center"/>
                    <w:rPr>
                      <w:rFonts w:eastAsiaTheme="minorEastAsia"/>
                      <w:b/>
                      <w:bCs/>
                      <w:sz w:val="18"/>
                      <w:szCs w:val="18"/>
                    </w:rPr>
                  </w:pPr>
                </w:p>
              </w:tc>
              <w:tc>
                <w:tcPr>
                  <w:tcW w:w="1134" w:type="dxa"/>
                  <w:vMerge/>
                  <w:shd w:val="clear" w:color="auto" w:fill="auto"/>
                  <w:vAlign w:val="center"/>
                </w:tcPr>
                <w:p w14:paraId="45598940" w14:textId="77777777" w:rsidR="00AD4424" w:rsidRPr="00653DB3" w:rsidRDefault="00AD4424" w:rsidP="00D84C3F">
                  <w:pPr>
                    <w:adjustRightInd w:val="0"/>
                    <w:snapToGrid w:val="0"/>
                    <w:jc w:val="center"/>
                    <w:rPr>
                      <w:rFonts w:eastAsiaTheme="minorEastAsia"/>
                      <w:b/>
                      <w:bCs/>
                      <w:sz w:val="18"/>
                      <w:szCs w:val="18"/>
                    </w:rPr>
                  </w:pPr>
                </w:p>
              </w:tc>
              <w:tc>
                <w:tcPr>
                  <w:tcW w:w="829" w:type="dxa"/>
                  <w:vMerge/>
                  <w:shd w:val="clear" w:color="auto" w:fill="auto"/>
                  <w:vAlign w:val="center"/>
                </w:tcPr>
                <w:p w14:paraId="16F33B1D" w14:textId="77777777" w:rsidR="00AD4424" w:rsidRPr="00653DB3" w:rsidRDefault="00AD4424" w:rsidP="00D84C3F">
                  <w:pPr>
                    <w:adjustRightInd w:val="0"/>
                    <w:snapToGrid w:val="0"/>
                    <w:jc w:val="center"/>
                    <w:rPr>
                      <w:rFonts w:eastAsiaTheme="minorEastAsia"/>
                      <w:bCs/>
                      <w:sz w:val="18"/>
                      <w:szCs w:val="18"/>
                    </w:rPr>
                  </w:pPr>
                </w:p>
              </w:tc>
              <w:tc>
                <w:tcPr>
                  <w:tcW w:w="1297" w:type="dxa"/>
                  <w:shd w:val="clear" w:color="auto" w:fill="auto"/>
                  <w:vAlign w:val="center"/>
                </w:tcPr>
                <w:p w14:paraId="0C2F795E" w14:textId="77777777" w:rsidR="00AD4424" w:rsidRPr="00653DB3" w:rsidRDefault="00AD4424" w:rsidP="00D84C3F">
                  <w:pPr>
                    <w:adjustRightInd w:val="0"/>
                    <w:snapToGrid w:val="0"/>
                    <w:jc w:val="center"/>
                    <w:rPr>
                      <w:rFonts w:eastAsiaTheme="minorEastAsia"/>
                      <w:bCs/>
                      <w:sz w:val="18"/>
                      <w:szCs w:val="18"/>
                    </w:rPr>
                  </w:pPr>
                  <w:r w:rsidRPr="00653DB3">
                    <w:rPr>
                      <w:rFonts w:eastAsiaTheme="minorEastAsia" w:hint="eastAsia"/>
                      <w:bCs/>
                      <w:sz w:val="18"/>
                      <w:szCs w:val="18"/>
                    </w:rPr>
                    <w:t>NH</w:t>
                  </w:r>
                  <w:r w:rsidRPr="00653DB3">
                    <w:rPr>
                      <w:rFonts w:eastAsiaTheme="minorEastAsia" w:hint="eastAsia"/>
                      <w:bCs/>
                      <w:sz w:val="18"/>
                      <w:szCs w:val="18"/>
                      <w:vertAlign w:val="subscript"/>
                    </w:rPr>
                    <w:t>3</w:t>
                  </w:r>
                  <w:r w:rsidRPr="00653DB3">
                    <w:rPr>
                      <w:rFonts w:eastAsiaTheme="minorEastAsia" w:hint="eastAsia"/>
                      <w:bCs/>
                      <w:sz w:val="18"/>
                      <w:szCs w:val="18"/>
                    </w:rPr>
                    <w:t>-N</w:t>
                  </w:r>
                </w:p>
              </w:tc>
              <w:tc>
                <w:tcPr>
                  <w:tcW w:w="3583" w:type="dxa"/>
                  <w:shd w:val="clear" w:color="auto" w:fill="auto"/>
                  <w:vAlign w:val="center"/>
                </w:tcPr>
                <w:p w14:paraId="144FB69C" w14:textId="77777777" w:rsidR="00AD4424" w:rsidRPr="00653DB3" w:rsidRDefault="00AD4424" w:rsidP="00D84C3F">
                  <w:pPr>
                    <w:adjustRightInd w:val="0"/>
                    <w:snapToGrid w:val="0"/>
                    <w:jc w:val="center"/>
                    <w:rPr>
                      <w:rFonts w:eastAsiaTheme="minorEastAsia"/>
                      <w:bCs/>
                      <w:sz w:val="18"/>
                      <w:szCs w:val="18"/>
                    </w:rPr>
                  </w:pPr>
                  <w:r w:rsidRPr="00653DB3">
                    <w:rPr>
                      <w:rFonts w:eastAsiaTheme="minorEastAsia" w:hint="eastAsia"/>
                      <w:bCs/>
                      <w:sz w:val="18"/>
                      <w:szCs w:val="18"/>
                    </w:rPr>
                    <w:t>《污水排入城镇下水道水质标准》（</w:t>
                  </w:r>
                  <w:r w:rsidRPr="00653DB3">
                    <w:rPr>
                      <w:rFonts w:eastAsiaTheme="minorEastAsia" w:hint="eastAsia"/>
                      <w:bCs/>
                      <w:sz w:val="18"/>
                      <w:szCs w:val="18"/>
                    </w:rPr>
                    <w:t>GB/T 31962-2015</w:t>
                  </w:r>
                  <w:r w:rsidRPr="00653DB3">
                    <w:rPr>
                      <w:rFonts w:eastAsiaTheme="minorEastAsia" w:hint="eastAsia"/>
                      <w:bCs/>
                      <w:sz w:val="18"/>
                      <w:szCs w:val="18"/>
                    </w:rPr>
                    <w:t>）中</w:t>
                  </w:r>
                  <w:r w:rsidRPr="00653DB3">
                    <w:rPr>
                      <w:rFonts w:eastAsiaTheme="minorEastAsia" w:hint="eastAsia"/>
                      <w:bCs/>
                      <w:sz w:val="18"/>
                      <w:szCs w:val="18"/>
                    </w:rPr>
                    <w:t xml:space="preserve"> B </w:t>
                  </w:r>
                  <w:r w:rsidRPr="00653DB3">
                    <w:rPr>
                      <w:rFonts w:eastAsiaTheme="minorEastAsia" w:hint="eastAsia"/>
                      <w:bCs/>
                      <w:sz w:val="18"/>
                      <w:szCs w:val="18"/>
                    </w:rPr>
                    <w:t>级限值</w:t>
                  </w:r>
                </w:p>
              </w:tc>
              <w:tc>
                <w:tcPr>
                  <w:tcW w:w="1134" w:type="dxa"/>
                  <w:shd w:val="clear" w:color="auto" w:fill="auto"/>
                  <w:vAlign w:val="center"/>
                </w:tcPr>
                <w:p w14:paraId="511D3FA2" w14:textId="77777777" w:rsidR="00AD4424" w:rsidRPr="00653DB3" w:rsidRDefault="00AD4424" w:rsidP="00D84C3F">
                  <w:pPr>
                    <w:adjustRightInd w:val="0"/>
                    <w:snapToGrid w:val="0"/>
                    <w:jc w:val="center"/>
                    <w:rPr>
                      <w:rFonts w:eastAsiaTheme="minorEastAsia"/>
                      <w:bCs/>
                      <w:sz w:val="18"/>
                      <w:szCs w:val="18"/>
                    </w:rPr>
                  </w:pPr>
                  <w:r w:rsidRPr="00653DB3">
                    <w:rPr>
                      <w:rFonts w:eastAsiaTheme="minorEastAsia"/>
                      <w:bCs/>
                      <w:sz w:val="18"/>
                      <w:szCs w:val="18"/>
                    </w:rPr>
                    <w:t>45</w:t>
                  </w:r>
                </w:p>
              </w:tc>
            </w:tr>
          </w:tbl>
          <w:p w14:paraId="29E74AD8" w14:textId="4857A27B" w:rsidR="00AD4424" w:rsidRPr="00653DB3" w:rsidRDefault="00AD4424" w:rsidP="00384B3B">
            <w:pPr>
              <w:adjustRightInd w:val="0"/>
              <w:snapToGrid w:val="0"/>
              <w:jc w:val="center"/>
              <w:rPr>
                <w:rFonts w:eastAsiaTheme="minorEastAsia"/>
                <w:b/>
                <w:bCs/>
                <w:szCs w:val="18"/>
              </w:rPr>
            </w:pPr>
            <w:r w:rsidRPr="00653DB3">
              <w:rPr>
                <w:rFonts w:eastAsiaTheme="minorEastAsia" w:hint="eastAsia"/>
                <w:b/>
                <w:bCs/>
                <w:szCs w:val="18"/>
              </w:rPr>
              <w:t>表</w:t>
            </w:r>
            <w:r w:rsidRPr="00653DB3">
              <w:rPr>
                <w:rFonts w:eastAsiaTheme="minorEastAsia" w:hint="eastAsia"/>
                <w:b/>
                <w:bCs/>
                <w:szCs w:val="18"/>
              </w:rPr>
              <w:t>7-</w:t>
            </w:r>
            <w:r w:rsidR="000078DF" w:rsidRPr="00653DB3">
              <w:rPr>
                <w:rFonts w:eastAsiaTheme="minorEastAsia" w:hint="eastAsia"/>
                <w:b/>
                <w:bCs/>
                <w:szCs w:val="18"/>
              </w:rPr>
              <w:t>4</w:t>
            </w:r>
            <w:r w:rsidRPr="00653DB3">
              <w:rPr>
                <w:rFonts w:eastAsiaTheme="minorEastAsia" w:hint="eastAsia"/>
                <w:b/>
                <w:bCs/>
                <w:szCs w:val="18"/>
              </w:rPr>
              <w:t xml:space="preserve">   </w:t>
            </w:r>
            <w:r w:rsidRPr="00653DB3">
              <w:rPr>
                <w:rFonts w:eastAsiaTheme="minorEastAsia" w:hint="eastAsia"/>
                <w:b/>
                <w:bCs/>
                <w:szCs w:val="18"/>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193"/>
              <w:gridCol w:w="1300"/>
              <w:gridCol w:w="826"/>
              <w:gridCol w:w="1560"/>
              <w:gridCol w:w="1559"/>
              <w:gridCol w:w="1604"/>
            </w:tblGrid>
            <w:tr w:rsidR="00653DB3" w:rsidRPr="00653DB3" w14:paraId="58E46366" w14:textId="77777777" w:rsidTr="00F433D8">
              <w:trPr>
                <w:jc w:val="center"/>
              </w:trPr>
              <w:tc>
                <w:tcPr>
                  <w:tcW w:w="612" w:type="dxa"/>
                  <w:shd w:val="clear" w:color="auto" w:fill="auto"/>
                  <w:vAlign w:val="center"/>
                </w:tcPr>
                <w:p w14:paraId="292EF824" w14:textId="77777777" w:rsidR="00AD4424" w:rsidRPr="00653DB3" w:rsidRDefault="00AD4424"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序号</w:t>
                  </w:r>
                </w:p>
              </w:tc>
              <w:tc>
                <w:tcPr>
                  <w:tcW w:w="1193" w:type="dxa"/>
                  <w:shd w:val="clear" w:color="auto" w:fill="auto"/>
                  <w:vAlign w:val="center"/>
                </w:tcPr>
                <w:p w14:paraId="09F25559" w14:textId="77777777" w:rsidR="00AD4424" w:rsidRPr="00653DB3" w:rsidRDefault="00AD4424"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排放口编号</w:t>
                  </w:r>
                </w:p>
              </w:tc>
              <w:tc>
                <w:tcPr>
                  <w:tcW w:w="2126" w:type="dxa"/>
                  <w:gridSpan w:val="2"/>
                  <w:shd w:val="clear" w:color="auto" w:fill="auto"/>
                  <w:vAlign w:val="center"/>
                </w:tcPr>
                <w:p w14:paraId="30C0E9C3" w14:textId="77777777" w:rsidR="00AD4424" w:rsidRPr="00653DB3" w:rsidRDefault="00AD4424"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污染物种类</w:t>
                  </w:r>
                </w:p>
              </w:tc>
              <w:tc>
                <w:tcPr>
                  <w:tcW w:w="1560" w:type="dxa"/>
                  <w:shd w:val="clear" w:color="auto" w:fill="auto"/>
                  <w:vAlign w:val="center"/>
                </w:tcPr>
                <w:p w14:paraId="73D49AAE" w14:textId="77777777" w:rsidR="00AD4424" w:rsidRPr="00653DB3" w:rsidRDefault="00AD4424"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排放浓度（</w:t>
                  </w:r>
                  <w:r w:rsidRPr="00653DB3">
                    <w:rPr>
                      <w:rFonts w:eastAsiaTheme="minorEastAsia" w:hint="eastAsia"/>
                      <w:sz w:val="18"/>
                      <w:szCs w:val="15"/>
                    </w:rPr>
                    <w:t>mg/l</w:t>
                  </w:r>
                  <w:r w:rsidRPr="00653DB3">
                    <w:rPr>
                      <w:rFonts w:eastAsiaTheme="minorEastAsia" w:hint="eastAsia"/>
                      <w:sz w:val="18"/>
                      <w:szCs w:val="15"/>
                    </w:rPr>
                    <w:t>）</w:t>
                  </w:r>
                </w:p>
              </w:tc>
              <w:tc>
                <w:tcPr>
                  <w:tcW w:w="1559" w:type="dxa"/>
                  <w:shd w:val="clear" w:color="auto" w:fill="auto"/>
                  <w:vAlign w:val="center"/>
                </w:tcPr>
                <w:p w14:paraId="3E3EF1EF" w14:textId="77777777" w:rsidR="00AD4424" w:rsidRPr="00653DB3" w:rsidRDefault="00AD4424"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日排放量（</w:t>
                  </w:r>
                  <w:r w:rsidRPr="00653DB3">
                    <w:rPr>
                      <w:rFonts w:eastAsiaTheme="minorEastAsia" w:hint="eastAsia"/>
                      <w:sz w:val="18"/>
                      <w:szCs w:val="15"/>
                    </w:rPr>
                    <w:t>kg/d</w:t>
                  </w:r>
                  <w:r w:rsidRPr="00653DB3">
                    <w:rPr>
                      <w:rFonts w:eastAsiaTheme="minorEastAsia" w:hint="eastAsia"/>
                      <w:sz w:val="18"/>
                      <w:szCs w:val="15"/>
                    </w:rPr>
                    <w:t>）</w:t>
                  </w:r>
                </w:p>
              </w:tc>
              <w:tc>
                <w:tcPr>
                  <w:tcW w:w="1604" w:type="dxa"/>
                  <w:shd w:val="clear" w:color="auto" w:fill="auto"/>
                  <w:vAlign w:val="center"/>
                </w:tcPr>
                <w:p w14:paraId="0FD426E2" w14:textId="77777777" w:rsidR="00AD4424" w:rsidRPr="00653DB3" w:rsidRDefault="00AD4424"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年排放量（</w:t>
                  </w:r>
                  <w:r w:rsidRPr="00653DB3">
                    <w:rPr>
                      <w:rFonts w:eastAsiaTheme="minorEastAsia" w:hint="eastAsia"/>
                      <w:sz w:val="18"/>
                      <w:szCs w:val="15"/>
                    </w:rPr>
                    <w:t>t/a</w:t>
                  </w:r>
                  <w:r w:rsidRPr="00653DB3">
                    <w:rPr>
                      <w:rFonts w:eastAsiaTheme="minorEastAsia" w:hint="eastAsia"/>
                      <w:sz w:val="18"/>
                      <w:szCs w:val="15"/>
                    </w:rPr>
                    <w:t>）</w:t>
                  </w:r>
                </w:p>
              </w:tc>
            </w:tr>
            <w:tr w:rsidR="00653DB3" w:rsidRPr="00653DB3" w14:paraId="07458832" w14:textId="77777777" w:rsidTr="003D6AD8">
              <w:trPr>
                <w:jc w:val="center"/>
              </w:trPr>
              <w:tc>
                <w:tcPr>
                  <w:tcW w:w="612" w:type="dxa"/>
                  <w:vMerge w:val="restart"/>
                  <w:shd w:val="clear" w:color="auto" w:fill="auto"/>
                  <w:vAlign w:val="center"/>
                </w:tcPr>
                <w:p w14:paraId="4CC61BD7" w14:textId="77777777" w:rsidR="00242D41" w:rsidRPr="00653DB3" w:rsidRDefault="00242D41"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1</w:t>
                  </w:r>
                </w:p>
              </w:tc>
              <w:tc>
                <w:tcPr>
                  <w:tcW w:w="1193" w:type="dxa"/>
                  <w:vMerge w:val="restart"/>
                  <w:shd w:val="clear" w:color="auto" w:fill="auto"/>
                  <w:vAlign w:val="center"/>
                </w:tcPr>
                <w:p w14:paraId="6726F480" w14:textId="77777777" w:rsidR="00242D41" w:rsidRPr="00653DB3" w:rsidRDefault="00242D41"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sz w:val="18"/>
                      <w:szCs w:val="15"/>
                    </w:rPr>
                    <w:t>DW</w:t>
                  </w:r>
                  <w:r w:rsidRPr="00653DB3">
                    <w:rPr>
                      <w:rFonts w:eastAsiaTheme="minorEastAsia" w:hint="eastAsia"/>
                      <w:sz w:val="18"/>
                      <w:szCs w:val="15"/>
                    </w:rPr>
                    <w:t>001</w:t>
                  </w:r>
                </w:p>
              </w:tc>
              <w:tc>
                <w:tcPr>
                  <w:tcW w:w="1300" w:type="dxa"/>
                  <w:vMerge w:val="restart"/>
                  <w:shd w:val="clear" w:color="auto" w:fill="auto"/>
                  <w:vAlign w:val="center"/>
                </w:tcPr>
                <w:p w14:paraId="5C7EB3D5" w14:textId="77777777" w:rsidR="00242D41" w:rsidRPr="00653DB3" w:rsidRDefault="00242D41"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sz w:val="18"/>
                      <w:szCs w:val="15"/>
                    </w:rPr>
                    <w:t>医疗废水和生活污水</w:t>
                  </w:r>
                </w:p>
              </w:tc>
              <w:tc>
                <w:tcPr>
                  <w:tcW w:w="826" w:type="dxa"/>
                  <w:shd w:val="clear" w:color="auto" w:fill="auto"/>
                  <w:vAlign w:val="center"/>
                </w:tcPr>
                <w:p w14:paraId="03C5CA59" w14:textId="77777777" w:rsidR="00242D41" w:rsidRPr="00653DB3" w:rsidRDefault="00242D41"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ajorEastAsia"/>
                      <w:sz w:val="18"/>
                      <w:szCs w:val="18"/>
                    </w:rPr>
                    <w:t>COD</w:t>
                  </w:r>
                  <w:r w:rsidRPr="00653DB3">
                    <w:rPr>
                      <w:rFonts w:eastAsiaTheme="majorEastAsia"/>
                      <w:sz w:val="18"/>
                      <w:szCs w:val="18"/>
                      <w:vertAlign w:val="subscript"/>
                    </w:rPr>
                    <w:t>Cr</w:t>
                  </w:r>
                </w:p>
              </w:tc>
              <w:tc>
                <w:tcPr>
                  <w:tcW w:w="1560" w:type="dxa"/>
                  <w:shd w:val="clear" w:color="auto" w:fill="auto"/>
                  <w:vAlign w:val="center"/>
                </w:tcPr>
                <w:p w14:paraId="55F0753F" w14:textId="77777777" w:rsidR="00242D41" w:rsidRPr="00653DB3" w:rsidRDefault="00242D41" w:rsidP="003D6AD8">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bCs/>
                      <w:sz w:val="18"/>
                      <w:szCs w:val="18"/>
                    </w:rPr>
                    <w:t>250</w:t>
                  </w:r>
                </w:p>
              </w:tc>
              <w:tc>
                <w:tcPr>
                  <w:tcW w:w="1559" w:type="dxa"/>
                  <w:shd w:val="clear" w:color="auto" w:fill="auto"/>
                  <w:vAlign w:val="center"/>
                </w:tcPr>
                <w:p w14:paraId="04CEE594" w14:textId="08B5C624" w:rsidR="00242D41" w:rsidRPr="00653DB3" w:rsidRDefault="00242D41" w:rsidP="003D6AD8">
                  <w:pPr>
                    <w:jc w:val="center"/>
                    <w:rPr>
                      <w:sz w:val="18"/>
                    </w:rPr>
                  </w:pPr>
                  <w:r w:rsidRPr="00653DB3">
                    <w:rPr>
                      <w:sz w:val="18"/>
                    </w:rPr>
                    <w:t>66.369</w:t>
                  </w:r>
                </w:p>
              </w:tc>
              <w:tc>
                <w:tcPr>
                  <w:tcW w:w="1604" w:type="dxa"/>
                  <w:shd w:val="clear" w:color="auto" w:fill="auto"/>
                  <w:vAlign w:val="center"/>
                </w:tcPr>
                <w:p w14:paraId="104A23A1" w14:textId="407F0DD2" w:rsidR="00242D41" w:rsidRPr="00653DB3" w:rsidRDefault="00242D41" w:rsidP="003D6AD8">
                  <w:pPr>
                    <w:jc w:val="center"/>
                    <w:rPr>
                      <w:sz w:val="18"/>
                    </w:rPr>
                  </w:pPr>
                  <w:r w:rsidRPr="00653DB3">
                    <w:rPr>
                      <w:sz w:val="18"/>
                    </w:rPr>
                    <w:t>24.225</w:t>
                  </w:r>
                </w:p>
              </w:tc>
            </w:tr>
            <w:tr w:rsidR="00653DB3" w:rsidRPr="00653DB3" w14:paraId="6B6682D0" w14:textId="77777777" w:rsidTr="003D6AD8">
              <w:trPr>
                <w:jc w:val="center"/>
              </w:trPr>
              <w:tc>
                <w:tcPr>
                  <w:tcW w:w="612" w:type="dxa"/>
                  <w:vMerge/>
                  <w:shd w:val="clear" w:color="auto" w:fill="auto"/>
                  <w:vAlign w:val="center"/>
                </w:tcPr>
                <w:p w14:paraId="11869C31" w14:textId="77777777" w:rsidR="00242D41" w:rsidRPr="00653DB3" w:rsidRDefault="00242D41" w:rsidP="00D84C3F">
                  <w:pPr>
                    <w:pStyle w:val="12"/>
                    <w:overflowPunct w:val="0"/>
                    <w:adjustRightInd w:val="0"/>
                    <w:snapToGrid w:val="0"/>
                    <w:spacing w:line="240" w:lineRule="auto"/>
                    <w:ind w:firstLine="360"/>
                    <w:jc w:val="center"/>
                    <w:rPr>
                      <w:rFonts w:eastAsiaTheme="minorEastAsia"/>
                      <w:sz w:val="18"/>
                      <w:szCs w:val="15"/>
                    </w:rPr>
                  </w:pPr>
                </w:p>
              </w:tc>
              <w:tc>
                <w:tcPr>
                  <w:tcW w:w="1193" w:type="dxa"/>
                  <w:vMerge/>
                  <w:shd w:val="clear" w:color="auto" w:fill="auto"/>
                  <w:vAlign w:val="center"/>
                </w:tcPr>
                <w:p w14:paraId="7422B5DA" w14:textId="77777777" w:rsidR="00242D41" w:rsidRPr="00653DB3" w:rsidRDefault="00242D41" w:rsidP="00D84C3F">
                  <w:pPr>
                    <w:pStyle w:val="12"/>
                    <w:overflowPunct w:val="0"/>
                    <w:adjustRightInd w:val="0"/>
                    <w:snapToGrid w:val="0"/>
                    <w:spacing w:line="240" w:lineRule="auto"/>
                    <w:ind w:firstLine="360"/>
                    <w:jc w:val="center"/>
                    <w:rPr>
                      <w:rFonts w:eastAsiaTheme="minorEastAsia"/>
                      <w:sz w:val="18"/>
                      <w:szCs w:val="15"/>
                    </w:rPr>
                  </w:pPr>
                </w:p>
              </w:tc>
              <w:tc>
                <w:tcPr>
                  <w:tcW w:w="1300" w:type="dxa"/>
                  <w:vMerge/>
                  <w:shd w:val="clear" w:color="auto" w:fill="auto"/>
                  <w:vAlign w:val="center"/>
                </w:tcPr>
                <w:p w14:paraId="72A752EB" w14:textId="77777777" w:rsidR="00242D41" w:rsidRPr="00653DB3" w:rsidRDefault="00242D41" w:rsidP="00D84C3F">
                  <w:pPr>
                    <w:pStyle w:val="12"/>
                    <w:overflowPunct w:val="0"/>
                    <w:adjustRightInd w:val="0"/>
                    <w:snapToGrid w:val="0"/>
                    <w:spacing w:line="240" w:lineRule="auto"/>
                    <w:ind w:firstLine="360"/>
                    <w:jc w:val="center"/>
                    <w:rPr>
                      <w:rFonts w:eastAsiaTheme="minorEastAsia"/>
                      <w:sz w:val="18"/>
                      <w:szCs w:val="15"/>
                    </w:rPr>
                  </w:pPr>
                </w:p>
              </w:tc>
              <w:tc>
                <w:tcPr>
                  <w:tcW w:w="826" w:type="dxa"/>
                  <w:shd w:val="clear" w:color="auto" w:fill="auto"/>
                  <w:vAlign w:val="center"/>
                </w:tcPr>
                <w:p w14:paraId="182502C6" w14:textId="77777777" w:rsidR="00242D41" w:rsidRPr="00653DB3" w:rsidRDefault="00242D41" w:rsidP="00356784">
                  <w:pPr>
                    <w:pStyle w:val="12"/>
                    <w:overflowPunct w:val="0"/>
                    <w:adjustRightInd w:val="0"/>
                    <w:snapToGrid w:val="0"/>
                    <w:spacing w:line="240" w:lineRule="auto"/>
                    <w:ind w:firstLine="0"/>
                    <w:jc w:val="center"/>
                    <w:rPr>
                      <w:rFonts w:eastAsiaTheme="minorEastAsia"/>
                      <w:sz w:val="18"/>
                      <w:szCs w:val="15"/>
                    </w:rPr>
                  </w:pPr>
                  <w:r w:rsidRPr="00653DB3">
                    <w:rPr>
                      <w:rFonts w:eastAsiaTheme="majorEastAsia"/>
                      <w:sz w:val="18"/>
                      <w:szCs w:val="18"/>
                    </w:rPr>
                    <w:t>BOD</w:t>
                  </w:r>
                  <w:r w:rsidRPr="00653DB3">
                    <w:rPr>
                      <w:rFonts w:eastAsiaTheme="majorEastAsia" w:hint="eastAsia"/>
                      <w:sz w:val="18"/>
                      <w:szCs w:val="18"/>
                      <w:vertAlign w:val="subscript"/>
                    </w:rPr>
                    <w:t>5</w:t>
                  </w:r>
                </w:p>
              </w:tc>
              <w:tc>
                <w:tcPr>
                  <w:tcW w:w="1560" w:type="dxa"/>
                  <w:shd w:val="clear" w:color="auto" w:fill="auto"/>
                  <w:vAlign w:val="center"/>
                </w:tcPr>
                <w:p w14:paraId="5EE83414" w14:textId="77777777" w:rsidR="00242D41" w:rsidRPr="00653DB3" w:rsidRDefault="00242D41" w:rsidP="003D6AD8">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bCs/>
                      <w:sz w:val="18"/>
                      <w:szCs w:val="18"/>
                    </w:rPr>
                    <w:t>100</w:t>
                  </w:r>
                </w:p>
              </w:tc>
              <w:tc>
                <w:tcPr>
                  <w:tcW w:w="1559" w:type="dxa"/>
                  <w:shd w:val="clear" w:color="auto" w:fill="auto"/>
                  <w:vAlign w:val="center"/>
                </w:tcPr>
                <w:p w14:paraId="0D22CE6B" w14:textId="65421AB6" w:rsidR="00242D41" w:rsidRPr="00653DB3" w:rsidRDefault="00242D41" w:rsidP="003D6AD8">
                  <w:pPr>
                    <w:jc w:val="center"/>
                    <w:rPr>
                      <w:sz w:val="18"/>
                    </w:rPr>
                  </w:pPr>
                  <w:r w:rsidRPr="00653DB3">
                    <w:rPr>
                      <w:sz w:val="18"/>
                    </w:rPr>
                    <w:t>26.548</w:t>
                  </w:r>
                </w:p>
              </w:tc>
              <w:tc>
                <w:tcPr>
                  <w:tcW w:w="1604" w:type="dxa"/>
                  <w:shd w:val="clear" w:color="auto" w:fill="auto"/>
                  <w:vAlign w:val="center"/>
                </w:tcPr>
                <w:p w14:paraId="0B55889C" w14:textId="3407A7C3" w:rsidR="00242D41" w:rsidRPr="00653DB3" w:rsidRDefault="00242D41" w:rsidP="003D6AD8">
                  <w:pPr>
                    <w:jc w:val="center"/>
                    <w:rPr>
                      <w:sz w:val="18"/>
                    </w:rPr>
                  </w:pPr>
                  <w:r w:rsidRPr="00653DB3">
                    <w:rPr>
                      <w:sz w:val="18"/>
                    </w:rPr>
                    <w:t>9.690</w:t>
                  </w:r>
                </w:p>
              </w:tc>
            </w:tr>
            <w:tr w:rsidR="00653DB3" w:rsidRPr="00653DB3" w14:paraId="28D58C7C" w14:textId="77777777" w:rsidTr="003D6AD8">
              <w:trPr>
                <w:jc w:val="center"/>
              </w:trPr>
              <w:tc>
                <w:tcPr>
                  <w:tcW w:w="612" w:type="dxa"/>
                  <w:vMerge/>
                  <w:shd w:val="clear" w:color="auto" w:fill="auto"/>
                  <w:vAlign w:val="center"/>
                </w:tcPr>
                <w:p w14:paraId="56B563F7" w14:textId="77777777" w:rsidR="00242D41" w:rsidRPr="00653DB3" w:rsidRDefault="00242D41" w:rsidP="00D84C3F">
                  <w:pPr>
                    <w:pStyle w:val="12"/>
                    <w:overflowPunct w:val="0"/>
                    <w:adjustRightInd w:val="0"/>
                    <w:snapToGrid w:val="0"/>
                    <w:spacing w:line="240" w:lineRule="auto"/>
                    <w:ind w:firstLine="360"/>
                    <w:jc w:val="center"/>
                    <w:rPr>
                      <w:rFonts w:eastAsiaTheme="minorEastAsia"/>
                      <w:sz w:val="18"/>
                      <w:szCs w:val="15"/>
                    </w:rPr>
                  </w:pPr>
                </w:p>
              </w:tc>
              <w:tc>
                <w:tcPr>
                  <w:tcW w:w="1193" w:type="dxa"/>
                  <w:vMerge/>
                  <w:shd w:val="clear" w:color="auto" w:fill="auto"/>
                  <w:vAlign w:val="center"/>
                </w:tcPr>
                <w:p w14:paraId="07C8E50F" w14:textId="77777777" w:rsidR="00242D41" w:rsidRPr="00653DB3" w:rsidRDefault="00242D41" w:rsidP="00D84C3F">
                  <w:pPr>
                    <w:pStyle w:val="12"/>
                    <w:overflowPunct w:val="0"/>
                    <w:adjustRightInd w:val="0"/>
                    <w:snapToGrid w:val="0"/>
                    <w:spacing w:line="240" w:lineRule="auto"/>
                    <w:ind w:firstLine="360"/>
                    <w:jc w:val="center"/>
                    <w:rPr>
                      <w:rFonts w:eastAsiaTheme="minorEastAsia"/>
                      <w:sz w:val="18"/>
                      <w:szCs w:val="15"/>
                    </w:rPr>
                  </w:pPr>
                </w:p>
              </w:tc>
              <w:tc>
                <w:tcPr>
                  <w:tcW w:w="1300" w:type="dxa"/>
                  <w:vMerge/>
                  <w:shd w:val="clear" w:color="auto" w:fill="auto"/>
                  <w:vAlign w:val="center"/>
                </w:tcPr>
                <w:p w14:paraId="41081A42" w14:textId="77777777" w:rsidR="00242D41" w:rsidRPr="00653DB3" w:rsidRDefault="00242D41" w:rsidP="00D84C3F">
                  <w:pPr>
                    <w:pStyle w:val="12"/>
                    <w:overflowPunct w:val="0"/>
                    <w:adjustRightInd w:val="0"/>
                    <w:snapToGrid w:val="0"/>
                    <w:spacing w:line="240" w:lineRule="auto"/>
                    <w:ind w:firstLine="360"/>
                    <w:jc w:val="center"/>
                    <w:rPr>
                      <w:rFonts w:eastAsiaTheme="minorEastAsia"/>
                      <w:sz w:val="18"/>
                      <w:szCs w:val="15"/>
                    </w:rPr>
                  </w:pPr>
                </w:p>
              </w:tc>
              <w:tc>
                <w:tcPr>
                  <w:tcW w:w="826" w:type="dxa"/>
                  <w:shd w:val="clear" w:color="auto" w:fill="auto"/>
                  <w:vAlign w:val="center"/>
                </w:tcPr>
                <w:p w14:paraId="6EE43D73" w14:textId="77777777" w:rsidR="00242D41" w:rsidRPr="00653DB3" w:rsidRDefault="00242D41"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ajorEastAsia"/>
                      <w:sz w:val="18"/>
                      <w:szCs w:val="18"/>
                    </w:rPr>
                    <w:t>NH</w:t>
                  </w:r>
                  <w:r w:rsidRPr="00653DB3">
                    <w:rPr>
                      <w:rFonts w:eastAsiaTheme="majorEastAsia"/>
                      <w:sz w:val="18"/>
                      <w:szCs w:val="18"/>
                      <w:vertAlign w:val="subscript"/>
                    </w:rPr>
                    <w:t>3</w:t>
                  </w:r>
                  <w:r w:rsidRPr="00653DB3">
                    <w:rPr>
                      <w:rFonts w:eastAsiaTheme="majorEastAsia"/>
                      <w:sz w:val="18"/>
                      <w:szCs w:val="18"/>
                    </w:rPr>
                    <w:t>-N</w:t>
                  </w:r>
                </w:p>
              </w:tc>
              <w:tc>
                <w:tcPr>
                  <w:tcW w:w="1560" w:type="dxa"/>
                  <w:shd w:val="clear" w:color="auto" w:fill="auto"/>
                  <w:vAlign w:val="center"/>
                </w:tcPr>
                <w:p w14:paraId="45165F0F" w14:textId="77777777" w:rsidR="00242D41" w:rsidRPr="00653DB3" w:rsidRDefault="00242D41" w:rsidP="003D6AD8">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bCs/>
                      <w:sz w:val="18"/>
                      <w:szCs w:val="18"/>
                    </w:rPr>
                    <w:t>45</w:t>
                  </w:r>
                </w:p>
              </w:tc>
              <w:tc>
                <w:tcPr>
                  <w:tcW w:w="1559" w:type="dxa"/>
                  <w:shd w:val="clear" w:color="auto" w:fill="auto"/>
                  <w:vAlign w:val="center"/>
                </w:tcPr>
                <w:p w14:paraId="0649AD13" w14:textId="24BBB00B" w:rsidR="00242D41" w:rsidRPr="00653DB3" w:rsidRDefault="00242D41" w:rsidP="003D6AD8">
                  <w:pPr>
                    <w:jc w:val="center"/>
                    <w:rPr>
                      <w:sz w:val="18"/>
                    </w:rPr>
                  </w:pPr>
                  <w:r w:rsidRPr="00653DB3">
                    <w:rPr>
                      <w:sz w:val="18"/>
                    </w:rPr>
                    <w:t>11.946</w:t>
                  </w:r>
                </w:p>
              </w:tc>
              <w:tc>
                <w:tcPr>
                  <w:tcW w:w="1604" w:type="dxa"/>
                  <w:shd w:val="clear" w:color="auto" w:fill="auto"/>
                  <w:vAlign w:val="center"/>
                </w:tcPr>
                <w:p w14:paraId="53817796" w14:textId="4F5D656B" w:rsidR="00242D41" w:rsidRPr="00653DB3" w:rsidRDefault="00242D41" w:rsidP="003D6AD8">
                  <w:pPr>
                    <w:jc w:val="center"/>
                    <w:rPr>
                      <w:sz w:val="18"/>
                    </w:rPr>
                  </w:pPr>
                  <w:r w:rsidRPr="00653DB3">
                    <w:rPr>
                      <w:sz w:val="18"/>
                    </w:rPr>
                    <w:t>4.360</w:t>
                  </w:r>
                </w:p>
              </w:tc>
            </w:tr>
            <w:tr w:rsidR="00653DB3" w:rsidRPr="00653DB3" w14:paraId="4F0C8490" w14:textId="77777777" w:rsidTr="003D6AD8">
              <w:trPr>
                <w:jc w:val="center"/>
              </w:trPr>
              <w:tc>
                <w:tcPr>
                  <w:tcW w:w="612" w:type="dxa"/>
                  <w:vMerge/>
                  <w:shd w:val="clear" w:color="auto" w:fill="auto"/>
                  <w:vAlign w:val="center"/>
                </w:tcPr>
                <w:p w14:paraId="237B4678" w14:textId="77777777" w:rsidR="00242D41" w:rsidRPr="00653DB3" w:rsidRDefault="00242D41" w:rsidP="00D84C3F">
                  <w:pPr>
                    <w:pStyle w:val="12"/>
                    <w:overflowPunct w:val="0"/>
                    <w:adjustRightInd w:val="0"/>
                    <w:snapToGrid w:val="0"/>
                    <w:spacing w:line="240" w:lineRule="auto"/>
                    <w:ind w:firstLine="360"/>
                    <w:jc w:val="center"/>
                    <w:rPr>
                      <w:rFonts w:eastAsiaTheme="minorEastAsia"/>
                      <w:sz w:val="18"/>
                      <w:szCs w:val="15"/>
                    </w:rPr>
                  </w:pPr>
                </w:p>
              </w:tc>
              <w:tc>
                <w:tcPr>
                  <w:tcW w:w="1193" w:type="dxa"/>
                  <w:vMerge/>
                  <w:shd w:val="clear" w:color="auto" w:fill="auto"/>
                  <w:vAlign w:val="center"/>
                </w:tcPr>
                <w:p w14:paraId="4B4B1FC4" w14:textId="77777777" w:rsidR="00242D41" w:rsidRPr="00653DB3" w:rsidRDefault="00242D41" w:rsidP="00D84C3F">
                  <w:pPr>
                    <w:pStyle w:val="12"/>
                    <w:overflowPunct w:val="0"/>
                    <w:adjustRightInd w:val="0"/>
                    <w:snapToGrid w:val="0"/>
                    <w:spacing w:line="240" w:lineRule="auto"/>
                    <w:ind w:firstLine="360"/>
                    <w:jc w:val="center"/>
                    <w:rPr>
                      <w:rFonts w:eastAsiaTheme="minorEastAsia"/>
                      <w:sz w:val="18"/>
                      <w:szCs w:val="15"/>
                    </w:rPr>
                  </w:pPr>
                </w:p>
              </w:tc>
              <w:tc>
                <w:tcPr>
                  <w:tcW w:w="1300" w:type="dxa"/>
                  <w:vMerge/>
                  <w:shd w:val="clear" w:color="auto" w:fill="auto"/>
                  <w:vAlign w:val="center"/>
                </w:tcPr>
                <w:p w14:paraId="1C0E888F" w14:textId="77777777" w:rsidR="00242D41" w:rsidRPr="00653DB3" w:rsidRDefault="00242D41" w:rsidP="00D84C3F">
                  <w:pPr>
                    <w:pStyle w:val="12"/>
                    <w:overflowPunct w:val="0"/>
                    <w:adjustRightInd w:val="0"/>
                    <w:snapToGrid w:val="0"/>
                    <w:spacing w:line="240" w:lineRule="auto"/>
                    <w:ind w:firstLine="360"/>
                    <w:jc w:val="center"/>
                    <w:rPr>
                      <w:rFonts w:eastAsiaTheme="minorEastAsia"/>
                      <w:sz w:val="18"/>
                      <w:szCs w:val="15"/>
                    </w:rPr>
                  </w:pPr>
                </w:p>
              </w:tc>
              <w:tc>
                <w:tcPr>
                  <w:tcW w:w="826" w:type="dxa"/>
                  <w:shd w:val="clear" w:color="auto" w:fill="auto"/>
                  <w:vAlign w:val="center"/>
                </w:tcPr>
                <w:p w14:paraId="74998E11" w14:textId="77777777" w:rsidR="00242D41" w:rsidRPr="00653DB3" w:rsidRDefault="00242D41"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ajorEastAsia"/>
                      <w:sz w:val="18"/>
                      <w:szCs w:val="18"/>
                    </w:rPr>
                    <w:t>SS</w:t>
                  </w:r>
                </w:p>
              </w:tc>
              <w:tc>
                <w:tcPr>
                  <w:tcW w:w="1560" w:type="dxa"/>
                  <w:shd w:val="clear" w:color="auto" w:fill="auto"/>
                  <w:vAlign w:val="center"/>
                </w:tcPr>
                <w:p w14:paraId="41EC2440" w14:textId="77777777" w:rsidR="00242D41" w:rsidRPr="00653DB3" w:rsidRDefault="00242D41" w:rsidP="003D6AD8">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bCs/>
                      <w:sz w:val="18"/>
                      <w:szCs w:val="18"/>
                    </w:rPr>
                    <w:t>60</w:t>
                  </w:r>
                </w:p>
              </w:tc>
              <w:tc>
                <w:tcPr>
                  <w:tcW w:w="1559" w:type="dxa"/>
                  <w:shd w:val="clear" w:color="auto" w:fill="auto"/>
                  <w:vAlign w:val="center"/>
                </w:tcPr>
                <w:p w14:paraId="1B3791AE" w14:textId="4D08A864" w:rsidR="00242D41" w:rsidRPr="00653DB3" w:rsidRDefault="00242D41" w:rsidP="003D6AD8">
                  <w:pPr>
                    <w:jc w:val="center"/>
                    <w:rPr>
                      <w:sz w:val="18"/>
                    </w:rPr>
                  </w:pPr>
                  <w:r w:rsidRPr="00653DB3">
                    <w:rPr>
                      <w:sz w:val="18"/>
                    </w:rPr>
                    <w:t>15.929</w:t>
                  </w:r>
                </w:p>
              </w:tc>
              <w:tc>
                <w:tcPr>
                  <w:tcW w:w="1604" w:type="dxa"/>
                  <w:shd w:val="clear" w:color="auto" w:fill="auto"/>
                  <w:vAlign w:val="center"/>
                </w:tcPr>
                <w:p w14:paraId="3DDC7F4D" w14:textId="6030DB18" w:rsidR="00242D41" w:rsidRPr="00653DB3" w:rsidRDefault="00242D41" w:rsidP="003D6AD8">
                  <w:pPr>
                    <w:jc w:val="center"/>
                    <w:rPr>
                      <w:sz w:val="18"/>
                    </w:rPr>
                  </w:pPr>
                  <w:r w:rsidRPr="00653DB3">
                    <w:rPr>
                      <w:sz w:val="18"/>
                    </w:rPr>
                    <w:t>5.814</w:t>
                  </w:r>
                </w:p>
              </w:tc>
            </w:tr>
            <w:tr w:rsidR="00653DB3" w:rsidRPr="00653DB3" w14:paraId="6A181F73" w14:textId="77777777" w:rsidTr="003D6AD8">
              <w:trPr>
                <w:jc w:val="center"/>
              </w:trPr>
              <w:tc>
                <w:tcPr>
                  <w:tcW w:w="612" w:type="dxa"/>
                  <w:vMerge/>
                  <w:shd w:val="clear" w:color="auto" w:fill="auto"/>
                  <w:vAlign w:val="center"/>
                </w:tcPr>
                <w:p w14:paraId="2E466F1E" w14:textId="77777777" w:rsidR="00AD4424" w:rsidRPr="00653DB3" w:rsidRDefault="00AD4424" w:rsidP="00D84C3F">
                  <w:pPr>
                    <w:pStyle w:val="12"/>
                    <w:overflowPunct w:val="0"/>
                    <w:adjustRightInd w:val="0"/>
                    <w:snapToGrid w:val="0"/>
                    <w:spacing w:line="240" w:lineRule="auto"/>
                    <w:ind w:firstLine="360"/>
                    <w:jc w:val="center"/>
                    <w:rPr>
                      <w:rFonts w:eastAsiaTheme="minorEastAsia"/>
                      <w:sz w:val="18"/>
                      <w:szCs w:val="15"/>
                    </w:rPr>
                  </w:pPr>
                </w:p>
              </w:tc>
              <w:tc>
                <w:tcPr>
                  <w:tcW w:w="1193" w:type="dxa"/>
                  <w:vMerge/>
                  <w:shd w:val="clear" w:color="auto" w:fill="auto"/>
                  <w:vAlign w:val="center"/>
                </w:tcPr>
                <w:p w14:paraId="5F218D77" w14:textId="77777777" w:rsidR="00AD4424" w:rsidRPr="00653DB3" w:rsidRDefault="00AD4424" w:rsidP="00D84C3F">
                  <w:pPr>
                    <w:pStyle w:val="12"/>
                    <w:overflowPunct w:val="0"/>
                    <w:adjustRightInd w:val="0"/>
                    <w:snapToGrid w:val="0"/>
                    <w:spacing w:line="240" w:lineRule="auto"/>
                    <w:ind w:firstLine="360"/>
                    <w:jc w:val="center"/>
                    <w:rPr>
                      <w:rFonts w:eastAsiaTheme="minorEastAsia"/>
                      <w:sz w:val="18"/>
                      <w:szCs w:val="15"/>
                    </w:rPr>
                  </w:pPr>
                </w:p>
              </w:tc>
              <w:tc>
                <w:tcPr>
                  <w:tcW w:w="1300" w:type="dxa"/>
                  <w:vMerge/>
                  <w:shd w:val="clear" w:color="auto" w:fill="auto"/>
                  <w:vAlign w:val="center"/>
                </w:tcPr>
                <w:p w14:paraId="253CF795" w14:textId="77777777" w:rsidR="00AD4424" w:rsidRPr="00653DB3" w:rsidRDefault="00AD4424" w:rsidP="00D84C3F">
                  <w:pPr>
                    <w:pStyle w:val="12"/>
                    <w:overflowPunct w:val="0"/>
                    <w:adjustRightInd w:val="0"/>
                    <w:snapToGrid w:val="0"/>
                    <w:spacing w:line="240" w:lineRule="auto"/>
                    <w:ind w:firstLine="360"/>
                    <w:jc w:val="center"/>
                    <w:rPr>
                      <w:rFonts w:eastAsiaTheme="minorEastAsia"/>
                      <w:sz w:val="18"/>
                      <w:szCs w:val="15"/>
                    </w:rPr>
                  </w:pPr>
                </w:p>
              </w:tc>
              <w:tc>
                <w:tcPr>
                  <w:tcW w:w="826" w:type="dxa"/>
                  <w:shd w:val="clear" w:color="auto" w:fill="auto"/>
                  <w:vAlign w:val="center"/>
                </w:tcPr>
                <w:p w14:paraId="2EF2D171" w14:textId="77777777" w:rsidR="00AD4424" w:rsidRPr="00653DB3" w:rsidRDefault="00AD4424"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sz w:val="18"/>
                      <w:szCs w:val="21"/>
                    </w:rPr>
                    <w:t>粪大肠菌群数</w:t>
                  </w:r>
                </w:p>
              </w:tc>
              <w:tc>
                <w:tcPr>
                  <w:tcW w:w="1560" w:type="dxa"/>
                  <w:shd w:val="clear" w:color="auto" w:fill="auto"/>
                  <w:vAlign w:val="center"/>
                </w:tcPr>
                <w:p w14:paraId="3459AC60" w14:textId="77777777" w:rsidR="00AD4424" w:rsidRPr="00653DB3" w:rsidRDefault="00AD4424" w:rsidP="003D6AD8">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5000</w:t>
                  </w:r>
                  <w:r w:rsidRPr="00653DB3">
                    <w:rPr>
                      <w:rFonts w:eastAsiaTheme="minorEastAsia" w:hint="eastAsia"/>
                      <w:sz w:val="18"/>
                      <w:szCs w:val="15"/>
                    </w:rPr>
                    <w:t>个</w:t>
                  </w:r>
                  <w:r w:rsidRPr="00653DB3">
                    <w:rPr>
                      <w:rFonts w:eastAsiaTheme="minorEastAsia" w:hint="eastAsia"/>
                      <w:sz w:val="18"/>
                      <w:szCs w:val="15"/>
                    </w:rPr>
                    <w:t>/L</w:t>
                  </w:r>
                </w:p>
              </w:tc>
              <w:tc>
                <w:tcPr>
                  <w:tcW w:w="1559" w:type="dxa"/>
                  <w:shd w:val="clear" w:color="auto" w:fill="auto"/>
                  <w:vAlign w:val="center"/>
                </w:tcPr>
                <w:p w14:paraId="6F36ADEC" w14:textId="5FA51858" w:rsidR="00AD4424" w:rsidRPr="00653DB3" w:rsidRDefault="00AD4424" w:rsidP="003D6AD8">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1.</w:t>
                  </w:r>
                  <w:r w:rsidR="00EA0CB7" w:rsidRPr="00653DB3">
                    <w:rPr>
                      <w:rFonts w:eastAsiaTheme="minorEastAsia" w:hint="eastAsia"/>
                      <w:sz w:val="18"/>
                      <w:szCs w:val="15"/>
                    </w:rPr>
                    <w:t>327</w:t>
                  </w:r>
                  <w:r w:rsidRPr="00653DB3">
                    <w:rPr>
                      <w:rFonts w:eastAsiaTheme="minorEastAsia"/>
                      <w:sz w:val="18"/>
                      <w:szCs w:val="15"/>
                    </w:rPr>
                    <w:t>×10</w:t>
                  </w:r>
                  <w:r w:rsidRPr="00653DB3">
                    <w:rPr>
                      <w:rFonts w:eastAsiaTheme="minorEastAsia" w:hint="eastAsia"/>
                      <w:sz w:val="18"/>
                      <w:szCs w:val="15"/>
                      <w:vertAlign w:val="superscript"/>
                    </w:rPr>
                    <w:t>1</w:t>
                  </w:r>
                  <w:r w:rsidR="00474656" w:rsidRPr="00653DB3">
                    <w:rPr>
                      <w:rFonts w:eastAsiaTheme="minorEastAsia" w:hint="eastAsia"/>
                      <w:sz w:val="18"/>
                      <w:szCs w:val="15"/>
                      <w:vertAlign w:val="superscript"/>
                    </w:rPr>
                    <w:t>2</w:t>
                  </w:r>
                  <w:r w:rsidRPr="00653DB3">
                    <w:rPr>
                      <w:rFonts w:eastAsiaTheme="minorEastAsia"/>
                      <w:sz w:val="18"/>
                      <w:szCs w:val="15"/>
                    </w:rPr>
                    <w:t>MPN/a</w:t>
                  </w:r>
                </w:p>
              </w:tc>
              <w:tc>
                <w:tcPr>
                  <w:tcW w:w="1604" w:type="dxa"/>
                  <w:shd w:val="clear" w:color="auto" w:fill="auto"/>
                  <w:vAlign w:val="center"/>
                </w:tcPr>
                <w:p w14:paraId="1FBB28C7" w14:textId="72C9D35A" w:rsidR="00AD4424" w:rsidRPr="00653DB3" w:rsidRDefault="000100FF" w:rsidP="003D6AD8">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4.</w:t>
                  </w:r>
                  <w:r w:rsidR="00EA0CB7" w:rsidRPr="00653DB3">
                    <w:rPr>
                      <w:rFonts w:eastAsiaTheme="minorEastAsia" w:hint="eastAsia"/>
                      <w:sz w:val="18"/>
                      <w:szCs w:val="15"/>
                    </w:rPr>
                    <w:t>845</w:t>
                  </w:r>
                  <w:r w:rsidR="00AD4424" w:rsidRPr="00653DB3">
                    <w:rPr>
                      <w:rFonts w:eastAsiaTheme="minorEastAsia"/>
                      <w:sz w:val="18"/>
                      <w:szCs w:val="15"/>
                    </w:rPr>
                    <w:t>×10</w:t>
                  </w:r>
                  <w:r w:rsidR="00AD4424" w:rsidRPr="00653DB3">
                    <w:rPr>
                      <w:rFonts w:eastAsiaTheme="minorEastAsia" w:hint="eastAsia"/>
                      <w:sz w:val="18"/>
                      <w:szCs w:val="15"/>
                      <w:vertAlign w:val="superscript"/>
                    </w:rPr>
                    <w:t>1</w:t>
                  </w:r>
                  <w:r w:rsidR="006C3AFD" w:rsidRPr="00653DB3">
                    <w:rPr>
                      <w:rFonts w:eastAsiaTheme="minorEastAsia" w:hint="eastAsia"/>
                      <w:sz w:val="18"/>
                      <w:szCs w:val="15"/>
                      <w:vertAlign w:val="superscript"/>
                    </w:rPr>
                    <w:t>1</w:t>
                  </w:r>
                  <w:r w:rsidR="00AD4424" w:rsidRPr="00653DB3">
                    <w:rPr>
                      <w:rFonts w:eastAsiaTheme="minorEastAsia"/>
                      <w:sz w:val="18"/>
                      <w:szCs w:val="15"/>
                    </w:rPr>
                    <w:t>MPN/a</w:t>
                  </w:r>
                </w:p>
              </w:tc>
            </w:tr>
            <w:tr w:rsidR="00653DB3" w:rsidRPr="00653DB3" w14:paraId="1AE85A9E" w14:textId="77777777" w:rsidTr="003D6AD8">
              <w:trPr>
                <w:jc w:val="center"/>
              </w:trPr>
              <w:tc>
                <w:tcPr>
                  <w:tcW w:w="1805" w:type="dxa"/>
                  <w:gridSpan w:val="2"/>
                  <w:vMerge w:val="restart"/>
                  <w:shd w:val="clear" w:color="auto" w:fill="auto"/>
                  <w:vAlign w:val="center"/>
                </w:tcPr>
                <w:p w14:paraId="3A7B71B8" w14:textId="77777777" w:rsidR="00EA0CB7" w:rsidRPr="00653DB3" w:rsidRDefault="00EA0CB7" w:rsidP="00D84C3F">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全场排放口合计</w:t>
                  </w:r>
                </w:p>
              </w:tc>
              <w:tc>
                <w:tcPr>
                  <w:tcW w:w="5245" w:type="dxa"/>
                  <w:gridSpan w:val="4"/>
                  <w:shd w:val="clear" w:color="auto" w:fill="auto"/>
                  <w:vAlign w:val="center"/>
                </w:tcPr>
                <w:p w14:paraId="2CC66BBF" w14:textId="77777777" w:rsidR="00EA0CB7" w:rsidRPr="00653DB3" w:rsidRDefault="00EA0CB7" w:rsidP="003D6AD8">
                  <w:pPr>
                    <w:pStyle w:val="12"/>
                    <w:overflowPunct w:val="0"/>
                    <w:adjustRightInd w:val="0"/>
                    <w:snapToGrid w:val="0"/>
                    <w:spacing w:line="240" w:lineRule="auto"/>
                    <w:ind w:firstLine="360"/>
                    <w:jc w:val="center"/>
                    <w:rPr>
                      <w:rFonts w:eastAsiaTheme="minorEastAsia"/>
                      <w:sz w:val="18"/>
                      <w:szCs w:val="15"/>
                    </w:rPr>
                  </w:pPr>
                  <w:r w:rsidRPr="00653DB3">
                    <w:rPr>
                      <w:rFonts w:eastAsiaTheme="minorEastAsia" w:hint="eastAsia"/>
                      <w:sz w:val="18"/>
                      <w:szCs w:val="15"/>
                    </w:rPr>
                    <w:t>COD</w:t>
                  </w:r>
                  <w:r w:rsidRPr="00653DB3">
                    <w:rPr>
                      <w:rFonts w:eastAsiaTheme="minorEastAsia" w:hint="eastAsia"/>
                      <w:sz w:val="18"/>
                      <w:szCs w:val="15"/>
                      <w:vertAlign w:val="subscript"/>
                    </w:rPr>
                    <w:t>Cr</w:t>
                  </w:r>
                </w:p>
              </w:tc>
              <w:tc>
                <w:tcPr>
                  <w:tcW w:w="1604" w:type="dxa"/>
                  <w:shd w:val="clear" w:color="auto" w:fill="auto"/>
                  <w:vAlign w:val="center"/>
                </w:tcPr>
                <w:p w14:paraId="5320584D" w14:textId="4D520E98" w:rsidR="00EA0CB7" w:rsidRPr="00653DB3" w:rsidRDefault="00EA0CB7" w:rsidP="003D6AD8">
                  <w:pPr>
                    <w:jc w:val="center"/>
                    <w:rPr>
                      <w:sz w:val="18"/>
                    </w:rPr>
                  </w:pPr>
                  <w:r w:rsidRPr="00653DB3">
                    <w:rPr>
                      <w:sz w:val="18"/>
                    </w:rPr>
                    <w:t>24.225</w:t>
                  </w:r>
                </w:p>
              </w:tc>
            </w:tr>
            <w:tr w:rsidR="00653DB3" w:rsidRPr="00653DB3" w14:paraId="0CEA7D9C" w14:textId="77777777" w:rsidTr="003D6AD8">
              <w:trPr>
                <w:jc w:val="center"/>
              </w:trPr>
              <w:tc>
                <w:tcPr>
                  <w:tcW w:w="1805" w:type="dxa"/>
                  <w:gridSpan w:val="2"/>
                  <w:vMerge/>
                  <w:shd w:val="clear" w:color="auto" w:fill="auto"/>
                  <w:vAlign w:val="center"/>
                </w:tcPr>
                <w:p w14:paraId="5EE90E4D" w14:textId="77777777" w:rsidR="00EA0CB7" w:rsidRPr="00653DB3" w:rsidRDefault="00EA0CB7" w:rsidP="00D84C3F">
                  <w:pPr>
                    <w:pStyle w:val="12"/>
                    <w:overflowPunct w:val="0"/>
                    <w:adjustRightInd w:val="0"/>
                    <w:snapToGrid w:val="0"/>
                    <w:spacing w:line="240" w:lineRule="auto"/>
                    <w:ind w:firstLine="360"/>
                    <w:jc w:val="center"/>
                    <w:rPr>
                      <w:rFonts w:eastAsiaTheme="minorEastAsia"/>
                      <w:sz w:val="18"/>
                      <w:szCs w:val="15"/>
                    </w:rPr>
                  </w:pPr>
                </w:p>
              </w:tc>
              <w:tc>
                <w:tcPr>
                  <w:tcW w:w="5245" w:type="dxa"/>
                  <w:gridSpan w:val="4"/>
                  <w:shd w:val="clear" w:color="auto" w:fill="auto"/>
                  <w:vAlign w:val="center"/>
                </w:tcPr>
                <w:p w14:paraId="2DD694F0" w14:textId="77777777" w:rsidR="00EA0CB7" w:rsidRPr="00653DB3" w:rsidRDefault="00EA0CB7" w:rsidP="003D6AD8">
                  <w:pPr>
                    <w:pStyle w:val="12"/>
                    <w:overflowPunct w:val="0"/>
                    <w:adjustRightInd w:val="0"/>
                    <w:snapToGrid w:val="0"/>
                    <w:spacing w:line="240" w:lineRule="auto"/>
                    <w:ind w:firstLine="360"/>
                    <w:jc w:val="center"/>
                    <w:rPr>
                      <w:rFonts w:eastAsiaTheme="minorEastAsia"/>
                      <w:sz w:val="18"/>
                      <w:szCs w:val="15"/>
                    </w:rPr>
                  </w:pPr>
                  <w:r w:rsidRPr="00653DB3">
                    <w:rPr>
                      <w:rFonts w:eastAsiaTheme="majorEastAsia"/>
                      <w:sz w:val="18"/>
                      <w:szCs w:val="18"/>
                    </w:rPr>
                    <w:t>BOD</w:t>
                  </w:r>
                  <w:r w:rsidRPr="00653DB3">
                    <w:rPr>
                      <w:rFonts w:eastAsiaTheme="majorEastAsia" w:hint="eastAsia"/>
                      <w:sz w:val="18"/>
                      <w:szCs w:val="18"/>
                      <w:vertAlign w:val="subscript"/>
                    </w:rPr>
                    <w:t>5</w:t>
                  </w:r>
                </w:p>
              </w:tc>
              <w:tc>
                <w:tcPr>
                  <w:tcW w:w="1604" w:type="dxa"/>
                  <w:shd w:val="clear" w:color="auto" w:fill="auto"/>
                  <w:vAlign w:val="center"/>
                </w:tcPr>
                <w:p w14:paraId="1C1C836C" w14:textId="6006C61E" w:rsidR="00EA0CB7" w:rsidRPr="00653DB3" w:rsidRDefault="00EA0CB7" w:rsidP="003D6AD8">
                  <w:pPr>
                    <w:jc w:val="center"/>
                    <w:rPr>
                      <w:sz w:val="18"/>
                    </w:rPr>
                  </w:pPr>
                  <w:r w:rsidRPr="00653DB3">
                    <w:rPr>
                      <w:sz w:val="18"/>
                    </w:rPr>
                    <w:t>9.690</w:t>
                  </w:r>
                </w:p>
              </w:tc>
            </w:tr>
            <w:tr w:rsidR="00653DB3" w:rsidRPr="00653DB3" w14:paraId="7D25A578" w14:textId="77777777" w:rsidTr="003D6AD8">
              <w:trPr>
                <w:jc w:val="center"/>
              </w:trPr>
              <w:tc>
                <w:tcPr>
                  <w:tcW w:w="1805" w:type="dxa"/>
                  <w:gridSpan w:val="2"/>
                  <w:vMerge/>
                  <w:shd w:val="clear" w:color="auto" w:fill="auto"/>
                  <w:vAlign w:val="center"/>
                </w:tcPr>
                <w:p w14:paraId="1AE18611" w14:textId="77777777" w:rsidR="00EA0CB7" w:rsidRPr="00653DB3" w:rsidRDefault="00EA0CB7" w:rsidP="00D84C3F">
                  <w:pPr>
                    <w:pStyle w:val="12"/>
                    <w:overflowPunct w:val="0"/>
                    <w:adjustRightInd w:val="0"/>
                    <w:snapToGrid w:val="0"/>
                    <w:spacing w:line="240" w:lineRule="auto"/>
                    <w:ind w:firstLine="360"/>
                    <w:jc w:val="center"/>
                    <w:rPr>
                      <w:rFonts w:eastAsiaTheme="minorEastAsia"/>
                      <w:sz w:val="18"/>
                      <w:szCs w:val="15"/>
                    </w:rPr>
                  </w:pPr>
                </w:p>
              </w:tc>
              <w:tc>
                <w:tcPr>
                  <w:tcW w:w="5245" w:type="dxa"/>
                  <w:gridSpan w:val="4"/>
                  <w:shd w:val="clear" w:color="auto" w:fill="auto"/>
                  <w:vAlign w:val="center"/>
                </w:tcPr>
                <w:p w14:paraId="58E0FD16" w14:textId="7EEB521F" w:rsidR="00EA0CB7" w:rsidRPr="00653DB3" w:rsidRDefault="00EA0CB7" w:rsidP="003D6AD8">
                  <w:pPr>
                    <w:pStyle w:val="12"/>
                    <w:overflowPunct w:val="0"/>
                    <w:adjustRightInd w:val="0"/>
                    <w:snapToGrid w:val="0"/>
                    <w:spacing w:line="240" w:lineRule="auto"/>
                    <w:ind w:firstLine="360"/>
                    <w:jc w:val="center"/>
                    <w:rPr>
                      <w:rFonts w:eastAsiaTheme="minorEastAsia"/>
                      <w:sz w:val="18"/>
                      <w:szCs w:val="15"/>
                    </w:rPr>
                  </w:pPr>
                  <w:r w:rsidRPr="00653DB3">
                    <w:rPr>
                      <w:rFonts w:eastAsiaTheme="minorEastAsia" w:hint="eastAsia"/>
                      <w:sz w:val="18"/>
                      <w:szCs w:val="15"/>
                    </w:rPr>
                    <w:t>NH</w:t>
                  </w:r>
                  <w:r w:rsidRPr="00653DB3">
                    <w:rPr>
                      <w:rFonts w:eastAsiaTheme="minorEastAsia" w:hint="eastAsia"/>
                      <w:sz w:val="18"/>
                      <w:szCs w:val="15"/>
                      <w:vertAlign w:val="subscript"/>
                    </w:rPr>
                    <w:t>3</w:t>
                  </w:r>
                  <w:r w:rsidRPr="00653DB3">
                    <w:rPr>
                      <w:rFonts w:eastAsiaTheme="minorEastAsia" w:hint="eastAsia"/>
                      <w:sz w:val="18"/>
                      <w:szCs w:val="15"/>
                    </w:rPr>
                    <w:t>-N</w:t>
                  </w:r>
                </w:p>
              </w:tc>
              <w:tc>
                <w:tcPr>
                  <w:tcW w:w="1604" w:type="dxa"/>
                  <w:shd w:val="clear" w:color="auto" w:fill="auto"/>
                  <w:vAlign w:val="center"/>
                </w:tcPr>
                <w:p w14:paraId="4A5A16B3" w14:textId="24BA7EAD" w:rsidR="00EA0CB7" w:rsidRPr="00653DB3" w:rsidRDefault="00EA0CB7" w:rsidP="003D6AD8">
                  <w:pPr>
                    <w:jc w:val="center"/>
                    <w:rPr>
                      <w:sz w:val="18"/>
                    </w:rPr>
                  </w:pPr>
                  <w:r w:rsidRPr="00653DB3">
                    <w:rPr>
                      <w:sz w:val="18"/>
                    </w:rPr>
                    <w:t>4.360</w:t>
                  </w:r>
                </w:p>
              </w:tc>
            </w:tr>
            <w:tr w:rsidR="00653DB3" w:rsidRPr="00653DB3" w14:paraId="0DE46128" w14:textId="77777777" w:rsidTr="003D6AD8">
              <w:trPr>
                <w:jc w:val="center"/>
              </w:trPr>
              <w:tc>
                <w:tcPr>
                  <w:tcW w:w="1805" w:type="dxa"/>
                  <w:gridSpan w:val="2"/>
                  <w:vMerge/>
                  <w:shd w:val="clear" w:color="auto" w:fill="auto"/>
                  <w:vAlign w:val="center"/>
                </w:tcPr>
                <w:p w14:paraId="2849E1A2" w14:textId="77777777" w:rsidR="00EA0CB7" w:rsidRPr="00653DB3" w:rsidRDefault="00EA0CB7" w:rsidP="00D84C3F">
                  <w:pPr>
                    <w:pStyle w:val="12"/>
                    <w:overflowPunct w:val="0"/>
                    <w:adjustRightInd w:val="0"/>
                    <w:snapToGrid w:val="0"/>
                    <w:spacing w:line="240" w:lineRule="auto"/>
                    <w:ind w:firstLine="360"/>
                    <w:jc w:val="center"/>
                    <w:rPr>
                      <w:rFonts w:eastAsiaTheme="minorEastAsia"/>
                      <w:sz w:val="18"/>
                      <w:szCs w:val="15"/>
                    </w:rPr>
                  </w:pPr>
                </w:p>
              </w:tc>
              <w:tc>
                <w:tcPr>
                  <w:tcW w:w="5245" w:type="dxa"/>
                  <w:gridSpan w:val="4"/>
                  <w:shd w:val="clear" w:color="auto" w:fill="auto"/>
                  <w:vAlign w:val="center"/>
                </w:tcPr>
                <w:p w14:paraId="3561D334" w14:textId="77777777" w:rsidR="00EA0CB7" w:rsidRPr="00653DB3" w:rsidRDefault="00EA0CB7" w:rsidP="003D6AD8">
                  <w:pPr>
                    <w:pStyle w:val="12"/>
                    <w:overflowPunct w:val="0"/>
                    <w:adjustRightInd w:val="0"/>
                    <w:snapToGrid w:val="0"/>
                    <w:spacing w:line="240" w:lineRule="auto"/>
                    <w:ind w:firstLine="360"/>
                    <w:jc w:val="center"/>
                    <w:rPr>
                      <w:rFonts w:eastAsiaTheme="minorEastAsia"/>
                      <w:sz w:val="18"/>
                      <w:szCs w:val="15"/>
                    </w:rPr>
                  </w:pPr>
                  <w:r w:rsidRPr="00653DB3">
                    <w:rPr>
                      <w:rFonts w:eastAsiaTheme="majorEastAsia"/>
                      <w:sz w:val="18"/>
                      <w:szCs w:val="18"/>
                    </w:rPr>
                    <w:t>SS</w:t>
                  </w:r>
                </w:p>
              </w:tc>
              <w:tc>
                <w:tcPr>
                  <w:tcW w:w="1604" w:type="dxa"/>
                  <w:shd w:val="clear" w:color="auto" w:fill="auto"/>
                  <w:vAlign w:val="center"/>
                </w:tcPr>
                <w:p w14:paraId="04F03315" w14:textId="219A7FA7" w:rsidR="00EA0CB7" w:rsidRPr="00653DB3" w:rsidRDefault="00EA0CB7" w:rsidP="003D6AD8">
                  <w:pPr>
                    <w:jc w:val="center"/>
                    <w:rPr>
                      <w:sz w:val="18"/>
                    </w:rPr>
                  </w:pPr>
                  <w:r w:rsidRPr="00653DB3">
                    <w:rPr>
                      <w:sz w:val="18"/>
                    </w:rPr>
                    <w:t>5.814</w:t>
                  </w:r>
                </w:p>
              </w:tc>
            </w:tr>
            <w:tr w:rsidR="00F40861" w:rsidRPr="00653DB3" w14:paraId="501D68E8" w14:textId="77777777" w:rsidTr="003D6AD8">
              <w:trPr>
                <w:jc w:val="center"/>
              </w:trPr>
              <w:tc>
                <w:tcPr>
                  <w:tcW w:w="1805" w:type="dxa"/>
                  <w:gridSpan w:val="2"/>
                  <w:vMerge/>
                  <w:shd w:val="clear" w:color="auto" w:fill="auto"/>
                  <w:vAlign w:val="center"/>
                </w:tcPr>
                <w:p w14:paraId="0D6FFBAC" w14:textId="77777777" w:rsidR="00EA0CB7" w:rsidRPr="00653DB3" w:rsidRDefault="00EA0CB7" w:rsidP="00D84C3F">
                  <w:pPr>
                    <w:pStyle w:val="12"/>
                    <w:overflowPunct w:val="0"/>
                    <w:adjustRightInd w:val="0"/>
                    <w:snapToGrid w:val="0"/>
                    <w:spacing w:line="240" w:lineRule="auto"/>
                    <w:ind w:firstLine="360"/>
                    <w:jc w:val="center"/>
                    <w:rPr>
                      <w:rFonts w:eastAsiaTheme="minorEastAsia"/>
                      <w:sz w:val="18"/>
                      <w:szCs w:val="15"/>
                    </w:rPr>
                  </w:pPr>
                </w:p>
              </w:tc>
              <w:tc>
                <w:tcPr>
                  <w:tcW w:w="5245" w:type="dxa"/>
                  <w:gridSpan w:val="4"/>
                  <w:shd w:val="clear" w:color="auto" w:fill="auto"/>
                  <w:vAlign w:val="center"/>
                </w:tcPr>
                <w:p w14:paraId="1C16BB8B" w14:textId="77777777" w:rsidR="00EA0CB7" w:rsidRPr="00653DB3" w:rsidRDefault="00EA0CB7" w:rsidP="003D6AD8">
                  <w:pPr>
                    <w:pStyle w:val="12"/>
                    <w:overflowPunct w:val="0"/>
                    <w:adjustRightInd w:val="0"/>
                    <w:snapToGrid w:val="0"/>
                    <w:spacing w:line="240" w:lineRule="auto"/>
                    <w:ind w:firstLine="360"/>
                    <w:jc w:val="center"/>
                    <w:rPr>
                      <w:rFonts w:eastAsiaTheme="minorEastAsia"/>
                      <w:sz w:val="18"/>
                      <w:szCs w:val="15"/>
                    </w:rPr>
                  </w:pPr>
                  <w:r w:rsidRPr="00653DB3">
                    <w:rPr>
                      <w:rFonts w:eastAsiaTheme="minorEastAsia"/>
                      <w:sz w:val="18"/>
                      <w:szCs w:val="21"/>
                    </w:rPr>
                    <w:t>粪大肠菌群数</w:t>
                  </w:r>
                </w:p>
              </w:tc>
              <w:tc>
                <w:tcPr>
                  <w:tcW w:w="1604" w:type="dxa"/>
                  <w:shd w:val="clear" w:color="auto" w:fill="auto"/>
                  <w:vAlign w:val="center"/>
                </w:tcPr>
                <w:p w14:paraId="2F2596F8" w14:textId="037F5332" w:rsidR="00EA0CB7" w:rsidRPr="00653DB3" w:rsidRDefault="00EA0CB7" w:rsidP="003D6AD8">
                  <w:pPr>
                    <w:pStyle w:val="12"/>
                    <w:overflowPunct w:val="0"/>
                    <w:adjustRightInd w:val="0"/>
                    <w:snapToGrid w:val="0"/>
                    <w:spacing w:line="240" w:lineRule="auto"/>
                    <w:ind w:firstLine="0"/>
                    <w:jc w:val="center"/>
                    <w:rPr>
                      <w:rFonts w:eastAsiaTheme="minorEastAsia"/>
                      <w:sz w:val="18"/>
                      <w:szCs w:val="15"/>
                    </w:rPr>
                  </w:pPr>
                  <w:r w:rsidRPr="00653DB3">
                    <w:rPr>
                      <w:rFonts w:eastAsiaTheme="minorEastAsia" w:hint="eastAsia"/>
                      <w:sz w:val="18"/>
                      <w:szCs w:val="15"/>
                    </w:rPr>
                    <w:t>4.845</w:t>
                  </w:r>
                  <w:r w:rsidRPr="00653DB3">
                    <w:rPr>
                      <w:rFonts w:eastAsiaTheme="minorEastAsia"/>
                      <w:sz w:val="18"/>
                      <w:szCs w:val="15"/>
                    </w:rPr>
                    <w:t>×10</w:t>
                  </w:r>
                  <w:r w:rsidRPr="00653DB3">
                    <w:rPr>
                      <w:rFonts w:eastAsiaTheme="minorEastAsia" w:hint="eastAsia"/>
                      <w:sz w:val="18"/>
                      <w:szCs w:val="15"/>
                      <w:vertAlign w:val="superscript"/>
                    </w:rPr>
                    <w:t>11</w:t>
                  </w:r>
                  <w:r w:rsidRPr="00653DB3">
                    <w:rPr>
                      <w:rFonts w:eastAsiaTheme="minorEastAsia"/>
                      <w:sz w:val="18"/>
                      <w:szCs w:val="15"/>
                    </w:rPr>
                    <w:t>MPN/a</w:t>
                  </w:r>
                </w:p>
              </w:tc>
            </w:tr>
          </w:tbl>
          <w:p w14:paraId="66DD47DE" w14:textId="77777777" w:rsidR="00E92753" w:rsidRPr="00653DB3" w:rsidRDefault="00E92753" w:rsidP="00AD4424">
            <w:pPr>
              <w:adjustRightInd w:val="0"/>
              <w:snapToGrid w:val="0"/>
              <w:jc w:val="center"/>
              <w:rPr>
                <w:rFonts w:ascii="宋体" w:hAnsi="宋体"/>
                <w:b/>
                <w:bCs/>
                <w:szCs w:val="21"/>
              </w:rPr>
            </w:pPr>
          </w:p>
          <w:p w14:paraId="521B079C" w14:textId="77777777" w:rsidR="00E92753" w:rsidRPr="00653DB3" w:rsidRDefault="00E92753" w:rsidP="00AD4424">
            <w:pPr>
              <w:adjustRightInd w:val="0"/>
              <w:snapToGrid w:val="0"/>
              <w:jc w:val="center"/>
              <w:rPr>
                <w:rFonts w:ascii="宋体" w:hAnsi="宋体"/>
                <w:b/>
                <w:bCs/>
                <w:szCs w:val="21"/>
              </w:rPr>
            </w:pPr>
          </w:p>
          <w:p w14:paraId="71FFBE17" w14:textId="77777777" w:rsidR="00E92753" w:rsidRPr="00653DB3" w:rsidRDefault="00E92753" w:rsidP="00AD4424">
            <w:pPr>
              <w:adjustRightInd w:val="0"/>
              <w:snapToGrid w:val="0"/>
              <w:jc w:val="center"/>
              <w:rPr>
                <w:rFonts w:ascii="宋体" w:hAnsi="宋体"/>
                <w:b/>
                <w:bCs/>
                <w:szCs w:val="21"/>
              </w:rPr>
            </w:pPr>
          </w:p>
          <w:p w14:paraId="7B2C7110" w14:textId="77777777" w:rsidR="00E92753" w:rsidRPr="00653DB3" w:rsidRDefault="00E92753" w:rsidP="00AD4424">
            <w:pPr>
              <w:adjustRightInd w:val="0"/>
              <w:snapToGrid w:val="0"/>
              <w:jc w:val="center"/>
              <w:rPr>
                <w:rFonts w:ascii="宋体" w:hAnsi="宋体"/>
                <w:b/>
                <w:bCs/>
                <w:szCs w:val="21"/>
              </w:rPr>
            </w:pPr>
          </w:p>
          <w:p w14:paraId="72FA64A0" w14:textId="77777777" w:rsidR="00E92753" w:rsidRPr="00653DB3" w:rsidRDefault="00E92753" w:rsidP="00AD4424">
            <w:pPr>
              <w:adjustRightInd w:val="0"/>
              <w:snapToGrid w:val="0"/>
              <w:jc w:val="center"/>
              <w:rPr>
                <w:rFonts w:ascii="宋体" w:hAnsi="宋体"/>
                <w:b/>
                <w:bCs/>
                <w:szCs w:val="21"/>
              </w:rPr>
            </w:pPr>
          </w:p>
          <w:p w14:paraId="134E6AB2" w14:textId="76B8EA4E" w:rsidR="00AD4424" w:rsidRPr="00653DB3" w:rsidRDefault="00AD4424" w:rsidP="00AD4424">
            <w:pPr>
              <w:adjustRightInd w:val="0"/>
              <w:snapToGrid w:val="0"/>
              <w:jc w:val="center"/>
              <w:rPr>
                <w:sz w:val="32"/>
              </w:rPr>
            </w:pPr>
            <w:r w:rsidRPr="00653DB3">
              <w:rPr>
                <w:rFonts w:ascii="宋体" w:hAnsi="宋体" w:hint="eastAsia"/>
                <w:b/>
                <w:bCs/>
                <w:szCs w:val="21"/>
              </w:rPr>
              <w:lastRenderedPageBreak/>
              <w:t>表</w:t>
            </w:r>
            <w:r w:rsidR="00F433D8" w:rsidRPr="00653DB3">
              <w:rPr>
                <w:rFonts w:hint="eastAsia"/>
                <w:b/>
                <w:bCs/>
                <w:szCs w:val="21"/>
              </w:rPr>
              <w:t>7-</w:t>
            </w:r>
            <w:r w:rsidR="000078DF" w:rsidRPr="00653DB3">
              <w:rPr>
                <w:rFonts w:hint="eastAsia"/>
                <w:b/>
                <w:bCs/>
                <w:szCs w:val="21"/>
              </w:rPr>
              <w:t>5</w:t>
            </w:r>
            <w:r w:rsidRPr="00653DB3">
              <w:rPr>
                <w:rFonts w:hint="eastAsia"/>
                <w:b/>
                <w:bCs/>
                <w:szCs w:val="21"/>
              </w:rPr>
              <w:t xml:space="preserve">   </w:t>
            </w:r>
            <w:r w:rsidRPr="00653DB3">
              <w:rPr>
                <w:rFonts w:ascii="宋体" w:hAnsi="宋体" w:hint="eastAsia"/>
                <w:b/>
                <w:bCs/>
                <w:szCs w:val="21"/>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343"/>
              <w:gridCol w:w="885"/>
              <w:gridCol w:w="1620"/>
              <w:gridCol w:w="1417"/>
              <w:gridCol w:w="1669"/>
            </w:tblGrid>
            <w:tr w:rsidR="00653DB3" w:rsidRPr="00653DB3" w14:paraId="5D6395B8" w14:textId="77777777" w:rsidTr="00F433D8">
              <w:trPr>
                <w:trHeight w:val="45"/>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425FDD0B" w14:textId="77777777" w:rsidR="00AD4424" w:rsidRPr="00653DB3" w:rsidRDefault="00AD4424" w:rsidP="00F433D8">
                  <w:pPr>
                    <w:overflowPunct w:val="0"/>
                    <w:adjustRightInd w:val="0"/>
                    <w:snapToGrid w:val="0"/>
                    <w:jc w:val="center"/>
                    <w:rPr>
                      <w:b/>
                      <w:bCs/>
                      <w:sz w:val="18"/>
                      <w:szCs w:val="18"/>
                    </w:rPr>
                  </w:pPr>
                  <w:r w:rsidRPr="00653DB3">
                    <w:rPr>
                      <w:b/>
                      <w:bCs/>
                      <w:sz w:val="18"/>
                      <w:szCs w:val="18"/>
                    </w:rPr>
                    <w:t>序号</w:t>
                  </w:r>
                </w:p>
              </w:tc>
              <w:tc>
                <w:tcPr>
                  <w:tcW w:w="1134" w:type="dxa"/>
                  <w:tcBorders>
                    <w:top w:val="single" w:sz="4" w:space="0" w:color="auto"/>
                    <w:left w:val="nil"/>
                    <w:bottom w:val="single" w:sz="4" w:space="0" w:color="auto"/>
                    <w:right w:val="single" w:sz="4" w:space="0" w:color="auto"/>
                  </w:tcBorders>
                  <w:vAlign w:val="center"/>
                  <w:hideMark/>
                </w:tcPr>
                <w:p w14:paraId="72AFD98B" w14:textId="77777777" w:rsidR="00AD4424" w:rsidRPr="00653DB3" w:rsidRDefault="00AD4424" w:rsidP="00F433D8">
                  <w:pPr>
                    <w:overflowPunct w:val="0"/>
                    <w:adjustRightInd w:val="0"/>
                    <w:snapToGrid w:val="0"/>
                    <w:jc w:val="center"/>
                    <w:rPr>
                      <w:b/>
                      <w:bCs/>
                      <w:sz w:val="18"/>
                      <w:szCs w:val="18"/>
                    </w:rPr>
                  </w:pPr>
                  <w:r w:rsidRPr="00653DB3">
                    <w:rPr>
                      <w:b/>
                      <w:bCs/>
                      <w:sz w:val="18"/>
                      <w:szCs w:val="18"/>
                    </w:rPr>
                    <w:t>排放口编号</w:t>
                  </w:r>
                </w:p>
              </w:tc>
              <w:tc>
                <w:tcPr>
                  <w:tcW w:w="1343" w:type="dxa"/>
                  <w:tcBorders>
                    <w:top w:val="single" w:sz="4" w:space="0" w:color="auto"/>
                    <w:left w:val="nil"/>
                    <w:bottom w:val="single" w:sz="4" w:space="0" w:color="auto"/>
                    <w:right w:val="single" w:sz="4" w:space="0" w:color="auto"/>
                  </w:tcBorders>
                  <w:vAlign w:val="center"/>
                  <w:hideMark/>
                </w:tcPr>
                <w:p w14:paraId="5F398E93" w14:textId="77777777" w:rsidR="00AD4424" w:rsidRPr="00653DB3" w:rsidRDefault="00AD4424" w:rsidP="00F433D8">
                  <w:pPr>
                    <w:overflowPunct w:val="0"/>
                    <w:adjustRightInd w:val="0"/>
                    <w:snapToGrid w:val="0"/>
                    <w:jc w:val="center"/>
                    <w:rPr>
                      <w:b/>
                      <w:bCs/>
                      <w:sz w:val="18"/>
                      <w:szCs w:val="18"/>
                    </w:rPr>
                  </w:pPr>
                  <w:r w:rsidRPr="00653DB3">
                    <w:rPr>
                      <w:b/>
                      <w:bCs/>
                      <w:sz w:val="18"/>
                      <w:szCs w:val="18"/>
                    </w:rPr>
                    <w:t>污染物名称</w:t>
                  </w:r>
                </w:p>
              </w:tc>
              <w:tc>
                <w:tcPr>
                  <w:tcW w:w="885" w:type="dxa"/>
                  <w:tcBorders>
                    <w:top w:val="single" w:sz="4" w:space="0" w:color="auto"/>
                    <w:left w:val="nil"/>
                    <w:bottom w:val="single" w:sz="4" w:space="0" w:color="auto"/>
                    <w:right w:val="single" w:sz="4" w:space="0" w:color="auto"/>
                  </w:tcBorders>
                  <w:vAlign w:val="center"/>
                  <w:hideMark/>
                </w:tcPr>
                <w:p w14:paraId="3E1F7897" w14:textId="77777777" w:rsidR="00AD4424" w:rsidRPr="00653DB3" w:rsidRDefault="00AD4424" w:rsidP="00F433D8">
                  <w:pPr>
                    <w:overflowPunct w:val="0"/>
                    <w:adjustRightInd w:val="0"/>
                    <w:snapToGrid w:val="0"/>
                    <w:jc w:val="center"/>
                    <w:rPr>
                      <w:b/>
                      <w:bCs/>
                      <w:sz w:val="18"/>
                      <w:szCs w:val="18"/>
                    </w:rPr>
                  </w:pPr>
                  <w:r w:rsidRPr="00653DB3">
                    <w:rPr>
                      <w:b/>
                      <w:bCs/>
                      <w:sz w:val="18"/>
                      <w:szCs w:val="18"/>
                    </w:rPr>
                    <w:t>监测设施</w:t>
                  </w:r>
                </w:p>
              </w:tc>
              <w:tc>
                <w:tcPr>
                  <w:tcW w:w="1620" w:type="dxa"/>
                  <w:tcBorders>
                    <w:top w:val="single" w:sz="4" w:space="0" w:color="auto"/>
                    <w:left w:val="nil"/>
                    <w:bottom w:val="single" w:sz="4" w:space="0" w:color="auto"/>
                    <w:right w:val="single" w:sz="4" w:space="0" w:color="auto"/>
                  </w:tcBorders>
                  <w:vAlign w:val="center"/>
                  <w:hideMark/>
                </w:tcPr>
                <w:p w14:paraId="586214DE" w14:textId="77777777" w:rsidR="00AD4424" w:rsidRPr="00653DB3" w:rsidRDefault="00AD4424" w:rsidP="00F433D8">
                  <w:pPr>
                    <w:overflowPunct w:val="0"/>
                    <w:adjustRightInd w:val="0"/>
                    <w:snapToGrid w:val="0"/>
                    <w:jc w:val="center"/>
                    <w:rPr>
                      <w:b/>
                      <w:bCs/>
                      <w:sz w:val="18"/>
                      <w:szCs w:val="18"/>
                    </w:rPr>
                  </w:pPr>
                  <w:r w:rsidRPr="00653DB3">
                    <w:rPr>
                      <w:b/>
                      <w:bCs/>
                      <w:sz w:val="18"/>
                      <w:szCs w:val="18"/>
                    </w:rPr>
                    <w:t>手工监测采样</w:t>
                  </w:r>
                </w:p>
                <w:p w14:paraId="45C76496" w14:textId="77777777" w:rsidR="00AD4424" w:rsidRPr="00653DB3" w:rsidRDefault="00AD4424" w:rsidP="00F433D8">
                  <w:pPr>
                    <w:overflowPunct w:val="0"/>
                    <w:adjustRightInd w:val="0"/>
                    <w:snapToGrid w:val="0"/>
                    <w:jc w:val="center"/>
                    <w:rPr>
                      <w:b/>
                      <w:bCs/>
                      <w:sz w:val="18"/>
                      <w:szCs w:val="18"/>
                    </w:rPr>
                  </w:pPr>
                  <w:r w:rsidRPr="00653DB3">
                    <w:rPr>
                      <w:b/>
                      <w:bCs/>
                      <w:sz w:val="18"/>
                      <w:szCs w:val="18"/>
                    </w:rPr>
                    <w:t>方法及个数</w:t>
                  </w:r>
                </w:p>
              </w:tc>
              <w:tc>
                <w:tcPr>
                  <w:tcW w:w="1417" w:type="dxa"/>
                  <w:tcBorders>
                    <w:top w:val="single" w:sz="4" w:space="0" w:color="auto"/>
                    <w:left w:val="nil"/>
                    <w:bottom w:val="single" w:sz="4" w:space="0" w:color="auto"/>
                    <w:right w:val="single" w:sz="4" w:space="0" w:color="auto"/>
                  </w:tcBorders>
                  <w:vAlign w:val="center"/>
                  <w:hideMark/>
                </w:tcPr>
                <w:p w14:paraId="0D6AA377" w14:textId="77777777" w:rsidR="00AD4424" w:rsidRPr="00653DB3" w:rsidRDefault="00AD4424" w:rsidP="00F433D8">
                  <w:pPr>
                    <w:overflowPunct w:val="0"/>
                    <w:adjustRightInd w:val="0"/>
                    <w:snapToGrid w:val="0"/>
                    <w:jc w:val="center"/>
                    <w:rPr>
                      <w:b/>
                      <w:bCs/>
                      <w:sz w:val="18"/>
                      <w:szCs w:val="18"/>
                    </w:rPr>
                  </w:pPr>
                  <w:r w:rsidRPr="00653DB3">
                    <w:rPr>
                      <w:b/>
                      <w:bCs/>
                      <w:sz w:val="18"/>
                      <w:szCs w:val="18"/>
                    </w:rPr>
                    <w:t>手工监测频次</w:t>
                  </w:r>
                </w:p>
              </w:tc>
              <w:tc>
                <w:tcPr>
                  <w:tcW w:w="1669" w:type="dxa"/>
                  <w:tcBorders>
                    <w:top w:val="single" w:sz="4" w:space="0" w:color="auto"/>
                    <w:left w:val="nil"/>
                    <w:bottom w:val="single" w:sz="4" w:space="0" w:color="auto"/>
                    <w:right w:val="single" w:sz="4" w:space="0" w:color="auto"/>
                  </w:tcBorders>
                  <w:vAlign w:val="center"/>
                  <w:hideMark/>
                </w:tcPr>
                <w:p w14:paraId="4F0DBEF5" w14:textId="77777777" w:rsidR="00AD4424" w:rsidRPr="00653DB3" w:rsidRDefault="00AD4424" w:rsidP="00F433D8">
                  <w:pPr>
                    <w:overflowPunct w:val="0"/>
                    <w:adjustRightInd w:val="0"/>
                    <w:snapToGrid w:val="0"/>
                    <w:jc w:val="center"/>
                    <w:rPr>
                      <w:b/>
                      <w:bCs/>
                      <w:sz w:val="18"/>
                      <w:szCs w:val="18"/>
                    </w:rPr>
                  </w:pPr>
                  <w:r w:rsidRPr="00653DB3">
                    <w:rPr>
                      <w:b/>
                      <w:bCs/>
                      <w:sz w:val="18"/>
                      <w:szCs w:val="18"/>
                    </w:rPr>
                    <w:t>手工测定方法</w:t>
                  </w:r>
                </w:p>
              </w:tc>
            </w:tr>
            <w:tr w:rsidR="00653DB3" w:rsidRPr="00653DB3" w14:paraId="633A42D1" w14:textId="77777777" w:rsidTr="00F433D8">
              <w:trPr>
                <w:trHeight w:val="45"/>
                <w:jc w:val="center"/>
              </w:trPr>
              <w:tc>
                <w:tcPr>
                  <w:tcW w:w="623" w:type="dxa"/>
                  <w:vMerge w:val="restart"/>
                  <w:tcBorders>
                    <w:top w:val="nil"/>
                    <w:left w:val="single" w:sz="4" w:space="0" w:color="auto"/>
                    <w:right w:val="single" w:sz="4" w:space="0" w:color="auto"/>
                  </w:tcBorders>
                  <w:vAlign w:val="center"/>
                  <w:hideMark/>
                </w:tcPr>
                <w:p w14:paraId="50739014" w14:textId="77777777" w:rsidR="00AD4424" w:rsidRPr="00653DB3" w:rsidRDefault="00AD4424" w:rsidP="00F433D8">
                  <w:pPr>
                    <w:overflowPunct w:val="0"/>
                    <w:adjustRightInd w:val="0"/>
                    <w:snapToGrid w:val="0"/>
                    <w:jc w:val="center"/>
                    <w:rPr>
                      <w:sz w:val="18"/>
                      <w:szCs w:val="18"/>
                    </w:rPr>
                  </w:pPr>
                  <w:r w:rsidRPr="00653DB3">
                    <w:rPr>
                      <w:sz w:val="18"/>
                      <w:szCs w:val="18"/>
                    </w:rPr>
                    <w:t>1</w:t>
                  </w:r>
                </w:p>
              </w:tc>
              <w:tc>
                <w:tcPr>
                  <w:tcW w:w="1134" w:type="dxa"/>
                  <w:vMerge w:val="restart"/>
                  <w:tcBorders>
                    <w:top w:val="nil"/>
                    <w:left w:val="nil"/>
                    <w:right w:val="single" w:sz="4" w:space="0" w:color="auto"/>
                  </w:tcBorders>
                  <w:vAlign w:val="center"/>
                  <w:hideMark/>
                </w:tcPr>
                <w:p w14:paraId="7C6B401B" w14:textId="77777777" w:rsidR="00AD4424" w:rsidRPr="00653DB3" w:rsidRDefault="00AD4424" w:rsidP="00F433D8">
                  <w:pPr>
                    <w:overflowPunct w:val="0"/>
                    <w:adjustRightInd w:val="0"/>
                    <w:snapToGrid w:val="0"/>
                    <w:jc w:val="center"/>
                    <w:rPr>
                      <w:sz w:val="18"/>
                      <w:szCs w:val="18"/>
                    </w:rPr>
                  </w:pPr>
                  <w:r w:rsidRPr="00653DB3">
                    <w:rPr>
                      <w:sz w:val="18"/>
                      <w:szCs w:val="18"/>
                    </w:rPr>
                    <w:t>DW</w:t>
                  </w:r>
                  <w:r w:rsidRPr="00653DB3">
                    <w:rPr>
                      <w:rFonts w:hint="eastAsia"/>
                      <w:sz w:val="18"/>
                      <w:szCs w:val="18"/>
                    </w:rPr>
                    <w:t>00</w:t>
                  </w:r>
                  <w:r w:rsidRPr="00653DB3">
                    <w:rPr>
                      <w:sz w:val="18"/>
                      <w:szCs w:val="18"/>
                    </w:rPr>
                    <w:t>1</w:t>
                  </w:r>
                </w:p>
              </w:tc>
              <w:tc>
                <w:tcPr>
                  <w:tcW w:w="1343" w:type="dxa"/>
                  <w:tcBorders>
                    <w:top w:val="single" w:sz="4" w:space="0" w:color="auto"/>
                    <w:left w:val="nil"/>
                    <w:bottom w:val="single" w:sz="4" w:space="0" w:color="auto"/>
                    <w:right w:val="single" w:sz="4" w:space="0" w:color="auto"/>
                  </w:tcBorders>
                  <w:vAlign w:val="center"/>
                  <w:hideMark/>
                </w:tcPr>
                <w:p w14:paraId="39873AC7" w14:textId="77777777" w:rsidR="00AD4424" w:rsidRPr="00653DB3" w:rsidRDefault="00AD4424" w:rsidP="00F433D8">
                  <w:pPr>
                    <w:overflowPunct w:val="0"/>
                    <w:adjustRightInd w:val="0"/>
                    <w:snapToGrid w:val="0"/>
                    <w:jc w:val="center"/>
                    <w:rPr>
                      <w:sz w:val="18"/>
                      <w:szCs w:val="18"/>
                    </w:rPr>
                  </w:pPr>
                  <w:r w:rsidRPr="00653DB3">
                    <w:rPr>
                      <w:sz w:val="18"/>
                      <w:szCs w:val="18"/>
                    </w:rPr>
                    <w:t>COD</w:t>
                  </w:r>
                  <w:r w:rsidRPr="00653DB3">
                    <w:rPr>
                      <w:sz w:val="18"/>
                      <w:szCs w:val="18"/>
                      <w:vertAlign w:val="subscript"/>
                    </w:rPr>
                    <w:t>Cr</w:t>
                  </w:r>
                </w:p>
              </w:tc>
              <w:tc>
                <w:tcPr>
                  <w:tcW w:w="885" w:type="dxa"/>
                  <w:vMerge w:val="restart"/>
                  <w:tcBorders>
                    <w:top w:val="nil"/>
                    <w:left w:val="nil"/>
                    <w:right w:val="single" w:sz="4" w:space="0" w:color="auto"/>
                  </w:tcBorders>
                  <w:vAlign w:val="center"/>
                  <w:hideMark/>
                </w:tcPr>
                <w:p w14:paraId="13E6BE96" w14:textId="77777777" w:rsidR="00AD4424" w:rsidRPr="00653DB3" w:rsidRDefault="00AD4424" w:rsidP="00F433D8">
                  <w:pPr>
                    <w:overflowPunct w:val="0"/>
                    <w:adjustRightInd w:val="0"/>
                    <w:snapToGrid w:val="0"/>
                    <w:jc w:val="center"/>
                    <w:rPr>
                      <w:sz w:val="18"/>
                      <w:szCs w:val="18"/>
                    </w:rPr>
                  </w:pPr>
                  <w:r w:rsidRPr="00653DB3">
                    <w:rPr>
                      <w:sz w:val="18"/>
                      <w:szCs w:val="18"/>
                    </w:rPr>
                    <w:t>手工</w:t>
                  </w:r>
                </w:p>
              </w:tc>
              <w:tc>
                <w:tcPr>
                  <w:tcW w:w="1620" w:type="dxa"/>
                  <w:vMerge w:val="restart"/>
                  <w:tcBorders>
                    <w:top w:val="nil"/>
                    <w:left w:val="nil"/>
                    <w:right w:val="single" w:sz="4" w:space="0" w:color="auto"/>
                  </w:tcBorders>
                  <w:vAlign w:val="center"/>
                  <w:hideMark/>
                </w:tcPr>
                <w:p w14:paraId="162A2F40" w14:textId="77777777" w:rsidR="00AD4424" w:rsidRPr="00653DB3" w:rsidRDefault="00AD4424" w:rsidP="00F433D8">
                  <w:pPr>
                    <w:overflowPunct w:val="0"/>
                    <w:adjustRightInd w:val="0"/>
                    <w:snapToGrid w:val="0"/>
                    <w:jc w:val="center"/>
                    <w:rPr>
                      <w:sz w:val="18"/>
                      <w:szCs w:val="18"/>
                    </w:rPr>
                  </w:pPr>
                  <w:r w:rsidRPr="00653DB3">
                    <w:rPr>
                      <w:rFonts w:hint="eastAsia"/>
                      <w:sz w:val="18"/>
                      <w:szCs w:val="18"/>
                    </w:rPr>
                    <w:t>4</w:t>
                  </w:r>
                  <w:r w:rsidRPr="00653DB3">
                    <w:rPr>
                      <w:rFonts w:ascii="宋体" w:hAnsi="宋体" w:hint="eastAsia"/>
                      <w:sz w:val="18"/>
                      <w:szCs w:val="18"/>
                    </w:rPr>
                    <w:t>个混合样</w:t>
                  </w:r>
                </w:p>
              </w:tc>
              <w:tc>
                <w:tcPr>
                  <w:tcW w:w="1417" w:type="dxa"/>
                  <w:tcBorders>
                    <w:top w:val="nil"/>
                    <w:left w:val="nil"/>
                    <w:right w:val="single" w:sz="4" w:space="0" w:color="auto"/>
                  </w:tcBorders>
                  <w:vAlign w:val="center"/>
                  <w:hideMark/>
                </w:tcPr>
                <w:p w14:paraId="6B636AE9" w14:textId="12914DBE" w:rsidR="00AD4424" w:rsidRPr="00653DB3" w:rsidRDefault="00A92B9D" w:rsidP="00F433D8">
                  <w:pPr>
                    <w:overflowPunct w:val="0"/>
                    <w:adjustRightInd w:val="0"/>
                    <w:snapToGrid w:val="0"/>
                    <w:jc w:val="center"/>
                    <w:rPr>
                      <w:sz w:val="18"/>
                      <w:szCs w:val="18"/>
                    </w:rPr>
                  </w:pPr>
                  <w:r w:rsidRPr="00653DB3">
                    <w:rPr>
                      <w:sz w:val="18"/>
                      <w:szCs w:val="18"/>
                    </w:rPr>
                    <w:t>1</w:t>
                  </w:r>
                  <w:r w:rsidRPr="00653DB3">
                    <w:rPr>
                      <w:rFonts w:ascii="宋体" w:hAnsi="宋体"/>
                      <w:sz w:val="18"/>
                      <w:szCs w:val="18"/>
                    </w:rPr>
                    <w:t>次</w:t>
                  </w:r>
                  <w:r w:rsidRPr="00653DB3">
                    <w:rPr>
                      <w:sz w:val="18"/>
                      <w:szCs w:val="18"/>
                    </w:rPr>
                    <w:t>/</w:t>
                  </w:r>
                  <w:r w:rsidRPr="00653DB3">
                    <w:rPr>
                      <w:rFonts w:hint="eastAsia"/>
                      <w:sz w:val="18"/>
                      <w:szCs w:val="18"/>
                    </w:rPr>
                    <w:t>周</w:t>
                  </w:r>
                </w:p>
              </w:tc>
              <w:tc>
                <w:tcPr>
                  <w:tcW w:w="1669" w:type="dxa"/>
                  <w:tcBorders>
                    <w:top w:val="single" w:sz="4" w:space="0" w:color="auto"/>
                    <w:left w:val="nil"/>
                    <w:bottom w:val="single" w:sz="4" w:space="0" w:color="auto"/>
                    <w:right w:val="single" w:sz="4" w:space="0" w:color="auto"/>
                  </w:tcBorders>
                  <w:vAlign w:val="center"/>
                  <w:hideMark/>
                </w:tcPr>
                <w:p w14:paraId="6009637B" w14:textId="77777777" w:rsidR="00AD4424" w:rsidRPr="00653DB3" w:rsidRDefault="00AD4424" w:rsidP="00F433D8">
                  <w:pPr>
                    <w:overflowPunct w:val="0"/>
                    <w:adjustRightInd w:val="0"/>
                    <w:snapToGrid w:val="0"/>
                    <w:jc w:val="center"/>
                    <w:rPr>
                      <w:sz w:val="18"/>
                      <w:szCs w:val="18"/>
                    </w:rPr>
                  </w:pPr>
                  <w:r w:rsidRPr="00653DB3">
                    <w:rPr>
                      <w:sz w:val="18"/>
                      <w:szCs w:val="18"/>
                    </w:rPr>
                    <w:t>重铬酸钾法</w:t>
                  </w:r>
                </w:p>
              </w:tc>
            </w:tr>
            <w:tr w:rsidR="00653DB3" w:rsidRPr="00653DB3" w14:paraId="6C6600E5" w14:textId="77777777" w:rsidTr="00F433D8">
              <w:trPr>
                <w:trHeight w:val="45"/>
                <w:jc w:val="center"/>
              </w:trPr>
              <w:tc>
                <w:tcPr>
                  <w:tcW w:w="623" w:type="dxa"/>
                  <w:vMerge/>
                  <w:tcBorders>
                    <w:left w:val="single" w:sz="4" w:space="0" w:color="auto"/>
                    <w:right w:val="single" w:sz="4" w:space="0" w:color="auto"/>
                  </w:tcBorders>
                  <w:vAlign w:val="center"/>
                  <w:hideMark/>
                </w:tcPr>
                <w:p w14:paraId="4D2243A9" w14:textId="77777777" w:rsidR="00AD4424" w:rsidRPr="00653DB3" w:rsidRDefault="00AD4424" w:rsidP="00F433D8">
                  <w:pPr>
                    <w:widowControl/>
                    <w:jc w:val="left"/>
                    <w:rPr>
                      <w:sz w:val="18"/>
                      <w:szCs w:val="18"/>
                    </w:rPr>
                  </w:pPr>
                </w:p>
              </w:tc>
              <w:tc>
                <w:tcPr>
                  <w:tcW w:w="1134" w:type="dxa"/>
                  <w:vMerge/>
                  <w:tcBorders>
                    <w:left w:val="nil"/>
                    <w:right w:val="single" w:sz="4" w:space="0" w:color="auto"/>
                  </w:tcBorders>
                  <w:vAlign w:val="center"/>
                  <w:hideMark/>
                </w:tcPr>
                <w:p w14:paraId="368A8E46" w14:textId="77777777" w:rsidR="00AD4424" w:rsidRPr="00653DB3" w:rsidRDefault="00AD4424" w:rsidP="00F433D8">
                  <w:pPr>
                    <w:widowControl/>
                    <w:jc w:val="left"/>
                    <w:rPr>
                      <w:sz w:val="18"/>
                      <w:szCs w:val="18"/>
                    </w:rPr>
                  </w:pPr>
                </w:p>
              </w:tc>
              <w:tc>
                <w:tcPr>
                  <w:tcW w:w="1343" w:type="dxa"/>
                  <w:tcBorders>
                    <w:top w:val="single" w:sz="4" w:space="0" w:color="auto"/>
                    <w:left w:val="nil"/>
                    <w:bottom w:val="single" w:sz="4" w:space="0" w:color="auto"/>
                    <w:right w:val="single" w:sz="4" w:space="0" w:color="auto"/>
                  </w:tcBorders>
                  <w:vAlign w:val="center"/>
                  <w:hideMark/>
                </w:tcPr>
                <w:p w14:paraId="7C80F223" w14:textId="77777777" w:rsidR="00AD4424" w:rsidRPr="00653DB3" w:rsidRDefault="00AD4424" w:rsidP="00F433D8">
                  <w:pPr>
                    <w:overflowPunct w:val="0"/>
                    <w:adjustRightInd w:val="0"/>
                    <w:snapToGrid w:val="0"/>
                    <w:jc w:val="center"/>
                    <w:rPr>
                      <w:sz w:val="18"/>
                      <w:szCs w:val="18"/>
                    </w:rPr>
                  </w:pPr>
                  <w:r w:rsidRPr="00653DB3">
                    <w:rPr>
                      <w:sz w:val="18"/>
                      <w:szCs w:val="18"/>
                    </w:rPr>
                    <w:t>NH</w:t>
                  </w:r>
                  <w:r w:rsidRPr="00653DB3">
                    <w:rPr>
                      <w:sz w:val="18"/>
                      <w:szCs w:val="18"/>
                      <w:vertAlign w:val="subscript"/>
                    </w:rPr>
                    <w:t>3</w:t>
                  </w:r>
                  <w:r w:rsidRPr="00653DB3">
                    <w:rPr>
                      <w:sz w:val="18"/>
                      <w:szCs w:val="18"/>
                    </w:rPr>
                    <w:t>-N</w:t>
                  </w:r>
                </w:p>
              </w:tc>
              <w:tc>
                <w:tcPr>
                  <w:tcW w:w="885" w:type="dxa"/>
                  <w:vMerge/>
                  <w:tcBorders>
                    <w:left w:val="nil"/>
                    <w:right w:val="single" w:sz="4" w:space="0" w:color="auto"/>
                  </w:tcBorders>
                  <w:vAlign w:val="center"/>
                  <w:hideMark/>
                </w:tcPr>
                <w:p w14:paraId="79D61954" w14:textId="77777777" w:rsidR="00AD4424" w:rsidRPr="00653DB3" w:rsidRDefault="00AD4424" w:rsidP="00F433D8">
                  <w:pPr>
                    <w:widowControl/>
                    <w:jc w:val="left"/>
                    <w:rPr>
                      <w:sz w:val="18"/>
                      <w:szCs w:val="18"/>
                    </w:rPr>
                  </w:pPr>
                </w:p>
              </w:tc>
              <w:tc>
                <w:tcPr>
                  <w:tcW w:w="1620" w:type="dxa"/>
                  <w:vMerge/>
                  <w:tcBorders>
                    <w:left w:val="nil"/>
                    <w:right w:val="single" w:sz="4" w:space="0" w:color="auto"/>
                  </w:tcBorders>
                  <w:vAlign w:val="center"/>
                  <w:hideMark/>
                </w:tcPr>
                <w:p w14:paraId="2596AC05" w14:textId="77777777" w:rsidR="00AD4424" w:rsidRPr="00653DB3" w:rsidRDefault="00AD4424" w:rsidP="00F433D8">
                  <w:pPr>
                    <w:widowControl/>
                    <w:jc w:val="left"/>
                    <w:rPr>
                      <w:sz w:val="18"/>
                      <w:szCs w:val="18"/>
                    </w:rPr>
                  </w:pPr>
                </w:p>
              </w:tc>
              <w:tc>
                <w:tcPr>
                  <w:tcW w:w="1417" w:type="dxa"/>
                  <w:tcBorders>
                    <w:left w:val="nil"/>
                    <w:right w:val="single" w:sz="4" w:space="0" w:color="auto"/>
                  </w:tcBorders>
                  <w:vAlign w:val="center"/>
                  <w:hideMark/>
                </w:tcPr>
                <w:p w14:paraId="20520313" w14:textId="523978E0" w:rsidR="00AD4424" w:rsidRPr="00653DB3" w:rsidRDefault="00A92B9D" w:rsidP="00F433D8">
                  <w:pPr>
                    <w:overflowPunct w:val="0"/>
                    <w:adjustRightInd w:val="0"/>
                    <w:snapToGrid w:val="0"/>
                    <w:jc w:val="center"/>
                    <w:rPr>
                      <w:sz w:val="18"/>
                      <w:szCs w:val="18"/>
                    </w:rPr>
                  </w:pPr>
                  <w:r w:rsidRPr="00653DB3">
                    <w:rPr>
                      <w:sz w:val="18"/>
                      <w:szCs w:val="18"/>
                    </w:rPr>
                    <w:t>1</w:t>
                  </w:r>
                  <w:r w:rsidRPr="00653DB3">
                    <w:rPr>
                      <w:rFonts w:ascii="宋体" w:hAnsi="宋体"/>
                      <w:sz w:val="18"/>
                      <w:szCs w:val="18"/>
                    </w:rPr>
                    <w:t>次</w:t>
                  </w:r>
                  <w:r w:rsidRPr="00653DB3">
                    <w:rPr>
                      <w:sz w:val="18"/>
                      <w:szCs w:val="18"/>
                    </w:rPr>
                    <w:t>/</w:t>
                  </w:r>
                  <w:r w:rsidRPr="00653DB3">
                    <w:rPr>
                      <w:rFonts w:hint="eastAsia"/>
                      <w:sz w:val="18"/>
                      <w:szCs w:val="18"/>
                    </w:rPr>
                    <w:t>季度</w:t>
                  </w:r>
                </w:p>
              </w:tc>
              <w:tc>
                <w:tcPr>
                  <w:tcW w:w="1669" w:type="dxa"/>
                  <w:tcBorders>
                    <w:top w:val="single" w:sz="4" w:space="0" w:color="auto"/>
                    <w:left w:val="nil"/>
                    <w:bottom w:val="single" w:sz="4" w:space="0" w:color="auto"/>
                    <w:right w:val="single" w:sz="4" w:space="0" w:color="auto"/>
                  </w:tcBorders>
                  <w:vAlign w:val="center"/>
                  <w:hideMark/>
                </w:tcPr>
                <w:p w14:paraId="054CBFC8" w14:textId="77777777" w:rsidR="00AD4424" w:rsidRPr="00653DB3" w:rsidRDefault="00AD4424" w:rsidP="00F433D8">
                  <w:pPr>
                    <w:overflowPunct w:val="0"/>
                    <w:adjustRightInd w:val="0"/>
                    <w:snapToGrid w:val="0"/>
                    <w:jc w:val="center"/>
                    <w:rPr>
                      <w:sz w:val="18"/>
                      <w:szCs w:val="18"/>
                    </w:rPr>
                  </w:pPr>
                  <w:r w:rsidRPr="00653DB3">
                    <w:rPr>
                      <w:sz w:val="18"/>
                      <w:szCs w:val="18"/>
                    </w:rPr>
                    <w:t>水杨酸分光光度法</w:t>
                  </w:r>
                </w:p>
              </w:tc>
            </w:tr>
            <w:tr w:rsidR="00653DB3" w:rsidRPr="00653DB3" w14:paraId="02DE6B39" w14:textId="77777777" w:rsidTr="00F433D8">
              <w:trPr>
                <w:trHeight w:val="45"/>
                <w:jc w:val="center"/>
              </w:trPr>
              <w:tc>
                <w:tcPr>
                  <w:tcW w:w="623" w:type="dxa"/>
                  <w:vMerge/>
                  <w:tcBorders>
                    <w:left w:val="single" w:sz="4" w:space="0" w:color="auto"/>
                    <w:right w:val="single" w:sz="4" w:space="0" w:color="auto"/>
                  </w:tcBorders>
                  <w:vAlign w:val="center"/>
                </w:tcPr>
                <w:p w14:paraId="203D3599" w14:textId="77777777" w:rsidR="00AD4424" w:rsidRPr="00653DB3" w:rsidRDefault="00AD4424" w:rsidP="00F433D8">
                  <w:pPr>
                    <w:widowControl/>
                    <w:jc w:val="left"/>
                    <w:rPr>
                      <w:sz w:val="18"/>
                      <w:szCs w:val="18"/>
                    </w:rPr>
                  </w:pPr>
                </w:p>
              </w:tc>
              <w:tc>
                <w:tcPr>
                  <w:tcW w:w="1134" w:type="dxa"/>
                  <w:vMerge/>
                  <w:tcBorders>
                    <w:left w:val="nil"/>
                    <w:right w:val="single" w:sz="4" w:space="0" w:color="auto"/>
                  </w:tcBorders>
                  <w:vAlign w:val="center"/>
                </w:tcPr>
                <w:p w14:paraId="673DF157" w14:textId="77777777" w:rsidR="00AD4424" w:rsidRPr="00653DB3" w:rsidRDefault="00AD4424" w:rsidP="00F433D8">
                  <w:pPr>
                    <w:widowControl/>
                    <w:jc w:val="left"/>
                    <w:rPr>
                      <w:sz w:val="18"/>
                      <w:szCs w:val="18"/>
                    </w:rPr>
                  </w:pPr>
                </w:p>
              </w:tc>
              <w:tc>
                <w:tcPr>
                  <w:tcW w:w="1343" w:type="dxa"/>
                  <w:tcBorders>
                    <w:top w:val="single" w:sz="4" w:space="0" w:color="auto"/>
                    <w:left w:val="nil"/>
                    <w:bottom w:val="single" w:sz="4" w:space="0" w:color="auto"/>
                    <w:right w:val="single" w:sz="4" w:space="0" w:color="auto"/>
                  </w:tcBorders>
                  <w:vAlign w:val="center"/>
                </w:tcPr>
                <w:p w14:paraId="4E6090BD" w14:textId="77777777" w:rsidR="00AD4424" w:rsidRPr="00653DB3" w:rsidRDefault="00AD4424" w:rsidP="00F433D8">
                  <w:pPr>
                    <w:overflowPunct w:val="0"/>
                    <w:adjustRightInd w:val="0"/>
                    <w:snapToGrid w:val="0"/>
                    <w:jc w:val="center"/>
                    <w:rPr>
                      <w:sz w:val="18"/>
                      <w:szCs w:val="18"/>
                    </w:rPr>
                  </w:pPr>
                  <w:r w:rsidRPr="00653DB3">
                    <w:rPr>
                      <w:rFonts w:eastAsiaTheme="majorEastAsia"/>
                      <w:sz w:val="18"/>
                      <w:szCs w:val="18"/>
                    </w:rPr>
                    <w:t>BOD</w:t>
                  </w:r>
                  <w:r w:rsidRPr="00653DB3">
                    <w:rPr>
                      <w:rFonts w:eastAsiaTheme="majorEastAsia" w:hint="eastAsia"/>
                      <w:sz w:val="18"/>
                      <w:szCs w:val="18"/>
                      <w:vertAlign w:val="subscript"/>
                    </w:rPr>
                    <w:t>5</w:t>
                  </w:r>
                </w:p>
              </w:tc>
              <w:tc>
                <w:tcPr>
                  <w:tcW w:w="885" w:type="dxa"/>
                  <w:vMerge/>
                  <w:tcBorders>
                    <w:left w:val="nil"/>
                    <w:right w:val="single" w:sz="4" w:space="0" w:color="auto"/>
                  </w:tcBorders>
                  <w:vAlign w:val="center"/>
                </w:tcPr>
                <w:p w14:paraId="699D7F58" w14:textId="77777777" w:rsidR="00AD4424" w:rsidRPr="00653DB3" w:rsidRDefault="00AD4424" w:rsidP="00F433D8">
                  <w:pPr>
                    <w:widowControl/>
                    <w:jc w:val="left"/>
                    <w:rPr>
                      <w:sz w:val="18"/>
                      <w:szCs w:val="18"/>
                    </w:rPr>
                  </w:pPr>
                </w:p>
              </w:tc>
              <w:tc>
                <w:tcPr>
                  <w:tcW w:w="1620" w:type="dxa"/>
                  <w:vMerge/>
                  <w:tcBorders>
                    <w:left w:val="nil"/>
                    <w:right w:val="single" w:sz="4" w:space="0" w:color="auto"/>
                  </w:tcBorders>
                  <w:vAlign w:val="center"/>
                </w:tcPr>
                <w:p w14:paraId="5A2B4742" w14:textId="77777777" w:rsidR="00AD4424" w:rsidRPr="00653DB3" w:rsidRDefault="00AD4424" w:rsidP="00F433D8">
                  <w:pPr>
                    <w:widowControl/>
                    <w:jc w:val="left"/>
                    <w:rPr>
                      <w:sz w:val="18"/>
                      <w:szCs w:val="18"/>
                    </w:rPr>
                  </w:pPr>
                </w:p>
              </w:tc>
              <w:tc>
                <w:tcPr>
                  <w:tcW w:w="1417" w:type="dxa"/>
                  <w:tcBorders>
                    <w:left w:val="nil"/>
                    <w:right w:val="single" w:sz="4" w:space="0" w:color="auto"/>
                  </w:tcBorders>
                  <w:vAlign w:val="center"/>
                </w:tcPr>
                <w:p w14:paraId="49598538" w14:textId="6B6027D2" w:rsidR="00AD4424" w:rsidRPr="00653DB3" w:rsidRDefault="00A92B9D" w:rsidP="00A92B9D">
                  <w:pPr>
                    <w:widowControl/>
                    <w:jc w:val="center"/>
                    <w:rPr>
                      <w:sz w:val="18"/>
                      <w:szCs w:val="18"/>
                    </w:rPr>
                  </w:pPr>
                  <w:r w:rsidRPr="00653DB3">
                    <w:rPr>
                      <w:sz w:val="18"/>
                      <w:szCs w:val="18"/>
                    </w:rPr>
                    <w:t>1</w:t>
                  </w:r>
                  <w:r w:rsidRPr="00653DB3">
                    <w:rPr>
                      <w:rFonts w:ascii="宋体" w:hAnsi="宋体"/>
                      <w:sz w:val="18"/>
                      <w:szCs w:val="18"/>
                    </w:rPr>
                    <w:t>次</w:t>
                  </w:r>
                  <w:r w:rsidRPr="00653DB3">
                    <w:rPr>
                      <w:sz w:val="18"/>
                      <w:szCs w:val="18"/>
                    </w:rPr>
                    <w:t>/</w:t>
                  </w:r>
                  <w:r w:rsidRPr="00653DB3">
                    <w:rPr>
                      <w:rFonts w:hint="eastAsia"/>
                      <w:sz w:val="18"/>
                      <w:szCs w:val="18"/>
                    </w:rPr>
                    <w:t>季度</w:t>
                  </w:r>
                </w:p>
              </w:tc>
              <w:tc>
                <w:tcPr>
                  <w:tcW w:w="1669" w:type="dxa"/>
                  <w:tcBorders>
                    <w:top w:val="single" w:sz="4" w:space="0" w:color="auto"/>
                    <w:left w:val="nil"/>
                    <w:bottom w:val="single" w:sz="4" w:space="0" w:color="auto"/>
                    <w:right w:val="single" w:sz="4" w:space="0" w:color="auto"/>
                  </w:tcBorders>
                  <w:vAlign w:val="center"/>
                </w:tcPr>
                <w:p w14:paraId="0A5891CF" w14:textId="77777777" w:rsidR="00AD4424" w:rsidRPr="00653DB3" w:rsidRDefault="00AD4424" w:rsidP="00F433D8">
                  <w:pPr>
                    <w:overflowPunct w:val="0"/>
                    <w:adjustRightInd w:val="0"/>
                    <w:snapToGrid w:val="0"/>
                    <w:jc w:val="center"/>
                    <w:rPr>
                      <w:sz w:val="18"/>
                      <w:szCs w:val="18"/>
                    </w:rPr>
                  </w:pPr>
                  <w:r w:rsidRPr="00653DB3">
                    <w:rPr>
                      <w:sz w:val="18"/>
                      <w:szCs w:val="18"/>
                    </w:rPr>
                    <w:t>稀释与接种法</w:t>
                  </w:r>
                </w:p>
              </w:tc>
            </w:tr>
            <w:tr w:rsidR="00653DB3" w:rsidRPr="00653DB3" w14:paraId="2A8CD5CC" w14:textId="77777777" w:rsidTr="00F433D8">
              <w:trPr>
                <w:trHeight w:val="45"/>
                <w:jc w:val="center"/>
              </w:trPr>
              <w:tc>
                <w:tcPr>
                  <w:tcW w:w="623" w:type="dxa"/>
                  <w:vMerge/>
                  <w:tcBorders>
                    <w:left w:val="single" w:sz="4" w:space="0" w:color="auto"/>
                    <w:right w:val="single" w:sz="4" w:space="0" w:color="auto"/>
                  </w:tcBorders>
                  <w:vAlign w:val="center"/>
                </w:tcPr>
                <w:p w14:paraId="29C425F3" w14:textId="77777777" w:rsidR="00AD4424" w:rsidRPr="00653DB3" w:rsidRDefault="00AD4424" w:rsidP="00F433D8">
                  <w:pPr>
                    <w:widowControl/>
                    <w:jc w:val="left"/>
                    <w:rPr>
                      <w:sz w:val="18"/>
                      <w:szCs w:val="18"/>
                    </w:rPr>
                  </w:pPr>
                </w:p>
              </w:tc>
              <w:tc>
                <w:tcPr>
                  <w:tcW w:w="1134" w:type="dxa"/>
                  <w:vMerge/>
                  <w:tcBorders>
                    <w:left w:val="nil"/>
                    <w:right w:val="single" w:sz="4" w:space="0" w:color="auto"/>
                  </w:tcBorders>
                  <w:vAlign w:val="center"/>
                </w:tcPr>
                <w:p w14:paraId="64F0B69E" w14:textId="77777777" w:rsidR="00AD4424" w:rsidRPr="00653DB3" w:rsidRDefault="00AD4424" w:rsidP="00F433D8">
                  <w:pPr>
                    <w:widowControl/>
                    <w:jc w:val="left"/>
                    <w:rPr>
                      <w:sz w:val="18"/>
                      <w:szCs w:val="18"/>
                    </w:rPr>
                  </w:pPr>
                </w:p>
              </w:tc>
              <w:tc>
                <w:tcPr>
                  <w:tcW w:w="1343" w:type="dxa"/>
                  <w:tcBorders>
                    <w:top w:val="single" w:sz="4" w:space="0" w:color="auto"/>
                    <w:left w:val="nil"/>
                    <w:bottom w:val="single" w:sz="4" w:space="0" w:color="auto"/>
                    <w:right w:val="single" w:sz="4" w:space="0" w:color="auto"/>
                  </w:tcBorders>
                  <w:vAlign w:val="center"/>
                </w:tcPr>
                <w:p w14:paraId="019AA5FE" w14:textId="77777777" w:rsidR="00AD4424" w:rsidRPr="00653DB3" w:rsidRDefault="00AD4424" w:rsidP="00F433D8">
                  <w:pPr>
                    <w:overflowPunct w:val="0"/>
                    <w:adjustRightInd w:val="0"/>
                    <w:snapToGrid w:val="0"/>
                    <w:jc w:val="center"/>
                    <w:rPr>
                      <w:sz w:val="18"/>
                      <w:szCs w:val="18"/>
                    </w:rPr>
                  </w:pPr>
                  <w:r w:rsidRPr="00653DB3">
                    <w:rPr>
                      <w:rFonts w:eastAsiaTheme="majorEastAsia"/>
                      <w:sz w:val="18"/>
                      <w:szCs w:val="18"/>
                    </w:rPr>
                    <w:t>SS</w:t>
                  </w:r>
                </w:p>
              </w:tc>
              <w:tc>
                <w:tcPr>
                  <w:tcW w:w="885" w:type="dxa"/>
                  <w:vMerge/>
                  <w:tcBorders>
                    <w:left w:val="nil"/>
                    <w:right w:val="single" w:sz="4" w:space="0" w:color="auto"/>
                  </w:tcBorders>
                  <w:vAlign w:val="center"/>
                </w:tcPr>
                <w:p w14:paraId="24DEA58A" w14:textId="77777777" w:rsidR="00AD4424" w:rsidRPr="00653DB3" w:rsidRDefault="00AD4424" w:rsidP="00F433D8">
                  <w:pPr>
                    <w:widowControl/>
                    <w:jc w:val="left"/>
                    <w:rPr>
                      <w:sz w:val="18"/>
                      <w:szCs w:val="18"/>
                    </w:rPr>
                  </w:pPr>
                </w:p>
              </w:tc>
              <w:tc>
                <w:tcPr>
                  <w:tcW w:w="1620" w:type="dxa"/>
                  <w:vMerge/>
                  <w:tcBorders>
                    <w:left w:val="nil"/>
                    <w:right w:val="single" w:sz="4" w:space="0" w:color="auto"/>
                  </w:tcBorders>
                  <w:vAlign w:val="center"/>
                </w:tcPr>
                <w:p w14:paraId="0C8175AE" w14:textId="77777777" w:rsidR="00AD4424" w:rsidRPr="00653DB3" w:rsidRDefault="00AD4424" w:rsidP="00F433D8">
                  <w:pPr>
                    <w:widowControl/>
                    <w:jc w:val="left"/>
                    <w:rPr>
                      <w:sz w:val="18"/>
                      <w:szCs w:val="18"/>
                    </w:rPr>
                  </w:pPr>
                </w:p>
              </w:tc>
              <w:tc>
                <w:tcPr>
                  <w:tcW w:w="1417" w:type="dxa"/>
                  <w:tcBorders>
                    <w:left w:val="nil"/>
                    <w:right w:val="single" w:sz="4" w:space="0" w:color="auto"/>
                  </w:tcBorders>
                  <w:vAlign w:val="center"/>
                </w:tcPr>
                <w:p w14:paraId="5D8C4B52" w14:textId="5B1A8D41" w:rsidR="00AD4424" w:rsidRPr="00653DB3" w:rsidRDefault="00A92B9D" w:rsidP="00A92B9D">
                  <w:pPr>
                    <w:widowControl/>
                    <w:jc w:val="center"/>
                    <w:rPr>
                      <w:sz w:val="18"/>
                      <w:szCs w:val="18"/>
                    </w:rPr>
                  </w:pPr>
                  <w:r w:rsidRPr="00653DB3">
                    <w:rPr>
                      <w:sz w:val="18"/>
                      <w:szCs w:val="18"/>
                    </w:rPr>
                    <w:t>1</w:t>
                  </w:r>
                  <w:r w:rsidRPr="00653DB3">
                    <w:rPr>
                      <w:rFonts w:ascii="宋体" w:hAnsi="宋体"/>
                      <w:sz w:val="18"/>
                      <w:szCs w:val="18"/>
                    </w:rPr>
                    <w:t>次</w:t>
                  </w:r>
                  <w:r w:rsidRPr="00653DB3">
                    <w:rPr>
                      <w:sz w:val="18"/>
                      <w:szCs w:val="18"/>
                    </w:rPr>
                    <w:t>/</w:t>
                  </w:r>
                  <w:r w:rsidRPr="00653DB3">
                    <w:rPr>
                      <w:rFonts w:hint="eastAsia"/>
                      <w:sz w:val="18"/>
                      <w:szCs w:val="18"/>
                    </w:rPr>
                    <w:t>周</w:t>
                  </w:r>
                </w:p>
              </w:tc>
              <w:tc>
                <w:tcPr>
                  <w:tcW w:w="1669" w:type="dxa"/>
                  <w:tcBorders>
                    <w:top w:val="single" w:sz="4" w:space="0" w:color="auto"/>
                    <w:left w:val="nil"/>
                    <w:bottom w:val="single" w:sz="4" w:space="0" w:color="auto"/>
                    <w:right w:val="single" w:sz="4" w:space="0" w:color="auto"/>
                  </w:tcBorders>
                  <w:vAlign w:val="center"/>
                </w:tcPr>
                <w:p w14:paraId="6A326656" w14:textId="77777777" w:rsidR="00AD4424" w:rsidRPr="00653DB3" w:rsidRDefault="00AD4424" w:rsidP="00F433D8">
                  <w:pPr>
                    <w:jc w:val="center"/>
                  </w:pPr>
                  <w:r w:rsidRPr="00653DB3">
                    <w:rPr>
                      <w:rFonts w:ascii="宋体" w:hAnsi="宋体" w:hint="eastAsia"/>
                      <w:sz w:val="18"/>
                      <w:szCs w:val="18"/>
                    </w:rPr>
                    <w:t>重量法</w:t>
                  </w:r>
                </w:p>
              </w:tc>
            </w:tr>
            <w:tr w:rsidR="00653DB3" w:rsidRPr="00653DB3" w14:paraId="3D2191B9" w14:textId="77777777" w:rsidTr="00F433D8">
              <w:trPr>
                <w:trHeight w:val="45"/>
                <w:jc w:val="center"/>
              </w:trPr>
              <w:tc>
                <w:tcPr>
                  <w:tcW w:w="623" w:type="dxa"/>
                  <w:vMerge/>
                  <w:tcBorders>
                    <w:left w:val="single" w:sz="4" w:space="0" w:color="auto"/>
                    <w:bottom w:val="single" w:sz="4" w:space="0" w:color="auto"/>
                    <w:right w:val="single" w:sz="4" w:space="0" w:color="auto"/>
                  </w:tcBorders>
                  <w:vAlign w:val="center"/>
                </w:tcPr>
                <w:p w14:paraId="77F2C3CE" w14:textId="77777777" w:rsidR="00AD4424" w:rsidRPr="00653DB3" w:rsidRDefault="00AD4424" w:rsidP="00F433D8">
                  <w:pPr>
                    <w:widowControl/>
                    <w:jc w:val="left"/>
                    <w:rPr>
                      <w:sz w:val="18"/>
                      <w:szCs w:val="18"/>
                    </w:rPr>
                  </w:pPr>
                </w:p>
              </w:tc>
              <w:tc>
                <w:tcPr>
                  <w:tcW w:w="1134" w:type="dxa"/>
                  <w:vMerge/>
                  <w:tcBorders>
                    <w:left w:val="nil"/>
                    <w:bottom w:val="single" w:sz="4" w:space="0" w:color="auto"/>
                    <w:right w:val="single" w:sz="4" w:space="0" w:color="auto"/>
                  </w:tcBorders>
                  <w:vAlign w:val="center"/>
                </w:tcPr>
                <w:p w14:paraId="374EA7BA" w14:textId="77777777" w:rsidR="00AD4424" w:rsidRPr="00653DB3" w:rsidRDefault="00AD4424" w:rsidP="00F433D8">
                  <w:pPr>
                    <w:widowControl/>
                    <w:jc w:val="left"/>
                    <w:rPr>
                      <w:sz w:val="18"/>
                      <w:szCs w:val="18"/>
                    </w:rPr>
                  </w:pPr>
                </w:p>
              </w:tc>
              <w:tc>
                <w:tcPr>
                  <w:tcW w:w="1343" w:type="dxa"/>
                  <w:tcBorders>
                    <w:top w:val="single" w:sz="4" w:space="0" w:color="auto"/>
                    <w:left w:val="nil"/>
                    <w:bottom w:val="single" w:sz="4" w:space="0" w:color="auto"/>
                    <w:right w:val="single" w:sz="4" w:space="0" w:color="auto"/>
                  </w:tcBorders>
                  <w:vAlign w:val="center"/>
                </w:tcPr>
                <w:p w14:paraId="5F856801" w14:textId="77777777" w:rsidR="00AD4424" w:rsidRPr="00653DB3" w:rsidRDefault="00AD4424" w:rsidP="00F433D8">
                  <w:pPr>
                    <w:overflowPunct w:val="0"/>
                    <w:adjustRightInd w:val="0"/>
                    <w:snapToGrid w:val="0"/>
                    <w:jc w:val="center"/>
                    <w:rPr>
                      <w:sz w:val="18"/>
                      <w:szCs w:val="18"/>
                    </w:rPr>
                  </w:pPr>
                  <w:r w:rsidRPr="00653DB3">
                    <w:rPr>
                      <w:rFonts w:eastAsiaTheme="minorEastAsia"/>
                      <w:sz w:val="18"/>
                      <w:szCs w:val="21"/>
                    </w:rPr>
                    <w:t>粪大肠菌群数</w:t>
                  </w:r>
                </w:p>
              </w:tc>
              <w:tc>
                <w:tcPr>
                  <w:tcW w:w="885" w:type="dxa"/>
                  <w:vMerge/>
                  <w:tcBorders>
                    <w:left w:val="nil"/>
                    <w:bottom w:val="single" w:sz="4" w:space="0" w:color="auto"/>
                    <w:right w:val="single" w:sz="4" w:space="0" w:color="auto"/>
                  </w:tcBorders>
                  <w:vAlign w:val="center"/>
                </w:tcPr>
                <w:p w14:paraId="1BF3DB9C" w14:textId="77777777" w:rsidR="00AD4424" w:rsidRPr="00653DB3" w:rsidRDefault="00AD4424" w:rsidP="00F433D8">
                  <w:pPr>
                    <w:widowControl/>
                    <w:jc w:val="left"/>
                    <w:rPr>
                      <w:sz w:val="18"/>
                      <w:szCs w:val="18"/>
                    </w:rPr>
                  </w:pPr>
                </w:p>
              </w:tc>
              <w:tc>
                <w:tcPr>
                  <w:tcW w:w="1620" w:type="dxa"/>
                  <w:vMerge/>
                  <w:tcBorders>
                    <w:left w:val="nil"/>
                    <w:bottom w:val="single" w:sz="4" w:space="0" w:color="auto"/>
                    <w:right w:val="single" w:sz="4" w:space="0" w:color="auto"/>
                  </w:tcBorders>
                  <w:vAlign w:val="center"/>
                </w:tcPr>
                <w:p w14:paraId="753CC310" w14:textId="77777777" w:rsidR="00AD4424" w:rsidRPr="00653DB3" w:rsidRDefault="00AD4424" w:rsidP="00F433D8">
                  <w:pPr>
                    <w:widowControl/>
                    <w:jc w:val="left"/>
                    <w:rPr>
                      <w:sz w:val="18"/>
                      <w:szCs w:val="18"/>
                    </w:rPr>
                  </w:pPr>
                </w:p>
              </w:tc>
              <w:tc>
                <w:tcPr>
                  <w:tcW w:w="1417" w:type="dxa"/>
                  <w:tcBorders>
                    <w:left w:val="nil"/>
                    <w:bottom w:val="single" w:sz="4" w:space="0" w:color="auto"/>
                    <w:right w:val="single" w:sz="4" w:space="0" w:color="auto"/>
                  </w:tcBorders>
                  <w:vAlign w:val="center"/>
                </w:tcPr>
                <w:p w14:paraId="37144362" w14:textId="6AA16F39" w:rsidR="00AD4424" w:rsidRPr="00653DB3" w:rsidRDefault="00A92B9D" w:rsidP="00A92B9D">
                  <w:pPr>
                    <w:widowControl/>
                    <w:jc w:val="center"/>
                    <w:rPr>
                      <w:sz w:val="18"/>
                      <w:szCs w:val="18"/>
                    </w:rPr>
                  </w:pPr>
                  <w:r w:rsidRPr="00653DB3">
                    <w:rPr>
                      <w:sz w:val="18"/>
                      <w:szCs w:val="18"/>
                    </w:rPr>
                    <w:t>1</w:t>
                  </w:r>
                  <w:r w:rsidRPr="00653DB3">
                    <w:rPr>
                      <w:rFonts w:ascii="宋体" w:hAnsi="宋体"/>
                      <w:sz w:val="18"/>
                      <w:szCs w:val="18"/>
                    </w:rPr>
                    <w:t>次</w:t>
                  </w:r>
                  <w:r w:rsidRPr="00653DB3">
                    <w:rPr>
                      <w:sz w:val="18"/>
                      <w:szCs w:val="18"/>
                    </w:rPr>
                    <w:t>/</w:t>
                  </w:r>
                  <w:r w:rsidRPr="00653DB3">
                    <w:rPr>
                      <w:rFonts w:hint="eastAsia"/>
                      <w:sz w:val="18"/>
                      <w:szCs w:val="18"/>
                    </w:rPr>
                    <w:t>月</w:t>
                  </w:r>
                </w:p>
              </w:tc>
              <w:tc>
                <w:tcPr>
                  <w:tcW w:w="1669" w:type="dxa"/>
                  <w:tcBorders>
                    <w:top w:val="single" w:sz="4" w:space="0" w:color="auto"/>
                    <w:left w:val="nil"/>
                    <w:bottom w:val="single" w:sz="4" w:space="0" w:color="auto"/>
                    <w:right w:val="single" w:sz="4" w:space="0" w:color="auto"/>
                  </w:tcBorders>
                  <w:vAlign w:val="center"/>
                </w:tcPr>
                <w:p w14:paraId="1F69E922" w14:textId="77777777" w:rsidR="00AD4424" w:rsidRPr="00653DB3" w:rsidRDefault="00AD4424" w:rsidP="00F433D8">
                  <w:pPr>
                    <w:overflowPunct w:val="0"/>
                    <w:adjustRightInd w:val="0"/>
                    <w:snapToGrid w:val="0"/>
                    <w:jc w:val="center"/>
                    <w:rPr>
                      <w:sz w:val="18"/>
                      <w:szCs w:val="18"/>
                    </w:rPr>
                  </w:pPr>
                  <w:r w:rsidRPr="00653DB3">
                    <w:rPr>
                      <w:rFonts w:hint="eastAsia"/>
                      <w:sz w:val="18"/>
                      <w:szCs w:val="18"/>
                    </w:rPr>
                    <w:t>多管发酵法</w:t>
                  </w:r>
                </w:p>
              </w:tc>
            </w:tr>
          </w:tbl>
          <w:p w14:paraId="4BE02DEA" w14:textId="70A9789A" w:rsidR="00AD4424" w:rsidRPr="00653DB3" w:rsidRDefault="00AD4424" w:rsidP="00F433D8">
            <w:pPr>
              <w:adjustRightInd w:val="0"/>
              <w:snapToGrid w:val="0"/>
              <w:jc w:val="center"/>
              <w:rPr>
                <w:rFonts w:eastAsiaTheme="minorEastAsia"/>
                <w:b/>
                <w:bCs/>
                <w:szCs w:val="13"/>
              </w:rPr>
            </w:pPr>
            <w:r w:rsidRPr="00653DB3">
              <w:rPr>
                <w:rFonts w:eastAsiaTheme="minorEastAsia" w:hint="eastAsia"/>
                <w:b/>
                <w:bCs/>
                <w:szCs w:val="13"/>
              </w:rPr>
              <w:t>表</w:t>
            </w:r>
            <w:r w:rsidRPr="00653DB3">
              <w:rPr>
                <w:rFonts w:eastAsiaTheme="minorEastAsia" w:hint="eastAsia"/>
                <w:b/>
                <w:bCs/>
                <w:szCs w:val="13"/>
              </w:rPr>
              <w:t>7-</w:t>
            </w:r>
            <w:r w:rsidR="000078DF" w:rsidRPr="00653DB3">
              <w:rPr>
                <w:rFonts w:eastAsiaTheme="minorEastAsia" w:hint="eastAsia"/>
                <w:b/>
                <w:bCs/>
                <w:szCs w:val="13"/>
              </w:rPr>
              <w:t>6</w:t>
            </w:r>
            <w:r w:rsidRPr="00653DB3">
              <w:rPr>
                <w:rFonts w:eastAsiaTheme="minorEastAsia" w:hint="eastAsia"/>
                <w:b/>
                <w:bCs/>
                <w:szCs w:val="13"/>
              </w:rPr>
              <w:t xml:space="preserve">   </w:t>
            </w:r>
            <w:r w:rsidRPr="00653DB3">
              <w:rPr>
                <w:rFonts w:eastAsiaTheme="minorEastAsia" w:hint="eastAsia"/>
                <w:b/>
                <w:bCs/>
                <w:szCs w:val="13"/>
              </w:rPr>
              <w:t>建设项目地表水环境影响评价自查表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653DB3" w:rsidRPr="00653DB3" w14:paraId="3F580AD7" w14:textId="77777777" w:rsidTr="00F433D8">
              <w:trPr>
                <w:jc w:val="center"/>
              </w:trPr>
              <w:tc>
                <w:tcPr>
                  <w:tcW w:w="1893" w:type="dxa"/>
                  <w:gridSpan w:val="2"/>
                  <w:shd w:val="clear" w:color="auto" w:fill="auto"/>
                  <w:vAlign w:val="center"/>
                </w:tcPr>
                <w:p w14:paraId="724E3D5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工作内容</w:t>
                  </w:r>
                </w:p>
              </w:tc>
              <w:tc>
                <w:tcPr>
                  <w:tcW w:w="6952" w:type="dxa"/>
                  <w:gridSpan w:val="11"/>
                  <w:shd w:val="clear" w:color="auto" w:fill="auto"/>
                  <w:vAlign w:val="center"/>
                </w:tcPr>
                <w:p w14:paraId="3E9398C1"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自查项目</w:t>
                  </w:r>
                </w:p>
              </w:tc>
            </w:tr>
            <w:tr w:rsidR="00653DB3" w:rsidRPr="00653DB3" w14:paraId="4AE8825E" w14:textId="77777777" w:rsidTr="00F433D8">
              <w:trPr>
                <w:jc w:val="center"/>
              </w:trPr>
              <w:tc>
                <w:tcPr>
                  <w:tcW w:w="406" w:type="dxa"/>
                  <w:vMerge w:val="restart"/>
                  <w:shd w:val="clear" w:color="auto" w:fill="auto"/>
                  <w:vAlign w:val="center"/>
                </w:tcPr>
                <w:p w14:paraId="2FA4B512"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影响识别</w:t>
                  </w:r>
                </w:p>
              </w:tc>
              <w:tc>
                <w:tcPr>
                  <w:tcW w:w="1487" w:type="dxa"/>
                  <w:shd w:val="clear" w:color="auto" w:fill="auto"/>
                  <w:vAlign w:val="center"/>
                </w:tcPr>
                <w:p w14:paraId="5CC33AA5"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影响类型</w:t>
                  </w:r>
                </w:p>
              </w:tc>
              <w:tc>
                <w:tcPr>
                  <w:tcW w:w="6952" w:type="dxa"/>
                  <w:gridSpan w:val="11"/>
                  <w:shd w:val="clear" w:color="auto" w:fill="auto"/>
                  <w:vAlign w:val="center"/>
                </w:tcPr>
                <w:p w14:paraId="48ADB43E" w14:textId="77777777" w:rsidR="00AD4424" w:rsidRPr="00653DB3" w:rsidRDefault="00AD4424" w:rsidP="00F433D8">
                  <w:pPr>
                    <w:adjustRightInd w:val="0"/>
                    <w:snapToGrid w:val="0"/>
                    <w:rPr>
                      <w:rFonts w:eastAsiaTheme="minorEastAsia"/>
                      <w:sz w:val="18"/>
                      <w:szCs w:val="13"/>
                    </w:rPr>
                  </w:pPr>
                  <w:r w:rsidRPr="00653DB3">
                    <w:rPr>
                      <w:rFonts w:eastAsiaTheme="minorEastAsia" w:hint="eastAsia"/>
                      <w:sz w:val="18"/>
                      <w:szCs w:val="13"/>
                    </w:rPr>
                    <w:t>水污染影响型</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r w:rsidRPr="00653DB3">
                    <w:rPr>
                      <w:rFonts w:eastAsiaTheme="minorEastAsia" w:hint="eastAsia"/>
                      <w:sz w:val="18"/>
                      <w:szCs w:val="13"/>
                    </w:rPr>
                    <w:t>；水文要素影响型□</w:t>
                  </w:r>
                </w:p>
              </w:tc>
            </w:tr>
            <w:tr w:rsidR="00653DB3" w:rsidRPr="00653DB3" w14:paraId="27079697" w14:textId="77777777" w:rsidTr="00F433D8">
              <w:trPr>
                <w:jc w:val="center"/>
              </w:trPr>
              <w:tc>
                <w:tcPr>
                  <w:tcW w:w="406" w:type="dxa"/>
                  <w:vMerge/>
                  <w:shd w:val="clear" w:color="auto" w:fill="auto"/>
                  <w:vAlign w:val="center"/>
                </w:tcPr>
                <w:p w14:paraId="54DE33CD"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6B762FA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水环境保护目标</w:t>
                  </w:r>
                </w:p>
              </w:tc>
              <w:tc>
                <w:tcPr>
                  <w:tcW w:w="6952" w:type="dxa"/>
                  <w:gridSpan w:val="11"/>
                  <w:shd w:val="clear" w:color="auto" w:fill="auto"/>
                  <w:vAlign w:val="center"/>
                </w:tcPr>
                <w:p w14:paraId="300E7D32"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饮用水水源保护区□；饮用水取水口□；涉水的自然保护区□；重要湿地□；</w:t>
                  </w:r>
                </w:p>
                <w:p w14:paraId="36E5C01B"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重要保护与珍稀水生生物的栖息地□；重要水生生物的自然产卵场及索饵场、越冬场和洄游通道、天然渔场等渔业水体□；涉水的风景名胜区□；其他</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p>
              </w:tc>
            </w:tr>
            <w:tr w:rsidR="00653DB3" w:rsidRPr="00653DB3" w14:paraId="019FAF7E" w14:textId="77777777" w:rsidTr="00F433D8">
              <w:trPr>
                <w:jc w:val="center"/>
              </w:trPr>
              <w:tc>
                <w:tcPr>
                  <w:tcW w:w="406" w:type="dxa"/>
                  <w:vMerge/>
                  <w:shd w:val="clear" w:color="auto" w:fill="auto"/>
                  <w:vAlign w:val="center"/>
                </w:tcPr>
                <w:p w14:paraId="6928DCF8" w14:textId="77777777" w:rsidR="00AD4424" w:rsidRPr="00653DB3" w:rsidRDefault="00AD4424" w:rsidP="00F433D8">
                  <w:pPr>
                    <w:adjustRightInd w:val="0"/>
                    <w:snapToGrid w:val="0"/>
                    <w:jc w:val="center"/>
                    <w:rPr>
                      <w:rFonts w:eastAsiaTheme="minorEastAsia"/>
                      <w:sz w:val="18"/>
                      <w:szCs w:val="13"/>
                    </w:rPr>
                  </w:pPr>
                </w:p>
              </w:tc>
              <w:tc>
                <w:tcPr>
                  <w:tcW w:w="1487" w:type="dxa"/>
                  <w:vMerge w:val="restart"/>
                  <w:shd w:val="clear" w:color="auto" w:fill="auto"/>
                  <w:vAlign w:val="center"/>
                </w:tcPr>
                <w:p w14:paraId="5FB2062F"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影响途径</w:t>
                  </w:r>
                </w:p>
              </w:tc>
              <w:tc>
                <w:tcPr>
                  <w:tcW w:w="3681" w:type="dxa"/>
                  <w:gridSpan w:val="5"/>
                  <w:shd w:val="clear" w:color="auto" w:fill="auto"/>
                  <w:vAlign w:val="center"/>
                </w:tcPr>
                <w:p w14:paraId="4BA42F16"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水污染影响型</w:t>
                  </w:r>
                </w:p>
              </w:tc>
              <w:tc>
                <w:tcPr>
                  <w:tcW w:w="3271" w:type="dxa"/>
                  <w:gridSpan w:val="6"/>
                  <w:shd w:val="clear" w:color="auto" w:fill="auto"/>
                  <w:vAlign w:val="center"/>
                </w:tcPr>
                <w:p w14:paraId="74AF3C0D"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水文要素影响型</w:t>
                  </w:r>
                </w:p>
              </w:tc>
            </w:tr>
            <w:tr w:rsidR="00653DB3" w:rsidRPr="00653DB3" w14:paraId="4CF80C67" w14:textId="77777777" w:rsidTr="00F433D8">
              <w:trPr>
                <w:jc w:val="center"/>
              </w:trPr>
              <w:tc>
                <w:tcPr>
                  <w:tcW w:w="406" w:type="dxa"/>
                  <w:vMerge/>
                  <w:shd w:val="clear" w:color="auto" w:fill="auto"/>
                  <w:vAlign w:val="center"/>
                </w:tcPr>
                <w:p w14:paraId="661C367C" w14:textId="77777777" w:rsidR="00AD4424" w:rsidRPr="00653DB3" w:rsidRDefault="00AD4424" w:rsidP="00F433D8">
                  <w:pPr>
                    <w:adjustRightInd w:val="0"/>
                    <w:snapToGrid w:val="0"/>
                    <w:jc w:val="center"/>
                    <w:rPr>
                      <w:rFonts w:eastAsiaTheme="minorEastAsia"/>
                      <w:sz w:val="18"/>
                      <w:szCs w:val="13"/>
                    </w:rPr>
                  </w:pPr>
                </w:p>
              </w:tc>
              <w:tc>
                <w:tcPr>
                  <w:tcW w:w="1487" w:type="dxa"/>
                  <w:vMerge/>
                  <w:shd w:val="clear" w:color="auto" w:fill="auto"/>
                  <w:vAlign w:val="center"/>
                </w:tcPr>
                <w:p w14:paraId="63631859" w14:textId="77777777" w:rsidR="00AD4424" w:rsidRPr="00653DB3" w:rsidRDefault="00AD4424" w:rsidP="00F433D8">
                  <w:pPr>
                    <w:adjustRightInd w:val="0"/>
                    <w:snapToGrid w:val="0"/>
                    <w:jc w:val="center"/>
                    <w:rPr>
                      <w:rFonts w:eastAsiaTheme="minorEastAsia"/>
                      <w:sz w:val="18"/>
                      <w:szCs w:val="13"/>
                    </w:rPr>
                  </w:pPr>
                </w:p>
              </w:tc>
              <w:tc>
                <w:tcPr>
                  <w:tcW w:w="3681" w:type="dxa"/>
                  <w:gridSpan w:val="5"/>
                  <w:shd w:val="clear" w:color="auto" w:fill="auto"/>
                  <w:vAlign w:val="center"/>
                </w:tcPr>
                <w:p w14:paraId="6BAA09D0"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直接排放□；间接排放</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r w:rsidRPr="00653DB3">
                    <w:rPr>
                      <w:rFonts w:eastAsiaTheme="minorEastAsia" w:hint="eastAsia"/>
                      <w:sz w:val="18"/>
                      <w:szCs w:val="13"/>
                    </w:rPr>
                    <w:t>；其他□</w:t>
                  </w:r>
                </w:p>
              </w:tc>
              <w:tc>
                <w:tcPr>
                  <w:tcW w:w="3271" w:type="dxa"/>
                  <w:gridSpan w:val="6"/>
                  <w:shd w:val="clear" w:color="auto" w:fill="auto"/>
                  <w:vAlign w:val="center"/>
                </w:tcPr>
                <w:p w14:paraId="75475796"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水温□；径流□；水域面积□</w:t>
                  </w:r>
                </w:p>
              </w:tc>
            </w:tr>
            <w:tr w:rsidR="00653DB3" w:rsidRPr="00653DB3" w14:paraId="350B31C4" w14:textId="77777777" w:rsidTr="00F433D8">
              <w:trPr>
                <w:jc w:val="center"/>
              </w:trPr>
              <w:tc>
                <w:tcPr>
                  <w:tcW w:w="406" w:type="dxa"/>
                  <w:vMerge/>
                  <w:shd w:val="clear" w:color="auto" w:fill="auto"/>
                  <w:vAlign w:val="center"/>
                </w:tcPr>
                <w:p w14:paraId="6300AF72"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2C579510"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影响因子</w:t>
                  </w:r>
                </w:p>
              </w:tc>
              <w:tc>
                <w:tcPr>
                  <w:tcW w:w="3681" w:type="dxa"/>
                  <w:gridSpan w:val="5"/>
                  <w:shd w:val="clear" w:color="auto" w:fill="auto"/>
                  <w:vAlign w:val="center"/>
                </w:tcPr>
                <w:p w14:paraId="36FE48D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持久性污染型□；有毒有害污染物□；非持久性污染物</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r w:rsidRPr="00653DB3">
                    <w:rPr>
                      <w:rFonts w:eastAsiaTheme="minorEastAsia" w:hint="eastAsia"/>
                      <w:sz w:val="18"/>
                      <w:szCs w:val="13"/>
                    </w:rPr>
                    <w:t>；</w:t>
                  </w:r>
                  <w:r w:rsidRPr="00653DB3">
                    <w:rPr>
                      <w:rFonts w:eastAsiaTheme="minorEastAsia" w:hint="eastAsia"/>
                      <w:sz w:val="18"/>
                      <w:szCs w:val="13"/>
                    </w:rPr>
                    <w:t>pH</w:t>
                  </w:r>
                  <w:r w:rsidRPr="00653DB3">
                    <w:rPr>
                      <w:rFonts w:eastAsiaTheme="minorEastAsia" w:hint="eastAsia"/>
                      <w:sz w:val="18"/>
                      <w:szCs w:val="13"/>
                    </w:rPr>
                    <w:t>值□；热污染□；富营养化□；其他□</w:t>
                  </w:r>
                </w:p>
              </w:tc>
              <w:tc>
                <w:tcPr>
                  <w:tcW w:w="3271" w:type="dxa"/>
                  <w:gridSpan w:val="6"/>
                  <w:shd w:val="clear" w:color="auto" w:fill="auto"/>
                  <w:vAlign w:val="center"/>
                </w:tcPr>
                <w:p w14:paraId="543CA177"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水温□；水位（水深）□；流速□；流量□；其他□</w:t>
                  </w:r>
                </w:p>
              </w:tc>
            </w:tr>
            <w:tr w:rsidR="00653DB3" w:rsidRPr="00653DB3" w14:paraId="202E7770" w14:textId="77777777" w:rsidTr="00F433D8">
              <w:trPr>
                <w:jc w:val="center"/>
              </w:trPr>
              <w:tc>
                <w:tcPr>
                  <w:tcW w:w="1893" w:type="dxa"/>
                  <w:gridSpan w:val="2"/>
                  <w:vMerge w:val="restart"/>
                  <w:shd w:val="clear" w:color="auto" w:fill="auto"/>
                  <w:vAlign w:val="center"/>
                </w:tcPr>
                <w:p w14:paraId="0980F66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评价等级</w:t>
                  </w:r>
                </w:p>
              </w:tc>
              <w:tc>
                <w:tcPr>
                  <w:tcW w:w="3681" w:type="dxa"/>
                  <w:gridSpan w:val="5"/>
                  <w:shd w:val="clear" w:color="auto" w:fill="auto"/>
                  <w:vAlign w:val="center"/>
                </w:tcPr>
                <w:p w14:paraId="3378E0B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水污染影响型</w:t>
                  </w:r>
                </w:p>
              </w:tc>
              <w:tc>
                <w:tcPr>
                  <w:tcW w:w="3271" w:type="dxa"/>
                  <w:gridSpan w:val="6"/>
                  <w:shd w:val="clear" w:color="auto" w:fill="auto"/>
                  <w:vAlign w:val="center"/>
                </w:tcPr>
                <w:p w14:paraId="3F50F75D"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水文要素影响型</w:t>
                  </w:r>
                </w:p>
              </w:tc>
            </w:tr>
            <w:tr w:rsidR="00653DB3" w:rsidRPr="00653DB3" w14:paraId="7316E460" w14:textId="77777777" w:rsidTr="00F433D8">
              <w:trPr>
                <w:jc w:val="center"/>
              </w:trPr>
              <w:tc>
                <w:tcPr>
                  <w:tcW w:w="1893" w:type="dxa"/>
                  <w:gridSpan w:val="2"/>
                  <w:vMerge/>
                  <w:shd w:val="clear" w:color="auto" w:fill="auto"/>
                  <w:vAlign w:val="center"/>
                </w:tcPr>
                <w:p w14:paraId="31A8D68F" w14:textId="77777777" w:rsidR="00AD4424" w:rsidRPr="00653DB3" w:rsidRDefault="00AD4424" w:rsidP="00F433D8">
                  <w:pPr>
                    <w:adjustRightInd w:val="0"/>
                    <w:snapToGrid w:val="0"/>
                    <w:jc w:val="center"/>
                    <w:rPr>
                      <w:rFonts w:eastAsiaTheme="minorEastAsia"/>
                      <w:sz w:val="18"/>
                      <w:szCs w:val="13"/>
                    </w:rPr>
                  </w:pPr>
                </w:p>
              </w:tc>
              <w:tc>
                <w:tcPr>
                  <w:tcW w:w="3681" w:type="dxa"/>
                  <w:gridSpan w:val="5"/>
                  <w:shd w:val="clear" w:color="auto" w:fill="auto"/>
                  <w:vAlign w:val="center"/>
                </w:tcPr>
                <w:p w14:paraId="353C01BE"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一级□；二级□；三级</w:t>
                  </w:r>
                  <w:r w:rsidRPr="00653DB3">
                    <w:rPr>
                      <w:rFonts w:eastAsiaTheme="minorEastAsia" w:hint="eastAsia"/>
                      <w:sz w:val="18"/>
                      <w:szCs w:val="13"/>
                    </w:rPr>
                    <w:t>A</w:t>
                  </w:r>
                  <w:r w:rsidRPr="00653DB3">
                    <w:rPr>
                      <w:rFonts w:eastAsiaTheme="minorEastAsia" w:hint="eastAsia"/>
                      <w:sz w:val="18"/>
                      <w:szCs w:val="13"/>
                    </w:rPr>
                    <w:t>□；三级</w:t>
                  </w:r>
                  <w:r w:rsidRPr="00653DB3">
                    <w:rPr>
                      <w:rFonts w:eastAsiaTheme="minorEastAsia" w:hint="eastAsia"/>
                      <w:sz w:val="18"/>
                      <w:szCs w:val="13"/>
                    </w:rPr>
                    <w:t>B</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p>
              </w:tc>
              <w:tc>
                <w:tcPr>
                  <w:tcW w:w="3271" w:type="dxa"/>
                  <w:gridSpan w:val="6"/>
                  <w:shd w:val="clear" w:color="auto" w:fill="auto"/>
                  <w:vAlign w:val="center"/>
                </w:tcPr>
                <w:p w14:paraId="5A1BAF09"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一级□；二级□；三级□</w:t>
                  </w:r>
                </w:p>
              </w:tc>
            </w:tr>
            <w:tr w:rsidR="00653DB3" w:rsidRPr="00653DB3" w14:paraId="2DF02389" w14:textId="77777777" w:rsidTr="00F433D8">
              <w:trPr>
                <w:jc w:val="center"/>
              </w:trPr>
              <w:tc>
                <w:tcPr>
                  <w:tcW w:w="406" w:type="dxa"/>
                  <w:vMerge w:val="restart"/>
                  <w:shd w:val="clear" w:color="auto" w:fill="auto"/>
                  <w:vAlign w:val="center"/>
                </w:tcPr>
                <w:p w14:paraId="50443D98"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现状调查</w:t>
                  </w:r>
                </w:p>
              </w:tc>
              <w:tc>
                <w:tcPr>
                  <w:tcW w:w="1487" w:type="dxa"/>
                  <w:vMerge w:val="restart"/>
                  <w:shd w:val="clear" w:color="auto" w:fill="auto"/>
                  <w:vAlign w:val="center"/>
                </w:tcPr>
                <w:p w14:paraId="64FBE0D6"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区域污染源</w:t>
                  </w:r>
                </w:p>
              </w:tc>
              <w:tc>
                <w:tcPr>
                  <w:tcW w:w="3681" w:type="dxa"/>
                  <w:gridSpan w:val="5"/>
                  <w:shd w:val="clear" w:color="auto" w:fill="auto"/>
                  <w:vAlign w:val="center"/>
                </w:tcPr>
                <w:p w14:paraId="2DED4BCF"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调查项目</w:t>
                  </w:r>
                </w:p>
              </w:tc>
              <w:tc>
                <w:tcPr>
                  <w:tcW w:w="3271" w:type="dxa"/>
                  <w:gridSpan w:val="6"/>
                  <w:shd w:val="clear" w:color="auto" w:fill="auto"/>
                  <w:vAlign w:val="center"/>
                </w:tcPr>
                <w:p w14:paraId="0382046B"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数据来源</w:t>
                  </w:r>
                </w:p>
              </w:tc>
            </w:tr>
            <w:tr w:rsidR="00653DB3" w:rsidRPr="00653DB3" w14:paraId="14D8C899" w14:textId="77777777" w:rsidTr="00F433D8">
              <w:trPr>
                <w:jc w:val="center"/>
              </w:trPr>
              <w:tc>
                <w:tcPr>
                  <w:tcW w:w="406" w:type="dxa"/>
                  <w:vMerge/>
                  <w:shd w:val="clear" w:color="auto" w:fill="auto"/>
                  <w:vAlign w:val="center"/>
                </w:tcPr>
                <w:p w14:paraId="70900E1E" w14:textId="77777777" w:rsidR="00AD4424" w:rsidRPr="00653DB3" w:rsidRDefault="00AD4424" w:rsidP="00F433D8">
                  <w:pPr>
                    <w:adjustRightInd w:val="0"/>
                    <w:snapToGrid w:val="0"/>
                    <w:jc w:val="center"/>
                    <w:rPr>
                      <w:rFonts w:eastAsiaTheme="minorEastAsia"/>
                      <w:sz w:val="18"/>
                      <w:szCs w:val="13"/>
                    </w:rPr>
                  </w:pPr>
                </w:p>
              </w:tc>
              <w:tc>
                <w:tcPr>
                  <w:tcW w:w="1487" w:type="dxa"/>
                  <w:vMerge/>
                  <w:shd w:val="clear" w:color="auto" w:fill="auto"/>
                  <w:vAlign w:val="center"/>
                </w:tcPr>
                <w:p w14:paraId="617A7C73" w14:textId="77777777" w:rsidR="00AD4424" w:rsidRPr="00653DB3" w:rsidRDefault="00AD4424" w:rsidP="00F433D8">
                  <w:pPr>
                    <w:adjustRightInd w:val="0"/>
                    <w:snapToGrid w:val="0"/>
                    <w:jc w:val="center"/>
                    <w:rPr>
                      <w:rFonts w:eastAsiaTheme="minorEastAsia"/>
                      <w:sz w:val="18"/>
                      <w:szCs w:val="13"/>
                    </w:rPr>
                  </w:pPr>
                </w:p>
              </w:tc>
              <w:tc>
                <w:tcPr>
                  <w:tcW w:w="1778" w:type="dxa"/>
                  <w:gridSpan w:val="2"/>
                  <w:shd w:val="clear" w:color="auto" w:fill="auto"/>
                  <w:vAlign w:val="center"/>
                </w:tcPr>
                <w:p w14:paraId="330522D1"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已建□；在建□；</w:t>
                  </w:r>
                </w:p>
                <w:p w14:paraId="67157A00"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拟建□；其他□</w:t>
                  </w:r>
                </w:p>
              </w:tc>
              <w:tc>
                <w:tcPr>
                  <w:tcW w:w="1903" w:type="dxa"/>
                  <w:gridSpan w:val="3"/>
                  <w:shd w:val="clear" w:color="auto" w:fill="auto"/>
                  <w:vAlign w:val="center"/>
                </w:tcPr>
                <w:p w14:paraId="3DF6362E"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拟替代的污染源□</w:t>
                  </w:r>
                </w:p>
              </w:tc>
              <w:tc>
                <w:tcPr>
                  <w:tcW w:w="3271" w:type="dxa"/>
                  <w:gridSpan w:val="6"/>
                  <w:shd w:val="clear" w:color="auto" w:fill="auto"/>
                  <w:vAlign w:val="center"/>
                </w:tcPr>
                <w:p w14:paraId="298956EF"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排污许可证□；环评□；环保验收□；既有实测□；现场监测□；入河排放</w:t>
                  </w:r>
                  <w:proofErr w:type="gramStart"/>
                  <w:r w:rsidRPr="00653DB3">
                    <w:rPr>
                      <w:rFonts w:eastAsiaTheme="minorEastAsia" w:hint="eastAsia"/>
                      <w:sz w:val="18"/>
                      <w:szCs w:val="13"/>
                    </w:rPr>
                    <w:t>口数据</w:t>
                  </w:r>
                  <w:proofErr w:type="gramEnd"/>
                  <w:r w:rsidRPr="00653DB3">
                    <w:rPr>
                      <w:rFonts w:eastAsiaTheme="minorEastAsia" w:hint="eastAsia"/>
                      <w:sz w:val="18"/>
                      <w:szCs w:val="13"/>
                    </w:rPr>
                    <w:t>□；其他□</w:t>
                  </w:r>
                </w:p>
              </w:tc>
            </w:tr>
            <w:tr w:rsidR="00653DB3" w:rsidRPr="00653DB3" w14:paraId="03AF7E9D" w14:textId="77777777" w:rsidTr="00F433D8">
              <w:trPr>
                <w:jc w:val="center"/>
              </w:trPr>
              <w:tc>
                <w:tcPr>
                  <w:tcW w:w="406" w:type="dxa"/>
                  <w:vMerge/>
                  <w:shd w:val="clear" w:color="auto" w:fill="auto"/>
                  <w:vAlign w:val="center"/>
                </w:tcPr>
                <w:p w14:paraId="5B944AC8" w14:textId="77777777" w:rsidR="00AD4424" w:rsidRPr="00653DB3" w:rsidRDefault="00AD4424" w:rsidP="00F433D8">
                  <w:pPr>
                    <w:adjustRightInd w:val="0"/>
                    <w:snapToGrid w:val="0"/>
                    <w:jc w:val="center"/>
                    <w:rPr>
                      <w:rFonts w:eastAsiaTheme="minorEastAsia"/>
                      <w:sz w:val="18"/>
                      <w:szCs w:val="13"/>
                    </w:rPr>
                  </w:pPr>
                </w:p>
              </w:tc>
              <w:tc>
                <w:tcPr>
                  <w:tcW w:w="1487" w:type="dxa"/>
                  <w:vMerge w:val="restart"/>
                  <w:shd w:val="clear" w:color="auto" w:fill="auto"/>
                  <w:vAlign w:val="center"/>
                </w:tcPr>
                <w:p w14:paraId="6305B325"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受影响水体</w:t>
                  </w:r>
                </w:p>
                <w:p w14:paraId="6CB68022"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水环境质量</w:t>
                  </w:r>
                </w:p>
              </w:tc>
              <w:tc>
                <w:tcPr>
                  <w:tcW w:w="3681" w:type="dxa"/>
                  <w:gridSpan w:val="5"/>
                  <w:shd w:val="clear" w:color="auto" w:fill="auto"/>
                  <w:vAlign w:val="center"/>
                </w:tcPr>
                <w:p w14:paraId="305E958F"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调查时期</w:t>
                  </w:r>
                </w:p>
              </w:tc>
              <w:tc>
                <w:tcPr>
                  <w:tcW w:w="3271" w:type="dxa"/>
                  <w:gridSpan w:val="6"/>
                  <w:shd w:val="clear" w:color="auto" w:fill="auto"/>
                  <w:vAlign w:val="center"/>
                </w:tcPr>
                <w:p w14:paraId="379C5682"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数据来源</w:t>
                  </w:r>
                </w:p>
              </w:tc>
            </w:tr>
            <w:tr w:rsidR="00653DB3" w:rsidRPr="00653DB3" w14:paraId="622A4ABD" w14:textId="77777777" w:rsidTr="00F433D8">
              <w:trPr>
                <w:jc w:val="center"/>
              </w:trPr>
              <w:tc>
                <w:tcPr>
                  <w:tcW w:w="406" w:type="dxa"/>
                  <w:vMerge/>
                  <w:shd w:val="clear" w:color="auto" w:fill="auto"/>
                  <w:vAlign w:val="center"/>
                </w:tcPr>
                <w:p w14:paraId="7E990826" w14:textId="77777777" w:rsidR="00AD4424" w:rsidRPr="00653DB3" w:rsidRDefault="00AD4424" w:rsidP="00F433D8">
                  <w:pPr>
                    <w:adjustRightInd w:val="0"/>
                    <w:snapToGrid w:val="0"/>
                    <w:jc w:val="center"/>
                    <w:rPr>
                      <w:rFonts w:eastAsiaTheme="minorEastAsia"/>
                      <w:sz w:val="18"/>
                      <w:szCs w:val="13"/>
                    </w:rPr>
                  </w:pPr>
                </w:p>
              </w:tc>
              <w:tc>
                <w:tcPr>
                  <w:tcW w:w="1487" w:type="dxa"/>
                  <w:vMerge/>
                  <w:shd w:val="clear" w:color="auto" w:fill="auto"/>
                  <w:vAlign w:val="center"/>
                </w:tcPr>
                <w:p w14:paraId="4FDAA612" w14:textId="77777777" w:rsidR="00AD4424" w:rsidRPr="00653DB3" w:rsidRDefault="00AD4424" w:rsidP="00F433D8">
                  <w:pPr>
                    <w:adjustRightInd w:val="0"/>
                    <w:snapToGrid w:val="0"/>
                    <w:jc w:val="center"/>
                    <w:rPr>
                      <w:rFonts w:eastAsiaTheme="minorEastAsia"/>
                      <w:sz w:val="18"/>
                      <w:szCs w:val="13"/>
                    </w:rPr>
                  </w:pPr>
                </w:p>
              </w:tc>
              <w:tc>
                <w:tcPr>
                  <w:tcW w:w="3681" w:type="dxa"/>
                  <w:gridSpan w:val="5"/>
                  <w:shd w:val="clear" w:color="auto" w:fill="auto"/>
                  <w:vAlign w:val="center"/>
                </w:tcPr>
                <w:p w14:paraId="1221DB94"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丰水期□；平水期□；枯水期□；冰封期□</w:t>
                  </w:r>
                </w:p>
                <w:p w14:paraId="37F18AD7"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春季□；夏季□；秋季□；冬季□</w:t>
                  </w:r>
                </w:p>
              </w:tc>
              <w:tc>
                <w:tcPr>
                  <w:tcW w:w="3271" w:type="dxa"/>
                  <w:gridSpan w:val="6"/>
                  <w:shd w:val="clear" w:color="auto" w:fill="auto"/>
                  <w:vAlign w:val="center"/>
                </w:tcPr>
                <w:p w14:paraId="48683E49"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生态环境保护主管部门□；补充监测□；其他□</w:t>
                  </w:r>
                </w:p>
              </w:tc>
            </w:tr>
            <w:tr w:rsidR="00653DB3" w:rsidRPr="00653DB3" w14:paraId="161E5032" w14:textId="77777777" w:rsidTr="00F433D8">
              <w:trPr>
                <w:jc w:val="center"/>
              </w:trPr>
              <w:tc>
                <w:tcPr>
                  <w:tcW w:w="406" w:type="dxa"/>
                  <w:vMerge/>
                  <w:shd w:val="clear" w:color="auto" w:fill="auto"/>
                  <w:vAlign w:val="center"/>
                </w:tcPr>
                <w:p w14:paraId="0B8214CC"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18648B50"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区域水资源开发</w:t>
                  </w:r>
                </w:p>
                <w:p w14:paraId="64412E30"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利用状况</w:t>
                  </w:r>
                </w:p>
              </w:tc>
              <w:tc>
                <w:tcPr>
                  <w:tcW w:w="6952" w:type="dxa"/>
                  <w:gridSpan w:val="11"/>
                  <w:shd w:val="clear" w:color="auto" w:fill="auto"/>
                  <w:vAlign w:val="center"/>
                </w:tcPr>
                <w:p w14:paraId="3395D522"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未开发□；开发量</w:t>
                  </w:r>
                  <w:r w:rsidRPr="00653DB3">
                    <w:rPr>
                      <w:rFonts w:eastAsiaTheme="minorEastAsia" w:hint="eastAsia"/>
                      <w:sz w:val="18"/>
                      <w:szCs w:val="13"/>
                    </w:rPr>
                    <w:t>40%</w:t>
                  </w:r>
                  <w:r w:rsidRPr="00653DB3">
                    <w:rPr>
                      <w:rFonts w:eastAsiaTheme="minorEastAsia" w:hint="eastAsia"/>
                      <w:sz w:val="18"/>
                      <w:szCs w:val="13"/>
                    </w:rPr>
                    <w:t>以下□；开发量</w:t>
                  </w:r>
                  <w:r w:rsidRPr="00653DB3">
                    <w:rPr>
                      <w:rFonts w:eastAsiaTheme="minorEastAsia" w:hint="eastAsia"/>
                      <w:sz w:val="18"/>
                      <w:szCs w:val="13"/>
                    </w:rPr>
                    <w:t>40%</w:t>
                  </w:r>
                  <w:proofErr w:type="gramStart"/>
                  <w:r w:rsidRPr="00653DB3">
                    <w:rPr>
                      <w:rFonts w:eastAsiaTheme="minorEastAsia" w:hint="eastAsia"/>
                      <w:sz w:val="18"/>
                      <w:szCs w:val="13"/>
                    </w:rPr>
                    <w:t>以上□</w:t>
                  </w:r>
                  <w:proofErr w:type="gramEnd"/>
                </w:p>
              </w:tc>
            </w:tr>
            <w:tr w:rsidR="00653DB3" w:rsidRPr="00653DB3" w14:paraId="48DA811C" w14:textId="77777777" w:rsidTr="00F433D8">
              <w:trPr>
                <w:jc w:val="center"/>
              </w:trPr>
              <w:tc>
                <w:tcPr>
                  <w:tcW w:w="406" w:type="dxa"/>
                  <w:vMerge/>
                  <w:shd w:val="clear" w:color="auto" w:fill="auto"/>
                  <w:vAlign w:val="center"/>
                </w:tcPr>
                <w:p w14:paraId="23F755A6" w14:textId="77777777" w:rsidR="00AD4424" w:rsidRPr="00653DB3" w:rsidRDefault="00AD4424" w:rsidP="00F433D8">
                  <w:pPr>
                    <w:adjustRightInd w:val="0"/>
                    <w:snapToGrid w:val="0"/>
                    <w:jc w:val="center"/>
                    <w:rPr>
                      <w:rFonts w:eastAsiaTheme="minorEastAsia"/>
                      <w:sz w:val="18"/>
                      <w:szCs w:val="13"/>
                    </w:rPr>
                  </w:pPr>
                </w:p>
              </w:tc>
              <w:tc>
                <w:tcPr>
                  <w:tcW w:w="1487" w:type="dxa"/>
                  <w:vMerge w:val="restart"/>
                  <w:shd w:val="clear" w:color="auto" w:fill="auto"/>
                  <w:vAlign w:val="center"/>
                </w:tcPr>
                <w:p w14:paraId="629D7FB8"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水文情势调查</w:t>
                  </w:r>
                </w:p>
              </w:tc>
              <w:tc>
                <w:tcPr>
                  <w:tcW w:w="3681" w:type="dxa"/>
                  <w:gridSpan w:val="5"/>
                  <w:shd w:val="clear" w:color="auto" w:fill="auto"/>
                  <w:vAlign w:val="center"/>
                </w:tcPr>
                <w:p w14:paraId="4F399B72"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调查时期</w:t>
                  </w:r>
                </w:p>
              </w:tc>
              <w:tc>
                <w:tcPr>
                  <w:tcW w:w="3271" w:type="dxa"/>
                  <w:gridSpan w:val="6"/>
                  <w:shd w:val="clear" w:color="auto" w:fill="auto"/>
                  <w:vAlign w:val="center"/>
                </w:tcPr>
                <w:p w14:paraId="700D49F0"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数据来源</w:t>
                  </w:r>
                </w:p>
              </w:tc>
            </w:tr>
            <w:tr w:rsidR="00653DB3" w:rsidRPr="00653DB3" w14:paraId="5DE03B18" w14:textId="77777777" w:rsidTr="00F433D8">
              <w:trPr>
                <w:jc w:val="center"/>
              </w:trPr>
              <w:tc>
                <w:tcPr>
                  <w:tcW w:w="406" w:type="dxa"/>
                  <w:vMerge/>
                  <w:shd w:val="clear" w:color="auto" w:fill="auto"/>
                  <w:vAlign w:val="center"/>
                </w:tcPr>
                <w:p w14:paraId="0197F202" w14:textId="77777777" w:rsidR="00AD4424" w:rsidRPr="00653DB3" w:rsidRDefault="00AD4424" w:rsidP="00F433D8">
                  <w:pPr>
                    <w:adjustRightInd w:val="0"/>
                    <w:snapToGrid w:val="0"/>
                    <w:jc w:val="center"/>
                    <w:rPr>
                      <w:rFonts w:eastAsiaTheme="minorEastAsia"/>
                      <w:sz w:val="18"/>
                      <w:szCs w:val="13"/>
                    </w:rPr>
                  </w:pPr>
                </w:p>
              </w:tc>
              <w:tc>
                <w:tcPr>
                  <w:tcW w:w="1487" w:type="dxa"/>
                  <w:vMerge/>
                  <w:shd w:val="clear" w:color="auto" w:fill="auto"/>
                  <w:vAlign w:val="center"/>
                </w:tcPr>
                <w:p w14:paraId="3D2BDA3E" w14:textId="77777777" w:rsidR="00AD4424" w:rsidRPr="00653DB3" w:rsidRDefault="00AD4424" w:rsidP="00F433D8">
                  <w:pPr>
                    <w:adjustRightInd w:val="0"/>
                    <w:snapToGrid w:val="0"/>
                    <w:jc w:val="center"/>
                    <w:rPr>
                      <w:rFonts w:eastAsiaTheme="minorEastAsia"/>
                      <w:sz w:val="18"/>
                      <w:szCs w:val="13"/>
                    </w:rPr>
                  </w:pPr>
                </w:p>
              </w:tc>
              <w:tc>
                <w:tcPr>
                  <w:tcW w:w="3681" w:type="dxa"/>
                  <w:gridSpan w:val="5"/>
                  <w:shd w:val="clear" w:color="auto" w:fill="auto"/>
                  <w:vAlign w:val="center"/>
                </w:tcPr>
                <w:p w14:paraId="56605A1C"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丰水期□；平水期□</w:t>
                  </w:r>
                  <w:r w:rsidRPr="00653DB3">
                    <w:rPr>
                      <w:rFonts w:eastAsiaTheme="minorEastAsia" w:hint="eastAsia"/>
                      <w:sz w:val="18"/>
                      <w:szCs w:val="13"/>
                    </w:rPr>
                    <w:t xml:space="preserve"> </w:t>
                  </w:r>
                  <w:r w:rsidRPr="00653DB3">
                    <w:rPr>
                      <w:rFonts w:eastAsiaTheme="minorEastAsia" w:hint="eastAsia"/>
                      <w:sz w:val="18"/>
                      <w:szCs w:val="13"/>
                    </w:rPr>
                    <w:t>；枯水期□；冰封期□</w:t>
                  </w:r>
                </w:p>
                <w:p w14:paraId="496DC474"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春季□；夏季□；秋季□；冬季□</w:t>
                  </w:r>
                </w:p>
              </w:tc>
              <w:tc>
                <w:tcPr>
                  <w:tcW w:w="3271" w:type="dxa"/>
                  <w:gridSpan w:val="6"/>
                  <w:shd w:val="clear" w:color="auto" w:fill="auto"/>
                  <w:vAlign w:val="center"/>
                </w:tcPr>
                <w:p w14:paraId="13167FA5"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水行政主管部门□；补充监测□；</w:t>
                  </w:r>
                </w:p>
                <w:p w14:paraId="612B86D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其他□</w:t>
                  </w:r>
                </w:p>
              </w:tc>
            </w:tr>
            <w:tr w:rsidR="00653DB3" w:rsidRPr="00653DB3" w14:paraId="14C354D8" w14:textId="77777777" w:rsidTr="00F433D8">
              <w:trPr>
                <w:jc w:val="center"/>
              </w:trPr>
              <w:tc>
                <w:tcPr>
                  <w:tcW w:w="406" w:type="dxa"/>
                  <w:vMerge/>
                  <w:shd w:val="clear" w:color="auto" w:fill="auto"/>
                  <w:vAlign w:val="center"/>
                </w:tcPr>
                <w:p w14:paraId="7E47FDE1" w14:textId="77777777" w:rsidR="00AD4424" w:rsidRPr="00653DB3" w:rsidRDefault="00AD4424" w:rsidP="00F433D8">
                  <w:pPr>
                    <w:adjustRightInd w:val="0"/>
                    <w:snapToGrid w:val="0"/>
                    <w:jc w:val="center"/>
                    <w:rPr>
                      <w:rFonts w:eastAsiaTheme="minorEastAsia"/>
                      <w:sz w:val="18"/>
                      <w:szCs w:val="13"/>
                    </w:rPr>
                  </w:pPr>
                </w:p>
              </w:tc>
              <w:tc>
                <w:tcPr>
                  <w:tcW w:w="1487" w:type="dxa"/>
                  <w:vMerge w:val="restart"/>
                  <w:shd w:val="clear" w:color="auto" w:fill="auto"/>
                  <w:vAlign w:val="center"/>
                </w:tcPr>
                <w:p w14:paraId="2AE38BBD"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补充监测</w:t>
                  </w:r>
                </w:p>
              </w:tc>
              <w:tc>
                <w:tcPr>
                  <w:tcW w:w="3681" w:type="dxa"/>
                  <w:gridSpan w:val="5"/>
                  <w:shd w:val="clear" w:color="auto" w:fill="auto"/>
                  <w:vAlign w:val="center"/>
                </w:tcPr>
                <w:p w14:paraId="767493D2"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监测时期</w:t>
                  </w:r>
                </w:p>
              </w:tc>
              <w:tc>
                <w:tcPr>
                  <w:tcW w:w="1417" w:type="dxa"/>
                  <w:gridSpan w:val="3"/>
                  <w:shd w:val="clear" w:color="auto" w:fill="auto"/>
                  <w:vAlign w:val="center"/>
                </w:tcPr>
                <w:p w14:paraId="7157C809"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监测因子</w:t>
                  </w:r>
                </w:p>
              </w:tc>
              <w:tc>
                <w:tcPr>
                  <w:tcW w:w="1854" w:type="dxa"/>
                  <w:gridSpan w:val="3"/>
                  <w:shd w:val="clear" w:color="auto" w:fill="auto"/>
                  <w:vAlign w:val="center"/>
                </w:tcPr>
                <w:p w14:paraId="4FA1FF1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监测断面或点位</w:t>
                  </w:r>
                </w:p>
              </w:tc>
            </w:tr>
            <w:tr w:rsidR="00653DB3" w:rsidRPr="00653DB3" w14:paraId="1DAFBCEB" w14:textId="77777777" w:rsidTr="00F433D8">
              <w:trPr>
                <w:jc w:val="center"/>
              </w:trPr>
              <w:tc>
                <w:tcPr>
                  <w:tcW w:w="406" w:type="dxa"/>
                  <w:vMerge/>
                  <w:shd w:val="clear" w:color="auto" w:fill="auto"/>
                  <w:vAlign w:val="center"/>
                </w:tcPr>
                <w:p w14:paraId="249AAD40" w14:textId="77777777" w:rsidR="00AD4424" w:rsidRPr="00653DB3" w:rsidRDefault="00AD4424" w:rsidP="00F433D8">
                  <w:pPr>
                    <w:adjustRightInd w:val="0"/>
                    <w:snapToGrid w:val="0"/>
                    <w:jc w:val="center"/>
                    <w:rPr>
                      <w:rFonts w:eastAsiaTheme="minorEastAsia"/>
                      <w:sz w:val="18"/>
                      <w:szCs w:val="13"/>
                    </w:rPr>
                  </w:pPr>
                </w:p>
              </w:tc>
              <w:tc>
                <w:tcPr>
                  <w:tcW w:w="1487" w:type="dxa"/>
                  <w:vMerge/>
                  <w:shd w:val="clear" w:color="auto" w:fill="auto"/>
                  <w:vAlign w:val="center"/>
                </w:tcPr>
                <w:p w14:paraId="5CF52E5D" w14:textId="77777777" w:rsidR="00AD4424" w:rsidRPr="00653DB3" w:rsidRDefault="00AD4424" w:rsidP="00F433D8">
                  <w:pPr>
                    <w:adjustRightInd w:val="0"/>
                    <w:snapToGrid w:val="0"/>
                    <w:jc w:val="center"/>
                    <w:rPr>
                      <w:rFonts w:eastAsiaTheme="minorEastAsia"/>
                      <w:sz w:val="18"/>
                      <w:szCs w:val="13"/>
                    </w:rPr>
                  </w:pPr>
                </w:p>
              </w:tc>
              <w:tc>
                <w:tcPr>
                  <w:tcW w:w="3681" w:type="dxa"/>
                  <w:gridSpan w:val="5"/>
                  <w:shd w:val="clear" w:color="auto" w:fill="auto"/>
                  <w:vAlign w:val="center"/>
                </w:tcPr>
                <w:p w14:paraId="450095E1"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丰水期□；平水期□；枯水期□；冰封期□</w:t>
                  </w:r>
                </w:p>
                <w:p w14:paraId="4282A86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春季□；夏季□；秋季□；冬季□</w:t>
                  </w:r>
                </w:p>
              </w:tc>
              <w:tc>
                <w:tcPr>
                  <w:tcW w:w="1417" w:type="dxa"/>
                  <w:gridSpan w:val="3"/>
                  <w:shd w:val="clear" w:color="auto" w:fill="auto"/>
                  <w:vAlign w:val="center"/>
                </w:tcPr>
                <w:p w14:paraId="2982BB07"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w:t>
                  </w:r>
                </w:p>
              </w:tc>
              <w:tc>
                <w:tcPr>
                  <w:tcW w:w="1854" w:type="dxa"/>
                  <w:gridSpan w:val="3"/>
                  <w:shd w:val="clear" w:color="auto" w:fill="auto"/>
                  <w:vAlign w:val="center"/>
                </w:tcPr>
                <w:p w14:paraId="174DC5F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监测断面或点位个数（）</w:t>
                  </w:r>
                  <w:proofErr w:type="gramStart"/>
                  <w:r w:rsidRPr="00653DB3">
                    <w:rPr>
                      <w:rFonts w:eastAsiaTheme="minorEastAsia" w:hint="eastAsia"/>
                      <w:sz w:val="18"/>
                      <w:szCs w:val="13"/>
                    </w:rPr>
                    <w:t>个</w:t>
                  </w:r>
                  <w:proofErr w:type="gramEnd"/>
                </w:p>
              </w:tc>
            </w:tr>
            <w:tr w:rsidR="00653DB3" w:rsidRPr="00653DB3" w14:paraId="417661BF" w14:textId="77777777" w:rsidTr="00F433D8">
              <w:trPr>
                <w:jc w:val="center"/>
              </w:trPr>
              <w:tc>
                <w:tcPr>
                  <w:tcW w:w="406" w:type="dxa"/>
                  <w:vMerge w:val="restart"/>
                  <w:shd w:val="clear" w:color="auto" w:fill="auto"/>
                  <w:vAlign w:val="center"/>
                </w:tcPr>
                <w:p w14:paraId="79EF3B57"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现状评价</w:t>
                  </w:r>
                </w:p>
              </w:tc>
              <w:tc>
                <w:tcPr>
                  <w:tcW w:w="1487" w:type="dxa"/>
                  <w:shd w:val="clear" w:color="auto" w:fill="auto"/>
                  <w:vAlign w:val="center"/>
                </w:tcPr>
                <w:p w14:paraId="69C46CBE"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评价范围</w:t>
                  </w:r>
                </w:p>
              </w:tc>
              <w:tc>
                <w:tcPr>
                  <w:tcW w:w="6952" w:type="dxa"/>
                  <w:gridSpan w:val="11"/>
                  <w:shd w:val="clear" w:color="auto" w:fill="auto"/>
                  <w:vAlign w:val="center"/>
                </w:tcPr>
                <w:p w14:paraId="2F8CA3D8" w14:textId="77777777" w:rsidR="00AD4424" w:rsidRPr="00653DB3" w:rsidRDefault="00AD4424" w:rsidP="00F433D8">
                  <w:pPr>
                    <w:adjustRightInd w:val="0"/>
                    <w:snapToGrid w:val="0"/>
                    <w:rPr>
                      <w:rFonts w:eastAsiaTheme="minorEastAsia"/>
                      <w:sz w:val="18"/>
                      <w:szCs w:val="13"/>
                    </w:rPr>
                  </w:pPr>
                  <w:r w:rsidRPr="00653DB3">
                    <w:rPr>
                      <w:rFonts w:eastAsiaTheme="minorEastAsia" w:hint="eastAsia"/>
                      <w:sz w:val="18"/>
                      <w:szCs w:val="13"/>
                    </w:rPr>
                    <w:t>河流：长度（）</w:t>
                  </w:r>
                  <w:r w:rsidRPr="00653DB3">
                    <w:rPr>
                      <w:rFonts w:eastAsiaTheme="minorEastAsia" w:hint="eastAsia"/>
                      <w:sz w:val="18"/>
                      <w:szCs w:val="13"/>
                    </w:rPr>
                    <w:t>km</w:t>
                  </w:r>
                  <w:r w:rsidRPr="00653DB3">
                    <w:rPr>
                      <w:rFonts w:eastAsiaTheme="minorEastAsia" w:hint="eastAsia"/>
                      <w:sz w:val="18"/>
                      <w:szCs w:val="13"/>
                    </w:rPr>
                    <w:t>；湖库、河口及近岸海域：面积（）</w:t>
                  </w:r>
                  <w:r w:rsidRPr="00653DB3">
                    <w:rPr>
                      <w:rFonts w:eastAsiaTheme="minorEastAsia" w:hint="eastAsia"/>
                      <w:sz w:val="18"/>
                      <w:szCs w:val="13"/>
                    </w:rPr>
                    <w:t>km</w:t>
                  </w:r>
                  <w:r w:rsidRPr="00653DB3">
                    <w:rPr>
                      <w:rFonts w:eastAsiaTheme="minorEastAsia" w:hint="eastAsia"/>
                      <w:sz w:val="18"/>
                      <w:szCs w:val="13"/>
                      <w:vertAlign w:val="superscript"/>
                    </w:rPr>
                    <w:t>2</w:t>
                  </w:r>
                </w:p>
              </w:tc>
            </w:tr>
            <w:tr w:rsidR="00653DB3" w:rsidRPr="00653DB3" w14:paraId="0275B169" w14:textId="77777777" w:rsidTr="00F433D8">
              <w:trPr>
                <w:jc w:val="center"/>
              </w:trPr>
              <w:tc>
                <w:tcPr>
                  <w:tcW w:w="406" w:type="dxa"/>
                  <w:vMerge/>
                  <w:shd w:val="clear" w:color="auto" w:fill="auto"/>
                  <w:vAlign w:val="center"/>
                </w:tcPr>
                <w:p w14:paraId="7590B2C7"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4B2766B1"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评价因子</w:t>
                  </w:r>
                </w:p>
              </w:tc>
              <w:tc>
                <w:tcPr>
                  <w:tcW w:w="6952" w:type="dxa"/>
                  <w:gridSpan w:val="11"/>
                  <w:shd w:val="clear" w:color="auto" w:fill="auto"/>
                  <w:vAlign w:val="center"/>
                </w:tcPr>
                <w:p w14:paraId="419B6B71"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w:t>
                  </w:r>
                </w:p>
              </w:tc>
            </w:tr>
            <w:tr w:rsidR="00653DB3" w:rsidRPr="00653DB3" w14:paraId="72498B14" w14:textId="77777777" w:rsidTr="00F433D8">
              <w:trPr>
                <w:jc w:val="center"/>
              </w:trPr>
              <w:tc>
                <w:tcPr>
                  <w:tcW w:w="406" w:type="dxa"/>
                  <w:vMerge/>
                  <w:shd w:val="clear" w:color="auto" w:fill="auto"/>
                  <w:vAlign w:val="center"/>
                </w:tcPr>
                <w:p w14:paraId="7823B713"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0D333B02"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评价标准</w:t>
                  </w:r>
                </w:p>
              </w:tc>
              <w:tc>
                <w:tcPr>
                  <w:tcW w:w="6952" w:type="dxa"/>
                  <w:gridSpan w:val="11"/>
                  <w:shd w:val="clear" w:color="auto" w:fill="auto"/>
                  <w:vAlign w:val="center"/>
                </w:tcPr>
                <w:p w14:paraId="016B83E3"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河流、湖库、河口：Ⅰ类□；Ⅱ类□；Ⅲ类</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r w:rsidRPr="00653DB3">
                    <w:rPr>
                      <w:rFonts w:eastAsiaTheme="minorEastAsia" w:hint="eastAsia"/>
                      <w:sz w:val="18"/>
                      <w:szCs w:val="13"/>
                    </w:rPr>
                    <w:t>；Ⅳ类□；Ⅴ类□</w:t>
                  </w:r>
                </w:p>
                <w:p w14:paraId="14AF4BDF"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近岸海域：第一类□；第二类□；第三类□；第四类</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p>
                <w:p w14:paraId="23FE6A87"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规划</w:t>
                  </w:r>
                  <w:proofErr w:type="gramStart"/>
                  <w:r w:rsidRPr="00653DB3">
                    <w:rPr>
                      <w:rFonts w:eastAsiaTheme="minorEastAsia" w:hint="eastAsia"/>
                      <w:sz w:val="18"/>
                      <w:szCs w:val="13"/>
                    </w:rPr>
                    <w:t>年评价</w:t>
                  </w:r>
                  <w:proofErr w:type="gramEnd"/>
                  <w:r w:rsidRPr="00653DB3">
                    <w:rPr>
                      <w:rFonts w:eastAsiaTheme="minorEastAsia" w:hint="eastAsia"/>
                      <w:sz w:val="18"/>
                      <w:szCs w:val="13"/>
                    </w:rPr>
                    <w:t>标准（）</w:t>
                  </w:r>
                </w:p>
              </w:tc>
            </w:tr>
            <w:tr w:rsidR="00653DB3" w:rsidRPr="00653DB3" w14:paraId="5FEEEAC5" w14:textId="77777777" w:rsidTr="00F433D8">
              <w:trPr>
                <w:jc w:val="center"/>
              </w:trPr>
              <w:tc>
                <w:tcPr>
                  <w:tcW w:w="406" w:type="dxa"/>
                  <w:vMerge/>
                  <w:shd w:val="clear" w:color="auto" w:fill="auto"/>
                  <w:vAlign w:val="center"/>
                </w:tcPr>
                <w:p w14:paraId="0A697225"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0A4CB8A8"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评价时期</w:t>
                  </w:r>
                </w:p>
              </w:tc>
              <w:tc>
                <w:tcPr>
                  <w:tcW w:w="6952" w:type="dxa"/>
                  <w:gridSpan w:val="11"/>
                  <w:shd w:val="clear" w:color="auto" w:fill="auto"/>
                  <w:vAlign w:val="center"/>
                </w:tcPr>
                <w:p w14:paraId="3C54B5E3"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丰水期□；平水期□；枯水期□；冰封期□</w:t>
                  </w:r>
                </w:p>
                <w:p w14:paraId="18D2896D"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春季□；夏季□；秋季□；冬季□</w:t>
                  </w:r>
                </w:p>
              </w:tc>
            </w:tr>
            <w:tr w:rsidR="00653DB3" w:rsidRPr="00653DB3" w14:paraId="52C8C1D0" w14:textId="77777777" w:rsidTr="00F433D8">
              <w:trPr>
                <w:jc w:val="center"/>
              </w:trPr>
              <w:tc>
                <w:tcPr>
                  <w:tcW w:w="406" w:type="dxa"/>
                  <w:vMerge/>
                  <w:shd w:val="clear" w:color="auto" w:fill="auto"/>
                  <w:vAlign w:val="center"/>
                </w:tcPr>
                <w:p w14:paraId="6BB16F0A"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10FDCCEB"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评价结论</w:t>
                  </w:r>
                </w:p>
              </w:tc>
              <w:tc>
                <w:tcPr>
                  <w:tcW w:w="6220" w:type="dxa"/>
                  <w:gridSpan w:val="10"/>
                  <w:shd w:val="clear" w:color="auto" w:fill="auto"/>
                  <w:vAlign w:val="center"/>
                </w:tcPr>
                <w:p w14:paraId="73AB17A1"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水环境功能区或水功能区、近岸海域环境功能区水质达标状况□；达标□；不达标</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p>
                <w:p w14:paraId="05B6678A"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水环境控制单元或断面水质达标状况□；达标□；不达标□</w:t>
                  </w:r>
                </w:p>
                <w:p w14:paraId="41AEC9E9"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水环境保护目标质量状况□；达标□；不达标□</w:t>
                  </w:r>
                </w:p>
                <w:p w14:paraId="6984D2FF"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对照断面、控制断面等代表性断面的水质状况□；达标□；不达标□</w:t>
                  </w:r>
                </w:p>
                <w:p w14:paraId="279F7B4C"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底泥污</w:t>
                  </w:r>
                  <w:proofErr w:type="gramStart"/>
                  <w:r w:rsidRPr="00653DB3">
                    <w:rPr>
                      <w:rFonts w:eastAsiaTheme="minorEastAsia" w:hint="eastAsia"/>
                      <w:sz w:val="18"/>
                      <w:szCs w:val="13"/>
                    </w:rPr>
                    <w:t>染评价</w:t>
                  </w:r>
                  <w:proofErr w:type="gramEnd"/>
                  <w:r w:rsidRPr="00653DB3">
                    <w:rPr>
                      <w:rFonts w:eastAsiaTheme="minorEastAsia" w:hint="eastAsia"/>
                      <w:sz w:val="18"/>
                      <w:szCs w:val="13"/>
                    </w:rPr>
                    <w:t>□</w:t>
                  </w:r>
                </w:p>
                <w:p w14:paraId="2C49D359"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水资源与开发利用程度及其水文情势评价□</w:t>
                  </w:r>
                </w:p>
                <w:p w14:paraId="273DD4C6"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水环境质量回顾评价□</w:t>
                  </w:r>
                </w:p>
                <w:p w14:paraId="0A1888CC"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lastRenderedPageBreak/>
                    <w:t>流域（区域）水资源（包括水能资源）与开发利用总体状况、生态流量管理要求与现状满足程度、建设项目占用水域空间的水流状况与河湖演变状况□</w:t>
                  </w:r>
                </w:p>
              </w:tc>
              <w:tc>
                <w:tcPr>
                  <w:tcW w:w="732" w:type="dxa"/>
                  <w:shd w:val="clear" w:color="auto" w:fill="auto"/>
                  <w:vAlign w:val="center"/>
                </w:tcPr>
                <w:p w14:paraId="6A44BDEB"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lastRenderedPageBreak/>
                    <w:t>达标区□</w:t>
                  </w:r>
                </w:p>
                <w:p w14:paraId="6A36C8F8"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不达标区</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p>
              </w:tc>
            </w:tr>
            <w:tr w:rsidR="00653DB3" w:rsidRPr="00653DB3" w14:paraId="602E5D6F" w14:textId="77777777" w:rsidTr="00F433D8">
              <w:trPr>
                <w:jc w:val="center"/>
              </w:trPr>
              <w:tc>
                <w:tcPr>
                  <w:tcW w:w="406" w:type="dxa"/>
                  <w:vMerge w:val="restart"/>
                  <w:shd w:val="clear" w:color="auto" w:fill="auto"/>
                  <w:vAlign w:val="center"/>
                </w:tcPr>
                <w:p w14:paraId="7AC01BBB"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lastRenderedPageBreak/>
                    <w:t>影响预测</w:t>
                  </w:r>
                </w:p>
              </w:tc>
              <w:tc>
                <w:tcPr>
                  <w:tcW w:w="1487" w:type="dxa"/>
                  <w:shd w:val="clear" w:color="auto" w:fill="auto"/>
                  <w:vAlign w:val="center"/>
                </w:tcPr>
                <w:p w14:paraId="36F4C69A"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预测范围</w:t>
                  </w:r>
                </w:p>
              </w:tc>
              <w:tc>
                <w:tcPr>
                  <w:tcW w:w="6952" w:type="dxa"/>
                  <w:gridSpan w:val="11"/>
                  <w:shd w:val="clear" w:color="auto" w:fill="auto"/>
                  <w:vAlign w:val="center"/>
                </w:tcPr>
                <w:p w14:paraId="6773CA8C"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河流：长度（）</w:t>
                  </w:r>
                  <w:r w:rsidRPr="00653DB3">
                    <w:rPr>
                      <w:rFonts w:eastAsiaTheme="minorEastAsia" w:hint="eastAsia"/>
                      <w:sz w:val="18"/>
                      <w:szCs w:val="13"/>
                    </w:rPr>
                    <w:t>km</w:t>
                  </w:r>
                  <w:r w:rsidRPr="00653DB3">
                    <w:rPr>
                      <w:rFonts w:eastAsiaTheme="minorEastAsia" w:hint="eastAsia"/>
                      <w:sz w:val="18"/>
                      <w:szCs w:val="13"/>
                    </w:rPr>
                    <w:t>；湖库、河口及近岸海域：面积（）</w:t>
                  </w:r>
                  <w:r w:rsidRPr="00653DB3">
                    <w:rPr>
                      <w:rFonts w:eastAsiaTheme="minorEastAsia" w:hint="eastAsia"/>
                      <w:sz w:val="18"/>
                      <w:szCs w:val="13"/>
                    </w:rPr>
                    <w:t>km</w:t>
                  </w:r>
                  <w:r w:rsidRPr="00653DB3">
                    <w:rPr>
                      <w:rFonts w:eastAsiaTheme="minorEastAsia" w:hint="eastAsia"/>
                      <w:sz w:val="18"/>
                      <w:szCs w:val="13"/>
                      <w:vertAlign w:val="superscript"/>
                    </w:rPr>
                    <w:t>2</w:t>
                  </w:r>
                </w:p>
              </w:tc>
            </w:tr>
            <w:tr w:rsidR="00653DB3" w:rsidRPr="00653DB3" w14:paraId="18C9AD6D" w14:textId="77777777" w:rsidTr="00F433D8">
              <w:trPr>
                <w:trHeight w:val="107"/>
                <w:jc w:val="center"/>
              </w:trPr>
              <w:tc>
                <w:tcPr>
                  <w:tcW w:w="406" w:type="dxa"/>
                  <w:vMerge/>
                  <w:shd w:val="clear" w:color="auto" w:fill="auto"/>
                  <w:vAlign w:val="center"/>
                </w:tcPr>
                <w:p w14:paraId="6DC35FD6"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7B407FE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预测因子</w:t>
                  </w:r>
                </w:p>
              </w:tc>
              <w:tc>
                <w:tcPr>
                  <w:tcW w:w="6952" w:type="dxa"/>
                  <w:gridSpan w:val="11"/>
                  <w:shd w:val="clear" w:color="auto" w:fill="auto"/>
                  <w:vAlign w:val="center"/>
                </w:tcPr>
                <w:p w14:paraId="74771E13"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w:t>
                  </w:r>
                </w:p>
              </w:tc>
            </w:tr>
            <w:tr w:rsidR="00653DB3" w:rsidRPr="00653DB3" w14:paraId="2118C057" w14:textId="77777777" w:rsidTr="00F433D8">
              <w:trPr>
                <w:trHeight w:val="107"/>
                <w:jc w:val="center"/>
              </w:trPr>
              <w:tc>
                <w:tcPr>
                  <w:tcW w:w="406" w:type="dxa"/>
                  <w:vMerge/>
                  <w:shd w:val="clear" w:color="auto" w:fill="auto"/>
                  <w:vAlign w:val="center"/>
                </w:tcPr>
                <w:p w14:paraId="0C0EDF14"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3190C9C0"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预测时期</w:t>
                  </w:r>
                </w:p>
              </w:tc>
              <w:tc>
                <w:tcPr>
                  <w:tcW w:w="6952" w:type="dxa"/>
                  <w:gridSpan w:val="11"/>
                  <w:shd w:val="clear" w:color="auto" w:fill="auto"/>
                  <w:vAlign w:val="center"/>
                </w:tcPr>
                <w:p w14:paraId="1A98892B"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丰水期□；平水期□；枯水期□；冰封期□</w:t>
                  </w:r>
                </w:p>
                <w:p w14:paraId="68D2F5DC"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春季□；夏季□；秋季□；冬季□</w:t>
                  </w:r>
                </w:p>
                <w:p w14:paraId="002EDE74"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设计水文条件□</w:t>
                  </w:r>
                </w:p>
              </w:tc>
            </w:tr>
            <w:tr w:rsidR="00653DB3" w:rsidRPr="00653DB3" w14:paraId="156B2691" w14:textId="77777777" w:rsidTr="00F433D8">
              <w:trPr>
                <w:trHeight w:val="107"/>
                <w:jc w:val="center"/>
              </w:trPr>
              <w:tc>
                <w:tcPr>
                  <w:tcW w:w="406" w:type="dxa"/>
                  <w:vMerge/>
                  <w:shd w:val="clear" w:color="auto" w:fill="auto"/>
                  <w:vAlign w:val="center"/>
                </w:tcPr>
                <w:p w14:paraId="4D9785EC"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48F99F6D"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预测情景</w:t>
                  </w:r>
                </w:p>
              </w:tc>
              <w:tc>
                <w:tcPr>
                  <w:tcW w:w="6952" w:type="dxa"/>
                  <w:gridSpan w:val="11"/>
                  <w:shd w:val="clear" w:color="auto" w:fill="auto"/>
                  <w:vAlign w:val="center"/>
                </w:tcPr>
                <w:p w14:paraId="2B65F9A2"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建设期□；生产运行期□；服务器满后□；</w:t>
                  </w:r>
                </w:p>
                <w:p w14:paraId="022677F3"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正常状况□；非正常状况□</w:t>
                  </w:r>
                </w:p>
                <w:p w14:paraId="18D44C51"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污染控制和减缓措施方案□</w:t>
                  </w:r>
                </w:p>
                <w:p w14:paraId="23808B42"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区（流）域环境质量改善目标要求情景□</w:t>
                  </w:r>
                </w:p>
              </w:tc>
            </w:tr>
            <w:tr w:rsidR="00653DB3" w:rsidRPr="00653DB3" w14:paraId="5AB71F47" w14:textId="77777777" w:rsidTr="00F433D8">
              <w:trPr>
                <w:trHeight w:val="107"/>
                <w:jc w:val="center"/>
              </w:trPr>
              <w:tc>
                <w:tcPr>
                  <w:tcW w:w="406" w:type="dxa"/>
                  <w:vMerge/>
                  <w:shd w:val="clear" w:color="auto" w:fill="auto"/>
                  <w:vAlign w:val="center"/>
                </w:tcPr>
                <w:p w14:paraId="4AB33602"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582BC072"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预测方法</w:t>
                  </w:r>
                </w:p>
              </w:tc>
              <w:tc>
                <w:tcPr>
                  <w:tcW w:w="6952" w:type="dxa"/>
                  <w:gridSpan w:val="11"/>
                  <w:shd w:val="clear" w:color="auto" w:fill="auto"/>
                  <w:vAlign w:val="center"/>
                </w:tcPr>
                <w:p w14:paraId="2182A776"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数值解□；解析解□；其他□</w:t>
                  </w:r>
                </w:p>
                <w:p w14:paraId="2C5F2FBD"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导则推荐模式□；其他□</w:t>
                  </w:r>
                </w:p>
              </w:tc>
            </w:tr>
            <w:tr w:rsidR="00653DB3" w:rsidRPr="00653DB3" w14:paraId="78E51C79" w14:textId="77777777" w:rsidTr="00F433D8">
              <w:trPr>
                <w:trHeight w:val="107"/>
                <w:jc w:val="center"/>
              </w:trPr>
              <w:tc>
                <w:tcPr>
                  <w:tcW w:w="406" w:type="dxa"/>
                  <w:vMerge w:val="restart"/>
                  <w:shd w:val="clear" w:color="auto" w:fill="auto"/>
                  <w:vAlign w:val="center"/>
                </w:tcPr>
                <w:p w14:paraId="3E37DAC8"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影响评价</w:t>
                  </w:r>
                </w:p>
              </w:tc>
              <w:tc>
                <w:tcPr>
                  <w:tcW w:w="1487" w:type="dxa"/>
                  <w:shd w:val="clear" w:color="auto" w:fill="auto"/>
                  <w:vAlign w:val="center"/>
                </w:tcPr>
                <w:p w14:paraId="7FD10B6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水污染控制</w:t>
                  </w:r>
                  <w:proofErr w:type="gramStart"/>
                  <w:r w:rsidRPr="00653DB3">
                    <w:rPr>
                      <w:rFonts w:eastAsiaTheme="minorEastAsia" w:hint="eastAsia"/>
                      <w:sz w:val="18"/>
                      <w:szCs w:val="13"/>
                    </w:rPr>
                    <w:t>和</w:t>
                  </w:r>
                  <w:proofErr w:type="gramEnd"/>
                </w:p>
                <w:p w14:paraId="11AEC1EA"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水环境影响减缓措施有效性评价</w:t>
                  </w:r>
                </w:p>
              </w:tc>
              <w:tc>
                <w:tcPr>
                  <w:tcW w:w="6952" w:type="dxa"/>
                  <w:gridSpan w:val="11"/>
                  <w:shd w:val="clear" w:color="auto" w:fill="auto"/>
                  <w:vAlign w:val="center"/>
                </w:tcPr>
                <w:p w14:paraId="7851E5AD"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区（流）</w:t>
                  </w:r>
                  <w:proofErr w:type="gramStart"/>
                  <w:r w:rsidRPr="00653DB3">
                    <w:rPr>
                      <w:rFonts w:eastAsiaTheme="minorEastAsia" w:hint="eastAsia"/>
                      <w:sz w:val="18"/>
                      <w:szCs w:val="13"/>
                    </w:rPr>
                    <w:t>域水环境质量</w:t>
                  </w:r>
                  <w:proofErr w:type="gramEnd"/>
                  <w:r w:rsidRPr="00653DB3">
                    <w:rPr>
                      <w:rFonts w:eastAsiaTheme="minorEastAsia" w:hint="eastAsia"/>
                      <w:sz w:val="18"/>
                      <w:szCs w:val="13"/>
                    </w:rPr>
                    <w:t>改善目标□；替代削减源□</w:t>
                  </w:r>
                </w:p>
              </w:tc>
            </w:tr>
            <w:tr w:rsidR="00653DB3" w:rsidRPr="00653DB3" w14:paraId="3C8D237A" w14:textId="77777777" w:rsidTr="00F433D8">
              <w:trPr>
                <w:trHeight w:val="107"/>
                <w:jc w:val="center"/>
              </w:trPr>
              <w:tc>
                <w:tcPr>
                  <w:tcW w:w="406" w:type="dxa"/>
                  <w:vMerge/>
                  <w:shd w:val="clear" w:color="auto" w:fill="auto"/>
                  <w:vAlign w:val="center"/>
                </w:tcPr>
                <w:p w14:paraId="08824D44"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09DACE32"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水环境影响评价</w:t>
                  </w:r>
                </w:p>
              </w:tc>
              <w:tc>
                <w:tcPr>
                  <w:tcW w:w="6952" w:type="dxa"/>
                  <w:gridSpan w:val="11"/>
                  <w:shd w:val="clear" w:color="auto" w:fill="auto"/>
                  <w:vAlign w:val="center"/>
                </w:tcPr>
                <w:p w14:paraId="2A251940"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排放口混合区外满足水环境管理要求□</w:t>
                  </w:r>
                </w:p>
                <w:p w14:paraId="6C4671DB"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水环境功能区或水功能区、近岸海域环境功能区水质达标□</w:t>
                  </w:r>
                </w:p>
                <w:p w14:paraId="658AD4F1"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满足水环境保护目标水域水环境质量目标□</w:t>
                  </w:r>
                </w:p>
                <w:p w14:paraId="1A182175"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水环境控制单元或断面水质达标□</w:t>
                  </w:r>
                </w:p>
                <w:p w14:paraId="2AC83B4E"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满足重点水污染物排放总量控制指标要求，重点行业建设项目，主要污染物排放满足等量或减量替代要求□</w:t>
                  </w:r>
                </w:p>
                <w:p w14:paraId="5E97E2D8"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满足区（流）</w:t>
                  </w:r>
                  <w:proofErr w:type="gramStart"/>
                  <w:r w:rsidRPr="00653DB3">
                    <w:rPr>
                      <w:rFonts w:eastAsiaTheme="minorEastAsia" w:hint="eastAsia"/>
                      <w:sz w:val="18"/>
                      <w:szCs w:val="13"/>
                    </w:rPr>
                    <w:t>域水环境质量</w:t>
                  </w:r>
                  <w:proofErr w:type="gramEnd"/>
                  <w:r w:rsidRPr="00653DB3">
                    <w:rPr>
                      <w:rFonts w:eastAsiaTheme="minorEastAsia" w:hint="eastAsia"/>
                      <w:sz w:val="18"/>
                      <w:szCs w:val="13"/>
                    </w:rPr>
                    <w:t>改善目标要求</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p>
                <w:p w14:paraId="03E66B90"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水文要素影响型建设项目同时应包括水文情势变化评价、主要水文特征值影响评价、生态流量符合性评价□</w:t>
                  </w:r>
                </w:p>
                <w:p w14:paraId="39B926CA"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对于新设或调整入河（湖库、近岸海域）排放口的建设项目，应包括排放口设置的环境合理性评价□</w:t>
                  </w:r>
                </w:p>
                <w:p w14:paraId="0F11E50F"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满足生态保护红线、水环境质量底线、资源利用上线和环境准入清单管理要求□</w:t>
                  </w:r>
                </w:p>
              </w:tc>
            </w:tr>
            <w:tr w:rsidR="00653DB3" w:rsidRPr="00653DB3" w14:paraId="7D9B3FC0" w14:textId="77777777" w:rsidTr="00F433D8">
              <w:trPr>
                <w:trHeight w:val="107"/>
                <w:jc w:val="center"/>
              </w:trPr>
              <w:tc>
                <w:tcPr>
                  <w:tcW w:w="406" w:type="dxa"/>
                  <w:vMerge/>
                  <w:shd w:val="clear" w:color="auto" w:fill="auto"/>
                  <w:vAlign w:val="center"/>
                </w:tcPr>
                <w:p w14:paraId="0D96CD8D" w14:textId="77777777" w:rsidR="00AD4424" w:rsidRPr="00653DB3" w:rsidRDefault="00AD4424" w:rsidP="00F433D8">
                  <w:pPr>
                    <w:adjustRightInd w:val="0"/>
                    <w:snapToGrid w:val="0"/>
                    <w:jc w:val="center"/>
                    <w:rPr>
                      <w:rFonts w:eastAsiaTheme="minorEastAsia"/>
                      <w:sz w:val="18"/>
                      <w:szCs w:val="13"/>
                    </w:rPr>
                  </w:pPr>
                </w:p>
              </w:tc>
              <w:tc>
                <w:tcPr>
                  <w:tcW w:w="1487" w:type="dxa"/>
                  <w:vMerge w:val="restart"/>
                  <w:shd w:val="clear" w:color="auto" w:fill="auto"/>
                  <w:vAlign w:val="center"/>
                </w:tcPr>
                <w:p w14:paraId="6D583F9C"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污染源排放量</w:t>
                  </w:r>
                </w:p>
                <w:p w14:paraId="6D8D360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核算</w:t>
                  </w:r>
                </w:p>
              </w:tc>
              <w:tc>
                <w:tcPr>
                  <w:tcW w:w="2701" w:type="dxa"/>
                  <w:gridSpan w:val="3"/>
                  <w:shd w:val="clear" w:color="auto" w:fill="auto"/>
                  <w:vAlign w:val="center"/>
                </w:tcPr>
                <w:p w14:paraId="5D5DF21F"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污染物名称</w:t>
                  </w:r>
                </w:p>
              </w:tc>
              <w:tc>
                <w:tcPr>
                  <w:tcW w:w="2093" w:type="dxa"/>
                  <w:gridSpan w:val="4"/>
                  <w:shd w:val="clear" w:color="auto" w:fill="auto"/>
                  <w:vAlign w:val="center"/>
                </w:tcPr>
                <w:p w14:paraId="781E71CA"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排放量</w:t>
                  </w: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t/a</w:t>
                  </w:r>
                  <w:r w:rsidRPr="00653DB3">
                    <w:rPr>
                      <w:rFonts w:eastAsiaTheme="minorEastAsia" w:hint="eastAsia"/>
                      <w:sz w:val="18"/>
                      <w:szCs w:val="13"/>
                    </w:rPr>
                    <w:t>）</w:t>
                  </w:r>
                </w:p>
              </w:tc>
              <w:tc>
                <w:tcPr>
                  <w:tcW w:w="2158" w:type="dxa"/>
                  <w:gridSpan w:val="4"/>
                  <w:shd w:val="clear" w:color="auto" w:fill="auto"/>
                  <w:vAlign w:val="center"/>
                </w:tcPr>
                <w:p w14:paraId="43004D1E"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排放浓度</w:t>
                  </w: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mg/L</w:t>
                  </w:r>
                  <w:r w:rsidRPr="00653DB3">
                    <w:rPr>
                      <w:rFonts w:eastAsiaTheme="minorEastAsia" w:hint="eastAsia"/>
                      <w:sz w:val="18"/>
                      <w:szCs w:val="13"/>
                    </w:rPr>
                    <w:t>）</w:t>
                  </w:r>
                </w:p>
              </w:tc>
            </w:tr>
            <w:tr w:rsidR="00653DB3" w:rsidRPr="00653DB3" w14:paraId="3BF2F127" w14:textId="77777777" w:rsidTr="00D61E07">
              <w:trPr>
                <w:trHeight w:val="107"/>
                <w:jc w:val="center"/>
              </w:trPr>
              <w:tc>
                <w:tcPr>
                  <w:tcW w:w="406" w:type="dxa"/>
                  <w:vMerge/>
                  <w:shd w:val="clear" w:color="auto" w:fill="auto"/>
                  <w:vAlign w:val="center"/>
                </w:tcPr>
                <w:p w14:paraId="47E9B05F" w14:textId="77777777" w:rsidR="001C507E" w:rsidRPr="00653DB3" w:rsidRDefault="001C507E" w:rsidP="00F433D8">
                  <w:pPr>
                    <w:adjustRightInd w:val="0"/>
                    <w:snapToGrid w:val="0"/>
                    <w:jc w:val="center"/>
                    <w:rPr>
                      <w:rFonts w:eastAsiaTheme="minorEastAsia"/>
                      <w:sz w:val="18"/>
                      <w:szCs w:val="13"/>
                    </w:rPr>
                  </w:pPr>
                </w:p>
              </w:tc>
              <w:tc>
                <w:tcPr>
                  <w:tcW w:w="1487" w:type="dxa"/>
                  <w:vMerge/>
                  <w:shd w:val="clear" w:color="auto" w:fill="auto"/>
                  <w:vAlign w:val="center"/>
                </w:tcPr>
                <w:p w14:paraId="6B1FFDA8" w14:textId="77777777" w:rsidR="001C507E" w:rsidRPr="00653DB3" w:rsidRDefault="001C507E" w:rsidP="00F433D8">
                  <w:pPr>
                    <w:adjustRightInd w:val="0"/>
                    <w:snapToGrid w:val="0"/>
                    <w:jc w:val="center"/>
                    <w:rPr>
                      <w:rFonts w:eastAsiaTheme="minorEastAsia"/>
                      <w:sz w:val="18"/>
                      <w:szCs w:val="13"/>
                    </w:rPr>
                  </w:pPr>
                </w:p>
              </w:tc>
              <w:tc>
                <w:tcPr>
                  <w:tcW w:w="2701" w:type="dxa"/>
                  <w:gridSpan w:val="3"/>
                  <w:shd w:val="clear" w:color="auto" w:fill="auto"/>
                  <w:vAlign w:val="center"/>
                </w:tcPr>
                <w:p w14:paraId="45530B5E" w14:textId="77777777" w:rsidR="001C507E" w:rsidRPr="00653DB3" w:rsidRDefault="001C507E" w:rsidP="00F433D8">
                  <w:pPr>
                    <w:adjustRightInd w:val="0"/>
                    <w:snapToGrid w:val="0"/>
                    <w:jc w:val="center"/>
                    <w:rPr>
                      <w:rFonts w:eastAsiaTheme="minorEastAsia"/>
                      <w:sz w:val="18"/>
                      <w:szCs w:val="13"/>
                    </w:rPr>
                  </w:pPr>
                  <w:r w:rsidRPr="00653DB3">
                    <w:rPr>
                      <w:rFonts w:eastAsiaTheme="minorEastAsia"/>
                      <w:bCs/>
                      <w:sz w:val="18"/>
                      <w:szCs w:val="21"/>
                    </w:rPr>
                    <w:t>COD</w:t>
                  </w:r>
                  <w:r w:rsidRPr="00653DB3">
                    <w:rPr>
                      <w:rFonts w:eastAsiaTheme="minorEastAsia"/>
                      <w:bCs/>
                      <w:sz w:val="18"/>
                      <w:szCs w:val="21"/>
                      <w:vertAlign w:val="subscript"/>
                    </w:rPr>
                    <w:t>Cr</w:t>
                  </w:r>
                </w:p>
              </w:tc>
              <w:tc>
                <w:tcPr>
                  <w:tcW w:w="2093" w:type="dxa"/>
                  <w:gridSpan w:val="4"/>
                  <w:shd w:val="clear" w:color="auto" w:fill="auto"/>
                </w:tcPr>
                <w:p w14:paraId="1DE80060" w14:textId="3A1B96FB" w:rsidR="001C507E" w:rsidRPr="00653DB3" w:rsidRDefault="001C507E" w:rsidP="003B1B98">
                  <w:pPr>
                    <w:jc w:val="center"/>
                    <w:rPr>
                      <w:sz w:val="18"/>
                    </w:rPr>
                  </w:pPr>
                  <w:r w:rsidRPr="00653DB3">
                    <w:rPr>
                      <w:sz w:val="18"/>
                    </w:rPr>
                    <w:t>4.845</w:t>
                  </w:r>
                </w:p>
              </w:tc>
              <w:tc>
                <w:tcPr>
                  <w:tcW w:w="2158" w:type="dxa"/>
                  <w:gridSpan w:val="4"/>
                  <w:shd w:val="clear" w:color="auto" w:fill="auto"/>
                  <w:vAlign w:val="center"/>
                </w:tcPr>
                <w:p w14:paraId="68631394" w14:textId="77777777" w:rsidR="001C507E" w:rsidRPr="00653DB3" w:rsidRDefault="001C507E" w:rsidP="00F433D8">
                  <w:pPr>
                    <w:adjustRightInd w:val="0"/>
                    <w:snapToGrid w:val="0"/>
                    <w:jc w:val="center"/>
                    <w:rPr>
                      <w:rFonts w:eastAsiaTheme="minorEastAsia"/>
                      <w:sz w:val="18"/>
                      <w:szCs w:val="18"/>
                    </w:rPr>
                  </w:pPr>
                  <w:r w:rsidRPr="00653DB3">
                    <w:rPr>
                      <w:rFonts w:eastAsiaTheme="minorEastAsia" w:hint="eastAsia"/>
                      <w:sz w:val="18"/>
                      <w:szCs w:val="18"/>
                    </w:rPr>
                    <w:t>50</w:t>
                  </w:r>
                </w:p>
              </w:tc>
            </w:tr>
            <w:tr w:rsidR="00653DB3" w:rsidRPr="00653DB3" w14:paraId="2D4584BB" w14:textId="77777777" w:rsidTr="00D61E07">
              <w:trPr>
                <w:trHeight w:val="107"/>
                <w:jc w:val="center"/>
              </w:trPr>
              <w:tc>
                <w:tcPr>
                  <w:tcW w:w="406" w:type="dxa"/>
                  <w:vMerge/>
                  <w:shd w:val="clear" w:color="auto" w:fill="auto"/>
                  <w:vAlign w:val="center"/>
                </w:tcPr>
                <w:p w14:paraId="721A3D95" w14:textId="77777777" w:rsidR="001C507E" w:rsidRPr="00653DB3" w:rsidRDefault="001C507E" w:rsidP="00F433D8">
                  <w:pPr>
                    <w:adjustRightInd w:val="0"/>
                    <w:snapToGrid w:val="0"/>
                    <w:jc w:val="center"/>
                    <w:rPr>
                      <w:rFonts w:eastAsiaTheme="minorEastAsia"/>
                      <w:sz w:val="18"/>
                      <w:szCs w:val="13"/>
                    </w:rPr>
                  </w:pPr>
                </w:p>
              </w:tc>
              <w:tc>
                <w:tcPr>
                  <w:tcW w:w="1487" w:type="dxa"/>
                  <w:vMerge/>
                  <w:shd w:val="clear" w:color="auto" w:fill="auto"/>
                  <w:vAlign w:val="center"/>
                </w:tcPr>
                <w:p w14:paraId="73B963DA" w14:textId="77777777" w:rsidR="001C507E" w:rsidRPr="00653DB3" w:rsidRDefault="001C507E" w:rsidP="00F433D8">
                  <w:pPr>
                    <w:adjustRightInd w:val="0"/>
                    <w:snapToGrid w:val="0"/>
                    <w:jc w:val="center"/>
                    <w:rPr>
                      <w:rFonts w:eastAsiaTheme="minorEastAsia"/>
                      <w:sz w:val="18"/>
                      <w:szCs w:val="13"/>
                    </w:rPr>
                  </w:pPr>
                </w:p>
              </w:tc>
              <w:tc>
                <w:tcPr>
                  <w:tcW w:w="2701" w:type="dxa"/>
                  <w:gridSpan w:val="3"/>
                  <w:shd w:val="clear" w:color="auto" w:fill="auto"/>
                  <w:vAlign w:val="center"/>
                </w:tcPr>
                <w:p w14:paraId="2A38A399" w14:textId="77777777" w:rsidR="001C507E" w:rsidRPr="00653DB3" w:rsidRDefault="001C507E" w:rsidP="00F433D8">
                  <w:pPr>
                    <w:adjustRightInd w:val="0"/>
                    <w:snapToGrid w:val="0"/>
                    <w:jc w:val="center"/>
                    <w:rPr>
                      <w:rFonts w:eastAsiaTheme="minorEastAsia"/>
                      <w:sz w:val="18"/>
                      <w:szCs w:val="13"/>
                    </w:rPr>
                  </w:pPr>
                  <w:r w:rsidRPr="00653DB3">
                    <w:rPr>
                      <w:rFonts w:eastAsiaTheme="minorEastAsia"/>
                      <w:bCs/>
                      <w:sz w:val="18"/>
                      <w:szCs w:val="21"/>
                    </w:rPr>
                    <w:t>BOD</w:t>
                  </w:r>
                  <w:r w:rsidRPr="00653DB3">
                    <w:rPr>
                      <w:rFonts w:eastAsiaTheme="minorEastAsia"/>
                      <w:bCs/>
                      <w:sz w:val="18"/>
                      <w:szCs w:val="21"/>
                      <w:vertAlign w:val="subscript"/>
                    </w:rPr>
                    <w:t>5</w:t>
                  </w:r>
                </w:p>
              </w:tc>
              <w:tc>
                <w:tcPr>
                  <w:tcW w:w="2093" w:type="dxa"/>
                  <w:gridSpan w:val="4"/>
                  <w:shd w:val="clear" w:color="auto" w:fill="auto"/>
                </w:tcPr>
                <w:p w14:paraId="59E8F2BB" w14:textId="5F09B4A8" w:rsidR="001C507E" w:rsidRPr="00653DB3" w:rsidRDefault="001C507E" w:rsidP="003B1B98">
                  <w:pPr>
                    <w:jc w:val="center"/>
                    <w:rPr>
                      <w:sz w:val="18"/>
                    </w:rPr>
                  </w:pPr>
                  <w:r w:rsidRPr="00653DB3">
                    <w:rPr>
                      <w:sz w:val="18"/>
                    </w:rPr>
                    <w:t>0.969</w:t>
                  </w:r>
                </w:p>
              </w:tc>
              <w:tc>
                <w:tcPr>
                  <w:tcW w:w="2158" w:type="dxa"/>
                  <w:gridSpan w:val="4"/>
                  <w:shd w:val="clear" w:color="auto" w:fill="auto"/>
                  <w:vAlign w:val="center"/>
                </w:tcPr>
                <w:p w14:paraId="58B4DB14" w14:textId="77777777" w:rsidR="001C507E" w:rsidRPr="00653DB3" w:rsidRDefault="001C507E" w:rsidP="00F433D8">
                  <w:pPr>
                    <w:adjustRightInd w:val="0"/>
                    <w:snapToGrid w:val="0"/>
                    <w:jc w:val="center"/>
                    <w:rPr>
                      <w:rFonts w:eastAsiaTheme="minorEastAsia"/>
                      <w:sz w:val="18"/>
                      <w:szCs w:val="18"/>
                    </w:rPr>
                  </w:pPr>
                  <w:r w:rsidRPr="00653DB3">
                    <w:rPr>
                      <w:rFonts w:eastAsiaTheme="minorEastAsia" w:hint="eastAsia"/>
                      <w:sz w:val="18"/>
                      <w:szCs w:val="18"/>
                    </w:rPr>
                    <w:t>10</w:t>
                  </w:r>
                </w:p>
              </w:tc>
            </w:tr>
            <w:tr w:rsidR="00653DB3" w:rsidRPr="00653DB3" w14:paraId="3F30BDD5" w14:textId="77777777" w:rsidTr="00D61E07">
              <w:trPr>
                <w:trHeight w:val="107"/>
                <w:jc w:val="center"/>
              </w:trPr>
              <w:tc>
                <w:tcPr>
                  <w:tcW w:w="406" w:type="dxa"/>
                  <w:vMerge/>
                  <w:shd w:val="clear" w:color="auto" w:fill="auto"/>
                  <w:vAlign w:val="center"/>
                </w:tcPr>
                <w:p w14:paraId="5F01B414" w14:textId="77777777" w:rsidR="001C507E" w:rsidRPr="00653DB3" w:rsidRDefault="001C507E" w:rsidP="00F433D8">
                  <w:pPr>
                    <w:adjustRightInd w:val="0"/>
                    <w:snapToGrid w:val="0"/>
                    <w:jc w:val="center"/>
                    <w:rPr>
                      <w:rFonts w:eastAsiaTheme="minorEastAsia"/>
                      <w:sz w:val="18"/>
                      <w:szCs w:val="13"/>
                    </w:rPr>
                  </w:pPr>
                </w:p>
              </w:tc>
              <w:tc>
                <w:tcPr>
                  <w:tcW w:w="1487" w:type="dxa"/>
                  <w:vMerge/>
                  <w:shd w:val="clear" w:color="auto" w:fill="auto"/>
                  <w:vAlign w:val="center"/>
                </w:tcPr>
                <w:p w14:paraId="5F663B4E" w14:textId="77777777" w:rsidR="001C507E" w:rsidRPr="00653DB3" w:rsidRDefault="001C507E" w:rsidP="00F433D8">
                  <w:pPr>
                    <w:adjustRightInd w:val="0"/>
                    <w:snapToGrid w:val="0"/>
                    <w:jc w:val="center"/>
                    <w:rPr>
                      <w:rFonts w:eastAsiaTheme="minorEastAsia"/>
                      <w:sz w:val="18"/>
                      <w:szCs w:val="13"/>
                    </w:rPr>
                  </w:pPr>
                </w:p>
              </w:tc>
              <w:tc>
                <w:tcPr>
                  <w:tcW w:w="2701" w:type="dxa"/>
                  <w:gridSpan w:val="3"/>
                  <w:shd w:val="clear" w:color="auto" w:fill="auto"/>
                  <w:vAlign w:val="center"/>
                </w:tcPr>
                <w:p w14:paraId="6FFE0995" w14:textId="77777777" w:rsidR="001C507E" w:rsidRPr="00653DB3" w:rsidRDefault="001C507E" w:rsidP="00F433D8">
                  <w:pPr>
                    <w:adjustRightInd w:val="0"/>
                    <w:snapToGrid w:val="0"/>
                    <w:jc w:val="center"/>
                    <w:rPr>
                      <w:rFonts w:eastAsiaTheme="minorEastAsia"/>
                      <w:sz w:val="18"/>
                      <w:szCs w:val="13"/>
                    </w:rPr>
                  </w:pPr>
                  <w:r w:rsidRPr="00653DB3">
                    <w:rPr>
                      <w:rFonts w:eastAsiaTheme="minorEastAsia"/>
                      <w:bCs/>
                      <w:sz w:val="18"/>
                      <w:szCs w:val="21"/>
                    </w:rPr>
                    <w:t>NH</w:t>
                  </w:r>
                  <w:r w:rsidRPr="00653DB3">
                    <w:rPr>
                      <w:rFonts w:eastAsiaTheme="minorEastAsia"/>
                      <w:bCs/>
                      <w:sz w:val="18"/>
                      <w:szCs w:val="21"/>
                      <w:vertAlign w:val="subscript"/>
                    </w:rPr>
                    <w:t>3</w:t>
                  </w:r>
                  <w:r w:rsidRPr="00653DB3">
                    <w:rPr>
                      <w:rFonts w:eastAsiaTheme="minorEastAsia"/>
                      <w:bCs/>
                      <w:sz w:val="18"/>
                      <w:szCs w:val="21"/>
                    </w:rPr>
                    <w:t>-N</w:t>
                  </w:r>
                </w:p>
              </w:tc>
              <w:tc>
                <w:tcPr>
                  <w:tcW w:w="2093" w:type="dxa"/>
                  <w:gridSpan w:val="4"/>
                  <w:shd w:val="clear" w:color="auto" w:fill="auto"/>
                </w:tcPr>
                <w:p w14:paraId="7FC288B2" w14:textId="31E05920" w:rsidR="001C507E" w:rsidRPr="00653DB3" w:rsidRDefault="001C507E" w:rsidP="003B1B98">
                  <w:pPr>
                    <w:jc w:val="center"/>
                    <w:rPr>
                      <w:sz w:val="18"/>
                    </w:rPr>
                  </w:pPr>
                  <w:r w:rsidRPr="00653DB3">
                    <w:rPr>
                      <w:sz w:val="18"/>
                    </w:rPr>
                    <w:t>0.484</w:t>
                  </w:r>
                </w:p>
              </w:tc>
              <w:tc>
                <w:tcPr>
                  <w:tcW w:w="2158" w:type="dxa"/>
                  <w:gridSpan w:val="4"/>
                  <w:shd w:val="clear" w:color="auto" w:fill="auto"/>
                  <w:vAlign w:val="center"/>
                </w:tcPr>
                <w:p w14:paraId="65030056" w14:textId="77777777" w:rsidR="001C507E" w:rsidRPr="00653DB3" w:rsidRDefault="001C507E" w:rsidP="00F433D8">
                  <w:pPr>
                    <w:adjustRightInd w:val="0"/>
                    <w:snapToGrid w:val="0"/>
                    <w:jc w:val="center"/>
                    <w:rPr>
                      <w:rFonts w:eastAsiaTheme="minorEastAsia"/>
                      <w:sz w:val="18"/>
                      <w:szCs w:val="18"/>
                    </w:rPr>
                  </w:pPr>
                  <w:r w:rsidRPr="00653DB3">
                    <w:rPr>
                      <w:rFonts w:eastAsiaTheme="minorEastAsia" w:hint="eastAsia"/>
                      <w:sz w:val="18"/>
                      <w:szCs w:val="18"/>
                    </w:rPr>
                    <w:t>5</w:t>
                  </w:r>
                </w:p>
              </w:tc>
            </w:tr>
            <w:tr w:rsidR="00653DB3" w:rsidRPr="00653DB3" w14:paraId="37EF10D7" w14:textId="77777777" w:rsidTr="00D61E07">
              <w:trPr>
                <w:trHeight w:val="107"/>
                <w:jc w:val="center"/>
              </w:trPr>
              <w:tc>
                <w:tcPr>
                  <w:tcW w:w="406" w:type="dxa"/>
                  <w:vMerge/>
                  <w:shd w:val="clear" w:color="auto" w:fill="auto"/>
                  <w:vAlign w:val="center"/>
                </w:tcPr>
                <w:p w14:paraId="4BEF5F02" w14:textId="77777777" w:rsidR="001C507E" w:rsidRPr="00653DB3" w:rsidRDefault="001C507E" w:rsidP="00F433D8">
                  <w:pPr>
                    <w:adjustRightInd w:val="0"/>
                    <w:snapToGrid w:val="0"/>
                    <w:jc w:val="center"/>
                    <w:rPr>
                      <w:rFonts w:eastAsiaTheme="minorEastAsia"/>
                      <w:sz w:val="18"/>
                      <w:szCs w:val="13"/>
                    </w:rPr>
                  </w:pPr>
                </w:p>
              </w:tc>
              <w:tc>
                <w:tcPr>
                  <w:tcW w:w="1487" w:type="dxa"/>
                  <w:vMerge/>
                  <w:shd w:val="clear" w:color="auto" w:fill="auto"/>
                  <w:vAlign w:val="center"/>
                </w:tcPr>
                <w:p w14:paraId="391CA645" w14:textId="77777777" w:rsidR="001C507E" w:rsidRPr="00653DB3" w:rsidRDefault="001C507E" w:rsidP="00F433D8">
                  <w:pPr>
                    <w:adjustRightInd w:val="0"/>
                    <w:snapToGrid w:val="0"/>
                    <w:jc w:val="center"/>
                    <w:rPr>
                      <w:rFonts w:eastAsiaTheme="minorEastAsia"/>
                      <w:sz w:val="18"/>
                      <w:szCs w:val="13"/>
                    </w:rPr>
                  </w:pPr>
                </w:p>
              </w:tc>
              <w:tc>
                <w:tcPr>
                  <w:tcW w:w="2701" w:type="dxa"/>
                  <w:gridSpan w:val="3"/>
                  <w:shd w:val="clear" w:color="auto" w:fill="auto"/>
                  <w:vAlign w:val="center"/>
                </w:tcPr>
                <w:p w14:paraId="1B23770A" w14:textId="77777777" w:rsidR="001C507E" w:rsidRPr="00653DB3" w:rsidRDefault="001C507E" w:rsidP="00F433D8">
                  <w:pPr>
                    <w:adjustRightInd w:val="0"/>
                    <w:snapToGrid w:val="0"/>
                    <w:jc w:val="center"/>
                    <w:rPr>
                      <w:rFonts w:eastAsiaTheme="minorEastAsia"/>
                      <w:sz w:val="18"/>
                      <w:szCs w:val="13"/>
                    </w:rPr>
                  </w:pPr>
                  <w:r w:rsidRPr="00653DB3">
                    <w:rPr>
                      <w:rFonts w:eastAsiaTheme="minorEastAsia"/>
                      <w:bCs/>
                      <w:sz w:val="18"/>
                      <w:szCs w:val="21"/>
                    </w:rPr>
                    <w:t>SS</w:t>
                  </w:r>
                </w:p>
              </w:tc>
              <w:tc>
                <w:tcPr>
                  <w:tcW w:w="2093" w:type="dxa"/>
                  <w:gridSpan w:val="4"/>
                  <w:shd w:val="clear" w:color="auto" w:fill="auto"/>
                </w:tcPr>
                <w:p w14:paraId="3A9A8988" w14:textId="3D4002AD" w:rsidR="001C507E" w:rsidRPr="00653DB3" w:rsidRDefault="001C507E" w:rsidP="003B1B98">
                  <w:pPr>
                    <w:jc w:val="center"/>
                    <w:rPr>
                      <w:sz w:val="18"/>
                    </w:rPr>
                  </w:pPr>
                  <w:r w:rsidRPr="00653DB3">
                    <w:rPr>
                      <w:sz w:val="18"/>
                    </w:rPr>
                    <w:t>0.969</w:t>
                  </w:r>
                </w:p>
              </w:tc>
              <w:tc>
                <w:tcPr>
                  <w:tcW w:w="2158" w:type="dxa"/>
                  <w:gridSpan w:val="4"/>
                  <w:shd w:val="clear" w:color="auto" w:fill="auto"/>
                  <w:vAlign w:val="center"/>
                </w:tcPr>
                <w:p w14:paraId="559B0A82" w14:textId="77777777" w:rsidR="001C507E" w:rsidRPr="00653DB3" w:rsidRDefault="001C507E" w:rsidP="00F433D8">
                  <w:pPr>
                    <w:adjustRightInd w:val="0"/>
                    <w:snapToGrid w:val="0"/>
                    <w:jc w:val="center"/>
                    <w:rPr>
                      <w:rFonts w:eastAsiaTheme="minorEastAsia"/>
                      <w:sz w:val="18"/>
                      <w:szCs w:val="18"/>
                    </w:rPr>
                  </w:pPr>
                  <w:r w:rsidRPr="00653DB3">
                    <w:rPr>
                      <w:rFonts w:eastAsiaTheme="minorEastAsia" w:hint="eastAsia"/>
                      <w:sz w:val="18"/>
                      <w:szCs w:val="18"/>
                    </w:rPr>
                    <w:t>10</w:t>
                  </w:r>
                </w:p>
              </w:tc>
            </w:tr>
            <w:tr w:rsidR="00653DB3" w:rsidRPr="00653DB3" w14:paraId="16A10DEA" w14:textId="77777777" w:rsidTr="00D61E07">
              <w:trPr>
                <w:trHeight w:val="107"/>
                <w:jc w:val="center"/>
              </w:trPr>
              <w:tc>
                <w:tcPr>
                  <w:tcW w:w="406" w:type="dxa"/>
                  <w:vMerge/>
                  <w:shd w:val="clear" w:color="auto" w:fill="auto"/>
                  <w:vAlign w:val="center"/>
                </w:tcPr>
                <w:p w14:paraId="6965EC5B" w14:textId="77777777" w:rsidR="001C507E" w:rsidRPr="00653DB3" w:rsidRDefault="001C507E" w:rsidP="00F433D8">
                  <w:pPr>
                    <w:adjustRightInd w:val="0"/>
                    <w:snapToGrid w:val="0"/>
                    <w:jc w:val="center"/>
                    <w:rPr>
                      <w:rFonts w:eastAsiaTheme="minorEastAsia"/>
                      <w:sz w:val="18"/>
                      <w:szCs w:val="13"/>
                    </w:rPr>
                  </w:pPr>
                </w:p>
              </w:tc>
              <w:tc>
                <w:tcPr>
                  <w:tcW w:w="1487" w:type="dxa"/>
                  <w:vMerge/>
                  <w:shd w:val="clear" w:color="auto" w:fill="auto"/>
                  <w:vAlign w:val="center"/>
                </w:tcPr>
                <w:p w14:paraId="0629609D" w14:textId="77777777" w:rsidR="001C507E" w:rsidRPr="00653DB3" w:rsidRDefault="001C507E" w:rsidP="00F433D8">
                  <w:pPr>
                    <w:adjustRightInd w:val="0"/>
                    <w:snapToGrid w:val="0"/>
                    <w:jc w:val="center"/>
                    <w:rPr>
                      <w:rFonts w:eastAsiaTheme="minorEastAsia"/>
                      <w:sz w:val="18"/>
                      <w:szCs w:val="13"/>
                    </w:rPr>
                  </w:pPr>
                </w:p>
              </w:tc>
              <w:tc>
                <w:tcPr>
                  <w:tcW w:w="2701" w:type="dxa"/>
                  <w:gridSpan w:val="3"/>
                  <w:shd w:val="clear" w:color="auto" w:fill="auto"/>
                  <w:vAlign w:val="center"/>
                </w:tcPr>
                <w:p w14:paraId="7C6C1CAE" w14:textId="77777777" w:rsidR="001C507E" w:rsidRPr="00653DB3" w:rsidRDefault="001C507E" w:rsidP="00F433D8">
                  <w:pPr>
                    <w:adjustRightInd w:val="0"/>
                    <w:snapToGrid w:val="0"/>
                    <w:jc w:val="center"/>
                    <w:rPr>
                      <w:rFonts w:eastAsiaTheme="minorEastAsia"/>
                      <w:sz w:val="18"/>
                      <w:szCs w:val="13"/>
                    </w:rPr>
                  </w:pPr>
                  <w:r w:rsidRPr="00653DB3">
                    <w:rPr>
                      <w:rFonts w:eastAsiaTheme="minorEastAsia"/>
                      <w:bCs/>
                      <w:sz w:val="18"/>
                      <w:szCs w:val="21"/>
                    </w:rPr>
                    <w:t>粪大肠菌群数</w:t>
                  </w:r>
                </w:p>
              </w:tc>
              <w:tc>
                <w:tcPr>
                  <w:tcW w:w="2093" w:type="dxa"/>
                  <w:gridSpan w:val="4"/>
                  <w:shd w:val="clear" w:color="auto" w:fill="auto"/>
                </w:tcPr>
                <w:p w14:paraId="5A954183" w14:textId="0E8DE66F" w:rsidR="001C507E" w:rsidRPr="00653DB3" w:rsidRDefault="001C507E" w:rsidP="003B1B98">
                  <w:pPr>
                    <w:jc w:val="center"/>
                    <w:rPr>
                      <w:sz w:val="18"/>
                    </w:rPr>
                  </w:pPr>
                  <w:r w:rsidRPr="00653DB3">
                    <w:rPr>
                      <w:sz w:val="18"/>
                    </w:rPr>
                    <w:t>9.690×10</w:t>
                  </w:r>
                  <w:r w:rsidRPr="00653DB3">
                    <w:rPr>
                      <w:sz w:val="18"/>
                      <w:vertAlign w:val="superscript"/>
                    </w:rPr>
                    <w:t>10</w:t>
                  </w:r>
                  <w:r w:rsidRPr="00653DB3">
                    <w:rPr>
                      <w:sz w:val="18"/>
                    </w:rPr>
                    <w:t>MPN/a</w:t>
                  </w:r>
                </w:p>
              </w:tc>
              <w:tc>
                <w:tcPr>
                  <w:tcW w:w="2158" w:type="dxa"/>
                  <w:gridSpan w:val="4"/>
                  <w:shd w:val="clear" w:color="auto" w:fill="auto"/>
                  <w:vAlign w:val="center"/>
                </w:tcPr>
                <w:p w14:paraId="2AFF13A3" w14:textId="77777777" w:rsidR="001C507E" w:rsidRPr="00653DB3" w:rsidRDefault="001C507E" w:rsidP="00F433D8">
                  <w:pPr>
                    <w:adjustRightInd w:val="0"/>
                    <w:snapToGrid w:val="0"/>
                    <w:jc w:val="center"/>
                    <w:rPr>
                      <w:rFonts w:eastAsiaTheme="minorEastAsia"/>
                      <w:sz w:val="18"/>
                      <w:szCs w:val="18"/>
                    </w:rPr>
                  </w:pPr>
                  <w:r w:rsidRPr="00653DB3">
                    <w:rPr>
                      <w:rFonts w:eastAsiaTheme="minorEastAsia"/>
                      <w:sz w:val="18"/>
                      <w:szCs w:val="18"/>
                    </w:rPr>
                    <w:t>1000MPN/L</w:t>
                  </w:r>
                </w:p>
              </w:tc>
            </w:tr>
            <w:tr w:rsidR="00653DB3" w:rsidRPr="00653DB3" w14:paraId="48ED5CF3" w14:textId="77777777" w:rsidTr="00F433D8">
              <w:trPr>
                <w:trHeight w:val="107"/>
                <w:jc w:val="center"/>
              </w:trPr>
              <w:tc>
                <w:tcPr>
                  <w:tcW w:w="406" w:type="dxa"/>
                  <w:vMerge/>
                  <w:shd w:val="clear" w:color="auto" w:fill="auto"/>
                  <w:vAlign w:val="center"/>
                </w:tcPr>
                <w:p w14:paraId="3B9F783D" w14:textId="77777777" w:rsidR="00AD4424" w:rsidRPr="00653DB3" w:rsidRDefault="00AD4424" w:rsidP="00F433D8">
                  <w:pPr>
                    <w:adjustRightInd w:val="0"/>
                    <w:snapToGrid w:val="0"/>
                    <w:jc w:val="center"/>
                    <w:rPr>
                      <w:rFonts w:eastAsiaTheme="minorEastAsia"/>
                      <w:sz w:val="18"/>
                      <w:szCs w:val="13"/>
                    </w:rPr>
                  </w:pPr>
                </w:p>
              </w:tc>
              <w:tc>
                <w:tcPr>
                  <w:tcW w:w="1487" w:type="dxa"/>
                  <w:vMerge w:val="restart"/>
                  <w:shd w:val="clear" w:color="auto" w:fill="auto"/>
                  <w:vAlign w:val="center"/>
                </w:tcPr>
                <w:p w14:paraId="6FD498C5"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替代源排放情况</w:t>
                  </w:r>
                </w:p>
              </w:tc>
              <w:tc>
                <w:tcPr>
                  <w:tcW w:w="1621" w:type="dxa"/>
                  <w:shd w:val="clear" w:color="auto" w:fill="auto"/>
                  <w:vAlign w:val="center"/>
                </w:tcPr>
                <w:p w14:paraId="49F5AAE3"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污染源名称</w:t>
                  </w:r>
                </w:p>
              </w:tc>
              <w:tc>
                <w:tcPr>
                  <w:tcW w:w="1621" w:type="dxa"/>
                  <w:gridSpan w:val="3"/>
                  <w:shd w:val="clear" w:color="auto" w:fill="auto"/>
                  <w:vAlign w:val="center"/>
                </w:tcPr>
                <w:p w14:paraId="70A9A0E7"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排放许可证编号</w:t>
                  </w:r>
                </w:p>
              </w:tc>
              <w:tc>
                <w:tcPr>
                  <w:tcW w:w="1012" w:type="dxa"/>
                  <w:gridSpan w:val="2"/>
                  <w:shd w:val="clear" w:color="auto" w:fill="auto"/>
                  <w:vAlign w:val="center"/>
                </w:tcPr>
                <w:p w14:paraId="368EA0F9"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污染物</w:t>
                  </w:r>
                </w:p>
                <w:p w14:paraId="18C24F65"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名称</w:t>
                  </w:r>
                </w:p>
              </w:tc>
              <w:tc>
                <w:tcPr>
                  <w:tcW w:w="1621" w:type="dxa"/>
                  <w:gridSpan w:val="3"/>
                  <w:shd w:val="clear" w:color="auto" w:fill="auto"/>
                  <w:vAlign w:val="center"/>
                </w:tcPr>
                <w:p w14:paraId="716C8E7C"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排放量</w:t>
                  </w: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t/a</w:t>
                  </w:r>
                  <w:r w:rsidRPr="00653DB3">
                    <w:rPr>
                      <w:rFonts w:eastAsiaTheme="minorEastAsia" w:hint="eastAsia"/>
                      <w:sz w:val="18"/>
                      <w:szCs w:val="13"/>
                    </w:rPr>
                    <w:t>）</w:t>
                  </w:r>
                </w:p>
              </w:tc>
              <w:tc>
                <w:tcPr>
                  <w:tcW w:w="1077" w:type="dxa"/>
                  <w:gridSpan w:val="2"/>
                  <w:shd w:val="clear" w:color="auto" w:fill="auto"/>
                  <w:vAlign w:val="center"/>
                </w:tcPr>
                <w:p w14:paraId="6CA31F1C"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排放浓度</w:t>
                  </w: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mg/L</w:t>
                  </w:r>
                  <w:r w:rsidRPr="00653DB3">
                    <w:rPr>
                      <w:rFonts w:eastAsiaTheme="minorEastAsia" w:hint="eastAsia"/>
                      <w:sz w:val="18"/>
                      <w:szCs w:val="13"/>
                    </w:rPr>
                    <w:t>）</w:t>
                  </w:r>
                </w:p>
              </w:tc>
            </w:tr>
            <w:tr w:rsidR="00653DB3" w:rsidRPr="00653DB3" w14:paraId="602E77FF" w14:textId="77777777" w:rsidTr="00F433D8">
              <w:trPr>
                <w:trHeight w:val="107"/>
                <w:jc w:val="center"/>
              </w:trPr>
              <w:tc>
                <w:tcPr>
                  <w:tcW w:w="406" w:type="dxa"/>
                  <w:vMerge/>
                  <w:shd w:val="clear" w:color="auto" w:fill="auto"/>
                  <w:vAlign w:val="center"/>
                </w:tcPr>
                <w:p w14:paraId="55139FC8" w14:textId="77777777" w:rsidR="00AD4424" w:rsidRPr="00653DB3" w:rsidRDefault="00AD4424" w:rsidP="00F433D8">
                  <w:pPr>
                    <w:adjustRightInd w:val="0"/>
                    <w:snapToGrid w:val="0"/>
                    <w:jc w:val="center"/>
                    <w:rPr>
                      <w:rFonts w:eastAsiaTheme="minorEastAsia"/>
                      <w:sz w:val="18"/>
                      <w:szCs w:val="13"/>
                    </w:rPr>
                  </w:pPr>
                </w:p>
              </w:tc>
              <w:tc>
                <w:tcPr>
                  <w:tcW w:w="1487" w:type="dxa"/>
                  <w:vMerge/>
                  <w:shd w:val="clear" w:color="auto" w:fill="auto"/>
                  <w:vAlign w:val="center"/>
                </w:tcPr>
                <w:p w14:paraId="6CE59CC3" w14:textId="77777777" w:rsidR="00AD4424" w:rsidRPr="00653DB3" w:rsidRDefault="00AD4424" w:rsidP="00F433D8">
                  <w:pPr>
                    <w:adjustRightInd w:val="0"/>
                    <w:snapToGrid w:val="0"/>
                    <w:jc w:val="center"/>
                    <w:rPr>
                      <w:rFonts w:eastAsiaTheme="minorEastAsia"/>
                      <w:sz w:val="18"/>
                      <w:szCs w:val="13"/>
                    </w:rPr>
                  </w:pPr>
                </w:p>
              </w:tc>
              <w:tc>
                <w:tcPr>
                  <w:tcW w:w="1621" w:type="dxa"/>
                  <w:shd w:val="clear" w:color="auto" w:fill="auto"/>
                  <w:vAlign w:val="center"/>
                </w:tcPr>
                <w:p w14:paraId="3FBBCE44"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w:t>
                  </w:r>
                </w:p>
              </w:tc>
              <w:tc>
                <w:tcPr>
                  <w:tcW w:w="1621" w:type="dxa"/>
                  <w:gridSpan w:val="3"/>
                  <w:shd w:val="clear" w:color="auto" w:fill="auto"/>
                  <w:vAlign w:val="center"/>
                </w:tcPr>
                <w:p w14:paraId="22E4D00F"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w:t>
                  </w:r>
                </w:p>
              </w:tc>
              <w:tc>
                <w:tcPr>
                  <w:tcW w:w="1012" w:type="dxa"/>
                  <w:gridSpan w:val="2"/>
                  <w:shd w:val="clear" w:color="auto" w:fill="auto"/>
                  <w:vAlign w:val="center"/>
                </w:tcPr>
                <w:p w14:paraId="3F0EA29F"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w:t>
                  </w:r>
                </w:p>
              </w:tc>
              <w:tc>
                <w:tcPr>
                  <w:tcW w:w="1621" w:type="dxa"/>
                  <w:gridSpan w:val="3"/>
                  <w:shd w:val="clear" w:color="auto" w:fill="auto"/>
                  <w:vAlign w:val="center"/>
                </w:tcPr>
                <w:p w14:paraId="2F817911"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w:t>
                  </w:r>
                </w:p>
              </w:tc>
              <w:tc>
                <w:tcPr>
                  <w:tcW w:w="1077" w:type="dxa"/>
                  <w:gridSpan w:val="2"/>
                  <w:shd w:val="clear" w:color="auto" w:fill="auto"/>
                  <w:vAlign w:val="center"/>
                </w:tcPr>
                <w:p w14:paraId="150E49B6"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w:t>
                  </w:r>
                </w:p>
              </w:tc>
            </w:tr>
            <w:tr w:rsidR="00653DB3" w:rsidRPr="00653DB3" w14:paraId="3BCE31D9" w14:textId="77777777" w:rsidTr="00F433D8">
              <w:trPr>
                <w:trHeight w:val="107"/>
                <w:jc w:val="center"/>
              </w:trPr>
              <w:tc>
                <w:tcPr>
                  <w:tcW w:w="406" w:type="dxa"/>
                  <w:vMerge/>
                  <w:shd w:val="clear" w:color="auto" w:fill="auto"/>
                  <w:vAlign w:val="center"/>
                </w:tcPr>
                <w:p w14:paraId="71BE6A45"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30FFC3D7"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生态流量确定</w:t>
                  </w:r>
                </w:p>
              </w:tc>
              <w:tc>
                <w:tcPr>
                  <w:tcW w:w="6952" w:type="dxa"/>
                  <w:gridSpan w:val="11"/>
                  <w:shd w:val="clear" w:color="auto" w:fill="auto"/>
                  <w:vAlign w:val="center"/>
                </w:tcPr>
                <w:p w14:paraId="5F08E2CC"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生态流量：一般水期（</w:t>
                  </w: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m</w:t>
                  </w:r>
                  <w:r w:rsidRPr="00653DB3">
                    <w:rPr>
                      <w:rFonts w:eastAsiaTheme="minorEastAsia" w:hint="eastAsia"/>
                      <w:sz w:val="18"/>
                      <w:szCs w:val="13"/>
                      <w:vertAlign w:val="superscript"/>
                    </w:rPr>
                    <w:t>3</w:t>
                  </w:r>
                  <w:r w:rsidRPr="00653DB3">
                    <w:rPr>
                      <w:rFonts w:eastAsiaTheme="minorEastAsia" w:hint="eastAsia"/>
                      <w:sz w:val="18"/>
                      <w:szCs w:val="13"/>
                    </w:rPr>
                    <w:t>/s</w:t>
                  </w:r>
                  <w:r w:rsidRPr="00653DB3">
                    <w:rPr>
                      <w:rFonts w:eastAsiaTheme="minorEastAsia" w:hint="eastAsia"/>
                      <w:sz w:val="18"/>
                      <w:szCs w:val="13"/>
                    </w:rPr>
                    <w:t>；鱼类繁殖期（</w:t>
                  </w: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m</w:t>
                  </w:r>
                  <w:r w:rsidRPr="00653DB3">
                    <w:rPr>
                      <w:rFonts w:eastAsiaTheme="minorEastAsia" w:hint="eastAsia"/>
                      <w:sz w:val="18"/>
                      <w:szCs w:val="13"/>
                      <w:vertAlign w:val="superscript"/>
                    </w:rPr>
                    <w:t>3</w:t>
                  </w:r>
                  <w:r w:rsidRPr="00653DB3">
                    <w:rPr>
                      <w:rFonts w:eastAsiaTheme="minorEastAsia" w:hint="eastAsia"/>
                      <w:sz w:val="18"/>
                      <w:szCs w:val="13"/>
                    </w:rPr>
                    <w:t>/s</w:t>
                  </w:r>
                  <w:r w:rsidRPr="00653DB3">
                    <w:rPr>
                      <w:rFonts w:eastAsiaTheme="minorEastAsia" w:hint="eastAsia"/>
                      <w:sz w:val="18"/>
                      <w:szCs w:val="13"/>
                    </w:rPr>
                    <w:t>；其他（</w:t>
                  </w: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m</w:t>
                  </w:r>
                  <w:r w:rsidRPr="00653DB3">
                    <w:rPr>
                      <w:rFonts w:eastAsiaTheme="minorEastAsia" w:hint="eastAsia"/>
                      <w:sz w:val="18"/>
                      <w:szCs w:val="13"/>
                      <w:vertAlign w:val="superscript"/>
                    </w:rPr>
                    <w:t>3</w:t>
                  </w:r>
                  <w:r w:rsidRPr="00653DB3">
                    <w:rPr>
                      <w:rFonts w:eastAsiaTheme="minorEastAsia" w:hint="eastAsia"/>
                      <w:sz w:val="18"/>
                      <w:szCs w:val="13"/>
                    </w:rPr>
                    <w:t>/s</w:t>
                  </w:r>
                </w:p>
                <w:p w14:paraId="72F1A830"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生态水位：一般水期（</w:t>
                  </w: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m</w:t>
                  </w:r>
                  <w:r w:rsidRPr="00653DB3">
                    <w:rPr>
                      <w:rFonts w:eastAsiaTheme="minorEastAsia" w:hint="eastAsia"/>
                      <w:sz w:val="18"/>
                      <w:szCs w:val="13"/>
                    </w:rPr>
                    <w:t>；鱼类繁殖期（</w:t>
                  </w: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m</w:t>
                  </w:r>
                  <w:r w:rsidRPr="00653DB3">
                    <w:rPr>
                      <w:rFonts w:eastAsiaTheme="minorEastAsia" w:hint="eastAsia"/>
                      <w:sz w:val="18"/>
                      <w:szCs w:val="13"/>
                    </w:rPr>
                    <w:t>；其他（</w:t>
                  </w: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m</w:t>
                  </w:r>
                </w:p>
              </w:tc>
            </w:tr>
            <w:tr w:rsidR="00653DB3" w:rsidRPr="00653DB3" w14:paraId="255CEB3C" w14:textId="77777777" w:rsidTr="00F433D8">
              <w:trPr>
                <w:trHeight w:val="107"/>
                <w:jc w:val="center"/>
              </w:trPr>
              <w:tc>
                <w:tcPr>
                  <w:tcW w:w="406" w:type="dxa"/>
                  <w:vMerge w:val="restart"/>
                  <w:shd w:val="clear" w:color="auto" w:fill="auto"/>
                  <w:vAlign w:val="center"/>
                </w:tcPr>
                <w:p w14:paraId="705B27C6"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防治措施</w:t>
                  </w:r>
                </w:p>
              </w:tc>
              <w:tc>
                <w:tcPr>
                  <w:tcW w:w="1487" w:type="dxa"/>
                  <w:shd w:val="clear" w:color="auto" w:fill="auto"/>
                  <w:vAlign w:val="center"/>
                </w:tcPr>
                <w:p w14:paraId="7411BDE1"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环保措施</w:t>
                  </w:r>
                </w:p>
              </w:tc>
              <w:tc>
                <w:tcPr>
                  <w:tcW w:w="6952" w:type="dxa"/>
                  <w:gridSpan w:val="11"/>
                  <w:shd w:val="clear" w:color="auto" w:fill="auto"/>
                  <w:vAlign w:val="center"/>
                </w:tcPr>
                <w:p w14:paraId="67AE50C1"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污水处理设施</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r w:rsidRPr="00653DB3">
                    <w:rPr>
                      <w:rFonts w:eastAsiaTheme="minorEastAsia" w:hint="eastAsia"/>
                      <w:sz w:val="18"/>
                      <w:szCs w:val="13"/>
                    </w:rPr>
                    <w:t>；水文减缓设施□；生态流量保障设施□；区域削减□；依托其他工程设施</w:t>
                  </w:r>
                  <w:r w:rsidRPr="00653DB3">
                    <w:rPr>
                      <w:rFonts w:eastAsiaTheme="minorEastAsia" w:hint="eastAsia"/>
                      <w:sz w:val="18"/>
                      <w:szCs w:val="13"/>
                    </w:rPr>
                    <w:sym w:font="Wingdings 2" w:char="0052"/>
                  </w:r>
                  <w:r w:rsidRPr="00653DB3">
                    <w:rPr>
                      <w:rFonts w:eastAsiaTheme="minorEastAsia" w:hint="eastAsia"/>
                      <w:sz w:val="18"/>
                      <w:szCs w:val="13"/>
                    </w:rPr>
                    <w:t>；其他□</w:t>
                  </w:r>
                </w:p>
              </w:tc>
            </w:tr>
            <w:tr w:rsidR="00653DB3" w:rsidRPr="00653DB3" w14:paraId="54161308" w14:textId="77777777" w:rsidTr="00F433D8">
              <w:trPr>
                <w:trHeight w:val="44"/>
                <w:jc w:val="center"/>
              </w:trPr>
              <w:tc>
                <w:tcPr>
                  <w:tcW w:w="406" w:type="dxa"/>
                  <w:vMerge/>
                  <w:shd w:val="clear" w:color="auto" w:fill="auto"/>
                  <w:vAlign w:val="center"/>
                </w:tcPr>
                <w:p w14:paraId="78B91E95" w14:textId="77777777" w:rsidR="00AD4424" w:rsidRPr="00653DB3" w:rsidRDefault="00AD4424" w:rsidP="00F433D8">
                  <w:pPr>
                    <w:adjustRightInd w:val="0"/>
                    <w:snapToGrid w:val="0"/>
                    <w:jc w:val="center"/>
                    <w:rPr>
                      <w:rFonts w:eastAsiaTheme="minorEastAsia"/>
                      <w:sz w:val="18"/>
                      <w:szCs w:val="13"/>
                    </w:rPr>
                  </w:pPr>
                </w:p>
              </w:tc>
              <w:tc>
                <w:tcPr>
                  <w:tcW w:w="1487" w:type="dxa"/>
                  <w:vMerge w:val="restart"/>
                  <w:shd w:val="clear" w:color="auto" w:fill="auto"/>
                  <w:vAlign w:val="center"/>
                </w:tcPr>
                <w:p w14:paraId="70D72666"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监测计划</w:t>
                  </w:r>
                </w:p>
              </w:tc>
              <w:tc>
                <w:tcPr>
                  <w:tcW w:w="2701" w:type="dxa"/>
                  <w:gridSpan w:val="3"/>
                  <w:shd w:val="clear" w:color="auto" w:fill="auto"/>
                  <w:vAlign w:val="center"/>
                </w:tcPr>
                <w:p w14:paraId="08E90308" w14:textId="77777777" w:rsidR="00AD4424" w:rsidRPr="00653DB3" w:rsidRDefault="00AD4424" w:rsidP="00F433D8">
                  <w:pPr>
                    <w:adjustRightInd w:val="0"/>
                    <w:snapToGrid w:val="0"/>
                    <w:jc w:val="center"/>
                    <w:rPr>
                      <w:rFonts w:eastAsiaTheme="minorEastAsia"/>
                      <w:sz w:val="18"/>
                      <w:szCs w:val="13"/>
                    </w:rPr>
                  </w:pPr>
                </w:p>
              </w:tc>
              <w:tc>
                <w:tcPr>
                  <w:tcW w:w="2093" w:type="dxa"/>
                  <w:gridSpan w:val="4"/>
                  <w:shd w:val="clear" w:color="auto" w:fill="auto"/>
                  <w:vAlign w:val="center"/>
                </w:tcPr>
                <w:p w14:paraId="6E25F3A4"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环境质量</w:t>
                  </w:r>
                </w:p>
              </w:tc>
              <w:tc>
                <w:tcPr>
                  <w:tcW w:w="2158" w:type="dxa"/>
                  <w:gridSpan w:val="4"/>
                  <w:shd w:val="clear" w:color="auto" w:fill="auto"/>
                  <w:vAlign w:val="center"/>
                </w:tcPr>
                <w:p w14:paraId="4100BB16"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污染源</w:t>
                  </w:r>
                </w:p>
              </w:tc>
            </w:tr>
            <w:tr w:rsidR="00653DB3" w:rsidRPr="00653DB3" w14:paraId="5AEB6D8A" w14:textId="77777777" w:rsidTr="00F433D8">
              <w:trPr>
                <w:trHeight w:val="107"/>
                <w:jc w:val="center"/>
              </w:trPr>
              <w:tc>
                <w:tcPr>
                  <w:tcW w:w="406" w:type="dxa"/>
                  <w:vMerge/>
                  <w:shd w:val="clear" w:color="auto" w:fill="auto"/>
                  <w:vAlign w:val="center"/>
                </w:tcPr>
                <w:p w14:paraId="6DE50427" w14:textId="77777777" w:rsidR="00AD4424" w:rsidRPr="00653DB3" w:rsidRDefault="00AD4424" w:rsidP="00F433D8">
                  <w:pPr>
                    <w:adjustRightInd w:val="0"/>
                    <w:snapToGrid w:val="0"/>
                    <w:jc w:val="center"/>
                    <w:rPr>
                      <w:rFonts w:eastAsiaTheme="minorEastAsia"/>
                      <w:sz w:val="18"/>
                      <w:szCs w:val="13"/>
                    </w:rPr>
                  </w:pPr>
                </w:p>
              </w:tc>
              <w:tc>
                <w:tcPr>
                  <w:tcW w:w="1487" w:type="dxa"/>
                  <w:vMerge/>
                  <w:shd w:val="clear" w:color="auto" w:fill="auto"/>
                  <w:vAlign w:val="center"/>
                </w:tcPr>
                <w:p w14:paraId="05DD3BBD" w14:textId="77777777" w:rsidR="00AD4424" w:rsidRPr="00653DB3" w:rsidRDefault="00AD4424" w:rsidP="00F433D8">
                  <w:pPr>
                    <w:adjustRightInd w:val="0"/>
                    <w:snapToGrid w:val="0"/>
                    <w:jc w:val="center"/>
                    <w:rPr>
                      <w:rFonts w:eastAsiaTheme="minorEastAsia"/>
                      <w:sz w:val="18"/>
                      <w:szCs w:val="13"/>
                    </w:rPr>
                  </w:pPr>
                </w:p>
              </w:tc>
              <w:tc>
                <w:tcPr>
                  <w:tcW w:w="2701" w:type="dxa"/>
                  <w:gridSpan w:val="3"/>
                  <w:shd w:val="clear" w:color="auto" w:fill="auto"/>
                  <w:vAlign w:val="center"/>
                </w:tcPr>
                <w:p w14:paraId="134986F9"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监测方式</w:t>
                  </w:r>
                </w:p>
              </w:tc>
              <w:tc>
                <w:tcPr>
                  <w:tcW w:w="2093" w:type="dxa"/>
                  <w:gridSpan w:val="4"/>
                  <w:shd w:val="clear" w:color="auto" w:fill="auto"/>
                  <w:vAlign w:val="center"/>
                </w:tcPr>
                <w:p w14:paraId="06CBB29C"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手动□；自动□；无监测</w:t>
                  </w:r>
                  <w:r w:rsidRPr="00653DB3">
                    <w:rPr>
                      <w:rFonts w:eastAsiaTheme="minorEastAsia" w:hint="eastAsia"/>
                      <w:sz w:val="18"/>
                      <w:szCs w:val="13"/>
                    </w:rPr>
                    <w:sym w:font="Wingdings 2" w:char="0052"/>
                  </w:r>
                </w:p>
              </w:tc>
              <w:tc>
                <w:tcPr>
                  <w:tcW w:w="2158" w:type="dxa"/>
                  <w:gridSpan w:val="4"/>
                  <w:shd w:val="clear" w:color="auto" w:fill="auto"/>
                  <w:vAlign w:val="center"/>
                </w:tcPr>
                <w:p w14:paraId="4F8FCE55"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手动</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r w:rsidRPr="00653DB3">
                    <w:rPr>
                      <w:rFonts w:eastAsiaTheme="minorEastAsia" w:hint="eastAsia"/>
                      <w:sz w:val="18"/>
                      <w:szCs w:val="13"/>
                    </w:rPr>
                    <w:t>；自动□；无监测□</w:t>
                  </w:r>
                </w:p>
              </w:tc>
            </w:tr>
            <w:tr w:rsidR="00653DB3" w:rsidRPr="00653DB3" w14:paraId="28E8D1CE" w14:textId="77777777" w:rsidTr="00F433D8">
              <w:trPr>
                <w:trHeight w:val="107"/>
                <w:jc w:val="center"/>
              </w:trPr>
              <w:tc>
                <w:tcPr>
                  <w:tcW w:w="406" w:type="dxa"/>
                  <w:vMerge/>
                  <w:shd w:val="clear" w:color="auto" w:fill="auto"/>
                  <w:vAlign w:val="center"/>
                </w:tcPr>
                <w:p w14:paraId="14D63F19" w14:textId="77777777" w:rsidR="00AD4424" w:rsidRPr="00653DB3" w:rsidRDefault="00AD4424" w:rsidP="00F433D8">
                  <w:pPr>
                    <w:adjustRightInd w:val="0"/>
                    <w:snapToGrid w:val="0"/>
                    <w:jc w:val="center"/>
                    <w:rPr>
                      <w:rFonts w:eastAsiaTheme="minorEastAsia"/>
                      <w:sz w:val="18"/>
                      <w:szCs w:val="13"/>
                    </w:rPr>
                  </w:pPr>
                </w:p>
              </w:tc>
              <w:tc>
                <w:tcPr>
                  <w:tcW w:w="1487" w:type="dxa"/>
                  <w:vMerge/>
                  <w:shd w:val="clear" w:color="auto" w:fill="auto"/>
                  <w:vAlign w:val="center"/>
                </w:tcPr>
                <w:p w14:paraId="7A3F4E23" w14:textId="77777777" w:rsidR="00AD4424" w:rsidRPr="00653DB3" w:rsidRDefault="00AD4424" w:rsidP="00F433D8">
                  <w:pPr>
                    <w:adjustRightInd w:val="0"/>
                    <w:snapToGrid w:val="0"/>
                    <w:jc w:val="center"/>
                    <w:rPr>
                      <w:rFonts w:eastAsiaTheme="minorEastAsia"/>
                      <w:sz w:val="18"/>
                      <w:szCs w:val="13"/>
                    </w:rPr>
                  </w:pPr>
                </w:p>
              </w:tc>
              <w:tc>
                <w:tcPr>
                  <w:tcW w:w="2701" w:type="dxa"/>
                  <w:gridSpan w:val="3"/>
                  <w:shd w:val="clear" w:color="auto" w:fill="auto"/>
                  <w:vAlign w:val="center"/>
                </w:tcPr>
                <w:p w14:paraId="69A58D6C"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监测点位</w:t>
                  </w:r>
                </w:p>
              </w:tc>
              <w:tc>
                <w:tcPr>
                  <w:tcW w:w="2093" w:type="dxa"/>
                  <w:gridSpan w:val="4"/>
                  <w:shd w:val="clear" w:color="auto" w:fill="auto"/>
                  <w:vAlign w:val="center"/>
                </w:tcPr>
                <w:p w14:paraId="0F2F5A0E"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w:t>
                  </w:r>
                </w:p>
              </w:tc>
              <w:tc>
                <w:tcPr>
                  <w:tcW w:w="2158" w:type="dxa"/>
                  <w:gridSpan w:val="4"/>
                  <w:shd w:val="clear" w:color="auto" w:fill="auto"/>
                  <w:vAlign w:val="center"/>
                </w:tcPr>
                <w:p w14:paraId="269E7B31"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（处理设施进口、出口）</w:t>
                  </w:r>
                </w:p>
              </w:tc>
            </w:tr>
            <w:tr w:rsidR="00653DB3" w:rsidRPr="00653DB3" w14:paraId="1A3D7816" w14:textId="77777777" w:rsidTr="00F433D8">
              <w:trPr>
                <w:trHeight w:val="107"/>
                <w:jc w:val="center"/>
              </w:trPr>
              <w:tc>
                <w:tcPr>
                  <w:tcW w:w="406" w:type="dxa"/>
                  <w:vMerge/>
                  <w:shd w:val="clear" w:color="auto" w:fill="auto"/>
                  <w:vAlign w:val="center"/>
                </w:tcPr>
                <w:p w14:paraId="06C59EDC" w14:textId="77777777" w:rsidR="00AD4424" w:rsidRPr="00653DB3" w:rsidRDefault="00AD4424" w:rsidP="00F433D8">
                  <w:pPr>
                    <w:adjustRightInd w:val="0"/>
                    <w:snapToGrid w:val="0"/>
                    <w:jc w:val="center"/>
                    <w:rPr>
                      <w:rFonts w:eastAsiaTheme="minorEastAsia"/>
                      <w:sz w:val="18"/>
                      <w:szCs w:val="13"/>
                    </w:rPr>
                  </w:pPr>
                </w:p>
              </w:tc>
              <w:tc>
                <w:tcPr>
                  <w:tcW w:w="1487" w:type="dxa"/>
                  <w:vMerge/>
                  <w:shd w:val="clear" w:color="auto" w:fill="auto"/>
                  <w:vAlign w:val="center"/>
                </w:tcPr>
                <w:p w14:paraId="666C1B49" w14:textId="77777777" w:rsidR="00AD4424" w:rsidRPr="00653DB3" w:rsidRDefault="00AD4424" w:rsidP="00F433D8">
                  <w:pPr>
                    <w:adjustRightInd w:val="0"/>
                    <w:snapToGrid w:val="0"/>
                    <w:jc w:val="center"/>
                    <w:rPr>
                      <w:rFonts w:eastAsiaTheme="minorEastAsia"/>
                      <w:sz w:val="18"/>
                      <w:szCs w:val="13"/>
                    </w:rPr>
                  </w:pPr>
                </w:p>
              </w:tc>
              <w:tc>
                <w:tcPr>
                  <w:tcW w:w="2701" w:type="dxa"/>
                  <w:gridSpan w:val="3"/>
                  <w:shd w:val="clear" w:color="auto" w:fill="auto"/>
                  <w:vAlign w:val="center"/>
                </w:tcPr>
                <w:p w14:paraId="5C5FB6A7"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监测因子</w:t>
                  </w:r>
                </w:p>
              </w:tc>
              <w:tc>
                <w:tcPr>
                  <w:tcW w:w="2093" w:type="dxa"/>
                  <w:gridSpan w:val="4"/>
                  <w:shd w:val="clear" w:color="auto" w:fill="auto"/>
                  <w:vAlign w:val="center"/>
                </w:tcPr>
                <w:p w14:paraId="5EEF1D87"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w:t>
                  </w:r>
                  <w:r w:rsidRPr="00653DB3">
                    <w:rPr>
                      <w:rFonts w:eastAsiaTheme="minorEastAsia" w:hint="eastAsia"/>
                      <w:sz w:val="18"/>
                      <w:szCs w:val="13"/>
                    </w:rPr>
                    <w:t>/</w:t>
                  </w:r>
                  <w:r w:rsidRPr="00653DB3">
                    <w:rPr>
                      <w:rFonts w:eastAsiaTheme="minorEastAsia" w:hint="eastAsia"/>
                      <w:sz w:val="18"/>
                      <w:szCs w:val="13"/>
                    </w:rPr>
                    <w:t>）</w:t>
                  </w:r>
                </w:p>
              </w:tc>
              <w:tc>
                <w:tcPr>
                  <w:tcW w:w="2158" w:type="dxa"/>
                  <w:gridSpan w:val="4"/>
                  <w:shd w:val="clear" w:color="auto" w:fill="auto"/>
                  <w:vAlign w:val="center"/>
                </w:tcPr>
                <w:p w14:paraId="164C9D5C"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w:t>
                  </w:r>
                  <w:r w:rsidRPr="00653DB3">
                    <w:rPr>
                      <w:rFonts w:eastAsiaTheme="minorEastAsia" w:hint="eastAsia"/>
                      <w:sz w:val="18"/>
                      <w:szCs w:val="13"/>
                    </w:rPr>
                    <w:t>COD</w:t>
                  </w:r>
                  <w:r w:rsidRPr="00653DB3">
                    <w:rPr>
                      <w:rFonts w:eastAsiaTheme="minorEastAsia" w:hint="eastAsia"/>
                      <w:sz w:val="18"/>
                      <w:szCs w:val="13"/>
                      <w:vertAlign w:val="subscript"/>
                    </w:rPr>
                    <w:t>Cr</w:t>
                  </w:r>
                  <w:r w:rsidRPr="00653DB3">
                    <w:rPr>
                      <w:rFonts w:eastAsiaTheme="minorEastAsia" w:hint="eastAsia"/>
                      <w:sz w:val="18"/>
                      <w:szCs w:val="13"/>
                    </w:rPr>
                    <w:t>、</w:t>
                  </w:r>
                  <w:r w:rsidRPr="00653DB3">
                    <w:rPr>
                      <w:rFonts w:eastAsiaTheme="minorEastAsia" w:hint="eastAsia"/>
                      <w:sz w:val="18"/>
                      <w:szCs w:val="13"/>
                    </w:rPr>
                    <w:t>NH</w:t>
                  </w:r>
                  <w:r w:rsidRPr="00653DB3">
                    <w:rPr>
                      <w:rFonts w:eastAsiaTheme="minorEastAsia" w:hint="eastAsia"/>
                      <w:sz w:val="18"/>
                      <w:szCs w:val="13"/>
                      <w:vertAlign w:val="subscript"/>
                    </w:rPr>
                    <w:t>3</w:t>
                  </w:r>
                  <w:r w:rsidRPr="00653DB3">
                    <w:rPr>
                      <w:rFonts w:eastAsiaTheme="minorEastAsia" w:hint="eastAsia"/>
                      <w:sz w:val="18"/>
                      <w:szCs w:val="13"/>
                    </w:rPr>
                    <w:t>-N</w:t>
                  </w:r>
                  <w:r w:rsidRPr="00653DB3">
                    <w:rPr>
                      <w:rFonts w:eastAsiaTheme="minorEastAsia" w:hint="eastAsia"/>
                      <w:sz w:val="18"/>
                      <w:szCs w:val="13"/>
                    </w:rPr>
                    <w:t>、</w:t>
                  </w:r>
                  <w:r w:rsidRPr="00653DB3">
                    <w:rPr>
                      <w:rFonts w:eastAsiaTheme="minorEastAsia"/>
                      <w:sz w:val="18"/>
                      <w:szCs w:val="13"/>
                    </w:rPr>
                    <w:t>BOD</w:t>
                  </w:r>
                  <w:r w:rsidRPr="00653DB3">
                    <w:rPr>
                      <w:rFonts w:eastAsiaTheme="minorEastAsia"/>
                      <w:sz w:val="18"/>
                      <w:szCs w:val="13"/>
                      <w:vertAlign w:val="subscript"/>
                    </w:rPr>
                    <w:t>5</w:t>
                  </w:r>
                </w:p>
                <w:p w14:paraId="143D99AF"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sz w:val="18"/>
                      <w:szCs w:val="13"/>
                    </w:rPr>
                    <w:t>SS</w:t>
                  </w:r>
                  <w:r w:rsidRPr="00653DB3">
                    <w:rPr>
                      <w:rFonts w:eastAsiaTheme="minorEastAsia" w:hint="eastAsia"/>
                      <w:sz w:val="18"/>
                      <w:szCs w:val="13"/>
                    </w:rPr>
                    <w:t>、粪大肠菌群数）</w:t>
                  </w:r>
                </w:p>
              </w:tc>
            </w:tr>
            <w:tr w:rsidR="00653DB3" w:rsidRPr="00653DB3" w14:paraId="5A6ED23C" w14:textId="77777777" w:rsidTr="00F433D8">
              <w:trPr>
                <w:trHeight w:val="107"/>
                <w:jc w:val="center"/>
              </w:trPr>
              <w:tc>
                <w:tcPr>
                  <w:tcW w:w="406" w:type="dxa"/>
                  <w:vMerge/>
                  <w:shd w:val="clear" w:color="auto" w:fill="auto"/>
                  <w:vAlign w:val="center"/>
                </w:tcPr>
                <w:p w14:paraId="4334AF98" w14:textId="77777777" w:rsidR="00AD4424" w:rsidRPr="00653DB3" w:rsidRDefault="00AD4424" w:rsidP="00F433D8">
                  <w:pPr>
                    <w:adjustRightInd w:val="0"/>
                    <w:snapToGrid w:val="0"/>
                    <w:jc w:val="center"/>
                    <w:rPr>
                      <w:rFonts w:eastAsiaTheme="minorEastAsia"/>
                      <w:sz w:val="18"/>
                      <w:szCs w:val="13"/>
                    </w:rPr>
                  </w:pPr>
                </w:p>
              </w:tc>
              <w:tc>
                <w:tcPr>
                  <w:tcW w:w="1487" w:type="dxa"/>
                  <w:shd w:val="clear" w:color="auto" w:fill="auto"/>
                  <w:vAlign w:val="center"/>
                </w:tcPr>
                <w:p w14:paraId="57413E9F"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污染物排放清单</w:t>
                  </w:r>
                </w:p>
              </w:tc>
              <w:tc>
                <w:tcPr>
                  <w:tcW w:w="6952" w:type="dxa"/>
                  <w:gridSpan w:val="11"/>
                  <w:shd w:val="clear" w:color="auto" w:fill="auto"/>
                  <w:vAlign w:val="center"/>
                </w:tcPr>
                <w:p w14:paraId="7D0C42E2"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p>
              </w:tc>
            </w:tr>
            <w:tr w:rsidR="00653DB3" w:rsidRPr="00653DB3" w14:paraId="7505D87A" w14:textId="77777777" w:rsidTr="00F433D8">
              <w:trPr>
                <w:trHeight w:val="107"/>
                <w:jc w:val="center"/>
              </w:trPr>
              <w:tc>
                <w:tcPr>
                  <w:tcW w:w="1893" w:type="dxa"/>
                  <w:gridSpan w:val="2"/>
                  <w:shd w:val="clear" w:color="auto" w:fill="auto"/>
                  <w:vAlign w:val="center"/>
                </w:tcPr>
                <w:p w14:paraId="688424A2" w14:textId="77777777" w:rsidR="00AD4424" w:rsidRPr="00653DB3" w:rsidRDefault="00AD4424" w:rsidP="00F433D8">
                  <w:pPr>
                    <w:adjustRightInd w:val="0"/>
                    <w:snapToGrid w:val="0"/>
                    <w:jc w:val="center"/>
                    <w:rPr>
                      <w:rFonts w:eastAsiaTheme="minorEastAsia"/>
                      <w:sz w:val="18"/>
                      <w:szCs w:val="13"/>
                    </w:rPr>
                  </w:pPr>
                  <w:r w:rsidRPr="00653DB3">
                    <w:rPr>
                      <w:rFonts w:eastAsiaTheme="minorEastAsia" w:hint="eastAsia"/>
                      <w:sz w:val="18"/>
                      <w:szCs w:val="13"/>
                    </w:rPr>
                    <w:t>评价结论</w:t>
                  </w:r>
                </w:p>
              </w:tc>
              <w:tc>
                <w:tcPr>
                  <w:tcW w:w="6952" w:type="dxa"/>
                  <w:gridSpan w:val="11"/>
                  <w:shd w:val="clear" w:color="auto" w:fill="auto"/>
                  <w:vAlign w:val="center"/>
                </w:tcPr>
                <w:p w14:paraId="307E36B7"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可以接受</w:t>
                  </w:r>
                  <w:r w:rsidRPr="00653DB3">
                    <w:rPr>
                      <w:rFonts w:eastAsiaTheme="minorEastAsia" w:hint="eastAsia"/>
                      <w:sz w:val="18"/>
                      <w:szCs w:val="13"/>
                    </w:rPr>
                    <w:fldChar w:fldCharType="begin"/>
                  </w:r>
                  <w:r w:rsidRPr="00653DB3">
                    <w:rPr>
                      <w:rFonts w:eastAsiaTheme="minorEastAsia" w:hint="eastAsia"/>
                      <w:sz w:val="18"/>
                      <w:szCs w:val="13"/>
                    </w:rPr>
                    <w:instrText xml:space="preserve"> eq \o\ac(</w:instrText>
                  </w:r>
                  <w:r w:rsidRPr="00653DB3">
                    <w:rPr>
                      <w:rFonts w:eastAsiaTheme="minorEastAsia" w:hint="eastAsia"/>
                      <w:position w:val="-3"/>
                      <w:sz w:val="27"/>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instrText>)</w:instrText>
                  </w:r>
                  <w:r w:rsidRPr="00653DB3">
                    <w:rPr>
                      <w:rFonts w:eastAsiaTheme="minorEastAsia" w:hint="eastAsia"/>
                      <w:sz w:val="18"/>
                      <w:szCs w:val="13"/>
                    </w:rPr>
                    <w:fldChar w:fldCharType="end"/>
                  </w:r>
                  <w:r w:rsidRPr="00653DB3">
                    <w:rPr>
                      <w:rFonts w:eastAsiaTheme="minorEastAsia" w:hint="eastAsia"/>
                      <w:sz w:val="18"/>
                      <w:szCs w:val="13"/>
                    </w:rPr>
                    <w:t>；不可以接受□</w:t>
                  </w:r>
                </w:p>
              </w:tc>
            </w:tr>
            <w:tr w:rsidR="00653DB3" w:rsidRPr="00653DB3" w14:paraId="74BE0087" w14:textId="77777777" w:rsidTr="00F433D8">
              <w:trPr>
                <w:trHeight w:val="107"/>
                <w:jc w:val="center"/>
              </w:trPr>
              <w:tc>
                <w:tcPr>
                  <w:tcW w:w="8845" w:type="dxa"/>
                  <w:gridSpan w:val="13"/>
                  <w:shd w:val="clear" w:color="auto" w:fill="auto"/>
                  <w:vAlign w:val="center"/>
                </w:tcPr>
                <w:p w14:paraId="7C4EC3E4" w14:textId="77777777" w:rsidR="00AD4424" w:rsidRPr="00653DB3" w:rsidRDefault="00AD4424" w:rsidP="00F433D8">
                  <w:pPr>
                    <w:adjustRightInd w:val="0"/>
                    <w:snapToGrid w:val="0"/>
                    <w:jc w:val="left"/>
                    <w:rPr>
                      <w:rFonts w:eastAsiaTheme="minorEastAsia"/>
                      <w:sz w:val="18"/>
                      <w:szCs w:val="13"/>
                    </w:rPr>
                  </w:pPr>
                  <w:r w:rsidRPr="00653DB3">
                    <w:rPr>
                      <w:rFonts w:eastAsiaTheme="minorEastAsia" w:hint="eastAsia"/>
                      <w:sz w:val="18"/>
                      <w:szCs w:val="13"/>
                    </w:rPr>
                    <w:t>注：“□”为勾选项，可√；“（）”为内容填写项；“备注”为其他补充内容。</w:t>
                  </w:r>
                </w:p>
              </w:tc>
            </w:tr>
          </w:tbl>
          <w:p w14:paraId="3827413E" w14:textId="77777777" w:rsidR="00AD4424" w:rsidRPr="00653DB3" w:rsidRDefault="00AD4424" w:rsidP="00AD4424">
            <w:pPr>
              <w:adjustRightInd w:val="0"/>
              <w:snapToGrid w:val="0"/>
              <w:spacing w:line="360" w:lineRule="auto"/>
              <w:outlineLvl w:val="2"/>
              <w:rPr>
                <w:rFonts w:eastAsiaTheme="minorEastAsia"/>
                <w:b/>
                <w:bCs/>
                <w:sz w:val="24"/>
                <w:szCs w:val="20"/>
              </w:rPr>
            </w:pPr>
            <w:r w:rsidRPr="00653DB3">
              <w:rPr>
                <w:rFonts w:eastAsiaTheme="minorEastAsia" w:hint="eastAsia"/>
                <w:b/>
                <w:bCs/>
                <w:sz w:val="24"/>
                <w:szCs w:val="20"/>
              </w:rPr>
              <w:t>7.2.1.2</w:t>
            </w:r>
            <w:r w:rsidRPr="00653DB3">
              <w:rPr>
                <w:rFonts w:eastAsiaTheme="minorEastAsia" w:hint="eastAsia"/>
                <w:b/>
                <w:bCs/>
                <w:sz w:val="24"/>
                <w:szCs w:val="20"/>
              </w:rPr>
              <w:t>地下水环境影响分析</w:t>
            </w:r>
          </w:p>
          <w:p w14:paraId="23D6E857" w14:textId="0AF34B09" w:rsidR="005A1AD2" w:rsidRPr="00653DB3" w:rsidRDefault="00AD4424" w:rsidP="00E92753">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本项目为</w:t>
            </w:r>
            <w:r w:rsidR="00BC0AA4" w:rsidRPr="00653DB3">
              <w:rPr>
                <w:rFonts w:eastAsiaTheme="minorEastAsia" w:hint="eastAsia"/>
                <w:sz w:val="24"/>
                <w:szCs w:val="20"/>
              </w:rPr>
              <w:t>医院</w:t>
            </w:r>
            <w:r w:rsidRPr="00653DB3">
              <w:rPr>
                <w:rFonts w:eastAsiaTheme="minorEastAsia" w:hint="eastAsia"/>
                <w:sz w:val="24"/>
                <w:szCs w:val="20"/>
              </w:rPr>
              <w:t>项目，根据《环境影响评价技术导则</w:t>
            </w:r>
            <w:r w:rsidRPr="00653DB3">
              <w:rPr>
                <w:rFonts w:eastAsiaTheme="minorEastAsia" w:hint="eastAsia"/>
                <w:sz w:val="24"/>
                <w:szCs w:val="20"/>
              </w:rPr>
              <w:t xml:space="preserve"> </w:t>
            </w:r>
            <w:r w:rsidRPr="00653DB3">
              <w:rPr>
                <w:rFonts w:eastAsiaTheme="minorEastAsia" w:hint="eastAsia"/>
                <w:sz w:val="24"/>
                <w:szCs w:val="20"/>
              </w:rPr>
              <w:t>地下水环境》（</w:t>
            </w:r>
            <w:r w:rsidRPr="00653DB3">
              <w:rPr>
                <w:rFonts w:eastAsiaTheme="minorEastAsia" w:hint="eastAsia"/>
                <w:sz w:val="24"/>
                <w:szCs w:val="20"/>
              </w:rPr>
              <w:t>HJ610-2016</w:t>
            </w:r>
            <w:r w:rsidRPr="00653DB3">
              <w:rPr>
                <w:rFonts w:eastAsiaTheme="minorEastAsia" w:hint="eastAsia"/>
                <w:sz w:val="24"/>
                <w:szCs w:val="20"/>
              </w:rPr>
              <w:t>）</w:t>
            </w:r>
            <w:r w:rsidRPr="00653DB3">
              <w:rPr>
                <w:rFonts w:eastAsiaTheme="minorEastAsia" w:hint="eastAsia"/>
                <w:sz w:val="24"/>
                <w:szCs w:val="20"/>
              </w:rPr>
              <w:lastRenderedPageBreak/>
              <w:t>附录</w:t>
            </w:r>
            <w:r w:rsidRPr="00653DB3">
              <w:rPr>
                <w:rFonts w:eastAsiaTheme="minorEastAsia" w:hint="eastAsia"/>
                <w:sz w:val="24"/>
                <w:szCs w:val="20"/>
              </w:rPr>
              <w:t>A</w:t>
            </w:r>
            <w:r w:rsidRPr="00653DB3">
              <w:rPr>
                <w:rFonts w:eastAsiaTheme="minorEastAsia" w:hint="eastAsia"/>
                <w:sz w:val="24"/>
                <w:szCs w:val="20"/>
              </w:rPr>
              <w:t>“地下水环境影响评价行业分类表”，结合《建设项目环境影响评价分类管理名录》，本项目地下水环境影响评价分类判定见下表</w:t>
            </w:r>
            <w:r w:rsidRPr="00653DB3">
              <w:rPr>
                <w:rFonts w:eastAsiaTheme="minorEastAsia" w:hint="eastAsia"/>
                <w:sz w:val="24"/>
                <w:szCs w:val="20"/>
              </w:rPr>
              <w:t>7</w:t>
            </w:r>
            <w:r w:rsidR="000078DF" w:rsidRPr="00653DB3">
              <w:rPr>
                <w:rFonts w:eastAsiaTheme="minorEastAsia" w:hint="eastAsia"/>
                <w:sz w:val="24"/>
                <w:szCs w:val="20"/>
              </w:rPr>
              <w:t>-7</w:t>
            </w:r>
            <w:r w:rsidRPr="00653DB3">
              <w:rPr>
                <w:rFonts w:eastAsiaTheme="minorEastAsia" w:hint="eastAsia"/>
                <w:sz w:val="24"/>
                <w:szCs w:val="20"/>
              </w:rPr>
              <w:t>。</w:t>
            </w:r>
          </w:p>
          <w:p w14:paraId="48648B76" w14:textId="4F876C44" w:rsidR="00AD4424" w:rsidRPr="00653DB3" w:rsidRDefault="00AD4424" w:rsidP="00AD4424">
            <w:pPr>
              <w:adjustRightInd w:val="0"/>
              <w:snapToGrid w:val="0"/>
              <w:jc w:val="center"/>
              <w:rPr>
                <w:rFonts w:eastAsiaTheme="minorEastAsia"/>
                <w:b/>
                <w:sz w:val="32"/>
                <w:szCs w:val="20"/>
              </w:rPr>
            </w:pPr>
            <w:r w:rsidRPr="00653DB3">
              <w:rPr>
                <w:rFonts w:eastAsiaTheme="minorEastAsia" w:hint="eastAsia"/>
                <w:b/>
                <w:szCs w:val="20"/>
              </w:rPr>
              <w:t>表</w:t>
            </w:r>
            <w:r w:rsidRPr="00653DB3">
              <w:rPr>
                <w:rFonts w:eastAsiaTheme="minorEastAsia" w:hint="eastAsia"/>
                <w:b/>
                <w:szCs w:val="20"/>
              </w:rPr>
              <w:t>7-</w:t>
            </w:r>
            <w:r w:rsidR="000078DF" w:rsidRPr="00653DB3">
              <w:rPr>
                <w:rFonts w:eastAsiaTheme="minorEastAsia" w:hint="eastAsia"/>
                <w:b/>
                <w:szCs w:val="20"/>
              </w:rPr>
              <w:t>7</w:t>
            </w:r>
            <w:r w:rsidRPr="00653DB3">
              <w:rPr>
                <w:rFonts w:eastAsiaTheme="minorEastAsia" w:hint="eastAsia"/>
                <w:b/>
                <w:szCs w:val="20"/>
              </w:rPr>
              <w:t xml:space="preserve">  </w:t>
            </w:r>
            <w:r w:rsidRPr="00653DB3">
              <w:rPr>
                <w:rFonts w:eastAsiaTheme="minorEastAsia" w:hint="eastAsia"/>
                <w:b/>
                <w:szCs w:val="20"/>
              </w:rPr>
              <w:t>地下水环境影响评价分类表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1275"/>
              <w:gridCol w:w="874"/>
              <w:gridCol w:w="1677"/>
              <w:gridCol w:w="1480"/>
            </w:tblGrid>
            <w:tr w:rsidR="00653DB3" w:rsidRPr="00653DB3" w14:paraId="7AB2ABCB" w14:textId="77777777" w:rsidTr="00BC0AA4">
              <w:trPr>
                <w:trHeight w:val="352"/>
                <w:jc w:val="center"/>
              </w:trPr>
              <w:tc>
                <w:tcPr>
                  <w:tcW w:w="3053" w:type="dxa"/>
                  <w:vMerge w:val="restart"/>
                  <w:tcBorders>
                    <w:tl2br w:val="single" w:sz="4" w:space="0" w:color="auto"/>
                  </w:tcBorders>
                  <w:vAlign w:val="center"/>
                </w:tcPr>
                <w:p w14:paraId="544715F1" w14:textId="77777777" w:rsidR="00AD4424" w:rsidRPr="00653DB3" w:rsidRDefault="00AD4424" w:rsidP="00F433D8">
                  <w:pPr>
                    <w:adjustRightInd w:val="0"/>
                    <w:snapToGrid w:val="0"/>
                    <w:jc w:val="center"/>
                    <w:rPr>
                      <w:rFonts w:eastAsiaTheme="minorEastAsia"/>
                      <w:szCs w:val="21"/>
                    </w:rPr>
                  </w:pPr>
                  <w:r w:rsidRPr="00653DB3">
                    <w:rPr>
                      <w:rFonts w:eastAsiaTheme="minorEastAsia" w:hint="eastAsia"/>
                      <w:szCs w:val="21"/>
                    </w:rPr>
                    <w:t xml:space="preserve">     </w:t>
                  </w:r>
                  <w:r w:rsidRPr="00653DB3">
                    <w:rPr>
                      <w:rFonts w:eastAsiaTheme="minorEastAsia" w:hint="eastAsia"/>
                      <w:szCs w:val="21"/>
                    </w:rPr>
                    <w:t>环评类别</w:t>
                  </w:r>
                </w:p>
                <w:p w14:paraId="4621A3DB" w14:textId="77777777" w:rsidR="00AD4424" w:rsidRPr="00653DB3" w:rsidRDefault="00AD4424" w:rsidP="00F433D8">
                  <w:pPr>
                    <w:adjustRightInd w:val="0"/>
                    <w:snapToGrid w:val="0"/>
                    <w:rPr>
                      <w:rFonts w:eastAsiaTheme="minorEastAsia"/>
                      <w:szCs w:val="21"/>
                    </w:rPr>
                  </w:pPr>
                  <w:r w:rsidRPr="00653DB3">
                    <w:rPr>
                      <w:rFonts w:eastAsiaTheme="minorEastAsia" w:hint="eastAsia"/>
                      <w:szCs w:val="21"/>
                    </w:rPr>
                    <w:t>行业类别</w:t>
                  </w:r>
                </w:p>
              </w:tc>
              <w:tc>
                <w:tcPr>
                  <w:tcW w:w="1275" w:type="dxa"/>
                  <w:vMerge w:val="restart"/>
                  <w:vAlign w:val="center"/>
                </w:tcPr>
                <w:p w14:paraId="1397D237" w14:textId="77777777" w:rsidR="00AD4424" w:rsidRPr="00653DB3" w:rsidRDefault="00AD4424" w:rsidP="00F433D8">
                  <w:pPr>
                    <w:adjustRightInd w:val="0"/>
                    <w:snapToGrid w:val="0"/>
                    <w:jc w:val="center"/>
                    <w:rPr>
                      <w:rFonts w:eastAsiaTheme="minorEastAsia"/>
                      <w:szCs w:val="21"/>
                    </w:rPr>
                  </w:pPr>
                  <w:r w:rsidRPr="00653DB3">
                    <w:rPr>
                      <w:rFonts w:eastAsiaTheme="minorEastAsia" w:hint="eastAsia"/>
                      <w:szCs w:val="21"/>
                    </w:rPr>
                    <w:t>报告书</w:t>
                  </w:r>
                </w:p>
              </w:tc>
              <w:tc>
                <w:tcPr>
                  <w:tcW w:w="874" w:type="dxa"/>
                  <w:vMerge w:val="restart"/>
                  <w:vAlign w:val="center"/>
                </w:tcPr>
                <w:p w14:paraId="426850A9" w14:textId="77777777" w:rsidR="00AD4424" w:rsidRPr="00653DB3" w:rsidRDefault="00AD4424" w:rsidP="00F433D8">
                  <w:pPr>
                    <w:adjustRightInd w:val="0"/>
                    <w:snapToGrid w:val="0"/>
                    <w:jc w:val="center"/>
                    <w:rPr>
                      <w:rFonts w:eastAsiaTheme="minorEastAsia"/>
                      <w:szCs w:val="21"/>
                    </w:rPr>
                  </w:pPr>
                  <w:r w:rsidRPr="00653DB3">
                    <w:rPr>
                      <w:rFonts w:eastAsiaTheme="minorEastAsia" w:hint="eastAsia"/>
                      <w:szCs w:val="21"/>
                    </w:rPr>
                    <w:t>报告表</w:t>
                  </w:r>
                </w:p>
              </w:tc>
              <w:tc>
                <w:tcPr>
                  <w:tcW w:w="3157" w:type="dxa"/>
                  <w:gridSpan w:val="2"/>
                  <w:vAlign w:val="center"/>
                </w:tcPr>
                <w:p w14:paraId="36EB4494" w14:textId="77777777" w:rsidR="00AD4424" w:rsidRPr="00653DB3" w:rsidRDefault="00AD4424" w:rsidP="00F433D8">
                  <w:pPr>
                    <w:adjustRightInd w:val="0"/>
                    <w:snapToGrid w:val="0"/>
                    <w:jc w:val="center"/>
                    <w:rPr>
                      <w:rFonts w:eastAsiaTheme="minorEastAsia"/>
                      <w:szCs w:val="21"/>
                    </w:rPr>
                  </w:pPr>
                  <w:r w:rsidRPr="00653DB3">
                    <w:rPr>
                      <w:rFonts w:eastAsiaTheme="minorEastAsia" w:hint="eastAsia"/>
                      <w:szCs w:val="21"/>
                    </w:rPr>
                    <w:t>地下水环境影响评价项目类别</w:t>
                  </w:r>
                </w:p>
              </w:tc>
            </w:tr>
            <w:tr w:rsidR="00653DB3" w:rsidRPr="00653DB3" w14:paraId="6FC2C129" w14:textId="77777777" w:rsidTr="00BC0AA4">
              <w:trPr>
                <w:trHeight w:val="189"/>
                <w:jc w:val="center"/>
              </w:trPr>
              <w:tc>
                <w:tcPr>
                  <w:tcW w:w="3053" w:type="dxa"/>
                  <w:vMerge/>
                  <w:tcBorders>
                    <w:tl2br w:val="single" w:sz="4" w:space="0" w:color="auto"/>
                  </w:tcBorders>
                  <w:vAlign w:val="center"/>
                </w:tcPr>
                <w:p w14:paraId="33757645" w14:textId="77777777" w:rsidR="00AD4424" w:rsidRPr="00653DB3" w:rsidRDefault="00AD4424" w:rsidP="00F433D8">
                  <w:pPr>
                    <w:adjustRightInd w:val="0"/>
                    <w:snapToGrid w:val="0"/>
                    <w:jc w:val="center"/>
                    <w:rPr>
                      <w:rFonts w:eastAsiaTheme="minorEastAsia"/>
                      <w:szCs w:val="21"/>
                    </w:rPr>
                  </w:pPr>
                </w:p>
              </w:tc>
              <w:tc>
                <w:tcPr>
                  <w:tcW w:w="1275" w:type="dxa"/>
                  <w:vMerge/>
                  <w:vAlign w:val="center"/>
                </w:tcPr>
                <w:p w14:paraId="3C4701B8" w14:textId="77777777" w:rsidR="00AD4424" w:rsidRPr="00653DB3" w:rsidRDefault="00AD4424" w:rsidP="00F433D8">
                  <w:pPr>
                    <w:adjustRightInd w:val="0"/>
                    <w:snapToGrid w:val="0"/>
                    <w:jc w:val="center"/>
                    <w:rPr>
                      <w:rFonts w:eastAsiaTheme="minorEastAsia"/>
                      <w:szCs w:val="21"/>
                    </w:rPr>
                  </w:pPr>
                </w:p>
              </w:tc>
              <w:tc>
                <w:tcPr>
                  <w:tcW w:w="874" w:type="dxa"/>
                  <w:vMerge/>
                  <w:vAlign w:val="center"/>
                </w:tcPr>
                <w:p w14:paraId="0B19C2B8" w14:textId="77777777" w:rsidR="00AD4424" w:rsidRPr="00653DB3" w:rsidRDefault="00AD4424" w:rsidP="00F433D8">
                  <w:pPr>
                    <w:adjustRightInd w:val="0"/>
                    <w:snapToGrid w:val="0"/>
                    <w:jc w:val="center"/>
                    <w:rPr>
                      <w:rFonts w:eastAsiaTheme="minorEastAsia"/>
                      <w:szCs w:val="21"/>
                    </w:rPr>
                  </w:pPr>
                </w:p>
              </w:tc>
              <w:tc>
                <w:tcPr>
                  <w:tcW w:w="1677" w:type="dxa"/>
                  <w:vAlign w:val="center"/>
                </w:tcPr>
                <w:p w14:paraId="764FBC45" w14:textId="77777777" w:rsidR="00AD4424" w:rsidRPr="00653DB3" w:rsidRDefault="00AD4424" w:rsidP="00F433D8">
                  <w:pPr>
                    <w:adjustRightInd w:val="0"/>
                    <w:snapToGrid w:val="0"/>
                    <w:jc w:val="center"/>
                    <w:rPr>
                      <w:rFonts w:eastAsiaTheme="minorEastAsia"/>
                      <w:szCs w:val="21"/>
                    </w:rPr>
                  </w:pPr>
                  <w:r w:rsidRPr="00653DB3">
                    <w:rPr>
                      <w:rFonts w:eastAsiaTheme="minorEastAsia" w:hint="eastAsia"/>
                      <w:szCs w:val="21"/>
                    </w:rPr>
                    <w:t>报告书</w:t>
                  </w:r>
                </w:p>
              </w:tc>
              <w:tc>
                <w:tcPr>
                  <w:tcW w:w="1480" w:type="dxa"/>
                  <w:vAlign w:val="center"/>
                </w:tcPr>
                <w:p w14:paraId="6BF6A271" w14:textId="77777777" w:rsidR="00AD4424" w:rsidRPr="00653DB3" w:rsidRDefault="00AD4424" w:rsidP="00F433D8">
                  <w:pPr>
                    <w:adjustRightInd w:val="0"/>
                    <w:snapToGrid w:val="0"/>
                    <w:jc w:val="center"/>
                    <w:rPr>
                      <w:rFonts w:eastAsiaTheme="minorEastAsia"/>
                      <w:szCs w:val="21"/>
                    </w:rPr>
                  </w:pPr>
                  <w:r w:rsidRPr="00653DB3">
                    <w:rPr>
                      <w:rFonts w:eastAsiaTheme="minorEastAsia" w:hint="eastAsia"/>
                      <w:szCs w:val="21"/>
                    </w:rPr>
                    <w:t>报告表</w:t>
                  </w:r>
                </w:p>
              </w:tc>
            </w:tr>
            <w:tr w:rsidR="00653DB3" w:rsidRPr="00653DB3" w14:paraId="4B26C1AA" w14:textId="77777777" w:rsidTr="00F433D8">
              <w:trPr>
                <w:trHeight w:val="132"/>
                <w:jc w:val="center"/>
              </w:trPr>
              <w:tc>
                <w:tcPr>
                  <w:tcW w:w="8359" w:type="dxa"/>
                  <w:gridSpan w:val="5"/>
                  <w:vAlign w:val="center"/>
                </w:tcPr>
                <w:p w14:paraId="1D792254" w14:textId="77777777" w:rsidR="00AD4424" w:rsidRPr="00653DB3" w:rsidRDefault="00AD4424" w:rsidP="00F433D8">
                  <w:pPr>
                    <w:adjustRightInd w:val="0"/>
                    <w:snapToGrid w:val="0"/>
                    <w:jc w:val="left"/>
                    <w:rPr>
                      <w:rFonts w:eastAsiaTheme="minorEastAsia"/>
                      <w:szCs w:val="21"/>
                    </w:rPr>
                  </w:pPr>
                  <w:r w:rsidRPr="00653DB3">
                    <w:rPr>
                      <w:rFonts w:eastAsiaTheme="minorEastAsia" w:hint="eastAsia"/>
                      <w:szCs w:val="21"/>
                    </w:rPr>
                    <w:t>V</w:t>
                  </w:r>
                  <w:r w:rsidRPr="00653DB3">
                    <w:rPr>
                      <w:rFonts w:eastAsiaTheme="minorEastAsia" w:hint="eastAsia"/>
                      <w:szCs w:val="21"/>
                    </w:rPr>
                    <w:t>社会事业与服务业</w:t>
                  </w:r>
                </w:p>
              </w:tc>
            </w:tr>
            <w:tr w:rsidR="00653DB3" w:rsidRPr="00653DB3" w14:paraId="66E6A937" w14:textId="77777777" w:rsidTr="00BC0AA4">
              <w:trPr>
                <w:trHeight w:val="132"/>
                <w:jc w:val="center"/>
              </w:trPr>
              <w:tc>
                <w:tcPr>
                  <w:tcW w:w="3053" w:type="dxa"/>
                  <w:vAlign w:val="center"/>
                </w:tcPr>
                <w:p w14:paraId="28E065BC" w14:textId="77777777" w:rsidR="00AD4424" w:rsidRPr="00653DB3" w:rsidRDefault="00AD4424" w:rsidP="00F433D8">
                  <w:pPr>
                    <w:adjustRightInd w:val="0"/>
                    <w:snapToGrid w:val="0"/>
                    <w:jc w:val="left"/>
                    <w:rPr>
                      <w:rFonts w:eastAsiaTheme="minorEastAsia"/>
                      <w:szCs w:val="21"/>
                    </w:rPr>
                  </w:pPr>
                  <w:r w:rsidRPr="00653DB3">
                    <w:rPr>
                      <w:rFonts w:eastAsiaTheme="minorEastAsia" w:hint="eastAsia"/>
                      <w:szCs w:val="21"/>
                    </w:rPr>
                    <w:t>1</w:t>
                  </w:r>
                  <w:r w:rsidR="00BC0AA4" w:rsidRPr="00653DB3">
                    <w:rPr>
                      <w:rFonts w:eastAsiaTheme="minorEastAsia" w:hint="eastAsia"/>
                      <w:szCs w:val="21"/>
                    </w:rPr>
                    <w:t>58</w:t>
                  </w:r>
                  <w:r w:rsidRPr="00653DB3">
                    <w:rPr>
                      <w:rFonts w:eastAsiaTheme="minorEastAsia" w:hint="eastAsia"/>
                      <w:szCs w:val="21"/>
                    </w:rPr>
                    <w:t>、</w:t>
                  </w:r>
                  <w:r w:rsidR="00BC0AA4" w:rsidRPr="00653DB3">
                    <w:rPr>
                      <w:rFonts w:eastAsiaTheme="minorEastAsia" w:hint="eastAsia"/>
                      <w:szCs w:val="21"/>
                    </w:rPr>
                    <w:t>医院</w:t>
                  </w:r>
                </w:p>
              </w:tc>
              <w:tc>
                <w:tcPr>
                  <w:tcW w:w="1275" w:type="dxa"/>
                  <w:vAlign w:val="center"/>
                </w:tcPr>
                <w:p w14:paraId="43ABA202" w14:textId="77777777" w:rsidR="00AD4424" w:rsidRPr="00653DB3" w:rsidRDefault="00BC0AA4" w:rsidP="00F433D8">
                  <w:pPr>
                    <w:adjustRightInd w:val="0"/>
                    <w:snapToGrid w:val="0"/>
                    <w:jc w:val="center"/>
                    <w:rPr>
                      <w:rFonts w:eastAsiaTheme="minorEastAsia"/>
                      <w:szCs w:val="21"/>
                    </w:rPr>
                  </w:pPr>
                  <w:r w:rsidRPr="00653DB3">
                    <w:rPr>
                      <w:rFonts w:eastAsiaTheme="minorEastAsia" w:hint="eastAsia"/>
                      <w:szCs w:val="21"/>
                    </w:rPr>
                    <w:t>新建、扩建</w:t>
                  </w:r>
                </w:p>
              </w:tc>
              <w:tc>
                <w:tcPr>
                  <w:tcW w:w="874" w:type="dxa"/>
                  <w:vAlign w:val="center"/>
                </w:tcPr>
                <w:p w14:paraId="2A72EFDC" w14:textId="77777777" w:rsidR="00AD4424" w:rsidRPr="00653DB3" w:rsidRDefault="00BC0AA4" w:rsidP="00F433D8">
                  <w:pPr>
                    <w:adjustRightInd w:val="0"/>
                    <w:snapToGrid w:val="0"/>
                    <w:jc w:val="center"/>
                    <w:rPr>
                      <w:rFonts w:eastAsiaTheme="minorEastAsia"/>
                      <w:b/>
                      <w:szCs w:val="21"/>
                    </w:rPr>
                  </w:pPr>
                  <w:r w:rsidRPr="00653DB3">
                    <w:rPr>
                      <w:rFonts w:eastAsiaTheme="minorEastAsia" w:hint="eastAsia"/>
                      <w:b/>
                      <w:szCs w:val="21"/>
                    </w:rPr>
                    <w:t>其他</w:t>
                  </w:r>
                </w:p>
              </w:tc>
              <w:tc>
                <w:tcPr>
                  <w:tcW w:w="1677" w:type="dxa"/>
                  <w:vAlign w:val="center"/>
                </w:tcPr>
                <w:p w14:paraId="16688931" w14:textId="77777777" w:rsidR="00AD4424" w:rsidRPr="00653DB3" w:rsidRDefault="00393FF8" w:rsidP="00F433D8">
                  <w:pPr>
                    <w:adjustRightInd w:val="0"/>
                    <w:snapToGrid w:val="0"/>
                    <w:jc w:val="center"/>
                    <w:rPr>
                      <w:rFonts w:eastAsiaTheme="minorEastAsia"/>
                      <w:szCs w:val="21"/>
                    </w:rPr>
                  </w:pPr>
                  <w:r w:rsidRPr="00653DB3">
                    <w:rPr>
                      <w:rFonts w:eastAsiaTheme="minorEastAsia" w:hint="eastAsia"/>
                      <w:szCs w:val="21"/>
                    </w:rPr>
                    <w:t>三甲为Ⅲ类，其余为Ⅳ类</w:t>
                  </w:r>
                </w:p>
              </w:tc>
              <w:tc>
                <w:tcPr>
                  <w:tcW w:w="1480" w:type="dxa"/>
                  <w:vAlign w:val="center"/>
                </w:tcPr>
                <w:p w14:paraId="4363CE1B" w14:textId="77777777" w:rsidR="00AD4424" w:rsidRPr="00653DB3" w:rsidRDefault="00AD4424" w:rsidP="00F433D8">
                  <w:pPr>
                    <w:adjustRightInd w:val="0"/>
                    <w:snapToGrid w:val="0"/>
                    <w:jc w:val="center"/>
                    <w:rPr>
                      <w:rFonts w:eastAsiaTheme="minorEastAsia"/>
                      <w:b/>
                      <w:szCs w:val="21"/>
                    </w:rPr>
                  </w:pPr>
                  <w:r w:rsidRPr="00653DB3">
                    <w:rPr>
                      <w:rFonts w:eastAsiaTheme="minorEastAsia" w:hint="eastAsia"/>
                      <w:b/>
                      <w:szCs w:val="21"/>
                    </w:rPr>
                    <w:t>IV</w:t>
                  </w:r>
                  <w:r w:rsidRPr="00653DB3">
                    <w:rPr>
                      <w:rFonts w:eastAsiaTheme="minorEastAsia" w:hint="eastAsia"/>
                      <w:b/>
                      <w:szCs w:val="21"/>
                    </w:rPr>
                    <w:t>类</w:t>
                  </w:r>
                </w:p>
              </w:tc>
            </w:tr>
          </w:tbl>
          <w:p w14:paraId="39F680CB" w14:textId="77777777" w:rsidR="00AD4424" w:rsidRPr="00653DB3" w:rsidRDefault="00AD4424" w:rsidP="00AD4424">
            <w:pPr>
              <w:adjustRightInd w:val="0"/>
              <w:snapToGrid w:val="0"/>
              <w:spacing w:line="360" w:lineRule="auto"/>
              <w:ind w:firstLineChars="200" w:firstLine="480"/>
              <w:rPr>
                <w:sz w:val="24"/>
              </w:rPr>
            </w:pPr>
            <w:r w:rsidRPr="00653DB3">
              <w:rPr>
                <w:rFonts w:eastAsiaTheme="minorEastAsia" w:hint="eastAsia"/>
                <w:sz w:val="24"/>
                <w:szCs w:val="20"/>
              </w:rPr>
              <w:t>根据表</w:t>
            </w:r>
            <w:r w:rsidRPr="00653DB3">
              <w:rPr>
                <w:rFonts w:eastAsiaTheme="minorEastAsia" w:hint="eastAsia"/>
                <w:sz w:val="24"/>
                <w:szCs w:val="20"/>
              </w:rPr>
              <w:t>7-7</w:t>
            </w:r>
            <w:r w:rsidRPr="00653DB3">
              <w:rPr>
                <w:rFonts w:eastAsiaTheme="minorEastAsia" w:hint="eastAsia"/>
                <w:sz w:val="24"/>
                <w:szCs w:val="20"/>
              </w:rPr>
              <w:t>，本项目属于“</w:t>
            </w:r>
            <w:r w:rsidRPr="00653DB3">
              <w:rPr>
                <w:rFonts w:eastAsiaTheme="minorEastAsia" w:hint="eastAsia"/>
                <w:sz w:val="24"/>
                <w:szCs w:val="20"/>
              </w:rPr>
              <w:t>V</w:t>
            </w:r>
            <w:r w:rsidRPr="00653DB3">
              <w:rPr>
                <w:rFonts w:eastAsiaTheme="minorEastAsia" w:hint="eastAsia"/>
                <w:sz w:val="24"/>
                <w:szCs w:val="20"/>
              </w:rPr>
              <w:t>社会事业与服务业</w:t>
            </w:r>
            <w:r w:rsidRPr="00653DB3">
              <w:rPr>
                <w:rFonts w:eastAsiaTheme="minorEastAsia" w:hint="eastAsia"/>
                <w:sz w:val="24"/>
                <w:szCs w:val="20"/>
              </w:rPr>
              <w:t>-</w:t>
            </w:r>
            <w:r w:rsidR="00393FF8" w:rsidRPr="00653DB3">
              <w:rPr>
                <w:rFonts w:eastAsiaTheme="minorEastAsia" w:hint="eastAsia"/>
                <w:sz w:val="24"/>
                <w:szCs w:val="20"/>
              </w:rPr>
              <w:t>158</w:t>
            </w:r>
            <w:r w:rsidR="00393FF8" w:rsidRPr="00653DB3">
              <w:rPr>
                <w:rFonts w:eastAsiaTheme="minorEastAsia" w:hint="eastAsia"/>
                <w:sz w:val="24"/>
                <w:szCs w:val="20"/>
              </w:rPr>
              <w:t>、医院</w:t>
            </w:r>
            <w:r w:rsidRPr="00653DB3">
              <w:rPr>
                <w:rFonts w:eastAsiaTheme="minorEastAsia" w:hint="eastAsia"/>
                <w:sz w:val="24"/>
                <w:szCs w:val="20"/>
              </w:rPr>
              <w:t>，</w:t>
            </w:r>
            <w:r w:rsidR="00393FF8" w:rsidRPr="00653DB3">
              <w:rPr>
                <w:rFonts w:eastAsiaTheme="minorEastAsia" w:hint="eastAsia"/>
                <w:sz w:val="24"/>
                <w:szCs w:val="20"/>
              </w:rPr>
              <w:t>其他</w:t>
            </w:r>
            <w:r w:rsidRPr="00653DB3">
              <w:rPr>
                <w:rFonts w:eastAsiaTheme="minorEastAsia" w:hint="eastAsia"/>
                <w:sz w:val="24"/>
                <w:szCs w:val="20"/>
              </w:rPr>
              <w:t>”，</w:t>
            </w:r>
            <w:r w:rsidRPr="00653DB3">
              <w:rPr>
                <w:sz w:val="24"/>
              </w:rPr>
              <w:t>编制报告表，为</w:t>
            </w:r>
            <w:r w:rsidRPr="00653DB3">
              <w:rPr>
                <w:sz w:val="24"/>
              </w:rPr>
              <w:t>Ⅳ</w:t>
            </w:r>
            <w:r w:rsidRPr="00653DB3">
              <w:rPr>
                <w:sz w:val="24"/>
              </w:rPr>
              <w:t>类建设项目。根据导则规定，</w:t>
            </w:r>
            <w:r w:rsidRPr="00653DB3">
              <w:rPr>
                <w:sz w:val="24"/>
              </w:rPr>
              <w:t>Ⅳ</w:t>
            </w:r>
            <w:r w:rsidRPr="00653DB3">
              <w:rPr>
                <w:sz w:val="24"/>
              </w:rPr>
              <w:t>类建设项目无需开展地下水环境影响</w:t>
            </w:r>
            <w:r w:rsidRPr="00653DB3">
              <w:rPr>
                <w:rFonts w:ascii="宋体" w:hAnsi="宋体" w:hint="eastAsia"/>
                <w:sz w:val="24"/>
              </w:rPr>
              <w:t>评价。</w:t>
            </w:r>
          </w:p>
          <w:p w14:paraId="40B7AF1B" w14:textId="77777777" w:rsidR="006077CA" w:rsidRPr="00653DB3" w:rsidRDefault="006077CA" w:rsidP="006077CA">
            <w:pPr>
              <w:spacing w:line="360" w:lineRule="auto"/>
              <w:rPr>
                <w:b/>
                <w:bCs/>
                <w:sz w:val="24"/>
              </w:rPr>
            </w:pPr>
            <w:r w:rsidRPr="00653DB3">
              <w:rPr>
                <w:b/>
                <w:bCs/>
                <w:sz w:val="24"/>
              </w:rPr>
              <w:t>7.2</w:t>
            </w:r>
            <w:r w:rsidRPr="00653DB3">
              <w:rPr>
                <w:rFonts w:hint="eastAsia"/>
                <w:b/>
                <w:bCs/>
                <w:sz w:val="24"/>
              </w:rPr>
              <w:t>.2</w:t>
            </w:r>
            <w:r w:rsidRPr="00653DB3">
              <w:rPr>
                <w:rFonts w:hint="eastAsia"/>
                <w:b/>
                <w:bCs/>
                <w:sz w:val="24"/>
              </w:rPr>
              <w:t>大气</w:t>
            </w:r>
            <w:r w:rsidRPr="00653DB3">
              <w:rPr>
                <w:b/>
                <w:bCs/>
                <w:sz w:val="24"/>
              </w:rPr>
              <w:t>环境影响分析</w:t>
            </w:r>
          </w:p>
          <w:p w14:paraId="06BD9D0D" w14:textId="5E65F594" w:rsidR="006B541C" w:rsidRPr="00653DB3" w:rsidRDefault="00091EDA" w:rsidP="00091EDA">
            <w:pPr>
              <w:spacing w:line="360" w:lineRule="auto"/>
              <w:rPr>
                <w:b/>
                <w:bCs/>
                <w:sz w:val="24"/>
              </w:rPr>
            </w:pPr>
            <w:r w:rsidRPr="00653DB3">
              <w:rPr>
                <w:b/>
                <w:bCs/>
                <w:sz w:val="24"/>
              </w:rPr>
              <w:t>7.2</w:t>
            </w:r>
            <w:r w:rsidRPr="00653DB3">
              <w:rPr>
                <w:rFonts w:hint="eastAsia"/>
                <w:b/>
                <w:bCs/>
                <w:sz w:val="24"/>
              </w:rPr>
              <w:t>.2.1</w:t>
            </w:r>
            <w:r w:rsidR="00AB4D58" w:rsidRPr="00653DB3">
              <w:rPr>
                <w:rFonts w:hint="eastAsia"/>
                <w:b/>
                <w:bCs/>
                <w:sz w:val="24"/>
              </w:rPr>
              <w:t>废气排放达标性</w:t>
            </w:r>
            <w:r w:rsidR="006B541C" w:rsidRPr="00653DB3">
              <w:rPr>
                <w:rFonts w:hint="eastAsia"/>
                <w:b/>
                <w:bCs/>
                <w:sz w:val="24"/>
              </w:rPr>
              <w:t>分析</w:t>
            </w:r>
          </w:p>
          <w:p w14:paraId="39A41F60" w14:textId="57C44ECA" w:rsidR="00E838DE" w:rsidRPr="00653DB3" w:rsidRDefault="00E838DE" w:rsidP="00E838DE">
            <w:pPr>
              <w:pStyle w:val="12"/>
              <w:adjustRightInd w:val="0"/>
              <w:snapToGrid w:val="0"/>
              <w:ind w:firstLineChars="200" w:firstLine="480"/>
              <w:rPr>
                <w:rFonts w:eastAsiaTheme="minorEastAsia"/>
              </w:rPr>
            </w:pPr>
            <w:r w:rsidRPr="00653DB3">
              <w:rPr>
                <w:rFonts w:hint="eastAsia"/>
                <w:bCs/>
              </w:rPr>
              <w:t>本项目有组织排放废气主要为食堂油烟废气、天然气燃烧废气和污水站废气</w:t>
            </w:r>
            <w:r w:rsidRPr="00653DB3">
              <w:rPr>
                <w:rFonts w:eastAsiaTheme="minorEastAsia" w:hint="eastAsia"/>
              </w:rPr>
              <w:t>。</w:t>
            </w:r>
            <w:r w:rsidR="00181B68" w:rsidRPr="00653DB3">
              <w:rPr>
                <w:rFonts w:hAnsi="宋体" w:hint="eastAsia"/>
              </w:rPr>
              <w:t>本项目食堂油烟经集气罩收集（</w:t>
            </w:r>
            <w:r w:rsidR="00181B68" w:rsidRPr="00653DB3">
              <w:rPr>
                <w:rFonts w:hint="eastAsia"/>
              </w:rPr>
              <w:t>风机风量为</w:t>
            </w:r>
            <w:r w:rsidR="00181B68" w:rsidRPr="00653DB3">
              <w:rPr>
                <w:rFonts w:hint="eastAsia"/>
              </w:rPr>
              <w:t>50000m</w:t>
            </w:r>
            <w:r w:rsidR="00181B68" w:rsidRPr="00653DB3">
              <w:rPr>
                <w:rFonts w:hint="eastAsia"/>
                <w:vertAlign w:val="superscript"/>
              </w:rPr>
              <w:t>3</w:t>
            </w:r>
            <w:r w:rsidR="00181B68" w:rsidRPr="00653DB3">
              <w:rPr>
                <w:rFonts w:hint="eastAsia"/>
              </w:rPr>
              <w:t>/h</w:t>
            </w:r>
            <w:r w:rsidR="00181B68" w:rsidRPr="00653DB3">
              <w:rPr>
                <w:rFonts w:hint="eastAsia"/>
              </w:rPr>
              <w:t>，收集效率达到</w:t>
            </w:r>
            <w:r w:rsidR="00181B68" w:rsidRPr="00653DB3">
              <w:rPr>
                <w:rFonts w:hint="eastAsia"/>
              </w:rPr>
              <w:t>85%</w:t>
            </w:r>
            <w:r w:rsidR="00181B68" w:rsidRPr="00653DB3">
              <w:rPr>
                <w:rFonts w:hAnsi="宋体" w:hint="eastAsia"/>
              </w:rPr>
              <w:t>），收集后由专用油烟净化器净化（</w:t>
            </w:r>
            <w:r w:rsidR="00181B68" w:rsidRPr="00653DB3">
              <w:rPr>
                <w:rFonts w:eastAsiaTheme="minorEastAsia" w:hint="eastAsia"/>
              </w:rPr>
              <w:t>处理效率达到</w:t>
            </w:r>
            <w:r w:rsidR="00181B68" w:rsidRPr="00653DB3">
              <w:rPr>
                <w:rFonts w:eastAsiaTheme="minorEastAsia" w:hint="eastAsia"/>
              </w:rPr>
              <w:t>85</w:t>
            </w:r>
            <w:r w:rsidR="00181B68" w:rsidRPr="00653DB3">
              <w:rPr>
                <w:rFonts w:eastAsiaTheme="minorEastAsia"/>
              </w:rPr>
              <w:t>%</w:t>
            </w:r>
            <w:r w:rsidR="00181B68" w:rsidRPr="00653DB3">
              <w:rPr>
                <w:rFonts w:hAnsi="宋体" w:hint="eastAsia"/>
              </w:rPr>
              <w:t>）后通过楼顶排气筒</w:t>
            </w:r>
            <w:r w:rsidR="00181B68" w:rsidRPr="00653DB3">
              <w:t>DA001</w:t>
            </w:r>
            <w:r w:rsidR="00181B68" w:rsidRPr="00653DB3">
              <w:rPr>
                <w:rFonts w:hAnsi="宋体" w:hint="eastAsia"/>
              </w:rPr>
              <w:t>高空排放；</w:t>
            </w:r>
            <w:r w:rsidR="00A10260" w:rsidRPr="00653DB3">
              <w:rPr>
                <w:rFonts w:hAnsi="宋体" w:hint="eastAsia"/>
              </w:rPr>
              <w:t>天然气燃烧废气经加热炉自带的废气收集装置全部收集后通过排气筒</w:t>
            </w:r>
            <w:r w:rsidR="00A10260" w:rsidRPr="00653DB3">
              <w:rPr>
                <w:rFonts w:hAnsi="宋体" w:hint="eastAsia"/>
              </w:rPr>
              <w:t>DA002</w:t>
            </w:r>
            <w:r w:rsidR="00A10260" w:rsidRPr="00653DB3">
              <w:rPr>
                <w:rFonts w:hAnsi="宋体" w:hint="eastAsia"/>
              </w:rPr>
              <w:t>高空排放</w:t>
            </w:r>
            <w:r w:rsidR="00181B68" w:rsidRPr="00653DB3">
              <w:rPr>
                <w:rFonts w:hAnsi="宋体" w:hint="eastAsia"/>
              </w:rPr>
              <w:t>；</w:t>
            </w:r>
            <w:r w:rsidRPr="00653DB3">
              <w:rPr>
                <w:rFonts w:eastAsiaTheme="minorEastAsia" w:hint="eastAsia"/>
              </w:rPr>
              <w:t>污水处理站废气经密闭收集（风机风量为</w:t>
            </w:r>
            <w:r w:rsidRPr="00653DB3">
              <w:rPr>
                <w:rFonts w:eastAsiaTheme="minorEastAsia" w:hint="eastAsia"/>
              </w:rPr>
              <w:t>15</w:t>
            </w:r>
            <w:r w:rsidRPr="00653DB3">
              <w:rPr>
                <w:rFonts w:eastAsiaTheme="minorEastAsia"/>
              </w:rPr>
              <w:t>00m</w:t>
            </w:r>
            <w:r w:rsidRPr="00653DB3">
              <w:rPr>
                <w:rFonts w:eastAsiaTheme="minorEastAsia"/>
                <w:vertAlign w:val="superscript"/>
              </w:rPr>
              <w:t>3</w:t>
            </w:r>
            <w:r w:rsidRPr="00653DB3">
              <w:rPr>
                <w:rFonts w:eastAsiaTheme="minorEastAsia"/>
              </w:rPr>
              <w:t>/h</w:t>
            </w:r>
            <w:r w:rsidRPr="00653DB3">
              <w:rPr>
                <w:rFonts w:eastAsiaTheme="minorEastAsia" w:hint="eastAsia"/>
              </w:rPr>
              <w:t>，收集率达到</w:t>
            </w:r>
            <w:r w:rsidRPr="00653DB3">
              <w:rPr>
                <w:rFonts w:eastAsiaTheme="minorEastAsia" w:hint="eastAsia"/>
              </w:rPr>
              <w:t>100</w:t>
            </w:r>
            <w:r w:rsidRPr="00653DB3">
              <w:rPr>
                <w:rFonts w:eastAsiaTheme="minorEastAsia"/>
              </w:rPr>
              <w:t>%</w:t>
            </w:r>
            <w:r w:rsidRPr="00653DB3">
              <w:rPr>
                <w:rFonts w:eastAsiaTheme="minorEastAsia" w:hint="eastAsia"/>
              </w:rPr>
              <w:t>）后，再由一套</w:t>
            </w:r>
            <w:r w:rsidRPr="00653DB3">
              <w:rPr>
                <w:rFonts w:hAnsi="宋体" w:hint="eastAsia"/>
              </w:rPr>
              <w:t>高能离子光解除臭系统</w:t>
            </w:r>
            <w:r w:rsidRPr="00653DB3">
              <w:rPr>
                <w:rFonts w:eastAsiaTheme="minorEastAsia" w:hint="eastAsia"/>
              </w:rPr>
              <w:t>处理（处理效率达到</w:t>
            </w:r>
            <w:r w:rsidRPr="00653DB3">
              <w:rPr>
                <w:rFonts w:eastAsiaTheme="minorEastAsia" w:hint="eastAsia"/>
              </w:rPr>
              <w:t>60</w:t>
            </w:r>
            <w:r w:rsidRPr="00653DB3">
              <w:rPr>
                <w:rFonts w:eastAsiaTheme="minorEastAsia"/>
              </w:rPr>
              <w:t>%</w:t>
            </w:r>
            <w:r w:rsidRPr="00653DB3">
              <w:rPr>
                <w:rFonts w:eastAsiaTheme="minorEastAsia" w:hint="eastAsia"/>
              </w:rPr>
              <w:t>），尾气通过</w:t>
            </w:r>
            <w:r w:rsidRPr="00653DB3">
              <w:rPr>
                <w:rFonts w:eastAsiaTheme="minorEastAsia"/>
              </w:rPr>
              <w:t>15m</w:t>
            </w:r>
            <w:r w:rsidRPr="00653DB3">
              <w:rPr>
                <w:rFonts w:eastAsiaTheme="minorEastAsia" w:hint="eastAsia"/>
              </w:rPr>
              <w:t>排气筒</w:t>
            </w:r>
            <w:r w:rsidRPr="00653DB3">
              <w:t>DA00</w:t>
            </w:r>
            <w:r w:rsidR="00181B68" w:rsidRPr="00653DB3">
              <w:rPr>
                <w:rFonts w:hint="eastAsia"/>
              </w:rPr>
              <w:t>3</w:t>
            </w:r>
            <w:r w:rsidRPr="00653DB3">
              <w:t>高空排放</w:t>
            </w:r>
            <w:r w:rsidRPr="00653DB3">
              <w:rPr>
                <w:rFonts w:eastAsiaTheme="minorEastAsia" w:hint="eastAsia"/>
              </w:rPr>
              <w:t>。</w:t>
            </w:r>
          </w:p>
          <w:p w14:paraId="685488DA" w14:textId="5CFDE053" w:rsidR="00E838DE" w:rsidRPr="00653DB3" w:rsidRDefault="00E838DE" w:rsidP="00E838DE">
            <w:pPr>
              <w:pStyle w:val="12"/>
              <w:adjustRightInd w:val="0"/>
              <w:snapToGrid w:val="0"/>
              <w:spacing w:line="348" w:lineRule="auto"/>
              <w:ind w:firstLineChars="200" w:firstLine="480"/>
              <w:rPr>
                <w:rFonts w:ascii="宋体" w:hAnsi="宋体"/>
              </w:rPr>
            </w:pPr>
            <w:r w:rsidRPr="00653DB3">
              <w:rPr>
                <w:rFonts w:ascii="宋体" w:hAnsi="宋体" w:hint="eastAsia"/>
              </w:rPr>
              <w:t>采用治理措施后，本项目废气有组织排放情况与废气排放标准见表</w:t>
            </w:r>
            <w:r w:rsidRPr="00653DB3">
              <w:rPr>
                <w:rFonts w:hAnsi="宋体" w:hint="eastAsia"/>
              </w:rPr>
              <w:t>7-</w:t>
            </w:r>
            <w:r w:rsidR="000078DF" w:rsidRPr="00653DB3">
              <w:rPr>
                <w:rFonts w:hAnsi="宋体" w:hint="eastAsia"/>
              </w:rPr>
              <w:t>8</w:t>
            </w:r>
            <w:r w:rsidRPr="00653DB3">
              <w:rPr>
                <w:rFonts w:ascii="宋体" w:hAnsi="宋体" w:hint="eastAsia"/>
              </w:rPr>
              <w:t>。</w:t>
            </w:r>
          </w:p>
          <w:p w14:paraId="76180FAD" w14:textId="466BC141" w:rsidR="006B541C" w:rsidRPr="00653DB3" w:rsidRDefault="006B541C" w:rsidP="006B541C">
            <w:pPr>
              <w:pStyle w:val="12"/>
              <w:adjustRightInd w:val="0"/>
              <w:snapToGrid w:val="0"/>
              <w:spacing w:line="240" w:lineRule="auto"/>
              <w:ind w:firstLine="422"/>
              <w:jc w:val="center"/>
              <w:rPr>
                <w:rFonts w:hAnsi="宋体"/>
                <w:b/>
                <w:bCs/>
                <w:sz w:val="21"/>
                <w:szCs w:val="21"/>
              </w:rPr>
            </w:pPr>
            <w:r w:rsidRPr="00653DB3">
              <w:rPr>
                <w:b/>
                <w:bCs/>
                <w:sz w:val="21"/>
                <w:szCs w:val="21"/>
              </w:rPr>
              <w:t>表</w:t>
            </w:r>
            <w:r w:rsidRPr="00653DB3">
              <w:rPr>
                <w:b/>
                <w:bCs/>
                <w:sz w:val="21"/>
                <w:szCs w:val="21"/>
              </w:rPr>
              <w:t>7-</w:t>
            </w:r>
            <w:r w:rsidR="000078DF" w:rsidRPr="00653DB3">
              <w:rPr>
                <w:rFonts w:hint="eastAsia"/>
                <w:b/>
                <w:bCs/>
                <w:sz w:val="21"/>
                <w:szCs w:val="21"/>
              </w:rPr>
              <w:t>8</w:t>
            </w:r>
            <w:r w:rsidRPr="00653DB3">
              <w:rPr>
                <w:b/>
                <w:bCs/>
                <w:sz w:val="21"/>
                <w:szCs w:val="21"/>
              </w:rPr>
              <w:t xml:space="preserve"> </w:t>
            </w:r>
            <w:r w:rsidRPr="00653DB3">
              <w:rPr>
                <w:rFonts w:hint="eastAsia"/>
                <w:b/>
                <w:bCs/>
                <w:sz w:val="21"/>
                <w:szCs w:val="21"/>
              </w:rPr>
              <w:t xml:space="preserve"> </w:t>
            </w:r>
            <w:r w:rsidRPr="00653DB3">
              <w:rPr>
                <w:rFonts w:ascii="宋体" w:hAnsi="宋体" w:hint="eastAsia"/>
                <w:b/>
                <w:bCs/>
                <w:sz w:val="21"/>
                <w:szCs w:val="21"/>
              </w:rPr>
              <w:t>废气排放标准与本项目排放情况对照表</w:t>
            </w:r>
          </w:p>
          <w:tbl>
            <w:tblPr>
              <w:tblStyle w:val="affe"/>
              <w:tblW w:w="8616" w:type="dxa"/>
              <w:tblLayout w:type="fixed"/>
              <w:tblLook w:val="04A0" w:firstRow="1" w:lastRow="0" w:firstColumn="1" w:lastColumn="0" w:noHBand="0" w:noVBand="1"/>
            </w:tblPr>
            <w:tblGrid>
              <w:gridCol w:w="1058"/>
              <w:gridCol w:w="918"/>
              <w:gridCol w:w="1276"/>
              <w:gridCol w:w="1417"/>
              <w:gridCol w:w="1276"/>
              <w:gridCol w:w="1276"/>
              <w:gridCol w:w="1395"/>
            </w:tblGrid>
            <w:tr w:rsidR="00653DB3" w:rsidRPr="00653DB3" w14:paraId="11E31FE0" w14:textId="77777777" w:rsidTr="0069547C">
              <w:trPr>
                <w:trHeight w:val="20"/>
              </w:trPr>
              <w:tc>
                <w:tcPr>
                  <w:tcW w:w="1058" w:type="dxa"/>
                  <w:vMerge w:val="restart"/>
                  <w:tcBorders>
                    <w:top w:val="single" w:sz="4" w:space="0" w:color="auto"/>
                    <w:left w:val="single" w:sz="4" w:space="0" w:color="auto"/>
                    <w:right w:val="single" w:sz="4" w:space="0" w:color="auto"/>
                  </w:tcBorders>
                  <w:vAlign w:val="center"/>
                </w:tcPr>
                <w:p w14:paraId="4472E63A" w14:textId="67BC4D8C" w:rsidR="0069547C" w:rsidRPr="00653DB3" w:rsidRDefault="0069547C" w:rsidP="0069547C">
                  <w:pPr>
                    <w:jc w:val="center"/>
                  </w:pPr>
                  <w:r w:rsidRPr="00653DB3">
                    <w:rPr>
                      <w:rFonts w:hint="eastAsia"/>
                    </w:rPr>
                    <w:t>排气筒编号</w:t>
                  </w:r>
                </w:p>
              </w:tc>
              <w:tc>
                <w:tcPr>
                  <w:tcW w:w="918" w:type="dxa"/>
                  <w:vMerge w:val="restart"/>
                  <w:tcBorders>
                    <w:top w:val="single" w:sz="4" w:space="0" w:color="auto"/>
                    <w:left w:val="single" w:sz="4" w:space="0" w:color="auto"/>
                    <w:bottom w:val="single" w:sz="4" w:space="0" w:color="auto"/>
                    <w:right w:val="single" w:sz="4" w:space="0" w:color="auto"/>
                  </w:tcBorders>
                  <w:vAlign w:val="center"/>
                </w:tcPr>
                <w:p w14:paraId="141E5EB4" w14:textId="3E7C5FC5" w:rsidR="0069547C" w:rsidRPr="00653DB3" w:rsidRDefault="0069547C" w:rsidP="007957E2">
                  <w:pPr>
                    <w:jc w:val="center"/>
                  </w:pPr>
                  <w:r w:rsidRPr="00653DB3">
                    <w:rPr>
                      <w:rFonts w:hint="eastAsia"/>
                    </w:rPr>
                    <w:t>污染源</w:t>
                  </w:r>
                </w:p>
              </w:tc>
              <w:tc>
                <w:tcPr>
                  <w:tcW w:w="1276" w:type="dxa"/>
                  <w:vMerge w:val="restart"/>
                  <w:tcBorders>
                    <w:top w:val="single" w:sz="4" w:space="0" w:color="auto"/>
                    <w:left w:val="nil"/>
                    <w:bottom w:val="single" w:sz="4" w:space="0" w:color="auto"/>
                    <w:right w:val="single" w:sz="4" w:space="0" w:color="auto"/>
                  </w:tcBorders>
                  <w:vAlign w:val="center"/>
                </w:tcPr>
                <w:p w14:paraId="6C23E6CB" w14:textId="5246422B" w:rsidR="0069547C" w:rsidRPr="00653DB3" w:rsidRDefault="0069547C" w:rsidP="007957E2">
                  <w:pPr>
                    <w:jc w:val="center"/>
                  </w:pPr>
                  <w:r w:rsidRPr="00653DB3">
                    <w:rPr>
                      <w:rFonts w:hint="eastAsia"/>
                    </w:rPr>
                    <w:t>污染物名称</w:t>
                  </w:r>
                </w:p>
              </w:tc>
              <w:tc>
                <w:tcPr>
                  <w:tcW w:w="2693" w:type="dxa"/>
                  <w:gridSpan w:val="2"/>
                  <w:tcBorders>
                    <w:top w:val="single" w:sz="4" w:space="0" w:color="auto"/>
                    <w:left w:val="nil"/>
                    <w:bottom w:val="single" w:sz="4" w:space="0" w:color="auto"/>
                    <w:right w:val="single" w:sz="4" w:space="0" w:color="auto"/>
                  </w:tcBorders>
                  <w:vAlign w:val="center"/>
                </w:tcPr>
                <w:p w14:paraId="3859FDEC" w14:textId="77777777" w:rsidR="0069547C" w:rsidRPr="00653DB3" w:rsidRDefault="0069547C" w:rsidP="007957E2">
                  <w:pPr>
                    <w:jc w:val="center"/>
                  </w:pPr>
                  <w:r w:rsidRPr="00653DB3">
                    <w:t>排放标准</w:t>
                  </w:r>
                </w:p>
              </w:tc>
              <w:tc>
                <w:tcPr>
                  <w:tcW w:w="2671" w:type="dxa"/>
                  <w:gridSpan w:val="2"/>
                  <w:tcBorders>
                    <w:top w:val="single" w:sz="4" w:space="0" w:color="auto"/>
                    <w:left w:val="nil"/>
                    <w:bottom w:val="single" w:sz="4" w:space="0" w:color="auto"/>
                    <w:right w:val="single" w:sz="4" w:space="0" w:color="auto"/>
                  </w:tcBorders>
                  <w:vAlign w:val="center"/>
                </w:tcPr>
                <w:p w14:paraId="6F6F0A18" w14:textId="77777777" w:rsidR="0069547C" w:rsidRPr="00653DB3" w:rsidRDefault="0069547C" w:rsidP="007957E2">
                  <w:pPr>
                    <w:jc w:val="center"/>
                  </w:pPr>
                  <w:r w:rsidRPr="00653DB3">
                    <w:rPr>
                      <w:rFonts w:hint="eastAsia"/>
                    </w:rPr>
                    <w:t>有组织</w:t>
                  </w:r>
                  <w:r w:rsidRPr="00653DB3">
                    <w:t>排放情况</w:t>
                  </w:r>
                </w:p>
              </w:tc>
            </w:tr>
            <w:tr w:rsidR="00653DB3" w:rsidRPr="00653DB3" w14:paraId="093EE24A" w14:textId="77777777" w:rsidTr="007957E2">
              <w:trPr>
                <w:trHeight w:val="20"/>
              </w:trPr>
              <w:tc>
                <w:tcPr>
                  <w:tcW w:w="1058" w:type="dxa"/>
                  <w:vMerge/>
                  <w:tcBorders>
                    <w:left w:val="single" w:sz="4" w:space="0" w:color="auto"/>
                    <w:bottom w:val="single" w:sz="4" w:space="0" w:color="auto"/>
                    <w:right w:val="single" w:sz="4" w:space="0" w:color="auto"/>
                  </w:tcBorders>
                </w:tcPr>
                <w:p w14:paraId="50CE30F4" w14:textId="77777777" w:rsidR="0069547C" w:rsidRPr="00653DB3" w:rsidRDefault="0069547C" w:rsidP="007957E2">
                  <w:pPr>
                    <w:jc w:val="center"/>
                  </w:pPr>
                </w:p>
              </w:tc>
              <w:tc>
                <w:tcPr>
                  <w:tcW w:w="918" w:type="dxa"/>
                  <w:vMerge/>
                  <w:tcBorders>
                    <w:top w:val="single" w:sz="4" w:space="0" w:color="auto"/>
                    <w:left w:val="single" w:sz="4" w:space="0" w:color="auto"/>
                    <w:bottom w:val="single" w:sz="4" w:space="0" w:color="auto"/>
                    <w:right w:val="single" w:sz="4" w:space="0" w:color="auto"/>
                  </w:tcBorders>
                  <w:vAlign w:val="center"/>
                </w:tcPr>
                <w:p w14:paraId="514A9018" w14:textId="06F71ADC" w:rsidR="0069547C" w:rsidRPr="00653DB3" w:rsidRDefault="0069547C" w:rsidP="007957E2">
                  <w:pPr>
                    <w:jc w:val="center"/>
                  </w:pPr>
                </w:p>
              </w:tc>
              <w:tc>
                <w:tcPr>
                  <w:tcW w:w="1276" w:type="dxa"/>
                  <w:vMerge/>
                  <w:tcBorders>
                    <w:top w:val="single" w:sz="4" w:space="0" w:color="auto"/>
                    <w:left w:val="nil"/>
                    <w:bottom w:val="single" w:sz="4" w:space="0" w:color="auto"/>
                    <w:right w:val="single" w:sz="4" w:space="0" w:color="auto"/>
                  </w:tcBorders>
                  <w:vAlign w:val="center"/>
                </w:tcPr>
                <w:p w14:paraId="3486B9A4" w14:textId="77777777" w:rsidR="0069547C" w:rsidRPr="00653DB3" w:rsidRDefault="0069547C" w:rsidP="007957E2">
                  <w:pPr>
                    <w:jc w:val="center"/>
                  </w:pPr>
                </w:p>
              </w:tc>
              <w:tc>
                <w:tcPr>
                  <w:tcW w:w="1417" w:type="dxa"/>
                  <w:tcBorders>
                    <w:top w:val="single" w:sz="4" w:space="0" w:color="auto"/>
                    <w:left w:val="nil"/>
                    <w:bottom w:val="single" w:sz="4" w:space="0" w:color="auto"/>
                    <w:right w:val="single" w:sz="4" w:space="0" w:color="auto"/>
                  </w:tcBorders>
                  <w:vAlign w:val="center"/>
                </w:tcPr>
                <w:p w14:paraId="2F8CA903" w14:textId="77777777" w:rsidR="0069547C" w:rsidRPr="00653DB3" w:rsidRDefault="0069547C" w:rsidP="007957E2">
                  <w:pPr>
                    <w:jc w:val="center"/>
                  </w:pPr>
                  <w:r w:rsidRPr="00653DB3">
                    <w:t>排放速率</w:t>
                  </w:r>
                  <w:r w:rsidRPr="00653DB3">
                    <w:t>kg/h</w:t>
                  </w:r>
                </w:p>
              </w:tc>
              <w:tc>
                <w:tcPr>
                  <w:tcW w:w="1276" w:type="dxa"/>
                  <w:tcBorders>
                    <w:top w:val="single" w:sz="4" w:space="0" w:color="auto"/>
                    <w:left w:val="nil"/>
                    <w:bottom w:val="single" w:sz="4" w:space="0" w:color="auto"/>
                    <w:right w:val="single" w:sz="4" w:space="0" w:color="auto"/>
                  </w:tcBorders>
                  <w:vAlign w:val="center"/>
                </w:tcPr>
                <w:p w14:paraId="423CA92A" w14:textId="77777777" w:rsidR="0069547C" w:rsidRPr="00653DB3" w:rsidRDefault="0069547C" w:rsidP="007957E2">
                  <w:pPr>
                    <w:jc w:val="center"/>
                  </w:pPr>
                  <w:r w:rsidRPr="00653DB3">
                    <w:t>排放浓度</w:t>
                  </w:r>
                  <w:r w:rsidRPr="00653DB3">
                    <w:t>mg/m</w:t>
                  </w:r>
                  <w:r w:rsidRPr="00653DB3">
                    <w:rPr>
                      <w:vertAlign w:val="superscript"/>
                    </w:rPr>
                    <w:t>3</w:t>
                  </w:r>
                </w:p>
              </w:tc>
              <w:tc>
                <w:tcPr>
                  <w:tcW w:w="1276" w:type="dxa"/>
                  <w:tcBorders>
                    <w:top w:val="single" w:sz="4" w:space="0" w:color="auto"/>
                    <w:left w:val="nil"/>
                    <w:bottom w:val="single" w:sz="4" w:space="0" w:color="auto"/>
                    <w:right w:val="single" w:sz="4" w:space="0" w:color="auto"/>
                  </w:tcBorders>
                  <w:vAlign w:val="center"/>
                </w:tcPr>
                <w:p w14:paraId="2C327844" w14:textId="77777777" w:rsidR="0069547C" w:rsidRPr="00653DB3" w:rsidRDefault="0069547C" w:rsidP="007957E2">
                  <w:pPr>
                    <w:jc w:val="center"/>
                  </w:pPr>
                  <w:r w:rsidRPr="00653DB3">
                    <w:t>排放</w:t>
                  </w:r>
                  <w:r w:rsidRPr="00653DB3">
                    <w:rPr>
                      <w:rFonts w:hint="eastAsia"/>
                    </w:rPr>
                    <w:t>速率</w:t>
                  </w:r>
                </w:p>
                <w:p w14:paraId="273C9189" w14:textId="77777777" w:rsidR="0069547C" w:rsidRPr="00653DB3" w:rsidRDefault="0069547C" w:rsidP="007957E2">
                  <w:pPr>
                    <w:jc w:val="center"/>
                  </w:pPr>
                  <w:r w:rsidRPr="00653DB3">
                    <w:t>kg/h</w:t>
                  </w:r>
                </w:p>
              </w:tc>
              <w:tc>
                <w:tcPr>
                  <w:tcW w:w="1395" w:type="dxa"/>
                  <w:tcBorders>
                    <w:top w:val="single" w:sz="4" w:space="0" w:color="auto"/>
                    <w:left w:val="nil"/>
                    <w:bottom w:val="single" w:sz="4" w:space="0" w:color="auto"/>
                    <w:right w:val="single" w:sz="4" w:space="0" w:color="auto"/>
                  </w:tcBorders>
                  <w:vAlign w:val="center"/>
                </w:tcPr>
                <w:p w14:paraId="59A7FD86" w14:textId="77777777" w:rsidR="0069547C" w:rsidRPr="00653DB3" w:rsidRDefault="0069547C" w:rsidP="007957E2">
                  <w:pPr>
                    <w:jc w:val="center"/>
                  </w:pPr>
                  <w:r w:rsidRPr="00653DB3">
                    <w:t>排放浓度</w:t>
                  </w:r>
                </w:p>
                <w:p w14:paraId="1CB5E5D5" w14:textId="77777777" w:rsidR="0069547C" w:rsidRPr="00653DB3" w:rsidRDefault="0069547C" w:rsidP="007957E2">
                  <w:pPr>
                    <w:jc w:val="center"/>
                  </w:pPr>
                  <w:r w:rsidRPr="00653DB3">
                    <w:t>mg/m</w:t>
                  </w:r>
                  <w:r w:rsidRPr="00653DB3">
                    <w:rPr>
                      <w:vertAlign w:val="superscript"/>
                    </w:rPr>
                    <w:t>3</w:t>
                  </w:r>
                </w:p>
              </w:tc>
            </w:tr>
            <w:tr w:rsidR="00653DB3" w:rsidRPr="00653DB3" w14:paraId="1452EFE3" w14:textId="77777777" w:rsidTr="007B1C4F">
              <w:trPr>
                <w:trHeight w:val="20"/>
              </w:trPr>
              <w:tc>
                <w:tcPr>
                  <w:tcW w:w="1058" w:type="dxa"/>
                  <w:tcBorders>
                    <w:top w:val="single" w:sz="4" w:space="0" w:color="auto"/>
                    <w:left w:val="single" w:sz="4" w:space="0" w:color="auto"/>
                    <w:bottom w:val="single" w:sz="4" w:space="0" w:color="auto"/>
                    <w:right w:val="single" w:sz="4" w:space="0" w:color="auto"/>
                  </w:tcBorders>
                  <w:vAlign w:val="center"/>
                </w:tcPr>
                <w:p w14:paraId="4E41E56C" w14:textId="50C5E2B4" w:rsidR="00B52703" w:rsidRPr="00653DB3" w:rsidRDefault="00B52703" w:rsidP="007B1C4F">
                  <w:pPr>
                    <w:jc w:val="center"/>
                  </w:pPr>
                  <w:r w:rsidRPr="00653DB3">
                    <w:rPr>
                      <w:rFonts w:hint="eastAsia"/>
                    </w:rPr>
                    <w:t>DA001</w:t>
                  </w:r>
                </w:p>
              </w:tc>
              <w:tc>
                <w:tcPr>
                  <w:tcW w:w="918" w:type="dxa"/>
                  <w:tcBorders>
                    <w:top w:val="single" w:sz="4" w:space="0" w:color="auto"/>
                    <w:left w:val="single" w:sz="4" w:space="0" w:color="auto"/>
                    <w:bottom w:val="single" w:sz="4" w:space="0" w:color="auto"/>
                    <w:right w:val="single" w:sz="4" w:space="0" w:color="auto"/>
                  </w:tcBorders>
                  <w:vAlign w:val="center"/>
                </w:tcPr>
                <w:p w14:paraId="12A39800" w14:textId="1A85EB5F" w:rsidR="00B52703" w:rsidRPr="00653DB3" w:rsidRDefault="00B52703" w:rsidP="007B1C4F">
                  <w:pPr>
                    <w:jc w:val="center"/>
                  </w:pPr>
                  <w:r w:rsidRPr="00653DB3">
                    <w:rPr>
                      <w:rFonts w:hint="eastAsia"/>
                    </w:rPr>
                    <w:t>食堂</w:t>
                  </w:r>
                </w:p>
              </w:tc>
              <w:tc>
                <w:tcPr>
                  <w:tcW w:w="1276" w:type="dxa"/>
                  <w:tcBorders>
                    <w:top w:val="single" w:sz="4" w:space="0" w:color="auto"/>
                    <w:left w:val="nil"/>
                    <w:bottom w:val="single" w:sz="4" w:space="0" w:color="auto"/>
                    <w:right w:val="single" w:sz="4" w:space="0" w:color="auto"/>
                  </w:tcBorders>
                  <w:vAlign w:val="center"/>
                </w:tcPr>
                <w:p w14:paraId="290AEABA" w14:textId="1EA34D0B" w:rsidR="00B52703" w:rsidRPr="00653DB3" w:rsidRDefault="00B52703" w:rsidP="007957E2">
                  <w:pPr>
                    <w:jc w:val="center"/>
                  </w:pPr>
                  <w:r w:rsidRPr="00653DB3">
                    <w:t>油烟</w:t>
                  </w:r>
                </w:p>
              </w:tc>
              <w:tc>
                <w:tcPr>
                  <w:tcW w:w="1417" w:type="dxa"/>
                  <w:tcBorders>
                    <w:top w:val="single" w:sz="4" w:space="0" w:color="auto"/>
                    <w:left w:val="nil"/>
                    <w:bottom w:val="single" w:sz="4" w:space="0" w:color="auto"/>
                    <w:right w:val="single" w:sz="4" w:space="0" w:color="auto"/>
                  </w:tcBorders>
                  <w:vAlign w:val="center"/>
                </w:tcPr>
                <w:p w14:paraId="22DBBA4A" w14:textId="0B034822" w:rsidR="00B52703" w:rsidRPr="00653DB3" w:rsidRDefault="00285B17" w:rsidP="007957E2">
                  <w:pPr>
                    <w:jc w:val="center"/>
                  </w:pPr>
                  <w:r w:rsidRPr="00653DB3">
                    <w:rPr>
                      <w:rFonts w:hint="eastAsia"/>
                    </w:rPr>
                    <w:t>/</w:t>
                  </w:r>
                </w:p>
              </w:tc>
              <w:tc>
                <w:tcPr>
                  <w:tcW w:w="1276" w:type="dxa"/>
                  <w:tcBorders>
                    <w:top w:val="single" w:sz="4" w:space="0" w:color="auto"/>
                    <w:left w:val="nil"/>
                    <w:bottom w:val="single" w:sz="4" w:space="0" w:color="auto"/>
                    <w:right w:val="single" w:sz="4" w:space="0" w:color="auto"/>
                  </w:tcBorders>
                  <w:vAlign w:val="center"/>
                </w:tcPr>
                <w:p w14:paraId="62865EC1" w14:textId="2C20A9DD" w:rsidR="00B52703" w:rsidRPr="00653DB3" w:rsidRDefault="00285B17" w:rsidP="007957E2">
                  <w:pPr>
                    <w:jc w:val="center"/>
                  </w:pPr>
                  <w:r w:rsidRPr="00653DB3">
                    <w:rPr>
                      <w:rFonts w:hint="eastAsia"/>
                    </w:rPr>
                    <w:t>2.0</w:t>
                  </w:r>
                </w:p>
              </w:tc>
              <w:tc>
                <w:tcPr>
                  <w:tcW w:w="1276" w:type="dxa"/>
                  <w:tcBorders>
                    <w:top w:val="single" w:sz="4" w:space="0" w:color="auto"/>
                    <w:left w:val="nil"/>
                    <w:bottom w:val="single" w:sz="4" w:space="0" w:color="auto"/>
                    <w:right w:val="single" w:sz="4" w:space="0" w:color="auto"/>
                  </w:tcBorders>
                  <w:vAlign w:val="center"/>
                </w:tcPr>
                <w:p w14:paraId="57EE02F4" w14:textId="15CF0C50" w:rsidR="00B52703" w:rsidRPr="00653DB3" w:rsidRDefault="00B52703" w:rsidP="00B52703">
                  <w:pPr>
                    <w:jc w:val="center"/>
                  </w:pPr>
                  <w:r w:rsidRPr="00653DB3">
                    <w:t>0.019</w:t>
                  </w:r>
                </w:p>
              </w:tc>
              <w:tc>
                <w:tcPr>
                  <w:tcW w:w="1395" w:type="dxa"/>
                  <w:tcBorders>
                    <w:top w:val="single" w:sz="4" w:space="0" w:color="auto"/>
                    <w:left w:val="nil"/>
                    <w:bottom w:val="single" w:sz="4" w:space="0" w:color="auto"/>
                    <w:right w:val="single" w:sz="4" w:space="0" w:color="auto"/>
                  </w:tcBorders>
                  <w:vAlign w:val="center"/>
                </w:tcPr>
                <w:p w14:paraId="60F4399C" w14:textId="431813BB" w:rsidR="00B52703" w:rsidRPr="00653DB3" w:rsidRDefault="00B52703" w:rsidP="00B52703">
                  <w:pPr>
                    <w:jc w:val="center"/>
                  </w:pPr>
                  <w:r w:rsidRPr="00653DB3">
                    <w:t>0.383</w:t>
                  </w:r>
                </w:p>
              </w:tc>
            </w:tr>
            <w:tr w:rsidR="00653DB3" w:rsidRPr="00653DB3" w14:paraId="719CC4BD" w14:textId="77777777" w:rsidTr="00B52703">
              <w:trPr>
                <w:trHeight w:val="252"/>
              </w:trPr>
              <w:tc>
                <w:tcPr>
                  <w:tcW w:w="1058" w:type="dxa"/>
                  <w:vMerge w:val="restart"/>
                  <w:tcBorders>
                    <w:top w:val="single" w:sz="4" w:space="0" w:color="auto"/>
                    <w:left w:val="single" w:sz="4" w:space="0" w:color="auto"/>
                    <w:right w:val="single" w:sz="4" w:space="0" w:color="auto"/>
                  </w:tcBorders>
                  <w:vAlign w:val="center"/>
                </w:tcPr>
                <w:p w14:paraId="5B44CD51" w14:textId="2D529570" w:rsidR="004C6E4F" w:rsidRPr="00653DB3" w:rsidRDefault="004C6E4F" w:rsidP="00B52703">
                  <w:pPr>
                    <w:jc w:val="center"/>
                  </w:pPr>
                  <w:r w:rsidRPr="00653DB3">
                    <w:rPr>
                      <w:rFonts w:hint="eastAsia"/>
                    </w:rPr>
                    <w:t>DA002</w:t>
                  </w:r>
                </w:p>
              </w:tc>
              <w:tc>
                <w:tcPr>
                  <w:tcW w:w="918" w:type="dxa"/>
                  <w:vMerge w:val="restart"/>
                  <w:tcBorders>
                    <w:top w:val="single" w:sz="4" w:space="0" w:color="auto"/>
                    <w:left w:val="single" w:sz="4" w:space="0" w:color="auto"/>
                    <w:right w:val="single" w:sz="4" w:space="0" w:color="auto"/>
                  </w:tcBorders>
                  <w:vAlign w:val="center"/>
                </w:tcPr>
                <w:p w14:paraId="798583C0" w14:textId="127CF8B3" w:rsidR="004C6E4F" w:rsidRPr="00653DB3" w:rsidRDefault="004C6E4F" w:rsidP="007957E2">
                  <w:pPr>
                    <w:jc w:val="center"/>
                  </w:pPr>
                  <w:r w:rsidRPr="00653DB3">
                    <w:rPr>
                      <w:rFonts w:hint="eastAsia"/>
                    </w:rPr>
                    <w:t>天然气锅炉</w:t>
                  </w:r>
                </w:p>
              </w:tc>
              <w:tc>
                <w:tcPr>
                  <w:tcW w:w="1276" w:type="dxa"/>
                  <w:tcBorders>
                    <w:top w:val="single" w:sz="4" w:space="0" w:color="auto"/>
                    <w:left w:val="nil"/>
                    <w:bottom w:val="single" w:sz="4" w:space="0" w:color="auto"/>
                    <w:right w:val="single" w:sz="4" w:space="0" w:color="auto"/>
                  </w:tcBorders>
                  <w:vAlign w:val="center"/>
                </w:tcPr>
                <w:p w14:paraId="121C5490" w14:textId="5AA0092A" w:rsidR="004C6E4F" w:rsidRPr="00653DB3" w:rsidRDefault="004C6E4F" w:rsidP="007957E2">
                  <w:pPr>
                    <w:jc w:val="center"/>
                  </w:pPr>
                  <w:r w:rsidRPr="00653DB3">
                    <w:t>SO</w:t>
                  </w:r>
                  <w:r w:rsidRPr="00653DB3">
                    <w:rPr>
                      <w:vertAlign w:val="subscript"/>
                    </w:rPr>
                    <w:t>2</w:t>
                  </w:r>
                </w:p>
              </w:tc>
              <w:tc>
                <w:tcPr>
                  <w:tcW w:w="1417" w:type="dxa"/>
                  <w:tcBorders>
                    <w:top w:val="single" w:sz="4" w:space="0" w:color="auto"/>
                    <w:left w:val="nil"/>
                    <w:bottom w:val="single" w:sz="4" w:space="0" w:color="auto"/>
                    <w:right w:val="single" w:sz="4" w:space="0" w:color="auto"/>
                  </w:tcBorders>
                  <w:vAlign w:val="center"/>
                </w:tcPr>
                <w:p w14:paraId="63E4DCDF" w14:textId="7FEF45DD" w:rsidR="004C6E4F" w:rsidRPr="00653DB3" w:rsidRDefault="004C6E4F" w:rsidP="007957E2">
                  <w:pPr>
                    <w:jc w:val="center"/>
                  </w:pPr>
                  <w:r w:rsidRPr="00653DB3">
                    <w:rPr>
                      <w:rFonts w:hint="eastAsia"/>
                    </w:rPr>
                    <w:t>/</w:t>
                  </w:r>
                </w:p>
              </w:tc>
              <w:tc>
                <w:tcPr>
                  <w:tcW w:w="1276" w:type="dxa"/>
                  <w:tcBorders>
                    <w:top w:val="single" w:sz="4" w:space="0" w:color="auto"/>
                    <w:left w:val="nil"/>
                    <w:bottom w:val="single" w:sz="4" w:space="0" w:color="auto"/>
                    <w:right w:val="single" w:sz="4" w:space="0" w:color="auto"/>
                  </w:tcBorders>
                  <w:vAlign w:val="center"/>
                </w:tcPr>
                <w:p w14:paraId="5DFA3891" w14:textId="19581EB5" w:rsidR="004C6E4F" w:rsidRPr="00653DB3" w:rsidRDefault="004C6E4F" w:rsidP="007957E2">
                  <w:pPr>
                    <w:jc w:val="center"/>
                  </w:pPr>
                  <w:r w:rsidRPr="00653DB3">
                    <w:rPr>
                      <w:rFonts w:hint="eastAsia"/>
                    </w:rPr>
                    <w:t>50</w:t>
                  </w:r>
                </w:p>
              </w:tc>
              <w:tc>
                <w:tcPr>
                  <w:tcW w:w="1276" w:type="dxa"/>
                  <w:tcBorders>
                    <w:top w:val="single" w:sz="4" w:space="0" w:color="auto"/>
                    <w:left w:val="nil"/>
                    <w:bottom w:val="single" w:sz="4" w:space="0" w:color="auto"/>
                    <w:right w:val="single" w:sz="4" w:space="0" w:color="auto"/>
                  </w:tcBorders>
                  <w:vAlign w:val="center"/>
                </w:tcPr>
                <w:p w14:paraId="6358FF8B" w14:textId="6AD24B8F" w:rsidR="004C6E4F" w:rsidRPr="00653DB3" w:rsidRDefault="004C6E4F" w:rsidP="007957E2">
                  <w:pPr>
                    <w:jc w:val="center"/>
                  </w:pPr>
                  <w:r w:rsidRPr="00653DB3">
                    <w:rPr>
                      <w:rFonts w:hint="eastAsia"/>
                    </w:rPr>
                    <w:t>0.010</w:t>
                  </w:r>
                </w:p>
              </w:tc>
              <w:tc>
                <w:tcPr>
                  <w:tcW w:w="1395" w:type="dxa"/>
                  <w:tcBorders>
                    <w:top w:val="single" w:sz="4" w:space="0" w:color="auto"/>
                    <w:left w:val="nil"/>
                    <w:bottom w:val="single" w:sz="4" w:space="0" w:color="auto"/>
                    <w:right w:val="single" w:sz="4" w:space="0" w:color="auto"/>
                  </w:tcBorders>
                  <w:vAlign w:val="center"/>
                </w:tcPr>
                <w:p w14:paraId="685074C6" w14:textId="20A9AB35" w:rsidR="004C6E4F" w:rsidRPr="00653DB3" w:rsidRDefault="004C6E4F" w:rsidP="007957E2">
                  <w:pPr>
                    <w:jc w:val="center"/>
                  </w:pPr>
                  <w:r w:rsidRPr="00653DB3">
                    <w:rPr>
                      <w:rFonts w:hint="eastAsia"/>
                    </w:rPr>
                    <w:t>18.561</w:t>
                  </w:r>
                </w:p>
              </w:tc>
            </w:tr>
            <w:tr w:rsidR="00653DB3" w:rsidRPr="00653DB3" w14:paraId="4912F2AF" w14:textId="77777777" w:rsidTr="009A49E9">
              <w:trPr>
                <w:trHeight w:val="230"/>
              </w:trPr>
              <w:tc>
                <w:tcPr>
                  <w:tcW w:w="1058" w:type="dxa"/>
                  <w:vMerge/>
                  <w:tcBorders>
                    <w:left w:val="single" w:sz="4" w:space="0" w:color="auto"/>
                    <w:right w:val="single" w:sz="4" w:space="0" w:color="auto"/>
                  </w:tcBorders>
                  <w:vAlign w:val="center"/>
                </w:tcPr>
                <w:p w14:paraId="09DE0E38" w14:textId="77777777" w:rsidR="004C6E4F" w:rsidRPr="00653DB3" w:rsidRDefault="004C6E4F" w:rsidP="00B52703">
                  <w:pPr>
                    <w:jc w:val="center"/>
                  </w:pPr>
                </w:p>
              </w:tc>
              <w:tc>
                <w:tcPr>
                  <w:tcW w:w="918" w:type="dxa"/>
                  <w:vMerge/>
                  <w:tcBorders>
                    <w:left w:val="single" w:sz="4" w:space="0" w:color="auto"/>
                    <w:right w:val="single" w:sz="4" w:space="0" w:color="auto"/>
                  </w:tcBorders>
                  <w:vAlign w:val="center"/>
                </w:tcPr>
                <w:p w14:paraId="26D4414E" w14:textId="77777777" w:rsidR="004C6E4F" w:rsidRPr="00653DB3" w:rsidRDefault="004C6E4F" w:rsidP="007957E2">
                  <w:pPr>
                    <w:jc w:val="center"/>
                  </w:pPr>
                </w:p>
              </w:tc>
              <w:tc>
                <w:tcPr>
                  <w:tcW w:w="1276" w:type="dxa"/>
                  <w:tcBorders>
                    <w:top w:val="single" w:sz="4" w:space="0" w:color="auto"/>
                    <w:left w:val="nil"/>
                    <w:bottom w:val="single" w:sz="4" w:space="0" w:color="auto"/>
                    <w:right w:val="single" w:sz="4" w:space="0" w:color="auto"/>
                  </w:tcBorders>
                  <w:vAlign w:val="center"/>
                </w:tcPr>
                <w:p w14:paraId="37DA0FB7" w14:textId="5A6A94ED" w:rsidR="004C6E4F" w:rsidRPr="00653DB3" w:rsidRDefault="004C6E4F" w:rsidP="007957E2">
                  <w:pPr>
                    <w:jc w:val="center"/>
                  </w:pPr>
                  <w:r w:rsidRPr="00653DB3">
                    <w:t>NO</w:t>
                  </w:r>
                  <w:r w:rsidRPr="00653DB3">
                    <w:rPr>
                      <w:vertAlign w:val="subscript"/>
                    </w:rPr>
                    <w:t>X</w:t>
                  </w:r>
                </w:p>
              </w:tc>
              <w:tc>
                <w:tcPr>
                  <w:tcW w:w="1417" w:type="dxa"/>
                  <w:tcBorders>
                    <w:top w:val="single" w:sz="4" w:space="0" w:color="auto"/>
                    <w:left w:val="nil"/>
                    <w:bottom w:val="single" w:sz="4" w:space="0" w:color="auto"/>
                    <w:right w:val="single" w:sz="4" w:space="0" w:color="auto"/>
                  </w:tcBorders>
                  <w:vAlign w:val="center"/>
                </w:tcPr>
                <w:p w14:paraId="4399A786" w14:textId="649EBD20" w:rsidR="004C6E4F" w:rsidRPr="00653DB3" w:rsidRDefault="004C6E4F" w:rsidP="007957E2">
                  <w:pPr>
                    <w:jc w:val="center"/>
                  </w:pPr>
                  <w:r w:rsidRPr="00653DB3">
                    <w:rPr>
                      <w:rFonts w:hint="eastAsia"/>
                    </w:rPr>
                    <w:t>/</w:t>
                  </w:r>
                </w:p>
              </w:tc>
              <w:tc>
                <w:tcPr>
                  <w:tcW w:w="1276" w:type="dxa"/>
                  <w:tcBorders>
                    <w:top w:val="single" w:sz="4" w:space="0" w:color="auto"/>
                    <w:left w:val="nil"/>
                    <w:bottom w:val="single" w:sz="4" w:space="0" w:color="auto"/>
                    <w:right w:val="single" w:sz="4" w:space="0" w:color="auto"/>
                  </w:tcBorders>
                  <w:vAlign w:val="center"/>
                </w:tcPr>
                <w:p w14:paraId="78BC9F36" w14:textId="2DB349A5" w:rsidR="004C6E4F" w:rsidRPr="00653DB3" w:rsidRDefault="00C33C95" w:rsidP="007957E2">
                  <w:pPr>
                    <w:jc w:val="center"/>
                  </w:pPr>
                  <w:r w:rsidRPr="00653DB3">
                    <w:rPr>
                      <w:rFonts w:hint="eastAsia"/>
                    </w:rPr>
                    <w:t>30</w:t>
                  </w:r>
                </w:p>
              </w:tc>
              <w:tc>
                <w:tcPr>
                  <w:tcW w:w="1276" w:type="dxa"/>
                  <w:tcBorders>
                    <w:top w:val="single" w:sz="4" w:space="0" w:color="auto"/>
                    <w:left w:val="nil"/>
                    <w:bottom w:val="single" w:sz="4" w:space="0" w:color="auto"/>
                    <w:right w:val="single" w:sz="4" w:space="0" w:color="auto"/>
                  </w:tcBorders>
                  <w:vAlign w:val="center"/>
                </w:tcPr>
                <w:p w14:paraId="7734CB28" w14:textId="2819C647" w:rsidR="004C6E4F" w:rsidRPr="00653DB3" w:rsidRDefault="004C6E4F" w:rsidP="007957E2">
                  <w:pPr>
                    <w:jc w:val="center"/>
                  </w:pPr>
                  <w:r w:rsidRPr="00653DB3">
                    <w:rPr>
                      <w:rFonts w:hint="eastAsia"/>
                    </w:rPr>
                    <w:t>0.015</w:t>
                  </w:r>
                </w:p>
              </w:tc>
              <w:tc>
                <w:tcPr>
                  <w:tcW w:w="1395" w:type="dxa"/>
                  <w:tcBorders>
                    <w:top w:val="single" w:sz="4" w:space="0" w:color="auto"/>
                    <w:left w:val="nil"/>
                    <w:bottom w:val="single" w:sz="4" w:space="0" w:color="auto"/>
                    <w:right w:val="single" w:sz="4" w:space="0" w:color="auto"/>
                  </w:tcBorders>
                  <w:vAlign w:val="center"/>
                </w:tcPr>
                <w:p w14:paraId="3F62B6FE" w14:textId="7FD86A34" w:rsidR="004C6E4F" w:rsidRPr="00653DB3" w:rsidRDefault="004C6E4F" w:rsidP="007957E2">
                  <w:pPr>
                    <w:jc w:val="center"/>
                  </w:pPr>
                  <w:r w:rsidRPr="00653DB3">
                    <w:rPr>
                      <w:rFonts w:hint="eastAsia"/>
                    </w:rPr>
                    <w:t>28.213</w:t>
                  </w:r>
                </w:p>
              </w:tc>
            </w:tr>
            <w:tr w:rsidR="00653DB3" w:rsidRPr="00653DB3" w14:paraId="7CD8ABCC" w14:textId="77777777" w:rsidTr="007957E2">
              <w:trPr>
                <w:trHeight w:val="230"/>
              </w:trPr>
              <w:tc>
                <w:tcPr>
                  <w:tcW w:w="1058" w:type="dxa"/>
                  <w:vMerge/>
                  <w:tcBorders>
                    <w:left w:val="single" w:sz="4" w:space="0" w:color="auto"/>
                    <w:bottom w:val="single" w:sz="4" w:space="0" w:color="auto"/>
                    <w:right w:val="single" w:sz="4" w:space="0" w:color="auto"/>
                  </w:tcBorders>
                  <w:vAlign w:val="center"/>
                </w:tcPr>
                <w:p w14:paraId="6D69067C" w14:textId="77777777" w:rsidR="004C6E4F" w:rsidRPr="00653DB3" w:rsidRDefault="004C6E4F" w:rsidP="00B52703">
                  <w:pPr>
                    <w:jc w:val="center"/>
                  </w:pPr>
                </w:p>
              </w:tc>
              <w:tc>
                <w:tcPr>
                  <w:tcW w:w="918" w:type="dxa"/>
                  <w:vMerge/>
                  <w:tcBorders>
                    <w:left w:val="single" w:sz="4" w:space="0" w:color="auto"/>
                    <w:bottom w:val="single" w:sz="4" w:space="0" w:color="auto"/>
                    <w:right w:val="single" w:sz="4" w:space="0" w:color="auto"/>
                  </w:tcBorders>
                  <w:vAlign w:val="center"/>
                </w:tcPr>
                <w:p w14:paraId="712ABB3B" w14:textId="77777777" w:rsidR="004C6E4F" w:rsidRPr="00653DB3" w:rsidRDefault="004C6E4F" w:rsidP="007957E2">
                  <w:pPr>
                    <w:jc w:val="center"/>
                  </w:pPr>
                </w:p>
              </w:tc>
              <w:tc>
                <w:tcPr>
                  <w:tcW w:w="1276" w:type="dxa"/>
                  <w:tcBorders>
                    <w:top w:val="single" w:sz="4" w:space="0" w:color="auto"/>
                    <w:left w:val="nil"/>
                    <w:bottom w:val="single" w:sz="4" w:space="0" w:color="auto"/>
                    <w:right w:val="single" w:sz="4" w:space="0" w:color="auto"/>
                  </w:tcBorders>
                  <w:vAlign w:val="center"/>
                </w:tcPr>
                <w:p w14:paraId="0F5DADC3" w14:textId="4F5615D6" w:rsidR="004C6E4F" w:rsidRPr="00653DB3" w:rsidRDefault="004C6E4F" w:rsidP="007957E2">
                  <w:pPr>
                    <w:jc w:val="center"/>
                  </w:pPr>
                  <w:r w:rsidRPr="00653DB3">
                    <w:rPr>
                      <w:rFonts w:hint="eastAsia"/>
                    </w:rPr>
                    <w:t>烟尘</w:t>
                  </w:r>
                </w:p>
              </w:tc>
              <w:tc>
                <w:tcPr>
                  <w:tcW w:w="1417" w:type="dxa"/>
                  <w:tcBorders>
                    <w:top w:val="single" w:sz="4" w:space="0" w:color="auto"/>
                    <w:left w:val="nil"/>
                    <w:bottom w:val="single" w:sz="4" w:space="0" w:color="auto"/>
                    <w:right w:val="single" w:sz="4" w:space="0" w:color="auto"/>
                  </w:tcBorders>
                  <w:vAlign w:val="center"/>
                </w:tcPr>
                <w:p w14:paraId="17DFD7E7" w14:textId="29642945" w:rsidR="004C6E4F" w:rsidRPr="00653DB3" w:rsidRDefault="003D5140" w:rsidP="007957E2">
                  <w:pPr>
                    <w:jc w:val="center"/>
                  </w:pPr>
                  <w:r w:rsidRPr="00653DB3">
                    <w:rPr>
                      <w:rFonts w:hint="eastAsia"/>
                    </w:rPr>
                    <w:t>/</w:t>
                  </w:r>
                </w:p>
              </w:tc>
              <w:tc>
                <w:tcPr>
                  <w:tcW w:w="1276" w:type="dxa"/>
                  <w:tcBorders>
                    <w:top w:val="single" w:sz="4" w:space="0" w:color="auto"/>
                    <w:left w:val="nil"/>
                    <w:bottom w:val="single" w:sz="4" w:space="0" w:color="auto"/>
                    <w:right w:val="single" w:sz="4" w:space="0" w:color="auto"/>
                  </w:tcBorders>
                  <w:vAlign w:val="center"/>
                </w:tcPr>
                <w:p w14:paraId="016A6607" w14:textId="492750DC" w:rsidR="004C6E4F" w:rsidRPr="00653DB3" w:rsidRDefault="007566E0" w:rsidP="007957E2">
                  <w:pPr>
                    <w:jc w:val="center"/>
                  </w:pPr>
                  <w:r w:rsidRPr="00653DB3">
                    <w:rPr>
                      <w:rFonts w:hint="eastAsia"/>
                    </w:rPr>
                    <w:t>20</w:t>
                  </w:r>
                </w:p>
              </w:tc>
              <w:tc>
                <w:tcPr>
                  <w:tcW w:w="1276" w:type="dxa"/>
                  <w:tcBorders>
                    <w:top w:val="single" w:sz="4" w:space="0" w:color="auto"/>
                    <w:left w:val="nil"/>
                    <w:bottom w:val="single" w:sz="4" w:space="0" w:color="auto"/>
                    <w:right w:val="single" w:sz="4" w:space="0" w:color="auto"/>
                  </w:tcBorders>
                  <w:vAlign w:val="center"/>
                </w:tcPr>
                <w:p w14:paraId="69D8DB5B" w14:textId="6DAE972F" w:rsidR="004C6E4F" w:rsidRPr="00653DB3" w:rsidRDefault="003D5140" w:rsidP="007957E2">
                  <w:pPr>
                    <w:jc w:val="center"/>
                  </w:pPr>
                  <w:r w:rsidRPr="00653DB3">
                    <w:rPr>
                      <w:rFonts w:hint="eastAsia"/>
                    </w:rPr>
                    <w:t>0.005</w:t>
                  </w:r>
                </w:p>
              </w:tc>
              <w:tc>
                <w:tcPr>
                  <w:tcW w:w="1395" w:type="dxa"/>
                  <w:tcBorders>
                    <w:top w:val="single" w:sz="4" w:space="0" w:color="auto"/>
                    <w:left w:val="nil"/>
                    <w:bottom w:val="single" w:sz="4" w:space="0" w:color="auto"/>
                    <w:right w:val="single" w:sz="4" w:space="0" w:color="auto"/>
                  </w:tcBorders>
                  <w:vAlign w:val="center"/>
                </w:tcPr>
                <w:p w14:paraId="3F641078" w14:textId="0F323C15" w:rsidR="004C6E4F" w:rsidRPr="00653DB3" w:rsidRDefault="003D5140" w:rsidP="007957E2">
                  <w:pPr>
                    <w:jc w:val="center"/>
                  </w:pPr>
                  <w:r w:rsidRPr="00653DB3">
                    <w:rPr>
                      <w:rFonts w:hint="eastAsia"/>
                    </w:rPr>
                    <w:t>7.424</w:t>
                  </w:r>
                </w:p>
              </w:tc>
            </w:tr>
            <w:tr w:rsidR="00653DB3" w:rsidRPr="00653DB3" w14:paraId="1FCBFA75" w14:textId="77777777" w:rsidTr="00B52703">
              <w:trPr>
                <w:trHeight w:val="20"/>
              </w:trPr>
              <w:tc>
                <w:tcPr>
                  <w:tcW w:w="1058" w:type="dxa"/>
                  <w:vMerge w:val="restart"/>
                  <w:tcBorders>
                    <w:top w:val="single" w:sz="4" w:space="0" w:color="auto"/>
                    <w:left w:val="single" w:sz="4" w:space="0" w:color="auto"/>
                    <w:right w:val="single" w:sz="4" w:space="0" w:color="auto"/>
                  </w:tcBorders>
                  <w:vAlign w:val="center"/>
                </w:tcPr>
                <w:p w14:paraId="3829EC48" w14:textId="2E6EFA53" w:rsidR="00B52703" w:rsidRPr="00653DB3" w:rsidRDefault="00B52703" w:rsidP="00B52703">
                  <w:pPr>
                    <w:jc w:val="center"/>
                  </w:pPr>
                  <w:r w:rsidRPr="00653DB3">
                    <w:rPr>
                      <w:rFonts w:hint="eastAsia"/>
                    </w:rPr>
                    <w:t>DA003</w:t>
                  </w:r>
                </w:p>
              </w:tc>
              <w:tc>
                <w:tcPr>
                  <w:tcW w:w="918" w:type="dxa"/>
                  <w:vMerge w:val="restart"/>
                  <w:tcBorders>
                    <w:top w:val="single" w:sz="4" w:space="0" w:color="auto"/>
                    <w:left w:val="single" w:sz="4" w:space="0" w:color="auto"/>
                    <w:right w:val="single" w:sz="4" w:space="0" w:color="auto"/>
                  </w:tcBorders>
                  <w:vAlign w:val="center"/>
                </w:tcPr>
                <w:p w14:paraId="4C7BF66A" w14:textId="6ACE2D54" w:rsidR="00B52703" w:rsidRPr="00653DB3" w:rsidRDefault="00B52703" w:rsidP="007957E2">
                  <w:pPr>
                    <w:jc w:val="center"/>
                  </w:pPr>
                  <w:r w:rsidRPr="00653DB3">
                    <w:rPr>
                      <w:rFonts w:hint="eastAsia"/>
                    </w:rPr>
                    <w:t>污水站</w:t>
                  </w:r>
                </w:p>
              </w:tc>
              <w:tc>
                <w:tcPr>
                  <w:tcW w:w="1276" w:type="dxa"/>
                  <w:tcBorders>
                    <w:top w:val="single" w:sz="4" w:space="0" w:color="auto"/>
                    <w:left w:val="nil"/>
                    <w:bottom w:val="single" w:sz="4" w:space="0" w:color="auto"/>
                    <w:right w:val="single" w:sz="4" w:space="0" w:color="auto"/>
                  </w:tcBorders>
                  <w:vAlign w:val="center"/>
                </w:tcPr>
                <w:p w14:paraId="4AA92FED" w14:textId="77777777" w:rsidR="00B52703" w:rsidRPr="00653DB3" w:rsidRDefault="00B52703" w:rsidP="007957E2">
                  <w:pPr>
                    <w:jc w:val="center"/>
                  </w:pPr>
                  <w:r w:rsidRPr="00653DB3">
                    <w:t>NH</w:t>
                  </w:r>
                  <w:r w:rsidRPr="00653DB3">
                    <w:rPr>
                      <w:rFonts w:hint="eastAsia"/>
                      <w:vertAlign w:val="subscript"/>
                    </w:rPr>
                    <w:t>3</w:t>
                  </w:r>
                </w:p>
              </w:tc>
              <w:tc>
                <w:tcPr>
                  <w:tcW w:w="1417" w:type="dxa"/>
                  <w:tcBorders>
                    <w:top w:val="single" w:sz="4" w:space="0" w:color="auto"/>
                    <w:left w:val="nil"/>
                    <w:bottom w:val="single" w:sz="4" w:space="0" w:color="auto"/>
                    <w:right w:val="single" w:sz="4" w:space="0" w:color="auto"/>
                  </w:tcBorders>
                  <w:vAlign w:val="center"/>
                </w:tcPr>
                <w:p w14:paraId="57A074C2" w14:textId="77777777" w:rsidR="00B52703" w:rsidRPr="00653DB3" w:rsidRDefault="00B52703" w:rsidP="007957E2">
                  <w:pPr>
                    <w:jc w:val="center"/>
                  </w:pPr>
                  <w:r w:rsidRPr="00653DB3">
                    <w:rPr>
                      <w:rFonts w:hint="eastAsia"/>
                    </w:rPr>
                    <w:t>4.9</w:t>
                  </w:r>
                </w:p>
              </w:tc>
              <w:tc>
                <w:tcPr>
                  <w:tcW w:w="1276" w:type="dxa"/>
                  <w:tcBorders>
                    <w:top w:val="single" w:sz="4" w:space="0" w:color="auto"/>
                    <w:left w:val="nil"/>
                    <w:bottom w:val="single" w:sz="4" w:space="0" w:color="auto"/>
                    <w:right w:val="single" w:sz="4" w:space="0" w:color="auto"/>
                  </w:tcBorders>
                  <w:vAlign w:val="center"/>
                </w:tcPr>
                <w:p w14:paraId="41AC1244" w14:textId="77777777" w:rsidR="00B52703" w:rsidRPr="00653DB3" w:rsidRDefault="00B52703" w:rsidP="007957E2">
                  <w:pPr>
                    <w:jc w:val="center"/>
                  </w:pPr>
                  <w:r w:rsidRPr="00653DB3">
                    <w:rPr>
                      <w:rFonts w:hint="eastAsia"/>
                    </w:rPr>
                    <w:t>/</w:t>
                  </w:r>
                </w:p>
              </w:tc>
              <w:tc>
                <w:tcPr>
                  <w:tcW w:w="1276" w:type="dxa"/>
                  <w:tcBorders>
                    <w:top w:val="single" w:sz="4" w:space="0" w:color="auto"/>
                    <w:left w:val="nil"/>
                    <w:bottom w:val="single" w:sz="4" w:space="0" w:color="auto"/>
                    <w:right w:val="single" w:sz="4" w:space="0" w:color="auto"/>
                  </w:tcBorders>
                  <w:vAlign w:val="center"/>
                </w:tcPr>
                <w:p w14:paraId="014581BD" w14:textId="77777777" w:rsidR="00B52703" w:rsidRPr="00653DB3" w:rsidRDefault="00B52703" w:rsidP="007957E2">
                  <w:pPr>
                    <w:jc w:val="center"/>
                  </w:pPr>
                  <w:r w:rsidRPr="00653DB3">
                    <w:rPr>
                      <w:rFonts w:eastAsiaTheme="minorEastAsia" w:hint="eastAsia"/>
                      <w:szCs w:val="16"/>
                    </w:rPr>
                    <w:t>6.05</w:t>
                  </w:r>
                  <w:r w:rsidRPr="00653DB3">
                    <w:rPr>
                      <w:rFonts w:eastAsiaTheme="minorEastAsia" w:hint="eastAsia"/>
                      <w:szCs w:val="16"/>
                    </w:rPr>
                    <w:t>×</w:t>
                  </w:r>
                  <w:r w:rsidRPr="00653DB3">
                    <w:rPr>
                      <w:rFonts w:eastAsiaTheme="minorEastAsia" w:hint="eastAsia"/>
                      <w:szCs w:val="16"/>
                    </w:rPr>
                    <w:t>10</w:t>
                  </w:r>
                  <w:r w:rsidRPr="00653DB3">
                    <w:rPr>
                      <w:rFonts w:eastAsiaTheme="minorEastAsia" w:hint="eastAsia"/>
                      <w:szCs w:val="16"/>
                      <w:vertAlign w:val="superscript"/>
                    </w:rPr>
                    <w:t>-4</w:t>
                  </w:r>
                </w:p>
              </w:tc>
              <w:tc>
                <w:tcPr>
                  <w:tcW w:w="1395" w:type="dxa"/>
                  <w:tcBorders>
                    <w:top w:val="single" w:sz="4" w:space="0" w:color="auto"/>
                    <w:left w:val="nil"/>
                    <w:bottom w:val="single" w:sz="4" w:space="0" w:color="auto"/>
                    <w:right w:val="single" w:sz="4" w:space="0" w:color="auto"/>
                  </w:tcBorders>
                  <w:vAlign w:val="center"/>
                </w:tcPr>
                <w:p w14:paraId="628EEAA0" w14:textId="77777777" w:rsidR="00B52703" w:rsidRPr="00653DB3" w:rsidRDefault="00B52703" w:rsidP="007957E2">
                  <w:pPr>
                    <w:jc w:val="center"/>
                  </w:pPr>
                  <w:r w:rsidRPr="00653DB3">
                    <w:rPr>
                      <w:rFonts w:hint="eastAsia"/>
                    </w:rPr>
                    <w:t>0.404</w:t>
                  </w:r>
                </w:p>
              </w:tc>
            </w:tr>
            <w:tr w:rsidR="00653DB3" w:rsidRPr="00653DB3" w14:paraId="48099838" w14:textId="77777777" w:rsidTr="0069547C">
              <w:trPr>
                <w:trHeight w:val="20"/>
              </w:trPr>
              <w:tc>
                <w:tcPr>
                  <w:tcW w:w="1058" w:type="dxa"/>
                  <w:vMerge/>
                  <w:tcBorders>
                    <w:left w:val="single" w:sz="4" w:space="0" w:color="auto"/>
                    <w:right w:val="single" w:sz="4" w:space="0" w:color="auto"/>
                  </w:tcBorders>
                </w:tcPr>
                <w:p w14:paraId="11FCAF86" w14:textId="77777777" w:rsidR="00B52703" w:rsidRPr="00653DB3" w:rsidRDefault="00B52703" w:rsidP="007957E2">
                  <w:pPr>
                    <w:jc w:val="center"/>
                  </w:pPr>
                </w:p>
              </w:tc>
              <w:tc>
                <w:tcPr>
                  <w:tcW w:w="918" w:type="dxa"/>
                  <w:vMerge/>
                  <w:tcBorders>
                    <w:left w:val="single" w:sz="4" w:space="0" w:color="auto"/>
                    <w:right w:val="single" w:sz="4" w:space="0" w:color="auto"/>
                  </w:tcBorders>
                  <w:vAlign w:val="center"/>
                </w:tcPr>
                <w:p w14:paraId="6F5422E2" w14:textId="3B5A4B04" w:rsidR="00B52703" w:rsidRPr="00653DB3" w:rsidRDefault="00B52703" w:rsidP="007957E2">
                  <w:pPr>
                    <w:jc w:val="center"/>
                  </w:pPr>
                </w:p>
              </w:tc>
              <w:tc>
                <w:tcPr>
                  <w:tcW w:w="1276" w:type="dxa"/>
                  <w:tcBorders>
                    <w:top w:val="single" w:sz="4" w:space="0" w:color="auto"/>
                    <w:left w:val="nil"/>
                    <w:right w:val="single" w:sz="4" w:space="0" w:color="auto"/>
                  </w:tcBorders>
                  <w:vAlign w:val="center"/>
                </w:tcPr>
                <w:p w14:paraId="09CB23C7" w14:textId="77777777" w:rsidR="00B52703" w:rsidRPr="00653DB3" w:rsidRDefault="00B52703" w:rsidP="007957E2">
                  <w:pPr>
                    <w:jc w:val="center"/>
                  </w:pPr>
                  <w:r w:rsidRPr="00653DB3">
                    <w:t>H</w:t>
                  </w:r>
                  <w:r w:rsidRPr="00653DB3">
                    <w:rPr>
                      <w:vertAlign w:val="subscript"/>
                    </w:rPr>
                    <w:t>2</w:t>
                  </w:r>
                  <w:r w:rsidRPr="00653DB3">
                    <w:t>S</w:t>
                  </w:r>
                </w:p>
              </w:tc>
              <w:tc>
                <w:tcPr>
                  <w:tcW w:w="1417" w:type="dxa"/>
                  <w:tcBorders>
                    <w:top w:val="single" w:sz="4" w:space="0" w:color="auto"/>
                    <w:left w:val="nil"/>
                    <w:right w:val="single" w:sz="4" w:space="0" w:color="auto"/>
                  </w:tcBorders>
                  <w:vAlign w:val="center"/>
                </w:tcPr>
                <w:p w14:paraId="51283D84" w14:textId="77777777" w:rsidR="00B52703" w:rsidRPr="00653DB3" w:rsidRDefault="00B52703" w:rsidP="007957E2">
                  <w:pPr>
                    <w:jc w:val="center"/>
                  </w:pPr>
                  <w:r w:rsidRPr="00653DB3">
                    <w:rPr>
                      <w:rFonts w:hint="eastAsia"/>
                    </w:rPr>
                    <w:t>0.33</w:t>
                  </w:r>
                </w:p>
              </w:tc>
              <w:tc>
                <w:tcPr>
                  <w:tcW w:w="1276" w:type="dxa"/>
                  <w:tcBorders>
                    <w:top w:val="single" w:sz="4" w:space="0" w:color="auto"/>
                    <w:left w:val="nil"/>
                    <w:right w:val="single" w:sz="4" w:space="0" w:color="auto"/>
                  </w:tcBorders>
                  <w:vAlign w:val="center"/>
                </w:tcPr>
                <w:p w14:paraId="0FCCE1F3" w14:textId="77777777" w:rsidR="00B52703" w:rsidRPr="00653DB3" w:rsidRDefault="00B52703" w:rsidP="007957E2">
                  <w:pPr>
                    <w:jc w:val="center"/>
                  </w:pPr>
                  <w:r w:rsidRPr="00653DB3">
                    <w:rPr>
                      <w:rFonts w:hint="eastAsia"/>
                    </w:rPr>
                    <w:t>/</w:t>
                  </w:r>
                </w:p>
              </w:tc>
              <w:tc>
                <w:tcPr>
                  <w:tcW w:w="1276" w:type="dxa"/>
                  <w:tcBorders>
                    <w:top w:val="single" w:sz="4" w:space="0" w:color="auto"/>
                    <w:left w:val="nil"/>
                    <w:right w:val="single" w:sz="4" w:space="0" w:color="auto"/>
                  </w:tcBorders>
                  <w:vAlign w:val="center"/>
                </w:tcPr>
                <w:p w14:paraId="4204D775" w14:textId="77777777" w:rsidR="00B52703" w:rsidRPr="00653DB3" w:rsidRDefault="00B52703" w:rsidP="007957E2">
                  <w:pPr>
                    <w:jc w:val="center"/>
                  </w:pPr>
                  <w:r w:rsidRPr="00653DB3">
                    <w:rPr>
                      <w:rFonts w:eastAsiaTheme="minorEastAsia" w:hint="eastAsia"/>
                      <w:szCs w:val="16"/>
                    </w:rPr>
                    <w:t>2</w:t>
                  </w:r>
                  <w:r w:rsidRPr="00653DB3">
                    <w:rPr>
                      <w:rFonts w:eastAsiaTheme="minorEastAsia" w:hint="eastAsia"/>
                      <w:szCs w:val="16"/>
                    </w:rPr>
                    <w:t>×</w:t>
                  </w:r>
                  <w:r w:rsidRPr="00653DB3">
                    <w:rPr>
                      <w:rFonts w:eastAsiaTheme="minorEastAsia" w:hint="eastAsia"/>
                      <w:szCs w:val="16"/>
                    </w:rPr>
                    <w:t>10</w:t>
                  </w:r>
                  <w:r w:rsidRPr="00653DB3">
                    <w:rPr>
                      <w:rFonts w:eastAsiaTheme="minorEastAsia" w:hint="eastAsia"/>
                      <w:szCs w:val="16"/>
                      <w:vertAlign w:val="superscript"/>
                    </w:rPr>
                    <w:t>-6</w:t>
                  </w:r>
                </w:p>
              </w:tc>
              <w:tc>
                <w:tcPr>
                  <w:tcW w:w="1395" w:type="dxa"/>
                  <w:tcBorders>
                    <w:top w:val="single" w:sz="4" w:space="0" w:color="auto"/>
                    <w:left w:val="nil"/>
                    <w:right w:val="single" w:sz="4" w:space="0" w:color="auto"/>
                  </w:tcBorders>
                  <w:vAlign w:val="center"/>
                </w:tcPr>
                <w:p w14:paraId="4ECA757A" w14:textId="77777777" w:rsidR="00B52703" w:rsidRPr="00653DB3" w:rsidRDefault="00B52703" w:rsidP="007957E2">
                  <w:pPr>
                    <w:jc w:val="center"/>
                  </w:pPr>
                  <w:r w:rsidRPr="00653DB3">
                    <w:rPr>
                      <w:rFonts w:hint="eastAsia"/>
                    </w:rPr>
                    <w:t>0.002</w:t>
                  </w:r>
                </w:p>
              </w:tc>
            </w:tr>
          </w:tbl>
          <w:p w14:paraId="2BD9A4D8" w14:textId="2BB6A484" w:rsidR="004C6600" w:rsidRPr="00653DB3" w:rsidRDefault="002C658A" w:rsidP="004C6600">
            <w:pPr>
              <w:spacing w:line="360" w:lineRule="auto"/>
              <w:ind w:firstLineChars="200" w:firstLine="480"/>
              <w:rPr>
                <w:bCs/>
                <w:sz w:val="24"/>
              </w:rPr>
            </w:pPr>
            <w:r w:rsidRPr="00653DB3">
              <w:rPr>
                <w:rFonts w:hint="eastAsia"/>
                <w:bCs/>
                <w:sz w:val="24"/>
              </w:rPr>
              <w:t>由表可知，本项目正常工况下有组织排放废气中</w:t>
            </w:r>
            <w:bookmarkStart w:id="42" w:name="OLE_LINK1"/>
            <w:bookmarkStart w:id="43" w:name="OLE_LINK2"/>
            <w:r w:rsidRPr="00653DB3">
              <w:rPr>
                <w:rFonts w:hint="eastAsia"/>
                <w:bCs/>
                <w:sz w:val="24"/>
              </w:rPr>
              <w:t>食堂油烟排放浓度可达到《饮食业油烟排放标准（试行</w:t>
            </w:r>
            <w:r w:rsidRPr="00653DB3">
              <w:rPr>
                <w:rFonts w:hint="eastAsia"/>
                <w:bCs/>
                <w:sz w:val="24"/>
              </w:rPr>
              <w:t>)</w:t>
            </w:r>
            <w:r w:rsidRPr="00653DB3">
              <w:rPr>
                <w:rFonts w:hint="eastAsia"/>
                <w:bCs/>
                <w:sz w:val="24"/>
              </w:rPr>
              <w:t>》</w:t>
            </w:r>
            <w:r w:rsidRPr="00653DB3">
              <w:rPr>
                <w:rFonts w:hint="eastAsia"/>
                <w:bCs/>
                <w:sz w:val="24"/>
              </w:rPr>
              <w:t>(GB18483-2001)</w:t>
            </w:r>
            <w:r w:rsidRPr="00653DB3">
              <w:rPr>
                <w:rFonts w:hint="eastAsia"/>
                <w:bCs/>
                <w:sz w:val="24"/>
              </w:rPr>
              <w:t>中的大型规模标准</w:t>
            </w:r>
            <w:bookmarkEnd w:id="42"/>
            <w:bookmarkEnd w:id="43"/>
            <w:r w:rsidRPr="00653DB3">
              <w:rPr>
                <w:rFonts w:hint="eastAsia"/>
                <w:bCs/>
                <w:sz w:val="24"/>
              </w:rPr>
              <w:t>；天然气</w:t>
            </w:r>
            <w:r w:rsidR="000C73F3" w:rsidRPr="00653DB3">
              <w:rPr>
                <w:rFonts w:hint="eastAsia"/>
                <w:bCs/>
                <w:sz w:val="24"/>
              </w:rPr>
              <w:t>燃烧</w:t>
            </w:r>
            <w:r w:rsidRPr="00653DB3">
              <w:rPr>
                <w:rFonts w:hint="eastAsia"/>
                <w:bCs/>
                <w:sz w:val="24"/>
              </w:rPr>
              <w:t>废气排气筒出口处的</w:t>
            </w:r>
            <w:r w:rsidRPr="00653DB3">
              <w:rPr>
                <w:rFonts w:hint="eastAsia"/>
                <w:bCs/>
                <w:sz w:val="24"/>
              </w:rPr>
              <w:t>SO</w:t>
            </w:r>
            <w:r w:rsidRPr="00653DB3">
              <w:rPr>
                <w:rFonts w:hint="eastAsia"/>
                <w:bCs/>
                <w:sz w:val="24"/>
                <w:vertAlign w:val="subscript"/>
              </w:rPr>
              <w:t>2</w:t>
            </w:r>
            <w:r w:rsidR="000F7274" w:rsidRPr="00653DB3">
              <w:rPr>
                <w:rFonts w:hint="eastAsia"/>
                <w:bCs/>
                <w:sz w:val="24"/>
              </w:rPr>
              <w:t>、烟尘（以颗粒物计）</w:t>
            </w:r>
            <w:r w:rsidRPr="00653DB3">
              <w:rPr>
                <w:rFonts w:hint="eastAsia"/>
                <w:bCs/>
                <w:sz w:val="24"/>
              </w:rPr>
              <w:t>的排放浓度能达到《锅炉大气污染物排放标准》</w:t>
            </w:r>
            <w:r w:rsidRPr="00653DB3">
              <w:rPr>
                <w:rFonts w:hint="eastAsia"/>
                <w:bCs/>
                <w:sz w:val="24"/>
              </w:rPr>
              <w:t>(GB13271-2014)</w:t>
            </w:r>
            <w:r w:rsidRPr="00653DB3">
              <w:rPr>
                <w:rFonts w:hint="eastAsia"/>
                <w:bCs/>
                <w:sz w:val="24"/>
              </w:rPr>
              <w:t>中表</w:t>
            </w:r>
            <w:r w:rsidRPr="00653DB3">
              <w:rPr>
                <w:rFonts w:hint="eastAsia"/>
                <w:bCs/>
                <w:sz w:val="24"/>
              </w:rPr>
              <w:t>3</w:t>
            </w:r>
            <w:r w:rsidRPr="00653DB3">
              <w:rPr>
                <w:rFonts w:hint="eastAsia"/>
                <w:bCs/>
                <w:sz w:val="24"/>
              </w:rPr>
              <w:t>规定大气污染</w:t>
            </w:r>
            <w:proofErr w:type="gramStart"/>
            <w:r w:rsidRPr="00653DB3">
              <w:rPr>
                <w:rFonts w:hint="eastAsia"/>
                <w:bCs/>
                <w:sz w:val="24"/>
              </w:rPr>
              <w:t>物特别</w:t>
            </w:r>
            <w:proofErr w:type="gramEnd"/>
            <w:r w:rsidRPr="00653DB3">
              <w:rPr>
                <w:rFonts w:hint="eastAsia"/>
                <w:bCs/>
                <w:sz w:val="24"/>
              </w:rPr>
              <w:t>排放限值要求，</w:t>
            </w:r>
            <w:r w:rsidRPr="00653DB3">
              <w:rPr>
                <w:rFonts w:hint="eastAsia"/>
                <w:bCs/>
                <w:sz w:val="24"/>
              </w:rPr>
              <w:t>NOx</w:t>
            </w:r>
            <w:r w:rsidRPr="00653DB3">
              <w:rPr>
                <w:rFonts w:hint="eastAsia"/>
                <w:bCs/>
                <w:sz w:val="24"/>
              </w:rPr>
              <w:t>的排放浓度能达到当地管理的要求（</w:t>
            </w:r>
            <w:r w:rsidR="007B3B42" w:rsidRPr="00653DB3">
              <w:rPr>
                <w:rFonts w:hint="eastAsia"/>
                <w:bCs/>
                <w:sz w:val="24"/>
              </w:rPr>
              <w:t>3</w:t>
            </w:r>
            <w:r w:rsidRPr="00653DB3">
              <w:rPr>
                <w:rFonts w:hint="eastAsia"/>
                <w:bCs/>
                <w:sz w:val="24"/>
              </w:rPr>
              <w:t>0mg/m</w:t>
            </w:r>
            <w:r w:rsidRPr="00653DB3">
              <w:rPr>
                <w:rFonts w:hint="eastAsia"/>
                <w:bCs/>
                <w:sz w:val="24"/>
                <w:vertAlign w:val="superscript"/>
              </w:rPr>
              <w:t>3</w:t>
            </w:r>
            <w:r w:rsidRPr="00653DB3">
              <w:rPr>
                <w:rFonts w:hint="eastAsia"/>
                <w:bCs/>
                <w:sz w:val="24"/>
              </w:rPr>
              <w:t>)</w:t>
            </w:r>
            <w:r w:rsidRPr="00653DB3">
              <w:rPr>
                <w:rFonts w:hint="eastAsia"/>
                <w:bCs/>
                <w:sz w:val="24"/>
              </w:rPr>
              <w:t>；</w:t>
            </w:r>
            <w:r w:rsidR="004C6600" w:rsidRPr="00653DB3">
              <w:rPr>
                <w:rFonts w:hint="eastAsia"/>
                <w:sz w:val="24"/>
              </w:rPr>
              <w:t>污水处理臭气有组织排放满足《恶臭污染物排放标准》</w:t>
            </w:r>
            <w:r w:rsidR="004C6600" w:rsidRPr="00653DB3">
              <w:rPr>
                <w:rFonts w:hint="eastAsia"/>
                <w:sz w:val="24"/>
              </w:rPr>
              <w:lastRenderedPageBreak/>
              <w:t>（</w:t>
            </w:r>
            <w:r w:rsidR="004C6600" w:rsidRPr="00653DB3">
              <w:rPr>
                <w:rFonts w:hint="eastAsia"/>
                <w:sz w:val="24"/>
              </w:rPr>
              <w:t>GB14554-93</w:t>
            </w:r>
            <w:r w:rsidR="004C6600" w:rsidRPr="00653DB3">
              <w:rPr>
                <w:rFonts w:hint="eastAsia"/>
                <w:sz w:val="24"/>
              </w:rPr>
              <w:t>）表</w:t>
            </w:r>
            <w:r w:rsidR="004C6600" w:rsidRPr="00653DB3">
              <w:rPr>
                <w:rFonts w:hint="eastAsia"/>
                <w:sz w:val="24"/>
              </w:rPr>
              <w:t>2</w:t>
            </w:r>
            <w:r w:rsidR="004C6600" w:rsidRPr="00653DB3">
              <w:rPr>
                <w:rFonts w:hint="eastAsia"/>
                <w:sz w:val="24"/>
              </w:rPr>
              <w:t>中的相应标准</w:t>
            </w:r>
            <w:r w:rsidRPr="00653DB3">
              <w:rPr>
                <w:rFonts w:hint="eastAsia"/>
                <w:bCs/>
                <w:sz w:val="24"/>
              </w:rPr>
              <w:t>。因此，本项目废气均可做到达标排放。</w:t>
            </w:r>
          </w:p>
          <w:p w14:paraId="251A2E13" w14:textId="0055905E" w:rsidR="004C6600" w:rsidRPr="00653DB3" w:rsidRDefault="00091EDA" w:rsidP="00091EDA">
            <w:pPr>
              <w:pStyle w:val="12"/>
              <w:adjustRightInd w:val="0"/>
              <w:snapToGrid w:val="0"/>
              <w:ind w:firstLine="0"/>
              <w:rPr>
                <w:rFonts w:eastAsiaTheme="minorEastAsia"/>
                <w:b/>
                <w:bCs/>
              </w:rPr>
            </w:pPr>
            <w:r w:rsidRPr="00653DB3">
              <w:rPr>
                <w:b/>
                <w:bCs/>
              </w:rPr>
              <w:t>7.2</w:t>
            </w:r>
            <w:r w:rsidRPr="00653DB3">
              <w:rPr>
                <w:rFonts w:hint="eastAsia"/>
                <w:b/>
                <w:bCs/>
              </w:rPr>
              <w:t>.2.2</w:t>
            </w:r>
            <w:r w:rsidR="004C6600" w:rsidRPr="00653DB3">
              <w:rPr>
                <w:rFonts w:eastAsiaTheme="minorEastAsia" w:hint="eastAsia"/>
                <w:b/>
                <w:bCs/>
              </w:rPr>
              <w:t>大气环境影响预测</w:t>
            </w:r>
          </w:p>
          <w:p w14:paraId="78665F39" w14:textId="77777777" w:rsidR="004C6600" w:rsidRPr="00653DB3" w:rsidRDefault="004C6600" w:rsidP="004C6600">
            <w:pPr>
              <w:pStyle w:val="12"/>
              <w:adjustRightInd w:val="0"/>
              <w:snapToGrid w:val="0"/>
              <w:ind w:firstLineChars="200" w:firstLine="480"/>
              <w:rPr>
                <w:rFonts w:eastAsiaTheme="minorEastAsia"/>
              </w:rPr>
            </w:pPr>
            <w:proofErr w:type="gramStart"/>
            <w:r w:rsidRPr="00653DB3">
              <w:rPr>
                <w:rFonts w:eastAsiaTheme="minorEastAsia" w:hint="eastAsia"/>
              </w:rPr>
              <w:t>本环评根据</w:t>
            </w:r>
            <w:proofErr w:type="gramEnd"/>
            <w:r w:rsidRPr="00653DB3">
              <w:rPr>
                <w:rFonts w:eastAsiaTheme="minorEastAsia" w:hint="eastAsia"/>
              </w:rPr>
              <w:t>《环境影响评价技术导则</w:t>
            </w:r>
            <w:r w:rsidRPr="00653DB3">
              <w:rPr>
                <w:rFonts w:eastAsiaTheme="minorEastAsia" w:hint="eastAsia"/>
              </w:rPr>
              <w:t xml:space="preserve"> </w:t>
            </w:r>
            <w:r w:rsidRPr="00653DB3">
              <w:rPr>
                <w:rFonts w:eastAsiaTheme="minorEastAsia" w:hint="eastAsia"/>
              </w:rPr>
              <w:t>大气环境》（</w:t>
            </w:r>
            <w:r w:rsidRPr="00653DB3">
              <w:rPr>
                <w:rFonts w:eastAsiaTheme="minorEastAsia" w:hint="eastAsia"/>
              </w:rPr>
              <w:t>HJ2.2-2018</w:t>
            </w:r>
            <w:r w:rsidRPr="00653DB3">
              <w:rPr>
                <w:rFonts w:eastAsiaTheme="minorEastAsia" w:hint="eastAsia"/>
              </w:rPr>
              <w:t>）要求，对项目废气进行环境影响分析。</w:t>
            </w:r>
          </w:p>
          <w:p w14:paraId="0A600320" w14:textId="0C807700" w:rsidR="004C6600" w:rsidRPr="00653DB3" w:rsidRDefault="00091EDA" w:rsidP="004C6600">
            <w:pPr>
              <w:pStyle w:val="12"/>
              <w:adjustRightInd w:val="0"/>
              <w:snapToGrid w:val="0"/>
              <w:ind w:firstLineChars="200" w:firstLine="480"/>
              <w:rPr>
                <w:rFonts w:eastAsiaTheme="minorEastAsia"/>
              </w:rPr>
            </w:pPr>
            <w:r w:rsidRPr="00653DB3">
              <w:rPr>
                <w:rFonts w:eastAsiaTheme="minorEastAsia" w:hint="eastAsia"/>
              </w:rPr>
              <w:t>1</w:t>
            </w:r>
            <w:r w:rsidRPr="00653DB3">
              <w:rPr>
                <w:rFonts w:eastAsiaTheme="minorEastAsia" w:hint="eastAsia"/>
              </w:rPr>
              <w:t>、</w:t>
            </w:r>
            <w:r w:rsidR="004C6600" w:rsidRPr="00653DB3">
              <w:rPr>
                <w:rFonts w:eastAsiaTheme="minorEastAsia" w:hint="eastAsia"/>
              </w:rPr>
              <w:t>污染源强</w:t>
            </w:r>
          </w:p>
          <w:p w14:paraId="4BC2CD6E" w14:textId="77AC0219" w:rsidR="004C6600" w:rsidRPr="00653DB3" w:rsidRDefault="004C6600" w:rsidP="008E1310">
            <w:pPr>
              <w:pStyle w:val="12"/>
              <w:adjustRightInd w:val="0"/>
              <w:snapToGrid w:val="0"/>
              <w:ind w:firstLineChars="200" w:firstLine="480"/>
            </w:pPr>
            <w:proofErr w:type="gramStart"/>
            <w:r w:rsidRPr="00653DB3">
              <w:rPr>
                <w:rFonts w:eastAsiaTheme="minorEastAsia" w:hint="eastAsia"/>
              </w:rPr>
              <w:t>本环评主要</w:t>
            </w:r>
            <w:proofErr w:type="gramEnd"/>
            <w:r w:rsidR="00AB4D58" w:rsidRPr="00653DB3">
              <w:rPr>
                <w:rFonts w:eastAsiaTheme="minorEastAsia" w:hint="eastAsia"/>
              </w:rPr>
              <w:t>对</w:t>
            </w:r>
            <w:r w:rsidR="00BC0207" w:rsidRPr="00653DB3">
              <w:rPr>
                <w:rFonts w:eastAsiaTheme="minorEastAsia" w:hint="eastAsia"/>
              </w:rPr>
              <w:t>地下车库汽车尾气、天然气</w:t>
            </w:r>
            <w:r w:rsidR="000C73F3" w:rsidRPr="00653DB3">
              <w:rPr>
                <w:rFonts w:eastAsiaTheme="minorEastAsia" w:hint="eastAsia"/>
              </w:rPr>
              <w:t>燃烧</w:t>
            </w:r>
            <w:r w:rsidR="00BC0207" w:rsidRPr="00653DB3">
              <w:rPr>
                <w:rFonts w:eastAsiaTheme="minorEastAsia" w:hint="eastAsia"/>
              </w:rPr>
              <w:t>废气、</w:t>
            </w:r>
            <w:r w:rsidRPr="00653DB3">
              <w:rPr>
                <w:rFonts w:eastAsiaTheme="minorEastAsia" w:hint="eastAsia"/>
              </w:rPr>
              <w:t>污水处理</w:t>
            </w:r>
            <w:proofErr w:type="gramStart"/>
            <w:r w:rsidRPr="00653DB3">
              <w:rPr>
                <w:rFonts w:eastAsiaTheme="minorEastAsia" w:hint="eastAsia"/>
              </w:rPr>
              <w:t>站产生</w:t>
            </w:r>
            <w:proofErr w:type="gramEnd"/>
            <w:r w:rsidRPr="00653DB3">
              <w:rPr>
                <w:rFonts w:eastAsiaTheme="minorEastAsia" w:hint="eastAsia"/>
              </w:rPr>
              <w:t>的恶臭进行环境影响</w:t>
            </w:r>
            <w:r w:rsidR="00BC0207" w:rsidRPr="00653DB3">
              <w:rPr>
                <w:rFonts w:eastAsiaTheme="minorEastAsia" w:hint="eastAsia"/>
              </w:rPr>
              <w:t>预测</w:t>
            </w:r>
            <w:r w:rsidRPr="00653DB3">
              <w:rPr>
                <w:rFonts w:ascii="宋体" w:hAnsi="宋体" w:hint="eastAsia"/>
              </w:rPr>
              <w:t>。</w:t>
            </w:r>
            <w:r w:rsidRPr="00653DB3">
              <w:rPr>
                <w:rFonts w:eastAsiaTheme="minorEastAsia" w:hint="eastAsia"/>
              </w:rPr>
              <w:t>项目废气排放情况见表</w:t>
            </w:r>
            <w:r w:rsidRPr="00653DB3">
              <w:rPr>
                <w:rFonts w:eastAsiaTheme="minorEastAsia" w:hint="eastAsia"/>
              </w:rPr>
              <w:t>7-</w:t>
            </w:r>
            <w:r w:rsidR="000078DF" w:rsidRPr="00653DB3">
              <w:rPr>
                <w:rFonts w:eastAsiaTheme="minorEastAsia" w:hint="eastAsia"/>
              </w:rPr>
              <w:t>9</w:t>
            </w:r>
            <w:r w:rsidR="00DB514D" w:rsidRPr="00653DB3">
              <w:rPr>
                <w:rFonts w:eastAsiaTheme="minorEastAsia" w:hint="eastAsia"/>
              </w:rPr>
              <w:t>、</w:t>
            </w:r>
            <w:r w:rsidR="00DB514D" w:rsidRPr="00653DB3">
              <w:rPr>
                <w:rFonts w:eastAsiaTheme="minorEastAsia" w:hint="eastAsia"/>
              </w:rPr>
              <w:t>7-10</w:t>
            </w:r>
            <w:r w:rsidRPr="00653DB3">
              <w:rPr>
                <w:rFonts w:eastAsiaTheme="minorEastAsia" w:hint="eastAsia"/>
              </w:rPr>
              <w:t>。</w:t>
            </w:r>
          </w:p>
          <w:p w14:paraId="0B4FD5D9" w14:textId="2555C67C" w:rsidR="004C6600" w:rsidRPr="00653DB3" w:rsidRDefault="004C6600" w:rsidP="004C6600">
            <w:pPr>
              <w:tabs>
                <w:tab w:val="left" w:pos="1714"/>
              </w:tabs>
              <w:adjustRightInd w:val="0"/>
              <w:snapToGrid w:val="0"/>
              <w:jc w:val="center"/>
              <w:rPr>
                <w:rFonts w:eastAsiaTheme="minorEastAsia"/>
                <w:b/>
                <w:szCs w:val="20"/>
              </w:rPr>
            </w:pPr>
            <w:r w:rsidRPr="00653DB3">
              <w:rPr>
                <w:rFonts w:eastAsiaTheme="minorEastAsia" w:hint="eastAsia"/>
                <w:b/>
                <w:szCs w:val="20"/>
              </w:rPr>
              <w:t>表</w:t>
            </w:r>
            <w:r w:rsidRPr="00653DB3">
              <w:rPr>
                <w:rFonts w:eastAsiaTheme="minorEastAsia" w:hint="eastAsia"/>
                <w:b/>
                <w:szCs w:val="20"/>
              </w:rPr>
              <w:t>7-</w:t>
            </w:r>
            <w:r w:rsidR="000078DF" w:rsidRPr="00653DB3">
              <w:rPr>
                <w:rFonts w:eastAsiaTheme="minorEastAsia" w:hint="eastAsia"/>
                <w:b/>
                <w:szCs w:val="20"/>
              </w:rPr>
              <w:t>9</w:t>
            </w:r>
            <w:r w:rsidRPr="00653DB3">
              <w:rPr>
                <w:rFonts w:eastAsiaTheme="minorEastAsia" w:hint="eastAsia"/>
                <w:b/>
                <w:szCs w:val="20"/>
              </w:rPr>
              <w:t xml:space="preserve">  </w:t>
            </w:r>
            <w:r w:rsidRPr="00653DB3">
              <w:rPr>
                <w:rFonts w:eastAsiaTheme="minorEastAsia" w:hint="eastAsia"/>
                <w:b/>
                <w:szCs w:val="20"/>
              </w:rPr>
              <w:t>项目点源参数表</w:t>
            </w:r>
          </w:p>
          <w:tbl>
            <w:tblPr>
              <w:tblStyle w:val="affe"/>
              <w:tblW w:w="8080" w:type="dxa"/>
              <w:tblInd w:w="279" w:type="dxa"/>
              <w:tblLayout w:type="fixed"/>
              <w:tblLook w:val="04A0" w:firstRow="1" w:lastRow="0" w:firstColumn="1" w:lastColumn="0" w:noHBand="0" w:noVBand="1"/>
            </w:tblPr>
            <w:tblGrid>
              <w:gridCol w:w="1377"/>
              <w:gridCol w:w="931"/>
              <w:gridCol w:w="1661"/>
              <w:gridCol w:w="1417"/>
              <w:gridCol w:w="993"/>
              <w:gridCol w:w="1701"/>
            </w:tblGrid>
            <w:tr w:rsidR="00653DB3" w:rsidRPr="00653DB3" w14:paraId="2D48E0AA" w14:textId="14D0FA1B" w:rsidTr="005525CF">
              <w:trPr>
                <w:trHeight w:val="113"/>
              </w:trPr>
              <w:tc>
                <w:tcPr>
                  <w:tcW w:w="2308" w:type="dxa"/>
                  <w:gridSpan w:val="2"/>
                  <w:vAlign w:val="center"/>
                </w:tcPr>
                <w:p w14:paraId="10CB93FE" w14:textId="7777777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编号</w:t>
                  </w:r>
                </w:p>
              </w:tc>
              <w:tc>
                <w:tcPr>
                  <w:tcW w:w="1661" w:type="dxa"/>
                </w:tcPr>
                <w:p w14:paraId="4F7DE397" w14:textId="43D092B1" w:rsidR="005525CF" w:rsidRPr="00653DB3" w:rsidRDefault="005525CF" w:rsidP="003E6CC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w:t>
                  </w:r>
                </w:p>
              </w:tc>
              <w:tc>
                <w:tcPr>
                  <w:tcW w:w="2410" w:type="dxa"/>
                  <w:gridSpan w:val="2"/>
                  <w:vAlign w:val="center"/>
                </w:tcPr>
                <w:p w14:paraId="01279BF9" w14:textId="63CC8FBC"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编号</w:t>
                  </w:r>
                </w:p>
              </w:tc>
              <w:tc>
                <w:tcPr>
                  <w:tcW w:w="1701" w:type="dxa"/>
                </w:tcPr>
                <w:p w14:paraId="3017A85D" w14:textId="4E1B3472"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2</w:t>
                  </w:r>
                </w:p>
              </w:tc>
            </w:tr>
            <w:tr w:rsidR="00653DB3" w:rsidRPr="00653DB3" w14:paraId="1CC458C9" w14:textId="16A2C75D" w:rsidTr="005525CF">
              <w:trPr>
                <w:trHeight w:val="113"/>
              </w:trPr>
              <w:tc>
                <w:tcPr>
                  <w:tcW w:w="2308" w:type="dxa"/>
                  <w:gridSpan w:val="2"/>
                  <w:vAlign w:val="center"/>
                </w:tcPr>
                <w:p w14:paraId="5FDFB3BF" w14:textId="7777777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名称</w:t>
                  </w:r>
                </w:p>
              </w:tc>
              <w:tc>
                <w:tcPr>
                  <w:tcW w:w="1661" w:type="dxa"/>
                  <w:vAlign w:val="center"/>
                </w:tcPr>
                <w:p w14:paraId="72D4487D" w14:textId="7D7316AD" w:rsidR="005525CF" w:rsidRPr="00653DB3" w:rsidRDefault="005525CF" w:rsidP="003E6CC2">
                  <w:pPr>
                    <w:pStyle w:val="12"/>
                    <w:adjustRightInd w:val="0"/>
                    <w:snapToGrid w:val="0"/>
                    <w:spacing w:line="240" w:lineRule="auto"/>
                    <w:ind w:firstLine="0"/>
                    <w:jc w:val="center"/>
                    <w:rPr>
                      <w:rFonts w:eastAsiaTheme="minorEastAsia"/>
                      <w:sz w:val="21"/>
                      <w:szCs w:val="16"/>
                    </w:rPr>
                  </w:pPr>
                  <w:r w:rsidRPr="00653DB3">
                    <w:rPr>
                      <w:rFonts w:eastAsiaTheme="minorEastAsia"/>
                      <w:sz w:val="21"/>
                      <w:szCs w:val="16"/>
                    </w:rPr>
                    <w:t>DA002</w:t>
                  </w:r>
                  <w:r w:rsidR="00670444" w:rsidRPr="00653DB3">
                    <w:rPr>
                      <w:rFonts w:eastAsiaTheme="minorEastAsia" w:hint="eastAsia"/>
                      <w:sz w:val="21"/>
                      <w:szCs w:val="16"/>
                    </w:rPr>
                    <w:t>（天然气燃烧废气）</w:t>
                  </w:r>
                </w:p>
              </w:tc>
              <w:tc>
                <w:tcPr>
                  <w:tcW w:w="2410" w:type="dxa"/>
                  <w:gridSpan w:val="2"/>
                  <w:vAlign w:val="center"/>
                </w:tcPr>
                <w:p w14:paraId="304D4F6B" w14:textId="39B3038D"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名称</w:t>
                  </w:r>
                </w:p>
              </w:tc>
              <w:tc>
                <w:tcPr>
                  <w:tcW w:w="1701" w:type="dxa"/>
                </w:tcPr>
                <w:p w14:paraId="7DC6EA83" w14:textId="29AD2678"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DA00</w:t>
                  </w:r>
                  <w:r w:rsidRPr="00653DB3">
                    <w:rPr>
                      <w:rFonts w:eastAsiaTheme="minorEastAsia"/>
                      <w:sz w:val="21"/>
                      <w:szCs w:val="16"/>
                    </w:rPr>
                    <w:t>3</w:t>
                  </w:r>
                  <w:r w:rsidR="00670444" w:rsidRPr="00653DB3">
                    <w:rPr>
                      <w:rFonts w:eastAsiaTheme="minorEastAsia" w:hint="eastAsia"/>
                      <w:sz w:val="21"/>
                      <w:szCs w:val="16"/>
                    </w:rPr>
                    <w:t>（污水站废气）</w:t>
                  </w:r>
                </w:p>
              </w:tc>
            </w:tr>
            <w:tr w:rsidR="00653DB3" w:rsidRPr="00653DB3" w14:paraId="7B3E627E" w14:textId="531F987A" w:rsidTr="005525CF">
              <w:trPr>
                <w:trHeight w:val="113"/>
              </w:trPr>
              <w:tc>
                <w:tcPr>
                  <w:tcW w:w="1377" w:type="dxa"/>
                  <w:vMerge w:val="restart"/>
                  <w:vAlign w:val="center"/>
                </w:tcPr>
                <w:p w14:paraId="338EE5FF" w14:textId="7777777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排气筒底部中心坐标</w:t>
                  </w:r>
                  <w:r w:rsidRPr="00653DB3">
                    <w:rPr>
                      <w:rFonts w:eastAsiaTheme="minorEastAsia" w:hint="eastAsia"/>
                      <w:sz w:val="21"/>
                      <w:szCs w:val="16"/>
                    </w:rPr>
                    <w:t>/m</w:t>
                  </w:r>
                </w:p>
              </w:tc>
              <w:tc>
                <w:tcPr>
                  <w:tcW w:w="931" w:type="dxa"/>
                  <w:vAlign w:val="center"/>
                </w:tcPr>
                <w:p w14:paraId="0C1A2C59" w14:textId="77777777" w:rsidR="005525CF" w:rsidRPr="00653DB3" w:rsidRDefault="005525CF" w:rsidP="005525CF">
                  <w:pPr>
                    <w:pStyle w:val="12"/>
                    <w:adjustRightInd w:val="0"/>
                    <w:snapToGrid w:val="0"/>
                    <w:spacing w:line="240" w:lineRule="auto"/>
                    <w:ind w:firstLine="0"/>
                    <w:rPr>
                      <w:rFonts w:eastAsiaTheme="minorEastAsia"/>
                      <w:sz w:val="21"/>
                      <w:szCs w:val="16"/>
                    </w:rPr>
                  </w:pPr>
                  <w:r w:rsidRPr="00653DB3">
                    <w:rPr>
                      <w:rFonts w:eastAsiaTheme="minorEastAsia" w:hint="eastAsia"/>
                      <w:sz w:val="21"/>
                      <w:szCs w:val="16"/>
                    </w:rPr>
                    <w:t>X</w:t>
                  </w:r>
                </w:p>
              </w:tc>
              <w:tc>
                <w:tcPr>
                  <w:tcW w:w="1661" w:type="dxa"/>
                  <w:vAlign w:val="center"/>
                </w:tcPr>
                <w:p w14:paraId="4319E89D" w14:textId="36BBC62A" w:rsidR="005525CF" w:rsidRPr="00653DB3" w:rsidRDefault="003D293B" w:rsidP="003E6CC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120.647654</w:t>
                  </w:r>
                </w:p>
              </w:tc>
              <w:tc>
                <w:tcPr>
                  <w:tcW w:w="1417" w:type="dxa"/>
                  <w:vMerge w:val="restart"/>
                  <w:vAlign w:val="center"/>
                </w:tcPr>
                <w:p w14:paraId="2B24C7BC" w14:textId="79A037C0"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排气筒底部中心坐标</w:t>
                  </w:r>
                  <w:r w:rsidRPr="00653DB3">
                    <w:rPr>
                      <w:rFonts w:eastAsiaTheme="minorEastAsia" w:hint="eastAsia"/>
                      <w:sz w:val="21"/>
                      <w:szCs w:val="16"/>
                    </w:rPr>
                    <w:t>/m</w:t>
                  </w:r>
                </w:p>
              </w:tc>
              <w:tc>
                <w:tcPr>
                  <w:tcW w:w="993" w:type="dxa"/>
                  <w:vAlign w:val="center"/>
                </w:tcPr>
                <w:p w14:paraId="602D2222" w14:textId="1287B052"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X</w:t>
                  </w:r>
                </w:p>
              </w:tc>
              <w:tc>
                <w:tcPr>
                  <w:tcW w:w="1701" w:type="dxa"/>
                  <w:vAlign w:val="center"/>
                </w:tcPr>
                <w:p w14:paraId="7E2967F1" w14:textId="55237AE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sz w:val="21"/>
                      <w:szCs w:val="16"/>
                    </w:rPr>
                    <w:t>120.646788</w:t>
                  </w:r>
                </w:p>
              </w:tc>
            </w:tr>
            <w:tr w:rsidR="00653DB3" w:rsidRPr="00653DB3" w14:paraId="571CE19A" w14:textId="158590C6" w:rsidTr="00113DE3">
              <w:trPr>
                <w:trHeight w:val="227"/>
              </w:trPr>
              <w:tc>
                <w:tcPr>
                  <w:tcW w:w="1377" w:type="dxa"/>
                  <w:vMerge/>
                  <w:vAlign w:val="center"/>
                </w:tcPr>
                <w:p w14:paraId="235579CE" w14:textId="77777777" w:rsidR="005525CF" w:rsidRPr="00653DB3" w:rsidRDefault="005525CF" w:rsidP="005525CF">
                  <w:pPr>
                    <w:pStyle w:val="12"/>
                    <w:adjustRightInd w:val="0"/>
                    <w:snapToGrid w:val="0"/>
                    <w:spacing w:line="240" w:lineRule="auto"/>
                    <w:ind w:firstLine="420"/>
                    <w:jc w:val="center"/>
                    <w:rPr>
                      <w:rFonts w:eastAsiaTheme="minorEastAsia"/>
                      <w:sz w:val="21"/>
                      <w:szCs w:val="16"/>
                    </w:rPr>
                  </w:pPr>
                </w:p>
              </w:tc>
              <w:tc>
                <w:tcPr>
                  <w:tcW w:w="931" w:type="dxa"/>
                  <w:vAlign w:val="center"/>
                </w:tcPr>
                <w:p w14:paraId="212E9B3F" w14:textId="77777777" w:rsidR="005525CF" w:rsidRPr="00653DB3" w:rsidRDefault="005525CF" w:rsidP="005525CF">
                  <w:pPr>
                    <w:pStyle w:val="12"/>
                    <w:adjustRightInd w:val="0"/>
                    <w:snapToGrid w:val="0"/>
                    <w:spacing w:line="240" w:lineRule="auto"/>
                    <w:ind w:firstLine="0"/>
                    <w:rPr>
                      <w:rFonts w:eastAsiaTheme="minorEastAsia"/>
                      <w:sz w:val="21"/>
                      <w:szCs w:val="16"/>
                    </w:rPr>
                  </w:pPr>
                  <w:r w:rsidRPr="00653DB3">
                    <w:rPr>
                      <w:rFonts w:eastAsiaTheme="minorEastAsia" w:hint="eastAsia"/>
                      <w:sz w:val="21"/>
                      <w:szCs w:val="16"/>
                    </w:rPr>
                    <w:t>Y</w:t>
                  </w:r>
                </w:p>
              </w:tc>
              <w:tc>
                <w:tcPr>
                  <w:tcW w:w="1661" w:type="dxa"/>
                  <w:vAlign w:val="center"/>
                </w:tcPr>
                <w:p w14:paraId="441698A0" w14:textId="383ABE9A" w:rsidR="005525CF" w:rsidRPr="00653DB3" w:rsidRDefault="003D293B" w:rsidP="003E6CC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30.774680</w:t>
                  </w:r>
                </w:p>
              </w:tc>
              <w:tc>
                <w:tcPr>
                  <w:tcW w:w="1417" w:type="dxa"/>
                  <w:vMerge/>
                  <w:vAlign w:val="center"/>
                </w:tcPr>
                <w:p w14:paraId="0F8E9E8E" w14:textId="77777777" w:rsidR="005525CF" w:rsidRPr="00653DB3" w:rsidRDefault="005525CF" w:rsidP="005525CF">
                  <w:pPr>
                    <w:pStyle w:val="12"/>
                    <w:adjustRightInd w:val="0"/>
                    <w:snapToGrid w:val="0"/>
                    <w:spacing w:line="240" w:lineRule="auto"/>
                    <w:ind w:firstLine="0"/>
                    <w:jc w:val="center"/>
                    <w:rPr>
                      <w:rFonts w:eastAsiaTheme="minorEastAsia"/>
                      <w:sz w:val="21"/>
                      <w:szCs w:val="16"/>
                    </w:rPr>
                  </w:pPr>
                </w:p>
              </w:tc>
              <w:tc>
                <w:tcPr>
                  <w:tcW w:w="993" w:type="dxa"/>
                  <w:vAlign w:val="center"/>
                </w:tcPr>
                <w:p w14:paraId="6FF3D75F" w14:textId="7A83FF18"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Y</w:t>
                  </w:r>
                </w:p>
              </w:tc>
              <w:tc>
                <w:tcPr>
                  <w:tcW w:w="1701" w:type="dxa"/>
                  <w:vAlign w:val="center"/>
                </w:tcPr>
                <w:p w14:paraId="400FB819" w14:textId="4D2EE2C8"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sz w:val="21"/>
                      <w:szCs w:val="16"/>
                    </w:rPr>
                    <w:t>30.775227</w:t>
                  </w:r>
                </w:p>
              </w:tc>
            </w:tr>
            <w:tr w:rsidR="00653DB3" w:rsidRPr="00653DB3" w14:paraId="436F7F2E" w14:textId="36166B74" w:rsidTr="005525CF">
              <w:trPr>
                <w:trHeight w:val="113"/>
              </w:trPr>
              <w:tc>
                <w:tcPr>
                  <w:tcW w:w="2308" w:type="dxa"/>
                  <w:gridSpan w:val="2"/>
                  <w:vAlign w:val="center"/>
                </w:tcPr>
                <w:p w14:paraId="0A07B61A" w14:textId="7777777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排气筒底部海拔高度</w:t>
                  </w:r>
                  <w:r w:rsidRPr="00653DB3">
                    <w:rPr>
                      <w:rFonts w:eastAsiaTheme="minorEastAsia" w:hint="eastAsia"/>
                      <w:sz w:val="21"/>
                      <w:szCs w:val="16"/>
                    </w:rPr>
                    <w:t>/m</w:t>
                  </w:r>
                </w:p>
              </w:tc>
              <w:tc>
                <w:tcPr>
                  <w:tcW w:w="1661" w:type="dxa"/>
                  <w:vAlign w:val="center"/>
                </w:tcPr>
                <w:p w14:paraId="7C63A2AE" w14:textId="64842443" w:rsidR="005525CF" w:rsidRPr="00653DB3" w:rsidRDefault="000F52CD" w:rsidP="003E6CC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2.5</w:t>
                  </w:r>
                </w:p>
              </w:tc>
              <w:tc>
                <w:tcPr>
                  <w:tcW w:w="2410" w:type="dxa"/>
                  <w:gridSpan w:val="2"/>
                  <w:vAlign w:val="center"/>
                </w:tcPr>
                <w:p w14:paraId="65075775" w14:textId="7C5CFBD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排气筒底部海拔高度</w:t>
                  </w:r>
                  <w:r w:rsidRPr="00653DB3">
                    <w:rPr>
                      <w:rFonts w:eastAsiaTheme="minorEastAsia" w:hint="eastAsia"/>
                      <w:sz w:val="21"/>
                      <w:szCs w:val="16"/>
                    </w:rPr>
                    <w:t>/m</w:t>
                  </w:r>
                </w:p>
              </w:tc>
              <w:tc>
                <w:tcPr>
                  <w:tcW w:w="1701" w:type="dxa"/>
                  <w:vAlign w:val="center"/>
                </w:tcPr>
                <w:p w14:paraId="152508DA" w14:textId="1D5CCF31"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sz w:val="21"/>
                      <w:szCs w:val="16"/>
                    </w:rPr>
                    <w:t>3.5</w:t>
                  </w:r>
                </w:p>
              </w:tc>
            </w:tr>
            <w:tr w:rsidR="00653DB3" w:rsidRPr="00653DB3" w14:paraId="19D023F6" w14:textId="48D14027" w:rsidTr="005525CF">
              <w:trPr>
                <w:trHeight w:val="113"/>
              </w:trPr>
              <w:tc>
                <w:tcPr>
                  <w:tcW w:w="2308" w:type="dxa"/>
                  <w:gridSpan w:val="2"/>
                  <w:vAlign w:val="center"/>
                </w:tcPr>
                <w:p w14:paraId="276EE825" w14:textId="7777777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排气筒高度</w:t>
                  </w:r>
                  <w:r w:rsidRPr="00653DB3">
                    <w:rPr>
                      <w:rFonts w:eastAsiaTheme="minorEastAsia" w:hint="eastAsia"/>
                      <w:sz w:val="21"/>
                      <w:szCs w:val="16"/>
                    </w:rPr>
                    <w:t>/m</w:t>
                  </w:r>
                </w:p>
              </w:tc>
              <w:tc>
                <w:tcPr>
                  <w:tcW w:w="1661" w:type="dxa"/>
                  <w:vAlign w:val="center"/>
                </w:tcPr>
                <w:p w14:paraId="5D845B34" w14:textId="6EEC3EBD" w:rsidR="005525CF" w:rsidRPr="00653DB3" w:rsidRDefault="00716E0D" w:rsidP="003E6CC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60</w:t>
                  </w:r>
                </w:p>
              </w:tc>
              <w:tc>
                <w:tcPr>
                  <w:tcW w:w="2410" w:type="dxa"/>
                  <w:gridSpan w:val="2"/>
                  <w:vAlign w:val="center"/>
                </w:tcPr>
                <w:p w14:paraId="21544C1F" w14:textId="16365939"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排气筒高度</w:t>
                  </w:r>
                  <w:r w:rsidRPr="00653DB3">
                    <w:rPr>
                      <w:rFonts w:eastAsiaTheme="minorEastAsia" w:hint="eastAsia"/>
                      <w:sz w:val="21"/>
                      <w:szCs w:val="16"/>
                    </w:rPr>
                    <w:t>/m</w:t>
                  </w:r>
                </w:p>
              </w:tc>
              <w:tc>
                <w:tcPr>
                  <w:tcW w:w="1701" w:type="dxa"/>
                  <w:vAlign w:val="center"/>
                </w:tcPr>
                <w:p w14:paraId="1E96F169" w14:textId="645282E1"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15</w:t>
                  </w:r>
                </w:p>
              </w:tc>
            </w:tr>
            <w:tr w:rsidR="00653DB3" w:rsidRPr="00653DB3" w14:paraId="4AA3504E" w14:textId="1FB8096F" w:rsidTr="005525CF">
              <w:trPr>
                <w:trHeight w:val="113"/>
              </w:trPr>
              <w:tc>
                <w:tcPr>
                  <w:tcW w:w="2308" w:type="dxa"/>
                  <w:gridSpan w:val="2"/>
                  <w:vAlign w:val="center"/>
                </w:tcPr>
                <w:p w14:paraId="61005D32" w14:textId="7777777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排气筒出口内径</w:t>
                  </w:r>
                  <w:r w:rsidRPr="00653DB3">
                    <w:rPr>
                      <w:rFonts w:eastAsiaTheme="minorEastAsia" w:hint="eastAsia"/>
                      <w:sz w:val="21"/>
                      <w:szCs w:val="16"/>
                    </w:rPr>
                    <w:t>/m</w:t>
                  </w:r>
                </w:p>
              </w:tc>
              <w:tc>
                <w:tcPr>
                  <w:tcW w:w="1661" w:type="dxa"/>
                  <w:vAlign w:val="center"/>
                </w:tcPr>
                <w:p w14:paraId="0B6E3ADC" w14:textId="453D2A01" w:rsidR="005525CF" w:rsidRPr="00653DB3" w:rsidRDefault="005525CF" w:rsidP="003E6CC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0</w:t>
                  </w:r>
                  <w:r w:rsidRPr="00653DB3">
                    <w:rPr>
                      <w:rFonts w:eastAsiaTheme="minorEastAsia"/>
                      <w:sz w:val="21"/>
                      <w:szCs w:val="16"/>
                    </w:rPr>
                    <w:t>.6</w:t>
                  </w:r>
                </w:p>
              </w:tc>
              <w:tc>
                <w:tcPr>
                  <w:tcW w:w="2410" w:type="dxa"/>
                  <w:gridSpan w:val="2"/>
                  <w:vAlign w:val="center"/>
                </w:tcPr>
                <w:p w14:paraId="227ADE2D" w14:textId="3E09ABC2"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排气筒出口内径</w:t>
                  </w:r>
                  <w:r w:rsidRPr="00653DB3">
                    <w:rPr>
                      <w:rFonts w:eastAsiaTheme="minorEastAsia" w:hint="eastAsia"/>
                      <w:sz w:val="21"/>
                      <w:szCs w:val="16"/>
                    </w:rPr>
                    <w:t>/m</w:t>
                  </w:r>
                </w:p>
              </w:tc>
              <w:tc>
                <w:tcPr>
                  <w:tcW w:w="1701" w:type="dxa"/>
                  <w:vAlign w:val="center"/>
                </w:tcPr>
                <w:p w14:paraId="724EBB51" w14:textId="4C73EE58"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0.2</w:t>
                  </w:r>
                </w:p>
              </w:tc>
            </w:tr>
            <w:tr w:rsidR="00653DB3" w:rsidRPr="00653DB3" w14:paraId="26099450" w14:textId="51750404" w:rsidTr="005525CF">
              <w:trPr>
                <w:trHeight w:val="113"/>
              </w:trPr>
              <w:tc>
                <w:tcPr>
                  <w:tcW w:w="2308" w:type="dxa"/>
                  <w:gridSpan w:val="2"/>
                  <w:vAlign w:val="center"/>
                </w:tcPr>
                <w:p w14:paraId="764CAC9B" w14:textId="7777777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烟气流速</w:t>
                  </w:r>
                  <w:r w:rsidRPr="00653DB3">
                    <w:rPr>
                      <w:rFonts w:eastAsiaTheme="minorEastAsia" w:hint="eastAsia"/>
                      <w:sz w:val="21"/>
                      <w:szCs w:val="16"/>
                    </w:rPr>
                    <w:t>/</w:t>
                  </w:r>
                  <w:r w:rsidRPr="00653DB3">
                    <w:rPr>
                      <w:rFonts w:eastAsiaTheme="minorEastAsia" w:hint="eastAsia"/>
                      <w:sz w:val="21"/>
                      <w:szCs w:val="16"/>
                    </w:rPr>
                    <w:t>（</w:t>
                  </w:r>
                  <w:r w:rsidRPr="00653DB3">
                    <w:rPr>
                      <w:rFonts w:eastAsiaTheme="minorEastAsia" w:hint="eastAsia"/>
                      <w:sz w:val="21"/>
                      <w:szCs w:val="16"/>
                    </w:rPr>
                    <w:t>m/s</w:t>
                  </w:r>
                  <w:r w:rsidRPr="00653DB3">
                    <w:rPr>
                      <w:rFonts w:eastAsiaTheme="minorEastAsia" w:hint="eastAsia"/>
                      <w:sz w:val="21"/>
                      <w:szCs w:val="16"/>
                    </w:rPr>
                    <w:t>）</w:t>
                  </w:r>
                </w:p>
              </w:tc>
              <w:tc>
                <w:tcPr>
                  <w:tcW w:w="1661" w:type="dxa"/>
                  <w:vAlign w:val="center"/>
                </w:tcPr>
                <w:p w14:paraId="61B7EC22" w14:textId="7A920C2D" w:rsidR="005525CF" w:rsidRPr="00653DB3" w:rsidRDefault="005D4E34" w:rsidP="003E6CC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w:t>
                  </w:r>
                </w:p>
              </w:tc>
              <w:tc>
                <w:tcPr>
                  <w:tcW w:w="2410" w:type="dxa"/>
                  <w:gridSpan w:val="2"/>
                  <w:vAlign w:val="center"/>
                </w:tcPr>
                <w:p w14:paraId="3E32CD65" w14:textId="140F1955"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烟气流速</w:t>
                  </w:r>
                  <w:r w:rsidRPr="00653DB3">
                    <w:rPr>
                      <w:rFonts w:eastAsiaTheme="minorEastAsia" w:hint="eastAsia"/>
                      <w:sz w:val="21"/>
                      <w:szCs w:val="16"/>
                    </w:rPr>
                    <w:t>/</w:t>
                  </w:r>
                  <w:r w:rsidRPr="00653DB3">
                    <w:rPr>
                      <w:rFonts w:eastAsiaTheme="minorEastAsia" w:hint="eastAsia"/>
                      <w:sz w:val="21"/>
                      <w:szCs w:val="16"/>
                    </w:rPr>
                    <w:t>（</w:t>
                  </w:r>
                  <w:r w:rsidRPr="00653DB3">
                    <w:rPr>
                      <w:rFonts w:eastAsiaTheme="minorEastAsia" w:hint="eastAsia"/>
                      <w:sz w:val="21"/>
                      <w:szCs w:val="16"/>
                    </w:rPr>
                    <w:t>m/s</w:t>
                  </w:r>
                  <w:r w:rsidRPr="00653DB3">
                    <w:rPr>
                      <w:rFonts w:eastAsiaTheme="minorEastAsia" w:hint="eastAsia"/>
                      <w:sz w:val="21"/>
                      <w:szCs w:val="16"/>
                    </w:rPr>
                    <w:t>）</w:t>
                  </w:r>
                </w:p>
              </w:tc>
              <w:tc>
                <w:tcPr>
                  <w:tcW w:w="1701" w:type="dxa"/>
                  <w:vAlign w:val="center"/>
                </w:tcPr>
                <w:p w14:paraId="1127F562" w14:textId="168B826F"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11.26</w:t>
                  </w:r>
                </w:p>
              </w:tc>
            </w:tr>
            <w:tr w:rsidR="00653DB3" w:rsidRPr="00653DB3" w14:paraId="5BA0718A" w14:textId="44FD619B" w:rsidTr="005525CF">
              <w:trPr>
                <w:trHeight w:val="113"/>
              </w:trPr>
              <w:tc>
                <w:tcPr>
                  <w:tcW w:w="2308" w:type="dxa"/>
                  <w:gridSpan w:val="2"/>
                  <w:vAlign w:val="center"/>
                </w:tcPr>
                <w:p w14:paraId="588B786F" w14:textId="7777777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烟气温度</w:t>
                  </w:r>
                  <w:r w:rsidRPr="00653DB3">
                    <w:rPr>
                      <w:rFonts w:eastAsiaTheme="minorEastAsia" w:hint="eastAsia"/>
                      <w:sz w:val="21"/>
                      <w:szCs w:val="16"/>
                    </w:rPr>
                    <w:t>/</w:t>
                  </w:r>
                  <w:r w:rsidRPr="00653DB3">
                    <w:rPr>
                      <w:rFonts w:eastAsiaTheme="minorEastAsia"/>
                      <w:sz w:val="21"/>
                      <w:szCs w:val="16"/>
                    </w:rPr>
                    <w:t>℃</w:t>
                  </w:r>
                </w:p>
              </w:tc>
              <w:tc>
                <w:tcPr>
                  <w:tcW w:w="1661" w:type="dxa"/>
                  <w:vAlign w:val="center"/>
                </w:tcPr>
                <w:p w14:paraId="30FE416A" w14:textId="11C172A0" w:rsidR="005525CF" w:rsidRPr="00653DB3" w:rsidRDefault="009D5913" w:rsidP="003E6CC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30</w:t>
                  </w:r>
                </w:p>
              </w:tc>
              <w:tc>
                <w:tcPr>
                  <w:tcW w:w="2410" w:type="dxa"/>
                  <w:gridSpan w:val="2"/>
                  <w:vAlign w:val="center"/>
                </w:tcPr>
                <w:p w14:paraId="6440877A" w14:textId="224B7BEA"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烟气温度</w:t>
                  </w:r>
                  <w:r w:rsidRPr="00653DB3">
                    <w:rPr>
                      <w:rFonts w:eastAsiaTheme="minorEastAsia" w:hint="eastAsia"/>
                      <w:sz w:val="21"/>
                      <w:szCs w:val="16"/>
                    </w:rPr>
                    <w:t>/</w:t>
                  </w:r>
                  <w:r w:rsidRPr="00653DB3">
                    <w:rPr>
                      <w:rFonts w:eastAsiaTheme="minorEastAsia"/>
                      <w:sz w:val="21"/>
                      <w:szCs w:val="16"/>
                    </w:rPr>
                    <w:t>℃</w:t>
                  </w:r>
                </w:p>
              </w:tc>
              <w:tc>
                <w:tcPr>
                  <w:tcW w:w="1701" w:type="dxa"/>
                  <w:vAlign w:val="center"/>
                </w:tcPr>
                <w:p w14:paraId="47964935" w14:textId="01179559"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20</w:t>
                  </w:r>
                </w:p>
              </w:tc>
            </w:tr>
            <w:tr w:rsidR="00653DB3" w:rsidRPr="00653DB3" w14:paraId="22E431CA" w14:textId="6B833E2F" w:rsidTr="005525CF">
              <w:trPr>
                <w:trHeight w:val="113"/>
              </w:trPr>
              <w:tc>
                <w:tcPr>
                  <w:tcW w:w="2308" w:type="dxa"/>
                  <w:gridSpan w:val="2"/>
                  <w:vAlign w:val="center"/>
                </w:tcPr>
                <w:p w14:paraId="35309CEA" w14:textId="7777777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年排放小时数</w:t>
                  </w:r>
                  <w:r w:rsidRPr="00653DB3">
                    <w:rPr>
                      <w:rFonts w:eastAsiaTheme="minorEastAsia" w:hint="eastAsia"/>
                      <w:sz w:val="21"/>
                      <w:szCs w:val="16"/>
                    </w:rPr>
                    <w:t>/h</w:t>
                  </w:r>
                </w:p>
              </w:tc>
              <w:tc>
                <w:tcPr>
                  <w:tcW w:w="1661" w:type="dxa"/>
                  <w:vAlign w:val="center"/>
                </w:tcPr>
                <w:p w14:paraId="62C33784" w14:textId="301D31B4" w:rsidR="005525CF" w:rsidRPr="00653DB3" w:rsidRDefault="005525CF" w:rsidP="003E6CC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8</w:t>
                  </w:r>
                  <w:r w:rsidRPr="00653DB3">
                    <w:rPr>
                      <w:rFonts w:eastAsiaTheme="minorEastAsia"/>
                      <w:sz w:val="21"/>
                      <w:szCs w:val="16"/>
                    </w:rPr>
                    <w:t>760</w:t>
                  </w:r>
                </w:p>
              </w:tc>
              <w:tc>
                <w:tcPr>
                  <w:tcW w:w="2410" w:type="dxa"/>
                  <w:gridSpan w:val="2"/>
                  <w:vAlign w:val="center"/>
                </w:tcPr>
                <w:p w14:paraId="2858C8D8" w14:textId="44DD960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年排放小时数</w:t>
                  </w:r>
                  <w:r w:rsidRPr="00653DB3">
                    <w:rPr>
                      <w:rFonts w:eastAsiaTheme="minorEastAsia" w:hint="eastAsia"/>
                      <w:sz w:val="21"/>
                      <w:szCs w:val="16"/>
                    </w:rPr>
                    <w:t>/h</w:t>
                  </w:r>
                </w:p>
              </w:tc>
              <w:tc>
                <w:tcPr>
                  <w:tcW w:w="1701" w:type="dxa"/>
                  <w:vAlign w:val="center"/>
                </w:tcPr>
                <w:p w14:paraId="24F5794D" w14:textId="00C93394"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7300</w:t>
                  </w:r>
                </w:p>
              </w:tc>
            </w:tr>
            <w:tr w:rsidR="00653DB3" w:rsidRPr="00653DB3" w14:paraId="3D526F9B" w14:textId="783B4BEC" w:rsidTr="005525CF">
              <w:trPr>
                <w:trHeight w:val="113"/>
              </w:trPr>
              <w:tc>
                <w:tcPr>
                  <w:tcW w:w="2308" w:type="dxa"/>
                  <w:gridSpan w:val="2"/>
                  <w:vAlign w:val="center"/>
                </w:tcPr>
                <w:p w14:paraId="2756E1F5" w14:textId="77777777"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排放工况</w:t>
                  </w:r>
                </w:p>
              </w:tc>
              <w:tc>
                <w:tcPr>
                  <w:tcW w:w="1661" w:type="dxa"/>
                  <w:vAlign w:val="center"/>
                </w:tcPr>
                <w:p w14:paraId="01DB48C7" w14:textId="565945AB" w:rsidR="005525CF" w:rsidRPr="00653DB3" w:rsidRDefault="005525CF" w:rsidP="003E6CC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正常</w:t>
                  </w:r>
                </w:p>
              </w:tc>
              <w:tc>
                <w:tcPr>
                  <w:tcW w:w="2410" w:type="dxa"/>
                  <w:gridSpan w:val="2"/>
                  <w:vAlign w:val="center"/>
                </w:tcPr>
                <w:p w14:paraId="1EC36FF2" w14:textId="03D1521A"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排放工况</w:t>
                  </w:r>
                </w:p>
              </w:tc>
              <w:tc>
                <w:tcPr>
                  <w:tcW w:w="1701" w:type="dxa"/>
                  <w:vAlign w:val="center"/>
                </w:tcPr>
                <w:p w14:paraId="15DC8B7B" w14:textId="41CC69BE" w:rsidR="005525CF" w:rsidRPr="00653DB3" w:rsidRDefault="005525CF" w:rsidP="005525CF">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正常</w:t>
                  </w:r>
                </w:p>
              </w:tc>
            </w:tr>
            <w:tr w:rsidR="00653DB3" w:rsidRPr="00653DB3" w14:paraId="79139A9D" w14:textId="48DFB324" w:rsidTr="008E1310">
              <w:trPr>
                <w:trHeight w:val="314"/>
              </w:trPr>
              <w:tc>
                <w:tcPr>
                  <w:tcW w:w="1377" w:type="dxa"/>
                  <w:vMerge w:val="restart"/>
                  <w:vAlign w:val="center"/>
                </w:tcPr>
                <w:p w14:paraId="26E2D6AF" w14:textId="3398747B" w:rsidR="008E1310" w:rsidRPr="00653DB3" w:rsidRDefault="008E1310" w:rsidP="003E6CC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污染物排放速率（</w:t>
                  </w:r>
                  <w:r w:rsidRPr="00653DB3">
                    <w:rPr>
                      <w:rFonts w:eastAsiaTheme="minorEastAsia" w:hint="eastAsia"/>
                      <w:sz w:val="21"/>
                      <w:szCs w:val="16"/>
                    </w:rPr>
                    <w:t>kg/h</w:t>
                  </w:r>
                  <w:r w:rsidRPr="00653DB3">
                    <w:rPr>
                      <w:rFonts w:eastAsiaTheme="minorEastAsia" w:hint="eastAsia"/>
                      <w:sz w:val="21"/>
                      <w:szCs w:val="16"/>
                    </w:rPr>
                    <w:t>）</w:t>
                  </w:r>
                </w:p>
              </w:tc>
              <w:tc>
                <w:tcPr>
                  <w:tcW w:w="931" w:type="dxa"/>
                  <w:vAlign w:val="center"/>
                </w:tcPr>
                <w:p w14:paraId="6752B397" w14:textId="2ADC60BD" w:rsidR="008E1310" w:rsidRPr="00653DB3" w:rsidRDefault="008E1310" w:rsidP="003E6CC2">
                  <w:pPr>
                    <w:pStyle w:val="12"/>
                    <w:adjustRightInd w:val="0"/>
                    <w:snapToGrid w:val="0"/>
                    <w:spacing w:line="240" w:lineRule="auto"/>
                    <w:ind w:firstLine="0"/>
                    <w:jc w:val="center"/>
                    <w:rPr>
                      <w:rFonts w:eastAsiaTheme="minorEastAsia"/>
                      <w:sz w:val="21"/>
                      <w:szCs w:val="16"/>
                    </w:rPr>
                  </w:pPr>
                  <w:r w:rsidRPr="00653DB3">
                    <w:rPr>
                      <w:sz w:val="21"/>
                      <w:szCs w:val="16"/>
                    </w:rPr>
                    <w:t>SO</w:t>
                  </w:r>
                  <w:r w:rsidRPr="00653DB3">
                    <w:rPr>
                      <w:sz w:val="21"/>
                      <w:szCs w:val="16"/>
                      <w:vertAlign w:val="subscript"/>
                    </w:rPr>
                    <w:t>2</w:t>
                  </w:r>
                </w:p>
              </w:tc>
              <w:tc>
                <w:tcPr>
                  <w:tcW w:w="1661" w:type="dxa"/>
                  <w:vAlign w:val="center"/>
                </w:tcPr>
                <w:p w14:paraId="57895473" w14:textId="1069CFB0" w:rsidR="008E1310" w:rsidRPr="00653DB3" w:rsidRDefault="008E1310" w:rsidP="003E6CC2">
                  <w:pPr>
                    <w:adjustRightInd w:val="0"/>
                    <w:snapToGrid w:val="0"/>
                    <w:jc w:val="center"/>
                    <w:rPr>
                      <w:rFonts w:eastAsiaTheme="minorEastAsia"/>
                      <w:szCs w:val="16"/>
                    </w:rPr>
                  </w:pPr>
                  <w:r w:rsidRPr="00653DB3">
                    <w:rPr>
                      <w:rFonts w:hint="eastAsia"/>
                    </w:rPr>
                    <w:t>0.010</w:t>
                  </w:r>
                </w:p>
              </w:tc>
              <w:tc>
                <w:tcPr>
                  <w:tcW w:w="1417" w:type="dxa"/>
                  <w:vMerge w:val="restart"/>
                  <w:vAlign w:val="center"/>
                </w:tcPr>
                <w:p w14:paraId="06E5771A" w14:textId="486E405B" w:rsidR="008E1310" w:rsidRPr="00653DB3" w:rsidRDefault="008E1310" w:rsidP="003E6CC2">
                  <w:pPr>
                    <w:adjustRightInd w:val="0"/>
                    <w:snapToGrid w:val="0"/>
                    <w:jc w:val="center"/>
                    <w:rPr>
                      <w:rFonts w:eastAsiaTheme="minorEastAsia"/>
                      <w:szCs w:val="16"/>
                    </w:rPr>
                  </w:pPr>
                  <w:r w:rsidRPr="00653DB3">
                    <w:rPr>
                      <w:rFonts w:eastAsiaTheme="minorEastAsia" w:hint="eastAsia"/>
                      <w:szCs w:val="16"/>
                    </w:rPr>
                    <w:t>污染物排放速率（</w:t>
                  </w:r>
                  <w:r w:rsidRPr="00653DB3">
                    <w:rPr>
                      <w:rFonts w:eastAsiaTheme="minorEastAsia" w:hint="eastAsia"/>
                      <w:szCs w:val="16"/>
                    </w:rPr>
                    <w:t>kg/h</w:t>
                  </w:r>
                  <w:r w:rsidRPr="00653DB3">
                    <w:rPr>
                      <w:rFonts w:eastAsiaTheme="minorEastAsia" w:hint="eastAsia"/>
                      <w:szCs w:val="16"/>
                    </w:rPr>
                    <w:t>）</w:t>
                  </w:r>
                </w:p>
              </w:tc>
              <w:tc>
                <w:tcPr>
                  <w:tcW w:w="993" w:type="dxa"/>
                  <w:vAlign w:val="center"/>
                </w:tcPr>
                <w:p w14:paraId="380ABB28" w14:textId="78202052" w:rsidR="008E1310" w:rsidRPr="00653DB3" w:rsidRDefault="008E1310" w:rsidP="003E6CC2">
                  <w:pPr>
                    <w:adjustRightInd w:val="0"/>
                    <w:snapToGrid w:val="0"/>
                    <w:jc w:val="center"/>
                    <w:rPr>
                      <w:rFonts w:eastAsiaTheme="minorEastAsia"/>
                      <w:szCs w:val="16"/>
                    </w:rPr>
                  </w:pPr>
                  <w:r w:rsidRPr="00653DB3">
                    <w:rPr>
                      <w:rFonts w:eastAsiaTheme="minorEastAsia" w:hint="eastAsia"/>
                      <w:szCs w:val="16"/>
                    </w:rPr>
                    <w:t>NH</w:t>
                  </w:r>
                  <w:r w:rsidRPr="00653DB3">
                    <w:rPr>
                      <w:rFonts w:eastAsiaTheme="minorEastAsia" w:hint="eastAsia"/>
                      <w:szCs w:val="16"/>
                      <w:vertAlign w:val="subscript"/>
                    </w:rPr>
                    <w:t>3</w:t>
                  </w:r>
                </w:p>
              </w:tc>
              <w:tc>
                <w:tcPr>
                  <w:tcW w:w="1701" w:type="dxa"/>
                  <w:vAlign w:val="center"/>
                </w:tcPr>
                <w:p w14:paraId="48E85487" w14:textId="182F4118" w:rsidR="008E1310" w:rsidRPr="00653DB3" w:rsidRDefault="008E1310" w:rsidP="003E6CC2">
                  <w:pPr>
                    <w:adjustRightInd w:val="0"/>
                    <w:snapToGrid w:val="0"/>
                    <w:jc w:val="center"/>
                    <w:rPr>
                      <w:rFonts w:eastAsiaTheme="minorEastAsia"/>
                      <w:szCs w:val="16"/>
                    </w:rPr>
                  </w:pPr>
                  <w:r w:rsidRPr="00653DB3">
                    <w:rPr>
                      <w:rFonts w:eastAsiaTheme="minorEastAsia" w:hint="eastAsia"/>
                      <w:szCs w:val="16"/>
                    </w:rPr>
                    <w:t>6.05</w:t>
                  </w:r>
                  <w:r w:rsidRPr="00653DB3">
                    <w:rPr>
                      <w:rFonts w:eastAsiaTheme="minorEastAsia" w:hint="eastAsia"/>
                      <w:szCs w:val="16"/>
                    </w:rPr>
                    <w:t>×</w:t>
                  </w:r>
                  <w:r w:rsidRPr="00653DB3">
                    <w:rPr>
                      <w:rFonts w:eastAsiaTheme="minorEastAsia" w:hint="eastAsia"/>
                      <w:szCs w:val="16"/>
                    </w:rPr>
                    <w:t>10</w:t>
                  </w:r>
                  <w:r w:rsidRPr="00653DB3">
                    <w:rPr>
                      <w:rFonts w:eastAsiaTheme="minorEastAsia" w:hint="eastAsia"/>
                      <w:szCs w:val="16"/>
                      <w:vertAlign w:val="superscript"/>
                    </w:rPr>
                    <w:t>-4</w:t>
                  </w:r>
                </w:p>
              </w:tc>
            </w:tr>
            <w:tr w:rsidR="00653DB3" w:rsidRPr="00653DB3" w14:paraId="76DEEC82" w14:textId="13FFA0D4" w:rsidTr="005525CF">
              <w:trPr>
                <w:trHeight w:val="216"/>
              </w:trPr>
              <w:tc>
                <w:tcPr>
                  <w:tcW w:w="1377" w:type="dxa"/>
                  <w:vMerge/>
                  <w:vAlign w:val="center"/>
                </w:tcPr>
                <w:p w14:paraId="001F71F9" w14:textId="77777777" w:rsidR="008E1310" w:rsidRPr="00653DB3" w:rsidRDefault="008E1310" w:rsidP="003E6CC2">
                  <w:pPr>
                    <w:pStyle w:val="12"/>
                    <w:adjustRightInd w:val="0"/>
                    <w:snapToGrid w:val="0"/>
                    <w:spacing w:line="240" w:lineRule="auto"/>
                    <w:ind w:firstLine="420"/>
                    <w:jc w:val="center"/>
                    <w:rPr>
                      <w:rFonts w:eastAsiaTheme="minorEastAsia"/>
                      <w:sz w:val="21"/>
                      <w:szCs w:val="16"/>
                    </w:rPr>
                  </w:pPr>
                </w:p>
              </w:tc>
              <w:tc>
                <w:tcPr>
                  <w:tcW w:w="931" w:type="dxa"/>
                  <w:vAlign w:val="center"/>
                </w:tcPr>
                <w:p w14:paraId="51641760" w14:textId="0F4C4EB2" w:rsidR="008E1310" w:rsidRPr="00653DB3" w:rsidRDefault="008E1310" w:rsidP="003E6CC2">
                  <w:pPr>
                    <w:pStyle w:val="12"/>
                    <w:adjustRightInd w:val="0"/>
                    <w:snapToGrid w:val="0"/>
                    <w:spacing w:line="240" w:lineRule="auto"/>
                    <w:ind w:firstLine="0"/>
                    <w:jc w:val="center"/>
                    <w:rPr>
                      <w:rFonts w:eastAsiaTheme="minorEastAsia"/>
                      <w:sz w:val="21"/>
                      <w:szCs w:val="16"/>
                    </w:rPr>
                  </w:pPr>
                  <w:r w:rsidRPr="00653DB3">
                    <w:rPr>
                      <w:sz w:val="21"/>
                      <w:szCs w:val="16"/>
                    </w:rPr>
                    <w:t>NO</w:t>
                  </w:r>
                  <w:r w:rsidRPr="00653DB3">
                    <w:rPr>
                      <w:sz w:val="21"/>
                      <w:szCs w:val="16"/>
                      <w:vertAlign w:val="subscript"/>
                    </w:rPr>
                    <w:t>X</w:t>
                  </w:r>
                </w:p>
              </w:tc>
              <w:tc>
                <w:tcPr>
                  <w:tcW w:w="1661" w:type="dxa"/>
                  <w:vAlign w:val="center"/>
                </w:tcPr>
                <w:p w14:paraId="39DB47F9" w14:textId="46513F4C" w:rsidR="008E1310" w:rsidRPr="00653DB3" w:rsidRDefault="008E1310" w:rsidP="003E6CC2">
                  <w:pPr>
                    <w:adjustRightInd w:val="0"/>
                    <w:snapToGrid w:val="0"/>
                    <w:jc w:val="center"/>
                    <w:rPr>
                      <w:rFonts w:eastAsiaTheme="minorEastAsia"/>
                      <w:szCs w:val="16"/>
                    </w:rPr>
                  </w:pPr>
                  <w:r w:rsidRPr="00653DB3">
                    <w:rPr>
                      <w:rFonts w:hint="eastAsia"/>
                    </w:rPr>
                    <w:t>0.015</w:t>
                  </w:r>
                </w:p>
              </w:tc>
              <w:tc>
                <w:tcPr>
                  <w:tcW w:w="1417" w:type="dxa"/>
                  <w:vMerge/>
                  <w:vAlign w:val="center"/>
                </w:tcPr>
                <w:p w14:paraId="0134A8C6" w14:textId="64A54A32" w:rsidR="008E1310" w:rsidRPr="00653DB3" w:rsidRDefault="008E1310" w:rsidP="003E6CC2">
                  <w:pPr>
                    <w:adjustRightInd w:val="0"/>
                    <w:snapToGrid w:val="0"/>
                    <w:jc w:val="center"/>
                    <w:rPr>
                      <w:rFonts w:eastAsiaTheme="minorEastAsia"/>
                      <w:szCs w:val="16"/>
                    </w:rPr>
                  </w:pPr>
                </w:p>
              </w:tc>
              <w:tc>
                <w:tcPr>
                  <w:tcW w:w="993" w:type="dxa"/>
                  <w:vMerge w:val="restart"/>
                  <w:vAlign w:val="center"/>
                </w:tcPr>
                <w:p w14:paraId="469A0009" w14:textId="0384E3A0" w:rsidR="008E1310" w:rsidRPr="00653DB3" w:rsidRDefault="008E1310" w:rsidP="003E6CC2">
                  <w:pPr>
                    <w:adjustRightInd w:val="0"/>
                    <w:snapToGrid w:val="0"/>
                    <w:jc w:val="center"/>
                    <w:rPr>
                      <w:rFonts w:eastAsiaTheme="minorEastAsia"/>
                      <w:szCs w:val="16"/>
                    </w:rPr>
                  </w:pPr>
                  <w:r w:rsidRPr="00653DB3">
                    <w:rPr>
                      <w:rFonts w:eastAsiaTheme="minorEastAsia" w:hint="eastAsia"/>
                      <w:szCs w:val="16"/>
                    </w:rPr>
                    <w:t>H</w:t>
                  </w:r>
                  <w:r w:rsidRPr="00653DB3">
                    <w:rPr>
                      <w:rFonts w:eastAsiaTheme="minorEastAsia" w:hint="eastAsia"/>
                      <w:szCs w:val="16"/>
                      <w:vertAlign w:val="subscript"/>
                    </w:rPr>
                    <w:t>2</w:t>
                  </w:r>
                  <w:r w:rsidRPr="00653DB3">
                    <w:rPr>
                      <w:rFonts w:eastAsiaTheme="minorEastAsia" w:hint="eastAsia"/>
                      <w:szCs w:val="16"/>
                    </w:rPr>
                    <w:t>S</w:t>
                  </w:r>
                </w:p>
              </w:tc>
              <w:tc>
                <w:tcPr>
                  <w:tcW w:w="1701" w:type="dxa"/>
                  <w:vMerge w:val="restart"/>
                  <w:vAlign w:val="center"/>
                </w:tcPr>
                <w:p w14:paraId="50C99A10" w14:textId="67E0F09C" w:rsidR="008E1310" w:rsidRPr="00653DB3" w:rsidRDefault="008E1310" w:rsidP="003E6CC2">
                  <w:pPr>
                    <w:adjustRightInd w:val="0"/>
                    <w:snapToGrid w:val="0"/>
                    <w:jc w:val="center"/>
                    <w:rPr>
                      <w:rFonts w:eastAsiaTheme="minorEastAsia"/>
                      <w:szCs w:val="16"/>
                    </w:rPr>
                  </w:pPr>
                  <w:r w:rsidRPr="00653DB3">
                    <w:rPr>
                      <w:rFonts w:eastAsiaTheme="minorEastAsia" w:hint="eastAsia"/>
                      <w:szCs w:val="16"/>
                    </w:rPr>
                    <w:t>2</w:t>
                  </w:r>
                  <w:r w:rsidRPr="00653DB3">
                    <w:rPr>
                      <w:rFonts w:eastAsiaTheme="minorEastAsia" w:hint="eastAsia"/>
                      <w:szCs w:val="16"/>
                    </w:rPr>
                    <w:t>×</w:t>
                  </w:r>
                  <w:r w:rsidRPr="00653DB3">
                    <w:rPr>
                      <w:rFonts w:eastAsiaTheme="minorEastAsia" w:hint="eastAsia"/>
                      <w:szCs w:val="16"/>
                    </w:rPr>
                    <w:t>10</w:t>
                  </w:r>
                  <w:r w:rsidRPr="00653DB3">
                    <w:rPr>
                      <w:rFonts w:eastAsiaTheme="minorEastAsia" w:hint="eastAsia"/>
                      <w:szCs w:val="16"/>
                      <w:vertAlign w:val="superscript"/>
                    </w:rPr>
                    <w:t>-6</w:t>
                  </w:r>
                </w:p>
              </w:tc>
            </w:tr>
            <w:tr w:rsidR="00653DB3" w:rsidRPr="00653DB3" w14:paraId="32ECE701" w14:textId="77777777" w:rsidTr="005525CF">
              <w:trPr>
                <w:trHeight w:val="216"/>
              </w:trPr>
              <w:tc>
                <w:tcPr>
                  <w:tcW w:w="1377" w:type="dxa"/>
                  <w:vMerge/>
                  <w:vAlign w:val="center"/>
                </w:tcPr>
                <w:p w14:paraId="6A1347C6" w14:textId="77777777" w:rsidR="008E1310" w:rsidRPr="00653DB3" w:rsidRDefault="008E1310" w:rsidP="003E6CC2">
                  <w:pPr>
                    <w:pStyle w:val="12"/>
                    <w:adjustRightInd w:val="0"/>
                    <w:snapToGrid w:val="0"/>
                    <w:spacing w:line="240" w:lineRule="auto"/>
                    <w:ind w:firstLine="420"/>
                    <w:jc w:val="center"/>
                    <w:rPr>
                      <w:rFonts w:eastAsiaTheme="minorEastAsia"/>
                      <w:sz w:val="21"/>
                      <w:szCs w:val="16"/>
                    </w:rPr>
                  </w:pPr>
                </w:p>
              </w:tc>
              <w:tc>
                <w:tcPr>
                  <w:tcW w:w="931" w:type="dxa"/>
                  <w:vAlign w:val="center"/>
                </w:tcPr>
                <w:p w14:paraId="00B56AEC" w14:textId="7EC0655C" w:rsidR="008E1310" w:rsidRPr="00653DB3" w:rsidRDefault="00811385" w:rsidP="003E6CC2">
                  <w:pPr>
                    <w:pStyle w:val="12"/>
                    <w:adjustRightInd w:val="0"/>
                    <w:snapToGrid w:val="0"/>
                    <w:spacing w:line="240" w:lineRule="auto"/>
                    <w:ind w:firstLine="0"/>
                    <w:jc w:val="center"/>
                    <w:rPr>
                      <w:sz w:val="21"/>
                      <w:szCs w:val="16"/>
                    </w:rPr>
                  </w:pPr>
                  <w:r w:rsidRPr="00653DB3">
                    <w:rPr>
                      <w:rFonts w:hint="eastAsia"/>
                      <w:sz w:val="21"/>
                      <w:szCs w:val="16"/>
                    </w:rPr>
                    <w:t>PM</w:t>
                  </w:r>
                  <w:r w:rsidRPr="00653DB3">
                    <w:rPr>
                      <w:rFonts w:hint="eastAsia"/>
                      <w:sz w:val="21"/>
                      <w:szCs w:val="16"/>
                      <w:vertAlign w:val="subscript"/>
                    </w:rPr>
                    <w:t>10</w:t>
                  </w:r>
                </w:p>
              </w:tc>
              <w:tc>
                <w:tcPr>
                  <w:tcW w:w="1661" w:type="dxa"/>
                  <w:vAlign w:val="center"/>
                </w:tcPr>
                <w:p w14:paraId="4AD39A1A" w14:textId="33A58E41" w:rsidR="008E1310" w:rsidRPr="00653DB3" w:rsidRDefault="00811385" w:rsidP="00811385">
                  <w:pPr>
                    <w:adjustRightInd w:val="0"/>
                    <w:snapToGrid w:val="0"/>
                    <w:jc w:val="center"/>
                  </w:pPr>
                  <w:r w:rsidRPr="00653DB3">
                    <w:rPr>
                      <w:rFonts w:hint="eastAsia"/>
                    </w:rPr>
                    <w:t>0.005</w:t>
                  </w:r>
                </w:p>
              </w:tc>
              <w:tc>
                <w:tcPr>
                  <w:tcW w:w="1417" w:type="dxa"/>
                  <w:vMerge/>
                  <w:vAlign w:val="center"/>
                </w:tcPr>
                <w:p w14:paraId="32CBC465" w14:textId="77777777" w:rsidR="008E1310" w:rsidRPr="00653DB3" w:rsidRDefault="008E1310" w:rsidP="003E6CC2">
                  <w:pPr>
                    <w:adjustRightInd w:val="0"/>
                    <w:snapToGrid w:val="0"/>
                    <w:jc w:val="center"/>
                    <w:rPr>
                      <w:rFonts w:eastAsiaTheme="minorEastAsia"/>
                      <w:szCs w:val="16"/>
                    </w:rPr>
                  </w:pPr>
                </w:p>
              </w:tc>
              <w:tc>
                <w:tcPr>
                  <w:tcW w:w="993" w:type="dxa"/>
                  <w:vMerge/>
                  <w:vAlign w:val="center"/>
                </w:tcPr>
                <w:p w14:paraId="4E3A19AD" w14:textId="77777777" w:rsidR="008E1310" w:rsidRPr="00653DB3" w:rsidRDefault="008E1310" w:rsidP="003E6CC2">
                  <w:pPr>
                    <w:adjustRightInd w:val="0"/>
                    <w:snapToGrid w:val="0"/>
                    <w:jc w:val="center"/>
                    <w:rPr>
                      <w:rFonts w:eastAsiaTheme="minorEastAsia"/>
                      <w:szCs w:val="16"/>
                    </w:rPr>
                  </w:pPr>
                </w:p>
              </w:tc>
              <w:tc>
                <w:tcPr>
                  <w:tcW w:w="1701" w:type="dxa"/>
                  <w:vMerge/>
                  <w:vAlign w:val="center"/>
                </w:tcPr>
                <w:p w14:paraId="25F7EA86" w14:textId="77777777" w:rsidR="008E1310" w:rsidRPr="00653DB3" w:rsidRDefault="008E1310" w:rsidP="003E6CC2">
                  <w:pPr>
                    <w:adjustRightInd w:val="0"/>
                    <w:snapToGrid w:val="0"/>
                    <w:jc w:val="center"/>
                    <w:rPr>
                      <w:rFonts w:eastAsiaTheme="minorEastAsia"/>
                      <w:szCs w:val="16"/>
                    </w:rPr>
                  </w:pPr>
                </w:p>
              </w:tc>
            </w:tr>
          </w:tbl>
          <w:p w14:paraId="735B6B8C" w14:textId="053439F0" w:rsidR="007957E2" w:rsidRPr="00653DB3" w:rsidRDefault="007957E2" w:rsidP="007957E2">
            <w:pPr>
              <w:tabs>
                <w:tab w:val="left" w:pos="1714"/>
              </w:tabs>
              <w:adjustRightInd w:val="0"/>
              <w:snapToGrid w:val="0"/>
              <w:jc w:val="center"/>
              <w:rPr>
                <w:b/>
              </w:rPr>
            </w:pPr>
            <w:r w:rsidRPr="00653DB3">
              <w:rPr>
                <w:rFonts w:hint="eastAsia"/>
                <w:b/>
              </w:rPr>
              <w:t>表</w:t>
            </w:r>
            <w:r w:rsidRPr="00653DB3">
              <w:rPr>
                <w:rFonts w:hint="eastAsia"/>
                <w:b/>
              </w:rPr>
              <w:t>7-1</w:t>
            </w:r>
            <w:r w:rsidR="000078DF" w:rsidRPr="00653DB3">
              <w:rPr>
                <w:rFonts w:hint="eastAsia"/>
                <w:b/>
              </w:rPr>
              <w:t>0</w:t>
            </w:r>
            <w:r w:rsidRPr="00653DB3">
              <w:rPr>
                <w:rFonts w:hint="eastAsia"/>
                <w:b/>
              </w:rPr>
              <w:t xml:space="preserve">  </w:t>
            </w:r>
            <w:r w:rsidRPr="00653DB3">
              <w:rPr>
                <w:rFonts w:hint="eastAsia"/>
                <w:b/>
              </w:rPr>
              <w:t>项目面源参数表</w:t>
            </w:r>
          </w:p>
          <w:tbl>
            <w:tblPr>
              <w:tblStyle w:val="affe"/>
              <w:tblW w:w="0" w:type="auto"/>
              <w:jc w:val="center"/>
              <w:tblLayout w:type="fixed"/>
              <w:tblLook w:val="04A0" w:firstRow="1" w:lastRow="0" w:firstColumn="1" w:lastColumn="0" w:noHBand="0" w:noVBand="1"/>
            </w:tblPr>
            <w:tblGrid>
              <w:gridCol w:w="2410"/>
              <w:gridCol w:w="2105"/>
              <w:gridCol w:w="3515"/>
            </w:tblGrid>
            <w:tr w:rsidR="00653DB3" w:rsidRPr="00653DB3" w14:paraId="1CF28903" w14:textId="77777777" w:rsidTr="00A95F2D">
              <w:trPr>
                <w:trHeight w:val="139"/>
                <w:jc w:val="center"/>
              </w:trPr>
              <w:tc>
                <w:tcPr>
                  <w:tcW w:w="4515" w:type="dxa"/>
                  <w:gridSpan w:val="2"/>
                  <w:vAlign w:val="center"/>
                </w:tcPr>
                <w:p w14:paraId="1539CCA7"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编号</w:t>
                  </w:r>
                </w:p>
              </w:tc>
              <w:tc>
                <w:tcPr>
                  <w:tcW w:w="3515" w:type="dxa"/>
                  <w:vAlign w:val="center"/>
                </w:tcPr>
                <w:p w14:paraId="656CE0A2" w14:textId="77777777" w:rsidR="007957E2" w:rsidRPr="00653DB3" w:rsidRDefault="007957E2" w:rsidP="007957E2">
                  <w:pPr>
                    <w:pStyle w:val="12"/>
                    <w:adjustRightInd w:val="0"/>
                    <w:snapToGrid w:val="0"/>
                    <w:spacing w:line="240" w:lineRule="auto"/>
                    <w:ind w:firstLine="420"/>
                    <w:jc w:val="center"/>
                    <w:rPr>
                      <w:rFonts w:eastAsiaTheme="minorEastAsia"/>
                      <w:sz w:val="21"/>
                      <w:szCs w:val="21"/>
                    </w:rPr>
                  </w:pPr>
                  <w:r w:rsidRPr="00653DB3">
                    <w:rPr>
                      <w:rFonts w:eastAsiaTheme="minorEastAsia"/>
                      <w:sz w:val="21"/>
                      <w:szCs w:val="21"/>
                    </w:rPr>
                    <w:t>1</w:t>
                  </w:r>
                </w:p>
              </w:tc>
            </w:tr>
            <w:tr w:rsidR="00653DB3" w:rsidRPr="00653DB3" w14:paraId="276DCD91" w14:textId="77777777" w:rsidTr="00A95F2D">
              <w:trPr>
                <w:trHeight w:val="139"/>
                <w:jc w:val="center"/>
              </w:trPr>
              <w:tc>
                <w:tcPr>
                  <w:tcW w:w="4515" w:type="dxa"/>
                  <w:gridSpan w:val="2"/>
                  <w:vAlign w:val="center"/>
                </w:tcPr>
                <w:p w14:paraId="1F7EE99F"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名称</w:t>
                  </w:r>
                </w:p>
              </w:tc>
              <w:tc>
                <w:tcPr>
                  <w:tcW w:w="3515" w:type="dxa"/>
                  <w:vAlign w:val="center"/>
                </w:tcPr>
                <w:p w14:paraId="62D52EB5" w14:textId="34EF2DC7" w:rsidR="007957E2" w:rsidRPr="00653DB3" w:rsidRDefault="00BA4B35" w:rsidP="007957E2">
                  <w:pPr>
                    <w:pStyle w:val="12"/>
                    <w:adjustRightInd w:val="0"/>
                    <w:snapToGrid w:val="0"/>
                    <w:spacing w:line="240" w:lineRule="auto"/>
                    <w:ind w:firstLine="420"/>
                    <w:jc w:val="center"/>
                    <w:rPr>
                      <w:rFonts w:eastAsiaTheme="minorEastAsia"/>
                      <w:sz w:val="21"/>
                      <w:szCs w:val="21"/>
                    </w:rPr>
                  </w:pPr>
                  <w:r w:rsidRPr="00653DB3">
                    <w:rPr>
                      <w:rFonts w:eastAsiaTheme="minorEastAsia" w:hint="eastAsia"/>
                      <w:sz w:val="21"/>
                      <w:szCs w:val="21"/>
                    </w:rPr>
                    <w:t>地下车库</w:t>
                  </w:r>
                </w:p>
              </w:tc>
            </w:tr>
            <w:tr w:rsidR="00653DB3" w:rsidRPr="00653DB3" w14:paraId="4CD75564" w14:textId="77777777" w:rsidTr="00A95F2D">
              <w:trPr>
                <w:trHeight w:val="139"/>
                <w:jc w:val="center"/>
              </w:trPr>
              <w:tc>
                <w:tcPr>
                  <w:tcW w:w="2410" w:type="dxa"/>
                  <w:vMerge w:val="restart"/>
                  <w:vAlign w:val="center"/>
                </w:tcPr>
                <w:p w14:paraId="3A73F829"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面源起点坐标</w:t>
                  </w:r>
                  <w:r w:rsidRPr="00653DB3">
                    <w:rPr>
                      <w:rFonts w:eastAsiaTheme="minorEastAsia"/>
                      <w:sz w:val="21"/>
                      <w:szCs w:val="21"/>
                    </w:rPr>
                    <w:t>/m</w:t>
                  </w:r>
                </w:p>
              </w:tc>
              <w:tc>
                <w:tcPr>
                  <w:tcW w:w="2105" w:type="dxa"/>
                  <w:vAlign w:val="center"/>
                </w:tcPr>
                <w:p w14:paraId="0E04177C"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X</w:t>
                  </w:r>
                </w:p>
              </w:tc>
              <w:tc>
                <w:tcPr>
                  <w:tcW w:w="3515" w:type="dxa"/>
                  <w:vAlign w:val="center"/>
                </w:tcPr>
                <w:p w14:paraId="4E05BAAD" w14:textId="48F9B3CC" w:rsidR="007957E2" w:rsidRPr="00653DB3" w:rsidRDefault="007A686C" w:rsidP="007957E2">
                  <w:pPr>
                    <w:pStyle w:val="12"/>
                    <w:adjustRightInd w:val="0"/>
                    <w:snapToGrid w:val="0"/>
                    <w:spacing w:line="240" w:lineRule="auto"/>
                    <w:ind w:firstLine="420"/>
                    <w:jc w:val="center"/>
                    <w:rPr>
                      <w:rFonts w:eastAsiaTheme="minorEastAsia"/>
                      <w:sz w:val="21"/>
                      <w:szCs w:val="21"/>
                    </w:rPr>
                  </w:pPr>
                  <w:r w:rsidRPr="00653DB3">
                    <w:rPr>
                      <w:rFonts w:eastAsiaTheme="minorEastAsia"/>
                      <w:sz w:val="21"/>
                      <w:szCs w:val="21"/>
                    </w:rPr>
                    <w:t>120.64780</w:t>
                  </w:r>
                </w:p>
              </w:tc>
            </w:tr>
            <w:tr w:rsidR="00653DB3" w:rsidRPr="00653DB3" w14:paraId="4B306205" w14:textId="77777777" w:rsidTr="00A95F2D">
              <w:trPr>
                <w:trHeight w:val="139"/>
                <w:jc w:val="center"/>
              </w:trPr>
              <w:tc>
                <w:tcPr>
                  <w:tcW w:w="2410" w:type="dxa"/>
                  <w:vMerge/>
                  <w:vAlign w:val="center"/>
                </w:tcPr>
                <w:p w14:paraId="7BF3AF4C" w14:textId="77777777" w:rsidR="007957E2" w:rsidRPr="00653DB3" w:rsidRDefault="007957E2" w:rsidP="003E6CC2">
                  <w:pPr>
                    <w:pStyle w:val="12"/>
                    <w:adjustRightInd w:val="0"/>
                    <w:snapToGrid w:val="0"/>
                    <w:spacing w:line="240" w:lineRule="auto"/>
                    <w:ind w:firstLine="420"/>
                    <w:jc w:val="center"/>
                    <w:rPr>
                      <w:rFonts w:eastAsiaTheme="minorEastAsia"/>
                      <w:sz w:val="21"/>
                      <w:szCs w:val="21"/>
                    </w:rPr>
                  </w:pPr>
                </w:p>
              </w:tc>
              <w:tc>
                <w:tcPr>
                  <w:tcW w:w="2105" w:type="dxa"/>
                  <w:vAlign w:val="center"/>
                </w:tcPr>
                <w:p w14:paraId="4E98EBDF"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Y</w:t>
                  </w:r>
                </w:p>
              </w:tc>
              <w:tc>
                <w:tcPr>
                  <w:tcW w:w="3515" w:type="dxa"/>
                  <w:vAlign w:val="center"/>
                </w:tcPr>
                <w:p w14:paraId="5B9DAE31" w14:textId="6E7715A7" w:rsidR="007957E2" w:rsidRPr="00653DB3" w:rsidRDefault="007957E2" w:rsidP="007957E2">
                  <w:pPr>
                    <w:pStyle w:val="12"/>
                    <w:adjustRightInd w:val="0"/>
                    <w:snapToGrid w:val="0"/>
                    <w:spacing w:line="240" w:lineRule="auto"/>
                    <w:ind w:firstLine="420"/>
                    <w:jc w:val="center"/>
                    <w:rPr>
                      <w:rFonts w:eastAsiaTheme="minorEastAsia"/>
                      <w:sz w:val="21"/>
                      <w:szCs w:val="21"/>
                    </w:rPr>
                  </w:pPr>
                  <w:r w:rsidRPr="00653DB3">
                    <w:rPr>
                      <w:rFonts w:eastAsiaTheme="minorEastAsia" w:hint="eastAsia"/>
                      <w:sz w:val="21"/>
                      <w:szCs w:val="21"/>
                    </w:rPr>
                    <w:t>3</w:t>
                  </w:r>
                  <w:r w:rsidRPr="00653DB3">
                    <w:rPr>
                      <w:rFonts w:eastAsiaTheme="minorEastAsia"/>
                      <w:sz w:val="21"/>
                      <w:szCs w:val="21"/>
                    </w:rPr>
                    <w:t>0.</w:t>
                  </w:r>
                  <w:r w:rsidR="007A686C" w:rsidRPr="00653DB3">
                    <w:rPr>
                      <w:rFonts w:eastAsiaTheme="minorEastAsia"/>
                      <w:sz w:val="21"/>
                      <w:szCs w:val="21"/>
                    </w:rPr>
                    <w:t>774965</w:t>
                  </w:r>
                </w:p>
              </w:tc>
            </w:tr>
            <w:tr w:rsidR="00653DB3" w:rsidRPr="00653DB3" w14:paraId="43E7E299" w14:textId="77777777" w:rsidTr="00A95F2D">
              <w:trPr>
                <w:trHeight w:val="139"/>
                <w:jc w:val="center"/>
              </w:trPr>
              <w:tc>
                <w:tcPr>
                  <w:tcW w:w="4515" w:type="dxa"/>
                  <w:gridSpan w:val="2"/>
                  <w:vAlign w:val="center"/>
                </w:tcPr>
                <w:p w14:paraId="1A2D39F4"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面源海拔高度</w:t>
                  </w:r>
                  <w:r w:rsidRPr="00653DB3">
                    <w:rPr>
                      <w:rFonts w:eastAsiaTheme="minorEastAsia"/>
                      <w:sz w:val="21"/>
                      <w:szCs w:val="21"/>
                    </w:rPr>
                    <w:t>/m</w:t>
                  </w:r>
                </w:p>
              </w:tc>
              <w:tc>
                <w:tcPr>
                  <w:tcW w:w="3515" w:type="dxa"/>
                  <w:vAlign w:val="center"/>
                </w:tcPr>
                <w:p w14:paraId="5414FAD7" w14:textId="3EF28E2C" w:rsidR="007957E2" w:rsidRPr="00653DB3" w:rsidRDefault="009E1576" w:rsidP="007957E2">
                  <w:pPr>
                    <w:pStyle w:val="12"/>
                    <w:adjustRightInd w:val="0"/>
                    <w:snapToGrid w:val="0"/>
                    <w:spacing w:line="240" w:lineRule="auto"/>
                    <w:ind w:firstLine="420"/>
                    <w:jc w:val="center"/>
                    <w:rPr>
                      <w:rFonts w:eastAsiaTheme="minorEastAsia"/>
                      <w:sz w:val="21"/>
                      <w:szCs w:val="21"/>
                    </w:rPr>
                  </w:pPr>
                  <w:r w:rsidRPr="00653DB3">
                    <w:rPr>
                      <w:rFonts w:eastAsiaTheme="minorEastAsia"/>
                      <w:sz w:val="21"/>
                      <w:szCs w:val="21"/>
                    </w:rPr>
                    <w:t>-7.6</w:t>
                  </w:r>
                </w:p>
              </w:tc>
            </w:tr>
            <w:tr w:rsidR="00653DB3" w:rsidRPr="00653DB3" w14:paraId="50E21BAD" w14:textId="77777777" w:rsidTr="00A95F2D">
              <w:trPr>
                <w:trHeight w:val="139"/>
                <w:jc w:val="center"/>
              </w:trPr>
              <w:tc>
                <w:tcPr>
                  <w:tcW w:w="4515" w:type="dxa"/>
                  <w:gridSpan w:val="2"/>
                  <w:vAlign w:val="center"/>
                </w:tcPr>
                <w:p w14:paraId="31ECCEEA"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面源长度</w:t>
                  </w:r>
                  <w:r w:rsidRPr="00653DB3">
                    <w:rPr>
                      <w:rFonts w:eastAsiaTheme="minorEastAsia"/>
                      <w:sz w:val="21"/>
                      <w:szCs w:val="21"/>
                    </w:rPr>
                    <w:t>/m</w:t>
                  </w:r>
                </w:p>
              </w:tc>
              <w:tc>
                <w:tcPr>
                  <w:tcW w:w="3515" w:type="dxa"/>
                  <w:vAlign w:val="center"/>
                </w:tcPr>
                <w:p w14:paraId="64CABDD9" w14:textId="4296CABE" w:rsidR="007957E2" w:rsidRPr="00653DB3" w:rsidRDefault="009E1576" w:rsidP="007957E2">
                  <w:pPr>
                    <w:pStyle w:val="12"/>
                    <w:adjustRightInd w:val="0"/>
                    <w:snapToGrid w:val="0"/>
                    <w:spacing w:line="240" w:lineRule="auto"/>
                    <w:ind w:firstLine="420"/>
                    <w:jc w:val="center"/>
                    <w:rPr>
                      <w:rFonts w:eastAsiaTheme="minorEastAsia"/>
                      <w:sz w:val="21"/>
                      <w:szCs w:val="21"/>
                    </w:rPr>
                  </w:pPr>
                  <w:r w:rsidRPr="00653DB3">
                    <w:rPr>
                      <w:rFonts w:eastAsiaTheme="minorEastAsia" w:hint="eastAsia"/>
                      <w:sz w:val="21"/>
                      <w:szCs w:val="21"/>
                    </w:rPr>
                    <w:t>186.4</w:t>
                  </w:r>
                </w:p>
              </w:tc>
            </w:tr>
            <w:tr w:rsidR="00653DB3" w:rsidRPr="00653DB3" w14:paraId="53F16819" w14:textId="77777777" w:rsidTr="00A95F2D">
              <w:trPr>
                <w:trHeight w:val="139"/>
                <w:jc w:val="center"/>
              </w:trPr>
              <w:tc>
                <w:tcPr>
                  <w:tcW w:w="4515" w:type="dxa"/>
                  <w:gridSpan w:val="2"/>
                  <w:vAlign w:val="center"/>
                </w:tcPr>
                <w:p w14:paraId="0D4CA0A1"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面源宽度</w:t>
                  </w:r>
                  <w:r w:rsidRPr="00653DB3">
                    <w:rPr>
                      <w:rFonts w:eastAsiaTheme="minorEastAsia"/>
                      <w:sz w:val="21"/>
                      <w:szCs w:val="21"/>
                    </w:rPr>
                    <w:t>/m</w:t>
                  </w:r>
                </w:p>
              </w:tc>
              <w:tc>
                <w:tcPr>
                  <w:tcW w:w="3515" w:type="dxa"/>
                  <w:vAlign w:val="center"/>
                </w:tcPr>
                <w:p w14:paraId="4FBAFFBA" w14:textId="657BF327" w:rsidR="007957E2" w:rsidRPr="00653DB3" w:rsidRDefault="009E1576" w:rsidP="007957E2">
                  <w:pPr>
                    <w:pStyle w:val="12"/>
                    <w:adjustRightInd w:val="0"/>
                    <w:snapToGrid w:val="0"/>
                    <w:spacing w:line="240" w:lineRule="auto"/>
                    <w:ind w:firstLine="420"/>
                    <w:jc w:val="center"/>
                    <w:rPr>
                      <w:rFonts w:eastAsiaTheme="minorEastAsia"/>
                      <w:sz w:val="21"/>
                      <w:szCs w:val="21"/>
                    </w:rPr>
                  </w:pPr>
                  <w:r w:rsidRPr="00653DB3">
                    <w:rPr>
                      <w:rFonts w:eastAsiaTheme="minorEastAsia" w:hint="eastAsia"/>
                      <w:sz w:val="21"/>
                      <w:szCs w:val="21"/>
                    </w:rPr>
                    <w:t>139.2</w:t>
                  </w:r>
                </w:p>
              </w:tc>
            </w:tr>
            <w:tr w:rsidR="00653DB3" w:rsidRPr="00653DB3" w14:paraId="2321F15C" w14:textId="77777777" w:rsidTr="00A95F2D">
              <w:trPr>
                <w:trHeight w:val="139"/>
                <w:jc w:val="center"/>
              </w:trPr>
              <w:tc>
                <w:tcPr>
                  <w:tcW w:w="4515" w:type="dxa"/>
                  <w:gridSpan w:val="2"/>
                  <w:vAlign w:val="center"/>
                </w:tcPr>
                <w:p w14:paraId="6F3365A4"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与</w:t>
                  </w:r>
                  <w:proofErr w:type="gramStart"/>
                  <w:r w:rsidRPr="00653DB3">
                    <w:rPr>
                      <w:rFonts w:eastAsiaTheme="minorEastAsia"/>
                      <w:sz w:val="21"/>
                      <w:szCs w:val="21"/>
                    </w:rPr>
                    <w:t>正北向</w:t>
                  </w:r>
                  <w:proofErr w:type="gramEnd"/>
                  <w:r w:rsidRPr="00653DB3">
                    <w:rPr>
                      <w:rFonts w:eastAsiaTheme="minorEastAsia"/>
                      <w:sz w:val="21"/>
                      <w:szCs w:val="21"/>
                    </w:rPr>
                    <w:t>夹角</w:t>
                  </w:r>
                  <w:r w:rsidRPr="00653DB3">
                    <w:rPr>
                      <w:rFonts w:eastAsiaTheme="minorEastAsia"/>
                      <w:sz w:val="21"/>
                      <w:szCs w:val="21"/>
                    </w:rPr>
                    <w:t>/º</w:t>
                  </w:r>
                </w:p>
              </w:tc>
              <w:tc>
                <w:tcPr>
                  <w:tcW w:w="3515" w:type="dxa"/>
                  <w:vAlign w:val="center"/>
                </w:tcPr>
                <w:p w14:paraId="21CF2743" w14:textId="6A23DE7F" w:rsidR="007957E2" w:rsidRPr="00653DB3" w:rsidRDefault="0083626C" w:rsidP="007957E2">
                  <w:pPr>
                    <w:pStyle w:val="12"/>
                    <w:adjustRightInd w:val="0"/>
                    <w:snapToGrid w:val="0"/>
                    <w:spacing w:line="240" w:lineRule="auto"/>
                    <w:ind w:firstLine="420"/>
                    <w:jc w:val="center"/>
                    <w:rPr>
                      <w:rFonts w:eastAsiaTheme="minorEastAsia"/>
                      <w:sz w:val="21"/>
                      <w:szCs w:val="21"/>
                    </w:rPr>
                  </w:pPr>
                  <w:r w:rsidRPr="00653DB3">
                    <w:rPr>
                      <w:rFonts w:eastAsiaTheme="minorEastAsia"/>
                      <w:sz w:val="21"/>
                      <w:szCs w:val="21"/>
                    </w:rPr>
                    <w:t>70</w:t>
                  </w:r>
                </w:p>
              </w:tc>
            </w:tr>
            <w:tr w:rsidR="00653DB3" w:rsidRPr="00653DB3" w14:paraId="2BF8C6CD" w14:textId="77777777" w:rsidTr="00A95F2D">
              <w:trPr>
                <w:trHeight w:val="139"/>
                <w:jc w:val="center"/>
              </w:trPr>
              <w:tc>
                <w:tcPr>
                  <w:tcW w:w="4515" w:type="dxa"/>
                  <w:gridSpan w:val="2"/>
                  <w:vAlign w:val="center"/>
                </w:tcPr>
                <w:p w14:paraId="68351CDA"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面</w:t>
                  </w:r>
                  <w:proofErr w:type="gramStart"/>
                  <w:r w:rsidRPr="00653DB3">
                    <w:rPr>
                      <w:rFonts w:eastAsiaTheme="minorEastAsia"/>
                      <w:sz w:val="21"/>
                      <w:szCs w:val="21"/>
                    </w:rPr>
                    <w:t>源有效</w:t>
                  </w:r>
                  <w:proofErr w:type="gramEnd"/>
                  <w:r w:rsidRPr="00653DB3">
                    <w:rPr>
                      <w:rFonts w:eastAsiaTheme="minorEastAsia"/>
                      <w:sz w:val="21"/>
                      <w:szCs w:val="21"/>
                    </w:rPr>
                    <w:t>排放高度</w:t>
                  </w:r>
                  <w:r w:rsidRPr="00653DB3">
                    <w:rPr>
                      <w:rFonts w:eastAsiaTheme="minorEastAsia"/>
                      <w:sz w:val="21"/>
                      <w:szCs w:val="21"/>
                    </w:rPr>
                    <w:t>/m</w:t>
                  </w:r>
                </w:p>
              </w:tc>
              <w:tc>
                <w:tcPr>
                  <w:tcW w:w="3515" w:type="dxa"/>
                  <w:vAlign w:val="center"/>
                </w:tcPr>
                <w:p w14:paraId="58A0CD82" w14:textId="6B0267B7" w:rsidR="007957E2" w:rsidRPr="00653DB3" w:rsidRDefault="00BA4B35" w:rsidP="007957E2">
                  <w:pPr>
                    <w:pStyle w:val="12"/>
                    <w:adjustRightInd w:val="0"/>
                    <w:snapToGrid w:val="0"/>
                    <w:spacing w:line="240" w:lineRule="auto"/>
                    <w:ind w:firstLine="420"/>
                    <w:jc w:val="center"/>
                    <w:rPr>
                      <w:rFonts w:eastAsiaTheme="minorEastAsia"/>
                      <w:sz w:val="21"/>
                      <w:szCs w:val="21"/>
                    </w:rPr>
                  </w:pPr>
                  <w:r w:rsidRPr="00653DB3">
                    <w:rPr>
                      <w:rFonts w:eastAsiaTheme="minorEastAsia"/>
                      <w:sz w:val="21"/>
                      <w:szCs w:val="21"/>
                    </w:rPr>
                    <w:t>2.5</w:t>
                  </w:r>
                </w:p>
              </w:tc>
            </w:tr>
            <w:tr w:rsidR="00653DB3" w:rsidRPr="00653DB3" w14:paraId="771F2643" w14:textId="77777777" w:rsidTr="00A95F2D">
              <w:trPr>
                <w:trHeight w:val="139"/>
                <w:jc w:val="center"/>
              </w:trPr>
              <w:tc>
                <w:tcPr>
                  <w:tcW w:w="4515" w:type="dxa"/>
                  <w:gridSpan w:val="2"/>
                  <w:vAlign w:val="center"/>
                </w:tcPr>
                <w:p w14:paraId="01EF6065"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年排放小时数</w:t>
                  </w:r>
                  <w:r w:rsidRPr="00653DB3">
                    <w:rPr>
                      <w:rFonts w:eastAsiaTheme="minorEastAsia"/>
                      <w:sz w:val="21"/>
                      <w:szCs w:val="21"/>
                    </w:rPr>
                    <w:t>/h</w:t>
                  </w:r>
                </w:p>
              </w:tc>
              <w:tc>
                <w:tcPr>
                  <w:tcW w:w="3515" w:type="dxa"/>
                  <w:vAlign w:val="center"/>
                </w:tcPr>
                <w:p w14:paraId="5751C5D3" w14:textId="1AFDA771" w:rsidR="007957E2" w:rsidRPr="00653DB3" w:rsidRDefault="003E6CC2" w:rsidP="007957E2">
                  <w:pPr>
                    <w:pStyle w:val="12"/>
                    <w:adjustRightInd w:val="0"/>
                    <w:snapToGrid w:val="0"/>
                    <w:spacing w:line="240" w:lineRule="auto"/>
                    <w:ind w:firstLine="420"/>
                    <w:jc w:val="center"/>
                    <w:rPr>
                      <w:rFonts w:eastAsiaTheme="minorEastAsia"/>
                      <w:sz w:val="21"/>
                      <w:szCs w:val="21"/>
                    </w:rPr>
                  </w:pPr>
                  <w:r w:rsidRPr="00653DB3">
                    <w:rPr>
                      <w:rFonts w:eastAsiaTheme="minorEastAsia"/>
                      <w:sz w:val="21"/>
                      <w:szCs w:val="21"/>
                    </w:rPr>
                    <w:t>8760</w:t>
                  </w:r>
                </w:p>
              </w:tc>
            </w:tr>
            <w:tr w:rsidR="00653DB3" w:rsidRPr="00653DB3" w14:paraId="54F9053A" w14:textId="77777777" w:rsidTr="00A95F2D">
              <w:trPr>
                <w:trHeight w:val="139"/>
                <w:jc w:val="center"/>
              </w:trPr>
              <w:tc>
                <w:tcPr>
                  <w:tcW w:w="4515" w:type="dxa"/>
                  <w:gridSpan w:val="2"/>
                  <w:vAlign w:val="center"/>
                </w:tcPr>
                <w:p w14:paraId="010BDDCB" w14:textId="77777777" w:rsidR="007957E2" w:rsidRPr="00653DB3" w:rsidRDefault="007957E2" w:rsidP="003E6CC2">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排放工况</w:t>
                  </w:r>
                </w:p>
              </w:tc>
              <w:tc>
                <w:tcPr>
                  <w:tcW w:w="3515" w:type="dxa"/>
                  <w:vAlign w:val="center"/>
                </w:tcPr>
                <w:p w14:paraId="3F485531" w14:textId="77777777" w:rsidR="007957E2" w:rsidRPr="00653DB3" w:rsidRDefault="007957E2" w:rsidP="007957E2">
                  <w:pPr>
                    <w:pStyle w:val="12"/>
                    <w:adjustRightInd w:val="0"/>
                    <w:snapToGrid w:val="0"/>
                    <w:spacing w:line="240" w:lineRule="auto"/>
                    <w:ind w:firstLine="420"/>
                    <w:jc w:val="center"/>
                    <w:rPr>
                      <w:rFonts w:eastAsiaTheme="minorEastAsia"/>
                      <w:sz w:val="21"/>
                      <w:szCs w:val="21"/>
                    </w:rPr>
                  </w:pPr>
                  <w:r w:rsidRPr="00653DB3">
                    <w:rPr>
                      <w:rFonts w:eastAsiaTheme="minorEastAsia" w:hint="eastAsia"/>
                      <w:sz w:val="21"/>
                      <w:szCs w:val="21"/>
                    </w:rPr>
                    <w:t>正常</w:t>
                  </w:r>
                </w:p>
              </w:tc>
            </w:tr>
            <w:tr w:rsidR="00653DB3" w:rsidRPr="00653DB3" w14:paraId="026ACFB3" w14:textId="77777777" w:rsidTr="00A95F2D">
              <w:trPr>
                <w:trHeight w:val="139"/>
                <w:jc w:val="center"/>
              </w:trPr>
              <w:tc>
                <w:tcPr>
                  <w:tcW w:w="2410" w:type="dxa"/>
                  <w:vMerge w:val="restart"/>
                  <w:vAlign w:val="center"/>
                </w:tcPr>
                <w:p w14:paraId="406437CC" w14:textId="534BBD9A" w:rsidR="002B67F8" w:rsidRPr="00653DB3" w:rsidRDefault="002B67F8" w:rsidP="003E6CC2">
                  <w:pPr>
                    <w:pStyle w:val="12"/>
                    <w:adjustRightInd w:val="0"/>
                    <w:snapToGrid w:val="0"/>
                    <w:spacing w:line="240" w:lineRule="auto"/>
                    <w:ind w:firstLine="0"/>
                    <w:rPr>
                      <w:rFonts w:eastAsiaTheme="minorEastAsia"/>
                      <w:sz w:val="21"/>
                      <w:szCs w:val="21"/>
                    </w:rPr>
                  </w:pPr>
                  <w:r w:rsidRPr="00653DB3">
                    <w:rPr>
                      <w:rFonts w:eastAsiaTheme="minorEastAsia"/>
                      <w:sz w:val="21"/>
                      <w:szCs w:val="21"/>
                    </w:rPr>
                    <w:t>污染物排放速率（</w:t>
                  </w:r>
                  <w:r w:rsidRPr="00653DB3">
                    <w:rPr>
                      <w:rFonts w:eastAsiaTheme="minorEastAsia"/>
                      <w:sz w:val="21"/>
                      <w:szCs w:val="21"/>
                    </w:rPr>
                    <w:t>kg/h</w:t>
                  </w:r>
                  <w:r w:rsidRPr="00653DB3">
                    <w:rPr>
                      <w:rFonts w:eastAsiaTheme="minorEastAsia"/>
                      <w:sz w:val="21"/>
                      <w:szCs w:val="21"/>
                    </w:rPr>
                    <w:t>）</w:t>
                  </w:r>
                </w:p>
              </w:tc>
              <w:tc>
                <w:tcPr>
                  <w:tcW w:w="2105" w:type="dxa"/>
                  <w:vAlign w:val="center"/>
                </w:tcPr>
                <w:p w14:paraId="6258421D" w14:textId="3982DC0B" w:rsidR="002B67F8" w:rsidRPr="00653DB3" w:rsidRDefault="002B67F8" w:rsidP="003E6CC2">
                  <w:pPr>
                    <w:pStyle w:val="12"/>
                    <w:adjustRightInd w:val="0"/>
                    <w:snapToGrid w:val="0"/>
                    <w:spacing w:line="240" w:lineRule="auto"/>
                    <w:ind w:firstLine="0"/>
                    <w:jc w:val="center"/>
                    <w:rPr>
                      <w:rFonts w:eastAsiaTheme="minorEastAsia"/>
                      <w:sz w:val="21"/>
                      <w:szCs w:val="21"/>
                    </w:rPr>
                  </w:pPr>
                  <w:r w:rsidRPr="00653DB3">
                    <w:rPr>
                      <w:sz w:val="21"/>
                      <w:szCs w:val="16"/>
                    </w:rPr>
                    <w:t>CO</w:t>
                  </w:r>
                </w:p>
              </w:tc>
              <w:tc>
                <w:tcPr>
                  <w:tcW w:w="3515" w:type="dxa"/>
                  <w:vAlign w:val="center"/>
                </w:tcPr>
                <w:p w14:paraId="5FBD7628" w14:textId="3389365A" w:rsidR="002B67F8" w:rsidRPr="00653DB3" w:rsidRDefault="007B1C4F" w:rsidP="003E6CC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2.251</w:t>
                  </w:r>
                </w:p>
              </w:tc>
            </w:tr>
            <w:tr w:rsidR="00653DB3" w:rsidRPr="00653DB3" w14:paraId="12D4BA83" w14:textId="77777777" w:rsidTr="00A95F2D">
              <w:trPr>
                <w:trHeight w:val="139"/>
                <w:jc w:val="center"/>
              </w:trPr>
              <w:tc>
                <w:tcPr>
                  <w:tcW w:w="2410" w:type="dxa"/>
                  <w:vMerge/>
                  <w:vAlign w:val="center"/>
                </w:tcPr>
                <w:p w14:paraId="704A71DC" w14:textId="71227E14" w:rsidR="002B67F8" w:rsidRPr="00653DB3" w:rsidRDefault="002B67F8" w:rsidP="003E6CC2">
                  <w:pPr>
                    <w:pStyle w:val="12"/>
                    <w:adjustRightInd w:val="0"/>
                    <w:snapToGrid w:val="0"/>
                    <w:spacing w:line="240" w:lineRule="auto"/>
                    <w:ind w:firstLine="0"/>
                    <w:rPr>
                      <w:rFonts w:eastAsiaTheme="minorEastAsia"/>
                      <w:sz w:val="21"/>
                      <w:szCs w:val="21"/>
                    </w:rPr>
                  </w:pPr>
                </w:p>
              </w:tc>
              <w:tc>
                <w:tcPr>
                  <w:tcW w:w="2105" w:type="dxa"/>
                  <w:vAlign w:val="center"/>
                </w:tcPr>
                <w:p w14:paraId="72FF056C" w14:textId="28D5B325" w:rsidR="002B67F8" w:rsidRPr="00653DB3" w:rsidRDefault="002B67F8" w:rsidP="003E6CC2">
                  <w:pPr>
                    <w:pStyle w:val="12"/>
                    <w:adjustRightInd w:val="0"/>
                    <w:snapToGrid w:val="0"/>
                    <w:spacing w:line="240" w:lineRule="auto"/>
                    <w:ind w:firstLine="0"/>
                    <w:jc w:val="center"/>
                    <w:rPr>
                      <w:rFonts w:eastAsiaTheme="minorEastAsia"/>
                      <w:sz w:val="21"/>
                      <w:szCs w:val="21"/>
                    </w:rPr>
                  </w:pPr>
                  <w:r w:rsidRPr="00653DB3">
                    <w:rPr>
                      <w:sz w:val="21"/>
                      <w:szCs w:val="16"/>
                    </w:rPr>
                    <w:t>NO</w:t>
                  </w:r>
                  <w:r w:rsidRPr="00653DB3">
                    <w:rPr>
                      <w:sz w:val="21"/>
                      <w:szCs w:val="16"/>
                      <w:vertAlign w:val="subscript"/>
                    </w:rPr>
                    <w:t>X</w:t>
                  </w:r>
                </w:p>
              </w:tc>
              <w:tc>
                <w:tcPr>
                  <w:tcW w:w="3515" w:type="dxa"/>
                  <w:vAlign w:val="center"/>
                </w:tcPr>
                <w:p w14:paraId="3C7FEDDB" w14:textId="322CCC3F" w:rsidR="002B67F8" w:rsidRPr="00653DB3" w:rsidRDefault="007B1C4F" w:rsidP="003E6CC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0.049</w:t>
                  </w:r>
                </w:p>
              </w:tc>
            </w:tr>
            <w:tr w:rsidR="00653DB3" w:rsidRPr="00653DB3" w14:paraId="65A4AF32" w14:textId="77777777" w:rsidTr="00A95F2D">
              <w:trPr>
                <w:trHeight w:val="139"/>
                <w:jc w:val="center"/>
              </w:trPr>
              <w:tc>
                <w:tcPr>
                  <w:tcW w:w="2410" w:type="dxa"/>
                  <w:vMerge/>
                  <w:vAlign w:val="center"/>
                </w:tcPr>
                <w:p w14:paraId="46EDEE84" w14:textId="77777777" w:rsidR="002B67F8" w:rsidRPr="00653DB3" w:rsidRDefault="002B67F8" w:rsidP="003E6CC2">
                  <w:pPr>
                    <w:pStyle w:val="12"/>
                    <w:adjustRightInd w:val="0"/>
                    <w:snapToGrid w:val="0"/>
                    <w:spacing w:line="240" w:lineRule="auto"/>
                    <w:ind w:firstLine="0"/>
                    <w:rPr>
                      <w:rFonts w:eastAsiaTheme="minorEastAsia"/>
                      <w:sz w:val="21"/>
                      <w:szCs w:val="21"/>
                    </w:rPr>
                  </w:pPr>
                </w:p>
              </w:tc>
              <w:tc>
                <w:tcPr>
                  <w:tcW w:w="2105" w:type="dxa"/>
                  <w:vAlign w:val="center"/>
                </w:tcPr>
                <w:p w14:paraId="30E419E4" w14:textId="2AA8DEDB" w:rsidR="002B67F8" w:rsidRPr="00653DB3" w:rsidRDefault="002B67F8" w:rsidP="003E6CC2">
                  <w:pPr>
                    <w:pStyle w:val="12"/>
                    <w:adjustRightInd w:val="0"/>
                    <w:snapToGrid w:val="0"/>
                    <w:spacing w:line="240" w:lineRule="auto"/>
                    <w:ind w:firstLine="0"/>
                    <w:jc w:val="center"/>
                    <w:rPr>
                      <w:sz w:val="21"/>
                      <w:szCs w:val="16"/>
                    </w:rPr>
                  </w:pPr>
                  <w:r w:rsidRPr="00653DB3">
                    <w:rPr>
                      <w:sz w:val="21"/>
                      <w:szCs w:val="16"/>
                    </w:rPr>
                    <w:t>HC</w:t>
                  </w:r>
                </w:p>
              </w:tc>
              <w:tc>
                <w:tcPr>
                  <w:tcW w:w="3515" w:type="dxa"/>
                  <w:vAlign w:val="center"/>
                </w:tcPr>
                <w:p w14:paraId="39C214CC" w14:textId="3B2FC714" w:rsidR="002B67F8" w:rsidRPr="00653DB3" w:rsidRDefault="007B1C4F" w:rsidP="003E6CC2">
                  <w:pPr>
                    <w:pStyle w:val="12"/>
                    <w:adjustRightInd w:val="0"/>
                    <w:snapToGrid w:val="0"/>
                    <w:spacing w:line="240" w:lineRule="auto"/>
                    <w:ind w:firstLine="420"/>
                    <w:jc w:val="center"/>
                    <w:rPr>
                      <w:sz w:val="21"/>
                      <w:szCs w:val="16"/>
                    </w:rPr>
                  </w:pPr>
                  <w:r w:rsidRPr="00653DB3">
                    <w:rPr>
                      <w:rFonts w:hint="eastAsia"/>
                      <w:sz w:val="21"/>
                      <w:szCs w:val="16"/>
                    </w:rPr>
                    <w:t>0.184</w:t>
                  </w:r>
                </w:p>
              </w:tc>
            </w:tr>
          </w:tbl>
          <w:p w14:paraId="612420E0" w14:textId="2A2B5BBA" w:rsidR="004C6600" w:rsidRPr="00653DB3" w:rsidRDefault="007957E2" w:rsidP="004C6600">
            <w:pPr>
              <w:pStyle w:val="12"/>
              <w:adjustRightInd w:val="0"/>
              <w:snapToGrid w:val="0"/>
              <w:ind w:firstLineChars="200" w:firstLine="480"/>
              <w:rPr>
                <w:rFonts w:eastAsiaTheme="minorEastAsia"/>
              </w:rPr>
            </w:pPr>
            <w:r w:rsidRPr="00653DB3">
              <w:rPr>
                <w:rFonts w:eastAsiaTheme="minorEastAsia" w:hint="eastAsia"/>
              </w:rPr>
              <w:t>2</w:t>
            </w:r>
            <w:r w:rsidRPr="00653DB3">
              <w:rPr>
                <w:rFonts w:eastAsiaTheme="minorEastAsia" w:hint="eastAsia"/>
              </w:rPr>
              <w:t>、</w:t>
            </w:r>
            <w:r w:rsidR="004C6600" w:rsidRPr="00653DB3">
              <w:rPr>
                <w:rFonts w:eastAsiaTheme="minorEastAsia" w:hint="eastAsia"/>
              </w:rPr>
              <w:t>评价因子和评价标准筛选</w:t>
            </w:r>
          </w:p>
          <w:p w14:paraId="6E8E4669" w14:textId="3045BD82" w:rsidR="00670444" w:rsidRPr="00653DB3" w:rsidRDefault="004C6600" w:rsidP="00E92753">
            <w:pPr>
              <w:pStyle w:val="12"/>
              <w:adjustRightInd w:val="0"/>
              <w:snapToGrid w:val="0"/>
              <w:ind w:firstLineChars="200" w:firstLine="480"/>
              <w:rPr>
                <w:rFonts w:eastAsiaTheme="minorEastAsia"/>
              </w:rPr>
            </w:pPr>
            <w:r w:rsidRPr="00653DB3">
              <w:rPr>
                <w:rFonts w:eastAsiaTheme="minorEastAsia" w:hint="eastAsia"/>
              </w:rPr>
              <w:t>项目评价因子和评价标准筛选见表</w:t>
            </w:r>
            <w:r w:rsidRPr="00653DB3">
              <w:rPr>
                <w:rFonts w:eastAsiaTheme="minorEastAsia" w:hint="eastAsia"/>
              </w:rPr>
              <w:t>7-1</w:t>
            </w:r>
            <w:r w:rsidR="00DB514D" w:rsidRPr="00653DB3">
              <w:rPr>
                <w:rFonts w:eastAsiaTheme="minorEastAsia" w:hint="eastAsia"/>
              </w:rPr>
              <w:t>1</w:t>
            </w:r>
            <w:r w:rsidRPr="00653DB3">
              <w:rPr>
                <w:rFonts w:eastAsiaTheme="minorEastAsia" w:hint="eastAsia"/>
              </w:rPr>
              <w:t>。</w:t>
            </w:r>
          </w:p>
          <w:p w14:paraId="63302134" w14:textId="77777777" w:rsidR="00670444" w:rsidRPr="00653DB3" w:rsidRDefault="00670444" w:rsidP="004C6600">
            <w:pPr>
              <w:pStyle w:val="12"/>
              <w:adjustRightInd w:val="0"/>
              <w:snapToGrid w:val="0"/>
              <w:ind w:firstLineChars="200" w:firstLine="480"/>
              <w:rPr>
                <w:rFonts w:eastAsiaTheme="minorEastAsia"/>
              </w:rPr>
            </w:pPr>
          </w:p>
          <w:p w14:paraId="3077C727" w14:textId="6D96ED66" w:rsidR="004C6600" w:rsidRPr="00653DB3" w:rsidRDefault="004C6600" w:rsidP="004C6600">
            <w:pPr>
              <w:adjustRightInd w:val="0"/>
              <w:snapToGrid w:val="0"/>
              <w:jc w:val="center"/>
              <w:outlineLvl w:val="2"/>
              <w:rPr>
                <w:rFonts w:eastAsiaTheme="minorEastAsia"/>
                <w:b/>
                <w:szCs w:val="20"/>
              </w:rPr>
            </w:pPr>
            <w:r w:rsidRPr="00653DB3">
              <w:rPr>
                <w:rFonts w:eastAsiaTheme="minorEastAsia" w:hint="eastAsia"/>
                <w:b/>
                <w:szCs w:val="20"/>
              </w:rPr>
              <w:lastRenderedPageBreak/>
              <w:t>表</w:t>
            </w:r>
            <w:r w:rsidRPr="00653DB3">
              <w:rPr>
                <w:rFonts w:eastAsiaTheme="minorEastAsia" w:hint="eastAsia"/>
                <w:b/>
                <w:szCs w:val="20"/>
              </w:rPr>
              <w:t>7-1</w:t>
            </w:r>
            <w:r w:rsidR="00DB514D" w:rsidRPr="00653DB3">
              <w:rPr>
                <w:rFonts w:eastAsiaTheme="minorEastAsia" w:hint="eastAsia"/>
                <w:b/>
                <w:szCs w:val="20"/>
              </w:rPr>
              <w:t>1</w:t>
            </w:r>
            <w:r w:rsidRPr="00653DB3">
              <w:rPr>
                <w:rFonts w:eastAsiaTheme="minorEastAsia" w:hint="eastAsia"/>
                <w:b/>
                <w:szCs w:val="20"/>
              </w:rPr>
              <w:t xml:space="preserve">  </w:t>
            </w:r>
            <w:r w:rsidRPr="00653DB3">
              <w:rPr>
                <w:rFonts w:eastAsiaTheme="minorEastAsia" w:hint="eastAsia"/>
                <w:b/>
                <w:szCs w:val="20"/>
              </w:rPr>
              <w:t>评价因子和评价标准表</w:t>
            </w:r>
          </w:p>
          <w:tbl>
            <w:tblPr>
              <w:tblStyle w:val="affe"/>
              <w:tblW w:w="0" w:type="auto"/>
              <w:jc w:val="center"/>
              <w:tblLayout w:type="fixed"/>
              <w:tblLook w:val="04A0" w:firstRow="1" w:lastRow="0" w:firstColumn="1" w:lastColumn="0" w:noHBand="0" w:noVBand="1"/>
            </w:tblPr>
            <w:tblGrid>
              <w:gridCol w:w="1978"/>
              <w:gridCol w:w="1524"/>
              <w:gridCol w:w="1217"/>
              <w:gridCol w:w="3333"/>
            </w:tblGrid>
            <w:tr w:rsidR="00653DB3" w:rsidRPr="00653DB3" w14:paraId="12955994" w14:textId="77777777" w:rsidTr="00124101">
              <w:trPr>
                <w:trHeight w:val="270"/>
                <w:jc w:val="center"/>
              </w:trPr>
              <w:tc>
                <w:tcPr>
                  <w:tcW w:w="1978" w:type="dxa"/>
                  <w:vAlign w:val="center"/>
                </w:tcPr>
                <w:p w14:paraId="7E1FF3B6" w14:textId="77777777" w:rsidR="004C6600" w:rsidRPr="00653DB3" w:rsidRDefault="004C6600" w:rsidP="007957E2">
                  <w:pPr>
                    <w:pStyle w:val="12"/>
                    <w:adjustRightInd w:val="0"/>
                    <w:snapToGrid w:val="0"/>
                    <w:spacing w:line="240" w:lineRule="auto"/>
                    <w:ind w:firstLine="0"/>
                    <w:jc w:val="center"/>
                    <w:rPr>
                      <w:rFonts w:eastAsiaTheme="minorEastAsia"/>
                      <w:b/>
                      <w:sz w:val="21"/>
                    </w:rPr>
                  </w:pPr>
                  <w:r w:rsidRPr="00653DB3">
                    <w:rPr>
                      <w:rFonts w:eastAsiaTheme="minorEastAsia" w:hint="eastAsia"/>
                      <w:b/>
                      <w:sz w:val="21"/>
                    </w:rPr>
                    <w:t>评价因子</w:t>
                  </w:r>
                </w:p>
              </w:tc>
              <w:tc>
                <w:tcPr>
                  <w:tcW w:w="1524" w:type="dxa"/>
                  <w:vAlign w:val="center"/>
                </w:tcPr>
                <w:p w14:paraId="2AD59770" w14:textId="77777777" w:rsidR="004C6600" w:rsidRPr="00653DB3" w:rsidRDefault="004C6600" w:rsidP="007957E2">
                  <w:pPr>
                    <w:pStyle w:val="12"/>
                    <w:adjustRightInd w:val="0"/>
                    <w:snapToGrid w:val="0"/>
                    <w:spacing w:line="240" w:lineRule="auto"/>
                    <w:ind w:firstLine="0"/>
                    <w:jc w:val="center"/>
                    <w:rPr>
                      <w:rFonts w:eastAsiaTheme="minorEastAsia"/>
                      <w:b/>
                      <w:sz w:val="21"/>
                    </w:rPr>
                  </w:pPr>
                  <w:r w:rsidRPr="00653DB3">
                    <w:rPr>
                      <w:rFonts w:eastAsiaTheme="minorEastAsia" w:hint="eastAsia"/>
                      <w:b/>
                      <w:sz w:val="21"/>
                    </w:rPr>
                    <w:t>平均时段</w:t>
                  </w:r>
                </w:p>
              </w:tc>
              <w:tc>
                <w:tcPr>
                  <w:tcW w:w="1217" w:type="dxa"/>
                  <w:vAlign w:val="center"/>
                </w:tcPr>
                <w:p w14:paraId="5F1F6300" w14:textId="77777777" w:rsidR="004C6600" w:rsidRPr="00653DB3" w:rsidRDefault="004C6600" w:rsidP="007957E2">
                  <w:pPr>
                    <w:pStyle w:val="12"/>
                    <w:adjustRightInd w:val="0"/>
                    <w:snapToGrid w:val="0"/>
                    <w:spacing w:line="240" w:lineRule="auto"/>
                    <w:ind w:firstLine="0"/>
                    <w:jc w:val="center"/>
                    <w:rPr>
                      <w:rFonts w:eastAsiaTheme="minorEastAsia"/>
                      <w:b/>
                      <w:sz w:val="21"/>
                    </w:rPr>
                  </w:pPr>
                  <w:r w:rsidRPr="00653DB3">
                    <w:rPr>
                      <w:rFonts w:eastAsiaTheme="minorEastAsia" w:hint="eastAsia"/>
                      <w:b/>
                      <w:sz w:val="21"/>
                    </w:rPr>
                    <w:t>标准值</w:t>
                  </w:r>
                  <w:r w:rsidRPr="00653DB3">
                    <w:rPr>
                      <w:rFonts w:eastAsiaTheme="minorEastAsia" w:hint="eastAsia"/>
                      <w:b/>
                      <w:sz w:val="21"/>
                    </w:rPr>
                    <w:t>/</w:t>
                  </w:r>
                  <w:r w:rsidRPr="00653DB3">
                    <w:rPr>
                      <w:rFonts w:eastAsiaTheme="minorEastAsia" w:hint="eastAsia"/>
                      <w:b/>
                      <w:sz w:val="21"/>
                    </w:rPr>
                    <w:t>（</w:t>
                  </w:r>
                  <w:r w:rsidRPr="00653DB3">
                    <w:rPr>
                      <w:rFonts w:eastAsiaTheme="minorEastAsia" w:hint="eastAsia"/>
                      <w:b/>
                      <w:sz w:val="21"/>
                    </w:rPr>
                    <w:t>mg/m</w:t>
                  </w:r>
                  <w:r w:rsidRPr="00653DB3">
                    <w:rPr>
                      <w:rFonts w:eastAsiaTheme="minorEastAsia" w:hint="eastAsia"/>
                      <w:b/>
                      <w:sz w:val="21"/>
                      <w:vertAlign w:val="superscript"/>
                    </w:rPr>
                    <w:t>3</w:t>
                  </w:r>
                  <w:r w:rsidRPr="00653DB3">
                    <w:rPr>
                      <w:rFonts w:eastAsiaTheme="minorEastAsia" w:hint="eastAsia"/>
                      <w:b/>
                      <w:sz w:val="21"/>
                    </w:rPr>
                    <w:t>）</w:t>
                  </w:r>
                </w:p>
              </w:tc>
              <w:tc>
                <w:tcPr>
                  <w:tcW w:w="3333" w:type="dxa"/>
                  <w:vAlign w:val="center"/>
                </w:tcPr>
                <w:p w14:paraId="5225E37F" w14:textId="77777777" w:rsidR="004C6600" w:rsidRPr="00653DB3" w:rsidRDefault="004C6600" w:rsidP="007957E2">
                  <w:pPr>
                    <w:pStyle w:val="12"/>
                    <w:adjustRightInd w:val="0"/>
                    <w:snapToGrid w:val="0"/>
                    <w:spacing w:line="240" w:lineRule="auto"/>
                    <w:ind w:firstLine="420"/>
                    <w:jc w:val="center"/>
                    <w:rPr>
                      <w:rFonts w:eastAsiaTheme="minorEastAsia"/>
                      <w:b/>
                      <w:sz w:val="21"/>
                    </w:rPr>
                  </w:pPr>
                  <w:r w:rsidRPr="00653DB3">
                    <w:rPr>
                      <w:rFonts w:eastAsiaTheme="minorEastAsia" w:hint="eastAsia"/>
                      <w:b/>
                      <w:sz w:val="21"/>
                    </w:rPr>
                    <w:t>标准来源</w:t>
                  </w:r>
                </w:p>
              </w:tc>
            </w:tr>
            <w:tr w:rsidR="00653DB3" w:rsidRPr="00653DB3" w14:paraId="6C11CC5F" w14:textId="77777777" w:rsidTr="00124101">
              <w:trPr>
                <w:trHeight w:val="270"/>
                <w:jc w:val="center"/>
              </w:trPr>
              <w:tc>
                <w:tcPr>
                  <w:tcW w:w="1978" w:type="dxa"/>
                  <w:vAlign w:val="center"/>
                </w:tcPr>
                <w:p w14:paraId="3B4C6E86" w14:textId="7D0FCF96" w:rsidR="00811385" w:rsidRPr="00653DB3" w:rsidRDefault="00811385" w:rsidP="007957E2">
                  <w:pPr>
                    <w:pStyle w:val="12"/>
                    <w:adjustRightInd w:val="0"/>
                    <w:snapToGrid w:val="0"/>
                    <w:spacing w:line="240" w:lineRule="auto"/>
                    <w:ind w:firstLine="0"/>
                    <w:jc w:val="center"/>
                    <w:rPr>
                      <w:rFonts w:eastAsiaTheme="minorEastAsia"/>
                      <w:sz w:val="21"/>
                    </w:rPr>
                  </w:pPr>
                  <w:r w:rsidRPr="00653DB3">
                    <w:rPr>
                      <w:rFonts w:eastAsiaTheme="minorEastAsia" w:hint="eastAsia"/>
                      <w:sz w:val="21"/>
                    </w:rPr>
                    <w:t>PM</w:t>
                  </w:r>
                  <w:r w:rsidRPr="00653DB3">
                    <w:rPr>
                      <w:rFonts w:eastAsiaTheme="minorEastAsia" w:hint="eastAsia"/>
                      <w:sz w:val="21"/>
                      <w:vertAlign w:val="subscript"/>
                    </w:rPr>
                    <w:t>10</w:t>
                  </w:r>
                </w:p>
              </w:tc>
              <w:tc>
                <w:tcPr>
                  <w:tcW w:w="1524" w:type="dxa"/>
                  <w:vAlign w:val="center"/>
                </w:tcPr>
                <w:p w14:paraId="7E38D395" w14:textId="316EBD36" w:rsidR="00811385" w:rsidRPr="00653DB3" w:rsidRDefault="00811385" w:rsidP="007957E2">
                  <w:pPr>
                    <w:pStyle w:val="12"/>
                    <w:adjustRightInd w:val="0"/>
                    <w:snapToGrid w:val="0"/>
                    <w:spacing w:line="240" w:lineRule="auto"/>
                    <w:ind w:firstLine="0"/>
                    <w:jc w:val="center"/>
                    <w:rPr>
                      <w:rFonts w:eastAsiaTheme="minorEastAsia"/>
                      <w:sz w:val="21"/>
                    </w:rPr>
                  </w:pPr>
                  <w:r w:rsidRPr="00653DB3">
                    <w:rPr>
                      <w:rFonts w:hint="eastAsia"/>
                      <w:sz w:val="21"/>
                      <w:szCs w:val="16"/>
                    </w:rPr>
                    <w:t>1</w:t>
                  </w:r>
                  <w:r w:rsidRPr="00653DB3">
                    <w:rPr>
                      <w:rFonts w:hint="eastAsia"/>
                      <w:sz w:val="21"/>
                      <w:szCs w:val="16"/>
                    </w:rPr>
                    <w:t>小时平均</w:t>
                  </w:r>
                  <w:r w:rsidRPr="00653DB3">
                    <w:rPr>
                      <w:rFonts w:hint="eastAsia"/>
                      <w:sz w:val="21"/>
                      <w:szCs w:val="16"/>
                    </w:rPr>
                    <w:t>*</w:t>
                  </w:r>
                </w:p>
              </w:tc>
              <w:tc>
                <w:tcPr>
                  <w:tcW w:w="1217" w:type="dxa"/>
                  <w:vAlign w:val="center"/>
                </w:tcPr>
                <w:p w14:paraId="6519F137" w14:textId="1337EC1B" w:rsidR="00811385" w:rsidRPr="00653DB3" w:rsidRDefault="00811385" w:rsidP="007957E2">
                  <w:pPr>
                    <w:pStyle w:val="12"/>
                    <w:adjustRightInd w:val="0"/>
                    <w:snapToGrid w:val="0"/>
                    <w:spacing w:line="240" w:lineRule="auto"/>
                    <w:ind w:firstLine="0"/>
                    <w:jc w:val="center"/>
                    <w:rPr>
                      <w:rFonts w:eastAsiaTheme="minorEastAsia"/>
                      <w:sz w:val="21"/>
                    </w:rPr>
                  </w:pPr>
                  <w:r w:rsidRPr="00653DB3">
                    <w:rPr>
                      <w:rFonts w:eastAsiaTheme="minorEastAsia" w:hint="eastAsia"/>
                      <w:sz w:val="21"/>
                    </w:rPr>
                    <w:t>0.45*</w:t>
                  </w:r>
                </w:p>
              </w:tc>
              <w:tc>
                <w:tcPr>
                  <w:tcW w:w="3333" w:type="dxa"/>
                  <w:vMerge w:val="restart"/>
                  <w:vAlign w:val="center"/>
                </w:tcPr>
                <w:p w14:paraId="2F47AF03" w14:textId="643AB76C" w:rsidR="00811385" w:rsidRPr="00653DB3" w:rsidRDefault="00811385" w:rsidP="007957E2">
                  <w:pPr>
                    <w:pStyle w:val="12"/>
                    <w:adjustRightInd w:val="0"/>
                    <w:snapToGrid w:val="0"/>
                    <w:spacing w:line="240" w:lineRule="auto"/>
                    <w:jc w:val="center"/>
                    <w:rPr>
                      <w:rFonts w:eastAsiaTheme="minorEastAsia"/>
                      <w:sz w:val="21"/>
                    </w:rPr>
                  </w:pPr>
                  <w:r w:rsidRPr="00653DB3">
                    <w:rPr>
                      <w:rFonts w:eastAsiaTheme="minorEastAsia" w:hint="eastAsia"/>
                      <w:sz w:val="21"/>
                    </w:rPr>
                    <w:t>《环境空气质量标准》（</w:t>
                  </w:r>
                  <w:r w:rsidRPr="00653DB3">
                    <w:rPr>
                      <w:rFonts w:eastAsiaTheme="minorEastAsia" w:hint="eastAsia"/>
                      <w:sz w:val="21"/>
                    </w:rPr>
                    <w:t>GB3095-2012</w:t>
                  </w:r>
                  <w:r w:rsidRPr="00653DB3">
                    <w:rPr>
                      <w:rFonts w:eastAsiaTheme="minorEastAsia" w:hint="eastAsia"/>
                      <w:sz w:val="21"/>
                    </w:rPr>
                    <w:t>）</w:t>
                  </w:r>
                </w:p>
              </w:tc>
            </w:tr>
            <w:tr w:rsidR="00653DB3" w:rsidRPr="00653DB3" w14:paraId="76707A24" w14:textId="77777777" w:rsidTr="007957E2">
              <w:trPr>
                <w:jc w:val="center"/>
              </w:trPr>
              <w:tc>
                <w:tcPr>
                  <w:tcW w:w="1978" w:type="dxa"/>
                  <w:vAlign w:val="center"/>
                </w:tcPr>
                <w:p w14:paraId="1A46EAC9" w14:textId="1591B66F" w:rsidR="00811385" w:rsidRPr="00653DB3" w:rsidRDefault="00811385" w:rsidP="00124101">
                  <w:pPr>
                    <w:pStyle w:val="12"/>
                    <w:adjustRightInd w:val="0"/>
                    <w:snapToGrid w:val="0"/>
                    <w:spacing w:line="240" w:lineRule="auto"/>
                    <w:ind w:firstLine="0"/>
                    <w:jc w:val="center"/>
                    <w:rPr>
                      <w:rFonts w:eastAsiaTheme="minorEastAsia"/>
                      <w:sz w:val="21"/>
                    </w:rPr>
                  </w:pPr>
                  <w:r w:rsidRPr="00653DB3">
                    <w:rPr>
                      <w:sz w:val="21"/>
                      <w:szCs w:val="16"/>
                    </w:rPr>
                    <w:t>SO</w:t>
                  </w:r>
                  <w:r w:rsidRPr="00653DB3">
                    <w:rPr>
                      <w:sz w:val="21"/>
                      <w:szCs w:val="16"/>
                      <w:vertAlign w:val="subscript"/>
                    </w:rPr>
                    <w:t>2</w:t>
                  </w:r>
                </w:p>
              </w:tc>
              <w:tc>
                <w:tcPr>
                  <w:tcW w:w="1524" w:type="dxa"/>
                  <w:vAlign w:val="center"/>
                </w:tcPr>
                <w:p w14:paraId="2DA9CFEE" w14:textId="00E43B7D" w:rsidR="00811385" w:rsidRPr="00653DB3" w:rsidRDefault="00811385" w:rsidP="00124101">
                  <w:pPr>
                    <w:pStyle w:val="12"/>
                    <w:adjustRightInd w:val="0"/>
                    <w:snapToGrid w:val="0"/>
                    <w:spacing w:line="240" w:lineRule="auto"/>
                    <w:ind w:firstLine="0"/>
                    <w:jc w:val="center"/>
                    <w:rPr>
                      <w:rFonts w:eastAsiaTheme="minorEastAsia"/>
                      <w:sz w:val="21"/>
                      <w:szCs w:val="16"/>
                    </w:rPr>
                  </w:pPr>
                  <w:r w:rsidRPr="00653DB3">
                    <w:rPr>
                      <w:rFonts w:hint="eastAsia"/>
                      <w:sz w:val="21"/>
                      <w:szCs w:val="16"/>
                    </w:rPr>
                    <w:t>1</w:t>
                  </w:r>
                  <w:r w:rsidRPr="00653DB3">
                    <w:rPr>
                      <w:rFonts w:hint="eastAsia"/>
                      <w:sz w:val="21"/>
                      <w:szCs w:val="16"/>
                    </w:rPr>
                    <w:t>小时平均</w:t>
                  </w:r>
                </w:p>
              </w:tc>
              <w:tc>
                <w:tcPr>
                  <w:tcW w:w="1217" w:type="dxa"/>
                  <w:vAlign w:val="center"/>
                </w:tcPr>
                <w:p w14:paraId="669A9CB3" w14:textId="72E6EDF2" w:rsidR="00811385" w:rsidRPr="00653DB3" w:rsidRDefault="00811385" w:rsidP="00124101">
                  <w:pPr>
                    <w:pStyle w:val="12"/>
                    <w:adjustRightInd w:val="0"/>
                    <w:snapToGrid w:val="0"/>
                    <w:spacing w:line="240" w:lineRule="auto"/>
                    <w:ind w:firstLine="0"/>
                    <w:jc w:val="center"/>
                    <w:rPr>
                      <w:rFonts w:eastAsiaTheme="minorEastAsia"/>
                      <w:sz w:val="21"/>
                    </w:rPr>
                  </w:pPr>
                  <w:r w:rsidRPr="00653DB3">
                    <w:rPr>
                      <w:rFonts w:eastAsiaTheme="minorEastAsia" w:hint="eastAsia"/>
                      <w:sz w:val="21"/>
                    </w:rPr>
                    <w:t>0</w:t>
                  </w:r>
                  <w:r w:rsidRPr="00653DB3">
                    <w:rPr>
                      <w:rFonts w:eastAsiaTheme="minorEastAsia"/>
                      <w:sz w:val="21"/>
                    </w:rPr>
                    <w:t>.5</w:t>
                  </w:r>
                </w:p>
              </w:tc>
              <w:tc>
                <w:tcPr>
                  <w:tcW w:w="3333" w:type="dxa"/>
                  <w:vMerge/>
                  <w:vAlign w:val="center"/>
                </w:tcPr>
                <w:p w14:paraId="547A648E" w14:textId="500B8002" w:rsidR="00811385" w:rsidRPr="00653DB3" w:rsidRDefault="00811385" w:rsidP="007957E2">
                  <w:pPr>
                    <w:pStyle w:val="12"/>
                    <w:adjustRightInd w:val="0"/>
                    <w:snapToGrid w:val="0"/>
                    <w:spacing w:line="240" w:lineRule="auto"/>
                    <w:jc w:val="center"/>
                    <w:rPr>
                      <w:rFonts w:eastAsiaTheme="minorEastAsia"/>
                      <w:sz w:val="21"/>
                    </w:rPr>
                  </w:pPr>
                </w:p>
              </w:tc>
            </w:tr>
            <w:tr w:rsidR="00653DB3" w:rsidRPr="00653DB3" w14:paraId="1F46FF72" w14:textId="77777777" w:rsidTr="007957E2">
              <w:trPr>
                <w:jc w:val="center"/>
              </w:trPr>
              <w:tc>
                <w:tcPr>
                  <w:tcW w:w="1978" w:type="dxa"/>
                  <w:vAlign w:val="center"/>
                </w:tcPr>
                <w:p w14:paraId="592AF057" w14:textId="12108603" w:rsidR="00811385" w:rsidRPr="00653DB3" w:rsidRDefault="00811385" w:rsidP="00124101">
                  <w:pPr>
                    <w:pStyle w:val="12"/>
                    <w:adjustRightInd w:val="0"/>
                    <w:snapToGrid w:val="0"/>
                    <w:spacing w:line="240" w:lineRule="auto"/>
                    <w:ind w:firstLine="0"/>
                    <w:jc w:val="center"/>
                    <w:rPr>
                      <w:rFonts w:eastAsiaTheme="minorEastAsia"/>
                      <w:sz w:val="21"/>
                    </w:rPr>
                  </w:pPr>
                  <w:r w:rsidRPr="00653DB3">
                    <w:rPr>
                      <w:sz w:val="21"/>
                      <w:szCs w:val="16"/>
                    </w:rPr>
                    <w:t>NO</w:t>
                  </w:r>
                  <w:r w:rsidRPr="00653DB3">
                    <w:rPr>
                      <w:sz w:val="21"/>
                      <w:szCs w:val="16"/>
                      <w:vertAlign w:val="subscript"/>
                    </w:rPr>
                    <w:t>X</w:t>
                  </w:r>
                </w:p>
              </w:tc>
              <w:tc>
                <w:tcPr>
                  <w:tcW w:w="1524" w:type="dxa"/>
                  <w:vAlign w:val="center"/>
                </w:tcPr>
                <w:p w14:paraId="5F530E7F" w14:textId="4ECAE0A8" w:rsidR="00811385" w:rsidRPr="00653DB3" w:rsidRDefault="00811385" w:rsidP="00124101">
                  <w:pPr>
                    <w:pStyle w:val="12"/>
                    <w:adjustRightInd w:val="0"/>
                    <w:snapToGrid w:val="0"/>
                    <w:spacing w:line="240" w:lineRule="auto"/>
                    <w:ind w:firstLine="0"/>
                    <w:jc w:val="center"/>
                    <w:rPr>
                      <w:rFonts w:eastAsiaTheme="minorEastAsia"/>
                      <w:sz w:val="21"/>
                      <w:szCs w:val="16"/>
                    </w:rPr>
                  </w:pPr>
                  <w:r w:rsidRPr="00653DB3">
                    <w:rPr>
                      <w:rFonts w:hint="eastAsia"/>
                      <w:sz w:val="21"/>
                      <w:szCs w:val="16"/>
                    </w:rPr>
                    <w:t>1</w:t>
                  </w:r>
                  <w:r w:rsidRPr="00653DB3">
                    <w:rPr>
                      <w:rFonts w:hint="eastAsia"/>
                      <w:sz w:val="21"/>
                      <w:szCs w:val="16"/>
                    </w:rPr>
                    <w:t>小时平均</w:t>
                  </w:r>
                </w:p>
              </w:tc>
              <w:tc>
                <w:tcPr>
                  <w:tcW w:w="1217" w:type="dxa"/>
                  <w:vAlign w:val="center"/>
                </w:tcPr>
                <w:p w14:paraId="106016A0" w14:textId="5E012B0E" w:rsidR="00811385" w:rsidRPr="00653DB3" w:rsidRDefault="00811385" w:rsidP="00124101">
                  <w:pPr>
                    <w:pStyle w:val="12"/>
                    <w:adjustRightInd w:val="0"/>
                    <w:snapToGrid w:val="0"/>
                    <w:spacing w:line="240" w:lineRule="auto"/>
                    <w:ind w:firstLine="0"/>
                    <w:jc w:val="center"/>
                    <w:rPr>
                      <w:rFonts w:eastAsiaTheme="minorEastAsia"/>
                      <w:sz w:val="21"/>
                    </w:rPr>
                  </w:pPr>
                  <w:r w:rsidRPr="00653DB3">
                    <w:rPr>
                      <w:rFonts w:eastAsiaTheme="minorEastAsia" w:hint="eastAsia"/>
                      <w:sz w:val="21"/>
                    </w:rPr>
                    <w:t>0</w:t>
                  </w:r>
                  <w:r w:rsidRPr="00653DB3">
                    <w:rPr>
                      <w:rFonts w:eastAsiaTheme="minorEastAsia"/>
                      <w:sz w:val="21"/>
                    </w:rPr>
                    <w:t>.25</w:t>
                  </w:r>
                </w:p>
              </w:tc>
              <w:tc>
                <w:tcPr>
                  <w:tcW w:w="3333" w:type="dxa"/>
                  <w:vMerge/>
                  <w:vAlign w:val="center"/>
                </w:tcPr>
                <w:p w14:paraId="5150AE99" w14:textId="1D342574" w:rsidR="00811385" w:rsidRPr="00653DB3" w:rsidRDefault="00811385" w:rsidP="007957E2">
                  <w:pPr>
                    <w:pStyle w:val="12"/>
                    <w:adjustRightInd w:val="0"/>
                    <w:snapToGrid w:val="0"/>
                    <w:spacing w:line="240" w:lineRule="auto"/>
                    <w:jc w:val="center"/>
                    <w:rPr>
                      <w:rFonts w:eastAsiaTheme="minorEastAsia"/>
                      <w:sz w:val="21"/>
                    </w:rPr>
                  </w:pPr>
                </w:p>
              </w:tc>
            </w:tr>
            <w:tr w:rsidR="00653DB3" w:rsidRPr="00653DB3" w14:paraId="1A754A89" w14:textId="77777777" w:rsidTr="007957E2">
              <w:trPr>
                <w:jc w:val="center"/>
              </w:trPr>
              <w:tc>
                <w:tcPr>
                  <w:tcW w:w="1978" w:type="dxa"/>
                  <w:vAlign w:val="center"/>
                </w:tcPr>
                <w:p w14:paraId="421DC880" w14:textId="3E075543" w:rsidR="00811385" w:rsidRPr="00653DB3" w:rsidRDefault="00811385" w:rsidP="00124101">
                  <w:pPr>
                    <w:pStyle w:val="12"/>
                    <w:adjustRightInd w:val="0"/>
                    <w:snapToGrid w:val="0"/>
                    <w:spacing w:line="240" w:lineRule="auto"/>
                    <w:ind w:firstLine="0"/>
                    <w:jc w:val="center"/>
                    <w:rPr>
                      <w:rFonts w:eastAsiaTheme="minorEastAsia"/>
                      <w:sz w:val="21"/>
                    </w:rPr>
                  </w:pPr>
                  <w:r w:rsidRPr="00653DB3">
                    <w:rPr>
                      <w:rFonts w:eastAsiaTheme="minorEastAsia" w:hint="eastAsia"/>
                      <w:sz w:val="21"/>
                    </w:rPr>
                    <w:t>C</w:t>
                  </w:r>
                  <w:r w:rsidRPr="00653DB3">
                    <w:rPr>
                      <w:rFonts w:eastAsiaTheme="minorEastAsia"/>
                      <w:sz w:val="21"/>
                    </w:rPr>
                    <w:t>O</w:t>
                  </w:r>
                </w:p>
              </w:tc>
              <w:tc>
                <w:tcPr>
                  <w:tcW w:w="1524" w:type="dxa"/>
                  <w:vAlign w:val="center"/>
                </w:tcPr>
                <w:p w14:paraId="0BA1A674" w14:textId="58197A5A" w:rsidR="00811385" w:rsidRPr="00653DB3" w:rsidRDefault="00811385" w:rsidP="00124101">
                  <w:pPr>
                    <w:pStyle w:val="12"/>
                    <w:adjustRightInd w:val="0"/>
                    <w:snapToGrid w:val="0"/>
                    <w:spacing w:line="240" w:lineRule="auto"/>
                    <w:ind w:firstLine="0"/>
                    <w:jc w:val="center"/>
                    <w:rPr>
                      <w:rFonts w:eastAsiaTheme="minorEastAsia"/>
                      <w:sz w:val="21"/>
                      <w:szCs w:val="16"/>
                    </w:rPr>
                  </w:pPr>
                  <w:r w:rsidRPr="00653DB3">
                    <w:rPr>
                      <w:rFonts w:hint="eastAsia"/>
                      <w:sz w:val="21"/>
                      <w:szCs w:val="16"/>
                    </w:rPr>
                    <w:t>1</w:t>
                  </w:r>
                  <w:r w:rsidRPr="00653DB3">
                    <w:rPr>
                      <w:rFonts w:hint="eastAsia"/>
                      <w:sz w:val="21"/>
                      <w:szCs w:val="16"/>
                    </w:rPr>
                    <w:t>小时平均</w:t>
                  </w:r>
                </w:p>
              </w:tc>
              <w:tc>
                <w:tcPr>
                  <w:tcW w:w="1217" w:type="dxa"/>
                  <w:vAlign w:val="center"/>
                </w:tcPr>
                <w:p w14:paraId="537B5C59" w14:textId="6CE58CB5" w:rsidR="00811385" w:rsidRPr="00653DB3" w:rsidRDefault="00811385" w:rsidP="00124101">
                  <w:pPr>
                    <w:pStyle w:val="12"/>
                    <w:adjustRightInd w:val="0"/>
                    <w:snapToGrid w:val="0"/>
                    <w:spacing w:line="240" w:lineRule="auto"/>
                    <w:ind w:firstLine="0"/>
                    <w:jc w:val="center"/>
                    <w:rPr>
                      <w:rFonts w:eastAsiaTheme="minorEastAsia"/>
                      <w:sz w:val="21"/>
                    </w:rPr>
                  </w:pPr>
                  <w:r w:rsidRPr="00653DB3">
                    <w:rPr>
                      <w:rFonts w:eastAsiaTheme="minorEastAsia" w:hint="eastAsia"/>
                      <w:sz w:val="21"/>
                    </w:rPr>
                    <w:t>1</w:t>
                  </w:r>
                  <w:r w:rsidRPr="00653DB3">
                    <w:rPr>
                      <w:rFonts w:eastAsiaTheme="minorEastAsia"/>
                      <w:sz w:val="21"/>
                    </w:rPr>
                    <w:t>0</w:t>
                  </w:r>
                </w:p>
              </w:tc>
              <w:tc>
                <w:tcPr>
                  <w:tcW w:w="3333" w:type="dxa"/>
                  <w:vMerge/>
                  <w:vAlign w:val="center"/>
                </w:tcPr>
                <w:p w14:paraId="3E92A29E" w14:textId="1A216AF8" w:rsidR="00811385" w:rsidRPr="00653DB3" w:rsidRDefault="00811385" w:rsidP="007957E2">
                  <w:pPr>
                    <w:pStyle w:val="12"/>
                    <w:adjustRightInd w:val="0"/>
                    <w:snapToGrid w:val="0"/>
                    <w:spacing w:line="240" w:lineRule="auto"/>
                    <w:jc w:val="center"/>
                    <w:rPr>
                      <w:rFonts w:eastAsiaTheme="minorEastAsia"/>
                      <w:sz w:val="21"/>
                    </w:rPr>
                  </w:pPr>
                </w:p>
              </w:tc>
            </w:tr>
            <w:tr w:rsidR="00653DB3" w:rsidRPr="00653DB3" w14:paraId="761503B3" w14:textId="77777777" w:rsidTr="007957E2">
              <w:trPr>
                <w:trHeight w:val="203"/>
                <w:jc w:val="center"/>
              </w:trPr>
              <w:tc>
                <w:tcPr>
                  <w:tcW w:w="1978" w:type="dxa"/>
                  <w:vAlign w:val="center"/>
                </w:tcPr>
                <w:p w14:paraId="069A3F76" w14:textId="77777777" w:rsidR="00811385" w:rsidRPr="00653DB3" w:rsidRDefault="00811385" w:rsidP="007957E2">
                  <w:pPr>
                    <w:jc w:val="center"/>
                  </w:pPr>
                  <w:r w:rsidRPr="00653DB3">
                    <w:rPr>
                      <w:rFonts w:ascii="TimesNewRomanPSMT" w:eastAsia="TimesNewRomanPSMT" w:cs="TimesNewRomanPSMT"/>
                      <w:kern w:val="0"/>
                      <w:szCs w:val="21"/>
                    </w:rPr>
                    <w:t>NH</w:t>
                  </w:r>
                  <w:r w:rsidRPr="00653DB3">
                    <w:rPr>
                      <w:rFonts w:ascii="TimesNewRomanPSMT" w:eastAsia="TimesNewRomanPSMT" w:cs="TimesNewRomanPSMT"/>
                      <w:kern w:val="0"/>
                      <w:sz w:val="14"/>
                      <w:szCs w:val="14"/>
                    </w:rPr>
                    <w:t>3</w:t>
                  </w:r>
                </w:p>
              </w:tc>
              <w:tc>
                <w:tcPr>
                  <w:tcW w:w="1524" w:type="dxa"/>
                  <w:vAlign w:val="center"/>
                </w:tcPr>
                <w:p w14:paraId="66814A49" w14:textId="77777777" w:rsidR="00811385" w:rsidRPr="00653DB3" w:rsidRDefault="00811385" w:rsidP="007957E2">
                  <w:pPr>
                    <w:jc w:val="center"/>
                  </w:pPr>
                  <w:r w:rsidRPr="00653DB3">
                    <w:rPr>
                      <w:rFonts w:hint="eastAsia"/>
                    </w:rPr>
                    <w:t>1</w:t>
                  </w:r>
                  <w:r w:rsidRPr="00653DB3">
                    <w:rPr>
                      <w:rFonts w:hint="eastAsia"/>
                    </w:rPr>
                    <w:t>小时平均</w:t>
                  </w:r>
                </w:p>
              </w:tc>
              <w:tc>
                <w:tcPr>
                  <w:tcW w:w="1217" w:type="dxa"/>
                  <w:vAlign w:val="center"/>
                </w:tcPr>
                <w:p w14:paraId="090BCA1C" w14:textId="77777777" w:rsidR="00811385" w:rsidRPr="00653DB3" w:rsidRDefault="00811385" w:rsidP="007957E2">
                  <w:pPr>
                    <w:jc w:val="center"/>
                  </w:pPr>
                  <w:r w:rsidRPr="00653DB3">
                    <w:rPr>
                      <w:rFonts w:hint="eastAsia"/>
                    </w:rPr>
                    <w:t>0.2</w:t>
                  </w:r>
                </w:p>
              </w:tc>
              <w:tc>
                <w:tcPr>
                  <w:tcW w:w="3333" w:type="dxa"/>
                  <w:vMerge/>
                  <w:vAlign w:val="center"/>
                </w:tcPr>
                <w:p w14:paraId="245543C1" w14:textId="30CB87C4" w:rsidR="00811385" w:rsidRPr="00653DB3" w:rsidRDefault="00811385" w:rsidP="007957E2">
                  <w:pPr>
                    <w:pStyle w:val="12"/>
                    <w:adjustRightInd w:val="0"/>
                    <w:snapToGrid w:val="0"/>
                    <w:spacing w:line="240" w:lineRule="auto"/>
                    <w:ind w:firstLine="0"/>
                    <w:jc w:val="center"/>
                    <w:rPr>
                      <w:rFonts w:eastAsiaTheme="minorEastAsia"/>
                      <w:sz w:val="21"/>
                    </w:rPr>
                  </w:pPr>
                </w:p>
              </w:tc>
            </w:tr>
            <w:tr w:rsidR="00653DB3" w:rsidRPr="00653DB3" w14:paraId="06B12FA2" w14:textId="77777777" w:rsidTr="007957E2">
              <w:trPr>
                <w:trHeight w:val="207"/>
                <w:jc w:val="center"/>
              </w:trPr>
              <w:tc>
                <w:tcPr>
                  <w:tcW w:w="1978" w:type="dxa"/>
                  <w:vAlign w:val="center"/>
                </w:tcPr>
                <w:p w14:paraId="1F3BD9E6" w14:textId="77777777" w:rsidR="00811385" w:rsidRPr="00653DB3" w:rsidRDefault="00811385" w:rsidP="007957E2">
                  <w:pPr>
                    <w:jc w:val="center"/>
                  </w:pPr>
                  <w:r w:rsidRPr="00653DB3">
                    <w:rPr>
                      <w:rFonts w:ascii="TimesNewRomanPSMT" w:eastAsia="TimesNewRomanPSMT" w:cs="TimesNewRomanPSMT"/>
                      <w:kern w:val="0"/>
                      <w:szCs w:val="21"/>
                    </w:rPr>
                    <w:t>H</w:t>
                  </w:r>
                  <w:r w:rsidRPr="00653DB3">
                    <w:rPr>
                      <w:rFonts w:ascii="TimesNewRomanPSMT" w:eastAsia="TimesNewRomanPSMT" w:cs="TimesNewRomanPSMT"/>
                      <w:kern w:val="0"/>
                      <w:sz w:val="14"/>
                      <w:szCs w:val="14"/>
                    </w:rPr>
                    <w:t>2</w:t>
                  </w:r>
                  <w:r w:rsidRPr="00653DB3">
                    <w:rPr>
                      <w:rFonts w:ascii="TimesNewRomanPSMT" w:eastAsia="TimesNewRomanPSMT" w:cs="TimesNewRomanPSMT"/>
                      <w:kern w:val="0"/>
                      <w:szCs w:val="21"/>
                    </w:rPr>
                    <w:t>S</w:t>
                  </w:r>
                </w:p>
              </w:tc>
              <w:tc>
                <w:tcPr>
                  <w:tcW w:w="1524" w:type="dxa"/>
                  <w:vAlign w:val="center"/>
                </w:tcPr>
                <w:p w14:paraId="5623075F" w14:textId="77777777" w:rsidR="00811385" w:rsidRPr="00653DB3" w:rsidRDefault="00811385" w:rsidP="007957E2">
                  <w:pPr>
                    <w:jc w:val="center"/>
                  </w:pPr>
                  <w:r w:rsidRPr="00653DB3">
                    <w:rPr>
                      <w:rFonts w:hint="eastAsia"/>
                    </w:rPr>
                    <w:t>1</w:t>
                  </w:r>
                  <w:r w:rsidRPr="00653DB3">
                    <w:rPr>
                      <w:rFonts w:hint="eastAsia"/>
                    </w:rPr>
                    <w:t>小时平均</w:t>
                  </w:r>
                </w:p>
              </w:tc>
              <w:tc>
                <w:tcPr>
                  <w:tcW w:w="1217" w:type="dxa"/>
                  <w:vAlign w:val="center"/>
                </w:tcPr>
                <w:p w14:paraId="18DEB7E8" w14:textId="77777777" w:rsidR="00811385" w:rsidRPr="00653DB3" w:rsidRDefault="00811385" w:rsidP="007957E2">
                  <w:pPr>
                    <w:jc w:val="center"/>
                  </w:pPr>
                  <w:r w:rsidRPr="00653DB3">
                    <w:rPr>
                      <w:rFonts w:hint="eastAsia"/>
                    </w:rPr>
                    <w:t>0.01</w:t>
                  </w:r>
                </w:p>
              </w:tc>
              <w:tc>
                <w:tcPr>
                  <w:tcW w:w="3333" w:type="dxa"/>
                  <w:vMerge/>
                  <w:vAlign w:val="center"/>
                </w:tcPr>
                <w:p w14:paraId="33420471" w14:textId="77777777" w:rsidR="00811385" w:rsidRPr="00653DB3" w:rsidRDefault="00811385" w:rsidP="007957E2">
                  <w:pPr>
                    <w:pStyle w:val="12"/>
                    <w:adjustRightInd w:val="0"/>
                    <w:snapToGrid w:val="0"/>
                    <w:spacing w:line="240" w:lineRule="auto"/>
                    <w:ind w:firstLine="420"/>
                    <w:jc w:val="center"/>
                    <w:rPr>
                      <w:rFonts w:eastAsiaTheme="minorEastAsia"/>
                      <w:sz w:val="21"/>
                    </w:rPr>
                  </w:pPr>
                </w:p>
              </w:tc>
            </w:tr>
            <w:tr w:rsidR="00653DB3" w:rsidRPr="00653DB3" w14:paraId="6BF7E485" w14:textId="77777777" w:rsidTr="007957E2">
              <w:trPr>
                <w:trHeight w:val="207"/>
                <w:jc w:val="center"/>
              </w:trPr>
              <w:tc>
                <w:tcPr>
                  <w:tcW w:w="1978" w:type="dxa"/>
                  <w:vAlign w:val="center"/>
                </w:tcPr>
                <w:p w14:paraId="765E05A8" w14:textId="09001BC4" w:rsidR="00471634" w:rsidRPr="00653DB3" w:rsidRDefault="00471634" w:rsidP="007957E2">
                  <w:pPr>
                    <w:jc w:val="center"/>
                    <w:rPr>
                      <w:rFonts w:ascii="TimesNewRomanPSMT" w:eastAsia="TimesNewRomanPSMT" w:cs="TimesNewRomanPSMT"/>
                      <w:kern w:val="0"/>
                      <w:szCs w:val="21"/>
                    </w:rPr>
                  </w:pPr>
                  <w:r w:rsidRPr="00653DB3">
                    <w:rPr>
                      <w:rFonts w:ascii="宋体" w:hAnsi="宋体" w:cs="宋体" w:hint="eastAsia"/>
                      <w:kern w:val="0"/>
                      <w:szCs w:val="21"/>
                    </w:rPr>
                    <w:t>非甲烷总烃</w:t>
                  </w:r>
                </w:p>
              </w:tc>
              <w:tc>
                <w:tcPr>
                  <w:tcW w:w="1524" w:type="dxa"/>
                  <w:vAlign w:val="center"/>
                </w:tcPr>
                <w:p w14:paraId="100BE73C" w14:textId="6E4BB6E2" w:rsidR="00471634" w:rsidRPr="00653DB3" w:rsidRDefault="00471634" w:rsidP="007957E2">
                  <w:pPr>
                    <w:jc w:val="center"/>
                  </w:pPr>
                  <w:r w:rsidRPr="00653DB3">
                    <w:rPr>
                      <w:rFonts w:hint="eastAsia"/>
                    </w:rPr>
                    <w:t>最大一次值</w:t>
                  </w:r>
                </w:p>
              </w:tc>
              <w:tc>
                <w:tcPr>
                  <w:tcW w:w="1217" w:type="dxa"/>
                  <w:vAlign w:val="center"/>
                </w:tcPr>
                <w:p w14:paraId="33B29D2C" w14:textId="6222F0EE" w:rsidR="00471634" w:rsidRPr="00653DB3" w:rsidRDefault="00C64C38" w:rsidP="007957E2">
                  <w:pPr>
                    <w:jc w:val="center"/>
                  </w:pPr>
                  <w:r w:rsidRPr="00653DB3">
                    <w:rPr>
                      <w:rFonts w:hint="eastAsia"/>
                    </w:rPr>
                    <w:t>2.0</w:t>
                  </w:r>
                </w:p>
              </w:tc>
              <w:tc>
                <w:tcPr>
                  <w:tcW w:w="3333" w:type="dxa"/>
                  <w:vAlign w:val="center"/>
                </w:tcPr>
                <w:p w14:paraId="6644798C" w14:textId="772F0B46" w:rsidR="00471634" w:rsidRPr="00653DB3" w:rsidRDefault="00471634" w:rsidP="00471634">
                  <w:pPr>
                    <w:pStyle w:val="12"/>
                    <w:adjustRightInd w:val="0"/>
                    <w:snapToGrid w:val="0"/>
                    <w:spacing w:line="240" w:lineRule="auto"/>
                    <w:ind w:firstLine="0"/>
                    <w:rPr>
                      <w:rFonts w:eastAsiaTheme="minorEastAsia"/>
                      <w:sz w:val="21"/>
                    </w:rPr>
                  </w:pPr>
                  <w:r w:rsidRPr="00653DB3">
                    <w:rPr>
                      <w:rFonts w:eastAsiaTheme="minorEastAsia" w:hint="eastAsia"/>
                      <w:sz w:val="21"/>
                    </w:rPr>
                    <w:t>《大气污染物综合排放标准详解》</w:t>
                  </w:r>
                </w:p>
              </w:tc>
            </w:tr>
          </w:tbl>
          <w:p w14:paraId="63697331" w14:textId="70724D6D" w:rsidR="00811385" w:rsidRPr="00653DB3" w:rsidRDefault="00811385" w:rsidP="004C6600">
            <w:pPr>
              <w:pStyle w:val="12"/>
              <w:adjustRightInd w:val="0"/>
              <w:snapToGrid w:val="0"/>
              <w:ind w:firstLineChars="200" w:firstLine="480"/>
              <w:rPr>
                <w:rFonts w:eastAsiaTheme="minorEastAsia"/>
              </w:rPr>
            </w:pPr>
            <w:r w:rsidRPr="00653DB3">
              <w:rPr>
                <w:rFonts w:eastAsiaTheme="minorEastAsia" w:hint="eastAsia"/>
              </w:rPr>
              <w:t>注</w:t>
            </w:r>
            <w:r w:rsidRPr="00653DB3">
              <w:rPr>
                <w:rFonts w:eastAsiaTheme="minorEastAsia" w:hint="eastAsia"/>
              </w:rPr>
              <w:t>*</w:t>
            </w:r>
            <w:r w:rsidRPr="00653DB3">
              <w:rPr>
                <w:rFonts w:eastAsiaTheme="minorEastAsia" w:hint="eastAsia"/>
              </w:rPr>
              <w:t>：</w:t>
            </w:r>
            <w:r w:rsidRPr="00653DB3">
              <w:rPr>
                <w:rFonts w:hint="eastAsia"/>
                <w:sz w:val="21"/>
              </w:rPr>
              <w:t>PM</w:t>
            </w:r>
            <w:r w:rsidRPr="00653DB3">
              <w:rPr>
                <w:sz w:val="21"/>
                <w:vertAlign w:val="subscript"/>
              </w:rPr>
              <w:t>10</w:t>
            </w:r>
            <w:r w:rsidRPr="00653DB3">
              <w:rPr>
                <w:rFonts w:hint="eastAsia"/>
                <w:sz w:val="21"/>
              </w:rPr>
              <w:t>一小时平均值以</w:t>
            </w:r>
            <w:r w:rsidR="004443E6" w:rsidRPr="00653DB3">
              <w:rPr>
                <w:rFonts w:hint="eastAsia"/>
                <w:sz w:val="21"/>
              </w:rPr>
              <w:t>24</w:t>
            </w:r>
            <w:r w:rsidR="004443E6" w:rsidRPr="00653DB3">
              <w:rPr>
                <w:rFonts w:hint="eastAsia"/>
                <w:sz w:val="21"/>
              </w:rPr>
              <w:t>小时平</w:t>
            </w:r>
            <w:r w:rsidRPr="00653DB3">
              <w:rPr>
                <w:rFonts w:hint="eastAsia"/>
                <w:sz w:val="21"/>
              </w:rPr>
              <w:t>均值的</w:t>
            </w:r>
            <w:r w:rsidRPr="00653DB3">
              <w:rPr>
                <w:rFonts w:hint="eastAsia"/>
                <w:sz w:val="21"/>
              </w:rPr>
              <w:t>3</w:t>
            </w:r>
            <w:r w:rsidRPr="00653DB3">
              <w:rPr>
                <w:rFonts w:hint="eastAsia"/>
                <w:sz w:val="21"/>
              </w:rPr>
              <w:t>倍计。</w:t>
            </w:r>
          </w:p>
          <w:p w14:paraId="567CFF64" w14:textId="1379C594" w:rsidR="004C6600" w:rsidRPr="00653DB3" w:rsidRDefault="007A686C" w:rsidP="004C6600">
            <w:pPr>
              <w:pStyle w:val="12"/>
              <w:adjustRightInd w:val="0"/>
              <w:snapToGrid w:val="0"/>
              <w:ind w:firstLineChars="200" w:firstLine="480"/>
              <w:rPr>
                <w:rFonts w:eastAsiaTheme="minorEastAsia"/>
              </w:rPr>
            </w:pPr>
            <w:r w:rsidRPr="00653DB3">
              <w:rPr>
                <w:rFonts w:eastAsiaTheme="minorEastAsia" w:hint="eastAsia"/>
              </w:rPr>
              <w:t>3</w:t>
            </w:r>
            <w:r w:rsidRPr="00653DB3">
              <w:rPr>
                <w:rFonts w:eastAsiaTheme="minorEastAsia" w:hint="eastAsia"/>
              </w:rPr>
              <w:t>、</w:t>
            </w:r>
            <w:r w:rsidR="004C6600" w:rsidRPr="00653DB3">
              <w:rPr>
                <w:rFonts w:eastAsiaTheme="minorEastAsia" w:hint="eastAsia"/>
              </w:rPr>
              <w:t>估算模型参数</w:t>
            </w:r>
          </w:p>
          <w:p w14:paraId="145E793F" w14:textId="3EF8D803" w:rsidR="004C6600" w:rsidRPr="00653DB3" w:rsidRDefault="004C6600" w:rsidP="004C6600">
            <w:pPr>
              <w:pStyle w:val="12"/>
              <w:adjustRightInd w:val="0"/>
              <w:snapToGrid w:val="0"/>
              <w:ind w:firstLineChars="200" w:firstLine="480"/>
              <w:rPr>
                <w:rFonts w:eastAsiaTheme="minorEastAsia"/>
              </w:rPr>
            </w:pPr>
            <w:r w:rsidRPr="00653DB3">
              <w:rPr>
                <w:rFonts w:eastAsiaTheme="minorEastAsia" w:hint="eastAsia"/>
              </w:rPr>
              <w:t>估算模型参数见表</w:t>
            </w:r>
            <w:r w:rsidRPr="00653DB3">
              <w:rPr>
                <w:rFonts w:eastAsiaTheme="minorEastAsia" w:hint="eastAsia"/>
              </w:rPr>
              <w:t>7-1</w:t>
            </w:r>
            <w:r w:rsidR="00DB514D" w:rsidRPr="00653DB3">
              <w:rPr>
                <w:rFonts w:eastAsiaTheme="minorEastAsia" w:hint="eastAsia"/>
              </w:rPr>
              <w:t>2</w:t>
            </w:r>
            <w:r w:rsidRPr="00653DB3">
              <w:rPr>
                <w:rFonts w:eastAsiaTheme="minorEastAsia" w:hint="eastAsia"/>
              </w:rPr>
              <w:t>。</w:t>
            </w:r>
          </w:p>
          <w:p w14:paraId="075E182B" w14:textId="6E4E21F4" w:rsidR="004C6600" w:rsidRPr="00653DB3" w:rsidRDefault="004C6600" w:rsidP="004C6600">
            <w:pPr>
              <w:tabs>
                <w:tab w:val="left" w:pos="1714"/>
              </w:tabs>
              <w:adjustRightInd w:val="0"/>
              <w:snapToGrid w:val="0"/>
              <w:jc w:val="center"/>
              <w:rPr>
                <w:rFonts w:eastAsiaTheme="minorEastAsia"/>
                <w:b/>
                <w:szCs w:val="20"/>
              </w:rPr>
            </w:pPr>
            <w:r w:rsidRPr="00653DB3">
              <w:rPr>
                <w:rFonts w:eastAsiaTheme="minorEastAsia" w:hint="eastAsia"/>
                <w:b/>
                <w:szCs w:val="20"/>
              </w:rPr>
              <w:t>表</w:t>
            </w:r>
            <w:r w:rsidRPr="00653DB3">
              <w:rPr>
                <w:rFonts w:eastAsiaTheme="minorEastAsia" w:hint="eastAsia"/>
                <w:b/>
                <w:szCs w:val="20"/>
              </w:rPr>
              <w:t>7-1</w:t>
            </w:r>
            <w:r w:rsidR="00DB514D" w:rsidRPr="00653DB3">
              <w:rPr>
                <w:rFonts w:eastAsiaTheme="minorEastAsia" w:hint="eastAsia"/>
                <w:b/>
                <w:szCs w:val="20"/>
              </w:rPr>
              <w:t>2</w:t>
            </w:r>
            <w:r w:rsidRPr="00653DB3">
              <w:rPr>
                <w:rFonts w:eastAsiaTheme="minorEastAsia" w:hint="eastAsia"/>
                <w:b/>
                <w:szCs w:val="20"/>
              </w:rPr>
              <w:t xml:space="preserve">  </w:t>
            </w:r>
            <w:r w:rsidRPr="00653DB3">
              <w:rPr>
                <w:rFonts w:eastAsiaTheme="minorEastAsia" w:hint="eastAsia"/>
                <w:b/>
                <w:szCs w:val="20"/>
              </w:rPr>
              <w:t>估算模型参数表</w:t>
            </w:r>
          </w:p>
          <w:tbl>
            <w:tblPr>
              <w:tblStyle w:val="affe"/>
              <w:tblW w:w="0" w:type="auto"/>
              <w:jc w:val="center"/>
              <w:tblLayout w:type="fixed"/>
              <w:tblLook w:val="04A0" w:firstRow="1" w:lastRow="0" w:firstColumn="1" w:lastColumn="0" w:noHBand="0" w:noVBand="1"/>
            </w:tblPr>
            <w:tblGrid>
              <w:gridCol w:w="2403"/>
              <w:gridCol w:w="3157"/>
              <w:gridCol w:w="2950"/>
            </w:tblGrid>
            <w:tr w:rsidR="00653DB3" w:rsidRPr="00653DB3" w14:paraId="0DB65F2D" w14:textId="77777777" w:rsidTr="007957E2">
              <w:trPr>
                <w:jc w:val="center"/>
              </w:trPr>
              <w:tc>
                <w:tcPr>
                  <w:tcW w:w="5560" w:type="dxa"/>
                  <w:gridSpan w:val="2"/>
                  <w:vAlign w:val="center"/>
                </w:tcPr>
                <w:p w14:paraId="3FD1D887"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选项</w:t>
                  </w:r>
                </w:p>
              </w:tc>
              <w:tc>
                <w:tcPr>
                  <w:tcW w:w="2950" w:type="dxa"/>
                  <w:vAlign w:val="center"/>
                </w:tcPr>
                <w:p w14:paraId="706C81A4"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参数</w:t>
                  </w:r>
                </w:p>
              </w:tc>
            </w:tr>
            <w:tr w:rsidR="00653DB3" w:rsidRPr="00653DB3" w14:paraId="61012643" w14:textId="77777777" w:rsidTr="007957E2">
              <w:trPr>
                <w:jc w:val="center"/>
              </w:trPr>
              <w:tc>
                <w:tcPr>
                  <w:tcW w:w="2403" w:type="dxa"/>
                  <w:vMerge w:val="restart"/>
                  <w:vAlign w:val="center"/>
                </w:tcPr>
                <w:p w14:paraId="286DF8B9"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城市</w:t>
                  </w:r>
                  <w:r w:rsidRPr="00653DB3">
                    <w:rPr>
                      <w:rFonts w:eastAsiaTheme="minorEastAsia" w:hint="eastAsia"/>
                      <w:sz w:val="21"/>
                      <w:szCs w:val="16"/>
                    </w:rPr>
                    <w:t>/</w:t>
                  </w:r>
                  <w:r w:rsidRPr="00653DB3">
                    <w:rPr>
                      <w:rFonts w:eastAsiaTheme="minorEastAsia" w:hint="eastAsia"/>
                      <w:sz w:val="21"/>
                      <w:szCs w:val="16"/>
                    </w:rPr>
                    <w:t>农村选项</w:t>
                  </w:r>
                </w:p>
              </w:tc>
              <w:tc>
                <w:tcPr>
                  <w:tcW w:w="3157" w:type="dxa"/>
                  <w:vAlign w:val="center"/>
                </w:tcPr>
                <w:p w14:paraId="1DEB8D9A"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城市</w:t>
                  </w:r>
                  <w:r w:rsidRPr="00653DB3">
                    <w:rPr>
                      <w:rFonts w:eastAsiaTheme="minorEastAsia" w:hint="eastAsia"/>
                      <w:sz w:val="21"/>
                      <w:szCs w:val="16"/>
                    </w:rPr>
                    <w:t>/</w:t>
                  </w:r>
                  <w:r w:rsidRPr="00653DB3">
                    <w:rPr>
                      <w:rFonts w:eastAsiaTheme="minorEastAsia" w:hint="eastAsia"/>
                      <w:sz w:val="21"/>
                      <w:szCs w:val="16"/>
                    </w:rPr>
                    <w:t>农村</w:t>
                  </w:r>
                </w:p>
              </w:tc>
              <w:tc>
                <w:tcPr>
                  <w:tcW w:w="2950" w:type="dxa"/>
                  <w:vAlign w:val="center"/>
                </w:tcPr>
                <w:p w14:paraId="70A40FDB"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城市</w:t>
                  </w:r>
                </w:p>
              </w:tc>
            </w:tr>
            <w:tr w:rsidR="00653DB3" w:rsidRPr="00653DB3" w14:paraId="0D317FB8" w14:textId="77777777" w:rsidTr="007957E2">
              <w:trPr>
                <w:jc w:val="center"/>
              </w:trPr>
              <w:tc>
                <w:tcPr>
                  <w:tcW w:w="2403" w:type="dxa"/>
                  <w:vMerge/>
                  <w:vAlign w:val="center"/>
                </w:tcPr>
                <w:p w14:paraId="0425D327"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p>
              </w:tc>
              <w:tc>
                <w:tcPr>
                  <w:tcW w:w="3157" w:type="dxa"/>
                  <w:vAlign w:val="center"/>
                </w:tcPr>
                <w:p w14:paraId="3A22277B"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人口数（城市选项时）</w:t>
                  </w:r>
                </w:p>
              </w:tc>
              <w:tc>
                <w:tcPr>
                  <w:tcW w:w="2950" w:type="dxa"/>
                  <w:vAlign w:val="center"/>
                </w:tcPr>
                <w:p w14:paraId="4B5168E2"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1200000</w:t>
                  </w:r>
                </w:p>
              </w:tc>
            </w:tr>
            <w:tr w:rsidR="00653DB3" w:rsidRPr="00653DB3" w14:paraId="79D712B2" w14:textId="77777777" w:rsidTr="007957E2">
              <w:trPr>
                <w:jc w:val="center"/>
              </w:trPr>
              <w:tc>
                <w:tcPr>
                  <w:tcW w:w="5560" w:type="dxa"/>
                  <w:gridSpan w:val="2"/>
                  <w:vAlign w:val="center"/>
                </w:tcPr>
                <w:p w14:paraId="3EFD729C"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最高环境温度℃</w:t>
                  </w:r>
                </w:p>
              </w:tc>
              <w:tc>
                <w:tcPr>
                  <w:tcW w:w="2950" w:type="dxa"/>
                  <w:vAlign w:val="center"/>
                </w:tcPr>
                <w:p w14:paraId="1C22B06D"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40</w:t>
                  </w:r>
                </w:p>
              </w:tc>
            </w:tr>
            <w:tr w:rsidR="00653DB3" w:rsidRPr="00653DB3" w14:paraId="40931651" w14:textId="77777777" w:rsidTr="007957E2">
              <w:trPr>
                <w:trHeight w:val="50"/>
                <w:jc w:val="center"/>
              </w:trPr>
              <w:tc>
                <w:tcPr>
                  <w:tcW w:w="5560" w:type="dxa"/>
                  <w:gridSpan w:val="2"/>
                  <w:vAlign w:val="center"/>
                </w:tcPr>
                <w:p w14:paraId="4AF53358"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最低环境温度℃</w:t>
                  </w:r>
                </w:p>
              </w:tc>
              <w:tc>
                <w:tcPr>
                  <w:tcW w:w="2950" w:type="dxa"/>
                  <w:vAlign w:val="center"/>
                </w:tcPr>
                <w:p w14:paraId="3BBF9A66"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-12</w:t>
                  </w:r>
                </w:p>
              </w:tc>
            </w:tr>
            <w:tr w:rsidR="00653DB3" w:rsidRPr="00653DB3" w14:paraId="34C87FED" w14:textId="77777777" w:rsidTr="007957E2">
              <w:trPr>
                <w:jc w:val="center"/>
              </w:trPr>
              <w:tc>
                <w:tcPr>
                  <w:tcW w:w="5560" w:type="dxa"/>
                  <w:gridSpan w:val="2"/>
                  <w:vAlign w:val="center"/>
                </w:tcPr>
                <w:p w14:paraId="65CC0467"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土地利用类型</w:t>
                  </w:r>
                </w:p>
              </w:tc>
              <w:tc>
                <w:tcPr>
                  <w:tcW w:w="2950" w:type="dxa"/>
                  <w:vAlign w:val="center"/>
                </w:tcPr>
                <w:p w14:paraId="5ED1E198"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工业用地</w:t>
                  </w:r>
                </w:p>
              </w:tc>
            </w:tr>
            <w:tr w:rsidR="00653DB3" w:rsidRPr="00653DB3" w14:paraId="74AD658A" w14:textId="77777777" w:rsidTr="007957E2">
              <w:trPr>
                <w:jc w:val="center"/>
              </w:trPr>
              <w:tc>
                <w:tcPr>
                  <w:tcW w:w="5560" w:type="dxa"/>
                  <w:gridSpan w:val="2"/>
                  <w:vAlign w:val="center"/>
                </w:tcPr>
                <w:p w14:paraId="0AE07CAB"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区域湿度条件</w:t>
                  </w:r>
                </w:p>
              </w:tc>
              <w:tc>
                <w:tcPr>
                  <w:tcW w:w="2950" w:type="dxa"/>
                  <w:vAlign w:val="center"/>
                </w:tcPr>
                <w:p w14:paraId="611B703B"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湿润区域</w:t>
                  </w:r>
                </w:p>
              </w:tc>
            </w:tr>
            <w:tr w:rsidR="00653DB3" w:rsidRPr="00653DB3" w14:paraId="67DA40C4" w14:textId="77777777" w:rsidTr="007957E2">
              <w:trPr>
                <w:jc w:val="center"/>
              </w:trPr>
              <w:tc>
                <w:tcPr>
                  <w:tcW w:w="2403" w:type="dxa"/>
                  <w:vMerge w:val="restart"/>
                  <w:vAlign w:val="center"/>
                </w:tcPr>
                <w:p w14:paraId="3B1D64BB"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是否考虑地形</w:t>
                  </w:r>
                </w:p>
              </w:tc>
              <w:tc>
                <w:tcPr>
                  <w:tcW w:w="3157" w:type="dxa"/>
                  <w:vAlign w:val="center"/>
                </w:tcPr>
                <w:p w14:paraId="71AE2EAD"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考虑地形</w:t>
                  </w:r>
                </w:p>
              </w:tc>
              <w:tc>
                <w:tcPr>
                  <w:tcW w:w="2950" w:type="dxa"/>
                  <w:vAlign w:val="center"/>
                </w:tcPr>
                <w:p w14:paraId="42418D65"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否</w:t>
                  </w:r>
                </w:p>
              </w:tc>
            </w:tr>
            <w:tr w:rsidR="00653DB3" w:rsidRPr="00653DB3" w14:paraId="4C41EC14" w14:textId="77777777" w:rsidTr="007957E2">
              <w:trPr>
                <w:jc w:val="center"/>
              </w:trPr>
              <w:tc>
                <w:tcPr>
                  <w:tcW w:w="2403" w:type="dxa"/>
                  <w:vMerge/>
                  <w:vAlign w:val="center"/>
                </w:tcPr>
                <w:p w14:paraId="3AF3A0AE"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p>
              </w:tc>
              <w:tc>
                <w:tcPr>
                  <w:tcW w:w="3157" w:type="dxa"/>
                  <w:vAlign w:val="center"/>
                </w:tcPr>
                <w:p w14:paraId="2F680842"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地形数据分辨率</w:t>
                  </w:r>
                  <w:r w:rsidRPr="00653DB3">
                    <w:rPr>
                      <w:rFonts w:eastAsiaTheme="minorEastAsia" w:hint="eastAsia"/>
                      <w:sz w:val="21"/>
                      <w:szCs w:val="16"/>
                    </w:rPr>
                    <w:t>/m</w:t>
                  </w:r>
                </w:p>
              </w:tc>
              <w:tc>
                <w:tcPr>
                  <w:tcW w:w="2950" w:type="dxa"/>
                  <w:vAlign w:val="center"/>
                </w:tcPr>
                <w:p w14:paraId="451185AC"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w:t>
                  </w:r>
                </w:p>
              </w:tc>
            </w:tr>
            <w:tr w:rsidR="00653DB3" w:rsidRPr="00653DB3" w14:paraId="3627D4A1" w14:textId="77777777" w:rsidTr="007957E2">
              <w:trPr>
                <w:jc w:val="center"/>
              </w:trPr>
              <w:tc>
                <w:tcPr>
                  <w:tcW w:w="2403" w:type="dxa"/>
                  <w:vMerge w:val="restart"/>
                  <w:vAlign w:val="center"/>
                </w:tcPr>
                <w:p w14:paraId="180A97E1"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是否考虑海岸线熏烟</w:t>
                  </w:r>
                </w:p>
              </w:tc>
              <w:tc>
                <w:tcPr>
                  <w:tcW w:w="3157" w:type="dxa"/>
                  <w:vAlign w:val="center"/>
                </w:tcPr>
                <w:p w14:paraId="697159B1"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考虑海岸线熏烟</w:t>
                  </w:r>
                </w:p>
              </w:tc>
              <w:tc>
                <w:tcPr>
                  <w:tcW w:w="2950" w:type="dxa"/>
                  <w:vAlign w:val="center"/>
                </w:tcPr>
                <w:p w14:paraId="3C8ADC07"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否</w:t>
                  </w:r>
                </w:p>
              </w:tc>
            </w:tr>
            <w:tr w:rsidR="00653DB3" w:rsidRPr="00653DB3" w14:paraId="5095BBC6" w14:textId="77777777" w:rsidTr="007957E2">
              <w:trPr>
                <w:jc w:val="center"/>
              </w:trPr>
              <w:tc>
                <w:tcPr>
                  <w:tcW w:w="2403" w:type="dxa"/>
                  <w:vMerge/>
                  <w:vAlign w:val="center"/>
                </w:tcPr>
                <w:p w14:paraId="31150765"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p>
              </w:tc>
              <w:tc>
                <w:tcPr>
                  <w:tcW w:w="3157" w:type="dxa"/>
                  <w:vAlign w:val="center"/>
                </w:tcPr>
                <w:p w14:paraId="0EC97E8B"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海岸距离</w:t>
                  </w:r>
                  <w:r w:rsidRPr="00653DB3">
                    <w:rPr>
                      <w:rFonts w:eastAsiaTheme="minorEastAsia" w:hint="eastAsia"/>
                      <w:sz w:val="21"/>
                      <w:szCs w:val="16"/>
                    </w:rPr>
                    <w:t>/km</w:t>
                  </w:r>
                </w:p>
              </w:tc>
              <w:tc>
                <w:tcPr>
                  <w:tcW w:w="2950" w:type="dxa"/>
                  <w:vAlign w:val="center"/>
                </w:tcPr>
                <w:p w14:paraId="63084D98"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w:t>
                  </w:r>
                </w:p>
              </w:tc>
            </w:tr>
            <w:tr w:rsidR="00653DB3" w:rsidRPr="00653DB3" w14:paraId="738DB1FD" w14:textId="77777777" w:rsidTr="007957E2">
              <w:trPr>
                <w:jc w:val="center"/>
              </w:trPr>
              <w:tc>
                <w:tcPr>
                  <w:tcW w:w="2403" w:type="dxa"/>
                  <w:vMerge/>
                  <w:vAlign w:val="center"/>
                </w:tcPr>
                <w:p w14:paraId="1B5188ED"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p>
              </w:tc>
              <w:tc>
                <w:tcPr>
                  <w:tcW w:w="3157" w:type="dxa"/>
                  <w:vAlign w:val="center"/>
                </w:tcPr>
                <w:p w14:paraId="21FEB874"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海岸方向</w:t>
                  </w:r>
                  <w:r w:rsidRPr="00653DB3">
                    <w:rPr>
                      <w:rFonts w:eastAsiaTheme="minorEastAsia" w:hint="eastAsia"/>
                      <w:sz w:val="21"/>
                      <w:szCs w:val="16"/>
                    </w:rPr>
                    <w:t>/</w:t>
                  </w:r>
                  <w:r w:rsidRPr="00653DB3">
                    <w:rPr>
                      <w:rFonts w:eastAsiaTheme="minorEastAsia" w:hint="eastAsia"/>
                      <w:sz w:val="21"/>
                      <w:szCs w:val="16"/>
                    </w:rPr>
                    <w:t>º</w:t>
                  </w:r>
                </w:p>
              </w:tc>
              <w:tc>
                <w:tcPr>
                  <w:tcW w:w="2950" w:type="dxa"/>
                  <w:vAlign w:val="center"/>
                </w:tcPr>
                <w:p w14:paraId="43F6F123"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w:t>
                  </w:r>
                </w:p>
              </w:tc>
            </w:tr>
          </w:tbl>
          <w:p w14:paraId="66E1653F" w14:textId="3B1DB980" w:rsidR="007957E2" w:rsidRPr="00653DB3" w:rsidRDefault="007A686C" w:rsidP="007957E2">
            <w:pPr>
              <w:pStyle w:val="12"/>
              <w:adjustRightInd w:val="0"/>
              <w:snapToGrid w:val="0"/>
              <w:ind w:firstLineChars="200" w:firstLine="480"/>
            </w:pPr>
            <w:r w:rsidRPr="00653DB3">
              <w:rPr>
                <w:rFonts w:eastAsiaTheme="minorEastAsia" w:hint="eastAsia"/>
              </w:rPr>
              <w:t>4</w:t>
            </w:r>
            <w:r w:rsidRPr="00653DB3">
              <w:rPr>
                <w:rFonts w:eastAsiaTheme="minorEastAsia" w:hint="eastAsia"/>
              </w:rPr>
              <w:t>、</w:t>
            </w:r>
            <w:r w:rsidR="004C6600" w:rsidRPr="00653DB3">
              <w:rPr>
                <w:rFonts w:eastAsiaTheme="minorEastAsia" w:hint="eastAsia"/>
              </w:rPr>
              <w:t>主要污染物（有组织）估算模型计算结果见表</w:t>
            </w:r>
            <w:r w:rsidR="004C6600" w:rsidRPr="00653DB3">
              <w:rPr>
                <w:rFonts w:eastAsiaTheme="minorEastAsia" w:hint="eastAsia"/>
              </w:rPr>
              <w:t>7-1</w:t>
            </w:r>
            <w:r w:rsidR="00DB514D" w:rsidRPr="00653DB3">
              <w:rPr>
                <w:rFonts w:eastAsiaTheme="minorEastAsia" w:hint="eastAsia"/>
              </w:rPr>
              <w:t>3</w:t>
            </w:r>
            <w:r w:rsidR="007957E2" w:rsidRPr="00653DB3">
              <w:rPr>
                <w:rFonts w:eastAsiaTheme="minorEastAsia" w:hint="eastAsia"/>
              </w:rPr>
              <w:t>，</w:t>
            </w:r>
            <w:r w:rsidR="007957E2" w:rsidRPr="00653DB3">
              <w:rPr>
                <w:rFonts w:hint="eastAsia"/>
              </w:rPr>
              <w:t>主要污染物（无组织）</w:t>
            </w:r>
          </w:p>
          <w:p w14:paraId="1DF234CB" w14:textId="1AF1B79B" w:rsidR="004C6600" w:rsidRPr="00653DB3" w:rsidRDefault="007957E2" w:rsidP="007957E2">
            <w:pPr>
              <w:pStyle w:val="12"/>
              <w:adjustRightInd w:val="0"/>
              <w:snapToGrid w:val="0"/>
              <w:spacing w:line="240" w:lineRule="auto"/>
              <w:ind w:firstLine="0"/>
            </w:pPr>
            <w:r w:rsidRPr="00653DB3">
              <w:rPr>
                <w:rFonts w:hint="eastAsia"/>
              </w:rPr>
              <w:t>估算模型计算结果见表</w:t>
            </w:r>
            <w:r w:rsidRPr="00653DB3">
              <w:rPr>
                <w:rFonts w:hint="eastAsia"/>
              </w:rPr>
              <w:t>7-1</w:t>
            </w:r>
            <w:r w:rsidR="00DB514D" w:rsidRPr="00653DB3">
              <w:rPr>
                <w:rFonts w:hint="eastAsia"/>
              </w:rPr>
              <w:t>4</w:t>
            </w:r>
            <w:r w:rsidRPr="00653DB3">
              <w:rPr>
                <w:rFonts w:hint="eastAsia"/>
              </w:rPr>
              <w:t>。</w:t>
            </w:r>
          </w:p>
          <w:p w14:paraId="6FE00937" w14:textId="73F01A2B" w:rsidR="004C6600" w:rsidRPr="00653DB3" w:rsidRDefault="004C6600" w:rsidP="004C6600">
            <w:pPr>
              <w:adjustRightInd w:val="0"/>
              <w:snapToGrid w:val="0"/>
              <w:jc w:val="center"/>
              <w:rPr>
                <w:b/>
                <w:bCs/>
                <w:szCs w:val="21"/>
              </w:rPr>
            </w:pPr>
            <w:r w:rsidRPr="00653DB3">
              <w:rPr>
                <w:rFonts w:ascii="宋体" w:hAnsi="宋体"/>
                <w:b/>
                <w:bCs/>
                <w:szCs w:val="21"/>
              </w:rPr>
              <w:t>表</w:t>
            </w:r>
            <w:r w:rsidRPr="00653DB3">
              <w:rPr>
                <w:b/>
                <w:bCs/>
                <w:szCs w:val="21"/>
              </w:rPr>
              <w:t>7-</w:t>
            </w:r>
            <w:r w:rsidRPr="00653DB3">
              <w:rPr>
                <w:rFonts w:hint="eastAsia"/>
                <w:b/>
                <w:bCs/>
                <w:szCs w:val="21"/>
              </w:rPr>
              <w:t>1</w:t>
            </w:r>
            <w:r w:rsidR="00DB514D" w:rsidRPr="00653DB3">
              <w:rPr>
                <w:rFonts w:hint="eastAsia"/>
                <w:b/>
                <w:bCs/>
                <w:szCs w:val="21"/>
              </w:rPr>
              <w:t>3</w:t>
            </w:r>
            <w:r w:rsidRPr="00653DB3">
              <w:rPr>
                <w:b/>
                <w:bCs/>
                <w:szCs w:val="21"/>
              </w:rPr>
              <w:t xml:space="preserve">  </w:t>
            </w:r>
            <w:r w:rsidRPr="00653DB3">
              <w:rPr>
                <w:rFonts w:ascii="宋体" w:hAnsi="宋体" w:hint="eastAsia"/>
                <w:b/>
                <w:bCs/>
                <w:szCs w:val="21"/>
              </w:rPr>
              <w:t>主要污染物（有组织）估算模型计算结果表</w:t>
            </w:r>
            <w:r w:rsidRPr="00653DB3">
              <w:rPr>
                <w:rFonts w:eastAsiaTheme="minorEastAsia" w:hint="eastAsia"/>
                <w:b/>
              </w:rPr>
              <w:t>浓度：</w:t>
            </w:r>
            <w:r w:rsidRPr="00653DB3">
              <w:rPr>
                <w:rFonts w:eastAsiaTheme="minorEastAsia"/>
                <w:b/>
              </w:rPr>
              <w:t>μ</w:t>
            </w:r>
            <w:r w:rsidRPr="00653DB3">
              <w:rPr>
                <w:rFonts w:eastAsiaTheme="minorEastAsia" w:hint="eastAsia"/>
                <w:b/>
              </w:rPr>
              <w:t>g/m</w:t>
            </w:r>
            <w:r w:rsidRPr="00653DB3">
              <w:rPr>
                <w:rFonts w:eastAsiaTheme="minorEastAsia" w:hint="eastAsia"/>
                <w:b/>
                <w:vertAlign w:val="superscript"/>
              </w:rPr>
              <w:t>3</w:t>
            </w:r>
            <w:r w:rsidRPr="00653DB3">
              <w:rPr>
                <w:rFonts w:eastAsiaTheme="minorEastAsia" w:hint="eastAsia"/>
                <w:b/>
              </w:rPr>
              <w:t>、占标率</w:t>
            </w:r>
            <w:r w:rsidRPr="00653DB3">
              <w:rPr>
                <w:rFonts w:eastAsiaTheme="minorEastAsia" w:hint="eastAsia"/>
                <w:b/>
              </w:rPr>
              <w:t>%</w:t>
            </w:r>
          </w:p>
          <w:tbl>
            <w:tblPr>
              <w:tblStyle w:val="affe"/>
              <w:tblW w:w="0" w:type="auto"/>
              <w:jc w:val="center"/>
              <w:tblLayout w:type="fixed"/>
              <w:tblLook w:val="04A0" w:firstRow="1" w:lastRow="0" w:firstColumn="1" w:lastColumn="0" w:noHBand="0" w:noVBand="1"/>
            </w:tblPr>
            <w:tblGrid>
              <w:gridCol w:w="8"/>
              <w:gridCol w:w="2693"/>
              <w:gridCol w:w="1694"/>
              <w:gridCol w:w="7"/>
              <w:gridCol w:w="1281"/>
              <w:gridCol w:w="1559"/>
              <w:gridCol w:w="1269"/>
            </w:tblGrid>
            <w:tr w:rsidR="00653DB3" w:rsidRPr="00653DB3" w14:paraId="05663842" w14:textId="77777777" w:rsidTr="00361E76">
              <w:trPr>
                <w:jc w:val="center"/>
              </w:trPr>
              <w:tc>
                <w:tcPr>
                  <w:tcW w:w="2701" w:type="dxa"/>
                  <w:gridSpan w:val="2"/>
                  <w:vMerge w:val="restart"/>
                  <w:tcBorders>
                    <w:top w:val="single" w:sz="4" w:space="0" w:color="auto"/>
                    <w:left w:val="single" w:sz="4" w:space="0" w:color="auto"/>
                    <w:bottom w:val="single" w:sz="4" w:space="0" w:color="auto"/>
                    <w:right w:val="single" w:sz="4" w:space="0" w:color="auto"/>
                  </w:tcBorders>
                  <w:vAlign w:val="center"/>
                </w:tcPr>
                <w:p w14:paraId="00CE6909" w14:textId="77777777" w:rsidR="004C6600" w:rsidRPr="00653DB3" w:rsidRDefault="004C6600" w:rsidP="007957E2">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下风向距离</w:t>
                  </w:r>
                  <w:r w:rsidRPr="00653DB3">
                    <w:rPr>
                      <w:rFonts w:eastAsiaTheme="minorEastAsia" w:hint="eastAsia"/>
                      <w:b/>
                      <w:sz w:val="21"/>
                      <w:szCs w:val="16"/>
                    </w:rPr>
                    <w:t>/m</w:t>
                  </w:r>
                </w:p>
              </w:tc>
              <w:tc>
                <w:tcPr>
                  <w:tcW w:w="2982" w:type="dxa"/>
                  <w:gridSpan w:val="3"/>
                  <w:tcBorders>
                    <w:top w:val="single" w:sz="4" w:space="0" w:color="auto"/>
                    <w:left w:val="nil"/>
                    <w:bottom w:val="single" w:sz="4" w:space="0" w:color="auto"/>
                    <w:right w:val="single" w:sz="4" w:space="0" w:color="auto"/>
                  </w:tcBorders>
                  <w:vAlign w:val="center"/>
                </w:tcPr>
                <w:p w14:paraId="09A040E2" w14:textId="10142FB3" w:rsidR="004C6600" w:rsidRPr="00653DB3" w:rsidRDefault="004C6600" w:rsidP="003D293B">
                  <w:pPr>
                    <w:pStyle w:val="12"/>
                    <w:adjustRightInd w:val="0"/>
                    <w:snapToGrid w:val="0"/>
                    <w:spacing w:line="240" w:lineRule="auto"/>
                    <w:ind w:firstLine="420"/>
                    <w:jc w:val="center"/>
                    <w:rPr>
                      <w:rFonts w:eastAsiaTheme="minorEastAsia"/>
                      <w:b/>
                      <w:sz w:val="21"/>
                      <w:szCs w:val="21"/>
                    </w:rPr>
                  </w:pPr>
                  <w:r w:rsidRPr="00653DB3">
                    <w:rPr>
                      <w:rFonts w:eastAsiaTheme="minorEastAsia"/>
                      <w:b/>
                      <w:sz w:val="21"/>
                      <w:szCs w:val="21"/>
                    </w:rPr>
                    <w:t>DA</w:t>
                  </w:r>
                  <w:r w:rsidRPr="00653DB3">
                    <w:rPr>
                      <w:rFonts w:eastAsiaTheme="minorEastAsia" w:hint="eastAsia"/>
                      <w:b/>
                      <w:sz w:val="21"/>
                      <w:szCs w:val="21"/>
                    </w:rPr>
                    <w:t>00</w:t>
                  </w:r>
                  <w:r w:rsidR="003D293B" w:rsidRPr="00653DB3">
                    <w:rPr>
                      <w:rFonts w:eastAsiaTheme="minorEastAsia" w:hint="eastAsia"/>
                      <w:b/>
                      <w:sz w:val="21"/>
                      <w:szCs w:val="21"/>
                    </w:rPr>
                    <w:t>2</w:t>
                  </w:r>
                  <w:r w:rsidRPr="00653DB3">
                    <w:rPr>
                      <w:rFonts w:eastAsiaTheme="minorEastAsia" w:hint="eastAsia"/>
                      <w:b/>
                      <w:sz w:val="21"/>
                      <w:szCs w:val="21"/>
                    </w:rPr>
                    <w:t>排气筒（</w:t>
                  </w:r>
                  <w:r w:rsidR="003D293B" w:rsidRPr="00653DB3">
                    <w:rPr>
                      <w:b/>
                      <w:sz w:val="21"/>
                      <w:szCs w:val="21"/>
                    </w:rPr>
                    <w:t>SO</w:t>
                  </w:r>
                  <w:r w:rsidR="003D293B" w:rsidRPr="00653DB3">
                    <w:rPr>
                      <w:b/>
                      <w:sz w:val="21"/>
                      <w:szCs w:val="21"/>
                      <w:vertAlign w:val="subscript"/>
                    </w:rPr>
                    <w:t>2</w:t>
                  </w:r>
                  <w:r w:rsidRPr="00653DB3">
                    <w:rPr>
                      <w:rFonts w:eastAsiaTheme="minorEastAsia" w:hint="eastAsia"/>
                      <w:b/>
                      <w:sz w:val="21"/>
                      <w:szCs w:val="21"/>
                    </w:rPr>
                    <w:t>）</w:t>
                  </w:r>
                </w:p>
              </w:tc>
              <w:tc>
                <w:tcPr>
                  <w:tcW w:w="2828" w:type="dxa"/>
                  <w:gridSpan w:val="2"/>
                  <w:tcBorders>
                    <w:top w:val="single" w:sz="4" w:space="0" w:color="auto"/>
                    <w:left w:val="nil"/>
                    <w:bottom w:val="single" w:sz="4" w:space="0" w:color="auto"/>
                    <w:right w:val="single" w:sz="4" w:space="0" w:color="auto"/>
                  </w:tcBorders>
                  <w:vAlign w:val="center"/>
                </w:tcPr>
                <w:p w14:paraId="63E5E3EF" w14:textId="12C75065" w:rsidR="004C6600" w:rsidRPr="00653DB3" w:rsidRDefault="004C6600" w:rsidP="003D293B">
                  <w:pPr>
                    <w:pStyle w:val="12"/>
                    <w:adjustRightInd w:val="0"/>
                    <w:snapToGrid w:val="0"/>
                    <w:spacing w:line="240" w:lineRule="auto"/>
                    <w:ind w:firstLine="420"/>
                    <w:jc w:val="center"/>
                    <w:rPr>
                      <w:rFonts w:eastAsiaTheme="minorEastAsia"/>
                      <w:b/>
                      <w:sz w:val="21"/>
                      <w:szCs w:val="21"/>
                    </w:rPr>
                  </w:pPr>
                  <w:r w:rsidRPr="00653DB3">
                    <w:rPr>
                      <w:rFonts w:eastAsiaTheme="minorEastAsia"/>
                      <w:b/>
                      <w:sz w:val="21"/>
                      <w:szCs w:val="21"/>
                    </w:rPr>
                    <w:t>DA</w:t>
                  </w:r>
                  <w:r w:rsidRPr="00653DB3">
                    <w:rPr>
                      <w:rFonts w:eastAsiaTheme="minorEastAsia" w:hint="eastAsia"/>
                      <w:b/>
                      <w:sz w:val="21"/>
                      <w:szCs w:val="21"/>
                    </w:rPr>
                    <w:t>00</w:t>
                  </w:r>
                  <w:r w:rsidR="003D293B" w:rsidRPr="00653DB3">
                    <w:rPr>
                      <w:rFonts w:eastAsiaTheme="minorEastAsia" w:hint="eastAsia"/>
                      <w:b/>
                      <w:sz w:val="21"/>
                      <w:szCs w:val="21"/>
                    </w:rPr>
                    <w:t>2</w:t>
                  </w:r>
                  <w:r w:rsidRPr="00653DB3">
                    <w:rPr>
                      <w:rFonts w:eastAsiaTheme="minorEastAsia" w:hint="eastAsia"/>
                      <w:b/>
                      <w:sz w:val="21"/>
                      <w:szCs w:val="21"/>
                    </w:rPr>
                    <w:t>排气筒（</w:t>
                  </w:r>
                  <w:r w:rsidR="003D293B" w:rsidRPr="00653DB3">
                    <w:rPr>
                      <w:b/>
                      <w:sz w:val="21"/>
                      <w:szCs w:val="21"/>
                    </w:rPr>
                    <w:t>NO</w:t>
                  </w:r>
                  <w:r w:rsidR="003D293B" w:rsidRPr="00653DB3">
                    <w:rPr>
                      <w:b/>
                      <w:sz w:val="21"/>
                      <w:szCs w:val="21"/>
                      <w:vertAlign w:val="subscript"/>
                    </w:rPr>
                    <w:t>X</w:t>
                  </w:r>
                  <w:r w:rsidRPr="00653DB3">
                    <w:rPr>
                      <w:rFonts w:eastAsiaTheme="minorEastAsia" w:hint="eastAsia"/>
                      <w:b/>
                      <w:sz w:val="21"/>
                      <w:szCs w:val="21"/>
                    </w:rPr>
                    <w:t>）</w:t>
                  </w:r>
                </w:p>
              </w:tc>
            </w:tr>
            <w:tr w:rsidR="00653DB3" w:rsidRPr="00653DB3" w14:paraId="3C9BE1DF" w14:textId="77777777" w:rsidTr="00361E76">
              <w:trPr>
                <w:jc w:val="center"/>
              </w:trPr>
              <w:tc>
                <w:tcPr>
                  <w:tcW w:w="2701" w:type="dxa"/>
                  <w:gridSpan w:val="2"/>
                  <w:vMerge/>
                  <w:tcBorders>
                    <w:top w:val="single" w:sz="4" w:space="0" w:color="auto"/>
                    <w:left w:val="single" w:sz="4" w:space="0" w:color="auto"/>
                    <w:bottom w:val="single" w:sz="4" w:space="0" w:color="auto"/>
                    <w:right w:val="single" w:sz="4" w:space="0" w:color="auto"/>
                  </w:tcBorders>
                  <w:vAlign w:val="center"/>
                </w:tcPr>
                <w:p w14:paraId="3D88F17A" w14:textId="77777777" w:rsidR="004C6600" w:rsidRPr="00653DB3" w:rsidRDefault="004C6600" w:rsidP="007957E2">
                  <w:pPr>
                    <w:pStyle w:val="12"/>
                    <w:adjustRightInd w:val="0"/>
                    <w:snapToGrid w:val="0"/>
                    <w:spacing w:line="240" w:lineRule="auto"/>
                    <w:ind w:firstLine="420"/>
                    <w:jc w:val="center"/>
                    <w:rPr>
                      <w:rFonts w:eastAsiaTheme="minorEastAsia"/>
                      <w:b/>
                      <w:sz w:val="21"/>
                      <w:szCs w:val="16"/>
                    </w:rPr>
                  </w:pPr>
                </w:p>
              </w:tc>
              <w:tc>
                <w:tcPr>
                  <w:tcW w:w="1701" w:type="dxa"/>
                  <w:gridSpan w:val="2"/>
                  <w:tcBorders>
                    <w:top w:val="single" w:sz="4" w:space="0" w:color="auto"/>
                    <w:left w:val="nil"/>
                    <w:bottom w:val="single" w:sz="4" w:space="0" w:color="auto"/>
                    <w:right w:val="single" w:sz="4" w:space="0" w:color="auto"/>
                  </w:tcBorders>
                  <w:vAlign w:val="center"/>
                </w:tcPr>
                <w:p w14:paraId="49A4A352" w14:textId="77777777" w:rsidR="004C6600" w:rsidRPr="00653DB3" w:rsidRDefault="004C6600" w:rsidP="007957E2">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预测质量浓度（</w:t>
                  </w:r>
                  <w:r w:rsidRPr="00653DB3">
                    <w:rPr>
                      <w:rFonts w:eastAsiaTheme="minorEastAsia"/>
                      <w:b/>
                      <w:sz w:val="21"/>
                      <w:szCs w:val="16"/>
                    </w:rPr>
                    <w:t>μg/m</w:t>
                  </w:r>
                  <w:r w:rsidRPr="00653DB3">
                    <w:rPr>
                      <w:rFonts w:eastAsiaTheme="minorEastAsia"/>
                      <w:b/>
                      <w:sz w:val="21"/>
                      <w:szCs w:val="16"/>
                      <w:vertAlign w:val="superscript"/>
                    </w:rPr>
                    <w:t>3</w:t>
                  </w:r>
                  <w:r w:rsidRPr="00653DB3">
                    <w:rPr>
                      <w:rFonts w:eastAsiaTheme="minorEastAsia" w:hint="eastAsia"/>
                      <w:b/>
                      <w:sz w:val="21"/>
                      <w:szCs w:val="16"/>
                    </w:rPr>
                    <w:t>）</w:t>
                  </w:r>
                </w:p>
              </w:tc>
              <w:tc>
                <w:tcPr>
                  <w:tcW w:w="1281" w:type="dxa"/>
                  <w:tcBorders>
                    <w:top w:val="single" w:sz="4" w:space="0" w:color="auto"/>
                    <w:left w:val="nil"/>
                    <w:bottom w:val="single" w:sz="4" w:space="0" w:color="auto"/>
                    <w:right w:val="single" w:sz="4" w:space="0" w:color="auto"/>
                  </w:tcBorders>
                  <w:vAlign w:val="center"/>
                </w:tcPr>
                <w:p w14:paraId="4C1A5E00" w14:textId="77777777" w:rsidR="004C6600" w:rsidRPr="00653DB3" w:rsidRDefault="004C6600" w:rsidP="007957E2">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占标率</w:t>
                  </w:r>
                  <w:r w:rsidRPr="00653DB3">
                    <w:rPr>
                      <w:rFonts w:eastAsiaTheme="minorEastAsia" w:hint="eastAsia"/>
                      <w:b/>
                      <w:sz w:val="21"/>
                      <w:szCs w:val="16"/>
                    </w:rPr>
                    <w:t>/%</w:t>
                  </w:r>
                </w:p>
              </w:tc>
              <w:tc>
                <w:tcPr>
                  <w:tcW w:w="1559" w:type="dxa"/>
                  <w:tcBorders>
                    <w:top w:val="single" w:sz="4" w:space="0" w:color="auto"/>
                    <w:left w:val="nil"/>
                    <w:bottom w:val="single" w:sz="4" w:space="0" w:color="auto"/>
                    <w:right w:val="single" w:sz="4" w:space="0" w:color="auto"/>
                  </w:tcBorders>
                  <w:vAlign w:val="center"/>
                </w:tcPr>
                <w:p w14:paraId="2A94FE58" w14:textId="77777777" w:rsidR="004C6600" w:rsidRPr="00653DB3" w:rsidRDefault="004C6600" w:rsidP="007957E2">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预测质量浓度（</w:t>
                  </w:r>
                  <w:r w:rsidRPr="00653DB3">
                    <w:rPr>
                      <w:rFonts w:eastAsiaTheme="minorEastAsia"/>
                      <w:b/>
                      <w:sz w:val="21"/>
                      <w:szCs w:val="16"/>
                    </w:rPr>
                    <w:t>μg/m</w:t>
                  </w:r>
                  <w:r w:rsidRPr="00653DB3">
                    <w:rPr>
                      <w:rFonts w:eastAsiaTheme="minorEastAsia"/>
                      <w:b/>
                      <w:sz w:val="21"/>
                      <w:szCs w:val="16"/>
                      <w:vertAlign w:val="superscript"/>
                    </w:rPr>
                    <w:t>3</w:t>
                  </w:r>
                  <w:r w:rsidRPr="00653DB3">
                    <w:rPr>
                      <w:rFonts w:eastAsiaTheme="minorEastAsia" w:hint="eastAsia"/>
                      <w:b/>
                      <w:sz w:val="21"/>
                      <w:szCs w:val="16"/>
                    </w:rPr>
                    <w:t>）</w:t>
                  </w:r>
                </w:p>
              </w:tc>
              <w:tc>
                <w:tcPr>
                  <w:tcW w:w="1269" w:type="dxa"/>
                  <w:tcBorders>
                    <w:top w:val="single" w:sz="4" w:space="0" w:color="auto"/>
                    <w:left w:val="nil"/>
                    <w:bottom w:val="single" w:sz="4" w:space="0" w:color="auto"/>
                    <w:right w:val="single" w:sz="4" w:space="0" w:color="auto"/>
                  </w:tcBorders>
                  <w:vAlign w:val="center"/>
                </w:tcPr>
                <w:p w14:paraId="30EE2F5D" w14:textId="77777777" w:rsidR="004C6600" w:rsidRPr="00653DB3" w:rsidRDefault="004C6600" w:rsidP="007957E2">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占标率</w:t>
                  </w:r>
                  <w:r w:rsidRPr="00653DB3">
                    <w:rPr>
                      <w:rFonts w:eastAsiaTheme="minorEastAsia" w:hint="eastAsia"/>
                      <w:b/>
                      <w:sz w:val="21"/>
                      <w:szCs w:val="16"/>
                    </w:rPr>
                    <w:t>/%</w:t>
                  </w:r>
                </w:p>
              </w:tc>
            </w:tr>
            <w:tr w:rsidR="00653DB3" w:rsidRPr="00653DB3" w14:paraId="011A1EB0" w14:textId="77777777" w:rsidTr="00C245DA">
              <w:trPr>
                <w:trHeight w:val="78"/>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4334EEBF" w14:textId="77777777" w:rsidR="00AD3E2B"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10</w:t>
                  </w:r>
                </w:p>
              </w:tc>
              <w:tc>
                <w:tcPr>
                  <w:tcW w:w="1701" w:type="dxa"/>
                  <w:gridSpan w:val="2"/>
                  <w:tcBorders>
                    <w:top w:val="single" w:sz="4" w:space="0" w:color="auto"/>
                    <w:left w:val="nil"/>
                    <w:bottom w:val="single" w:sz="4" w:space="0" w:color="auto"/>
                    <w:right w:val="single" w:sz="4" w:space="0" w:color="auto"/>
                  </w:tcBorders>
                </w:tcPr>
                <w:p w14:paraId="60B7DAD8" w14:textId="5BCD5937" w:rsidR="00AD3E2B"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sz w:val="21"/>
                    </w:rPr>
                    <w:t>0.0004</w:t>
                  </w:r>
                </w:p>
              </w:tc>
              <w:tc>
                <w:tcPr>
                  <w:tcW w:w="1281" w:type="dxa"/>
                  <w:tcBorders>
                    <w:top w:val="single" w:sz="4" w:space="0" w:color="auto"/>
                    <w:left w:val="nil"/>
                    <w:bottom w:val="single" w:sz="4" w:space="0" w:color="auto"/>
                    <w:right w:val="single" w:sz="4" w:space="0" w:color="auto"/>
                  </w:tcBorders>
                </w:tcPr>
                <w:p w14:paraId="085378EC" w14:textId="2D5E6F7C" w:rsidR="00AD3E2B"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sz w:val="21"/>
                    </w:rPr>
                    <w:t>0.00</w:t>
                  </w:r>
                </w:p>
              </w:tc>
              <w:tc>
                <w:tcPr>
                  <w:tcW w:w="1559" w:type="dxa"/>
                  <w:tcBorders>
                    <w:top w:val="single" w:sz="4" w:space="0" w:color="auto"/>
                    <w:left w:val="nil"/>
                    <w:bottom w:val="single" w:sz="4" w:space="0" w:color="auto"/>
                    <w:right w:val="single" w:sz="4" w:space="0" w:color="auto"/>
                  </w:tcBorders>
                  <w:vAlign w:val="center"/>
                </w:tcPr>
                <w:p w14:paraId="0552B128" w14:textId="5CFE58AD" w:rsidR="00AD3E2B" w:rsidRPr="00653DB3" w:rsidRDefault="00AD3E2B" w:rsidP="00C245DA">
                  <w:pPr>
                    <w:jc w:val="center"/>
                  </w:pPr>
                  <w:r w:rsidRPr="00653DB3">
                    <w:t>0.0006</w:t>
                  </w:r>
                </w:p>
              </w:tc>
              <w:tc>
                <w:tcPr>
                  <w:tcW w:w="1269" w:type="dxa"/>
                  <w:tcBorders>
                    <w:top w:val="single" w:sz="4" w:space="0" w:color="auto"/>
                    <w:left w:val="nil"/>
                    <w:bottom w:val="single" w:sz="4" w:space="0" w:color="auto"/>
                    <w:right w:val="single" w:sz="4" w:space="0" w:color="auto"/>
                  </w:tcBorders>
                  <w:vAlign w:val="center"/>
                </w:tcPr>
                <w:p w14:paraId="50630094" w14:textId="31619A29" w:rsidR="00AD3E2B" w:rsidRPr="00653DB3" w:rsidRDefault="00AD3E2B" w:rsidP="00C245DA">
                  <w:pPr>
                    <w:jc w:val="center"/>
                  </w:pPr>
                  <w:r w:rsidRPr="00653DB3">
                    <w:t>0.00</w:t>
                  </w:r>
                </w:p>
              </w:tc>
            </w:tr>
            <w:tr w:rsidR="00653DB3" w:rsidRPr="00653DB3" w14:paraId="72A5D4FA" w14:textId="77777777"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6217EF25" w14:textId="77777777" w:rsidR="00AD3E2B"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25</w:t>
                  </w:r>
                </w:p>
              </w:tc>
              <w:tc>
                <w:tcPr>
                  <w:tcW w:w="1701" w:type="dxa"/>
                  <w:gridSpan w:val="2"/>
                  <w:tcBorders>
                    <w:top w:val="single" w:sz="4" w:space="0" w:color="auto"/>
                    <w:left w:val="nil"/>
                    <w:bottom w:val="single" w:sz="4" w:space="0" w:color="auto"/>
                    <w:right w:val="single" w:sz="4" w:space="0" w:color="auto"/>
                  </w:tcBorders>
                </w:tcPr>
                <w:p w14:paraId="4B3E5AE6" w14:textId="2A23DAF8" w:rsidR="00AD3E2B" w:rsidRPr="00653DB3" w:rsidRDefault="00AD3E2B" w:rsidP="007957E2">
                  <w:pPr>
                    <w:jc w:val="center"/>
                  </w:pPr>
                  <w:r w:rsidRPr="00653DB3">
                    <w:t>0.0704</w:t>
                  </w:r>
                </w:p>
              </w:tc>
              <w:tc>
                <w:tcPr>
                  <w:tcW w:w="1281" w:type="dxa"/>
                  <w:tcBorders>
                    <w:top w:val="single" w:sz="4" w:space="0" w:color="auto"/>
                    <w:left w:val="nil"/>
                    <w:bottom w:val="single" w:sz="4" w:space="0" w:color="auto"/>
                    <w:right w:val="single" w:sz="4" w:space="0" w:color="auto"/>
                  </w:tcBorders>
                </w:tcPr>
                <w:p w14:paraId="3232038B" w14:textId="47147E00" w:rsidR="00AD3E2B" w:rsidRPr="00653DB3" w:rsidRDefault="00AD3E2B" w:rsidP="007957E2">
                  <w:pPr>
                    <w:jc w:val="center"/>
                  </w:pPr>
                  <w:r w:rsidRPr="00653DB3">
                    <w:t>0.01</w:t>
                  </w:r>
                </w:p>
              </w:tc>
              <w:tc>
                <w:tcPr>
                  <w:tcW w:w="1559" w:type="dxa"/>
                  <w:tcBorders>
                    <w:top w:val="single" w:sz="4" w:space="0" w:color="auto"/>
                    <w:left w:val="nil"/>
                    <w:bottom w:val="single" w:sz="4" w:space="0" w:color="auto"/>
                    <w:right w:val="single" w:sz="4" w:space="0" w:color="auto"/>
                  </w:tcBorders>
                </w:tcPr>
                <w:p w14:paraId="43BECB1B" w14:textId="2FBEAFE8" w:rsidR="00AD3E2B" w:rsidRPr="00653DB3" w:rsidRDefault="00AD3E2B" w:rsidP="007957E2">
                  <w:pPr>
                    <w:jc w:val="center"/>
                  </w:pPr>
                  <w:r w:rsidRPr="00653DB3">
                    <w:t>0.1055</w:t>
                  </w:r>
                </w:p>
              </w:tc>
              <w:tc>
                <w:tcPr>
                  <w:tcW w:w="1269" w:type="dxa"/>
                  <w:tcBorders>
                    <w:top w:val="single" w:sz="4" w:space="0" w:color="auto"/>
                    <w:left w:val="nil"/>
                    <w:bottom w:val="single" w:sz="4" w:space="0" w:color="auto"/>
                    <w:right w:val="single" w:sz="4" w:space="0" w:color="auto"/>
                  </w:tcBorders>
                </w:tcPr>
                <w:p w14:paraId="09829BF6" w14:textId="7CEEEFC7" w:rsidR="00AD3E2B" w:rsidRPr="00653DB3" w:rsidRDefault="00AD3E2B" w:rsidP="007957E2">
                  <w:pPr>
                    <w:jc w:val="center"/>
                  </w:pPr>
                  <w:r w:rsidRPr="00653DB3">
                    <w:t>0.04</w:t>
                  </w:r>
                </w:p>
              </w:tc>
            </w:tr>
            <w:tr w:rsidR="00653DB3" w:rsidRPr="00653DB3" w14:paraId="5F00452E" w14:textId="77777777"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5EE865E4" w14:textId="77777777" w:rsidR="00AD3E2B"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50</w:t>
                  </w:r>
                </w:p>
              </w:tc>
              <w:tc>
                <w:tcPr>
                  <w:tcW w:w="1701" w:type="dxa"/>
                  <w:gridSpan w:val="2"/>
                  <w:tcBorders>
                    <w:top w:val="single" w:sz="4" w:space="0" w:color="auto"/>
                    <w:left w:val="nil"/>
                    <w:bottom w:val="single" w:sz="4" w:space="0" w:color="auto"/>
                    <w:right w:val="single" w:sz="4" w:space="0" w:color="auto"/>
                  </w:tcBorders>
                </w:tcPr>
                <w:p w14:paraId="1499CB66" w14:textId="1C16ECCF" w:rsidR="00AD3E2B" w:rsidRPr="00653DB3" w:rsidRDefault="00AD3E2B" w:rsidP="007957E2">
                  <w:pPr>
                    <w:jc w:val="center"/>
                  </w:pPr>
                  <w:r w:rsidRPr="00653DB3">
                    <w:t>0.1483</w:t>
                  </w:r>
                </w:p>
              </w:tc>
              <w:tc>
                <w:tcPr>
                  <w:tcW w:w="1281" w:type="dxa"/>
                  <w:tcBorders>
                    <w:top w:val="single" w:sz="4" w:space="0" w:color="auto"/>
                    <w:left w:val="nil"/>
                    <w:bottom w:val="single" w:sz="4" w:space="0" w:color="auto"/>
                    <w:right w:val="single" w:sz="4" w:space="0" w:color="auto"/>
                  </w:tcBorders>
                </w:tcPr>
                <w:p w14:paraId="6B1CCD49" w14:textId="493C0C00" w:rsidR="00AD3E2B" w:rsidRPr="00653DB3" w:rsidRDefault="00AD3E2B" w:rsidP="007957E2">
                  <w:pPr>
                    <w:jc w:val="center"/>
                  </w:pPr>
                  <w:r w:rsidRPr="00653DB3">
                    <w:t>0.03</w:t>
                  </w:r>
                </w:p>
              </w:tc>
              <w:tc>
                <w:tcPr>
                  <w:tcW w:w="1559" w:type="dxa"/>
                  <w:tcBorders>
                    <w:top w:val="single" w:sz="4" w:space="0" w:color="auto"/>
                    <w:left w:val="nil"/>
                    <w:bottom w:val="single" w:sz="4" w:space="0" w:color="auto"/>
                    <w:right w:val="single" w:sz="4" w:space="0" w:color="auto"/>
                  </w:tcBorders>
                </w:tcPr>
                <w:p w14:paraId="4AFC636D" w14:textId="61CAA349" w:rsidR="00AD3E2B" w:rsidRPr="00653DB3" w:rsidRDefault="00AD3E2B" w:rsidP="007957E2">
                  <w:pPr>
                    <w:jc w:val="center"/>
                  </w:pPr>
                  <w:r w:rsidRPr="00653DB3">
                    <w:t>0.2224</w:t>
                  </w:r>
                </w:p>
              </w:tc>
              <w:tc>
                <w:tcPr>
                  <w:tcW w:w="1269" w:type="dxa"/>
                  <w:tcBorders>
                    <w:top w:val="single" w:sz="4" w:space="0" w:color="auto"/>
                    <w:left w:val="nil"/>
                    <w:bottom w:val="single" w:sz="4" w:space="0" w:color="auto"/>
                    <w:right w:val="single" w:sz="4" w:space="0" w:color="auto"/>
                  </w:tcBorders>
                </w:tcPr>
                <w:p w14:paraId="4F7F3AD1" w14:textId="20FB6C83" w:rsidR="00AD3E2B" w:rsidRPr="00653DB3" w:rsidRDefault="00AD3E2B" w:rsidP="007957E2">
                  <w:pPr>
                    <w:jc w:val="center"/>
                  </w:pPr>
                  <w:r w:rsidRPr="00653DB3">
                    <w:t>0.09</w:t>
                  </w:r>
                </w:p>
              </w:tc>
            </w:tr>
            <w:tr w:rsidR="00653DB3" w:rsidRPr="00653DB3" w14:paraId="04E29FAE" w14:textId="77777777"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286AED13" w14:textId="77777777" w:rsidR="00AD3E2B"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75</w:t>
                  </w:r>
                </w:p>
              </w:tc>
              <w:tc>
                <w:tcPr>
                  <w:tcW w:w="1701" w:type="dxa"/>
                  <w:gridSpan w:val="2"/>
                  <w:tcBorders>
                    <w:top w:val="single" w:sz="4" w:space="0" w:color="auto"/>
                    <w:left w:val="nil"/>
                    <w:bottom w:val="single" w:sz="4" w:space="0" w:color="auto"/>
                    <w:right w:val="single" w:sz="4" w:space="0" w:color="auto"/>
                  </w:tcBorders>
                </w:tcPr>
                <w:p w14:paraId="2915B2F1" w14:textId="09BB72AC" w:rsidR="00AD3E2B" w:rsidRPr="00653DB3" w:rsidRDefault="00AD3E2B" w:rsidP="007957E2">
                  <w:pPr>
                    <w:jc w:val="center"/>
                  </w:pPr>
                  <w:r w:rsidRPr="00653DB3">
                    <w:t>0.0985</w:t>
                  </w:r>
                </w:p>
              </w:tc>
              <w:tc>
                <w:tcPr>
                  <w:tcW w:w="1281" w:type="dxa"/>
                  <w:tcBorders>
                    <w:top w:val="single" w:sz="4" w:space="0" w:color="auto"/>
                    <w:left w:val="nil"/>
                    <w:bottom w:val="single" w:sz="4" w:space="0" w:color="auto"/>
                    <w:right w:val="single" w:sz="4" w:space="0" w:color="auto"/>
                  </w:tcBorders>
                </w:tcPr>
                <w:p w14:paraId="407E9481" w14:textId="22093405" w:rsidR="00AD3E2B" w:rsidRPr="00653DB3" w:rsidRDefault="00AD3E2B" w:rsidP="007957E2">
                  <w:pPr>
                    <w:jc w:val="center"/>
                  </w:pPr>
                  <w:r w:rsidRPr="00653DB3">
                    <w:t>0.02</w:t>
                  </w:r>
                </w:p>
              </w:tc>
              <w:tc>
                <w:tcPr>
                  <w:tcW w:w="1559" w:type="dxa"/>
                  <w:tcBorders>
                    <w:top w:val="single" w:sz="4" w:space="0" w:color="auto"/>
                    <w:left w:val="nil"/>
                    <w:bottom w:val="single" w:sz="4" w:space="0" w:color="auto"/>
                    <w:right w:val="single" w:sz="4" w:space="0" w:color="auto"/>
                  </w:tcBorders>
                </w:tcPr>
                <w:p w14:paraId="5313E13E" w14:textId="7CC3FA37" w:rsidR="00AD3E2B" w:rsidRPr="00653DB3" w:rsidRDefault="00AD3E2B" w:rsidP="007957E2">
                  <w:pPr>
                    <w:jc w:val="center"/>
                  </w:pPr>
                  <w:r w:rsidRPr="00653DB3">
                    <w:t>0.1477</w:t>
                  </w:r>
                </w:p>
              </w:tc>
              <w:tc>
                <w:tcPr>
                  <w:tcW w:w="1269" w:type="dxa"/>
                  <w:tcBorders>
                    <w:top w:val="single" w:sz="4" w:space="0" w:color="auto"/>
                    <w:left w:val="nil"/>
                    <w:bottom w:val="single" w:sz="4" w:space="0" w:color="auto"/>
                    <w:right w:val="single" w:sz="4" w:space="0" w:color="auto"/>
                  </w:tcBorders>
                </w:tcPr>
                <w:p w14:paraId="3CB4F332" w14:textId="5B25841F" w:rsidR="00AD3E2B" w:rsidRPr="00653DB3" w:rsidRDefault="00AD3E2B" w:rsidP="007957E2">
                  <w:pPr>
                    <w:jc w:val="center"/>
                  </w:pPr>
                  <w:r w:rsidRPr="00653DB3">
                    <w:t>0.06</w:t>
                  </w:r>
                </w:p>
              </w:tc>
            </w:tr>
            <w:tr w:rsidR="00653DB3" w:rsidRPr="00653DB3" w14:paraId="05D79909" w14:textId="77777777"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051499E0" w14:textId="77777777" w:rsidR="00AD3E2B"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100</w:t>
                  </w:r>
                </w:p>
              </w:tc>
              <w:tc>
                <w:tcPr>
                  <w:tcW w:w="1701" w:type="dxa"/>
                  <w:gridSpan w:val="2"/>
                  <w:tcBorders>
                    <w:top w:val="single" w:sz="4" w:space="0" w:color="auto"/>
                    <w:left w:val="nil"/>
                    <w:bottom w:val="single" w:sz="4" w:space="0" w:color="auto"/>
                    <w:right w:val="single" w:sz="4" w:space="0" w:color="auto"/>
                  </w:tcBorders>
                </w:tcPr>
                <w:p w14:paraId="025FDAAE" w14:textId="44DC9601" w:rsidR="00AD3E2B" w:rsidRPr="00653DB3" w:rsidRDefault="00AD3E2B" w:rsidP="007957E2">
                  <w:pPr>
                    <w:jc w:val="center"/>
                  </w:pPr>
                  <w:r w:rsidRPr="00653DB3">
                    <w:t>0.0799</w:t>
                  </w:r>
                </w:p>
              </w:tc>
              <w:tc>
                <w:tcPr>
                  <w:tcW w:w="1281" w:type="dxa"/>
                  <w:tcBorders>
                    <w:top w:val="single" w:sz="4" w:space="0" w:color="auto"/>
                    <w:left w:val="nil"/>
                    <w:bottom w:val="single" w:sz="4" w:space="0" w:color="auto"/>
                    <w:right w:val="single" w:sz="4" w:space="0" w:color="auto"/>
                  </w:tcBorders>
                </w:tcPr>
                <w:p w14:paraId="3254F072" w14:textId="3F23647D" w:rsidR="00AD3E2B" w:rsidRPr="00653DB3" w:rsidRDefault="00AD3E2B" w:rsidP="007957E2">
                  <w:pPr>
                    <w:jc w:val="center"/>
                  </w:pPr>
                  <w:r w:rsidRPr="00653DB3">
                    <w:t>0.02</w:t>
                  </w:r>
                </w:p>
              </w:tc>
              <w:tc>
                <w:tcPr>
                  <w:tcW w:w="1559" w:type="dxa"/>
                  <w:tcBorders>
                    <w:top w:val="single" w:sz="4" w:space="0" w:color="auto"/>
                    <w:left w:val="nil"/>
                    <w:bottom w:val="single" w:sz="4" w:space="0" w:color="auto"/>
                    <w:right w:val="single" w:sz="4" w:space="0" w:color="auto"/>
                  </w:tcBorders>
                </w:tcPr>
                <w:p w14:paraId="7F9917D5" w14:textId="4570813C" w:rsidR="00AD3E2B" w:rsidRPr="00653DB3" w:rsidRDefault="00AD3E2B" w:rsidP="007957E2">
                  <w:pPr>
                    <w:jc w:val="center"/>
                  </w:pPr>
                  <w:r w:rsidRPr="00653DB3">
                    <w:t>0.1199</w:t>
                  </w:r>
                </w:p>
              </w:tc>
              <w:tc>
                <w:tcPr>
                  <w:tcW w:w="1269" w:type="dxa"/>
                  <w:tcBorders>
                    <w:top w:val="single" w:sz="4" w:space="0" w:color="auto"/>
                    <w:left w:val="nil"/>
                    <w:bottom w:val="single" w:sz="4" w:space="0" w:color="auto"/>
                    <w:right w:val="single" w:sz="4" w:space="0" w:color="auto"/>
                  </w:tcBorders>
                </w:tcPr>
                <w:p w14:paraId="2F345618" w14:textId="4A7EA37A" w:rsidR="00AD3E2B" w:rsidRPr="00653DB3" w:rsidRDefault="00AD3E2B" w:rsidP="007957E2">
                  <w:pPr>
                    <w:jc w:val="center"/>
                  </w:pPr>
                  <w:r w:rsidRPr="00653DB3">
                    <w:t>0.05</w:t>
                  </w:r>
                </w:p>
              </w:tc>
            </w:tr>
            <w:tr w:rsidR="00653DB3" w:rsidRPr="00653DB3" w14:paraId="342EC5B6" w14:textId="77777777"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3B16983B" w14:textId="77777777" w:rsidR="00AD3E2B"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125</w:t>
                  </w:r>
                </w:p>
              </w:tc>
              <w:tc>
                <w:tcPr>
                  <w:tcW w:w="1701" w:type="dxa"/>
                  <w:gridSpan w:val="2"/>
                  <w:tcBorders>
                    <w:top w:val="single" w:sz="4" w:space="0" w:color="auto"/>
                    <w:left w:val="nil"/>
                    <w:bottom w:val="single" w:sz="4" w:space="0" w:color="auto"/>
                    <w:right w:val="single" w:sz="4" w:space="0" w:color="auto"/>
                  </w:tcBorders>
                </w:tcPr>
                <w:p w14:paraId="6CDADE7B" w14:textId="30D4B88D" w:rsidR="00AD3E2B" w:rsidRPr="00653DB3" w:rsidRDefault="00AD3E2B" w:rsidP="007957E2">
                  <w:pPr>
                    <w:jc w:val="center"/>
                  </w:pPr>
                  <w:r w:rsidRPr="00653DB3">
                    <w:t>0.1131</w:t>
                  </w:r>
                </w:p>
              </w:tc>
              <w:tc>
                <w:tcPr>
                  <w:tcW w:w="1281" w:type="dxa"/>
                  <w:tcBorders>
                    <w:top w:val="single" w:sz="4" w:space="0" w:color="auto"/>
                    <w:left w:val="nil"/>
                    <w:bottom w:val="single" w:sz="4" w:space="0" w:color="auto"/>
                    <w:right w:val="single" w:sz="4" w:space="0" w:color="auto"/>
                  </w:tcBorders>
                </w:tcPr>
                <w:p w14:paraId="239606BA" w14:textId="7248B094" w:rsidR="00AD3E2B" w:rsidRPr="00653DB3" w:rsidRDefault="00AD3E2B" w:rsidP="007957E2">
                  <w:pPr>
                    <w:jc w:val="center"/>
                  </w:pPr>
                  <w:r w:rsidRPr="00653DB3">
                    <w:t>0.02</w:t>
                  </w:r>
                </w:p>
              </w:tc>
              <w:tc>
                <w:tcPr>
                  <w:tcW w:w="1559" w:type="dxa"/>
                  <w:tcBorders>
                    <w:top w:val="single" w:sz="4" w:space="0" w:color="auto"/>
                    <w:left w:val="nil"/>
                    <w:bottom w:val="single" w:sz="4" w:space="0" w:color="auto"/>
                    <w:right w:val="single" w:sz="4" w:space="0" w:color="auto"/>
                  </w:tcBorders>
                </w:tcPr>
                <w:p w14:paraId="4D8CD294" w14:textId="06062691" w:rsidR="00AD3E2B" w:rsidRPr="00653DB3" w:rsidRDefault="00AD3E2B" w:rsidP="007957E2">
                  <w:pPr>
                    <w:jc w:val="center"/>
                  </w:pPr>
                  <w:r w:rsidRPr="00653DB3">
                    <w:t>0.1697</w:t>
                  </w:r>
                </w:p>
              </w:tc>
              <w:tc>
                <w:tcPr>
                  <w:tcW w:w="1269" w:type="dxa"/>
                  <w:tcBorders>
                    <w:top w:val="single" w:sz="4" w:space="0" w:color="auto"/>
                    <w:left w:val="nil"/>
                    <w:bottom w:val="single" w:sz="4" w:space="0" w:color="auto"/>
                    <w:right w:val="single" w:sz="4" w:space="0" w:color="auto"/>
                  </w:tcBorders>
                </w:tcPr>
                <w:p w14:paraId="2E775CC5" w14:textId="2C6454E1" w:rsidR="00AD3E2B" w:rsidRPr="00653DB3" w:rsidRDefault="00AD3E2B" w:rsidP="007957E2">
                  <w:pPr>
                    <w:jc w:val="center"/>
                  </w:pPr>
                  <w:r w:rsidRPr="00653DB3">
                    <w:t>0.07</w:t>
                  </w:r>
                </w:p>
              </w:tc>
            </w:tr>
            <w:tr w:rsidR="00653DB3" w:rsidRPr="00653DB3" w14:paraId="349DA303" w14:textId="77777777"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0163B049" w14:textId="77777777" w:rsidR="00AD3E2B"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150</w:t>
                  </w:r>
                </w:p>
              </w:tc>
              <w:tc>
                <w:tcPr>
                  <w:tcW w:w="1701" w:type="dxa"/>
                  <w:gridSpan w:val="2"/>
                  <w:tcBorders>
                    <w:top w:val="single" w:sz="4" w:space="0" w:color="auto"/>
                    <w:left w:val="nil"/>
                    <w:bottom w:val="single" w:sz="4" w:space="0" w:color="auto"/>
                    <w:right w:val="single" w:sz="4" w:space="0" w:color="auto"/>
                  </w:tcBorders>
                </w:tcPr>
                <w:p w14:paraId="686E99D6" w14:textId="28361026" w:rsidR="00AD3E2B" w:rsidRPr="00653DB3" w:rsidRDefault="00AD3E2B" w:rsidP="007957E2">
                  <w:pPr>
                    <w:jc w:val="center"/>
                  </w:pPr>
                  <w:r w:rsidRPr="00653DB3">
                    <w:t>0.1584</w:t>
                  </w:r>
                </w:p>
              </w:tc>
              <w:tc>
                <w:tcPr>
                  <w:tcW w:w="1281" w:type="dxa"/>
                  <w:tcBorders>
                    <w:top w:val="single" w:sz="4" w:space="0" w:color="auto"/>
                    <w:left w:val="nil"/>
                    <w:bottom w:val="single" w:sz="4" w:space="0" w:color="auto"/>
                    <w:right w:val="single" w:sz="4" w:space="0" w:color="auto"/>
                  </w:tcBorders>
                </w:tcPr>
                <w:p w14:paraId="7610A538" w14:textId="6361D395" w:rsidR="00AD3E2B" w:rsidRPr="00653DB3" w:rsidRDefault="00AD3E2B" w:rsidP="007957E2">
                  <w:pPr>
                    <w:jc w:val="center"/>
                  </w:pPr>
                  <w:r w:rsidRPr="00653DB3">
                    <w:t>0.03</w:t>
                  </w:r>
                </w:p>
              </w:tc>
              <w:tc>
                <w:tcPr>
                  <w:tcW w:w="1559" w:type="dxa"/>
                  <w:tcBorders>
                    <w:top w:val="single" w:sz="4" w:space="0" w:color="auto"/>
                    <w:left w:val="nil"/>
                    <w:bottom w:val="single" w:sz="4" w:space="0" w:color="auto"/>
                    <w:right w:val="single" w:sz="4" w:space="0" w:color="auto"/>
                  </w:tcBorders>
                </w:tcPr>
                <w:p w14:paraId="779F5205" w14:textId="3473B731" w:rsidR="00AD3E2B" w:rsidRPr="00653DB3" w:rsidRDefault="00AD3E2B" w:rsidP="007957E2">
                  <w:pPr>
                    <w:jc w:val="center"/>
                  </w:pPr>
                  <w:r w:rsidRPr="00653DB3">
                    <w:t>0.2377</w:t>
                  </w:r>
                </w:p>
              </w:tc>
              <w:tc>
                <w:tcPr>
                  <w:tcW w:w="1269" w:type="dxa"/>
                  <w:tcBorders>
                    <w:top w:val="single" w:sz="4" w:space="0" w:color="auto"/>
                    <w:left w:val="nil"/>
                    <w:bottom w:val="single" w:sz="4" w:space="0" w:color="auto"/>
                    <w:right w:val="single" w:sz="4" w:space="0" w:color="auto"/>
                  </w:tcBorders>
                </w:tcPr>
                <w:p w14:paraId="361A939C" w14:textId="7BC572CC" w:rsidR="00AD3E2B" w:rsidRPr="00653DB3" w:rsidRDefault="00AD3E2B" w:rsidP="007957E2">
                  <w:pPr>
                    <w:jc w:val="center"/>
                  </w:pPr>
                  <w:r w:rsidRPr="00653DB3">
                    <w:t>0.10</w:t>
                  </w:r>
                </w:p>
              </w:tc>
            </w:tr>
            <w:tr w:rsidR="00653DB3" w:rsidRPr="00653DB3" w14:paraId="4D204121" w14:textId="77777777"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1E836DAD" w14:textId="77777777" w:rsidR="00AD3E2B"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175</w:t>
                  </w:r>
                </w:p>
              </w:tc>
              <w:tc>
                <w:tcPr>
                  <w:tcW w:w="1701" w:type="dxa"/>
                  <w:gridSpan w:val="2"/>
                  <w:tcBorders>
                    <w:top w:val="single" w:sz="4" w:space="0" w:color="auto"/>
                    <w:left w:val="nil"/>
                    <w:bottom w:val="single" w:sz="4" w:space="0" w:color="auto"/>
                    <w:right w:val="single" w:sz="4" w:space="0" w:color="auto"/>
                  </w:tcBorders>
                </w:tcPr>
                <w:p w14:paraId="3313598B" w14:textId="711D1B17" w:rsidR="00AD3E2B" w:rsidRPr="00653DB3" w:rsidRDefault="00AD3E2B" w:rsidP="007957E2">
                  <w:pPr>
                    <w:jc w:val="center"/>
                  </w:pPr>
                  <w:r w:rsidRPr="00653DB3">
                    <w:t>0.1658</w:t>
                  </w:r>
                </w:p>
              </w:tc>
              <w:tc>
                <w:tcPr>
                  <w:tcW w:w="1281" w:type="dxa"/>
                  <w:tcBorders>
                    <w:top w:val="single" w:sz="4" w:space="0" w:color="auto"/>
                    <w:left w:val="nil"/>
                    <w:bottom w:val="single" w:sz="4" w:space="0" w:color="auto"/>
                    <w:right w:val="single" w:sz="4" w:space="0" w:color="auto"/>
                  </w:tcBorders>
                </w:tcPr>
                <w:p w14:paraId="085EFF38" w14:textId="5FA14438" w:rsidR="00AD3E2B" w:rsidRPr="00653DB3" w:rsidRDefault="00AD3E2B" w:rsidP="007957E2">
                  <w:pPr>
                    <w:jc w:val="center"/>
                  </w:pPr>
                  <w:r w:rsidRPr="00653DB3">
                    <w:t>0.03</w:t>
                  </w:r>
                </w:p>
              </w:tc>
              <w:tc>
                <w:tcPr>
                  <w:tcW w:w="1559" w:type="dxa"/>
                  <w:tcBorders>
                    <w:top w:val="single" w:sz="4" w:space="0" w:color="auto"/>
                    <w:left w:val="nil"/>
                    <w:bottom w:val="single" w:sz="4" w:space="0" w:color="auto"/>
                    <w:right w:val="single" w:sz="4" w:space="0" w:color="auto"/>
                  </w:tcBorders>
                </w:tcPr>
                <w:p w14:paraId="3F71B307" w14:textId="0F5C1C6A" w:rsidR="00AD3E2B" w:rsidRPr="00653DB3" w:rsidRDefault="00AD3E2B" w:rsidP="007957E2">
                  <w:pPr>
                    <w:jc w:val="center"/>
                  </w:pPr>
                  <w:r w:rsidRPr="00653DB3">
                    <w:t>0.2487</w:t>
                  </w:r>
                </w:p>
              </w:tc>
              <w:tc>
                <w:tcPr>
                  <w:tcW w:w="1269" w:type="dxa"/>
                  <w:tcBorders>
                    <w:top w:val="single" w:sz="4" w:space="0" w:color="auto"/>
                    <w:left w:val="nil"/>
                    <w:bottom w:val="single" w:sz="4" w:space="0" w:color="auto"/>
                    <w:right w:val="single" w:sz="4" w:space="0" w:color="auto"/>
                  </w:tcBorders>
                </w:tcPr>
                <w:p w14:paraId="07EDE96A" w14:textId="742DCAC5" w:rsidR="00AD3E2B" w:rsidRPr="00653DB3" w:rsidRDefault="00AD3E2B" w:rsidP="007957E2">
                  <w:pPr>
                    <w:jc w:val="center"/>
                  </w:pPr>
                  <w:r w:rsidRPr="00653DB3">
                    <w:t>0.10</w:t>
                  </w:r>
                </w:p>
              </w:tc>
            </w:tr>
            <w:tr w:rsidR="00653DB3" w:rsidRPr="00653DB3" w14:paraId="45772E86" w14:textId="77777777"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696F5C9D" w14:textId="77777777" w:rsidR="00AD3E2B"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200</w:t>
                  </w:r>
                </w:p>
              </w:tc>
              <w:tc>
                <w:tcPr>
                  <w:tcW w:w="1701" w:type="dxa"/>
                  <w:gridSpan w:val="2"/>
                  <w:tcBorders>
                    <w:top w:val="single" w:sz="4" w:space="0" w:color="auto"/>
                    <w:left w:val="nil"/>
                    <w:bottom w:val="single" w:sz="4" w:space="0" w:color="auto"/>
                    <w:right w:val="single" w:sz="4" w:space="0" w:color="auto"/>
                  </w:tcBorders>
                </w:tcPr>
                <w:p w14:paraId="7040D3C4" w14:textId="5194AAEC" w:rsidR="00AD3E2B" w:rsidRPr="00653DB3" w:rsidRDefault="00AD3E2B" w:rsidP="007957E2">
                  <w:pPr>
                    <w:jc w:val="center"/>
                  </w:pPr>
                  <w:r w:rsidRPr="00653DB3">
                    <w:t>0.1579</w:t>
                  </w:r>
                </w:p>
              </w:tc>
              <w:tc>
                <w:tcPr>
                  <w:tcW w:w="1281" w:type="dxa"/>
                  <w:tcBorders>
                    <w:top w:val="single" w:sz="4" w:space="0" w:color="auto"/>
                    <w:left w:val="nil"/>
                    <w:bottom w:val="single" w:sz="4" w:space="0" w:color="auto"/>
                    <w:right w:val="single" w:sz="4" w:space="0" w:color="auto"/>
                  </w:tcBorders>
                </w:tcPr>
                <w:p w14:paraId="0208F327" w14:textId="10F8E4E5" w:rsidR="00AD3E2B" w:rsidRPr="00653DB3" w:rsidRDefault="00AD3E2B" w:rsidP="007957E2">
                  <w:pPr>
                    <w:jc w:val="center"/>
                  </w:pPr>
                  <w:r w:rsidRPr="00653DB3">
                    <w:t>0.03</w:t>
                  </w:r>
                </w:p>
              </w:tc>
              <w:tc>
                <w:tcPr>
                  <w:tcW w:w="1559" w:type="dxa"/>
                  <w:tcBorders>
                    <w:top w:val="single" w:sz="4" w:space="0" w:color="auto"/>
                    <w:left w:val="nil"/>
                    <w:bottom w:val="single" w:sz="4" w:space="0" w:color="auto"/>
                    <w:right w:val="single" w:sz="4" w:space="0" w:color="auto"/>
                  </w:tcBorders>
                </w:tcPr>
                <w:p w14:paraId="2C64D6B1" w14:textId="292ED583" w:rsidR="00AD3E2B" w:rsidRPr="00653DB3" w:rsidRDefault="00AD3E2B" w:rsidP="007957E2">
                  <w:pPr>
                    <w:jc w:val="center"/>
                  </w:pPr>
                  <w:r w:rsidRPr="00653DB3">
                    <w:t>0.2368</w:t>
                  </w:r>
                </w:p>
              </w:tc>
              <w:tc>
                <w:tcPr>
                  <w:tcW w:w="1269" w:type="dxa"/>
                  <w:tcBorders>
                    <w:top w:val="single" w:sz="4" w:space="0" w:color="auto"/>
                    <w:left w:val="nil"/>
                    <w:bottom w:val="single" w:sz="4" w:space="0" w:color="auto"/>
                    <w:right w:val="single" w:sz="4" w:space="0" w:color="auto"/>
                  </w:tcBorders>
                </w:tcPr>
                <w:p w14:paraId="338D0EA2" w14:textId="348962C6" w:rsidR="00AD3E2B" w:rsidRPr="00653DB3" w:rsidRDefault="00AD3E2B" w:rsidP="007957E2">
                  <w:pPr>
                    <w:jc w:val="center"/>
                  </w:pPr>
                  <w:r w:rsidRPr="00653DB3">
                    <w:t>0.10</w:t>
                  </w:r>
                </w:p>
              </w:tc>
            </w:tr>
            <w:tr w:rsidR="00653DB3" w:rsidRPr="00653DB3" w14:paraId="5F065EB1" w14:textId="77777777"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0840A413" w14:textId="77777777" w:rsidR="004C6600" w:rsidRPr="00653DB3" w:rsidRDefault="004C6600" w:rsidP="007957E2">
                  <w:pPr>
                    <w:pStyle w:val="12"/>
                    <w:adjustRightInd w:val="0"/>
                    <w:snapToGrid w:val="0"/>
                    <w:spacing w:line="240" w:lineRule="auto"/>
                    <w:ind w:firstLine="0"/>
                    <w:jc w:val="center"/>
                    <w:rPr>
                      <w:rFonts w:ascii="宋体" w:hAnsi="宋体"/>
                      <w:sz w:val="21"/>
                      <w:szCs w:val="16"/>
                    </w:rPr>
                  </w:pPr>
                  <w:r w:rsidRPr="00653DB3">
                    <w:rPr>
                      <w:rFonts w:ascii="宋体" w:hAnsi="宋体" w:hint="eastAsia"/>
                      <w:sz w:val="21"/>
                      <w:szCs w:val="16"/>
                    </w:rPr>
                    <w:t>下风向最大质量浓度及占标率</w:t>
                  </w:r>
                </w:p>
              </w:tc>
              <w:tc>
                <w:tcPr>
                  <w:tcW w:w="1701" w:type="dxa"/>
                  <w:gridSpan w:val="2"/>
                  <w:tcBorders>
                    <w:top w:val="single" w:sz="4" w:space="0" w:color="auto"/>
                    <w:left w:val="nil"/>
                    <w:bottom w:val="single" w:sz="4" w:space="0" w:color="auto"/>
                    <w:right w:val="single" w:sz="4" w:space="0" w:color="auto"/>
                  </w:tcBorders>
                  <w:vAlign w:val="center"/>
                </w:tcPr>
                <w:p w14:paraId="32E314C4" w14:textId="62EBFE56" w:rsidR="004C6600" w:rsidRPr="00653DB3" w:rsidRDefault="0021237D"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0.1</w:t>
                  </w:r>
                  <w:r w:rsidR="00AD3E2B" w:rsidRPr="00653DB3">
                    <w:rPr>
                      <w:rFonts w:eastAsiaTheme="minorEastAsia" w:hint="eastAsia"/>
                      <w:sz w:val="21"/>
                      <w:szCs w:val="16"/>
                    </w:rPr>
                    <w:t>659</w:t>
                  </w:r>
                </w:p>
              </w:tc>
              <w:tc>
                <w:tcPr>
                  <w:tcW w:w="1281" w:type="dxa"/>
                  <w:tcBorders>
                    <w:top w:val="single" w:sz="4" w:space="0" w:color="auto"/>
                    <w:left w:val="nil"/>
                    <w:bottom w:val="single" w:sz="4" w:space="0" w:color="auto"/>
                    <w:right w:val="single" w:sz="4" w:space="0" w:color="auto"/>
                  </w:tcBorders>
                  <w:vAlign w:val="center"/>
                </w:tcPr>
                <w:p w14:paraId="4CA06EF5" w14:textId="2122E2F0" w:rsidR="004C6600" w:rsidRPr="00653DB3" w:rsidRDefault="0021237D"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0.04</w:t>
                  </w:r>
                </w:p>
              </w:tc>
              <w:tc>
                <w:tcPr>
                  <w:tcW w:w="1559" w:type="dxa"/>
                  <w:tcBorders>
                    <w:top w:val="single" w:sz="4" w:space="0" w:color="auto"/>
                    <w:left w:val="nil"/>
                    <w:bottom w:val="single" w:sz="4" w:space="0" w:color="auto"/>
                    <w:right w:val="single" w:sz="4" w:space="0" w:color="auto"/>
                  </w:tcBorders>
                  <w:vAlign w:val="center"/>
                </w:tcPr>
                <w:p w14:paraId="41CD78FB" w14:textId="0DACA089" w:rsidR="004C6600" w:rsidRPr="00653DB3" w:rsidRDefault="0021237D" w:rsidP="007957E2">
                  <w:pPr>
                    <w:jc w:val="center"/>
                  </w:pPr>
                  <w:r w:rsidRPr="00653DB3">
                    <w:rPr>
                      <w:rFonts w:hint="eastAsia"/>
                    </w:rPr>
                    <w:t>0.2</w:t>
                  </w:r>
                  <w:r w:rsidR="00AD3E2B" w:rsidRPr="00653DB3">
                    <w:rPr>
                      <w:rFonts w:hint="eastAsia"/>
                    </w:rPr>
                    <w:t>489</w:t>
                  </w:r>
                </w:p>
              </w:tc>
              <w:tc>
                <w:tcPr>
                  <w:tcW w:w="1269" w:type="dxa"/>
                  <w:tcBorders>
                    <w:top w:val="single" w:sz="4" w:space="0" w:color="auto"/>
                    <w:left w:val="nil"/>
                    <w:bottom w:val="single" w:sz="4" w:space="0" w:color="auto"/>
                    <w:right w:val="single" w:sz="4" w:space="0" w:color="auto"/>
                  </w:tcBorders>
                  <w:vAlign w:val="center"/>
                </w:tcPr>
                <w:p w14:paraId="02A71612" w14:textId="0AA01C10" w:rsidR="004C6600" w:rsidRPr="00653DB3" w:rsidRDefault="0021237D" w:rsidP="007957E2">
                  <w:pPr>
                    <w:jc w:val="center"/>
                  </w:pPr>
                  <w:r w:rsidRPr="00653DB3">
                    <w:rPr>
                      <w:rFonts w:hint="eastAsia"/>
                    </w:rPr>
                    <w:t>0.11</w:t>
                  </w:r>
                </w:p>
              </w:tc>
            </w:tr>
            <w:tr w:rsidR="00653DB3" w:rsidRPr="00653DB3" w14:paraId="111ED334" w14:textId="77777777"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126BA850" w14:textId="77777777" w:rsidR="004C6600" w:rsidRPr="00653DB3" w:rsidRDefault="004C6600" w:rsidP="007957E2">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16"/>
                    </w:rPr>
                    <w:t>下风向最大质量浓度落地点</w:t>
                  </w:r>
                  <w:r w:rsidRPr="00653DB3">
                    <w:rPr>
                      <w:rFonts w:eastAsiaTheme="minorEastAsia" w:hint="eastAsia"/>
                      <w:sz w:val="21"/>
                      <w:szCs w:val="16"/>
                    </w:rPr>
                    <w:t>/m</w:t>
                  </w:r>
                </w:p>
              </w:tc>
              <w:tc>
                <w:tcPr>
                  <w:tcW w:w="2982" w:type="dxa"/>
                  <w:gridSpan w:val="3"/>
                  <w:tcBorders>
                    <w:top w:val="single" w:sz="4" w:space="0" w:color="auto"/>
                    <w:left w:val="nil"/>
                    <w:bottom w:val="single" w:sz="4" w:space="0" w:color="auto"/>
                    <w:right w:val="single" w:sz="4" w:space="0" w:color="auto"/>
                  </w:tcBorders>
                  <w:vAlign w:val="center"/>
                </w:tcPr>
                <w:p w14:paraId="4724C0C8" w14:textId="3006CA35" w:rsidR="004C6600"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171</w:t>
                  </w:r>
                </w:p>
              </w:tc>
              <w:tc>
                <w:tcPr>
                  <w:tcW w:w="2828" w:type="dxa"/>
                  <w:gridSpan w:val="2"/>
                  <w:tcBorders>
                    <w:top w:val="single" w:sz="4" w:space="0" w:color="auto"/>
                    <w:left w:val="nil"/>
                    <w:bottom w:val="single" w:sz="4" w:space="0" w:color="auto"/>
                    <w:right w:val="single" w:sz="4" w:space="0" w:color="auto"/>
                  </w:tcBorders>
                  <w:vAlign w:val="center"/>
                </w:tcPr>
                <w:p w14:paraId="68048994" w14:textId="1A67C19B" w:rsidR="004C6600" w:rsidRPr="00653DB3" w:rsidRDefault="00AD3E2B" w:rsidP="007957E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171</w:t>
                  </w:r>
                </w:p>
              </w:tc>
            </w:tr>
            <w:tr w:rsidR="00653DB3" w:rsidRPr="00653DB3" w14:paraId="459CE479" w14:textId="77777777"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66991C99" w14:textId="77777777" w:rsidR="004C6600" w:rsidRPr="00653DB3" w:rsidRDefault="004C6600" w:rsidP="007957E2">
                  <w:pPr>
                    <w:pStyle w:val="12"/>
                    <w:adjustRightInd w:val="0"/>
                    <w:snapToGrid w:val="0"/>
                    <w:spacing w:line="240" w:lineRule="auto"/>
                    <w:ind w:firstLine="420"/>
                    <w:jc w:val="center"/>
                    <w:rPr>
                      <w:rFonts w:ascii="宋体" w:hAnsi="宋体"/>
                      <w:sz w:val="21"/>
                      <w:szCs w:val="16"/>
                    </w:rPr>
                  </w:pPr>
                  <w:r w:rsidRPr="00653DB3">
                    <w:rPr>
                      <w:rFonts w:ascii="宋体" w:hAnsi="宋体" w:hint="eastAsia"/>
                      <w:sz w:val="21"/>
                      <w:szCs w:val="16"/>
                    </w:rPr>
                    <w:lastRenderedPageBreak/>
                    <w:t>D</w:t>
                  </w:r>
                  <w:r w:rsidRPr="00653DB3">
                    <w:rPr>
                      <w:rFonts w:eastAsiaTheme="minorEastAsia" w:hint="eastAsia"/>
                      <w:sz w:val="21"/>
                      <w:szCs w:val="16"/>
                    </w:rPr>
                    <w:t>10%</w:t>
                  </w:r>
                  <w:r w:rsidRPr="00653DB3">
                    <w:rPr>
                      <w:rFonts w:eastAsiaTheme="minorEastAsia" w:hint="eastAsia"/>
                      <w:sz w:val="21"/>
                      <w:szCs w:val="16"/>
                    </w:rPr>
                    <w:t>最远距离</w:t>
                  </w:r>
                  <w:r w:rsidRPr="00653DB3">
                    <w:rPr>
                      <w:rFonts w:eastAsiaTheme="minorEastAsia" w:hint="eastAsia"/>
                      <w:sz w:val="21"/>
                      <w:szCs w:val="16"/>
                    </w:rPr>
                    <w:t>/ m</w:t>
                  </w:r>
                </w:p>
              </w:tc>
              <w:tc>
                <w:tcPr>
                  <w:tcW w:w="5810" w:type="dxa"/>
                  <w:gridSpan w:val="5"/>
                  <w:tcBorders>
                    <w:top w:val="single" w:sz="4" w:space="0" w:color="auto"/>
                    <w:left w:val="nil"/>
                    <w:bottom w:val="single" w:sz="4" w:space="0" w:color="auto"/>
                    <w:right w:val="single" w:sz="4" w:space="0" w:color="auto"/>
                  </w:tcBorders>
                  <w:vAlign w:val="center"/>
                </w:tcPr>
                <w:p w14:paraId="1AEB07F4" w14:textId="77777777" w:rsidR="004C6600" w:rsidRPr="00653DB3" w:rsidRDefault="004C6600" w:rsidP="007957E2">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0</w:t>
                  </w:r>
                </w:p>
              </w:tc>
            </w:tr>
            <w:tr w:rsidR="00653DB3" w:rsidRPr="00653DB3" w14:paraId="6DC890F5" w14:textId="77777777" w:rsidTr="008460AC">
              <w:trPr>
                <w:jc w:val="center"/>
              </w:trPr>
              <w:tc>
                <w:tcPr>
                  <w:tcW w:w="2701" w:type="dxa"/>
                  <w:gridSpan w:val="2"/>
                  <w:vMerge w:val="restart"/>
                  <w:tcBorders>
                    <w:top w:val="single" w:sz="4" w:space="0" w:color="auto"/>
                    <w:left w:val="single" w:sz="4" w:space="0" w:color="auto"/>
                    <w:right w:val="single" w:sz="4" w:space="0" w:color="auto"/>
                  </w:tcBorders>
                  <w:vAlign w:val="center"/>
                </w:tcPr>
                <w:p w14:paraId="0D9D3CCC" w14:textId="58805CEB" w:rsidR="002C2A2E" w:rsidRPr="00653DB3" w:rsidRDefault="002C2A2E" w:rsidP="002C2A2E">
                  <w:pPr>
                    <w:pStyle w:val="12"/>
                    <w:adjustRightInd w:val="0"/>
                    <w:snapToGrid w:val="0"/>
                    <w:spacing w:line="240" w:lineRule="auto"/>
                    <w:ind w:firstLine="0"/>
                    <w:jc w:val="center"/>
                    <w:rPr>
                      <w:rFonts w:ascii="宋体" w:hAnsi="宋体"/>
                      <w:b/>
                      <w:sz w:val="21"/>
                      <w:szCs w:val="16"/>
                    </w:rPr>
                  </w:pPr>
                  <w:r w:rsidRPr="00653DB3">
                    <w:rPr>
                      <w:rFonts w:eastAsiaTheme="minorEastAsia" w:hint="eastAsia"/>
                      <w:b/>
                      <w:sz w:val="21"/>
                      <w:szCs w:val="16"/>
                    </w:rPr>
                    <w:t>下风向距离</w:t>
                  </w:r>
                  <w:r w:rsidRPr="00653DB3">
                    <w:rPr>
                      <w:rFonts w:eastAsiaTheme="minorEastAsia" w:hint="eastAsia"/>
                      <w:b/>
                      <w:sz w:val="21"/>
                      <w:szCs w:val="16"/>
                    </w:rPr>
                    <w:t>/m</w:t>
                  </w:r>
                </w:p>
              </w:tc>
              <w:tc>
                <w:tcPr>
                  <w:tcW w:w="5810" w:type="dxa"/>
                  <w:gridSpan w:val="5"/>
                  <w:tcBorders>
                    <w:top w:val="single" w:sz="4" w:space="0" w:color="auto"/>
                    <w:left w:val="nil"/>
                    <w:bottom w:val="single" w:sz="4" w:space="0" w:color="auto"/>
                    <w:right w:val="single" w:sz="4" w:space="0" w:color="auto"/>
                  </w:tcBorders>
                  <w:vAlign w:val="center"/>
                </w:tcPr>
                <w:p w14:paraId="643203CC" w14:textId="73BB6260" w:rsidR="002C2A2E" w:rsidRPr="00653DB3" w:rsidRDefault="002C2A2E" w:rsidP="002C2A2E">
                  <w:pPr>
                    <w:pStyle w:val="12"/>
                    <w:adjustRightInd w:val="0"/>
                    <w:snapToGrid w:val="0"/>
                    <w:spacing w:line="240" w:lineRule="auto"/>
                    <w:ind w:firstLine="420"/>
                    <w:jc w:val="center"/>
                    <w:rPr>
                      <w:rFonts w:eastAsiaTheme="minorEastAsia"/>
                      <w:b/>
                      <w:sz w:val="21"/>
                      <w:szCs w:val="16"/>
                    </w:rPr>
                  </w:pPr>
                  <w:r w:rsidRPr="00653DB3">
                    <w:rPr>
                      <w:rFonts w:eastAsiaTheme="minorEastAsia"/>
                      <w:b/>
                      <w:sz w:val="21"/>
                      <w:szCs w:val="21"/>
                    </w:rPr>
                    <w:t>DA</w:t>
                  </w:r>
                  <w:r w:rsidRPr="00653DB3">
                    <w:rPr>
                      <w:rFonts w:eastAsiaTheme="minorEastAsia" w:hint="eastAsia"/>
                      <w:b/>
                      <w:sz w:val="21"/>
                      <w:szCs w:val="21"/>
                    </w:rPr>
                    <w:t>002</w:t>
                  </w:r>
                  <w:r w:rsidRPr="00653DB3">
                    <w:rPr>
                      <w:rFonts w:eastAsiaTheme="minorEastAsia" w:hint="eastAsia"/>
                      <w:b/>
                      <w:sz w:val="21"/>
                      <w:szCs w:val="21"/>
                    </w:rPr>
                    <w:t>排气筒（</w:t>
                  </w:r>
                  <w:r w:rsidRPr="00653DB3">
                    <w:rPr>
                      <w:rFonts w:hint="eastAsia"/>
                      <w:b/>
                      <w:sz w:val="21"/>
                      <w:szCs w:val="21"/>
                    </w:rPr>
                    <w:t>PM</w:t>
                  </w:r>
                  <w:r w:rsidRPr="00653DB3">
                    <w:rPr>
                      <w:rFonts w:hint="eastAsia"/>
                      <w:b/>
                      <w:sz w:val="21"/>
                      <w:szCs w:val="21"/>
                      <w:vertAlign w:val="subscript"/>
                    </w:rPr>
                    <w:t>10</w:t>
                  </w:r>
                  <w:r w:rsidRPr="00653DB3">
                    <w:rPr>
                      <w:rFonts w:eastAsiaTheme="minorEastAsia" w:hint="eastAsia"/>
                      <w:b/>
                      <w:sz w:val="21"/>
                      <w:szCs w:val="21"/>
                    </w:rPr>
                    <w:t>）</w:t>
                  </w:r>
                </w:p>
              </w:tc>
            </w:tr>
            <w:tr w:rsidR="00653DB3" w:rsidRPr="00653DB3" w14:paraId="1A86BAE0" w14:textId="27BD76D3" w:rsidTr="008460AC">
              <w:trPr>
                <w:jc w:val="center"/>
              </w:trPr>
              <w:tc>
                <w:tcPr>
                  <w:tcW w:w="2701" w:type="dxa"/>
                  <w:gridSpan w:val="2"/>
                  <w:vMerge/>
                  <w:tcBorders>
                    <w:left w:val="single" w:sz="4" w:space="0" w:color="auto"/>
                    <w:bottom w:val="single" w:sz="4" w:space="0" w:color="auto"/>
                    <w:right w:val="single" w:sz="4" w:space="0" w:color="auto"/>
                  </w:tcBorders>
                  <w:vAlign w:val="center"/>
                </w:tcPr>
                <w:p w14:paraId="63F612D0" w14:textId="77777777" w:rsidR="008460AC" w:rsidRPr="00653DB3" w:rsidRDefault="008460AC" w:rsidP="007957E2">
                  <w:pPr>
                    <w:pStyle w:val="12"/>
                    <w:adjustRightInd w:val="0"/>
                    <w:snapToGrid w:val="0"/>
                    <w:spacing w:line="240" w:lineRule="auto"/>
                    <w:ind w:firstLine="420"/>
                    <w:jc w:val="center"/>
                    <w:rPr>
                      <w:rFonts w:ascii="宋体" w:hAnsi="宋体"/>
                      <w:b/>
                      <w:sz w:val="21"/>
                      <w:szCs w:val="16"/>
                    </w:rPr>
                  </w:pPr>
                </w:p>
              </w:tc>
              <w:tc>
                <w:tcPr>
                  <w:tcW w:w="2982" w:type="dxa"/>
                  <w:gridSpan w:val="3"/>
                  <w:tcBorders>
                    <w:top w:val="single" w:sz="4" w:space="0" w:color="auto"/>
                    <w:left w:val="nil"/>
                    <w:bottom w:val="single" w:sz="4" w:space="0" w:color="auto"/>
                    <w:right w:val="single" w:sz="4" w:space="0" w:color="auto"/>
                  </w:tcBorders>
                  <w:vAlign w:val="center"/>
                </w:tcPr>
                <w:p w14:paraId="723C9E03" w14:textId="4639A0C7" w:rsidR="008460AC" w:rsidRPr="00653DB3" w:rsidRDefault="008460AC" w:rsidP="008460AC">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预测质量浓度（</w:t>
                  </w:r>
                  <w:r w:rsidRPr="00653DB3">
                    <w:rPr>
                      <w:rFonts w:eastAsiaTheme="minorEastAsia"/>
                      <w:b/>
                      <w:sz w:val="21"/>
                      <w:szCs w:val="16"/>
                    </w:rPr>
                    <w:t>μg/m</w:t>
                  </w:r>
                  <w:r w:rsidRPr="00653DB3">
                    <w:rPr>
                      <w:rFonts w:eastAsiaTheme="minorEastAsia"/>
                      <w:b/>
                      <w:sz w:val="21"/>
                      <w:szCs w:val="16"/>
                      <w:vertAlign w:val="superscript"/>
                    </w:rPr>
                    <w:t>3</w:t>
                  </w:r>
                  <w:r w:rsidRPr="00653DB3">
                    <w:rPr>
                      <w:rFonts w:eastAsiaTheme="minorEastAsia" w:hint="eastAsia"/>
                      <w:b/>
                      <w:sz w:val="21"/>
                      <w:szCs w:val="16"/>
                    </w:rPr>
                    <w:t>）</w:t>
                  </w:r>
                </w:p>
              </w:tc>
              <w:tc>
                <w:tcPr>
                  <w:tcW w:w="2828" w:type="dxa"/>
                  <w:gridSpan w:val="2"/>
                  <w:tcBorders>
                    <w:top w:val="single" w:sz="4" w:space="0" w:color="auto"/>
                    <w:left w:val="nil"/>
                    <w:bottom w:val="single" w:sz="4" w:space="0" w:color="auto"/>
                    <w:right w:val="single" w:sz="4" w:space="0" w:color="auto"/>
                  </w:tcBorders>
                  <w:vAlign w:val="center"/>
                </w:tcPr>
                <w:p w14:paraId="2A84457C" w14:textId="2BD9C265" w:rsidR="008460AC" w:rsidRPr="00653DB3" w:rsidRDefault="008460AC" w:rsidP="008460AC">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占标率</w:t>
                  </w:r>
                  <w:r w:rsidRPr="00653DB3">
                    <w:rPr>
                      <w:rFonts w:eastAsiaTheme="minorEastAsia" w:hint="eastAsia"/>
                      <w:b/>
                      <w:sz w:val="21"/>
                      <w:szCs w:val="16"/>
                    </w:rPr>
                    <w:t>/%</w:t>
                  </w:r>
                </w:p>
              </w:tc>
            </w:tr>
            <w:tr w:rsidR="00653DB3" w:rsidRPr="00653DB3" w14:paraId="6432EECA" w14:textId="7E5B3BE3" w:rsidTr="009A49E9">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04A249A3" w14:textId="44809B07" w:rsidR="00665522" w:rsidRPr="00653DB3" w:rsidRDefault="00665522" w:rsidP="002C2A2E">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16"/>
                    </w:rPr>
                    <w:t>10</w:t>
                  </w:r>
                </w:p>
              </w:tc>
              <w:tc>
                <w:tcPr>
                  <w:tcW w:w="2982" w:type="dxa"/>
                  <w:gridSpan w:val="3"/>
                  <w:tcBorders>
                    <w:top w:val="single" w:sz="4" w:space="0" w:color="auto"/>
                    <w:left w:val="nil"/>
                    <w:bottom w:val="single" w:sz="4" w:space="0" w:color="auto"/>
                    <w:right w:val="single" w:sz="4" w:space="0" w:color="auto"/>
                  </w:tcBorders>
                </w:tcPr>
                <w:p w14:paraId="60EFA251" w14:textId="5FB7C1C7"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0.0002</w:t>
                  </w:r>
                </w:p>
              </w:tc>
              <w:tc>
                <w:tcPr>
                  <w:tcW w:w="2828" w:type="dxa"/>
                  <w:gridSpan w:val="2"/>
                  <w:tcBorders>
                    <w:top w:val="single" w:sz="4" w:space="0" w:color="auto"/>
                    <w:left w:val="nil"/>
                    <w:bottom w:val="single" w:sz="4" w:space="0" w:color="auto"/>
                    <w:right w:val="single" w:sz="4" w:space="0" w:color="auto"/>
                  </w:tcBorders>
                </w:tcPr>
                <w:p w14:paraId="0D15777E" w14:textId="1669FEAA"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0.00</w:t>
                  </w:r>
                </w:p>
              </w:tc>
            </w:tr>
            <w:tr w:rsidR="00653DB3" w:rsidRPr="00653DB3" w14:paraId="41B1D9FE" w14:textId="30C2F28B" w:rsidTr="009A49E9">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1666AAFE" w14:textId="14C84618" w:rsidR="00665522" w:rsidRPr="00653DB3" w:rsidRDefault="00665522" w:rsidP="002C2A2E">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16"/>
                    </w:rPr>
                    <w:t>25</w:t>
                  </w:r>
                </w:p>
              </w:tc>
              <w:tc>
                <w:tcPr>
                  <w:tcW w:w="2982" w:type="dxa"/>
                  <w:gridSpan w:val="3"/>
                  <w:tcBorders>
                    <w:top w:val="single" w:sz="4" w:space="0" w:color="auto"/>
                    <w:left w:val="nil"/>
                    <w:bottom w:val="single" w:sz="4" w:space="0" w:color="auto"/>
                    <w:right w:val="single" w:sz="4" w:space="0" w:color="auto"/>
                  </w:tcBorders>
                </w:tcPr>
                <w:p w14:paraId="7BBAA0A5" w14:textId="21BDCDEB"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0.0352</w:t>
                  </w:r>
                </w:p>
              </w:tc>
              <w:tc>
                <w:tcPr>
                  <w:tcW w:w="2828" w:type="dxa"/>
                  <w:gridSpan w:val="2"/>
                  <w:tcBorders>
                    <w:top w:val="single" w:sz="4" w:space="0" w:color="auto"/>
                    <w:left w:val="nil"/>
                    <w:bottom w:val="single" w:sz="4" w:space="0" w:color="auto"/>
                    <w:right w:val="single" w:sz="4" w:space="0" w:color="auto"/>
                  </w:tcBorders>
                </w:tcPr>
                <w:p w14:paraId="41DF8BD3" w14:textId="007CFE29"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0.01</w:t>
                  </w:r>
                </w:p>
              </w:tc>
            </w:tr>
            <w:tr w:rsidR="00653DB3" w:rsidRPr="00653DB3" w14:paraId="2A2B48B8" w14:textId="32F97F3F" w:rsidTr="009A49E9">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5A60FD2C" w14:textId="6235C56F" w:rsidR="00665522" w:rsidRPr="00653DB3" w:rsidRDefault="00665522" w:rsidP="002C2A2E">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16"/>
                    </w:rPr>
                    <w:t>50</w:t>
                  </w:r>
                </w:p>
              </w:tc>
              <w:tc>
                <w:tcPr>
                  <w:tcW w:w="2982" w:type="dxa"/>
                  <w:gridSpan w:val="3"/>
                  <w:tcBorders>
                    <w:top w:val="single" w:sz="4" w:space="0" w:color="auto"/>
                    <w:left w:val="nil"/>
                    <w:bottom w:val="single" w:sz="4" w:space="0" w:color="auto"/>
                    <w:right w:val="single" w:sz="4" w:space="0" w:color="auto"/>
                  </w:tcBorders>
                </w:tcPr>
                <w:p w14:paraId="55DD69A8" w14:textId="2C7EED2D"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0.0741</w:t>
                  </w:r>
                </w:p>
              </w:tc>
              <w:tc>
                <w:tcPr>
                  <w:tcW w:w="2828" w:type="dxa"/>
                  <w:gridSpan w:val="2"/>
                  <w:tcBorders>
                    <w:top w:val="single" w:sz="4" w:space="0" w:color="auto"/>
                    <w:left w:val="nil"/>
                    <w:bottom w:val="single" w:sz="4" w:space="0" w:color="auto"/>
                    <w:right w:val="single" w:sz="4" w:space="0" w:color="auto"/>
                  </w:tcBorders>
                </w:tcPr>
                <w:p w14:paraId="28936EDA" w14:textId="677C41E4"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0.02</w:t>
                  </w:r>
                </w:p>
              </w:tc>
            </w:tr>
            <w:tr w:rsidR="00653DB3" w:rsidRPr="00653DB3" w14:paraId="57394208" w14:textId="3ED9EDAB" w:rsidTr="009A49E9">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0A46C963" w14:textId="43E40E70" w:rsidR="00665522" w:rsidRPr="00653DB3" w:rsidRDefault="00665522" w:rsidP="002C2A2E">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16"/>
                    </w:rPr>
                    <w:t>75</w:t>
                  </w:r>
                </w:p>
              </w:tc>
              <w:tc>
                <w:tcPr>
                  <w:tcW w:w="2982" w:type="dxa"/>
                  <w:gridSpan w:val="3"/>
                  <w:tcBorders>
                    <w:top w:val="single" w:sz="4" w:space="0" w:color="auto"/>
                    <w:left w:val="nil"/>
                    <w:bottom w:val="single" w:sz="4" w:space="0" w:color="auto"/>
                    <w:right w:val="single" w:sz="4" w:space="0" w:color="auto"/>
                  </w:tcBorders>
                </w:tcPr>
                <w:p w14:paraId="58A89A6E" w14:textId="4C670988"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0.0492</w:t>
                  </w:r>
                </w:p>
              </w:tc>
              <w:tc>
                <w:tcPr>
                  <w:tcW w:w="2828" w:type="dxa"/>
                  <w:gridSpan w:val="2"/>
                  <w:tcBorders>
                    <w:top w:val="single" w:sz="4" w:space="0" w:color="auto"/>
                    <w:left w:val="nil"/>
                    <w:bottom w:val="single" w:sz="4" w:space="0" w:color="auto"/>
                    <w:right w:val="single" w:sz="4" w:space="0" w:color="auto"/>
                  </w:tcBorders>
                </w:tcPr>
                <w:p w14:paraId="497F8B9E" w14:textId="753EA22C"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0.01</w:t>
                  </w:r>
                </w:p>
              </w:tc>
            </w:tr>
            <w:tr w:rsidR="00653DB3" w:rsidRPr="00653DB3" w14:paraId="58293F94" w14:textId="3A720DEB" w:rsidTr="009A49E9">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2BFEEF99" w14:textId="1F0AB3BC" w:rsidR="00665522" w:rsidRPr="00653DB3" w:rsidRDefault="00665522" w:rsidP="002C2A2E">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16"/>
                    </w:rPr>
                    <w:t>100</w:t>
                  </w:r>
                </w:p>
              </w:tc>
              <w:tc>
                <w:tcPr>
                  <w:tcW w:w="2982" w:type="dxa"/>
                  <w:gridSpan w:val="3"/>
                  <w:tcBorders>
                    <w:top w:val="single" w:sz="4" w:space="0" w:color="auto"/>
                    <w:left w:val="nil"/>
                    <w:bottom w:val="single" w:sz="4" w:space="0" w:color="auto"/>
                    <w:right w:val="single" w:sz="4" w:space="0" w:color="auto"/>
                  </w:tcBorders>
                </w:tcPr>
                <w:p w14:paraId="6E3A9313" w14:textId="28A41783"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0.0400</w:t>
                  </w:r>
                </w:p>
              </w:tc>
              <w:tc>
                <w:tcPr>
                  <w:tcW w:w="2828" w:type="dxa"/>
                  <w:gridSpan w:val="2"/>
                  <w:tcBorders>
                    <w:top w:val="single" w:sz="4" w:space="0" w:color="auto"/>
                    <w:left w:val="nil"/>
                    <w:bottom w:val="single" w:sz="4" w:space="0" w:color="auto"/>
                    <w:right w:val="single" w:sz="4" w:space="0" w:color="auto"/>
                  </w:tcBorders>
                </w:tcPr>
                <w:p w14:paraId="448CB322" w14:textId="031F11E6"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0.01</w:t>
                  </w:r>
                </w:p>
              </w:tc>
            </w:tr>
            <w:tr w:rsidR="00653DB3" w:rsidRPr="00653DB3" w14:paraId="6B3066D0" w14:textId="43DE51D0" w:rsidTr="009A49E9">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01402FD0" w14:textId="789DECFD" w:rsidR="00665522" w:rsidRPr="00653DB3" w:rsidRDefault="00665522" w:rsidP="002C2A2E">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16"/>
                    </w:rPr>
                    <w:t>125</w:t>
                  </w:r>
                </w:p>
              </w:tc>
              <w:tc>
                <w:tcPr>
                  <w:tcW w:w="2982" w:type="dxa"/>
                  <w:gridSpan w:val="3"/>
                  <w:tcBorders>
                    <w:top w:val="single" w:sz="4" w:space="0" w:color="auto"/>
                    <w:left w:val="nil"/>
                    <w:bottom w:val="single" w:sz="4" w:space="0" w:color="auto"/>
                    <w:right w:val="single" w:sz="4" w:space="0" w:color="auto"/>
                  </w:tcBorders>
                </w:tcPr>
                <w:p w14:paraId="1676EB5F" w14:textId="7B7C33FB"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0.0566</w:t>
                  </w:r>
                </w:p>
              </w:tc>
              <w:tc>
                <w:tcPr>
                  <w:tcW w:w="2828" w:type="dxa"/>
                  <w:gridSpan w:val="2"/>
                  <w:tcBorders>
                    <w:top w:val="single" w:sz="4" w:space="0" w:color="auto"/>
                    <w:left w:val="nil"/>
                    <w:bottom w:val="single" w:sz="4" w:space="0" w:color="auto"/>
                    <w:right w:val="single" w:sz="4" w:space="0" w:color="auto"/>
                  </w:tcBorders>
                </w:tcPr>
                <w:p w14:paraId="42F577F2" w14:textId="0D503EE9"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0.01</w:t>
                  </w:r>
                </w:p>
              </w:tc>
            </w:tr>
            <w:tr w:rsidR="00653DB3" w:rsidRPr="00653DB3" w14:paraId="42017D5A" w14:textId="712BD982" w:rsidTr="009A49E9">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0B2659DD" w14:textId="5D99A0DE" w:rsidR="00665522" w:rsidRPr="00653DB3" w:rsidRDefault="00665522" w:rsidP="002C2A2E">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16"/>
                    </w:rPr>
                    <w:t>150</w:t>
                  </w:r>
                </w:p>
              </w:tc>
              <w:tc>
                <w:tcPr>
                  <w:tcW w:w="2982" w:type="dxa"/>
                  <w:gridSpan w:val="3"/>
                  <w:tcBorders>
                    <w:top w:val="single" w:sz="4" w:space="0" w:color="auto"/>
                    <w:left w:val="nil"/>
                    <w:bottom w:val="single" w:sz="4" w:space="0" w:color="auto"/>
                    <w:right w:val="single" w:sz="4" w:space="0" w:color="auto"/>
                  </w:tcBorders>
                </w:tcPr>
                <w:p w14:paraId="5952367F" w14:textId="301D9C90"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0.0792</w:t>
                  </w:r>
                </w:p>
              </w:tc>
              <w:tc>
                <w:tcPr>
                  <w:tcW w:w="2828" w:type="dxa"/>
                  <w:gridSpan w:val="2"/>
                  <w:tcBorders>
                    <w:top w:val="single" w:sz="4" w:space="0" w:color="auto"/>
                    <w:left w:val="nil"/>
                    <w:bottom w:val="single" w:sz="4" w:space="0" w:color="auto"/>
                    <w:right w:val="single" w:sz="4" w:space="0" w:color="auto"/>
                  </w:tcBorders>
                </w:tcPr>
                <w:p w14:paraId="3A444F9B" w14:textId="03980868"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0.02</w:t>
                  </w:r>
                </w:p>
              </w:tc>
            </w:tr>
            <w:tr w:rsidR="00653DB3" w:rsidRPr="00653DB3" w14:paraId="5A50D3AD" w14:textId="760D32BD" w:rsidTr="009A49E9">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5C701822" w14:textId="69BD4155" w:rsidR="00665522" w:rsidRPr="00653DB3" w:rsidRDefault="00665522" w:rsidP="002C2A2E">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16"/>
                    </w:rPr>
                    <w:t>175</w:t>
                  </w:r>
                </w:p>
              </w:tc>
              <w:tc>
                <w:tcPr>
                  <w:tcW w:w="2982" w:type="dxa"/>
                  <w:gridSpan w:val="3"/>
                  <w:tcBorders>
                    <w:top w:val="single" w:sz="4" w:space="0" w:color="auto"/>
                    <w:left w:val="nil"/>
                    <w:bottom w:val="single" w:sz="4" w:space="0" w:color="auto"/>
                    <w:right w:val="single" w:sz="4" w:space="0" w:color="auto"/>
                  </w:tcBorders>
                </w:tcPr>
                <w:p w14:paraId="535AB7FA" w14:textId="17321FED"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0.0829</w:t>
                  </w:r>
                </w:p>
              </w:tc>
              <w:tc>
                <w:tcPr>
                  <w:tcW w:w="2828" w:type="dxa"/>
                  <w:gridSpan w:val="2"/>
                  <w:tcBorders>
                    <w:top w:val="single" w:sz="4" w:space="0" w:color="auto"/>
                    <w:left w:val="nil"/>
                    <w:bottom w:val="single" w:sz="4" w:space="0" w:color="auto"/>
                    <w:right w:val="single" w:sz="4" w:space="0" w:color="auto"/>
                  </w:tcBorders>
                </w:tcPr>
                <w:p w14:paraId="73606B2D" w14:textId="1082D199"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0.02</w:t>
                  </w:r>
                </w:p>
              </w:tc>
            </w:tr>
            <w:tr w:rsidR="00653DB3" w:rsidRPr="00653DB3" w14:paraId="309694AD" w14:textId="503F5341" w:rsidTr="009A49E9">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1A0C03C0" w14:textId="066CF16E" w:rsidR="00665522" w:rsidRPr="00653DB3" w:rsidRDefault="00665522" w:rsidP="002C2A2E">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200</w:t>
                  </w:r>
                </w:p>
              </w:tc>
              <w:tc>
                <w:tcPr>
                  <w:tcW w:w="2982" w:type="dxa"/>
                  <w:gridSpan w:val="3"/>
                  <w:tcBorders>
                    <w:top w:val="single" w:sz="4" w:space="0" w:color="auto"/>
                    <w:left w:val="nil"/>
                    <w:bottom w:val="single" w:sz="4" w:space="0" w:color="auto"/>
                    <w:right w:val="single" w:sz="4" w:space="0" w:color="auto"/>
                  </w:tcBorders>
                </w:tcPr>
                <w:p w14:paraId="59F895C5" w14:textId="7BD4ADA8"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0.0789</w:t>
                  </w:r>
                </w:p>
              </w:tc>
              <w:tc>
                <w:tcPr>
                  <w:tcW w:w="2828" w:type="dxa"/>
                  <w:gridSpan w:val="2"/>
                  <w:tcBorders>
                    <w:top w:val="single" w:sz="4" w:space="0" w:color="auto"/>
                    <w:left w:val="nil"/>
                    <w:bottom w:val="single" w:sz="4" w:space="0" w:color="auto"/>
                    <w:right w:val="single" w:sz="4" w:space="0" w:color="auto"/>
                  </w:tcBorders>
                </w:tcPr>
                <w:p w14:paraId="2869BFA7" w14:textId="3B905F9F" w:rsidR="00665522"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sz w:val="21"/>
                    </w:rPr>
                    <w:t>0.02</w:t>
                  </w:r>
                </w:p>
              </w:tc>
            </w:tr>
            <w:tr w:rsidR="00653DB3" w:rsidRPr="00653DB3" w14:paraId="1832546C" w14:textId="4AA10ECA" w:rsidTr="008460AC">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79819BF5" w14:textId="0551121D" w:rsidR="00361E76" w:rsidRPr="00653DB3" w:rsidRDefault="00361E76" w:rsidP="002C2A2E">
                  <w:pPr>
                    <w:pStyle w:val="12"/>
                    <w:adjustRightInd w:val="0"/>
                    <w:snapToGrid w:val="0"/>
                    <w:spacing w:line="240" w:lineRule="auto"/>
                    <w:ind w:firstLine="0"/>
                    <w:jc w:val="center"/>
                    <w:rPr>
                      <w:rFonts w:eastAsiaTheme="minorEastAsia"/>
                      <w:sz w:val="21"/>
                      <w:szCs w:val="16"/>
                    </w:rPr>
                  </w:pPr>
                  <w:r w:rsidRPr="00653DB3">
                    <w:rPr>
                      <w:rFonts w:ascii="宋体" w:hAnsi="宋体" w:hint="eastAsia"/>
                      <w:sz w:val="21"/>
                      <w:szCs w:val="16"/>
                    </w:rPr>
                    <w:t>下风向最大质量浓度及占标率</w:t>
                  </w:r>
                </w:p>
              </w:tc>
              <w:tc>
                <w:tcPr>
                  <w:tcW w:w="2982" w:type="dxa"/>
                  <w:gridSpan w:val="3"/>
                  <w:tcBorders>
                    <w:top w:val="single" w:sz="4" w:space="0" w:color="auto"/>
                    <w:left w:val="nil"/>
                    <w:bottom w:val="single" w:sz="4" w:space="0" w:color="auto"/>
                    <w:right w:val="single" w:sz="4" w:space="0" w:color="auto"/>
                  </w:tcBorders>
                  <w:vAlign w:val="center"/>
                </w:tcPr>
                <w:p w14:paraId="7C49042E" w14:textId="5A92D422" w:rsidR="00361E76" w:rsidRPr="00653DB3" w:rsidRDefault="00665522" w:rsidP="008460AC">
                  <w:pPr>
                    <w:pStyle w:val="12"/>
                    <w:adjustRightInd w:val="0"/>
                    <w:snapToGrid w:val="0"/>
                    <w:spacing w:line="240" w:lineRule="auto"/>
                    <w:ind w:firstLine="0"/>
                    <w:jc w:val="center"/>
                    <w:rPr>
                      <w:rFonts w:eastAsiaTheme="minorEastAsia"/>
                      <w:sz w:val="21"/>
                      <w:szCs w:val="16"/>
                    </w:rPr>
                  </w:pPr>
                  <w:r w:rsidRPr="00653DB3">
                    <w:rPr>
                      <w:rFonts w:eastAsiaTheme="minorEastAsia"/>
                      <w:sz w:val="21"/>
                      <w:szCs w:val="16"/>
                    </w:rPr>
                    <w:t>0.0830</w:t>
                  </w:r>
                </w:p>
              </w:tc>
              <w:tc>
                <w:tcPr>
                  <w:tcW w:w="2828" w:type="dxa"/>
                  <w:gridSpan w:val="2"/>
                  <w:tcBorders>
                    <w:top w:val="single" w:sz="4" w:space="0" w:color="auto"/>
                    <w:left w:val="nil"/>
                    <w:bottom w:val="single" w:sz="4" w:space="0" w:color="auto"/>
                    <w:right w:val="single" w:sz="4" w:space="0" w:color="auto"/>
                  </w:tcBorders>
                  <w:vAlign w:val="center"/>
                </w:tcPr>
                <w:p w14:paraId="1FC13453" w14:textId="5076D9BC" w:rsidR="00361E76" w:rsidRPr="00653DB3" w:rsidRDefault="0021237D" w:rsidP="008460AC">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0.02</w:t>
                  </w:r>
                </w:p>
              </w:tc>
            </w:tr>
            <w:tr w:rsidR="00653DB3" w:rsidRPr="00653DB3" w14:paraId="24F9469F" w14:textId="6742F3E5" w:rsidTr="009A49E9">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0DE165E6" w14:textId="12309C3C" w:rsidR="00361E76" w:rsidRPr="00653DB3" w:rsidRDefault="00361E76" w:rsidP="002C2A2E">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下风向最大质量浓度落地点</w:t>
                  </w:r>
                  <w:r w:rsidRPr="00653DB3">
                    <w:rPr>
                      <w:rFonts w:eastAsiaTheme="minorEastAsia" w:hint="eastAsia"/>
                      <w:sz w:val="21"/>
                      <w:szCs w:val="16"/>
                    </w:rPr>
                    <w:t>/m</w:t>
                  </w:r>
                </w:p>
              </w:tc>
              <w:tc>
                <w:tcPr>
                  <w:tcW w:w="5810" w:type="dxa"/>
                  <w:gridSpan w:val="5"/>
                  <w:tcBorders>
                    <w:top w:val="single" w:sz="4" w:space="0" w:color="auto"/>
                    <w:left w:val="nil"/>
                    <w:bottom w:val="single" w:sz="4" w:space="0" w:color="auto"/>
                    <w:right w:val="single" w:sz="4" w:space="0" w:color="auto"/>
                  </w:tcBorders>
                  <w:vAlign w:val="center"/>
                </w:tcPr>
                <w:p w14:paraId="0E9388F6" w14:textId="77600D04" w:rsidR="00361E76" w:rsidRPr="00653DB3" w:rsidRDefault="00AD3E2B" w:rsidP="008460AC">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171</w:t>
                  </w:r>
                </w:p>
              </w:tc>
            </w:tr>
            <w:tr w:rsidR="00653DB3" w:rsidRPr="00653DB3" w14:paraId="1872D0FF" w14:textId="37465FC8" w:rsidTr="009A49E9">
              <w:trPr>
                <w:jc w:val="center"/>
              </w:trPr>
              <w:tc>
                <w:tcPr>
                  <w:tcW w:w="2701" w:type="dxa"/>
                  <w:gridSpan w:val="2"/>
                  <w:tcBorders>
                    <w:top w:val="single" w:sz="4" w:space="0" w:color="auto"/>
                    <w:left w:val="single" w:sz="4" w:space="0" w:color="auto"/>
                    <w:bottom w:val="single" w:sz="4" w:space="0" w:color="auto"/>
                    <w:right w:val="single" w:sz="4" w:space="0" w:color="auto"/>
                  </w:tcBorders>
                  <w:vAlign w:val="center"/>
                </w:tcPr>
                <w:p w14:paraId="755DF0A4" w14:textId="6DE65806" w:rsidR="00361E76" w:rsidRPr="00653DB3" w:rsidRDefault="00361E76" w:rsidP="002C2A2E">
                  <w:pPr>
                    <w:pStyle w:val="12"/>
                    <w:adjustRightInd w:val="0"/>
                    <w:snapToGrid w:val="0"/>
                    <w:spacing w:line="240" w:lineRule="auto"/>
                    <w:ind w:firstLine="0"/>
                    <w:jc w:val="center"/>
                    <w:rPr>
                      <w:rFonts w:eastAsiaTheme="minorEastAsia"/>
                      <w:sz w:val="21"/>
                      <w:szCs w:val="16"/>
                    </w:rPr>
                  </w:pPr>
                  <w:r w:rsidRPr="00653DB3">
                    <w:rPr>
                      <w:rFonts w:ascii="宋体" w:hAnsi="宋体" w:hint="eastAsia"/>
                      <w:sz w:val="21"/>
                      <w:szCs w:val="16"/>
                    </w:rPr>
                    <w:t>D</w:t>
                  </w:r>
                  <w:r w:rsidRPr="00653DB3">
                    <w:rPr>
                      <w:rFonts w:eastAsiaTheme="minorEastAsia" w:hint="eastAsia"/>
                      <w:sz w:val="21"/>
                      <w:szCs w:val="16"/>
                    </w:rPr>
                    <w:t>10%</w:t>
                  </w:r>
                  <w:r w:rsidRPr="00653DB3">
                    <w:rPr>
                      <w:rFonts w:eastAsiaTheme="minorEastAsia" w:hint="eastAsia"/>
                      <w:sz w:val="21"/>
                      <w:szCs w:val="16"/>
                    </w:rPr>
                    <w:t>最远距离</w:t>
                  </w:r>
                  <w:r w:rsidRPr="00653DB3">
                    <w:rPr>
                      <w:rFonts w:eastAsiaTheme="minorEastAsia" w:hint="eastAsia"/>
                      <w:sz w:val="21"/>
                      <w:szCs w:val="16"/>
                    </w:rPr>
                    <w:t>/ m</w:t>
                  </w:r>
                </w:p>
              </w:tc>
              <w:tc>
                <w:tcPr>
                  <w:tcW w:w="5810" w:type="dxa"/>
                  <w:gridSpan w:val="5"/>
                  <w:tcBorders>
                    <w:top w:val="single" w:sz="4" w:space="0" w:color="auto"/>
                    <w:left w:val="nil"/>
                    <w:bottom w:val="single" w:sz="4" w:space="0" w:color="auto"/>
                    <w:right w:val="single" w:sz="4" w:space="0" w:color="auto"/>
                  </w:tcBorders>
                  <w:vAlign w:val="center"/>
                </w:tcPr>
                <w:p w14:paraId="21D55A4B" w14:textId="3A0A6024" w:rsidR="00361E76" w:rsidRPr="00653DB3" w:rsidRDefault="008460AC" w:rsidP="008460AC">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0</w:t>
                  </w:r>
                </w:p>
              </w:tc>
            </w:tr>
            <w:tr w:rsidR="00653DB3" w:rsidRPr="00653DB3" w14:paraId="72F2A0B3" w14:textId="644F119C" w:rsidTr="00361E76">
              <w:trPr>
                <w:jc w:val="center"/>
              </w:trPr>
              <w:tc>
                <w:tcPr>
                  <w:tcW w:w="2701" w:type="dxa"/>
                  <w:gridSpan w:val="2"/>
                  <w:vMerge w:val="restart"/>
                  <w:tcBorders>
                    <w:top w:val="single" w:sz="4" w:space="0" w:color="auto"/>
                    <w:left w:val="single" w:sz="4" w:space="0" w:color="auto"/>
                    <w:right w:val="single" w:sz="4" w:space="0" w:color="auto"/>
                  </w:tcBorders>
                  <w:vAlign w:val="center"/>
                </w:tcPr>
                <w:p w14:paraId="5F5C1FF9" w14:textId="2818CF30" w:rsidR="00BE356B" w:rsidRPr="00653DB3" w:rsidRDefault="00BE356B" w:rsidP="00BE356B">
                  <w:pPr>
                    <w:pStyle w:val="12"/>
                    <w:adjustRightInd w:val="0"/>
                    <w:snapToGrid w:val="0"/>
                    <w:spacing w:line="240" w:lineRule="auto"/>
                    <w:ind w:firstLine="0"/>
                    <w:jc w:val="center"/>
                    <w:rPr>
                      <w:rFonts w:ascii="宋体" w:hAnsi="宋体"/>
                      <w:b/>
                      <w:sz w:val="21"/>
                      <w:szCs w:val="16"/>
                    </w:rPr>
                  </w:pPr>
                  <w:r w:rsidRPr="00653DB3">
                    <w:rPr>
                      <w:rFonts w:eastAsiaTheme="minorEastAsia" w:hint="eastAsia"/>
                      <w:b/>
                      <w:sz w:val="21"/>
                      <w:szCs w:val="16"/>
                    </w:rPr>
                    <w:t>下风向距离</w:t>
                  </w:r>
                  <w:r w:rsidRPr="00653DB3">
                    <w:rPr>
                      <w:rFonts w:eastAsiaTheme="minorEastAsia" w:hint="eastAsia"/>
                      <w:b/>
                      <w:sz w:val="21"/>
                      <w:szCs w:val="16"/>
                    </w:rPr>
                    <w:t>/m</w:t>
                  </w:r>
                </w:p>
              </w:tc>
              <w:tc>
                <w:tcPr>
                  <w:tcW w:w="2982" w:type="dxa"/>
                  <w:gridSpan w:val="3"/>
                  <w:tcBorders>
                    <w:top w:val="single" w:sz="4" w:space="0" w:color="auto"/>
                    <w:left w:val="nil"/>
                    <w:bottom w:val="single" w:sz="4" w:space="0" w:color="auto"/>
                    <w:right w:val="single" w:sz="4" w:space="0" w:color="auto"/>
                  </w:tcBorders>
                  <w:vAlign w:val="center"/>
                </w:tcPr>
                <w:p w14:paraId="6C437529" w14:textId="20BB5ED1" w:rsidR="00BE356B" w:rsidRPr="00653DB3" w:rsidRDefault="00BE356B" w:rsidP="003D293B">
                  <w:pPr>
                    <w:pStyle w:val="12"/>
                    <w:adjustRightInd w:val="0"/>
                    <w:snapToGrid w:val="0"/>
                    <w:spacing w:line="240" w:lineRule="auto"/>
                    <w:ind w:firstLine="0"/>
                    <w:jc w:val="center"/>
                    <w:rPr>
                      <w:rFonts w:eastAsiaTheme="minorEastAsia"/>
                      <w:b/>
                      <w:sz w:val="21"/>
                      <w:szCs w:val="16"/>
                    </w:rPr>
                  </w:pPr>
                  <w:r w:rsidRPr="00653DB3">
                    <w:rPr>
                      <w:rFonts w:eastAsiaTheme="minorEastAsia"/>
                      <w:b/>
                      <w:sz w:val="21"/>
                      <w:szCs w:val="16"/>
                    </w:rPr>
                    <w:t>DA</w:t>
                  </w:r>
                  <w:r w:rsidRPr="00653DB3">
                    <w:rPr>
                      <w:rFonts w:eastAsiaTheme="minorEastAsia" w:hint="eastAsia"/>
                      <w:b/>
                      <w:sz w:val="21"/>
                      <w:szCs w:val="16"/>
                    </w:rPr>
                    <w:t>00</w:t>
                  </w:r>
                  <w:r w:rsidR="003D293B" w:rsidRPr="00653DB3">
                    <w:rPr>
                      <w:rFonts w:eastAsiaTheme="minorEastAsia" w:hint="eastAsia"/>
                      <w:b/>
                      <w:sz w:val="21"/>
                      <w:szCs w:val="16"/>
                    </w:rPr>
                    <w:t>3</w:t>
                  </w:r>
                  <w:r w:rsidRPr="00653DB3">
                    <w:rPr>
                      <w:rFonts w:eastAsiaTheme="minorEastAsia" w:hint="eastAsia"/>
                      <w:b/>
                      <w:sz w:val="21"/>
                      <w:szCs w:val="16"/>
                    </w:rPr>
                    <w:t>排气筒（</w:t>
                  </w:r>
                  <w:r w:rsidRPr="00653DB3">
                    <w:rPr>
                      <w:rFonts w:eastAsiaTheme="minorEastAsia" w:hint="eastAsia"/>
                      <w:b/>
                      <w:sz w:val="21"/>
                      <w:szCs w:val="16"/>
                    </w:rPr>
                    <w:t>NH</w:t>
                  </w:r>
                  <w:r w:rsidRPr="00653DB3">
                    <w:rPr>
                      <w:rFonts w:eastAsiaTheme="minorEastAsia" w:hint="eastAsia"/>
                      <w:b/>
                      <w:sz w:val="21"/>
                      <w:szCs w:val="16"/>
                      <w:vertAlign w:val="subscript"/>
                    </w:rPr>
                    <w:t>3</w:t>
                  </w:r>
                  <w:r w:rsidRPr="00653DB3">
                    <w:rPr>
                      <w:rFonts w:eastAsiaTheme="minorEastAsia" w:hint="eastAsia"/>
                      <w:b/>
                      <w:sz w:val="21"/>
                      <w:szCs w:val="16"/>
                    </w:rPr>
                    <w:t>）</w:t>
                  </w:r>
                </w:p>
              </w:tc>
              <w:tc>
                <w:tcPr>
                  <w:tcW w:w="2828" w:type="dxa"/>
                  <w:gridSpan w:val="2"/>
                  <w:tcBorders>
                    <w:top w:val="single" w:sz="4" w:space="0" w:color="auto"/>
                    <w:left w:val="nil"/>
                    <w:bottom w:val="single" w:sz="4" w:space="0" w:color="auto"/>
                    <w:right w:val="single" w:sz="4" w:space="0" w:color="auto"/>
                  </w:tcBorders>
                  <w:vAlign w:val="center"/>
                </w:tcPr>
                <w:p w14:paraId="4863693C" w14:textId="310C6A08" w:rsidR="00BE356B" w:rsidRPr="00653DB3" w:rsidRDefault="00BE356B" w:rsidP="003D293B">
                  <w:pPr>
                    <w:pStyle w:val="12"/>
                    <w:adjustRightInd w:val="0"/>
                    <w:snapToGrid w:val="0"/>
                    <w:spacing w:line="240" w:lineRule="auto"/>
                    <w:ind w:firstLine="0"/>
                    <w:jc w:val="center"/>
                    <w:rPr>
                      <w:rFonts w:eastAsiaTheme="minorEastAsia"/>
                      <w:b/>
                      <w:sz w:val="21"/>
                      <w:szCs w:val="16"/>
                    </w:rPr>
                  </w:pPr>
                  <w:r w:rsidRPr="00653DB3">
                    <w:rPr>
                      <w:rFonts w:eastAsiaTheme="minorEastAsia"/>
                      <w:b/>
                      <w:sz w:val="21"/>
                      <w:szCs w:val="16"/>
                    </w:rPr>
                    <w:t>DA</w:t>
                  </w:r>
                  <w:r w:rsidRPr="00653DB3">
                    <w:rPr>
                      <w:rFonts w:eastAsiaTheme="minorEastAsia" w:hint="eastAsia"/>
                      <w:b/>
                      <w:sz w:val="21"/>
                      <w:szCs w:val="16"/>
                    </w:rPr>
                    <w:t>00</w:t>
                  </w:r>
                  <w:r w:rsidR="003D293B" w:rsidRPr="00653DB3">
                    <w:rPr>
                      <w:rFonts w:eastAsiaTheme="minorEastAsia" w:hint="eastAsia"/>
                      <w:b/>
                      <w:sz w:val="21"/>
                      <w:szCs w:val="16"/>
                    </w:rPr>
                    <w:t>3</w:t>
                  </w:r>
                  <w:r w:rsidRPr="00653DB3">
                    <w:rPr>
                      <w:rFonts w:eastAsiaTheme="minorEastAsia" w:hint="eastAsia"/>
                      <w:b/>
                      <w:sz w:val="21"/>
                      <w:szCs w:val="16"/>
                    </w:rPr>
                    <w:t>排气筒（</w:t>
                  </w:r>
                  <w:r w:rsidRPr="00653DB3">
                    <w:rPr>
                      <w:rFonts w:eastAsiaTheme="minorEastAsia" w:hint="eastAsia"/>
                      <w:b/>
                      <w:sz w:val="21"/>
                      <w:szCs w:val="16"/>
                    </w:rPr>
                    <w:t>H</w:t>
                  </w:r>
                  <w:r w:rsidRPr="00653DB3">
                    <w:rPr>
                      <w:rFonts w:eastAsiaTheme="minorEastAsia" w:hint="eastAsia"/>
                      <w:b/>
                      <w:sz w:val="21"/>
                      <w:szCs w:val="16"/>
                      <w:vertAlign w:val="subscript"/>
                    </w:rPr>
                    <w:t>2</w:t>
                  </w:r>
                  <w:r w:rsidRPr="00653DB3">
                    <w:rPr>
                      <w:rFonts w:eastAsiaTheme="minorEastAsia" w:hint="eastAsia"/>
                      <w:b/>
                      <w:sz w:val="21"/>
                      <w:szCs w:val="16"/>
                    </w:rPr>
                    <w:t>S</w:t>
                  </w:r>
                  <w:r w:rsidRPr="00653DB3">
                    <w:rPr>
                      <w:rFonts w:eastAsiaTheme="minorEastAsia" w:hint="eastAsia"/>
                      <w:b/>
                      <w:sz w:val="21"/>
                      <w:szCs w:val="16"/>
                    </w:rPr>
                    <w:t>）</w:t>
                  </w:r>
                </w:p>
              </w:tc>
            </w:tr>
            <w:tr w:rsidR="00653DB3" w:rsidRPr="00653DB3" w14:paraId="4CED5145" w14:textId="3593C377" w:rsidTr="00361E76">
              <w:trPr>
                <w:trHeight w:val="498"/>
                <w:jc w:val="center"/>
              </w:trPr>
              <w:tc>
                <w:tcPr>
                  <w:tcW w:w="2701" w:type="dxa"/>
                  <w:gridSpan w:val="2"/>
                  <w:vMerge/>
                  <w:tcBorders>
                    <w:left w:val="single" w:sz="4" w:space="0" w:color="auto"/>
                    <w:right w:val="single" w:sz="4" w:space="0" w:color="auto"/>
                  </w:tcBorders>
                  <w:vAlign w:val="center"/>
                </w:tcPr>
                <w:p w14:paraId="292DE633" w14:textId="77777777" w:rsidR="00BE356B" w:rsidRPr="00653DB3" w:rsidRDefault="00BE356B" w:rsidP="00BE356B">
                  <w:pPr>
                    <w:pStyle w:val="12"/>
                    <w:adjustRightInd w:val="0"/>
                    <w:snapToGrid w:val="0"/>
                    <w:spacing w:line="240" w:lineRule="auto"/>
                    <w:ind w:firstLine="420"/>
                    <w:jc w:val="center"/>
                    <w:rPr>
                      <w:rFonts w:ascii="宋体" w:hAnsi="宋体"/>
                      <w:b/>
                      <w:sz w:val="21"/>
                      <w:szCs w:val="16"/>
                    </w:rPr>
                  </w:pPr>
                </w:p>
              </w:tc>
              <w:tc>
                <w:tcPr>
                  <w:tcW w:w="1694" w:type="dxa"/>
                  <w:tcBorders>
                    <w:top w:val="single" w:sz="4" w:space="0" w:color="auto"/>
                    <w:left w:val="nil"/>
                    <w:bottom w:val="single" w:sz="4" w:space="0" w:color="auto"/>
                    <w:right w:val="single" w:sz="4" w:space="0" w:color="auto"/>
                  </w:tcBorders>
                  <w:vAlign w:val="center"/>
                </w:tcPr>
                <w:p w14:paraId="60E50492" w14:textId="774A16A9" w:rsidR="00BE356B" w:rsidRPr="00653DB3" w:rsidRDefault="00BE356B" w:rsidP="00BE356B">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预测质量浓度（</w:t>
                  </w:r>
                  <w:r w:rsidRPr="00653DB3">
                    <w:rPr>
                      <w:rFonts w:eastAsiaTheme="minorEastAsia"/>
                      <w:b/>
                      <w:sz w:val="21"/>
                      <w:szCs w:val="16"/>
                    </w:rPr>
                    <w:t>μg/m</w:t>
                  </w:r>
                  <w:r w:rsidRPr="00653DB3">
                    <w:rPr>
                      <w:rFonts w:eastAsiaTheme="minorEastAsia"/>
                      <w:b/>
                      <w:sz w:val="21"/>
                      <w:szCs w:val="16"/>
                      <w:vertAlign w:val="superscript"/>
                    </w:rPr>
                    <w:t>3</w:t>
                  </w:r>
                  <w:r w:rsidRPr="00653DB3">
                    <w:rPr>
                      <w:rFonts w:eastAsiaTheme="minorEastAsia" w:hint="eastAsia"/>
                      <w:b/>
                      <w:sz w:val="21"/>
                      <w:szCs w:val="16"/>
                    </w:rPr>
                    <w:t>）</w:t>
                  </w:r>
                </w:p>
              </w:tc>
              <w:tc>
                <w:tcPr>
                  <w:tcW w:w="1288" w:type="dxa"/>
                  <w:gridSpan w:val="2"/>
                  <w:tcBorders>
                    <w:top w:val="single" w:sz="4" w:space="0" w:color="auto"/>
                    <w:left w:val="nil"/>
                    <w:bottom w:val="single" w:sz="4" w:space="0" w:color="auto"/>
                    <w:right w:val="single" w:sz="4" w:space="0" w:color="auto"/>
                  </w:tcBorders>
                  <w:vAlign w:val="center"/>
                </w:tcPr>
                <w:p w14:paraId="07C1E12B" w14:textId="70544681" w:rsidR="00BE356B" w:rsidRPr="00653DB3" w:rsidRDefault="00BE356B" w:rsidP="00BE356B">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占标率</w:t>
                  </w:r>
                  <w:r w:rsidRPr="00653DB3">
                    <w:rPr>
                      <w:rFonts w:eastAsiaTheme="minorEastAsia" w:hint="eastAsia"/>
                      <w:b/>
                      <w:sz w:val="21"/>
                      <w:szCs w:val="16"/>
                    </w:rPr>
                    <w:t>/%</w:t>
                  </w:r>
                </w:p>
              </w:tc>
              <w:tc>
                <w:tcPr>
                  <w:tcW w:w="1559" w:type="dxa"/>
                  <w:tcBorders>
                    <w:top w:val="single" w:sz="4" w:space="0" w:color="auto"/>
                    <w:left w:val="nil"/>
                    <w:bottom w:val="single" w:sz="4" w:space="0" w:color="auto"/>
                    <w:right w:val="single" w:sz="4" w:space="0" w:color="auto"/>
                  </w:tcBorders>
                  <w:vAlign w:val="center"/>
                </w:tcPr>
                <w:p w14:paraId="5B30D956" w14:textId="1039EBA3" w:rsidR="00BE356B" w:rsidRPr="00653DB3" w:rsidRDefault="00BE356B" w:rsidP="00BE356B">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预测质量浓度（</w:t>
                  </w:r>
                  <w:r w:rsidRPr="00653DB3">
                    <w:rPr>
                      <w:rFonts w:eastAsiaTheme="minorEastAsia"/>
                      <w:b/>
                      <w:sz w:val="21"/>
                      <w:szCs w:val="16"/>
                    </w:rPr>
                    <w:t>μg/m</w:t>
                  </w:r>
                  <w:r w:rsidRPr="00653DB3">
                    <w:rPr>
                      <w:rFonts w:eastAsiaTheme="minorEastAsia"/>
                      <w:b/>
                      <w:sz w:val="21"/>
                      <w:szCs w:val="16"/>
                      <w:vertAlign w:val="superscript"/>
                    </w:rPr>
                    <w:t>3</w:t>
                  </w:r>
                  <w:r w:rsidRPr="00653DB3">
                    <w:rPr>
                      <w:rFonts w:eastAsiaTheme="minorEastAsia" w:hint="eastAsia"/>
                      <w:b/>
                      <w:sz w:val="21"/>
                      <w:szCs w:val="16"/>
                    </w:rPr>
                    <w:t>）</w:t>
                  </w:r>
                </w:p>
              </w:tc>
              <w:tc>
                <w:tcPr>
                  <w:tcW w:w="1269" w:type="dxa"/>
                  <w:tcBorders>
                    <w:top w:val="single" w:sz="4" w:space="0" w:color="auto"/>
                    <w:left w:val="nil"/>
                    <w:bottom w:val="single" w:sz="4" w:space="0" w:color="auto"/>
                    <w:right w:val="single" w:sz="4" w:space="0" w:color="auto"/>
                  </w:tcBorders>
                  <w:vAlign w:val="center"/>
                </w:tcPr>
                <w:p w14:paraId="00BE8B8B" w14:textId="50AAFBC4" w:rsidR="00BE356B" w:rsidRPr="00653DB3" w:rsidRDefault="00BE356B" w:rsidP="00BE356B">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占标率</w:t>
                  </w:r>
                  <w:r w:rsidRPr="00653DB3">
                    <w:rPr>
                      <w:rFonts w:eastAsiaTheme="minorEastAsia" w:hint="eastAsia"/>
                      <w:b/>
                      <w:sz w:val="21"/>
                      <w:szCs w:val="16"/>
                    </w:rPr>
                    <w:t>/%</w:t>
                  </w:r>
                </w:p>
              </w:tc>
            </w:tr>
            <w:tr w:rsidR="00653DB3" w:rsidRPr="00653DB3" w14:paraId="332FFC31" w14:textId="6ED24DFD" w:rsidTr="00361E76">
              <w:trPr>
                <w:gridBefore w:val="1"/>
                <w:wBefore w:w="8" w:type="dxa"/>
                <w:jc w:val="center"/>
              </w:trPr>
              <w:tc>
                <w:tcPr>
                  <w:tcW w:w="2693" w:type="dxa"/>
                  <w:tcBorders>
                    <w:left w:val="single" w:sz="4" w:space="0" w:color="auto"/>
                    <w:right w:val="single" w:sz="4" w:space="0" w:color="auto"/>
                  </w:tcBorders>
                  <w:vAlign w:val="center"/>
                </w:tcPr>
                <w:p w14:paraId="6590CB4E" w14:textId="09988ACA" w:rsidR="003D293B" w:rsidRPr="00653DB3" w:rsidRDefault="003D293B" w:rsidP="00BE356B">
                  <w:pPr>
                    <w:pStyle w:val="12"/>
                    <w:adjustRightInd w:val="0"/>
                    <w:snapToGrid w:val="0"/>
                    <w:spacing w:line="240" w:lineRule="auto"/>
                    <w:ind w:firstLine="0"/>
                    <w:jc w:val="center"/>
                    <w:rPr>
                      <w:rFonts w:ascii="宋体" w:hAnsi="宋体"/>
                      <w:sz w:val="21"/>
                      <w:szCs w:val="21"/>
                    </w:rPr>
                  </w:pPr>
                  <w:r w:rsidRPr="00653DB3">
                    <w:rPr>
                      <w:rFonts w:eastAsiaTheme="minorEastAsia" w:hint="eastAsia"/>
                      <w:sz w:val="21"/>
                      <w:szCs w:val="21"/>
                    </w:rPr>
                    <w:t>10</w:t>
                  </w:r>
                </w:p>
              </w:tc>
              <w:tc>
                <w:tcPr>
                  <w:tcW w:w="1694" w:type="dxa"/>
                  <w:tcBorders>
                    <w:top w:val="single" w:sz="4" w:space="0" w:color="auto"/>
                    <w:left w:val="nil"/>
                    <w:bottom w:val="single" w:sz="4" w:space="0" w:color="auto"/>
                    <w:right w:val="single" w:sz="4" w:space="0" w:color="auto"/>
                  </w:tcBorders>
                  <w:vAlign w:val="center"/>
                </w:tcPr>
                <w:p w14:paraId="6C4630BD" w14:textId="62DF03E6"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0.0161</w:t>
                  </w:r>
                </w:p>
              </w:tc>
              <w:tc>
                <w:tcPr>
                  <w:tcW w:w="1288" w:type="dxa"/>
                  <w:gridSpan w:val="2"/>
                  <w:tcBorders>
                    <w:top w:val="single" w:sz="4" w:space="0" w:color="auto"/>
                    <w:left w:val="nil"/>
                    <w:bottom w:val="single" w:sz="4" w:space="0" w:color="auto"/>
                    <w:right w:val="single" w:sz="4" w:space="0" w:color="auto"/>
                  </w:tcBorders>
                  <w:vAlign w:val="center"/>
                </w:tcPr>
                <w:p w14:paraId="0FE93119" w14:textId="04D0BA4C"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0.01</w:t>
                  </w:r>
                </w:p>
              </w:tc>
              <w:tc>
                <w:tcPr>
                  <w:tcW w:w="1559" w:type="dxa"/>
                  <w:tcBorders>
                    <w:top w:val="single" w:sz="4" w:space="0" w:color="auto"/>
                    <w:left w:val="nil"/>
                    <w:bottom w:val="single" w:sz="4" w:space="0" w:color="auto"/>
                    <w:right w:val="single" w:sz="4" w:space="0" w:color="auto"/>
                  </w:tcBorders>
                </w:tcPr>
                <w:p w14:paraId="4AB0DA3F" w14:textId="2EFB30D2"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0.0001</w:t>
                  </w:r>
                </w:p>
              </w:tc>
              <w:tc>
                <w:tcPr>
                  <w:tcW w:w="1269" w:type="dxa"/>
                  <w:tcBorders>
                    <w:top w:val="single" w:sz="4" w:space="0" w:color="auto"/>
                    <w:left w:val="nil"/>
                    <w:bottom w:val="single" w:sz="4" w:space="0" w:color="auto"/>
                    <w:right w:val="single" w:sz="4" w:space="0" w:color="auto"/>
                  </w:tcBorders>
                </w:tcPr>
                <w:p w14:paraId="1506D75A" w14:textId="2F31F503"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w:t>
                  </w:r>
                </w:p>
              </w:tc>
            </w:tr>
            <w:tr w:rsidR="00653DB3" w:rsidRPr="00653DB3" w14:paraId="66D5C882" w14:textId="37847A8B" w:rsidTr="00361E76">
              <w:trPr>
                <w:gridBefore w:val="1"/>
                <w:wBefore w:w="8" w:type="dxa"/>
                <w:jc w:val="center"/>
              </w:trPr>
              <w:tc>
                <w:tcPr>
                  <w:tcW w:w="2693" w:type="dxa"/>
                  <w:tcBorders>
                    <w:left w:val="single" w:sz="4" w:space="0" w:color="auto"/>
                    <w:right w:val="single" w:sz="4" w:space="0" w:color="auto"/>
                  </w:tcBorders>
                  <w:vAlign w:val="center"/>
                </w:tcPr>
                <w:p w14:paraId="508FC8FC" w14:textId="784E6F6F" w:rsidR="003D293B" w:rsidRPr="00653DB3" w:rsidRDefault="003D293B" w:rsidP="00BE356B">
                  <w:pPr>
                    <w:pStyle w:val="12"/>
                    <w:adjustRightInd w:val="0"/>
                    <w:snapToGrid w:val="0"/>
                    <w:spacing w:line="240" w:lineRule="auto"/>
                    <w:ind w:firstLine="0"/>
                    <w:jc w:val="center"/>
                    <w:rPr>
                      <w:rFonts w:ascii="宋体" w:hAnsi="宋体"/>
                      <w:sz w:val="21"/>
                      <w:szCs w:val="21"/>
                    </w:rPr>
                  </w:pPr>
                  <w:r w:rsidRPr="00653DB3">
                    <w:rPr>
                      <w:rFonts w:eastAsiaTheme="minorEastAsia" w:hint="eastAsia"/>
                      <w:sz w:val="21"/>
                      <w:szCs w:val="21"/>
                    </w:rPr>
                    <w:t>25</w:t>
                  </w:r>
                </w:p>
              </w:tc>
              <w:tc>
                <w:tcPr>
                  <w:tcW w:w="1694" w:type="dxa"/>
                  <w:tcBorders>
                    <w:top w:val="single" w:sz="4" w:space="0" w:color="auto"/>
                    <w:left w:val="nil"/>
                    <w:bottom w:val="single" w:sz="4" w:space="0" w:color="auto"/>
                    <w:right w:val="single" w:sz="4" w:space="0" w:color="auto"/>
                  </w:tcBorders>
                </w:tcPr>
                <w:p w14:paraId="371E4157" w14:textId="2333B776"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0.0502</w:t>
                  </w:r>
                </w:p>
              </w:tc>
              <w:tc>
                <w:tcPr>
                  <w:tcW w:w="1288" w:type="dxa"/>
                  <w:gridSpan w:val="2"/>
                  <w:tcBorders>
                    <w:top w:val="single" w:sz="4" w:space="0" w:color="auto"/>
                    <w:left w:val="nil"/>
                    <w:bottom w:val="single" w:sz="4" w:space="0" w:color="auto"/>
                    <w:right w:val="single" w:sz="4" w:space="0" w:color="auto"/>
                  </w:tcBorders>
                </w:tcPr>
                <w:p w14:paraId="5194B248" w14:textId="57B20D99"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0.03</w:t>
                  </w:r>
                </w:p>
              </w:tc>
              <w:tc>
                <w:tcPr>
                  <w:tcW w:w="1559" w:type="dxa"/>
                  <w:tcBorders>
                    <w:top w:val="single" w:sz="4" w:space="0" w:color="auto"/>
                    <w:left w:val="nil"/>
                    <w:bottom w:val="single" w:sz="4" w:space="0" w:color="auto"/>
                    <w:right w:val="single" w:sz="4" w:space="0" w:color="auto"/>
                  </w:tcBorders>
                </w:tcPr>
                <w:p w14:paraId="1EBD7F9F" w14:textId="49AF2E06"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0.0002</w:t>
                  </w:r>
                </w:p>
              </w:tc>
              <w:tc>
                <w:tcPr>
                  <w:tcW w:w="1269" w:type="dxa"/>
                  <w:tcBorders>
                    <w:top w:val="single" w:sz="4" w:space="0" w:color="auto"/>
                    <w:left w:val="nil"/>
                    <w:bottom w:val="single" w:sz="4" w:space="0" w:color="auto"/>
                    <w:right w:val="single" w:sz="4" w:space="0" w:color="auto"/>
                  </w:tcBorders>
                </w:tcPr>
                <w:p w14:paraId="705DEDD3" w14:textId="7CCDDB4F"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w:t>
                  </w:r>
                </w:p>
              </w:tc>
            </w:tr>
            <w:tr w:rsidR="00653DB3" w:rsidRPr="00653DB3" w14:paraId="113CDC6C" w14:textId="25B72EF0" w:rsidTr="00361E76">
              <w:trPr>
                <w:gridBefore w:val="1"/>
                <w:wBefore w:w="8" w:type="dxa"/>
                <w:jc w:val="center"/>
              </w:trPr>
              <w:tc>
                <w:tcPr>
                  <w:tcW w:w="2693" w:type="dxa"/>
                  <w:tcBorders>
                    <w:left w:val="single" w:sz="4" w:space="0" w:color="auto"/>
                    <w:right w:val="single" w:sz="4" w:space="0" w:color="auto"/>
                  </w:tcBorders>
                  <w:vAlign w:val="center"/>
                </w:tcPr>
                <w:p w14:paraId="2036B693" w14:textId="08D81509" w:rsidR="003D293B" w:rsidRPr="00653DB3" w:rsidRDefault="003D293B" w:rsidP="00BE356B">
                  <w:pPr>
                    <w:pStyle w:val="12"/>
                    <w:adjustRightInd w:val="0"/>
                    <w:snapToGrid w:val="0"/>
                    <w:spacing w:line="240" w:lineRule="auto"/>
                    <w:ind w:firstLine="0"/>
                    <w:jc w:val="center"/>
                    <w:rPr>
                      <w:rFonts w:ascii="宋体" w:hAnsi="宋体"/>
                      <w:sz w:val="21"/>
                      <w:szCs w:val="21"/>
                    </w:rPr>
                  </w:pPr>
                  <w:r w:rsidRPr="00653DB3">
                    <w:rPr>
                      <w:rFonts w:eastAsiaTheme="minorEastAsia" w:hint="eastAsia"/>
                      <w:sz w:val="21"/>
                      <w:szCs w:val="21"/>
                    </w:rPr>
                    <w:t>50</w:t>
                  </w:r>
                </w:p>
              </w:tc>
              <w:tc>
                <w:tcPr>
                  <w:tcW w:w="1694" w:type="dxa"/>
                  <w:tcBorders>
                    <w:top w:val="single" w:sz="4" w:space="0" w:color="auto"/>
                    <w:left w:val="nil"/>
                    <w:bottom w:val="single" w:sz="4" w:space="0" w:color="auto"/>
                    <w:right w:val="single" w:sz="4" w:space="0" w:color="auto"/>
                  </w:tcBorders>
                </w:tcPr>
                <w:p w14:paraId="6E06F1AD" w14:textId="019C5169"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0.0440</w:t>
                  </w:r>
                </w:p>
              </w:tc>
              <w:tc>
                <w:tcPr>
                  <w:tcW w:w="1288" w:type="dxa"/>
                  <w:gridSpan w:val="2"/>
                  <w:tcBorders>
                    <w:top w:val="single" w:sz="4" w:space="0" w:color="auto"/>
                    <w:left w:val="nil"/>
                    <w:bottom w:val="single" w:sz="4" w:space="0" w:color="auto"/>
                    <w:right w:val="single" w:sz="4" w:space="0" w:color="auto"/>
                  </w:tcBorders>
                </w:tcPr>
                <w:p w14:paraId="2BC43305" w14:textId="4493214D"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0.02</w:t>
                  </w:r>
                </w:p>
              </w:tc>
              <w:tc>
                <w:tcPr>
                  <w:tcW w:w="1559" w:type="dxa"/>
                  <w:tcBorders>
                    <w:top w:val="single" w:sz="4" w:space="0" w:color="auto"/>
                    <w:left w:val="nil"/>
                    <w:bottom w:val="single" w:sz="4" w:space="0" w:color="auto"/>
                    <w:right w:val="single" w:sz="4" w:space="0" w:color="auto"/>
                  </w:tcBorders>
                </w:tcPr>
                <w:p w14:paraId="1B72769B" w14:textId="29D7E380"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0.0001</w:t>
                  </w:r>
                </w:p>
              </w:tc>
              <w:tc>
                <w:tcPr>
                  <w:tcW w:w="1269" w:type="dxa"/>
                  <w:tcBorders>
                    <w:top w:val="single" w:sz="4" w:space="0" w:color="auto"/>
                    <w:left w:val="nil"/>
                    <w:bottom w:val="single" w:sz="4" w:space="0" w:color="auto"/>
                    <w:right w:val="single" w:sz="4" w:space="0" w:color="auto"/>
                  </w:tcBorders>
                </w:tcPr>
                <w:p w14:paraId="7F9061DC" w14:textId="4EC8F803"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w:t>
                  </w:r>
                </w:p>
              </w:tc>
            </w:tr>
            <w:tr w:rsidR="00653DB3" w:rsidRPr="00653DB3" w14:paraId="69AA3A35" w14:textId="77777777" w:rsidTr="00361E76">
              <w:trPr>
                <w:gridBefore w:val="1"/>
                <w:wBefore w:w="8" w:type="dxa"/>
                <w:jc w:val="center"/>
              </w:trPr>
              <w:tc>
                <w:tcPr>
                  <w:tcW w:w="2693" w:type="dxa"/>
                  <w:tcBorders>
                    <w:left w:val="single" w:sz="4" w:space="0" w:color="auto"/>
                    <w:right w:val="single" w:sz="4" w:space="0" w:color="auto"/>
                  </w:tcBorders>
                  <w:vAlign w:val="center"/>
                </w:tcPr>
                <w:p w14:paraId="217C957B" w14:textId="64ABB4F0"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75</w:t>
                  </w:r>
                </w:p>
              </w:tc>
              <w:tc>
                <w:tcPr>
                  <w:tcW w:w="1694" w:type="dxa"/>
                  <w:tcBorders>
                    <w:top w:val="single" w:sz="4" w:space="0" w:color="auto"/>
                    <w:left w:val="nil"/>
                    <w:bottom w:val="single" w:sz="4" w:space="0" w:color="auto"/>
                    <w:right w:val="single" w:sz="4" w:space="0" w:color="auto"/>
                  </w:tcBorders>
                </w:tcPr>
                <w:p w14:paraId="437F6374" w14:textId="0EDF72F2"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0.0303</w:t>
                  </w:r>
                </w:p>
              </w:tc>
              <w:tc>
                <w:tcPr>
                  <w:tcW w:w="1288" w:type="dxa"/>
                  <w:gridSpan w:val="2"/>
                  <w:tcBorders>
                    <w:top w:val="single" w:sz="4" w:space="0" w:color="auto"/>
                    <w:left w:val="nil"/>
                    <w:bottom w:val="single" w:sz="4" w:space="0" w:color="auto"/>
                    <w:right w:val="single" w:sz="4" w:space="0" w:color="auto"/>
                  </w:tcBorders>
                </w:tcPr>
                <w:p w14:paraId="091735D5" w14:textId="2D4957F3"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0.02</w:t>
                  </w:r>
                </w:p>
              </w:tc>
              <w:tc>
                <w:tcPr>
                  <w:tcW w:w="1559" w:type="dxa"/>
                  <w:tcBorders>
                    <w:top w:val="single" w:sz="4" w:space="0" w:color="auto"/>
                    <w:left w:val="nil"/>
                    <w:bottom w:val="single" w:sz="4" w:space="0" w:color="auto"/>
                    <w:right w:val="single" w:sz="4" w:space="0" w:color="auto"/>
                  </w:tcBorders>
                </w:tcPr>
                <w:p w14:paraId="5A78D3F1" w14:textId="71BFDB4B"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0.0001</w:t>
                  </w:r>
                </w:p>
              </w:tc>
              <w:tc>
                <w:tcPr>
                  <w:tcW w:w="1269" w:type="dxa"/>
                  <w:tcBorders>
                    <w:top w:val="single" w:sz="4" w:space="0" w:color="auto"/>
                    <w:left w:val="nil"/>
                    <w:bottom w:val="single" w:sz="4" w:space="0" w:color="auto"/>
                    <w:right w:val="single" w:sz="4" w:space="0" w:color="auto"/>
                  </w:tcBorders>
                </w:tcPr>
                <w:p w14:paraId="68679ACB" w14:textId="684CBA2A"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0.00</w:t>
                  </w:r>
                </w:p>
              </w:tc>
            </w:tr>
            <w:tr w:rsidR="00653DB3" w:rsidRPr="00653DB3" w14:paraId="354F50B5" w14:textId="77777777" w:rsidTr="00361E76">
              <w:trPr>
                <w:gridBefore w:val="1"/>
                <w:wBefore w:w="8" w:type="dxa"/>
                <w:jc w:val="center"/>
              </w:trPr>
              <w:tc>
                <w:tcPr>
                  <w:tcW w:w="2693" w:type="dxa"/>
                  <w:tcBorders>
                    <w:left w:val="single" w:sz="4" w:space="0" w:color="auto"/>
                    <w:right w:val="single" w:sz="4" w:space="0" w:color="auto"/>
                  </w:tcBorders>
                  <w:vAlign w:val="center"/>
                </w:tcPr>
                <w:p w14:paraId="75A70530" w14:textId="2A493DA5"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100</w:t>
                  </w:r>
                </w:p>
              </w:tc>
              <w:tc>
                <w:tcPr>
                  <w:tcW w:w="1694" w:type="dxa"/>
                  <w:tcBorders>
                    <w:top w:val="single" w:sz="4" w:space="0" w:color="auto"/>
                    <w:left w:val="nil"/>
                    <w:bottom w:val="single" w:sz="4" w:space="0" w:color="auto"/>
                    <w:right w:val="single" w:sz="4" w:space="0" w:color="auto"/>
                  </w:tcBorders>
                </w:tcPr>
                <w:p w14:paraId="237EFB4D" w14:textId="628EC914"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0.0290</w:t>
                  </w:r>
                </w:p>
              </w:tc>
              <w:tc>
                <w:tcPr>
                  <w:tcW w:w="1288" w:type="dxa"/>
                  <w:gridSpan w:val="2"/>
                  <w:tcBorders>
                    <w:top w:val="single" w:sz="4" w:space="0" w:color="auto"/>
                    <w:left w:val="nil"/>
                    <w:bottom w:val="single" w:sz="4" w:space="0" w:color="auto"/>
                    <w:right w:val="single" w:sz="4" w:space="0" w:color="auto"/>
                  </w:tcBorders>
                </w:tcPr>
                <w:p w14:paraId="597B6BFF" w14:textId="1AC4ECB8"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0.01</w:t>
                  </w:r>
                </w:p>
              </w:tc>
              <w:tc>
                <w:tcPr>
                  <w:tcW w:w="1559" w:type="dxa"/>
                  <w:tcBorders>
                    <w:top w:val="single" w:sz="4" w:space="0" w:color="auto"/>
                    <w:left w:val="nil"/>
                    <w:bottom w:val="single" w:sz="4" w:space="0" w:color="auto"/>
                    <w:right w:val="single" w:sz="4" w:space="0" w:color="auto"/>
                  </w:tcBorders>
                </w:tcPr>
                <w:p w14:paraId="6EEB0A39" w14:textId="0FBA0A44"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0.0001</w:t>
                  </w:r>
                </w:p>
              </w:tc>
              <w:tc>
                <w:tcPr>
                  <w:tcW w:w="1269" w:type="dxa"/>
                  <w:tcBorders>
                    <w:top w:val="single" w:sz="4" w:space="0" w:color="auto"/>
                    <w:left w:val="nil"/>
                    <w:bottom w:val="single" w:sz="4" w:space="0" w:color="auto"/>
                    <w:right w:val="single" w:sz="4" w:space="0" w:color="auto"/>
                  </w:tcBorders>
                </w:tcPr>
                <w:p w14:paraId="49F41ED3" w14:textId="6F2887C0"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0.00</w:t>
                  </w:r>
                </w:p>
              </w:tc>
            </w:tr>
            <w:tr w:rsidR="00653DB3" w:rsidRPr="00653DB3" w14:paraId="7CDEA7C5" w14:textId="77777777" w:rsidTr="00361E76">
              <w:trPr>
                <w:gridBefore w:val="1"/>
                <w:wBefore w:w="8" w:type="dxa"/>
                <w:jc w:val="center"/>
              </w:trPr>
              <w:tc>
                <w:tcPr>
                  <w:tcW w:w="2693" w:type="dxa"/>
                  <w:tcBorders>
                    <w:left w:val="single" w:sz="4" w:space="0" w:color="auto"/>
                    <w:right w:val="single" w:sz="4" w:space="0" w:color="auto"/>
                  </w:tcBorders>
                  <w:vAlign w:val="center"/>
                </w:tcPr>
                <w:p w14:paraId="26E82D77" w14:textId="56CEB057"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125</w:t>
                  </w:r>
                </w:p>
              </w:tc>
              <w:tc>
                <w:tcPr>
                  <w:tcW w:w="1694" w:type="dxa"/>
                  <w:tcBorders>
                    <w:top w:val="single" w:sz="4" w:space="0" w:color="auto"/>
                    <w:left w:val="nil"/>
                    <w:bottom w:val="single" w:sz="4" w:space="0" w:color="auto"/>
                    <w:right w:val="single" w:sz="4" w:space="0" w:color="auto"/>
                  </w:tcBorders>
                </w:tcPr>
                <w:p w14:paraId="3424E740" w14:textId="00ECC1AC"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0.0255</w:t>
                  </w:r>
                </w:p>
              </w:tc>
              <w:tc>
                <w:tcPr>
                  <w:tcW w:w="1288" w:type="dxa"/>
                  <w:gridSpan w:val="2"/>
                  <w:tcBorders>
                    <w:top w:val="single" w:sz="4" w:space="0" w:color="auto"/>
                    <w:left w:val="nil"/>
                    <w:bottom w:val="single" w:sz="4" w:space="0" w:color="auto"/>
                    <w:right w:val="single" w:sz="4" w:space="0" w:color="auto"/>
                  </w:tcBorders>
                </w:tcPr>
                <w:p w14:paraId="06C864DC" w14:textId="15CE8CC6"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0.01</w:t>
                  </w:r>
                </w:p>
              </w:tc>
              <w:tc>
                <w:tcPr>
                  <w:tcW w:w="1559" w:type="dxa"/>
                  <w:tcBorders>
                    <w:top w:val="single" w:sz="4" w:space="0" w:color="auto"/>
                    <w:left w:val="nil"/>
                    <w:bottom w:val="single" w:sz="4" w:space="0" w:color="auto"/>
                    <w:right w:val="single" w:sz="4" w:space="0" w:color="auto"/>
                  </w:tcBorders>
                </w:tcPr>
                <w:p w14:paraId="50D200E5" w14:textId="2FFB3EA1"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0.0001</w:t>
                  </w:r>
                </w:p>
              </w:tc>
              <w:tc>
                <w:tcPr>
                  <w:tcW w:w="1269" w:type="dxa"/>
                  <w:tcBorders>
                    <w:top w:val="single" w:sz="4" w:space="0" w:color="auto"/>
                    <w:left w:val="nil"/>
                    <w:bottom w:val="single" w:sz="4" w:space="0" w:color="auto"/>
                    <w:right w:val="single" w:sz="4" w:space="0" w:color="auto"/>
                  </w:tcBorders>
                </w:tcPr>
                <w:p w14:paraId="23793B24" w14:textId="549E7C65"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0.00</w:t>
                  </w:r>
                </w:p>
              </w:tc>
            </w:tr>
            <w:tr w:rsidR="00653DB3" w:rsidRPr="00653DB3" w14:paraId="795FCEF9" w14:textId="77777777" w:rsidTr="00361E76">
              <w:trPr>
                <w:gridBefore w:val="1"/>
                <w:wBefore w:w="8" w:type="dxa"/>
                <w:jc w:val="center"/>
              </w:trPr>
              <w:tc>
                <w:tcPr>
                  <w:tcW w:w="2693" w:type="dxa"/>
                  <w:tcBorders>
                    <w:left w:val="single" w:sz="4" w:space="0" w:color="auto"/>
                    <w:right w:val="single" w:sz="4" w:space="0" w:color="auto"/>
                  </w:tcBorders>
                  <w:vAlign w:val="center"/>
                </w:tcPr>
                <w:p w14:paraId="1D1BC478" w14:textId="524FEBCC"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150</w:t>
                  </w:r>
                </w:p>
              </w:tc>
              <w:tc>
                <w:tcPr>
                  <w:tcW w:w="1694" w:type="dxa"/>
                  <w:tcBorders>
                    <w:top w:val="single" w:sz="4" w:space="0" w:color="auto"/>
                    <w:left w:val="nil"/>
                    <w:bottom w:val="single" w:sz="4" w:space="0" w:color="auto"/>
                    <w:right w:val="single" w:sz="4" w:space="0" w:color="auto"/>
                  </w:tcBorders>
                </w:tcPr>
                <w:p w14:paraId="4D4CF7E6" w14:textId="5F16FEFA"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0.0223</w:t>
                  </w:r>
                </w:p>
              </w:tc>
              <w:tc>
                <w:tcPr>
                  <w:tcW w:w="1288" w:type="dxa"/>
                  <w:gridSpan w:val="2"/>
                  <w:tcBorders>
                    <w:top w:val="single" w:sz="4" w:space="0" w:color="auto"/>
                    <w:left w:val="nil"/>
                    <w:bottom w:val="single" w:sz="4" w:space="0" w:color="auto"/>
                    <w:right w:val="single" w:sz="4" w:space="0" w:color="auto"/>
                  </w:tcBorders>
                </w:tcPr>
                <w:p w14:paraId="1CCF1743" w14:textId="10409B9C"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0.01</w:t>
                  </w:r>
                </w:p>
              </w:tc>
              <w:tc>
                <w:tcPr>
                  <w:tcW w:w="1559" w:type="dxa"/>
                  <w:tcBorders>
                    <w:top w:val="single" w:sz="4" w:space="0" w:color="auto"/>
                    <w:left w:val="nil"/>
                    <w:bottom w:val="single" w:sz="4" w:space="0" w:color="auto"/>
                    <w:right w:val="single" w:sz="4" w:space="0" w:color="auto"/>
                  </w:tcBorders>
                </w:tcPr>
                <w:p w14:paraId="4FBC1D9C" w14:textId="199E5A89"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0.0001</w:t>
                  </w:r>
                </w:p>
              </w:tc>
              <w:tc>
                <w:tcPr>
                  <w:tcW w:w="1269" w:type="dxa"/>
                  <w:tcBorders>
                    <w:top w:val="single" w:sz="4" w:space="0" w:color="auto"/>
                    <w:left w:val="nil"/>
                    <w:bottom w:val="single" w:sz="4" w:space="0" w:color="auto"/>
                    <w:right w:val="single" w:sz="4" w:space="0" w:color="auto"/>
                  </w:tcBorders>
                </w:tcPr>
                <w:p w14:paraId="7EC8D351" w14:textId="6B03E959"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0.00</w:t>
                  </w:r>
                </w:p>
              </w:tc>
            </w:tr>
            <w:tr w:rsidR="00653DB3" w:rsidRPr="00653DB3" w14:paraId="78212B4C" w14:textId="77777777" w:rsidTr="00361E76">
              <w:trPr>
                <w:gridBefore w:val="1"/>
                <w:wBefore w:w="8" w:type="dxa"/>
                <w:jc w:val="center"/>
              </w:trPr>
              <w:tc>
                <w:tcPr>
                  <w:tcW w:w="2693" w:type="dxa"/>
                  <w:tcBorders>
                    <w:left w:val="single" w:sz="4" w:space="0" w:color="auto"/>
                    <w:right w:val="single" w:sz="4" w:space="0" w:color="auto"/>
                  </w:tcBorders>
                  <w:vAlign w:val="center"/>
                </w:tcPr>
                <w:p w14:paraId="7D526787" w14:textId="5F15C40E"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175</w:t>
                  </w:r>
                </w:p>
              </w:tc>
              <w:tc>
                <w:tcPr>
                  <w:tcW w:w="1694" w:type="dxa"/>
                  <w:tcBorders>
                    <w:top w:val="single" w:sz="4" w:space="0" w:color="auto"/>
                    <w:left w:val="nil"/>
                    <w:bottom w:val="single" w:sz="4" w:space="0" w:color="auto"/>
                    <w:right w:val="single" w:sz="4" w:space="0" w:color="auto"/>
                  </w:tcBorders>
                </w:tcPr>
                <w:p w14:paraId="5D5A92FD" w14:textId="101BE249"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0.0197</w:t>
                  </w:r>
                </w:p>
              </w:tc>
              <w:tc>
                <w:tcPr>
                  <w:tcW w:w="1288" w:type="dxa"/>
                  <w:gridSpan w:val="2"/>
                  <w:tcBorders>
                    <w:top w:val="single" w:sz="4" w:space="0" w:color="auto"/>
                    <w:left w:val="nil"/>
                    <w:bottom w:val="single" w:sz="4" w:space="0" w:color="auto"/>
                    <w:right w:val="single" w:sz="4" w:space="0" w:color="auto"/>
                  </w:tcBorders>
                </w:tcPr>
                <w:p w14:paraId="76C5D1CB" w14:textId="18C4D407"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0.01</w:t>
                  </w:r>
                </w:p>
              </w:tc>
              <w:tc>
                <w:tcPr>
                  <w:tcW w:w="1559" w:type="dxa"/>
                  <w:tcBorders>
                    <w:top w:val="single" w:sz="4" w:space="0" w:color="auto"/>
                    <w:left w:val="nil"/>
                    <w:bottom w:val="single" w:sz="4" w:space="0" w:color="auto"/>
                    <w:right w:val="single" w:sz="4" w:space="0" w:color="auto"/>
                  </w:tcBorders>
                </w:tcPr>
                <w:p w14:paraId="1E0E4971" w14:textId="5206CB49"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0.0001</w:t>
                  </w:r>
                </w:p>
              </w:tc>
              <w:tc>
                <w:tcPr>
                  <w:tcW w:w="1269" w:type="dxa"/>
                  <w:tcBorders>
                    <w:top w:val="single" w:sz="4" w:space="0" w:color="auto"/>
                    <w:left w:val="nil"/>
                    <w:bottom w:val="single" w:sz="4" w:space="0" w:color="auto"/>
                    <w:right w:val="single" w:sz="4" w:space="0" w:color="auto"/>
                  </w:tcBorders>
                </w:tcPr>
                <w:p w14:paraId="25242EB9" w14:textId="69B198F1"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0.00</w:t>
                  </w:r>
                </w:p>
              </w:tc>
            </w:tr>
            <w:tr w:rsidR="00653DB3" w:rsidRPr="00653DB3" w14:paraId="4CC8C4B7" w14:textId="77777777" w:rsidTr="00361E76">
              <w:trPr>
                <w:gridBefore w:val="1"/>
                <w:wBefore w:w="8" w:type="dxa"/>
                <w:jc w:val="center"/>
              </w:trPr>
              <w:tc>
                <w:tcPr>
                  <w:tcW w:w="2693" w:type="dxa"/>
                  <w:tcBorders>
                    <w:left w:val="single" w:sz="4" w:space="0" w:color="auto"/>
                    <w:right w:val="single" w:sz="4" w:space="0" w:color="auto"/>
                  </w:tcBorders>
                  <w:vAlign w:val="center"/>
                </w:tcPr>
                <w:p w14:paraId="02A33BC5" w14:textId="4E54FD20"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200</w:t>
                  </w:r>
                </w:p>
              </w:tc>
              <w:tc>
                <w:tcPr>
                  <w:tcW w:w="1694" w:type="dxa"/>
                  <w:tcBorders>
                    <w:top w:val="single" w:sz="4" w:space="0" w:color="auto"/>
                    <w:left w:val="nil"/>
                    <w:bottom w:val="single" w:sz="4" w:space="0" w:color="auto"/>
                    <w:right w:val="single" w:sz="4" w:space="0" w:color="auto"/>
                  </w:tcBorders>
                </w:tcPr>
                <w:p w14:paraId="4B38AB6A" w14:textId="5D454531"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0.0180</w:t>
                  </w:r>
                </w:p>
              </w:tc>
              <w:tc>
                <w:tcPr>
                  <w:tcW w:w="1288" w:type="dxa"/>
                  <w:gridSpan w:val="2"/>
                  <w:tcBorders>
                    <w:top w:val="single" w:sz="4" w:space="0" w:color="auto"/>
                    <w:left w:val="nil"/>
                    <w:bottom w:val="single" w:sz="4" w:space="0" w:color="auto"/>
                    <w:right w:val="single" w:sz="4" w:space="0" w:color="auto"/>
                  </w:tcBorders>
                </w:tcPr>
                <w:p w14:paraId="5814D9D9" w14:textId="457C5B5E"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0.01</w:t>
                  </w:r>
                </w:p>
              </w:tc>
              <w:tc>
                <w:tcPr>
                  <w:tcW w:w="1559" w:type="dxa"/>
                  <w:tcBorders>
                    <w:top w:val="single" w:sz="4" w:space="0" w:color="auto"/>
                    <w:left w:val="nil"/>
                    <w:bottom w:val="single" w:sz="4" w:space="0" w:color="auto"/>
                    <w:right w:val="single" w:sz="4" w:space="0" w:color="auto"/>
                  </w:tcBorders>
                </w:tcPr>
                <w:p w14:paraId="32F65098" w14:textId="4EC9F492"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0.0001</w:t>
                  </w:r>
                </w:p>
              </w:tc>
              <w:tc>
                <w:tcPr>
                  <w:tcW w:w="1269" w:type="dxa"/>
                  <w:tcBorders>
                    <w:top w:val="single" w:sz="4" w:space="0" w:color="auto"/>
                    <w:left w:val="nil"/>
                    <w:bottom w:val="single" w:sz="4" w:space="0" w:color="auto"/>
                    <w:right w:val="single" w:sz="4" w:space="0" w:color="auto"/>
                  </w:tcBorders>
                </w:tcPr>
                <w:p w14:paraId="2E7EAD3D" w14:textId="34B8738F"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0.00</w:t>
                  </w:r>
                </w:p>
              </w:tc>
            </w:tr>
            <w:tr w:rsidR="00653DB3" w:rsidRPr="00653DB3" w14:paraId="35101E9D" w14:textId="77777777" w:rsidTr="00361E76">
              <w:trPr>
                <w:gridBefore w:val="1"/>
                <w:wBefore w:w="8" w:type="dxa"/>
                <w:trHeight w:val="411"/>
                <w:jc w:val="center"/>
              </w:trPr>
              <w:tc>
                <w:tcPr>
                  <w:tcW w:w="2693" w:type="dxa"/>
                  <w:tcBorders>
                    <w:left w:val="single" w:sz="4" w:space="0" w:color="auto"/>
                    <w:right w:val="single" w:sz="4" w:space="0" w:color="auto"/>
                  </w:tcBorders>
                  <w:vAlign w:val="center"/>
                </w:tcPr>
                <w:p w14:paraId="3B586BAD" w14:textId="66710B21"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rFonts w:ascii="宋体" w:hAnsi="宋体" w:hint="eastAsia"/>
                      <w:sz w:val="21"/>
                      <w:szCs w:val="21"/>
                    </w:rPr>
                    <w:t>下风向最大质量浓度及占标率</w:t>
                  </w:r>
                </w:p>
              </w:tc>
              <w:tc>
                <w:tcPr>
                  <w:tcW w:w="1694" w:type="dxa"/>
                  <w:tcBorders>
                    <w:top w:val="single" w:sz="4" w:space="0" w:color="auto"/>
                    <w:left w:val="nil"/>
                    <w:bottom w:val="single" w:sz="4" w:space="0" w:color="auto"/>
                    <w:right w:val="single" w:sz="4" w:space="0" w:color="auto"/>
                  </w:tcBorders>
                  <w:vAlign w:val="center"/>
                </w:tcPr>
                <w:p w14:paraId="4A27A456" w14:textId="23360BB8" w:rsidR="003D293B" w:rsidRPr="00653DB3" w:rsidRDefault="003D293B" w:rsidP="00BE356B">
                  <w:pPr>
                    <w:pStyle w:val="12"/>
                    <w:adjustRightInd w:val="0"/>
                    <w:snapToGrid w:val="0"/>
                    <w:spacing w:line="240" w:lineRule="auto"/>
                    <w:ind w:firstLine="0"/>
                    <w:jc w:val="center"/>
                    <w:rPr>
                      <w:sz w:val="21"/>
                      <w:szCs w:val="21"/>
                    </w:rPr>
                  </w:pPr>
                  <w:r w:rsidRPr="00653DB3">
                    <w:rPr>
                      <w:rFonts w:eastAsiaTheme="minorEastAsia"/>
                      <w:sz w:val="21"/>
                      <w:szCs w:val="21"/>
                    </w:rPr>
                    <w:t>0.0636</w:t>
                  </w:r>
                </w:p>
              </w:tc>
              <w:tc>
                <w:tcPr>
                  <w:tcW w:w="1288" w:type="dxa"/>
                  <w:gridSpan w:val="2"/>
                  <w:tcBorders>
                    <w:top w:val="single" w:sz="4" w:space="0" w:color="auto"/>
                    <w:left w:val="nil"/>
                    <w:bottom w:val="single" w:sz="4" w:space="0" w:color="auto"/>
                    <w:right w:val="single" w:sz="4" w:space="0" w:color="auto"/>
                  </w:tcBorders>
                  <w:vAlign w:val="center"/>
                </w:tcPr>
                <w:p w14:paraId="6DD864EF" w14:textId="6B6C525B" w:rsidR="003D293B" w:rsidRPr="00653DB3" w:rsidRDefault="003D293B" w:rsidP="00BE356B">
                  <w:pPr>
                    <w:pStyle w:val="12"/>
                    <w:adjustRightInd w:val="0"/>
                    <w:snapToGrid w:val="0"/>
                    <w:spacing w:line="240" w:lineRule="auto"/>
                    <w:ind w:firstLine="0"/>
                    <w:jc w:val="center"/>
                    <w:rPr>
                      <w:sz w:val="21"/>
                      <w:szCs w:val="21"/>
                    </w:rPr>
                  </w:pPr>
                  <w:r w:rsidRPr="00653DB3">
                    <w:rPr>
                      <w:rFonts w:eastAsiaTheme="minorEastAsia" w:hint="eastAsia"/>
                      <w:sz w:val="21"/>
                      <w:szCs w:val="21"/>
                    </w:rPr>
                    <w:t>0.03</w:t>
                  </w:r>
                </w:p>
              </w:tc>
              <w:tc>
                <w:tcPr>
                  <w:tcW w:w="1559" w:type="dxa"/>
                  <w:tcBorders>
                    <w:top w:val="single" w:sz="4" w:space="0" w:color="auto"/>
                    <w:left w:val="nil"/>
                    <w:bottom w:val="single" w:sz="4" w:space="0" w:color="auto"/>
                    <w:right w:val="single" w:sz="4" w:space="0" w:color="auto"/>
                  </w:tcBorders>
                  <w:vAlign w:val="center"/>
                </w:tcPr>
                <w:p w14:paraId="21A52208" w14:textId="35A055F6"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sz w:val="21"/>
                      <w:szCs w:val="21"/>
                    </w:rPr>
                    <w:t>0.0002</w:t>
                  </w:r>
                </w:p>
              </w:tc>
              <w:tc>
                <w:tcPr>
                  <w:tcW w:w="1269" w:type="dxa"/>
                  <w:tcBorders>
                    <w:top w:val="single" w:sz="4" w:space="0" w:color="auto"/>
                    <w:left w:val="nil"/>
                    <w:bottom w:val="single" w:sz="4" w:space="0" w:color="auto"/>
                    <w:right w:val="single" w:sz="4" w:space="0" w:color="auto"/>
                  </w:tcBorders>
                  <w:vAlign w:val="center"/>
                </w:tcPr>
                <w:p w14:paraId="57175476" w14:textId="630E7D3B" w:rsidR="003D293B" w:rsidRPr="00653DB3" w:rsidRDefault="003D293B" w:rsidP="00BE356B">
                  <w:pPr>
                    <w:pStyle w:val="12"/>
                    <w:adjustRightInd w:val="0"/>
                    <w:snapToGrid w:val="0"/>
                    <w:spacing w:line="240" w:lineRule="auto"/>
                    <w:ind w:firstLine="0"/>
                    <w:jc w:val="center"/>
                    <w:rPr>
                      <w:sz w:val="21"/>
                      <w:szCs w:val="21"/>
                    </w:rPr>
                  </w:pPr>
                  <w:r w:rsidRPr="00653DB3">
                    <w:rPr>
                      <w:sz w:val="21"/>
                      <w:szCs w:val="21"/>
                    </w:rPr>
                    <w:t>0.00</w:t>
                  </w:r>
                </w:p>
              </w:tc>
            </w:tr>
            <w:tr w:rsidR="00653DB3" w:rsidRPr="00653DB3" w14:paraId="7E6BE208" w14:textId="77777777" w:rsidTr="00361E76">
              <w:trPr>
                <w:gridBefore w:val="1"/>
                <w:wBefore w:w="8" w:type="dxa"/>
                <w:jc w:val="center"/>
              </w:trPr>
              <w:tc>
                <w:tcPr>
                  <w:tcW w:w="2693" w:type="dxa"/>
                  <w:tcBorders>
                    <w:left w:val="single" w:sz="4" w:space="0" w:color="auto"/>
                    <w:right w:val="single" w:sz="4" w:space="0" w:color="auto"/>
                  </w:tcBorders>
                  <w:vAlign w:val="center"/>
                </w:tcPr>
                <w:p w14:paraId="231FBAD7" w14:textId="19C4E08F" w:rsidR="003D293B" w:rsidRPr="00653DB3" w:rsidRDefault="003D293B" w:rsidP="00BE356B">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下风向最大质量浓度落地点</w:t>
                  </w:r>
                  <w:r w:rsidRPr="00653DB3">
                    <w:rPr>
                      <w:rFonts w:eastAsiaTheme="minorEastAsia" w:hint="eastAsia"/>
                      <w:sz w:val="21"/>
                      <w:szCs w:val="21"/>
                    </w:rPr>
                    <w:t>/m</w:t>
                  </w:r>
                </w:p>
              </w:tc>
              <w:tc>
                <w:tcPr>
                  <w:tcW w:w="2982" w:type="dxa"/>
                  <w:gridSpan w:val="3"/>
                  <w:tcBorders>
                    <w:top w:val="single" w:sz="4" w:space="0" w:color="auto"/>
                    <w:left w:val="nil"/>
                    <w:bottom w:val="single" w:sz="4" w:space="0" w:color="auto"/>
                    <w:right w:val="single" w:sz="4" w:space="0" w:color="auto"/>
                  </w:tcBorders>
                  <w:vAlign w:val="center"/>
                </w:tcPr>
                <w:p w14:paraId="6E3DB005" w14:textId="3DE7297C" w:rsidR="003D293B" w:rsidRPr="00653DB3" w:rsidRDefault="003D293B" w:rsidP="00BE356B">
                  <w:pPr>
                    <w:pStyle w:val="12"/>
                    <w:adjustRightInd w:val="0"/>
                    <w:snapToGrid w:val="0"/>
                    <w:spacing w:line="240" w:lineRule="auto"/>
                    <w:ind w:firstLine="0"/>
                    <w:jc w:val="center"/>
                    <w:rPr>
                      <w:sz w:val="21"/>
                      <w:szCs w:val="21"/>
                    </w:rPr>
                  </w:pPr>
                  <w:r w:rsidRPr="00653DB3">
                    <w:rPr>
                      <w:rFonts w:eastAsiaTheme="minorEastAsia" w:hint="eastAsia"/>
                      <w:sz w:val="21"/>
                      <w:szCs w:val="21"/>
                    </w:rPr>
                    <w:t>18</w:t>
                  </w:r>
                </w:p>
              </w:tc>
              <w:tc>
                <w:tcPr>
                  <w:tcW w:w="2828" w:type="dxa"/>
                  <w:gridSpan w:val="2"/>
                  <w:tcBorders>
                    <w:top w:val="single" w:sz="4" w:space="0" w:color="auto"/>
                    <w:left w:val="nil"/>
                    <w:bottom w:val="single" w:sz="4" w:space="0" w:color="auto"/>
                    <w:right w:val="single" w:sz="4" w:space="0" w:color="auto"/>
                  </w:tcBorders>
                  <w:vAlign w:val="center"/>
                </w:tcPr>
                <w:p w14:paraId="5F98A7D8" w14:textId="682F46D9" w:rsidR="003D293B" w:rsidRPr="00653DB3" w:rsidRDefault="003D293B" w:rsidP="00BE356B">
                  <w:pPr>
                    <w:pStyle w:val="12"/>
                    <w:adjustRightInd w:val="0"/>
                    <w:snapToGrid w:val="0"/>
                    <w:spacing w:line="240" w:lineRule="auto"/>
                    <w:ind w:firstLine="0"/>
                    <w:jc w:val="center"/>
                    <w:rPr>
                      <w:sz w:val="21"/>
                      <w:szCs w:val="21"/>
                    </w:rPr>
                  </w:pPr>
                  <w:r w:rsidRPr="00653DB3">
                    <w:rPr>
                      <w:rFonts w:eastAsiaTheme="minorEastAsia" w:hint="eastAsia"/>
                      <w:sz w:val="21"/>
                      <w:szCs w:val="21"/>
                    </w:rPr>
                    <w:t>18</w:t>
                  </w:r>
                </w:p>
              </w:tc>
            </w:tr>
            <w:tr w:rsidR="00653DB3" w:rsidRPr="00653DB3" w14:paraId="4A633F47" w14:textId="77777777" w:rsidTr="00041F81">
              <w:trPr>
                <w:gridBefore w:val="1"/>
                <w:wBefore w:w="8" w:type="dxa"/>
                <w:jc w:val="center"/>
              </w:trPr>
              <w:tc>
                <w:tcPr>
                  <w:tcW w:w="2693" w:type="dxa"/>
                  <w:tcBorders>
                    <w:left w:val="single" w:sz="4" w:space="0" w:color="auto"/>
                    <w:right w:val="single" w:sz="4" w:space="0" w:color="auto"/>
                  </w:tcBorders>
                  <w:vAlign w:val="center"/>
                </w:tcPr>
                <w:p w14:paraId="2FE748BB" w14:textId="5A11DC53" w:rsidR="00750945" w:rsidRPr="00653DB3" w:rsidRDefault="00750945" w:rsidP="00BE356B">
                  <w:pPr>
                    <w:pStyle w:val="12"/>
                    <w:adjustRightInd w:val="0"/>
                    <w:snapToGrid w:val="0"/>
                    <w:spacing w:line="240" w:lineRule="auto"/>
                    <w:ind w:firstLine="0"/>
                    <w:jc w:val="center"/>
                    <w:rPr>
                      <w:rFonts w:eastAsiaTheme="minorEastAsia"/>
                      <w:sz w:val="21"/>
                      <w:szCs w:val="21"/>
                    </w:rPr>
                  </w:pPr>
                  <w:r w:rsidRPr="00653DB3">
                    <w:rPr>
                      <w:rFonts w:ascii="宋体" w:hAnsi="宋体" w:hint="eastAsia"/>
                      <w:sz w:val="21"/>
                      <w:szCs w:val="16"/>
                    </w:rPr>
                    <w:t>D</w:t>
                  </w:r>
                  <w:r w:rsidRPr="00653DB3">
                    <w:rPr>
                      <w:rFonts w:eastAsiaTheme="minorEastAsia" w:hint="eastAsia"/>
                      <w:sz w:val="21"/>
                      <w:szCs w:val="16"/>
                    </w:rPr>
                    <w:t>10%</w:t>
                  </w:r>
                  <w:r w:rsidRPr="00653DB3">
                    <w:rPr>
                      <w:rFonts w:eastAsiaTheme="minorEastAsia" w:hint="eastAsia"/>
                      <w:sz w:val="21"/>
                      <w:szCs w:val="16"/>
                    </w:rPr>
                    <w:t>最远距离</w:t>
                  </w:r>
                  <w:r w:rsidRPr="00653DB3">
                    <w:rPr>
                      <w:rFonts w:eastAsiaTheme="minorEastAsia" w:hint="eastAsia"/>
                      <w:sz w:val="21"/>
                      <w:szCs w:val="16"/>
                    </w:rPr>
                    <w:t>/ m</w:t>
                  </w:r>
                </w:p>
              </w:tc>
              <w:tc>
                <w:tcPr>
                  <w:tcW w:w="5810" w:type="dxa"/>
                  <w:gridSpan w:val="5"/>
                  <w:tcBorders>
                    <w:top w:val="single" w:sz="4" w:space="0" w:color="auto"/>
                    <w:left w:val="nil"/>
                    <w:bottom w:val="single" w:sz="4" w:space="0" w:color="auto"/>
                    <w:right w:val="single" w:sz="4" w:space="0" w:color="auto"/>
                  </w:tcBorders>
                  <w:vAlign w:val="center"/>
                </w:tcPr>
                <w:p w14:paraId="1C6784ED" w14:textId="7A3E4F64" w:rsidR="00750945" w:rsidRPr="00653DB3" w:rsidRDefault="00750945" w:rsidP="00BE356B">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16"/>
                    </w:rPr>
                    <w:t>0</w:t>
                  </w:r>
                </w:p>
              </w:tc>
            </w:tr>
          </w:tbl>
          <w:p w14:paraId="5750DBC7" w14:textId="02A23F75" w:rsidR="00DE39DA" w:rsidRPr="00653DB3" w:rsidRDefault="00DE39DA" w:rsidP="00144DFF">
            <w:pPr>
              <w:pStyle w:val="12"/>
              <w:adjustRightInd w:val="0"/>
              <w:snapToGrid w:val="0"/>
              <w:spacing w:line="240" w:lineRule="auto"/>
              <w:ind w:firstLine="0"/>
              <w:jc w:val="center"/>
              <w:rPr>
                <w:rFonts w:eastAsiaTheme="minorEastAsia"/>
                <w:b/>
                <w:sz w:val="21"/>
                <w:szCs w:val="21"/>
              </w:rPr>
            </w:pPr>
            <w:r w:rsidRPr="00653DB3">
              <w:rPr>
                <w:rFonts w:eastAsiaTheme="minorEastAsia"/>
                <w:b/>
                <w:sz w:val="21"/>
                <w:szCs w:val="21"/>
              </w:rPr>
              <w:t>表</w:t>
            </w:r>
            <w:r w:rsidRPr="00653DB3">
              <w:rPr>
                <w:rFonts w:eastAsiaTheme="minorEastAsia"/>
                <w:b/>
                <w:sz w:val="21"/>
                <w:szCs w:val="21"/>
              </w:rPr>
              <w:t>7-1</w:t>
            </w:r>
            <w:r w:rsidR="00DB514D" w:rsidRPr="00653DB3">
              <w:rPr>
                <w:rFonts w:eastAsiaTheme="minorEastAsia"/>
                <w:b/>
                <w:sz w:val="21"/>
                <w:szCs w:val="21"/>
              </w:rPr>
              <w:t>4</w:t>
            </w:r>
            <w:r w:rsidRPr="00653DB3">
              <w:rPr>
                <w:rFonts w:eastAsiaTheme="minorEastAsia"/>
                <w:b/>
                <w:sz w:val="21"/>
                <w:szCs w:val="21"/>
              </w:rPr>
              <w:t xml:space="preserve">  </w:t>
            </w:r>
            <w:r w:rsidRPr="00653DB3">
              <w:rPr>
                <w:rFonts w:eastAsiaTheme="minorEastAsia" w:hint="eastAsia"/>
                <w:b/>
                <w:sz w:val="21"/>
                <w:szCs w:val="21"/>
              </w:rPr>
              <w:t>主要污染物（无组织）估算模型计算结果表</w:t>
            </w:r>
          </w:p>
          <w:tbl>
            <w:tblPr>
              <w:tblStyle w:val="affe"/>
              <w:tblW w:w="0" w:type="auto"/>
              <w:jc w:val="center"/>
              <w:tblInd w:w="113" w:type="dxa"/>
              <w:tblLayout w:type="fixed"/>
              <w:tblLook w:val="04A0" w:firstRow="1" w:lastRow="0" w:firstColumn="1" w:lastColumn="0" w:noHBand="0" w:noVBand="1"/>
            </w:tblPr>
            <w:tblGrid>
              <w:gridCol w:w="13"/>
              <w:gridCol w:w="2693"/>
              <w:gridCol w:w="1696"/>
              <w:gridCol w:w="1281"/>
              <w:gridCol w:w="1559"/>
              <w:gridCol w:w="1275"/>
            </w:tblGrid>
            <w:tr w:rsidR="00653DB3" w:rsidRPr="00653DB3" w14:paraId="6993C455" w14:textId="77777777" w:rsidTr="00041F81">
              <w:trPr>
                <w:jc w:val="center"/>
              </w:trPr>
              <w:tc>
                <w:tcPr>
                  <w:tcW w:w="2706" w:type="dxa"/>
                  <w:gridSpan w:val="2"/>
                  <w:vMerge w:val="restart"/>
                  <w:tcBorders>
                    <w:top w:val="single" w:sz="4" w:space="0" w:color="auto"/>
                    <w:left w:val="single" w:sz="4" w:space="0" w:color="auto"/>
                    <w:bottom w:val="single" w:sz="4" w:space="0" w:color="auto"/>
                    <w:right w:val="single" w:sz="4" w:space="0" w:color="auto"/>
                  </w:tcBorders>
                  <w:vAlign w:val="center"/>
                </w:tcPr>
                <w:p w14:paraId="540C3596" w14:textId="77777777" w:rsidR="00DE39DA" w:rsidRPr="00653DB3" w:rsidRDefault="00DE39DA" w:rsidP="00041F81">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下风向距离</w:t>
                  </w:r>
                  <w:r w:rsidRPr="00653DB3">
                    <w:rPr>
                      <w:rFonts w:eastAsiaTheme="minorEastAsia" w:hint="eastAsia"/>
                      <w:b/>
                      <w:sz w:val="21"/>
                      <w:szCs w:val="16"/>
                    </w:rPr>
                    <w:t>/m</w:t>
                  </w:r>
                </w:p>
              </w:tc>
              <w:tc>
                <w:tcPr>
                  <w:tcW w:w="2977" w:type="dxa"/>
                  <w:gridSpan w:val="2"/>
                  <w:tcBorders>
                    <w:top w:val="single" w:sz="4" w:space="0" w:color="auto"/>
                    <w:left w:val="nil"/>
                    <w:bottom w:val="single" w:sz="4" w:space="0" w:color="auto"/>
                    <w:right w:val="single" w:sz="4" w:space="0" w:color="auto"/>
                  </w:tcBorders>
                  <w:vAlign w:val="center"/>
                </w:tcPr>
                <w:p w14:paraId="7370A297" w14:textId="77777777" w:rsidR="00DE39DA" w:rsidRPr="00653DB3" w:rsidRDefault="00DE39DA" w:rsidP="00BC3F9E">
                  <w:pPr>
                    <w:pStyle w:val="12"/>
                    <w:adjustRightInd w:val="0"/>
                    <w:snapToGrid w:val="0"/>
                    <w:spacing w:line="240" w:lineRule="auto"/>
                    <w:ind w:firstLine="420"/>
                    <w:jc w:val="center"/>
                    <w:rPr>
                      <w:rFonts w:eastAsiaTheme="minorEastAsia"/>
                      <w:b/>
                      <w:sz w:val="21"/>
                      <w:szCs w:val="21"/>
                    </w:rPr>
                  </w:pPr>
                  <w:r w:rsidRPr="00653DB3">
                    <w:rPr>
                      <w:rFonts w:eastAsiaTheme="minorEastAsia" w:hint="eastAsia"/>
                      <w:b/>
                      <w:sz w:val="21"/>
                      <w:szCs w:val="21"/>
                    </w:rPr>
                    <w:t>地下车库（</w:t>
                  </w:r>
                  <w:r w:rsidRPr="00653DB3">
                    <w:rPr>
                      <w:rFonts w:eastAsiaTheme="minorEastAsia" w:hint="eastAsia"/>
                      <w:b/>
                      <w:sz w:val="21"/>
                      <w:szCs w:val="21"/>
                    </w:rPr>
                    <w:t>CO</w:t>
                  </w:r>
                  <w:r w:rsidRPr="00653DB3">
                    <w:rPr>
                      <w:rFonts w:eastAsiaTheme="minorEastAsia" w:hint="eastAsia"/>
                      <w:b/>
                      <w:sz w:val="21"/>
                      <w:szCs w:val="21"/>
                    </w:rPr>
                    <w:t>）</w:t>
                  </w:r>
                </w:p>
              </w:tc>
              <w:tc>
                <w:tcPr>
                  <w:tcW w:w="2834" w:type="dxa"/>
                  <w:gridSpan w:val="2"/>
                  <w:tcBorders>
                    <w:top w:val="single" w:sz="4" w:space="0" w:color="auto"/>
                    <w:left w:val="nil"/>
                    <w:bottom w:val="single" w:sz="4" w:space="0" w:color="auto"/>
                    <w:right w:val="single" w:sz="4" w:space="0" w:color="auto"/>
                  </w:tcBorders>
                  <w:vAlign w:val="center"/>
                </w:tcPr>
                <w:p w14:paraId="431A78A9" w14:textId="77777777" w:rsidR="00DE39DA" w:rsidRPr="00653DB3" w:rsidRDefault="00DE39DA" w:rsidP="00041F81">
                  <w:pPr>
                    <w:pStyle w:val="12"/>
                    <w:adjustRightInd w:val="0"/>
                    <w:snapToGrid w:val="0"/>
                    <w:spacing w:line="240" w:lineRule="auto"/>
                    <w:ind w:firstLine="420"/>
                    <w:jc w:val="center"/>
                    <w:rPr>
                      <w:rFonts w:eastAsiaTheme="minorEastAsia"/>
                      <w:b/>
                      <w:sz w:val="21"/>
                      <w:szCs w:val="21"/>
                    </w:rPr>
                  </w:pPr>
                  <w:r w:rsidRPr="00653DB3">
                    <w:rPr>
                      <w:rFonts w:eastAsiaTheme="minorEastAsia" w:hint="eastAsia"/>
                      <w:b/>
                      <w:sz w:val="21"/>
                      <w:szCs w:val="21"/>
                    </w:rPr>
                    <w:t>地下车库（</w:t>
                  </w:r>
                  <w:r w:rsidRPr="00653DB3">
                    <w:rPr>
                      <w:b/>
                      <w:sz w:val="21"/>
                      <w:szCs w:val="21"/>
                    </w:rPr>
                    <w:t>NO</w:t>
                  </w:r>
                  <w:r w:rsidRPr="00653DB3">
                    <w:rPr>
                      <w:b/>
                      <w:sz w:val="21"/>
                      <w:szCs w:val="21"/>
                      <w:vertAlign w:val="subscript"/>
                    </w:rPr>
                    <w:t>X</w:t>
                  </w:r>
                  <w:r w:rsidRPr="00653DB3">
                    <w:rPr>
                      <w:rFonts w:eastAsiaTheme="minorEastAsia" w:hint="eastAsia"/>
                      <w:b/>
                      <w:sz w:val="21"/>
                      <w:szCs w:val="21"/>
                    </w:rPr>
                    <w:t>）</w:t>
                  </w:r>
                </w:p>
              </w:tc>
            </w:tr>
            <w:tr w:rsidR="00653DB3" w:rsidRPr="00653DB3" w14:paraId="0EB50941" w14:textId="77777777" w:rsidTr="00041F81">
              <w:trPr>
                <w:jc w:val="center"/>
              </w:trPr>
              <w:tc>
                <w:tcPr>
                  <w:tcW w:w="2706" w:type="dxa"/>
                  <w:gridSpan w:val="2"/>
                  <w:vMerge/>
                  <w:tcBorders>
                    <w:top w:val="single" w:sz="4" w:space="0" w:color="auto"/>
                    <w:left w:val="single" w:sz="4" w:space="0" w:color="auto"/>
                    <w:bottom w:val="single" w:sz="4" w:space="0" w:color="auto"/>
                    <w:right w:val="single" w:sz="4" w:space="0" w:color="auto"/>
                  </w:tcBorders>
                  <w:vAlign w:val="center"/>
                </w:tcPr>
                <w:p w14:paraId="64DFE205" w14:textId="77777777" w:rsidR="00DE39DA" w:rsidRPr="00653DB3" w:rsidRDefault="00DE39DA" w:rsidP="00041F81">
                  <w:pPr>
                    <w:pStyle w:val="12"/>
                    <w:adjustRightInd w:val="0"/>
                    <w:snapToGrid w:val="0"/>
                    <w:spacing w:line="240" w:lineRule="auto"/>
                    <w:ind w:firstLine="420"/>
                    <w:jc w:val="center"/>
                    <w:rPr>
                      <w:rFonts w:eastAsiaTheme="minorEastAsia"/>
                      <w:b/>
                      <w:sz w:val="21"/>
                      <w:szCs w:val="16"/>
                    </w:rPr>
                  </w:pPr>
                </w:p>
              </w:tc>
              <w:tc>
                <w:tcPr>
                  <w:tcW w:w="1696" w:type="dxa"/>
                  <w:tcBorders>
                    <w:top w:val="single" w:sz="4" w:space="0" w:color="auto"/>
                    <w:left w:val="nil"/>
                    <w:bottom w:val="single" w:sz="4" w:space="0" w:color="auto"/>
                    <w:right w:val="single" w:sz="4" w:space="0" w:color="auto"/>
                  </w:tcBorders>
                  <w:vAlign w:val="center"/>
                </w:tcPr>
                <w:p w14:paraId="7BEEBE4B" w14:textId="77777777" w:rsidR="00DE39DA" w:rsidRPr="00653DB3" w:rsidRDefault="00DE39DA" w:rsidP="00041F81">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预测质量浓度（</w:t>
                  </w:r>
                  <w:r w:rsidRPr="00653DB3">
                    <w:rPr>
                      <w:rFonts w:eastAsiaTheme="minorEastAsia"/>
                      <w:b/>
                      <w:sz w:val="21"/>
                      <w:szCs w:val="16"/>
                    </w:rPr>
                    <w:t>μg/m</w:t>
                  </w:r>
                  <w:r w:rsidRPr="00653DB3">
                    <w:rPr>
                      <w:rFonts w:eastAsiaTheme="minorEastAsia"/>
                      <w:b/>
                      <w:sz w:val="21"/>
                      <w:szCs w:val="16"/>
                      <w:vertAlign w:val="superscript"/>
                    </w:rPr>
                    <w:t>3</w:t>
                  </w:r>
                  <w:r w:rsidRPr="00653DB3">
                    <w:rPr>
                      <w:rFonts w:eastAsiaTheme="minorEastAsia" w:hint="eastAsia"/>
                      <w:b/>
                      <w:sz w:val="21"/>
                      <w:szCs w:val="16"/>
                    </w:rPr>
                    <w:t>）</w:t>
                  </w:r>
                </w:p>
              </w:tc>
              <w:tc>
                <w:tcPr>
                  <w:tcW w:w="1281" w:type="dxa"/>
                  <w:tcBorders>
                    <w:top w:val="single" w:sz="4" w:space="0" w:color="auto"/>
                    <w:left w:val="nil"/>
                    <w:bottom w:val="single" w:sz="4" w:space="0" w:color="auto"/>
                    <w:right w:val="single" w:sz="4" w:space="0" w:color="auto"/>
                  </w:tcBorders>
                  <w:vAlign w:val="center"/>
                </w:tcPr>
                <w:p w14:paraId="11073358" w14:textId="77777777" w:rsidR="00DE39DA" w:rsidRPr="00653DB3" w:rsidRDefault="00DE39DA" w:rsidP="00041F81">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占标率</w:t>
                  </w:r>
                  <w:r w:rsidRPr="00653DB3">
                    <w:rPr>
                      <w:rFonts w:eastAsiaTheme="minorEastAsia" w:hint="eastAsia"/>
                      <w:b/>
                      <w:sz w:val="21"/>
                      <w:szCs w:val="16"/>
                    </w:rPr>
                    <w:t>/%</w:t>
                  </w:r>
                </w:p>
              </w:tc>
              <w:tc>
                <w:tcPr>
                  <w:tcW w:w="1559" w:type="dxa"/>
                  <w:tcBorders>
                    <w:top w:val="single" w:sz="4" w:space="0" w:color="auto"/>
                    <w:left w:val="nil"/>
                    <w:bottom w:val="single" w:sz="4" w:space="0" w:color="auto"/>
                    <w:right w:val="single" w:sz="4" w:space="0" w:color="auto"/>
                  </w:tcBorders>
                  <w:vAlign w:val="center"/>
                </w:tcPr>
                <w:p w14:paraId="5C496041" w14:textId="77777777" w:rsidR="00DE39DA" w:rsidRPr="00653DB3" w:rsidRDefault="00DE39DA" w:rsidP="00041F81">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预测质量浓度（</w:t>
                  </w:r>
                  <w:r w:rsidRPr="00653DB3">
                    <w:rPr>
                      <w:rFonts w:eastAsiaTheme="minorEastAsia"/>
                      <w:b/>
                      <w:sz w:val="21"/>
                      <w:szCs w:val="16"/>
                    </w:rPr>
                    <w:t>μg/m</w:t>
                  </w:r>
                  <w:r w:rsidRPr="00653DB3">
                    <w:rPr>
                      <w:rFonts w:eastAsiaTheme="minorEastAsia"/>
                      <w:b/>
                      <w:sz w:val="21"/>
                      <w:szCs w:val="16"/>
                      <w:vertAlign w:val="superscript"/>
                    </w:rPr>
                    <w:t>3</w:t>
                  </w:r>
                  <w:r w:rsidRPr="00653DB3">
                    <w:rPr>
                      <w:rFonts w:eastAsiaTheme="minorEastAsia" w:hint="eastAsia"/>
                      <w:b/>
                      <w:sz w:val="21"/>
                      <w:szCs w:val="16"/>
                    </w:rPr>
                    <w:t>）</w:t>
                  </w:r>
                </w:p>
              </w:tc>
              <w:tc>
                <w:tcPr>
                  <w:tcW w:w="1275" w:type="dxa"/>
                  <w:tcBorders>
                    <w:top w:val="single" w:sz="4" w:space="0" w:color="auto"/>
                    <w:left w:val="nil"/>
                    <w:bottom w:val="single" w:sz="4" w:space="0" w:color="auto"/>
                    <w:right w:val="single" w:sz="4" w:space="0" w:color="auto"/>
                  </w:tcBorders>
                  <w:vAlign w:val="center"/>
                </w:tcPr>
                <w:p w14:paraId="05FE7AAE" w14:textId="77777777" w:rsidR="00DE39DA" w:rsidRPr="00653DB3" w:rsidRDefault="00DE39DA" w:rsidP="00041F81">
                  <w:pPr>
                    <w:pStyle w:val="12"/>
                    <w:adjustRightInd w:val="0"/>
                    <w:snapToGrid w:val="0"/>
                    <w:spacing w:line="240" w:lineRule="auto"/>
                    <w:ind w:firstLine="0"/>
                    <w:jc w:val="center"/>
                    <w:rPr>
                      <w:rFonts w:eastAsiaTheme="minorEastAsia"/>
                      <w:b/>
                      <w:sz w:val="21"/>
                      <w:szCs w:val="16"/>
                    </w:rPr>
                  </w:pPr>
                  <w:r w:rsidRPr="00653DB3">
                    <w:rPr>
                      <w:rFonts w:eastAsiaTheme="minorEastAsia" w:hint="eastAsia"/>
                      <w:b/>
                      <w:sz w:val="21"/>
                      <w:szCs w:val="16"/>
                    </w:rPr>
                    <w:t>占标率</w:t>
                  </w:r>
                  <w:r w:rsidRPr="00653DB3">
                    <w:rPr>
                      <w:rFonts w:eastAsiaTheme="minorEastAsia" w:hint="eastAsia"/>
                      <w:b/>
                      <w:sz w:val="21"/>
                      <w:szCs w:val="16"/>
                    </w:rPr>
                    <w:t>/%</w:t>
                  </w:r>
                </w:p>
              </w:tc>
            </w:tr>
            <w:tr w:rsidR="00653DB3" w:rsidRPr="00653DB3" w14:paraId="484ED19D" w14:textId="77777777" w:rsidTr="00041F81">
              <w:trPr>
                <w:trHeight w:val="78"/>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5230C440" w14:textId="77777777" w:rsidR="005E7C92" w:rsidRPr="00653DB3" w:rsidRDefault="005E7C92"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10</w:t>
                  </w:r>
                </w:p>
              </w:tc>
              <w:tc>
                <w:tcPr>
                  <w:tcW w:w="1696" w:type="dxa"/>
                  <w:tcBorders>
                    <w:top w:val="single" w:sz="4" w:space="0" w:color="auto"/>
                    <w:left w:val="nil"/>
                    <w:bottom w:val="single" w:sz="4" w:space="0" w:color="auto"/>
                    <w:right w:val="single" w:sz="4" w:space="0" w:color="auto"/>
                  </w:tcBorders>
                  <w:vAlign w:val="center"/>
                </w:tcPr>
                <w:p w14:paraId="33E5A996" w14:textId="2DB104E6" w:rsidR="005E7C92" w:rsidRPr="00653DB3" w:rsidRDefault="005E7C92" w:rsidP="005E7C92">
                  <w:pPr>
                    <w:pStyle w:val="12"/>
                    <w:adjustRightInd w:val="0"/>
                    <w:snapToGrid w:val="0"/>
                    <w:spacing w:line="240" w:lineRule="auto"/>
                    <w:ind w:firstLine="0"/>
                    <w:jc w:val="center"/>
                    <w:rPr>
                      <w:rFonts w:eastAsiaTheme="minorEastAsia"/>
                      <w:sz w:val="21"/>
                      <w:szCs w:val="16"/>
                    </w:rPr>
                  </w:pPr>
                  <w:r w:rsidRPr="00653DB3">
                    <w:rPr>
                      <w:sz w:val="21"/>
                    </w:rPr>
                    <w:t>630.7108</w:t>
                  </w:r>
                </w:p>
              </w:tc>
              <w:tc>
                <w:tcPr>
                  <w:tcW w:w="1281" w:type="dxa"/>
                  <w:tcBorders>
                    <w:top w:val="single" w:sz="4" w:space="0" w:color="auto"/>
                    <w:left w:val="nil"/>
                    <w:bottom w:val="single" w:sz="4" w:space="0" w:color="auto"/>
                    <w:right w:val="single" w:sz="4" w:space="0" w:color="auto"/>
                  </w:tcBorders>
                  <w:vAlign w:val="center"/>
                </w:tcPr>
                <w:p w14:paraId="0CA7AD45" w14:textId="3C141856" w:rsidR="005E7C92" w:rsidRPr="00653DB3" w:rsidRDefault="005E7C92" w:rsidP="005E7C92">
                  <w:pPr>
                    <w:pStyle w:val="12"/>
                    <w:adjustRightInd w:val="0"/>
                    <w:snapToGrid w:val="0"/>
                    <w:spacing w:line="240" w:lineRule="auto"/>
                    <w:ind w:firstLine="0"/>
                    <w:jc w:val="center"/>
                    <w:rPr>
                      <w:rFonts w:eastAsiaTheme="minorEastAsia"/>
                      <w:sz w:val="21"/>
                      <w:szCs w:val="16"/>
                    </w:rPr>
                  </w:pPr>
                  <w:r w:rsidRPr="00653DB3">
                    <w:rPr>
                      <w:sz w:val="21"/>
                    </w:rPr>
                    <w:t>6.31</w:t>
                  </w:r>
                </w:p>
              </w:tc>
              <w:tc>
                <w:tcPr>
                  <w:tcW w:w="1559" w:type="dxa"/>
                  <w:tcBorders>
                    <w:top w:val="single" w:sz="4" w:space="0" w:color="auto"/>
                    <w:left w:val="nil"/>
                    <w:bottom w:val="single" w:sz="4" w:space="0" w:color="auto"/>
                    <w:right w:val="single" w:sz="4" w:space="0" w:color="auto"/>
                  </w:tcBorders>
                  <w:vAlign w:val="center"/>
                </w:tcPr>
                <w:p w14:paraId="17AEF860" w14:textId="3F42A2B1" w:rsidR="005E7C92" w:rsidRPr="00653DB3" w:rsidRDefault="005E7C92" w:rsidP="005E7C92">
                  <w:pPr>
                    <w:jc w:val="center"/>
                  </w:pPr>
                  <w:r w:rsidRPr="00653DB3">
                    <w:t>14.1279</w:t>
                  </w:r>
                </w:p>
              </w:tc>
              <w:tc>
                <w:tcPr>
                  <w:tcW w:w="1275" w:type="dxa"/>
                  <w:tcBorders>
                    <w:top w:val="single" w:sz="4" w:space="0" w:color="auto"/>
                    <w:left w:val="nil"/>
                    <w:bottom w:val="single" w:sz="4" w:space="0" w:color="auto"/>
                    <w:right w:val="single" w:sz="4" w:space="0" w:color="auto"/>
                  </w:tcBorders>
                  <w:vAlign w:val="center"/>
                </w:tcPr>
                <w:p w14:paraId="2E7B3937" w14:textId="635159AA" w:rsidR="005E7C92" w:rsidRPr="00653DB3" w:rsidRDefault="005E7C92" w:rsidP="005E7C92">
                  <w:pPr>
                    <w:jc w:val="center"/>
                  </w:pPr>
                  <w:r w:rsidRPr="00653DB3">
                    <w:t>5.65</w:t>
                  </w:r>
                </w:p>
              </w:tc>
            </w:tr>
            <w:tr w:rsidR="00653DB3" w:rsidRPr="00653DB3" w14:paraId="4839B2A3" w14:textId="77777777" w:rsidTr="00041F81">
              <w:trPr>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12CC5DB0" w14:textId="77777777" w:rsidR="005E7C92" w:rsidRPr="00653DB3" w:rsidRDefault="005E7C92"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25</w:t>
                  </w:r>
                </w:p>
              </w:tc>
              <w:tc>
                <w:tcPr>
                  <w:tcW w:w="1696" w:type="dxa"/>
                  <w:tcBorders>
                    <w:top w:val="single" w:sz="4" w:space="0" w:color="auto"/>
                    <w:left w:val="nil"/>
                    <w:bottom w:val="single" w:sz="4" w:space="0" w:color="auto"/>
                    <w:right w:val="single" w:sz="4" w:space="0" w:color="auto"/>
                  </w:tcBorders>
                  <w:vAlign w:val="center"/>
                </w:tcPr>
                <w:p w14:paraId="4532E0C2" w14:textId="0BEC74C2" w:rsidR="005E7C92" w:rsidRPr="00653DB3" w:rsidRDefault="005E7C92" w:rsidP="005E7C92">
                  <w:pPr>
                    <w:jc w:val="center"/>
                  </w:pPr>
                  <w:r w:rsidRPr="00653DB3">
                    <w:t>669.0441</w:t>
                  </w:r>
                </w:p>
              </w:tc>
              <w:tc>
                <w:tcPr>
                  <w:tcW w:w="1281" w:type="dxa"/>
                  <w:tcBorders>
                    <w:top w:val="single" w:sz="4" w:space="0" w:color="auto"/>
                    <w:left w:val="nil"/>
                    <w:bottom w:val="single" w:sz="4" w:space="0" w:color="auto"/>
                    <w:right w:val="single" w:sz="4" w:space="0" w:color="auto"/>
                  </w:tcBorders>
                  <w:vAlign w:val="center"/>
                </w:tcPr>
                <w:p w14:paraId="4BE558AE" w14:textId="2CF9AF31" w:rsidR="005E7C92" w:rsidRPr="00653DB3" w:rsidRDefault="005E7C92" w:rsidP="005E7C92">
                  <w:pPr>
                    <w:jc w:val="center"/>
                  </w:pPr>
                  <w:r w:rsidRPr="00653DB3">
                    <w:t>6.69</w:t>
                  </w:r>
                </w:p>
              </w:tc>
              <w:tc>
                <w:tcPr>
                  <w:tcW w:w="1559" w:type="dxa"/>
                  <w:tcBorders>
                    <w:top w:val="single" w:sz="4" w:space="0" w:color="auto"/>
                    <w:left w:val="nil"/>
                    <w:bottom w:val="single" w:sz="4" w:space="0" w:color="auto"/>
                    <w:right w:val="single" w:sz="4" w:space="0" w:color="auto"/>
                  </w:tcBorders>
                  <w:vAlign w:val="center"/>
                </w:tcPr>
                <w:p w14:paraId="3887DBC2" w14:textId="0943C302" w:rsidR="005E7C92" w:rsidRPr="00653DB3" w:rsidRDefault="005E7C92" w:rsidP="005E7C92">
                  <w:pPr>
                    <w:jc w:val="center"/>
                  </w:pPr>
                  <w:r w:rsidRPr="00653DB3">
                    <w:t>14.9866</w:t>
                  </w:r>
                </w:p>
              </w:tc>
              <w:tc>
                <w:tcPr>
                  <w:tcW w:w="1275" w:type="dxa"/>
                  <w:tcBorders>
                    <w:top w:val="single" w:sz="4" w:space="0" w:color="auto"/>
                    <w:left w:val="nil"/>
                    <w:bottom w:val="single" w:sz="4" w:space="0" w:color="auto"/>
                    <w:right w:val="single" w:sz="4" w:space="0" w:color="auto"/>
                  </w:tcBorders>
                  <w:vAlign w:val="center"/>
                </w:tcPr>
                <w:p w14:paraId="4F06856E" w14:textId="1C2062C9" w:rsidR="005E7C92" w:rsidRPr="00653DB3" w:rsidRDefault="005E7C92" w:rsidP="005E7C92">
                  <w:pPr>
                    <w:jc w:val="center"/>
                  </w:pPr>
                  <w:r w:rsidRPr="00653DB3">
                    <w:t>5.99</w:t>
                  </w:r>
                </w:p>
              </w:tc>
            </w:tr>
            <w:tr w:rsidR="00653DB3" w:rsidRPr="00653DB3" w14:paraId="0C4A7AAC" w14:textId="77777777" w:rsidTr="00041F81">
              <w:trPr>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688703B5" w14:textId="77777777" w:rsidR="005E7C92" w:rsidRPr="00653DB3" w:rsidRDefault="005E7C92"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50</w:t>
                  </w:r>
                </w:p>
              </w:tc>
              <w:tc>
                <w:tcPr>
                  <w:tcW w:w="1696" w:type="dxa"/>
                  <w:tcBorders>
                    <w:top w:val="single" w:sz="4" w:space="0" w:color="auto"/>
                    <w:left w:val="nil"/>
                    <w:bottom w:val="single" w:sz="4" w:space="0" w:color="auto"/>
                    <w:right w:val="single" w:sz="4" w:space="0" w:color="auto"/>
                  </w:tcBorders>
                  <w:vAlign w:val="center"/>
                </w:tcPr>
                <w:p w14:paraId="1EA6378F" w14:textId="25999651" w:rsidR="005E7C92" w:rsidRPr="00653DB3" w:rsidRDefault="005E7C92" w:rsidP="005E7C92">
                  <w:pPr>
                    <w:jc w:val="center"/>
                  </w:pPr>
                  <w:r w:rsidRPr="00653DB3">
                    <w:t>723.8604</w:t>
                  </w:r>
                </w:p>
              </w:tc>
              <w:tc>
                <w:tcPr>
                  <w:tcW w:w="1281" w:type="dxa"/>
                  <w:tcBorders>
                    <w:top w:val="single" w:sz="4" w:space="0" w:color="auto"/>
                    <w:left w:val="nil"/>
                    <w:bottom w:val="single" w:sz="4" w:space="0" w:color="auto"/>
                    <w:right w:val="single" w:sz="4" w:space="0" w:color="auto"/>
                  </w:tcBorders>
                  <w:vAlign w:val="center"/>
                </w:tcPr>
                <w:p w14:paraId="69AE25A4" w14:textId="2801791F" w:rsidR="005E7C92" w:rsidRPr="00653DB3" w:rsidRDefault="005E7C92" w:rsidP="005E7C92">
                  <w:pPr>
                    <w:jc w:val="center"/>
                  </w:pPr>
                  <w:r w:rsidRPr="00653DB3">
                    <w:t>7.24</w:t>
                  </w:r>
                </w:p>
              </w:tc>
              <w:tc>
                <w:tcPr>
                  <w:tcW w:w="1559" w:type="dxa"/>
                  <w:tcBorders>
                    <w:top w:val="single" w:sz="4" w:space="0" w:color="auto"/>
                    <w:left w:val="nil"/>
                    <w:bottom w:val="single" w:sz="4" w:space="0" w:color="auto"/>
                    <w:right w:val="single" w:sz="4" w:space="0" w:color="auto"/>
                  </w:tcBorders>
                  <w:vAlign w:val="center"/>
                </w:tcPr>
                <w:p w14:paraId="58E6E35C" w14:textId="25CDC504" w:rsidR="005E7C92" w:rsidRPr="00653DB3" w:rsidRDefault="005E7C92" w:rsidP="005E7C92">
                  <w:pPr>
                    <w:jc w:val="center"/>
                  </w:pPr>
                  <w:r w:rsidRPr="00653DB3">
                    <w:t>16.2145</w:t>
                  </w:r>
                </w:p>
              </w:tc>
              <w:tc>
                <w:tcPr>
                  <w:tcW w:w="1275" w:type="dxa"/>
                  <w:tcBorders>
                    <w:top w:val="single" w:sz="4" w:space="0" w:color="auto"/>
                    <w:left w:val="nil"/>
                    <w:bottom w:val="single" w:sz="4" w:space="0" w:color="auto"/>
                    <w:right w:val="single" w:sz="4" w:space="0" w:color="auto"/>
                  </w:tcBorders>
                  <w:vAlign w:val="center"/>
                </w:tcPr>
                <w:p w14:paraId="2CAD3802" w14:textId="74A067C4" w:rsidR="005E7C92" w:rsidRPr="00653DB3" w:rsidRDefault="005E7C92" w:rsidP="005E7C92">
                  <w:pPr>
                    <w:jc w:val="center"/>
                  </w:pPr>
                  <w:r w:rsidRPr="00653DB3">
                    <w:t>6.49</w:t>
                  </w:r>
                </w:p>
              </w:tc>
            </w:tr>
            <w:tr w:rsidR="00653DB3" w:rsidRPr="00653DB3" w14:paraId="330D2C60" w14:textId="77777777" w:rsidTr="00041F81">
              <w:trPr>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2050D913" w14:textId="77777777" w:rsidR="005E7C92" w:rsidRPr="00653DB3" w:rsidRDefault="005E7C92"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75</w:t>
                  </w:r>
                </w:p>
              </w:tc>
              <w:tc>
                <w:tcPr>
                  <w:tcW w:w="1696" w:type="dxa"/>
                  <w:tcBorders>
                    <w:top w:val="single" w:sz="4" w:space="0" w:color="auto"/>
                    <w:left w:val="nil"/>
                    <w:bottom w:val="single" w:sz="4" w:space="0" w:color="auto"/>
                    <w:right w:val="single" w:sz="4" w:space="0" w:color="auto"/>
                  </w:tcBorders>
                  <w:vAlign w:val="center"/>
                </w:tcPr>
                <w:p w14:paraId="58A47768" w14:textId="78E315D7" w:rsidR="005E7C92" w:rsidRPr="00653DB3" w:rsidRDefault="005E7C92" w:rsidP="005E7C92">
                  <w:pPr>
                    <w:jc w:val="center"/>
                  </w:pPr>
                  <w:r w:rsidRPr="00653DB3">
                    <w:t>769.8898</w:t>
                  </w:r>
                </w:p>
              </w:tc>
              <w:tc>
                <w:tcPr>
                  <w:tcW w:w="1281" w:type="dxa"/>
                  <w:tcBorders>
                    <w:top w:val="single" w:sz="4" w:space="0" w:color="auto"/>
                    <w:left w:val="nil"/>
                    <w:bottom w:val="single" w:sz="4" w:space="0" w:color="auto"/>
                    <w:right w:val="single" w:sz="4" w:space="0" w:color="auto"/>
                  </w:tcBorders>
                  <w:vAlign w:val="center"/>
                </w:tcPr>
                <w:p w14:paraId="3885B1E4" w14:textId="4F139A02" w:rsidR="005E7C92" w:rsidRPr="00653DB3" w:rsidRDefault="005E7C92" w:rsidP="005E7C92">
                  <w:pPr>
                    <w:jc w:val="center"/>
                  </w:pPr>
                  <w:r w:rsidRPr="00653DB3">
                    <w:t>7.70</w:t>
                  </w:r>
                </w:p>
              </w:tc>
              <w:tc>
                <w:tcPr>
                  <w:tcW w:w="1559" w:type="dxa"/>
                  <w:tcBorders>
                    <w:top w:val="single" w:sz="4" w:space="0" w:color="auto"/>
                    <w:left w:val="nil"/>
                    <w:bottom w:val="single" w:sz="4" w:space="0" w:color="auto"/>
                    <w:right w:val="single" w:sz="4" w:space="0" w:color="auto"/>
                  </w:tcBorders>
                  <w:vAlign w:val="center"/>
                </w:tcPr>
                <w:p w14:paraId="7C063AE3" w14:textId="7D397A86" w:rsidR="005E7C92" w:rsidRPr="00653DB3" w:rsidRDefault="005E7C92" w:rsidP="005E7C92">
                  <w:pPr>
                    <w:jc w:val="center"/>
                  </w:pPr>
                  <w:r w:rsidRPr="00653DB3">
                    <w:t>17.2455</w:t>
                  </w:r>
                </w:p>
              </w:tc>
              <w:tc>
                <w:tcPr>
                  <w:tcW w:w="1275" w:type="dxa"/>
                  <w:tcBorders>
                    <w:top w:val="single" w:sz="4" w:space="0" w:color="auto"/>
                    <w:left w:val="nil"/>
                    <w:bottom w:val="single" w:sz="4" w:space="0" w:color="auto"/>
                    <w:right w:val="single" w:sz="4" w:space="0" w:color="auto"/>
                  </w:tcBorders>
                  <w:vAlign w:val="center"/>
                </w:tcPr>
                <w:p w14:paraId="160E061C" w14:textId="19211A58" w:rsidR="005E7C92" w:rsidRPr="00653DB3" w:rsidRDefault="005E7C92" w:rsidP="005E7C92">
                  <w:pPr>
                    <w:jc w:val="center"/>
                  </w:pPr>
                  <w:r w:rsidRPr="00653DB3">
                    <w:t>6.90</w:t>
                  </w:r>
                </w:p>
              </w:tc>
            </w:tr>
            <w:tr w:rsidR="00653DB3" w:rsidRPr="00653DB3" w14:paraId="6E0E866D" w14:textId="77777777" w:rsidTr="00041F81">
              <w:trPr>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1B6C2E4D" w14:textId="77777777" w:rsidR="005E7C92" w:rsidRPr="00653DB3" w:rsidRDefault="005E7C92"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100</w:t>
                  </w:r>
                </w:p>
              </w:tc>
              <w:tc>
                <w:tcPr>
                  <w:tcW w:w="1696" w:type="dxa"/>
                  <w:tcBorders>
                    <w:top w:val="single" w:sz="4" w:space="0" w:color="auto"/>
                    <w:left w:val="nil"/>
                    <w:bottom w:val="single" w:sz="4" w:space="0" w:color="auto"/>
                    <w:right w:val="single" w:sz="4" w:space="0" w:color="auto"/>
                  </w:tcBorders>
                  <w:vAlign w:val="center"/>
                </w:tcPr>
                <w:p w14:paraId="20390822" w14:textId="6E406AD2" w:rsidR="005E7C92" w:rsidRPr="00653DB3" w:rsidRDefault="005E7C92" w:rsidP="005E7C92">
                  <w:pPr>
                    <w:jc w:val="center"/>
                  </w:pPr>
                  <w:r w:rsidRPr="00653DB3">
                    <w:t>808.5294</w:t>
                  </w:r>
                </w:p>
              </w:tc>
              <w:tc>
                <w:tcPr>
                  <w:tcW w:w="1281" w:type="dxa"/>
                  <w:tcBorders>
                    <w:top w:val="single" w:sz="4" w:space="0" w:color="auto"/>
                    <w:left w:val="nil"/>
                    <w:bottom w:val="single" w:sz="4" w:space="0" w:color="auto"/>
                    <w:right w:val="single" w:sz="4" w:space="0" w:color="auto"/>
                  </w:tcBorders>
                  <w:vAlign w:val="center"/>
                </w:tcPr>
                <w:p w14:paraId="46F9B0C1" w14:textId="5963B02C" w:rsidR="005E7C92" w:rsidRPr="00653DB3" w:rsidRDefault="005E7C92" w:rsidP="005E7C92">
                  <w:pPr>
                    <w:jc w:val="center"/>
                  </w:pPr>
                  <w:r w:rsidRPr="00653DB3">
                    <w:t>8.09</w:t>
                  </w:r>
                </w:p>
              </w:tc>
              <w:tc>
                <w:tcPr>
                  <w:tcW w:w="1559" w:type="dxa"/>
                  <w:tcBorders>
                    <w:top w:val="single" w:sz="4" w:space="0" w:color="auto"/>
                    <w:left w:val="nil"/>
                    <w:bottom w:val="single" w:sz="4" w:space="0" w:color="auto"/>
                    <w:right w:val="single" w:sz="4" w:space="0" w:color="auto"/>
                  </w:tcBorders>
                  <w:vAlign w:val="center"/>
                </w:tcPr>
                <w:p w14:paraId="73FEC2FD" w14:textId="276631F4" w:rsidR="005E7C92" w:rsidRPr="00653DB3" w:rsidRDefault="005E7C92" w:rsidP="005E7C92">
                  <w:pPr>
                    <w:jc w:val="center"/>
                  </w:pPr>
                  <w:r w:rsidRPr="00653DB3">
                    <w:t>18.1111</w:t>
                  </w:r>
                </w:p>
              </w:tc>
              <w:tc>
                <w:tcPr>
                  <w:tcW w:w="1275" w:type="dxa"/>
                  <w:tcBorders>
                    <w:top w:val="single" w:sz="4" w:space="0" w:color="auto"/>
                    <w:left w:val="nil"/>
                    <w:bottom w:val="single" w:sz="4" w:space="0" w:color="auto"/>
                    <w:right w:val="single" w:sz="4" w:space="0" w:color="auto"/>
                  </w:tcBorders>
                  <w:vAlign w:val="center"/>
                </w:tcPr>
                <w:p w14:paraId="0F8B4CD0" w14:textId="5D2D1F29" w:rsidR="005E7C92" w:rsidRPr="00653DB3" w:rsidRDefault="005E7C92" w:rsidP="005E7C92">
                  <w:pPr>
                    <w:jc w:val="center"/>
                  </w:pPr>
                  <w:r w:rsidRPr="00653DB3">
                    <w:t>7.24</w:t>
                  </w:r>
                </w:p>
              </w:tc>
            </w:tr>
            <w:tr w:rsidR="00653DB3" w:rsidRPr="00653DB3" w14:paraId="27B943B4" w14:textId="77777777" w:rsidTr="00041F81">
              <w:trPr>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3E47ECA6" w14:textId="77777777" w:rsidR="005E7C92" w:rsidRPr="00653DB3" w:rsidRDefault="005E7C92"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125</w:t>
                  </w:r>
                </w:p>
              </w:tc>
              <w:tc>
                <w:tcPr>
                  <w:tcW w:w="1696" w:type="dxa"/>
                  <w:tcBorders>
                    <w:top w:val="single" w:sz="4" w:space="0" w:color="auto"/>
                    <w:left w:val="nil"/>
                    <w:bottom w:val="single" w:sz="4" w:space="0" w:color="auto"/>
                    <w:right w:val="single" w:sz="4" w:space="0" w:color="auto"/>
                  </w:tcBorders>
                  <w:vAlign w:val="center"/>
                </w:tcPr>
                <w:p w14:paraId="684E691B" w14:textId="65BB17B1" w:rsidR="005E7C92" w:rsidRPr="00653DB3" w:rsidRDefault="005E7C92" w:rsidP="005E7C92">
                  <w:pPr>
                    <w:jc w:val="center"/>
                  </w:pPr>
                  <w:r w:rsidRPr="00653DB3">
                    <w:t>628.5540</w:t>
                  </w:r>
                </w:p>
              </w:tc>
              <w:tc>
                <w:tcPr>
                  <w:tcW w:w="1281" w:type="dxa"/>
                  <w:tcBorders>
                    <w:top w:val="single" w:sz="4" w:space="0" w:color="auto"/>
                    <w:left w:val="nil"/>
                    <w:bottom w:val="single" w:sz="4" w:space="0" w:color="auto"/>
                    <w:right w:val="single" w:sz="4" w:space="0" w:color="auto"/>
                  </w:tcBorders>
                  <w:vAlign w:val="center"/>
                </w:tcPr>
                <w:p w14:paraId="2323119E" w14:textId="0B952B72" w:rsidR="005E7C92" w:rsidRPr="00653DB3" w:rsidRDefault="005E7C92" w:rsidP="005E7C92">
                  <w:pPr>
                    <w:jc w:val="center"/>
                  </w:pPr>
                  <w:r w:rsidRPr="00653DB3">
                    <w:t>6.29</w:t>
                  </w:r>
                </w:p>
              </w:tc>
              <w:tc>
                <w:tcPr>
                  <w:tcW w:w="1559" w:type="dxa"/>
                  <w:tcBorders>
                    <w:top w:val="single" w:sz="4" w:space="0" w:color="auto"/>
                    <w:left w:val="nil"/>
                    <w:bottom w:val="single" w:sz="4" w:space="0" w:color="auto"/>
                    <w:right w:val="single" w:sz="4" w:space="0" w:color="auto"/>
                  </w:tcBorders>
                  <w:vAlign w:val="center"/>
                </w:tcPr>
                <w:p w14:paraId="1367A7F4" w14:textId="16BAB80D" w:rsidR="005E7C92" w:rsidRPr="00653DB3" w:rsidRDefault="005E7C92" w:rsidP="005E7C92">
                  <w:pPr>
                    <w:jc w:val="center"/>
                  </w:pPr>
                  <w:r w:rsidRPr="00653DB3">
                    <w:t>14.0796</w:t>
                  </w:r>
                </w:p>
              </w:tc>
              <w:tc>
                <w:tcPr>
                  <w:tcW w:w="1275" w:type="dxa"/>
                  <w:tcBorders>
                    <w:top w:val="single" w:sz="4" w:space="0" w:color="auto"/>
                    <w:left w:val="nil"/>
                    <w:bottom w:val="single" w:sz="4" w:space="0" w:color="auto"/>
                    <w:right w:val="single" w:sz="4" w:space="0" w:color="auto"/>
                  </w:tcBorders>
                  <w:vAlign w:val="center"/>
                </w:tcPr>
                <w:p w14:paraId="0AA2EF0C" w14:textId="02151D83" w:rsidR="005E7C92" w:rsidRPr="00653DB3" w:rsidRDefault="005E7C92" w:rsidP="005E7C92">
                  <w:pPr>
                    <w:jc w:val="center"/>
                  </w:pPr>
                  <w:r w:rsidRPr="00653DB3">
                    <w:t>5.63</w:t>
                  </w:r>
                </w:p>
              </w:tc>
            </w:tr>
            <w:tr w:rsidR="00653DB3" w:rsidRPr="00653DB3" w14:paraId="13085FF2" w14:textId="77777777" w:rsidTr="00041F81">
              <w:trPr>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0967078B" w14:textId="77777777" w:rsidR="005E7C92" w:rsidRPr="00653DB3" w:rsidRDefault="005E7C92"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150</w:t>
                  </w:r>
                </w:p>
              </w:tc>
              <w:tc>
                <w:tcPr>
                  <w:tcW w:w="1696" w:type="dxa"/>
                  <w:tcBorders>
                    <w:top w:val="single" w:sz="4" w:space="0" w:color="auto"/>
                    <w:left w:val="nil"/>
                    <w:bottom w:val="single" w:sz="4" w:space="0" w:color="auto"/>
                    <w:right w:val="single" w:sz="4" w:space="0" w:color="auto"/>
                  </w:tcBorders>
                  <w:vAlign w:val="center"/>
                </w:tcPr>
                <w:p w14:paraId="509906FC" w14:textId="7F1D6515" w:rsidR="005E7C92" w:rsidRPr="00653DB3" w:rsidRDefault="005E7C92" w:rsidP="005E7C92">
                  <w:pPr>
                    <w:jc w:val="center"/>
                  </w:pPr>
                  <w:r w:rsidRPr="00653DB3">
                    <w:t>456.4706</w:t>
                  </w:r>
                </w:p>
              </w:tc>
              <w:tc>
                <w:tcPr>
                  <w:tcW w:w="1281" w:type="dxa"/>
                  <w:tcBorders>
                    <w:top w:val="single" w:sz="4" w:space="0" w:color="auto"/>
                    <w:left w:val="nil"/>
                    <w:bottom w:val="single" w:sz="4" w:space="0" w:color="auto"/>
                    <w:right w:val="single" w:sz="4" w:space="0" w:color="auto"/>
                  </w:tcBorders>
                  <w:vAlign w:val="center"/>
                </w:tcPr>
                <w:p w14:paraId="19ADC0D3" w14:textId="2F352000" w:rsidR="005E7C92" w:rsidRPr="00653DB3" w:rsidRDefault="005E7C92" w:rsidP="005E7C92">
                  <w:pPr>
                    <w:jc w:val="center"/>
                  </w:pPr>
                  <w:r w:rsidRPr="00653DB3">
                    <w:t>4.56</w:t>
                  </w:r>
                </w:p>
              </w:tc>
              <w:tc>
                <w:tcPr>
                  <w:tcW w:w="1559" w:type="dxa"/>
                  <w:tcBorders>
                    <w:top w:val="single" w:sz="4" w:space="0" w:color="auto"/>
                    <w:left w:val="nil"/>
                    <w:bottom w:val="single" w:sz="4" w:space="0" w:color="auto"/>
                    <w:right w:val="single" w:sz="4" w:space="0" w:color="auto"/>
                  </w:tcBorders>
                  <w:vAlign w:val="center"/>
                </w:tcPr>
                <w:p w14:paraId="39CB18DF" w14:textId="17CAAD33" w:rsidR="005E7C92" w:rsidRPr="00653DB3" w:rsidRDefault="005E7C92" w:rsidP="005E7C92">
                  <w:pPr>
                    <w:jc w:val="center"/>
                  </w:pPr>
                  <w:r w:rsidRPr="00653DB3">
                    <w:t>10.2249</w:t>
                  </w:r>
                </w:p>
              </w:tc>
              <w:tc>
                <w:tcPr>
                  <w:tcW w:w="1275" w:type="dxa"/>
                  <w:tcBorders>
                    <w:top w:val="single" w:sz="4" w:space="0" w:color="auto"/>
                    <w:left w:val="nil"/>
                    <w:bottom w:val="single" w:sz="4" w:space="0" w:color="auto"/>
                    <w:right w:val="single" w:sz="4" w:space="0" w:color="auto"/>
                  </w:tcBorders>
                  <w:vAlign w:val="center"/>
                </w:tcPr>
                <w:p w14:paraId="3F860205" w14:textId="1BA303CC" w:rsidR="005E7C92" w:rsidRPr="00653DB3" w:rsidRDefault="005E7C92" w:rsidP="005E7C92">
                  <w:pPr>
                    <w:jc w:val="center"/>
                  </w:pPr>
                  <w:r w:rsidRPr="00653DB3">
                    <w:t>4.09</w:t>
                  </w:r>
                </w:p>
              </w:tc>
            </w:tr>
            <w:tr w:rsidR="00653DB3" w:rsidRPr="00653DB3" w14:paraId="7B2ECCFB" w14:textId="77777777" w:rsidTr="00041F81">
              <w:trPr>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4355907E" w14:textId="77777777" w:rsidR="005E7C92" w:rsidRPr="00653DB3" w:rsidRDefault="005E7C92"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175</w:t>
                  </w:r>
                </w:p>
              </w:tc>
              <w:tc>
                <w:tcPr>
                  <w:tcW w:w="1696" w:type="dxa"/>
                  <w:tcBorders>
                    <w:top w:val="single" w:sz="4" w:space="0" w:color="auto"/>
                    <w:left w:val="nil"/>
                    <w:bottom w:val="single" w:sz="4" w:space="0" w:color="auto"/>
                    <w:right w:val="single" w:sz="4" w:space="0" w:color="auto"/>
                  </w:tcBorders>
                  <w:vAlign w:val="center"/>
                </w:tcPr>
                <w:p w14:paraId="449519D9" w14:textId="33C5A8C3" w:rsidR="005E7C92" w:rsidRPr="00653DB3" w:rsidRDefault="005E7C92" w:rsidP="005E7C92">
                  <w:pPr>
                    <w:jc w:val="center"/>
                  </w:pPr>
                  <w:r w:rsidRPr="00653DB3">
                    <w:t>355.8824</w:t>
                  </w:r>
                </w:p>
              </w:tc>
              <w:tc>
                <w:tcPr>
                  <w:tcW w:w="1281" w:type="dxa"/>
                  <w:tcBorders>
                    <w:top w:val="single" w:sz="4" w:space="0" w:color="auto"/>
                    <w:left w:val="nil"/>
                    <w:bottom w:val="single" w:sz="4" w:space="0" w:color="auto"/>
                    <w:right w:val="single" w:sz="4" w:space="0" w:color="auto"/>
                  </w:tcBorders>
                  <w:vAlign w:val="center"/>
                </w:tcPr>
                <w:p w14:paraId="270D7F23" w14:textId="7EFF8ECF" w:rsidR="005E7C92" w:rsidRPr="00653DB3" w:rsidRDefault="005E7C92" w:rsidP="005E7C92">
                  <w:pPr>
                    <w:jc w:val="center"/>
                  </w:pPr>
                  <w:r w:rsidRPr="00653DB3">
                    <w:t>3.56</w:t>
                  </w:r>
                </w:p>
              </w:tc>
              <w:tc>
                <w:tcPr>
                  <w:tcW w:w="1559" w:type="dxa"/>
                  <w:tcBorders>
                    <w:top w:val="single" w:sz="4" w:space="0" w:color="auto"/>
                    <w:left w:val="nil"/>
                    <w:bottom w:val="single" w:sz="4" w:space="0" w:color="auto"/>
                    <w:right w:val="single" w:sz="4" w:space="0" w:color="auto"/>
                  </w:tcBorders>
                  <w:vAlign w:val="center"/>
                </w:tcPr>
                <w:p w14:paraId="4BD32B5E" w14:textId="5C63E21E" w:rsidR="005E7C92" w:rsidRPr="00653DB3" w:rsidRDefault="005E7C92" w:rsidP="005E7C92">
                  <w:pPr>
                    <w:jc w:val="center"/>
                  </w:pPr>
                  <w:r w:rsidRPr="00653DB3">
                    <w:t>7.9718</w:t>
                  </w:r>
                </w:p>
              </w:tc>
              <w:tc>
                <w:tcPr>
                  <w:tcW w:w="1275" w:type="dxa"/>
                  <w:tcBorders>
                    <w:top w:val="single" w:sz="4" w:space="0" w:color="auto"/>
                    <w:left w:val="nil"/>
                    <w:bottom w:val="single" w:sz="4" w:space="0" w:color="auto"/>
                    <w:right w:val="single" w:sz="4" w:space="0" w:color="auto"/>
                  </w:tcBorders>
                  <w:vAlign w:val="center"/>
                </w:tcPr>
                <w:p w14:paraId="7F33A430" w14:textId="2FFFF026" w:rsidR="005E7C92" w:rsidRPr="00653DB3" w:rsidRDefault="005E7C92" w:rsidP="005E7C92">
                  <w:pPr>
                    <w:jc w:val="center"/>
                  </w:pPr>
                  <w:r w:rsidRPr="00653DB3">
                    <w:t>3.19</w:t>
                  </w:r>
                </w:p>
              </w:tc>
            </w:tr>
            <w:tr w:rsidR="00653DB3" w:rsidRPr="00653DB3" w14:paraId="7F263EAB" w14:textId="77777777" w:rsidTr="00041F81">
              <w:trPr>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4D7AA9A7" w14:textId="77777777" w:rsidR="005E7C92" w:rsidRPr="00653DB3" w:rsidRDefault="005E7C92"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200</w:t>
                  </w:r>
                </w:p>
              </w:tc>
              <w:tc>
                <w:tcPr>
                  <w:tcW w:w="1696" w:type="dxa"/>
                  <w:tcBorders>
                    <w:top w:val="single" w:sz="4" w:space="0" w:color="auto"/>
                    <w:left w:val="nil"/>
                    <w:bottom w:val="single" w:sz="4" w:space="0" w:color="auto"/>
                    <w:right w:val="single" w:sz="4" w:space="0" w:color="auto"/>
                  </w:tcBorders>
                  <w:vAlign w:val="center"/>
                </w:tcPr>
                <w:p w14:paraId="75CB37DE" w14:textId="22D8BC72" w:rsidR="005E7C92" w:rsidRPr="00653DB3" w:rsidRDefault="005E7C92" w:rsidP="005E7C92">
                  <w:pPr>
                    <w:jc w:val="center"/>
                  </w:pPr>
                  <w:r w:rsidRPr="00653DB3">
                    <w:t>295.4902</w:t>
                  </w:r>
                </w:p>
              </w:tc>
              <w:tc>
                <w:tcPr>
                  <w:tcW w:w="1281" w:type="dxa"/>
                  <w:tcBorders>
                    <w:top w:val="single" w:sz="4" w:space="0" w:color="auto"/>
                    <w:left w:val="nil"/>
                    <w:bottom w:val="single" w:sz="4" w:space="0" w:color="auto"/>
                    <w:right w:val="single" w:sz="4" w:space="0" w:color="auto"/>
                  </w:tcBorders>
                  <w:vAlign w:val="center"/>
                </w:tcPr>
                <w:p w14:paraId="102B3570" w14:textId="591ABBBB" w:rsidR="005E7C92" w:rsidRPr="00653DB3" w:rsidRDefault="005E7C92" w:rsidP="005E7C92">
                  <w:pPr>
                    <w:jc w:val="center"/>
                  </w:pPr>
                  <w:r w:rsidRPr="00653DB3">
                    <w:t>2.95</w:t>
                  </w:r>
                </w:p>
              </w:tc>
              <w:tc>
                <w:tcPr>
                  <w:tcW w:w="1559" w:type="dxa"/>
                  <w:tcBorders>
                    <w:top w:val="single" w:sz="4" w:space="0" w:color="auto"/>
                    <w:left w:val="nil"/>
                    <w:bottom w:val="single" w:sz="4" w:space="0" w:color="auto"/>
                    <w:right w:val="single" w:sz="4" w:space="0" w:color="auto"/>
                  </w:tcBorders>
                  <w:vAlign w:val="center"/>
                </w:tcPr>
                <w:p w14:paraId="64ADD1D7" w14:textId="69B58F5D" w:rsidR="005E7C92" w:rsidRPr="00653DB3" w:rsidRDefault="005E7C92" w:rsidP="005E7C92">
                  <w:pPr>
                    <w:jc w:val="center"/>
                  </w:pPr>
                  <w:r w:rsidRPr="00653DB3">
                    <w:t>6.6190</w:t>
                  </w:r>
                </w:p>
              </w:tc>
              <w:tc>
                <w:tcPr>
                  <w:tcW w:w="1275" w:type="dxa"/>
                  <w:tcBorders>
                    <w:top w:val="single" w:sz="4" w:space="0" w:color="auto"/>
                    <w:left w:val="nil"/>
                    <w:bottom w:val="single" w:sz="4" w:space="0" w:color="auto"/>
                    <w:right w:val="single" w:sz="4" w:space="0" w:color="auto"/>
                  </w:tcBorders>
                  <w:vAlign w:val="center"/>
                </w:tcPr>
                <w:p w14:paraId="7B58223B" w14:textId="61CAA719" w:rsidR="005E7C92" w:rsidRPr="00653DB3" w:rsidRDefault="005E7C92" w:rsidP="005E7C92">
                  <w:pPr>
                    <w:jc w:val="center"/>
                  </w:pPr>
                  <w:r w:rsidRPr="00653DB3">
                    <w:t>2.65</w:t>
                  </w:r>
                </w:p>
              </w:tc>
            </w:tr>
            <w:tr w:rsidR="00653DB3" w:rsidRPr="00653DB3" w14:paraId="46FF5684" w14:textId="77777777" w:rsidTr="00041F81">
              <w:trPr>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793F3575" w14:textId="77777777" w:rsidR="00DE39DA" w:rsidRPr="00653DB3" w:rsidRDefault="00DE39DA" w:rsidP="00041F81">
                  <w:pPr>
                    <w:pStyle w:val="12"/>
                    <w:adjustRightInd w:val="0"/>
                    <w:snapToGrid w:val="0"/>
                    <w:spacing w:line="240" w:lineRule="auto"/>
                    <w:ind w:firstLine="0"/>
                    <w:jc w:val="center"/>
                    <w:rPr>
                      <w:rFonts w:ascii="宋体" w:hAnsi="宋体"/>
                      <w:sz w:val="21"/>
                      <w:szCs w:val="16"/>
                    </w:rPr>
                  </w:pPr>
                  <w:r w:rsidRPr="00653DB3">
                    <w:rPr>
                      <w:rFonts w:ascii="宋体" w:hAnsi="宋体" w:hint="eastAsia"/>
                      <w:sz w:val="21"/>
                      <w:szCs w:val="16"/>
                    </w:rPr>
                    <w:t>下风向最大质量浓度及占标率</w:t>
                  </w:r>
                </w:p>
              </w:tc>
              <w:tc>
                <w:tcPr>
                  <w:tcW w:w="1696" w:type="dxa"/>
                  <w:tcBorders>
                    <w:top w:val="single" w:sz="4" w:space="0" w:color="auto"/>
                    <w:left w:val="nil"/>
                    <w:bottom w:val="single" w:sz="4" w:space="0" w:color="auto"/>
                    <w:right w:val="single" w:sz="4" w:space="0" w:color="auto"/>
                  </w:tcBorders>
                  <w:vAlign w:val="center"/>
                </w:tcPr>
                <w:p w14:paraId="08F2B5C7" w14:textId="7836C24F" w:rsidR="00DE39DA" w:rsidRPr="00653DB3" w:rsidRDefault="005E7C92" w:rsidP="005E7C9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810.049</w:t>
                  </w:r>
                </w:p>
              </w:tc>
              <w:tc>
                <w:tcPr>
                  <w:tcW w:w="1281" w:type="dxa"/>
                  <w:tcBorders>
                    <w:top w:val="single" w:sz="4" w:space="0" w:color="auto"/>
                    <w:left w:val="nil"/>
                    <w:bottom w:val="single" w:sz="4" w:space="0" w:color="auto"/>
                    <w:right w:val="single" w:sz="4" w:space="0" w:color="auto"/>
                  </w:tcBorders>
                  <w:vAlign w:val="center"/>
                </w:tcPr>
                <w:p w14:paraId="623458E6" w14:textId="71FE3639" w:rsidR="00DE39DA" w:rsidRPr="00653DB3" w:rsidRDefault="005E7C92" w:rsidP="005E7C92">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8.10</w:t>
                  </w:r>
                </w:p>
              </w:tc>
              <w:tc>
                <w:tcPr>
                  <w:tcW w:w="1559" w:type="dxa"/>
                  <w:tcBorders>
                    <w:top w:val="single" w:sz="4" w:space="0" w:color="auto"/>
                    <w:left w:val="nil"/>
                    <w:bottom w:val="single" w:sz="4" w:space="0" w:color="auto"/>
                    <w:right w:val="single" w:sz="4" w:space="0" w:color="auto"/>
                  </w:tcBorders>
                  <w:vAlign w:val="center"/>
                </w:tcPr>
                <w:p w14:paraId="0D4365F2" w14:textId="4B14FC05" w:rsidR="00DE39DA" w:rsidRPr="00653DB3" w:rsidRDefault="005E7C92" w:rsidP="005E7C92">
                  <w:pPr>
                    <w:jc w:val="center"/>
                  </w:pPr>
                  <w:r w:rsidRPr="00653DB3">
                    <w:t>18.1451</w:t>
                  </w:r>
                </w:p>
              </w:tc>
              <w:tc>
                <w:tcPr>
                  <w:tcW w:w="1275" w:type="dxa"/>
                  <w:tcBorders>
                    <w:top w:val="single" w:sz="4" w:space="0" w:color="auto"/>
                    <w:left w:val="nil"/>
                    <w:bottom w:val="single" w:sz="4" w:space="0" w:color="auto"/>
                    <w:right w:val="single" w:sz="4" w:space="0" w:color="auto"/>
                  </w:tcBorders>
                  <w:vAlign w:val="center"/>
                </w:tcPr>
                <w:p w14:paraId="6DAAA816" w14:textId="33A39C0F" w:rsidR="00DE39DA" w:rsidRPr="00653DB3" w:rsidRDefault="005E7C92" w:rsidP="005E7C92">
                  <w:pPr>
                    <w:jc w:val="center"/>
                  </w:pPr>
                  <w:r w:rsidRPr="00653DB3">
                    <w:rPr>
                      <w:rFonts w:hint="eastAsia"/>
                    </w:rPr>
                    <w:t>7.26</w:t>
                  </w:r>
                </w:p>
              </w:tc>
            </w:tr>
            <w:tr w:rsidR="00653DB3" w:rsidRPr="00653DB3" w14:paraId="6E623DF4" w14:textId="77777777" w:rsidTr="00041F81">
              <w:trPr>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4CA6EFD4" w14:textId="77777777" w:rsidR="00DE39DA" w:rsidRPr="00653DB3" w:rsidRDefault="00DE39DA" w:rsidP="00041F81">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16"/>
                    </w:rPr>
                    <w:t>下风向最大质量浓度落地</w:t>
                  </w:r>
                  <w:r w:rsidRPr="00653DB3">
                    <w:rPr>
                      <w:rFonts w:eastAsiaTheme="minorEastAsia" w:hint="eastAsia"/>
                      <w:sz w:val="21"/>
                      <w:szCs w:val="16"/>
                    </w:rPr>
                    <w:lastRenderedPageBreak/>
                    <w:t>点</w:t>
                  </w:r>
                  <w:r w:rsidRPr="00653DB3">
                    <w:rPr>
                      <w:rFonts w:eastAsiaTheme="minorEastAsia" w:hint="eastAsia"/>
                      <w:sz w:val="21"/>
                      <w:szCs w:val="16"/>
                    </w:rPr>
                    <w:t>/m</w:t>
                  </w:r>
                </w:p>
              </w:tc>
              <w:tc>
                <w:tcPr>
                  <w:tcW w:w="2977" w:type="dxa"/>
                  <w:gridSpan w:val="2"/>
                  <w:tcBorders>
                    <w:top w:val="single" w:sz="4" w:space="0" w:color="auto"/>
                    <w:left w:val="nil"/>
                    <w:bottom w:val="single" w:sz="4" w:space="0" w:color="auto"/>
                    <w:right w:val="single" w:sz="4" w:space="0" w:color="auto"/>
                  </w:tcBorders>
                  <w:vAlign w:val="center"/>
                </w:tcPr>
                <w:p w14:paraId="3B4B64BE" w14:textId="0E7D74A1" w:rsidR="00DE39DA" w:rsidRPr="00653DB3" w:rsidRDefault="005E7C92"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lastRenderedPageBreak/>
                    <w:t>101</w:t>
                  </w:r>
                </w:p>
              </w:tc>
              <w:tc>
                <w:tcPr>
                  <w:tcW w:w="2834" w:type="dxa"/>
                  <w:gridSpan w:val="2"/>
                  <w:tcBorders>
                    <w:top w:val="single" w:sz="4" w:space="0" w:color="auto"/>
                    <w:left w:val="nil"/>
                    <w:bottom w:val="single" w:sz="4" w:space="0" w:color="auto"/>
                    <w:right w:val="single" w:sz="4" w:space="0" w:color="auto"/>
                  </w:tcBorders>
                  <w:vAlign w:val="center"/>
                </w:tcPr>
                <w:p w14:paraId="5664A6DD" w14:textId="0859ED32" w:rsidR="00DE39DA" w:rsidRPr="00653DB3" w:rsidRDefault="005E7C92"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101</w:t>
                  </w:r>
                </w:p>
              </w:tc>
            </w:tr>
            <w:tr w:rsidR="00653DB3" w:rsidRPr="00653DB3" w14:paraId="29C653FF" w14:textId="77777777" w:rsidTr="005E7C92">
              <w:trPr>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14:paraId="49EFB965" w14:textId="77777777" w:rsidR="00DE39DA" w:rsidRPr="00653DB3" w:rsidRDefault="00DE39DA" w:rsidP="00750945">
                  <w:pPr>
                    <w:pStyle w:val="12"/>
                    <w:adjustRightInd w:val="0"/>
                    <w:snapToGrid w:val="0"/>
                    <w:spacing w:line="240" w:lineRule="auto"/>
                    <w:ind w:firstLine="0"/>
                    <w:jc w:val="center"/>
                    <w:rPr>
                      <w:rFonts w:ascii="宋体" w:hAnsi="宋体"/>
                      <w:sz w:val="21"/>
                      <w:szCs w:val="16"/>
                    </w:rPr>
                  </w:pPr>
                  <w:r w:rsidRPr="00653DB3">
                    <w:rPr>
                      <w:rFonts w:ascii="宋体" w:hAnsi="宋体" w:hint="eastAsia"/>
                      <w:sz w:val="21"/>
                      <w:szCs w:val="16"/>
                    </w:rPr>
                    <w:lastRenderedPageBreak/>
                    <w:t>D</w:t>
                  </w:r>
                  <w:r w:rsidRPr="00653DB3">
                    <w:rPr>
                      <w:rFonts w:eastAsiaTheme="minorEastAsia" w:hint="eastAsia"/>
                      <w:sz w:val="21"/>
                      <w:szCs w:val="16"/>
                    </w:rPr>
                    <w:t>10%</w:t>
                  </w:r>
                  <w:r w:rsidRPr="00653DB3">
                    <w:rPr>
                      <w:rFonts w:eastAsiaTheme="minorEastAsia" w:hint="eastAsia"/>
                      <w:sz w:val="21"/>
                      <w:szCs w:val="16"/>
                    </w:rPr>
                    <w:t>最远距离</w:t>
                  </w:r>
                  <w:r w:rsidRPr="00653DB3">
                    <w:rPr>
                      <w:rFonts w:eastAsiaTheme="minorEastAsia" w:hint="eastAsia"/>
                      <w:sz w:val="21"/>
                      <w:szCs w:val="16"/>
                    </w:rPr>
                    <w:t>/ m</w:t>
                  </w:r>
                </w:p>
              </w:tc>
              <w:tc>
                <w:tcPr>
                  <w:tcW w:w="5811" w:type="dxa"/>
                  <w:gridSpan w:val="4"/>
                  <w:tcBorders>
                    <w:top w:val="single" w:sz="4" w:space="0" w:color="auto"/>
                    <w:left w:val="nil"/>
                    <w:bottom w:val="single" w:sz="4" w:space="0" w:color="auto"/>
                    <w:right w:val="single" w:sz="4" w:space="0" w:color="auto"/>
                  </w:tcBorders>
                  <w:vAlign w:val="center"/>
                </w:tcPr>
                <w:p w14:paraId="0CA825FF" w14:textId="77777777" w:rsidR="00DE39DA" w:rsidRPr="00653DB3" w:rsidRDefault="00DE39DA" w:rsidP="00041F81">
                  <w:pPr>
                    <w:pStyle w:val="12"/>
                    <w:adjustRightInd w:val="0"/>
                    <w:snapToGrid w:val="0"/>
                    <w:spacing w:line="240" w:lineRule="auto"/>
                    <w:ind w:firstLine="420"/>
                    <w:jc w:val="center"/>
                    <w:rPr>
                      <w:rFonts w:eastAsiaTheme="minorEastAsia"/>
                      <w:sz w:val="21"/>
                      <w:szCs w:val="16"/>
                    </w:rPr>
                  </w:pPr>
                  <w:r w:rsidRPr="00653DB3">
                    <w:rPr>
                      <w:rFonts w:eastAsiaTheme="minorEastAsia" w:hint="eastAsia"/>
                      <w:sz w:val="21"/>
                      <w:szCs w:val="16"/>
                    </w:rPr>
                    <w:t>0</w:t>
                  </w:r>
                </w:p>
              </w:tc>
            </w:tr>
            <w:tr w:rsidR="00653DB3" w:rsidRPr="00653DB3" w14:paraId="4DC5B809" w14:textId="77777777" w:rsidTr="00041F81">
              <w:trPr>
                <w:gridBefore w:val="1"/>
                <w:wBefore w:w="13" w:type="dxa"/>
                <w:trHeight w:val="283"/>
                <w:jc w:val="center"/>
              </w:trPr>
              <w:tc>
                <w:tcPr>
                  <w:tcW w:w="2693" w:type="dxa"/>
                  <w:vMerge w:val="restart"/>
                  <w:vAlign w:val="center"/>
                </w:tcPr>
                <w:p w14:paraId="7AE2A918" w14:textId="77777777" w:rsidR="005E7C92" w:rsidRPr="00653DB3" w:rsidRDefault="005E7C92" w:rsidP="00041F8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下风向距离</w:t>
                  </w:r>
                  <w:r w:rsidRPr="00653DB3">
                    <w:rPr>
                      <w:rFonts w:eastAsiaTheme="minorEastAsia" w:hint="eastAsia"/>
                      <w:b/>
                      <w:sz w:val="21"/>
                      <w:szCs w:val="21"/>
                    </w:rPr>
                    <w:t>/m</w:t>
                  </w:r>
                </w:p>
              </w:tc>
              <w:tc>
                <w:tcPr>
                  <w:tcW w:w="5811" w:type="dxa"/>
                  <w:gridSpan w:val="4"/>
                  <w:vAlign w:val="center"/>
                </w:tcPr>
                <w:p w14:paraId="647DEBA3" w14:textId="3522F380" w:rsidR="005E7C92" w:rsidRPr="00653DB3" w:rsidRDefault="005E7C92" w:rsidP="002F4804">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地下车库（</w:t>
                  </w:r>
                  <w:r w:rsidR="002F4804" w:rsidRPr="00653DB3">
                    <w:rPr>
                      <w:rFonts w:eastAsiaTheme="minorEastAsia" w:hint="eastAsia"/>
                      <w:b/>
                      <w:sz w:val="21"/>
                      <w:szCs w:val="21"/>
                    </w:rPr>
                    <w:t>非甲烷总烃</w:t>
                  </w:r>
                  <w:r w:rsidRPr="00653DB3">
                    <w:rPr>
                      <w:rFonts w:eastAsiaTheme="minorEastAsia" w:hint="eastAsia"/>
                      <w:b/>
                      <w:sz w:val="21"/>
                      <w:szCs w:val="21"/>
                    </w:rPr>
                    <w:t>）</w:t>
                  </w:r>
                </w:p>
              </w:tc>
            </w:tr>
            <w:tr w:rsidR="00653DB3" w:rsidRPr="00653DB3" w14:paraId="740A6AAF" w14:textId="77777777" w:rsidTr="00041F81">
              <w:trPr>
                <w:gridBefore w:val="1"/>
                <w:wBefore w:w="13" w:type="dxa"/>
                <w:trHeight w:val="147"/>
                <w:jc w:val="center"/>
              </w:trPr>
              <w:tc>
                <w:tcPr>
                  <w:tcW w:w="2693" w:type="dxa"/>
                  <w:vMerge/>
                  <w:vAlign w:val="center"/>
                </w:tcPr>
                <w:p w14:paraId="353219B8" w14:textId="77777777" w:rsidR="005E7C92" w:rsidRPr="00653DB3" w:rsidRDefault="005E7C92" w:rsidP="00041F81">
                  <w:pPr>
                    <w:pStyle w:val="12"/>
                    <w:adjustRightInd w:val="0"/>
                    <w:snapToGrid w:val="0"/>
                    <w:spacing w:line="240" w:lineRule="auto"/>
                    <w:ind w:firstLine="0"/>
                    <w:jc w:val="center"/>
                    <w:rPr>
                      <w:rFonts w:eastAsiaTheme="minorEastAsia"/>
                      <w:sz w:val="21"/>
                      <w:szCs w:val="21"/>
                    </w:rPr>
                  </w:pPr>
                </w:p>
              </w:tc>
              <w:tc>
                <w:tcPr>
                  <w:tcW w:w="2977" w:type="dxa"/>
                  <w:gridSpan w:val="2"/>
                  <w:vAlign w:val="center"/>
                </w:tcPr>
                <w:p w14:paraId="5E1189A0" w14:textId="77777777" w:rsidR="005E7C92" w:rsidRPr="00653DB3" w:rsidRDefault="005E7C92" w:rsidP="00041F8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预测质量浓度（</w:t>
                  </w:r>
                  <w:r w:rsidRPr="00653DB3">
                    <w:rPr>
                      <w:rFonts w:eastAsiaTheme="minorEastAsia"/>
                      <w:b/>
                      <w:bCs/>
                      <w:sz w:val="21"/>
                      <w:szCs w:val="21"/>
                    </w:rPr>
                    <w:t>μg</w:t>
                  </w:r>
                  <w:r w:rsidRPr="00653DB3">
                    <w:rPr>
                      <w:rFonts w:eastAsiaTheme="minorEastAsia"/>
                      <w:b/>
                      <w:sz w:val="21"/>
                      <w:szCs w:val="21"/>
                    </w:rPr>
                    <w:t>/m</w:t>
                  </w:r>
                  <w:r w:rsidRPr="00653DB3">
                    <w:rPr>
                      <w:rFonts w:eastAsiaTheme="minorEastAsia"/>
                      <w:b/>
                      <w:sz w:val="21"/>
                      <w:szCs w:val="21"/>
                      <w:vertAlign w:val="superscript"/>
                    </w:rPr>
                    <w:t>3</w:t>
                  </w:r>
                  <w:r w:rsidRPr="00653DB3">
                    <w:rPr>
                      <w:rFonts w:eastAsiaTheme="minorEastAsia" w:hint="eastAsia"/>
                      <w:b/>
                      <w:sz w:val="21"/>
                      <w:szCs w:val="21"/>
                    </w:rPr>
                    <w:t>）</w:t>
                  </w:r>
                </w:p>
              </w:tc>
              <w:tc>
                <w:tcPr>
                  <w:tcW w:w="2834" w:type="dxa"/>
                  <w:gridSpan w:val="2"/>
                  <w:vAlign w:val="center"/>
                </w:tcPr>
                <w:p w14:paraId="61D99A89" w14:textId="77777777" w:rsidR="005E7C92" w:rsidRPr="00653DB3" w:rsidRDefault="005E7C92" w:rsidP="00041F8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占标率</w:t>
                  </w:r>
                  <w:r w:rsidRPr="00653DB3">
                    <w:rPr>
                      <w:rFonts w:eastAsiaTheme="minorEastAsia" w:hint="eastAsia"/>
                      <w:b/>
                      <w:sz w:val="21"/>
                      <w:szCs w:val="21"/>
                    </w:rPr>
                    <w:t>/%</w:t>
                  </w:r>
                </w:p>
              </w:tc>
            </w:tr>
            <w:tr w:rsidR="00653DB3" w:rsidRPr="00653DB3" w14:paraId="0B97D2B2" w14:textId="0155BB7C" w:rsidTr="00041F81">
              <w:trPr>
                <w:jc w:val="center"/>
              </w:trPr>
              <w:tc>
                <w:tcPr>
                  <w:tcW w:w="2706" w:type="dxa"/>
                  <w:gridSpan w:val="2"/>
                  <w:tcBorders>
                    <w:top w:val="single" w:sz="4" w:space="0" w:color="auto"/>
                    <w:left w:val="single" w:sz="4" w:space="0" w:color="auto"/>
                    <w:right w:val="single" w:sz="4" w:space="0" w:color="auto"/>
                  </w:tcBorders>
                  <w:vAlign w:val="center"/>
                </w:tcPr>
                <w:p w14:paraId="65292950" w14:textId="68DA2A70" w:rsidR="00041F81" w:rsidRPr="00653DB3" w:rsidRDefault="00041F81" w:rsidP="00750945">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21"/>
                    </w:rPr>
                    <w:t>10</w:t>
                  </w:r>
                </w:p>
              </w:tc>
              <w:tc>
                <w:tcPr>
                  <w:tcW w:w="2977" w:type="dxa"/>
                  <w:gridSpan w:val="2"/>
                  <w:tcBorders>
                    <w:top w:val="single" w:sz="4" w:space="0" w:color="auto"/>
                    <w:left w:val="nil"/>
                    <w:bottom w:val="single" w:sz="4" w:space="0" w:color="auto"/>
                    <w:right w:val="single" w:sz="4" w:space="0" w:color="auto"/>
                  </w:tcBorders>
                  <w:vAlign w:val="center"/>
                </w:tcPr>
                <w:p w14:paraId="7722C2CB" w14:textId="494F9EF2"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51.4660</w:t>
                  </w:r>
                </w:p>
              </w:tc>
              <w:tc>
                <w:tcPr>
                  <w:tcW w:w="2834" w:type="dxa"/>
                  <w:gridSpan w:val="2"/>
                  <w:tcBorders>
                    <w:top w:val="single" w:sz="4" w:space="0" w:color="auto"/>
                    <w:left w:val="nil"/>
                    <w:bottom w:val="single" w:sz="4" w:space="0" w:color="auto"/>
                    <w:right w:val="single" w:sz="4" w:space="0" w:color="auto"/>
                  </w:tcBorders>
                  <w:vAlign w:val="center"/>
                </w:tcPr>
                <w:p w14:paraId="51063726" w14:textId="2E296788"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2.57</w:t>
                  </w:r>
                </w:p>
              </w:tc>
            </w:tr>
            <w:tr w:rsidR="00653DB3" w:rsidRPr="00653DB3" w14:paraId="755B2003" w14:textId="532294D7" w:rsidTr="00041F81">
              <w:trPr>
                <w:jc w:val="center"/>
              </w:trPr>
              <w:tc>
                <w:tcPr>
                  <w:tcW w:w="2706" w:type="dxa"/>
                  <w:gridSpan w:val="2"/>
                  <w:tcBorders>
                    <w:left w:val="single" w:sz="4" w:space="0" w:color="auto"/>
                    <w:right w:val="single" w:sz="4" w:space="0" w:color="auto"/>
                  </w:tcBorders>
                  <w:vAlign w:val="center"/>
                </w:tcPr>
                <w:p w14:paraId="57770D3C" w14:textId="149B0725" w:rsidR="00041F81" w:rsidRPr="00653DB3" w:rsidRDefault="00041F81" w:rsidP="00750945">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21"/>
                    </w:rPr>
                    <w:t>25</w:t>
                  </w:r>
                </w:p>
              </w:tc>
              <w:tc>
                <w:tcPr>
                  <w:tcW w:w="2977" w:type="dxa"/>
                  <w:gridSpan w:val="2"/>
                  <w:tcBorders>
                    <w:top w:val="single" w:sz="4" w:space="0" w:color="auto"/>
                    <w:left w:val="nil"/>
                    <w:bottom w:val="single" w:sz="4" w:space="0" w:color="auto"/>
                    <w:right w:val="single" w:sz="4" w:space="0" w:color="auto"/>
                  </w:tcBorders>
                  <w:vAlign w:val="center"/>
                </w:tcPr>
                <w:p w14:paraId="0D439942" w14:textId="01529F73"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54.5940</w:t>
                  </w:r>
                </w:p>
              </w:tc>
              <w:tc>
                <w:tcPr>
                  <w:tcW w:w="2834" w:type="dxa"/>
                  <w:gridSpan w:val="2"/>
                  <w:tcBorders>
                    <w:top w:val="single" w:sz="4" w:space="0" w:color="auto"/>
                    <w:left w:val="nil"/>
                    <w:bottom w:val="single" w:sz="4" w:space="0" w:color="auto"/>
                    <w:right w:val="single" w:sz="4" w:space="0" w:color="auto"/>
                  </w:tcBorders>
                  <w:vAlign w:val="center"/>
                </w:tcPr>
                <w:p w14:paraId="70B4DEDC" w14:textId="05758A13"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2.73</w:t>
                  </w:r>
                </w:p>
              </w:tc>
            </w:tr>
            <w:tr w:rsidR="00653DB3" w:rsidRPr="00653DB3" w14:paraId="717D5265" w14:textId="0935281E" w:rsidTr="00041F81">
              <w:trPr>
                <w:jc w:val="center"/>
              </w:trPr>
              <w:tc>
                <w:tcPr>
                  <w:tcW w:w="2706" w:type="dxa"/>
                  <w:gridSpan w:val="2"/>
                  <w:tcBorders>
                    <w:left w:val="single" w:sz="4" w:space="0" w:color="auto"/>
                    <w:right w:val="single" w:sz="4" w:space="0" w:color="auto"/>
                  </w:tcBorders>
                  <w:vAlign w:val="center"/>
                </w:tcPr>
                <w:p w14:paraId="3EF87DB0" w14:textId="1A6DE4F8" w:rsidR="00041F81" w:rsidRPr="00653DB3" w:rsidRDefault="00041F81" w:rsidP="00750945">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21"/>
                    </w:rPr>
                    <w:t>50</w:t>
                  </w:r>
                </w:p>
              </w:tc>
              <w:tc>
                <w:tcPr>
                  <w:tcW w:w="2977" w:type="dxa"/>
                  <w:gridSpan w:val="2"/>
                  <w:tcBorders>
                    <w:top w:val="single" w:sz="4" w:space="0" w:color="auto"/>
                    <w:left w:val="nil"/>
                    <w:bottom w:val="single" w:sz="4" w:space="0" w:color="auto"/>
                    <w:right w:val="single" w:sz="4" w:space="0" w:color="auto"/>
                  </w:tcBorders>
                  <w:vAlign w:val="center"/>
                </w:tcPr>
                <w:p w14:paraId="5DFA96F0" w14:textId="123647D5"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59.0670</w:t>
                  </w:r>
                </w:p>
              </w:tc>
              <w:tc>
                <w:tcPr>
                  <w:tcW w:w="2834" w:type="dxa"/>
                  <w:gridSpan w:val="2"/>
                  <w:tcBorders>
                    <w:top w:val="single" w:sz="4" w:space="0" w:color="auto"/>
                    <w:left w:val="nil"/>
                    <w:bottom w:val="single" w:sz="4" w:space="0" w:color="auto"/>
                    <w:right w:val="single" w:sz="4" w:space="0" w:color="auto"/>
                  </w:tcBorders>
                  <w:vAlign w:val="center"/>
                </w:tcPr>
                <w:p w14:paraId="5750B6A0" w14:textId="093EC130"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2.95</w:t>
                  </w:r>
                </w:p>
              </w:tc>
            </w:tr>
            <w:tr w:rsidR="00653DB3" w:rsidRPr="00653DB3" w14:paraId="1DB89F51" w14:textId="653DEE8E" w:rsidTr="00041F81">
              <w:trPr>
                <w:jc w:val="center"/>
              </w:trPr>
              <w:tc>
                <w:tcPr>
                  <w:tcW w:w="2706" w:type="dxa"/>
                  <w:gridSpan w:val="2"/>
                  <w:tcBorders>
                    <w:left w:val="single" w:sz="4" w:space="0" w:color="auto"/>
                    <w:right w:val="single" w:sz="4" w:space="0" w:color="auto"/>
                  </w:tcBorders>
                  <w:vAlign w:val="center"/>
                </w:tcPr>
                <w:p w14:paraId="7E8F37CE" w14:textId="04F5BF5C" w:rsidR="00041F81" w:rsidRPr="00653DB3" w:rsidRDefault="00041F81" w:rsidP="00750945">
                  <w:pPr>
                    <w:pStyle w:val="12"/>
                    <w:adjustRightInd w:val="0"/>
                    <w:snapToGrid w:val="0"/>
                    <w:spacing w:line="240" w:lineRule="auto"/>
                    <w:ind w:firstLine="0"/>
                    <w:jc w:val="center"/>
                    <w:rPr>
                      <w:rFonts w:ascii="宋体" w:hAnsi="宋体"/>
                      <w:sz w:val="21"/>
                      <w:szCs w:val="16"/>
                    </w:rPr>
                  </w:pPr>
                  <w:r w:rsidRPr="00653DB3">
                    <w:rPr>
                      <w:rFonts w:eastAsiaTheme="minorEastAsia" w:hint="eastAsia"/>
                      <w:sz w:val="21"/>
                      <w:szCs w:val="21"/>
                    </w:rPr>
                    <w:t>75</w:t>
                  </w:r>
                </w:p>
              </w:tc>
              <w:tc>
                <w:tcPr>
                  <w:tcW w:w="2977" w:type="dxa"/>
                  <w:gridSpan w:val="2"/>
                  <w:tcBorders>
                    <w:top w:val="single" w:sz="4" w:space="0" w:color="auto"/>
                    <w:left w:val="nil"/>
                    <w:bottom w:val="single" w:sz="4" w:space="0" w:color="auto"/>
                    <w:right w:val="single" w:sz="4" w:space="0" w:color="auto"/>
                  </w:tcBorders>
                  <w:vAlign w:val="center"/>
                </w:tcPr>
                <w:p w14:paraId="575CC9DA" w14:textId="70A39674"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62.8230</w:t>
                  </w:r>
                </w:p>
              </w:tc>
              <w:tc>
                <w:tcPr>
                  <w:tcW w:w="2834" w:type="dxa"/>
                  <w:gridSpan w:val="2"/>
                  <w:tcBorders>
                    <w:top w:val="single" w:sz="4" w:space="0" w:color="auto"/>
                    <w:left w:val="nil"/>
                    <w:bottom w:val="single" w:sz="4" w:space="0" w:color="auto"/>
                    <w:right w:val="single" w:sz="4" w:space="0" w:color="auto"/>
                  </w:tcBorders>
                  <w:vAlign w:val="center"/>
                </w:tcPr>
                <w:p w14:paraId="13F5B3E7" w14:textId="47861073"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3.14</w:t>
                  </w:r>
                </w:p>
              </w:tc>
            </w:tr>
            <w:tr w:rsidR="00653DB3" w:rsidRPr="00653DB3" w14:paraId="18C99F8F" w14:textId="77777777" w:rsidTr="00041F81">
              <w:trPr>
                <w:jc w:val="center"/>
              </w:trPr>
              <w:tc>
                <w:tcPr>
                  <w:tcW w:w="2706" w:type="dxa"/>
                  <w:gridSpan w:val="2"/>
                  <w:tcBorders>
                    <w:left w:val="single" w:sz="4" w:space="0" w:color="auto"/>
                    <w:right w:val="single" w:sz="4" w:space="0" w:color="auto"/>
                  </w:tcBorders>
                  <w:vAlign w:val="center"/>
                </w:tcPr>
                <w:p w14:paraId="7C19068C" w14:textId="310D81A9" w:rsidR="00041F81" w:rsidRPr="00653DB3" w:rsidRDefault="00041F81" w:rsidP="00750945">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100</w:t>
                  </w:r>
                </w:p>
              </w:tc>
              <w:tc>
                <w:tcPr>
                  <w:tcW w:w="2977" w:type="dxa"/>
                  <w:gridSpan w:val="2"/>
                  <w:tcBorders>
                    <w:top w:val="single" w:sz="4" w:space="0" w:color="auto"/>
                    <w:left w:val="nil"/>
                    <w:bottom w:val="single" w:sz="4" w:space="0" w:color="auto"/>
                    <w:right w:val="single" w:sz="4" w:space="0" w:color="auto"/>
                  </w:tcBorders>
                  <w:vAlign w:val="center"/>
                </w:tcPr>
                <w:p w14:paraId="671D2577" w14:textId="4ECFD8D9"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65.9760</w:t>
                  </w:r>
                </w:p>
              </w:tc>
              <w:tc>
                <w:tcPr>
                  <w:tcW w:w="2834" w:type="dxa"/>
                  <w:gridSpan w:val="2"/>
                  <w:tcBorders>
                    <w:top w:val="single" w:sz="4" w:space="0" w:color="auto"/>
                    <w:left w:val="nil"/>
                    <w:bottom w:val="single" w:sz="4" w:space="0" w:color="auto"/>
                    <w:right w:val="single" w:sz="4" w:space="0" w:color="auto"/>
                  </w:tcBorders>
                  <w:vAlign w:val="center"/>
                </w:tcPr>
                <w:p w14:paraId="643322C4" w14:textId="7D31E696"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3.30</w:t>
                  </w:r>
                </w:p>
              </w:tc>
            </w:tr>
            <w:tr w:rsidR="00653DB3" w:rsidRPr="00653DB3" w14:paraId="59DFC0AB" w14:textId="77777777" w:rsidTr="00041F81">
              <w:trPr>
                <w:jc w:val="center"/>
              </w:trPr>
              <w:tc>
                <w:tcPr>
                  <w:tcW w:w="2706" w:type="dxa"/>
                  <w:gridSpan w:val="2"/>
                  <w:tcBorders>
                    <w:left w:val="single" w:sz="4" w:space="0" w:color="auto"/>
                    <w:right w:val="single" w:sz="4" w:space="0" w:color="auto"/>
                  </w:tcBorders>
                  <w:vAlign w:val="center"/>
                </w:tcPr>
                <w:p w14:paraId="38DB4660" w14:textId="6E34012A" w:rsidR="00041F81" w:rsidRPr="00653DB3" w:rsidRDefault="00041F81" w:rsidP="00750945">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125</w:t>
                  </w:r>
                </w:p>
              </w:tc>
              <w:tc>
                <w:tcPr>
                  <w:tcW w:w="2977" w:type="dxa"/>
                  <w:gridSpan w:val="2"/>
                  <w:tcBorders>
                    <w:top w:val="single" w:sz="4" w:space="0" w:color="auto"/>
                    <w:left w:val="nil"/>
                    <w:bottom w:val="single" w:sz="4" w:space="0" w:color="auto"/>
                    <w:right w:val="single" w:sz="4" w:space="0" w:color="auto"/>
                  </w:tcBorders>
                  <w:vAlign w:val="center"/>
                </w:tcPr>
                <w:p w14:paraId="4F27AF6F" w14:textId="6D101E5C"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51.2900</w:t>
                  </w:r>
                </w:p>
              </w:tc>
              <w:tc>
                <w:tcPr>
                  <w:tcW w:w="2834" w:type="dxa"/>
                  <w:gridSpan w:val="2"/>
                  <w:tcBorders>
                    <w:top w:val="single" w:sz="4" w:space="0" w:color="auto"/>
                    <w:left w:val="nil"/>
                    <w:bottom w:val="single" w:sz="4" w:space="0" w:color="auto"/>
                    <w:right w:val="single" w:sz="4" w:space="0" w:color="auto"/>
                  </w:tcBorders>
                  <w:vAlign w:val="center"/>
                </w:tcPr>
                <w:p w14:paraId="40821801" w14:textId="2768BF58"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2.56</w:t>
                  </w:r>
                </w:p>
              </w:tc>
            </w:tr>
            <w:tr w:rsidR="00653DB3" w:rsidRPr="00653DB3" w14:paraId="531089DA" w14:textId="77777777" w:rsidTr="00041F81">
              <w:trPr>
                <w:jc w:val="center"/>
              </w:trPr>
              <w:tc>
                <w:tcPr>
                  <w:tcW w:w="2706" w:type="dxa"/>
                  <w:gridSpan w:val="2"/>
                  <w:tcBorders>
                    <w:left w:val="single" w:sz="4" w:space="0" w:color="auto"/>
                    <w:bottom w:val="single" w:sz="4" w:space="0" w:color="auto"/>
                    <w:right w:val="single" w:sz="4" w:space="0" w:color="auto"/>
                  </w:tcBorders>
                  <w:vAlign w:val="center"/>
                </w:tcPr>
                <w:p w14:paraId="7095ADD8" w14:textId="5C1DA11E" w:rsidR="00041F81" w:rsidRPr="00653DB3" w:rsidRDefault="00041F81" w:rsidP="00750945">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150</w:t>
                  </w:r>
                </w:p>
              </w:tc>
              <w:tc>
                <w:tcPr>
                  <w:tcW w:w="2977" w:type="dxa"/>
                  <w:gridSpan w:val="2"/>
                  <w:tcBorders>
                    <w:top w:val="single" w:sz="4" w:space="0" w:color="auto"/>
                    <w:left w:val="nil"/>
                    <w:bottom w:val="single" w:sz="4" w:space="0" w:color="auto"/>
                    <w:right w:val="single" w:sz="4" w:space="0" w:color="auto"/>
                  </w:tcBorders>
                  <w:vAlign w:val="center"/>
                </w:tcPr>
                <w:p w14:paraId="393B3593" w14:textId="1E699241"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37.2480</w:t>
                  </w:r>
                </w:p>
              </w:tc>
              <w:tc>
                <w:tcPr>
                  <w:tcW w:w="2834" w:type="dxa"/>
                  <w:gridSpan w:val="2"/>
                  <w:tcBorders>
                    <w:top w:val="single" w:sz="4" w:space="0" w:color="auto"/>
                    <w:left w:val="nil"/>
                    <w:bottom w:val="single" w:sz="4" w:space="0" w:color="auto"/>
                    <w:right w:val="single" w:sz="4" w:space="0" w:color="auto"/>
                  </w:tcBorders>
                  <w:vAlign w:val="center"/>
                </w:tcPr>
                <w:p w14:paraId="2F8316DB" w14:textId="7881573A"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1.86</w:t>
                  </w:r>
                </w:p>
              </w:tc>
            </w:tr>
            <w:tr w:rsidR="00653DB3" w:rsidRPr="00653DB3" w14:paraId="5CE8FC63" w14:textId="77777777" w:rsidTr="00041F81">
              <w:trPr>
                <w:jc w:val="center"/>
              </w:trPr>
              <w:tc>
                <w:tcPr>
                  <w:tcW w:w="2706" w:type="dxa"/>
                  <w:gridSpan w:val="2"/>
                  <w:tcBorders>
                    <w:left w:val="single" w:sz="4" w:space="0" w:color="auto"/>
                    <w:bottom w:val="single" w:sz="4" w:space="0" w:color="auto"/>
                    <w:right w:val="single" w:sz="4" w:space="0" w:color="auto"/>
                  </w:tcBorders>
                  <w:vAlign w:val="center"/>
                </w:tcPr>
                <w:p w14:paraId="759DABAF" w14:textId="77BAD549" w:rsidR="00041F81" w:rsidRPr="00653DB3" w:rsidRDefault="00041F81" w:rsidP="00750945">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175</w:t>
                  </w:r>
                </w:p>
              </w:tc>
              <w:tc>
                <w:tcPr>
                  <w:tcW w:w="2977" w:type="dxa"/>
                  <w:gridSpan w:val="2"/>
                  <w:tcBorders>
                    <w:top w:val="single" w:sz="4" w:space="0" w:color="auto"/>
                    <w:left w:val="nil"/>
                    <w:bottom w:val="single" w:sz="4" w:space="0" w:color="auto"/>
                    <w:right w:val="single" w:sz="4" w:space="0" w:color="auto"/>
                  </w:tcBorders>
                  <w:vAlign w:val="center"/>
                </w:tcPr>
                <w:p w14:paraId="3CD05F72" w14:textId="531C9191"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29.0400</w:t>
                  </w:r>
                </w:p>
              </w:tc>
              <w:tc>
                <w:tcPr>
                  <w:tcW w:w="2834" w:type="dxa"/>
                  <w:gridSpan w:val="2"/>
                  <w:tcBorders>
                    <w:top w:val="single" w:sz="4" w:space="0" w:color="auto"/>
                    <w:left w:val="nil"/>
                    <w:bottom w:val="single" w:sz="4" w:space="0" w:color="auto"/>
                    <w:right w:val="single" w:sz="4" w:space="0" w:color="auto"/>
                  </w:tcBorders>
                  <w:vAlign w:val="center"/>
                </w:tcPr>
                <w:p w14:paraId="20EA7075" w14:textId="14FC381F"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1.45</w:t>
                  </w:r>
                </w:p>
              </w:tc>
            </w:tr>
            <w:tr w:rsidR="00653DB3" w:rsidRPr="00653DB3" w14:paraId="40C6EC28" w14:textId="77777777" w:rsidTr="00041F81">
              <w:trPr>
                <w:jc w:val="center"/>
              </w:trPr>
              <w:tc>
                <w:tcPr>
                  <w:tcW w:w="2706" w:type="dxa"/>
                  <w:gridSpan w:val="2"/>
                  <w:tcBorders>
                    <w:left w:val="single" w:sz="4" w:space="0" w:color="auto"/>
                    <w:right w:val="single" w:sz="4" w:space="0" w:color="auto"/>
                  </w:tcBorders>
                  <w:vAlign w:val="center"/>
                </w:tcPr>
                <w:p w14:paraId="61E7316D" w14:textId="5595461B" w:rsidR="00041F81" w:rsidRPr="00653DB3" w:rsidRDefault="00041F81" w:rsidP="00750945">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200</w:t>
                  </w:r>
                </w:p>
              </w:tc>
              <w:tc>
                <w:tcPr>
                  <w:tcW w:w="2977" w:type="dxa"/>
                  <w:gridSpan w:val="2"/>
                  <w:tcBorders>
                    <w:top w:val="single" w:sz="4" w:space="0" w:color="auto"/>
                    <w:left w:val="nil"/>
                    <w:bottom w:val="single" w:sz="4" w:space="0" w:color="auto"/>
                    <w:right w:val="single" w:sz="4" w:space="0" w:color="auto"/>
                  </w:tcBorders>
                  <w:vAlign w:val="center"/>
                </w:tcPr>
                <w:p w14:paraId="7D5FFCE2" w14:textId="0A094C3C"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24.1120</w:t>
                  </w:r>
                </w:p>
              </w:tc>
              <w:tc>
                <w:tcPr>
                  <w:tcW w:w="2834" w:type="dxa"/>
                  <w:gridSpan w:val="2"/>
                  <w:tcBorders>
                    <w:top w:val="single" w:sz="4" w:space="0" w:color="auto"/>
                    <w:left w:val="nil"/>
                    <w:bottom w:val="single" w:sz="4" w:space="0" w:color="auto"/>
                    <w:right w:val="single" w:sz="4" w:space="0" w:color="auto"/>
                  </w:tcBorders>
                  <w:vAlign w:val="center"/>
                </w:tcPr>
                <w:p w14:paraId="66756595" w14:textId="2B01ADE4"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sz w:val="21"/>
                    </w:rPr>
                    <w:t>1.21</w:t>
                  </w:r>
                </w:p>
              </w:tc>
            </w:tr>
            <w:tr w:rsidR="00653DB3" w:rsidRPr="00653DB3" w14:paraId="7E6D2571" w14:textId="77777777" w:rsidTr="00041F81">
              <w:trPr>
                <w:jc w:val="center"/>
              </w:trPr>
              <w:tc>
                <w:tcPr>
                  <w:tcW w:w="2706" w:type="dxa"/>
                  <w:gridSpan w:val="2"/>
                  <w:tcBorders>
                    <w:left w:val="single" w:sz="4" w:space="0" w:color="auto"/>
                    <w:right w:val="single" w:sz="4" w:space="0" w:color="auto"/>
                  </w:tcBorders>
                  <w:vAlign w:val="center"/>
                </w:tcPr>
                <w:p w14:paraId="7B5B0F89" w14:textId="4622AE56" w:rsidR="00041F81" w:rsidRPr="00653DB3" w:rsidRDefault="00041F81" w:rsidP="00750945">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下风向最大质量浓度及占标率</w:t>
                  </w:r>
                </w:p>
              </w:tc>
              <w:tc>
                <w:tcPr>
                  <w:tcW w:w="2977" w:type="dxa"/>
                  <w:gridSpan w:val="2"/>
                  <w:tcBorders>
                    <w:top w:val="single" w:sz="4" w:space="0" w:color="auto"/>
                    <w:left w:val="nil"/>
                    <w:bottom w:val="single" w:sz="4" w:space="0" w:color="auto"/>
                    <w:right w:val="single" w:sz="4" w:space="0" w:color="auto"/>
                  </w:tcBorders>
                  <w:vAlign w:val="center"/>
                </w:tcPr>
                <w:p w14:paraId="6F6FF6C6" w14:textId="0E09EFCF"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66.100</w:t>
                  </w:r>
                </w:p>
              </w:tc>
              <w:tc>
                <w:tcPr>
                  <w:tcW w:w="2834" w:type="dxa"/>
                  <w:gridSpan w:val="2"/>
                  <w:tcBorders>
                    <w:top w:val="single" w:sz="4" w:space="0" w:color="auto"/>
                    <w:left w:val="nil"/>
                    <w:bottom w:val="single" w:sz="4" w:space="0" w:color="auto"/>
                    <w:right w:val="single" w:sz="4" w:space="0" w:color="auto"/>
                  </w:tcBorders>
                  <w:vAlign w:val="center"/>
                </w:tcPr>
                <w:p w14:paraId="355AFB72" w14:textId="1D148BDA"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3.31</w:t>
                  </w:r>
                </w:p>
              </w:tc>
            </w:tr>
            <w:tr w:rsidR="00653DB3" w:rsidRPr="00653DB3" w14:paraId="6BF5C715" w14:textId="77777777" w:rsidTr="00041F81">
              <w:trPr>
                <w:jc w:val="center"/>
              </w:trPr>
              <w:tc>
                <w:tcPr>
                  <w:tcW w:w="2706" w:type="dxa"/>
                  <w:gridSpan w:val="2"/>
                  <w:tcBorders>
                    <w:left w:val="single" w:sz="4" w:space="0" w:color="auto"/>
                    <w:right w:val="single" w:sz="4" w:space="0" w:color="auto"/>
                  </w:tcBorders>
                  <w:vAlign w:val="center"/>
                </w:tcPr>
                <w:p w14:paraId="149A905C" w14:textId="1CA4CCC0" w:rsidR="00041F81" w:rsidRPr="00653DB3" w:rsidRDefault="00041F81" w:rsidP="00750945">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下风向最大质量浓度落地点</w:t>
                  </w:r>
                  <w:r w:rsidRPr="00653DB3">
                    <w:rPr>
                      <w:rFonts w:eastAsiaTheme="minorEastAsia" w:hint="eastAsia"/>
                      <w:sz w:val="21"/>
                      <w:szCs w:val="21"/>
                    </w:rPr>
                    <w:t>/m</w:t>
                  </w:r>
                </w:p>
              </w:tc>
              <w:tc>
                <w:tcPr>
                  <w:tcW w:w="5811" w:type="dxa"/>
                  <w:gridSpan w:val="4"/>
                  <w:tcBorders>
                    <w:top w:val="single" w:sz="4" w:space="0" w:color="auto"/>
                    <w:left w:val="nil"/>
                    <w:bottom w:val="single" w:sz="4" w:space="0" w:color="auto"/>
                    <w:right w:val="single" w:sz="4" w:space="0" w:color="auto"/>
                  </w:tcBorders>
                  <w:vAlign w:val="center"/>
                </w:tcPr>
                <w:p w14:paraId="1C54600E" w14:textId="1DF479F0"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101</w:t>
                  </w:r>
                </w:p>
              </w:tc>
            </w:tr>
            <w:tr w:rsidR="00653DB3" w:rsidRPr="00653DB3" w14:paraId="464D8E86" w14:textId="77777777" w:rsidTr="00041F81">
              <w:trPr>
                <w:jc w:val="center"/>
              </w:trPr>
              <w:tc>
                <w:tcPr>
                  <w:tcW w:w="2706" w:type="dxa"/>
                  <w:gridSpan w:val="2"/>
                  <w:tcBorders>
                    <w:left w:val="single" w:sz="4" w:space="0" w:color="auto"/>
                    <w:bottom w:val="single" w:sz="4" w:space="0" w:color="auto"/>
                    <w:right w:val="single" w:sz="4" w:space="0" w:color="auto"/>
                  </w:tcBorders>
                  <w:vAlign w:val="center"/>
                </w:tcPr>
                <w:p w14:paraId="174B4DE4" w14:textId="794FA6D5" w:rsidR="00041F81" w:rsidRPr="00653DB3" w:rsidRDefault="00041F81" w:rsidP="00750945">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D10%</w:t>
                  </w:r>
                  <w:r w:rsidRPr="00653DB3">
                    <w:rPr>
                      <w:rFonts w:eastAsiaTheme="minorEastAsia" w:hint="eastAsia"/>
                      <w:sz w:val="21"/>
                      <w:szCs w:val="21"/>
                    </w:rPr>
                    <w:t>最远距离</w:t>
                  </w:r>
                  <w:r w:rsidRPr="00653DB3">
                    <w:rPr>
                      <w:rFonts w:eastAsiaTheme="minorEastAsia" w:hint="eastAsia"/>
                      <w:sz w:val="21"/>
                      <w:szCs w:val="21"/>
                    </w:rPr>
                    <w:t>/m</w:t>
                  </w:r>
                </w:p>
              </w:tc>
              <w:tc>
                <w:tcPr>
                  <w:tcW w:w="5811" w:type="dxa"/>
                  <w:gridSpan w:val="4"/>
                  <w:tcBorders>
                    <w:top w:val="single" w:sz="4" w:space="0" w:color="auto"/>
                    <w:left w:val="nil"/>
                    <w:bottom w:val="single" w:sz="4" w:space="0" w:color="auto"/>
                    <w:right w:val="single" w:sz="4" w:space="0" w:color="auto"/>
                  </w:tcBorders>
                  <w:vAlign w:val="center"/>
                </w:tcPr>
                <w:p w14:paraId="3EF7DFB2" w14:textId="46F6BE75" w:rsidR="00041F81" w:rsidRPr="00653DB3" w:rsidRDefault="00041F81" w:rsidP="00041F81">
                  <w:pPr>
                    <w:pStyle w:val="12"/>
                    <w:adjustRightInd w:val="0"/>
                    <w:snapToGrid w:val="0"/>
                    <w:spacing w:line="240" w:lineRule="auto"/>
                    <w:ind w:firstLine="0"/>
                    <w:jc w:val="center"/>
                    <w:rPr>
                      <w:rFonts w:eastAsiaTheme="minorEastAsia"/>
                      <w:sz w:val="21"/>
                      <w:szCs w:val="16"/>
                    </w:rPr>
                  </w:pPr>
                  <w:r w:rsidRPr="00653DB3">
                    <w:rPr>
                      <w:rFonts w:eastAsiaTheme="minorEastAsia" w:hint="eastAsia"/>
                      <w:sz w:val="21"/>
                      <w:szCs w:val="16"/>
                    </w:rPr>
                    <w:t>0</w:t>
                  </w:r>
                </w:p>
              </w:tc>
            </w:tr>
          </w:tbl>
          <w:p w14:paraId="2EF5BEB7" w14:textId="4D1F89FF" w:rsidR="004C6600" w:rsidRPr="00653DB3" w:rsidRDefault="004C6600" w:rsidP="00041F81">
            <w:pPr>
              <w:pStyle w:val="12"/>
              <w:adjustRightInd w:val="0"/>
              <w:snapToGrid w:val="0"/>
              <w:ind w:firstLineChars="200" w:firstLine="480"/>
              <w:rPr>
                <w:rFonts w:eastAsiaTheme="minorEastAsia"/>
              </w:rPr>
            </w:pPr>
            <w:r w:rsidRPr="00653DB3">
              <w:rPr>
                <w:rFonts w:eastAsiaTheme="minorEastAsia" w:hint="eastAsia"/>
              </w:rPr>
              <w:t>由上表可知，项目排放废气最大地面浓度占标率</w:t>
            </w:r>
            <w:r w:rsidRPr="00653DB3">
              <w:rPr>
                <w:rFonts w:eastAsiaTheme="minorEastAsia" w:hint="eastAsia"/>
              </w:rPr>
              <w:t>Pmax=</w:t>
            </w:r>
            <w:r w:rsidR="00F51E3A" w:rsidRPr="00653DB3">
              <w:rPr>
                <w:rFonts w:eastAsiaTheme="minorEastAsia"/>
              </w:rPr>
              <w:t>8.10</w:t>
            </w:r>
            <w:r w:rsidRPr="00653DB3">
              <w:rPr>
                <w:rFonts w:eastAsiaTheme="minorEastAsia" w:hint="eastAsia"/>
              </w:rPr>
              <w:t>%</w:t>
            </w:r>
            <w:r w:rsidRPr="00653DB3">
              <w:rPr>
                <w:rFonts w:eastAsiaTheme="minorEastAsia" w:hint="eastAsia"/>
              </w:rPr>
              <w:t>，</w:t>
            </w:r>
            <w:r w:rsidRPr="00653DB3">
              <w:rPr>
                <w:rFonts w:eastAsiaTheme="minorEastAsia" w:hint="eastAsia"/>
              </w:rPr>
              <w:t>Pmax</w:t>
            </w:r>
            <w:r w:rsidRPr="00653DB3">
              <w:rPr>
                <w:rFonts w:eastAsiaTheme="minorEastAsia" w:hint="eastAsia"/>
              </w:rPr>
              <w:t>≤</w:t>
            </w:r>
            <w:r w:rsidRPr="00653DB3">
              <w:rPr>
                <w:rFonts w:eastAsiaTheme="minorEastAsia" w:hint="eastAsia"/>
              </w:rPr>
              <w:t>1</w:t>
            </w:r>
            <w:r w:rsidR="00670444" w:rsidRPr="00653DB3">
              <w:rPr>
                <w:rFonts w:eastAsiaTheme="minorEastAsia" w:hint="eastAsia"/>
              </w:rPr>
              <w:t>0</w:t>
            </w:r>
            <w:r w:rsidRPr="00653DB3">
              <w:rPr>
                <w:rFonts w:eastAsiaTheme="minorEastAsia" w:hint="eastAsia"/>
              </w:rPr>
              <w:t>%</w:t>
            </w:r>
            <w:r w:rsidRPr="00653DB3">
              <w:rPr>
                <w:rFonts w:eastAsiaTheme="minorEastAsia" w:hint="eastAsia"/>
              </w:rPr>
              <w:t>，确定大气评价等级为</w:t>
            </w:r>
            <w:r w:rsidR="00144DFF" w:rsidRPr="00653DB3">
              <w:rPr>
                <w:rFonts w:eastAsiaTheme="minorEastAsia" w:hint="eastAsia"/>
              </w:rPr>
              <w:t>二</w:t>
            </w:r>
            <w:r w:rsidRPr="00653DB3">
              <w:rPr>
                <w:rFonts w:eastAsiaTheme="minorEastAsia" w:hint="eastAsia"/>
              </w:rPr>
              <w:t>级，不进行进一步预测和评价</w:t>
            </w:r>
            <w:r w:rsidR="007957E2" w:rsidRPr="00653DB3">
              <w:rPr>
                <w:rFonts w:eastAsiaTheme="minorEastAsia" w:hint="eastAsia"/>
              </w:rPr>
              <w:t>，只对污染物排放量进行核算。</w:t>
            </w:r>
            <w:r w:rsidRPr="00653DB3">
              <w:rPr>
                <w:rFonts w:eastAsiaTheme="minorEastAsia" w:hint="eastAsia"/>
              </w:rPr>
              <w:t>项目废气正常排放对周围大气环境影响较小。</w:t>
            </w:r>
            <w:r w:rsidR="00124101" w:rsidRPr="00653DB3">
              <w:rPr>
                <w:rFonts w:eastAsiaTheme="minorEastAsia" w:hint="eastAsia"/>
              </w:rPr>
              <w:t xml:space="preserve"> </w:t>
            </w:r>
          </w:p>
          <w:p w14:paraId="5ED418ED" w14:textId="77777777" w:rsidR="007957E2" w:rsidRPr="00653DB3" w:rsidRDefault="007957E2" w:rsidP="007957E2">
            <w:pPr>
              <w:pStyle w:val="12"/>
              <w:adjustRightInd w:val="0"/>
              <w:snapToGrid w:val="0"/>
              <w:ind w:firstLineChars="200" w:firstLine="480"/>
              <w:rPr>
                <w:rFonts w:eastAsiaTheme="minorEastAsia"/>
              </w:rPr>
            </w:pPr>
            <w:r w:rsidRPr="00653DB3">
              <w:rPr>
                <w:rFonts w:eastAsiaTheme="minorEastAsia"/>
              </w:rPr>
              <w:t>5</w:t>
            </w:r>
            <w:r w:rsidRPr="00653DB3">
              <w:rPr>
                <w:rFonts w:eastAsiaTheme="minorEastAsia"/>
              </w:rPr>
              <w:t>、</w:t>
            </w:r>
            <w:r w:rsidRPr="00653DB3">
              <w:rPr>
                <w:rFonts w:eastAsiaTheme="minorEastAsia" w:hint="eastAsia"/>
              </w:rPr>
              <w:t>污染物排放量核算</w:t>
            </w:r>
          </w:p>
          <w:p w14:paraId="09CD247A" w14:textId="4DB3AAE6" w:rsidR="007957E2" w:rsidRPr="00653DB3" w:rsidRDefault="007957E2" w:rsidP="007957E2">
            <w:pPr>
              <w:pStyle w:val="12"/>
              <w:adjustRightInd w:val="0"/>
              <w:snapToGrid w:val="0"/>
              <w:ind w:firstLineChars="200" w:firstLine="480"/>
              <w:rPr>
                <w:rFonts w:eastAsiaTheme="minorEastAsia"/>
              </w:rPr>
            </w:pPr>
            <w:r w:rsidRPr="00653DB3">
              <w:rPr>
                <w:rFonts w:eastAsiaTheme="minorEastAsia" w:hint="eastAsia"/>
              </w:rPr>
              <w:t>项目大气污染物有组织排放量核算见表</w:t>
            </w:r>
            <w:r w:rsidRPr="00653DB3">
              <w:rPr>
                <w:rFonts w:eastAsiaTheme="minorEastAsia" w:hint="eastAsia"/>
              </w:rPr>
              <w:t>7-1</w:t>
            </w:r>
            <w:r w:rsidR="00DB514D" w:rsidRPr="00653DB3">
              <w:rPr>
                <w:rFonts w:eastAsiaTheme="minorEastAsia" w:hint="eastAsia"/>
              </w:rPr>
              <w:t>5</w:t>
            </w:r>
            <w:r w:rsidRPr="00653DB3">
              <w:rPr>
                <w:rFonts w:eastAsiaTheme="minorEastAsia" w:hint="eastAsia"/>
              </w:rPr>
              <w:t>。</w:t>
            </w:r>
          </w:p>
          <w:p w14:paraId="1DFD10C6" w14:textId="184F5A77" w:rsidR="007957E2" w:rsidRPr="00653DB3" w:rsidRDefault="007957E2" w:rsidP="007957E2">
            <w:pPr>
              <w:pStyle w:val="12"/>
              <w:adjustRightInd w:val="0"/>
              <w:snapToGrid w:val="0"/>
              <w:spacing w:line="240" w:lineRule="auto"/>
              <w:ind w:firstLine="422"/>
              <w:jc w:val="center"/>
              <w:rPr>
                <w:rFonts w:eastAsiaTheme="minorEastAsia"/>
                <w:b/>
                <w:sz w:val="21"/>
                <w:szCs w:val="21"/>
              </w:rPr>
            </w:pPr>
            <w:r w:rsidRPr="00653DB3">
              <w:rPr>
                <w:rFonts w:eastAsiaTheme="minorEastAsia"/>
                <w:b/>
                <w:sz w:val="21"/>
                <w:szCs w:val="21"/>
              </w:rPr>
              <w:t>表</w:t>
            </w:r>
            <w:r w:rsidRPr="00653DB3">
              <w:rPr>
                <w:rFonts w:eastAsiaTheme="minorEastAsia"/>
                <w:b/>
                <w:sz w:val="21"/>
                <w:szCs w:val="21"/>
              </w:rPr>
              <w:t>7-1</w:t>
            </w:r>
            <w:r w:rsidR="00DB514D" w:rsidRPr="00653DB3">
              <w:rPr>
                <w:rFonts w:eastAsiaTheme="minorEastAsia"/>
                <w:b/>
                <w:sz w:val="21"/>
                <w:szCs w:val="21"/>
              </w:rPr>
              <w:t>5</w:t>
            </w:r>
            <w:r w:rsidR="00DB514D" w:rsidRPr="00653DB3">
              <w:rPr>
                <w:rFonts w:eastAsiaTheme="minorEastAsia" w:hint="eastAsia"/>
                <w:b/>
                <w:sz w:val="21"/>
                <w:szCs w:val="21"/>
              </w:rPr>
              <w:t xml:space="preserve"> </w:t>
            </w:r>
            <w:r w:rsidRPr="00653DB3">
              <w:rPr>
                <w:rFonts w:eastAsiaTheme="minorEastAsia"/>
                <w:b/>
                <w:sz w:val="21"/>
                <w:szCs w:val="21"/>
              </w:rPr>
              <w:t xml:space="preserve"> </w:t>
            </w:r>
            <w:r w:rsidRPr="00653DB3">
              <w:rPr>
                <w:rFonts w:eastAsiaTheme="minorEastAsia" w:hint="eastAsia"/>
                <w:b/>
                <w:sz w:val="21"/>
                <w:szCs w:val="21"/>
              </w:rPr>
              <w:t>大气污染物有组织排放量核算表</w:t>
            </w:r>
          </w:p>
          <w:tbl>
            <w:tblPr>
              <w:tblStyle w:val="affe"/>
              <w:tblW w:w="8787" w:type="dxa"/>
              <w:jc w:val="center"/>
              <w:tblLayout w:type="fixed"/>
              <w:tblLook w:val="04A0" w:firstRow="1" w:lastRow="0" w:firstColumn="1" w:lastColumn="0" w:noHBand="0" w:noVBand="1"/>
            </w:tblPr>
            <w:tblGrid>
              <w:gridCol w:w="857"/>
              <w:gridCol w:w="2038"/>
              <w:gridCol w:w="1447"/>
              <w:gridCol w:w="44"/>
              <w:gridCol w:w="1432"/>
              <w:gridCol w:w="1421"/>
              <w:gridCol w:w="1548"/>
            </w:tblGrid>
            <w:tr w:rsidR="00653DB3" w:rsidRPr="00653DB3" w14:paraId="495E3524" w14:textId="77777777" w:rsidTr="007C00FF">
              <w:trPr>
                <w:trHeight w:val="139"/>
                <w:jc w:val="center"/>
              </w:trPr>
              <w:tc>
                <w:tcPr>
                  <w:tcW w:w="857" w:type="dxa"/>
                  <w:vAlign w:val="center"/>
                </w:tcPr>
                <w:p w14:paraId="1079351A" w14:textId="77777777" w:rsidR="007957E2" w:rsidRPr="00653DB3" w:rsidRDefault="007957E2" w:rsidP="00310A13">
                  <w:pPr>
                    <w:pStyle w:val="12"/>
                    <w:adjustRightInd w:val="0"/>
                    <w:snapToGrid w:val="0"/>
                    <w:spacing w:line="240" w:lineRule="auto"/>
                    <w:ind w:firstLine="0"/>
                    <w:jc w:val="center"/>
                    <w:rPr>
                      <w:rFonts w:eastAsiaTheme="minorEastAsia"/>
                      <w:b/>
                      <w:bCs/>
                      <w:sz w:val="21"/>
                      <w:szCs w:val="21"/>
                    </w:rPr>
                  </w:pPr>
                  <w:r w:rsidRPr="00653DB3">
                    <w:rPr>
                      <w:rFonts w:eastAsiaTheme="minorEastAsia" w:hint="eastAsia"/>
                      <w:b/>
                      <w:bCs/>
                      <w:sz w:val="21"/>
                      <w:szCs w:val="21"/>
                    </w:rPr>
                    <w:t>序号</w:t>
                  </w:r>
                </w:p>
              </w:tc>
              <w:tc>
                <w:tcPr>
                  <w:tcW w:w="2038" w:type="dxa"/>
                  <w:vAlign w:val="center"/>
                </w:tcPr>
                <w:p w14:paraId="14F6F0A1" w14:textId="77777777" w:rsidR="007957E2" w:rsidRPr="00653DB3" w:rsidRDefault="007957E2" w:rsidP="00310A13">
                  <w:pPr>
                    <w:pStyle w:val="12"/>
                    <w:adjustRightInd w:val="0"/>
                    <w:snapToGrid w:val="0"/>
                    <w:spacing w:line="240" w:lineRule="auto"/>
                    <w:ind w:firstLine="0"/>
                    <w:jc w:val="center"/>
                    <w:rPr>
                      <w:rFonts w:eastAsiaTheme="minorEastAsia"/>
                      <w:b/>
                      <w:bCs/>
                      <w:sz w:val="21"/>
                      <w:szCs w:val="21"/>
                    </w:rPr>
                  </w:pPr>
                  <w:r w:rsidRPr="00653DB3">
                    <w:rPr>
                      <w:rFonts w:eastAsiaTheme="minorEastAsia" w:hint="eastAsia"/>
                      <w:b/>
                      <w:bCs/>
                      <w:sz w:val="21"/>
                      <w:szCs w:val="21"/>
                    </w:rPr>
                    <w:t>排放口编号</w:t>
                  </w:r>
                </w:p>
              </w:tc>
              <w:tc>
                <w:tcPr>
                  <w:tcW w:w="1447" w:type="dxa"/>
                  <w:vAlign w:val="center"/>
                </w:tcPr>
                <w:p w14:paraId="6079FD38" w14:textId="77777777" w:rsidR="007957E2" w:rsidRPr="00653DB3" w:rsidRDefault="007957E2" w:rsidP="00310A13">
                  <w:pPr>
                    <w:pStyle w:val="12"/>
                    <w:adjustRightInd w:val="0"/>
                    <w:snapToGrid w:val="0"/>
                    <w:spacing w:line="240" w:lineRule="auto"/>
                    <w:ind w:firstLine="0"/>
                    <w:jc w:val="center"/>
                    <w:rPr>
                      <w:rFonts w:eastAsiaTheme="minorEastAsia"/>
                      <w:b/>
                      <w:bCs/>
                      <w:sz w:val="21"/>
                      <w:szCs w:val="21"/>
                    </w:rPr>
                  </w:pPr>
                  <w:r w:rsidRPr="00653DB3">
                    <w:rPr>
                      <w:rFonts w:eastAsiaTheme="minorEastAsia" w:hint="eastAsia"/>
                      <w:b/>
                      <w:bCs/>
                      <w:sz w:val="21"/>
                      <w:szCs w:val="21"/>
                    </w:rPr>
                    <w:t>污染物</w:t>
                  </w:r>
                </w:p>
              </w:tc>
              <w:tc>
                <w:tcPr>
                  <w:tcW w:w="1476" w:type="dxa"/>
                  <w:gridSpan w:val="2"/>
                  <w:vAlign w:val="center"/>
                </w:tcPr>
                <w:p w14:paraId="42F4380B" w14:textId="77777777" w:rsidR="007957E2" w:rsidRPr="00653DB3" w:rsidRDefault="007957E2" w:rsidP="00310A13">
                  <w:pPr>
                    <w:pStyle w:val="12"/>
                    <w:adjustRightInd w:val="0"/>
                    <w:snapToGrid w:val="0"/>
                    <w:spacing w:line="240" w:lineRule="auto"/>
                    <w:ind w:firstLine="0"/>
                    <w:jc w:val="center"/>
                    <w:rPr>
                      <w:rFonts w:eastAsiaTheme="minorEastAsia"/>
                      <w:b/>
                      <w:bCs/>
                      <w:sz w:val="21"/>
                      <w:szCs w:val="21"/>
                    </w:rPr>
                  </w:pPr>
                  <w:r w:rsidRPr="00653DB3">
                    <w:rPr>
                      <w:rFonts w:eastAsiaTheme="minorEastAsia" w:hint="eastAsia"/>
                      <w:b/>
                      <w:bCs/>
                      <w:sz w:val="21"/>
                      <w:szCs w:val="21"/>
                    </w:rPr>
                    <w:t>核算排放浓度（</w:t>
                  </w:r>
                  <w:r w:rsidRPr="00653DB3">
                    <w:rPr>
                      <w:rFonts w:eastAsiaTheme="minorEastAsia"/>
                      <w:b/>
                      <w:bCs/>
                      <w:sz w:val="21"/>
                      <w:szCs w:val="21"/>
                    </w:rPr>
                    <w:t>μg/m</w:t>
                  </w:r>
                  <w:r w:rsidRPr="00653DB3">
                    <w:rPr>
                      <w:rFonts w:eastAsiaTheme="minorEastAsia"/>
                      <w:b/>
                      <w:bCs/>
                      <w:sz w:val="21"/>
                      <w:szCs w:val="21"/>
                      <w:vertAlign w:val="superscript"/>
                    </w:rPr>
                    <w:t>3</w:t>
                  </w:r>
                  <w:r w:rsidRPr="00653DB3">
                    <w:rPr>
                      <w:rFonts w:eastAsiaTheme="minorEastAsia" w:hint="eastAsia"/>
                      <w:b/>
                      <w:bCs/>
                      <w:sz w:val="21"/>
                      <w:szCs w:val="21"/>
                    </w:rPr>
                    <w:t>）</w:t>
                  </w:r>
                </w:p>
              </w:tc>
              <w:tc>
                <w:tcPr>
                  <w:tcW w:w="1421" w:type="dxa"/>
                  <w:vAlign w:val="center"/>
                </w:tcPr>
                <w:p w14:paraId="2E16CAA6" w14:textId="77777777" w:rsidR="007957E2" w:rsidRPr="00653DB3" w:rsidRDefault="007957E2" w:rsidP="00310A13">
                  <w:pPr>
                    <w:pStyle w:val="12"/>
                    <w:adjustRightInd w:val="0"/>
                    <w:snapToGrid w:val="0"/>
                    <w:spacing w:line="240" w:lineRule="auto"/>
                    <w:ind w:firstLine="0"/>
                    <w:jc w:val="center"/>
                    <w:rPr>
                      <w:rFonts w:eastAsiaTheme="minorEastAsia"/>
                      <w:b/>
                      <w:bCs/>
                      <w:sz w:val="21"/>
                      <w:szCs w:val="21"/>
                    </w:rPr>
                  </w:pPr>
                  <w:r w:rsidRPr="00653DB3">
                    <w:rPr>
                      <w:rFonts w:eastAsiaTheme="minorEastAsia" w:hint="eastAsia"/>
                      <w:b/>
                      <w:bCs/>
                      <w:sz w:val="21"/>
                      <w:szCs w:val="21"/>
                    </w:rPr>
                    <w:t>核算排放速率（</w:t>
                  </w:r>
                  <w:r w:rsidRPr="00653DB3">
                    <w:rPr>
                      <w:rFonts w:eastAsiaTheme="minorEastAsia" w:hint="eastAsia"/>
                      <w:b/>
                      <w:bCs/>
                      <w:sz w:val="21"/>
                      <w:szCs w:val="21"/>
                    </w:rPr>
                    <w:t>kg/h</w:t>
                  </w:r>
                  <w:r w:rsidRPr="00653DB3">
                    <w:rPr>
                      <w:rFonts w:eastAsiaTheme="minorEastAsia" w:hint="eastAsia"/>
                      <w:b/>
                      <w:bCs/>
                      <w:sz w:val="21"/>
                      <w:szCs w:val="21"/>
                    </w:rPr>
                    <w:t>）</w:t>
                  </w:r>
                </w:p>
              </w:tc>
              <w:tc>
                <w:tcPr>
                  <w:tcW w:w="1548" w:type="dxa"/>
                  <w:vAlign w:val="center"/>
                </w:tcPr>
                <w:p w14:paraId="3B69152D" w14:textId="77777777" w:rsidR="007957E2" w:rsidRPr="00653DB3" w:rsidRDefault="007957E2" w:rsidP="00310A13">
                  <w:pPr>
                    <w:pStyle w:val="12"/>
                    <w:adjustRightInd w:val="0"/>
                    <w:snapToGrid w:val="0"/>
                    <w:spacing w:line="240" w:lineRule="auto"/>
                    <w:ind w:firstLine="0"/>
                    <w:jc w:val="center"/>
                    <w:rPr>
                      <w:rFonts w:eastAsiaTheme="minorEastAsia"/>
                      <w:b/>
                      <w:bCs/>
                      <w:sz w:val="21"/>
                      <w:szCs w:val="21"/>
                    </w:rPr>
                  </w:pPr>
                  <w:r w:rsidRPr="00653DB3">
                    <w:rPr>
                      <w:rFonts w:eastAsiaTheme="minorEastAsia" w:hint="eastAsia"/>
                      <w:b/>
                      <w:bCs/>
                      <w:sz w:val="21"/>
                      <w:szCs w:val="21"/>
                    </w:rPr>
                    <w:t>核算年排放量（</w:t>
                  </w:r>
                  <w:r w:rsidRPr="00653DB3">
                    <w:rPr>
                      <w:rFonts w:eastAsiaTheme="minorEastAsia" w:hint="eastAsia"/>
                      <w:b/>
                      <w:bCs/>
                      <w:sz w:val="21"/>
                      <w:szCs w:val="21"/>
                    </w:rPr>
                    <w:t>t/a</w:t>
                  </w:r>
                  <w:r w:rsidRPr="00653DB3">
                    <w:rPr>
                      <w:rFonts w:eastAsiaTheme="minorEastAsia" w:hint="eastAsia"/>
                      <w:b/>
                      <w:bCs/>
                      <w:sz w:val="21"/>
                      <w:szCs w:val="21"/>
                    </w:rPr>
                    <w:t>）</w:t>
                  </w:r>
                </w:p>
              </w:tc>
            </w:tr>
            <w:tr w:rsidR="00653DB3" w:rsidRPr="00653DB3" w14:paraId="58FD8D77" w14:textId="77777777" w:rsidTr="007C00FF">
              <w:trPr>
                <w:trHeight w:val="139"/>
                <w:jc w:val="center"/>
              </w:trPr>
              <w:tc>
                <w:tcPr>
                  <w:tcW w:w="8787" w:type="dxa"/>
                  <w:gridSpan w:val="7"/>
                  <w:vAlign w:val="center"/>
                </w:tcPr>
                <w:p w14:paraId="3E297F18" w14:textId="77777777" w:rsidR="007957E2" w:rsidRPr="00653DB3" w:rsidRDefault="007957E2" w:rsidP="007C00FF">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一般排放口</w:t>
                  </w:r>
                </w:p>
              </w:tc>
            </w:tr>
            <w:tr w:rsidR="00653DB3" w:rsidRPr="00653DB3" w14:paraId="6BC79F70" w14:textId="77777777" w:rsidTr="007C00FF">
              <w:trPr>
                <w:trHeight w:val="139"/>
                <w:jc w:val="center"/>
              </w:trPr>
              <w:tc>
                <w:tcPr>
                  <w:tcW w:w="857" w:type="dxa"/>
                  <w:vAlign w:val="center"/>
                </w:tcPr>
                <w:p w14:paraId="1228EE97" w14:textId="77777777" w:rsidR="007957E2" w:rsidRPr="00653DB3" w:rsidRDefault="007957E2"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w:t>
                  </w:r>
                </w:p>
              </w:tc>
              <w:tc>
                <w:tcPr>
                  <w:tcW w:w="2038" w:type="dxa"/>
                  <w:vAlign w:val="center"/>
                </w:tcPr>
                <w:p w14:paraId="4755E0F6" w14:textId="0E10342C" w:rsidR="007957E2" w:rsidRPr="00653DB3" w:rsidRDefault="007957E2"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DA</w:t>
                  </w:r>
                  <w:r w:rsidRPr="00653DB3">
                    <w:rPr>
                      <w:rFonts w:eastAsiaTheme="minorEastAsia"/>
                      <w:sz w:val="21"/>
                      <w:szCs w:val="21"/>
                    </w:rPr>
                    <w:t>00</w:t>
                  </w:r>
                  <w:r w:rsidR="006949EB" w:rsidRPr="00653DB3">
                    <w:rPr>
                      <w:rFonts w:eastAsiaTheme="minorEastAsia"/>
                      <w:sz w:val="21"/>
                      <w:szCs w:val="21"/>
                    </w:rPr>
                    <w:t>1</w:t>
                  </w:r>
                  <w:r w:rsidR="00F51E3A" w:rsidRPr="00653DB3">
                    <w:rPr>
                      <w:rFonts w:eastAsiaTheme="minorEastAsia" w:hint="eastAsia"/>
                      <w:sz w:val="21"/>
                      <w:szCs w:val="21"/>
                    </w:rPr>
                    <w:t>（</w:t>
                  </w:r>
                  <w:r w:rsidR="006949EB" w:rsidRPr="00653DB3">
                    <w:rPr>
                      <w:rFonts w:eastAsiaTheme="minorEastAsia" w:hint="eastAsia"/>
                      <w:sz w:val="21"/>
                      <w:szCs w:val="21"/>
                    </w:rPr>
                    <w:t>食堂废气</w:t>
                  </w:r>
                  <w:r w:rsidR="00F51E3A" w:rsidRPr="00653DB3">
                    <w:rPr>
                      <w:rFonts w:eastAsiaTheme="minorEastAsia" w:hint="eastAsia"/>
                      <w:sz w:val="21"/>
                      <w:szCs w:val="21"/>
                    </w:rPr>
                    <w:t>）</w:t>
                  </w:r>
                </w:p>
              </w:tc>
              <w:tc>
                <w:tcPr>
                  <w:tcW w:w="1447" w:type="dxa"/>
                  <w:vAlign w:val="center"/>
                </w:tcPr>
                <w:p w14:paraId="44A4097F" w14:textId="08D68181" w:rsidR="007957E2" w:rsidRPr="00653DB3" w:rsidRDefault="006949EB"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油烟</w:t>
                  </w:r>
                </w:p>
              </w:tc>
              <w:tc>
                <w:tcPr>
                  <w:tcW w:w="1476" w:type="dxa"/>
                  <w:gridSpan w:val="2"/>
                  <w:vAlign w:val="center"/>
                </w:tcPr>
                <w:p w14:paraId="640D1597" w14:textId="24753812" w:rsidR="007957E2" w:rsidRPr="00653DB3" w:rsidRDefault="006949EB"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383</w:t>
                  </w:r>
                </w:p>
              </w:tc>
              <w:tc>
                <w:tcPr>
                  <w:tcW w:w="1421" w:type="dxa"/>
                  <w:vAlign w:val="center"/>
                </w:tcPr>
                <w:p w14:paraId="6502347E" w14:textId="7807BD8F" w:rsidR="007957E2" w:rsidRPr="00653DB3" w:rsidRDefault="007957E2"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0.0</w:t>
                  </w:r>
                  <w:r w:rsidR="006949EB" w:rsidRPr="00653DB3">
                    <w:rPr>
                      <w:rFonts w:eastAsiaTheme="minorEastAsia" w:hint="eastAsia"/>
                      <w:sz w:val="21"/>
                      <w:szCs w:val="21"/>
                    </w:rPr>
                    <w:t>19</w:t>
                  </w:r>
                </w:p>
              </w:tc>
              <w:tc>
                <w:tcPr>
                  <w:tcW w:w="1548" w:type="dxa"/>
                  <w:vAlign w:val="center"/>
                </w:tcPr>
                <w:p w14:paraId="20A4C288" w14:textId="6BB6721D" w:rsidR="007957E2" w:rsidRPr="00653DB3" w:rsidRDefault="004D7A74"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0.091</w:t>
                  </w:r>
                </w:p>
              </w:tc>
            </w:tr>
            <w:tr w:rsidR="00653DB3" w:rsidRPr="00653DB3" w14:paraId="2B0FC7F2" w14:textId="77777777" w:rsidTr="007C00FF">
              <w:trPr>
                <w:trHeight w:val="257"/>
                <w:jc w:val="center"/>
              </w:trPr>
              <w:tc>
                <w:tcPr>
                  <w:tcW w:w="857" w:type="dxa"/>
                  <w:vMerge w:val="restart"/>
                  <w:vAlign w:val="center"/>
                </w:tcPr>
                <w:p w14:paraId="1E4B0488" w14:textId="17764C22" w:rsidR="006949EB" w:rsidRPr="00653DB3" w:rsidRDefault="006949EB"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w:t>
                  </w:r>
                </w:p>
              </w:tc>
              <w:tc>
                <w:tcPr>
                  <w:tcW w:w="2038" w:type="dxa"/>
                  <w:vMerge w:val="restart"/>
                  <w:vAlign w:val="center"/>
                </w:tcPr>
                <w:p w14:paraId="3EF9AAC0" w14:textId="2155DC53" w:rsidR="006949EB" w:rsidRPr="00653DB3" w:rsidRDefault="006949EB" w:rsidP="007C00FF">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DA003</w:t>
                  </w:r>
                  <w:r w:rsidRPr="00653DB3">
                    <w:rPr>
                      <w:rFonts w:eastAsiaTheme="minorEastAsia" w:hint="eastAsia"/>
                      <w:sz w:val="21"/>
                      <w:szCs w:val="21"/>
                    </w:rPr>
                    <w:t>（污水站废气）</w:t>
                  </w:r>
                </w:p>
              </w:tc>
              <w:tc>
                <w:tcPr>
                  <w:tcW w:w="1447" w:type="dxa"/>
                  <w:vAlign w:val="center"/>
                </w:tcPr>
                <w:p w14:paraId="0B185D52" w14:textId="56E5D26D" w:rsidR="006949EB" w:rsidRPr="00653DB3" w:rsidRDefault="006949EB" w:rsidP="00310A13">
                  <w:pPr>
                    <w:pStyle w:val="12"/>
                    <w:adjustRightInd w:val="0"/>
                    <w:snapToGrid w:val="0"/>
                    <w:spacing w:line="240" w:lineRule="auto"/>
                    <w:ind w:firstLine="0"/>
                    <w:jc w:val="center"/>
                    <w:rPr>
                      <w:rFonts w:eastAsiaTheme="minorEastAsia"/>
                      <w:sz w:val="21"/>
                      <w:szCs w:val="21"/>
                    </w:rPr>
                  </w:pPr>
                  <w:r w:rsidRPr="00653DB3">
                    <w:rPr>
                      <w:sz w:val="21"/>
                    </w:rPr>
                    <w:t>NH</w:t>
                  </w:r>
                  <w:r w:rsidRPr="00653DB3">
                    <w:rPr>
                      <w:rFonts w:hint="eastAsia"/>
                      <w:sz w:val="21"/>
                      <w:vertAlign w:val="subscript"/>
                    </w:rPr>
                    <w:t>3</w:t>
                  </w:r>
                </w:p>
              </w:tc>
              <w:tc>
                <w:tcPr>
                  <w:tcW w:w="1476" w:type="dxa"/>
                  <w:gridSpan w:val="2"/>
                  <w:vAlign w:val="center"/>
                </w:tcPr>
                <w:p w14:paraId="40C0D6E6" w14:textId="3A225649" w:rsidR="006949EB" w:rsidRPr="00653DB3" w:rsidRDefault="004D7A74"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404</w:t>
                  </w:r>
                </w:p>
              </w:tc>
              <w:tc>
                <w:tcPr>
                  <w:tcW w:w="1421" w:type="dxa"/>
                  <w:vAlign w:val="center"/>
                </w:tcPr>
                <w:p w14:paraId="410113AA" w14:textId="2D81CE9E" w:rsidR="006949EB" w:rsidRPr="00653DB3" w:rsidRDefault="006949EB"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16"/>
                    </w:rPr>
                    <w:t>6.05</w:t>
                  </w:r>
                  <w:r w:rsidRPr="00653DB3">
                    <w:rPr>
                      <w:rFonts w:eastAsiaTheme="minorEastAsia" w:hint="eastAsia"/>
                      <w:sz w:val="21"/>
                      <w:szCs w:val="16"/>
                    </w:rPr>
                    <w:t>×</w:t>
                  </w:r>
                  <w:r w:rsidRPr="00653DB3">
                    <w:rPr>
                      <w:rFonts w:eastAsiaTheme="minorEastAsia" w:hint="eastAsia"/>
                      <w:sz w:val="21"/>
                      <w:szCs w:val="16"/>
                    </w:rPr>
                    <w:t>10</w:t>
                  </w:r>
                  <w:r w:rsidRPr="00653DB3">
                    <w:rPr>
                      <w:rFonts w:eastAsiaTheme="minorEastAsia" w:hint="eastAsia"/>
                      <w:sz w:val="21"/>
                      <w:szCs w:val="16"/>
                      <w:vertAlign w:val="superscript"/>
                    </w:rPr>
                    <w:t>-4</w:t>
                  </w:r>
                </w:p>
              </w:tc>
              <w:tc>
                <w:tcPr>
                  <w:tcW w:w="1548" w:type="dxa"/>
                  <w:vAlign w:val="center"/>
                </w:tcPr>
                <w:p w14:paraId="615C3FFD" w14:textId="52F88CBC" w:rsidR="006949EB" w:rsidRPr="00653DB3" w:rsidRDefault="004D7A74" w:rsidP="00310A13">
                  <w:pPr>
                    <w:pStyle w:val="12"/>
                    <w:adjustRightInd w:val="0"/>
                    <w:snapToGrid w:val="0"/>
                    <w:spacing w:line="240" w:lineRule="auto"/>
                    <w:ind w:firstLine="0"/>
                    <w:jc w:val="center"/>
                    <w:rPr>
                      <w:rFonts w:eastAsiaTheme="minorEastAsia"/>
                      <w:sz w:val="21"/>
                      <w:szCs w:val="21"/>
                    </w:rPr>
                  </w:pPr>
                  <w:r w:rsidRPr="00653DB3">
                    <w:rPr>
                      <w:rFonts w:hint="eastAsia"/>
                      <w:sz w:val="21"/>
                      <w:szCs w:val="21"/>
                    </w:rPr>
                    <w:t>4.417</w:t>
                  </w:r>
                  <w:r w:rsidRPr="00653DB3">
                    <w:rPr>
                      <w:rFonts w:eastAsiaTheme="minorEastAsia" w:hint="eastAsia"/>
                      <w:sz w:val="21"/>
                      <w:szCs w:val="21"/>
                    </w:rPr>
                    <w:t>×</w:t>
                  </w:r>
                  <w:r w:rsidRPr="00653DB3">
                    <w:rPr>
                      <w:rFonts w:eastAsiaTheme="minorEastAsia" w:hint="eastAsia"/>
                      <w:sz w:val="21"/>
                      <w:szCs w:val="21"/>
                    </w:rPr>
                    <w:t>10</w:t>
                  </w:r>
                  <w:r w:rsidRPr="00653DB3">
                    <w:rPr>
                      <w:rFonts w:eastAsiaTheme="minorEastAsia" w:hint="eastAsia"/>
                      <w:sz w:val="21"/>
                      <w:szCs w:val="21"/>
                      <w:vertAlign w:val="superscript"/>
                    </w:rPr>
                    <w:t>-3</w:t>
                  </w:r>
                </w:p>
              </w:tc>
            </w:tr>
            <w:tr w:rsidR="00653DB3" w:rsidRPr="00653DB3" w14:paraId="678EF655" w14:textId="77777777" w:rsidTr="007C00FF">
              <w:trPr>
                <w:trHeight w:val="271"/>
                <w:jc w:val="center"/>
              </w:trPr>
              <w:tc>
                <w:tcPr>
                  <w:tcW w:w="857" w:type="dxa"/>
                  <w:vMerge/>
                  <w:vAlign w:val="center"/>
                </w:tcPr>
                <w:p w14:paraId="321235C8" w14:textId="77777777" w:rsidR="006949EB" w:rsidRPr="00653DB3" w:rsidRDefault="006949EB" w:rsidP="00310A13">
                  <w:pPr>
                    <w:pStyle w:val="12"/>
                    <w:adjustRightInd w:val="0"/>
                    <w:snapToGrid w:val="0"/>
                    <w:spacing w:line="240" w:lineRule="auto"/>
                    <w:ind w:firstLine="0"/>
                    <w:jc w:val="center"/>
                    <w:rPr>
                      <w:rFonts w:eastAsiaTheme="minorEastAsia"/>
                      <w:sz w:val="21"/>
                      <w:szCs w:val="21"/>
                    </w:rPr>
                  </w:pPr>
                </w:p>
              </w:tc>
              <w:tc>
                <w:tcPr>
                  <w:tcW w:w="2038" w:type="dxa"/>
                  <w:vMerge/>
                  <w:vAlign w:val="center"/>
                </w:tcPr>
                <w:p w14:paraId="7FA603D5" w14:textId="77777777" w:rsidR="006949EB" w:rsidRPr="00653DB3" w:rsidRDefault="006949EB" w:rsidP="00310A13">
                  <w:pPr>
                    <w:pStyle w:val="12"/>
                    <w:adjustRightInd w:val="0"/>
                    <w:snapToGrid w:val="0"/>
                    <w:spacing w:line="240" w:lineRule="auto"/>
                    <w:ind w:firstLine="0"/>
                    <w:jc w:val="center"/>
                    <w:rPr>
                      <w:rFonts w:eastAsiaTheme="minorEastAsia"/>
                      <w:sz w:val="21"/>
                      <w:szCs w:val="21"/>
                    </w:rPr>
                  </w:pPr>
                </w:p>
              </w:tc>
              <w:tc>
                <w:tcPr>
                  <w:tcW w:w="1447" w:type="dxa"/>
                  <w:vAlign w:val="center"/>
                </w:tcPr>
                <w:p w14:paraId="1EEDFBD7" w14:textId="49C689EC" w:rsidR="006949EB" w:rsidRPr="00653DB3" w:rsidRDefault="006949EB" w:rsidP="00310A13">
                  <w:pPr>
                    <w:pStyle w:val="12"/>
                    <w:adjustRightInd w:val="0"/>
                    <w:snapToGrid w:val="0"/>
                    <w:spacing w:line="240" w:lineRule="auto"/>
                    <w:ind w:firstLine="0"/>
                    <w:jc w:val="center"/>
                    <w:rPr>
                      <w:rFonts w:eastAsiaTheme="minorEastAsia"/>
                      <w:sz w:val="21"/>
                      <w:szCs w:val="21"/>
                    </w:rPr>
                  </w:pPr>
                  <w:r w:rsidRPr="00653DB3">
                    <w:rPr>
                      <w:sz w:val="21"/>
                    </w:rPr>
                    <w:t>H</w:t>
                  </w:r>
                  <w:r w:rsidRPr="00653DB3">
                    <w:rPr>
                      <w:sz w:val="21"/>
                      <w:vertAlign w:val="subscript"/>
                    </w:rPr>
                    <w:t>2</w:t>
                  </w:r>
                  <w:r w:rsidRPr="00653DB3">
                    <w:rPr>
                      <w:sz w:val="21"/>
                    </w:rPr>
                    <w:t>S</w:t>
                  </w:r>
                </w:p>
              </w:tc>
              <w:tc>
                <w:tcPr>
                  <w:tcW w:w="1476" w:type="dxa"/>
                  <w:gridSpan w:val="2"/>
                  <w:vAlign w:val="center"/>
                </w:tcPr>
                <w:p w14:paraId="2AE32B84" w14:textId="52550283" w:rsidR="006949EB" w:rsidRPr="00653DB3" w:rsidRDefault="004D7A74"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w:t>
                  </w:r>
                </w:p>
              </w:tc>
              <w:tc>
                <w:tcPr>
                  <w:tcW w:w="1421" w:type="dxa"/>
                  <w:vAlign w:val="center"/>
                </w:tcPr>
                <w:p w14:paraId="68093A92" w14:textId="67E04316" w:rsidR="006949EB" w:rsidRPr="00653DB3" w:rsidRDefault="006949EB"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16"/>
                    </w:rPr>
                    <w:t>2</w:t>
                  </w:r>
                  <w:r w:rsidRPr="00653DB3">
                    <w:rPr>
                      <w:rFonts w:eastAsiaTheme="minorEastAsia" w:hint="eastAsia"/>
                      <w:sz w:val="21"/>
                      <w:szCs w:val="16"/>
                    </w:rPr>
                    <w:t>×</w:t>
                  </w:r>
                  <w:r w:rsidRPr="00653DB3">
                    <w:rPr>
                      <w:rFonts w:eastAsiaTheme="minorEastAsia" w:hint="eastAsia"/>
                      <w:sz w:val="21"/>
                      <w:szCs w:val="16"/>
                    </w:rPr>
                    <w:t>10</w:t>
                  </w:r>
                  <w:r w:rsidRPr="00653DB3">
                    <w:rPr>
                      <w:rFonts w:eastAsiaTheme="minorEastAsia" w:hint="eastAsia"/>
                      <w:sz w:val="21"/>
                      <w:szCs w:val="16"/>
                      <w:vertAlign w:val="superscript"/>
                    </w:rPr>
                    <w:t>-6</w:t>
                  </w:r>
                </w:p>
              </w:tc>
              <w:tc>
                <w:tcPr>
                  <w:tcW w:w="1548" w:type="dxa"/>
                  <w:vAlign w:val="center"/>
                </w:tcPr>
                <w:p w14:paraId="4518E827" w14:textId="584CCEE8" w:rsidR="006949EB" w:rsidRPr="00653DB3" w:rsidRDefault="004D7A74" w:rsidP="00310A13">
                  <w:pPr>
                    <w:pStyle w:val="12"/>
                    <w:adjustRightInd w:val="0"/>
                    <w:snapToGrid w:val="0"/>
                    <w:spacing w:line="240" w:lineRule="auto"/>
                    <w:ind w:firstLine="0"/>
                    <w:jc w:val="center"/>
                    <w:rPr>
                      <w:rFonts w:eastAsiaTheme="minorEastAsia"/>
                      <w:sz w:val="21"/>
                      <w:szCs w:val="21"/>
                    </w:rPr>
                  </w:pPr>
                  <w:r w:rsidRPr="00653DB3">
                    <w:rPr>
                      <w:rFonts w:hint="eastAsia"/>
                      <w:sz w:val="21"/>
                      <w:szCs w:val="21"/>
                    </w:rPr>
                    <w:t>1.5</w:t>
                  </w:r>
                  <w:r w:rsidRPr="00653DB3">
                    <w:rPr>
                      <w:rFonts w:eastAsiaTheme="minorEastAsia" w:hint="eastAsia"/>
                      <w:sz w:val="21"/>
                      <w:szCs w:val="21"/>
                    </w:rPr>
                    <w:t>×</w:t>
                  </w:r>
                  <w:r w:rsidRPr="00653DB3">
                    <w:rPr>
                      <w:rFonts w:eastAsiaTheme="minorEastAsia" w:hint="eastAsia"/>
                      <w:sz w:val="21"/>
                      <w:szCs w:val="21"/>
                    </w:rPr>
                    <w:t>10</w:t>
                  </w:r>
                  <w:r w:rsidRPr="00653DB3">
                    <w:rPr>
                      <w:rFonts w:eastAsiaTheme="minorEastAsia" w:hint="eastAsia"/>
                      <w:sz w:val="21"/>
                      <w:szCs w:val="21"/>
                      <w:vertAlign w:val="superscript"/>
                    </w:rPr>
                    <w:t>-5</w:t>
                  </w:r>
                </w:p>
              </w:tc>
            </w:tr>
            <w:tr w:rsidR="00653DB3" w:rsidRPr="00653DB3" w14:paraId="6671C911" w14:textId="77777777" w:rsidTr="00DB514D">
              <w:trPr>
                <w:trHeight w:val="139"/>
                <w:jc w:val="center"/>
              </w:trPr>
              <w:tc>
                <w:tcPr>
                  <w:tcW w:w="8787" w:type="dxa"/>
                  <w:gridSpan w:val="7"/>
                  <w:vAlign w:val="center"/>
                </w:tcPr>
                <w:p w14:paraId="2B72995A" w14:textId="47BD51C7" w:rsidR="007C00FF" w:rsidRPr="00653DB3" w:rsidRDefault="007C00FF" w:rsidP="00310A13">
                  <w:pPr>
                    <w:pStyle w:val="12"/>
                    <w:adjustRightInd w:val="0"/>
                    <w:snapToGrid w:val="0"/>
                    <w:spacing w:line="240" w:lineRule="auto"/>
                    <w:ind w:firstLine="0"/>
                    <w:jc w:val="center"/>
                    <w:rPr>
                      <w:sz w:val="21"/>
                      <w:szCs w:val="21"/>
                    </w:rPr>
                  </w:pPr>
                  <w:r w:rsidRPr="00653DB3">
                    <w:rPr>
                      <w:rFonts w:hint="eastAsia"/>
                      <w:sz w:val="21"/>
                      <w:szCs w:val="21"/>
                    </w:rPr>
                    <w:t>主要排放口</w:t>
                  </w:r>
                </w:p>
              </w:tc>
            </w:tr>
            <w:tr w:rsidR="00653DB3" w:rsidRPr="00653DB3" w14:paraId="2C9377E9" w14:textId="77777777" w:rsidTr="00DB514D">
              <w:trPr>
                <w:trHeight w:val="139"/>
                <w:jc w:val="center"/>
              </w:trPr>
              <w:tc>
                <w:tcPr>
                  <w:tcW w:w="857" w:type="dxa"/>
                  <w:vMerge w:val="restart"/>
                  <w:vAlign w:val="center"/>
                </w:tcPr>
                <w:p w14:paraId="3DB6BACF" w14:textId="74521F01" w:rsidR="00E62B71" w:rsidRPr="00653DB3" w:rsidRDefault="00E62B71" w:rsidP="007C00FF">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3</w:t>
                  </w:r>
                </w:p>
              </w:tc>
              <w:tc>
                <w:tcPr>
                  <w:tcW w:w="2038" w:type="dxa"/>
                  <w:vMerge w:val="restart"/>
                  <w:vAlign w:val="center"/>
                </w:tcPr>
                <w:p w14:paraId="23EA7D7F" w14:textId="75F21A1D" w:rsidR="00E62B71" w:rsidRPr="00653DB3" w:rsidRDefault="00E62B71" w:rsidP="007C00FF">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DA002</w:t>
                  </w:r>
                  <w:r w:rsidRPr="00653DB3">
                    <w:rPr>
                      <w:rFonts w:eastAsiaTheme="minorEastAsia" w:hint="eastAsia"/>
                      <w:sz w:val="21"/>
                      <w:szCs w:val="21"/>
                    </w:rPr>
                    <w:t>（天然气锅炉废气）</w:t>
                  </w:r>
                </w:p>
              </w:tc>
              <w:tc>
                <w:tcPr>
                  <w:tcW w:w="1491" w:type="dxa"/>
                  <w:gridSpan w:val="2"/>
                </w:tcPr>
                <w:p w14:paraId="262965F3" w14:textId="4ACFC9C0" w:rsidR="00E62B71" w:rsidRPr="00653DB3" w:rsidRDefault="00E62B71" w:rsidP="007C00FF">
                  <w:pPr>
                    <w:pStyle w:val="12"/>
                    <w:adjustRightInd w:val="0"/>
                    <w:snapToGrid w:val="0"/>
                    <w:spacing w:line="240" w:lineRule="auto"/>
                    <w:ind w:firstLine="0"/>
                    <w:jc w:val="center"/>
                    <w:rPr>
                      <w:sz w:val="21"/>
                    </w:rPr>
                  </w:pPr>
                  <w:r w:rsidRPr="00653DB3">
                    <w:rPr>
                      <w:sz w:val="21"/>
                    </w:rPr>
                    <w:t>SO</w:t>
                  </w:r>
                  <w:r w:rsidRPr="00653DB3">
                    <w:rPr>
                      <w:sz w:val="21"/>
                      <w:vertAlign w:val="subscript"/>
                    </w:rPr>
                    <w:t>2</w:t>
                  </w:r>
                </w:p>
              </w:tc>
              <w:tc>
                <w:tcPr>
                  <w:tcW w:w="1432" w:type="dxa"/>
                </w:tcPr>
                <w:p w14:paraId="028BDCA2" w14:textId="1CF70E6A" w:rsidR="00E62B71" w:rsidRPr="00653DB3" w:rsidRDefault="00E62B71" w:rsidP="007C00FF">
                  <w:pPr>
                    <w:pStyle w:val="12"/>
                    <w:adjustRightInd w:val="0"/>
                    <w:snapToGrid w:val="0"/>
                    <w:spacing w:line="240" w:lineRule="auto"/>
                    <w:ind w:firstLine="0"/>
                    <w:jc w:val="center"/>
                    <w:rPr>
                      <w:sz w:val="21"/>
                    </w:rPr>
                  </w:pPr>
                  <w:r w:rsidRPr="00653DB3">
                    <w:rPr>
                      <w:sz w:val="21"/>
                    </w:rPr>
                    <w:t>18561</w:t>
                  </w:r>
                </w:p>
              </w:tc>
              <w:tc>
                <w:tcPr>
                  <w:tcW w:w="1421" w:type="dxa"/>
                  <w:vAlign w:val="center"/>
                </w:tcPr>
                <w:p w14:paraId="19CD2F8D" w14:textId="24F854E4" w:rsidR="00E62B71" w:rsidRPr="00653DB3" w:rsidRDefault="00E62B71" w:rsidP="007C00FF">
                  <w:pPr>
                    <w:pStyle w:val="12"/>
                    <w:adjustRightInd w:val="0"/>
                    <w:snapToGrid w:val="0"/>
                    <w:spacing w:line="240" w:lineRule="auto"/>
                    <w:ind w:firstLine="0"/>
                    <w:jc w:val="center"/>
                    <w:rPr>
                      <w:sz w:val="21"/>
                    </w:rPr>
                  </w:pPr>
                  <w:r w:rsidRPr="00653DB3">
                    <w:rPr>
                      <w:rFonts w:hint="eastAsia"/>
                      <w:sz w:val="21"/>
                    </w:rPr>
                    <w:t>0.010</w:t>
                  </w:r>
                </w:p>
              </w:tc>
              <w:tc>
                <w:tcPr>
                  <w:tcW w:w="1548" w:type="dxa"/>
                  <w:vAlign w:val="center"/>
                </w:tcPr>
                <w:p w14:paraId="1D38F173" w14:textId="0CC697E2" w:rsidR="00E62B71" w:rsidRPr="00653DB3" w:rsidRDefault="00E62B71" w:rsidP="00310A13">
                  <w:pPr>
                    <w:pStyle w:val="12"/>
                    <w:adjustRightInd w:val="0"/>
                    <w:snapToGrid w:val="0"/>
                    <w:spacing w:line="240" w:lineRule="auto"/>
                    <w:ind w:firstLine="0"/>
                    <w:jc w:val="center"/>
                    <w:rPr>
                      <w:sz w:val="21"/>
                      <w:szCs w:val="21"/>
                    </w:rPr>
                  </w:pPr>
                  <w:r w:rsidRPr="00653DB3">
                    <w:rPr>
                      <w:rFonts w:hint="eastAsia"/>
                      <w:sz w:val="21"/>
                      <w:szCs w:val="21"/>
                    </w:rPr>
                    <w:t>0.100</w:t>
                  </w:r>
                </w:p>
              </w:tc>
            </w:tr>
            <w:tr w:rsidR="00653DB3" w:rsidRPr="00653DB3" w14:paraId="496AA4E8" w14:textId="77777777" w:rsidTr="00DB514D">
              <w:trPr>
                <w:trHeight w:val="139"/>
                <w:jc w:val="center"/>
              </w:trPr>
              <w:tc>
                <w:tcPr>
                  <w:tcW w:w="857" w:type="dxa"/>
                  <w:vMerge/>
                  <w:vAlign w:val="center"/>
                </w:tcPr>
                <w:p w14:paraId="3BC23437" w14:textId="77777777" w:rsidR="00E62B71" w:rsidRPr="00653DB3" w:rsidRDefault="00E62B71" w:rsidP="00310A13">
                  <w:pPr>
                    <w:pStyle w:val="12"/>
                    <w:adjustRightInd w:val="0"/>
                    <w:snapToGrid w:val="0"/>
                    <w:spacing w:line="240" w:lineRule="auto"/>
                    <w:ind w:firstLine="420"/>
                    <w:jc w:val="center"/>
                    <w:rPr>
                      <w:rFonts w:eastAsiaTheme="minorEastAsia"/>
                      <w:sz w:val="21"/>
                      <w:szCs w:val="21"/>
                    </w:rPr>
                  </w:pPr>
                </w:p>
              </w:tc>
              <w:tc>
                <w:tcPr>
                  <w:tcW w:w="2038" w:type="dxa"/>
                  <w:vMerge/>
                  <w:vAlign w:val="center"/>
                </w:tcPr>
                <w:p w14:paraId="75FAA6B9" w14:textId="77777777" w:rsidR="00E62B71" w:rsidRPr="00653DB3" w:rsidRDefault="00E62B71" w:rsidP="00310A13">
                  <w:pPr>
                    <w:pStyle w:val="12"/>
                    <w:adjustRightInd w:val="0"/>
                    <w:snapToGrid w:val="0"/>
                    <w:spacing w:line="240" w:lineRule="auto"/>
                    <w:ind w:firstLine="420"/>
                    <w:jc w:val="center"/>
                    <w:rPr>
                      <w:rFonts w:eastAsiaTheme="minorEastAsia"/>
                      <w:sz w:val="21"/>
                      <w:szCs w:val="21"/>
                    </w:rPr>
                  </w:pPr>
                </w:p>
              </w:tc>
              <w:tc>
                <w:tcPr>
                  <w:tcW w:w="1491" w:type="dxa"/>
                  <w:gridSpan w:val="2"/>
                </w:tcPr>
                <w:p w14:paraId="2459EF62" w14:textId="207BA843" w:rsidR="00E62B71" w:rsidRPr="00653DB3" w:rsidRDefault="00E62B71" w:rsidP="007C00FF">
                  <w:pPr>
                    <w:pStyle w:val="12"/>
                    <w:adjustRightInd w:val="0"/>
                    <w:snapToGrid w:val="0"/>
                    <w:spacing w:line="240" w:lineRule="auto"/>
                    <w:ind w:firstLine="0"/>
                    <w:jc w:val="center"/>
                    <w:rPr>
                      <w:sz w:val="21"/>
                    </w:rPr>
                  </w:pPr>
                  <w:r w:rsidRPr="00653DB3">
                    <w:rPr>
                      <w:sz w:val="21"/>
                    </w:rPr>
                    <w:t>NO</w:t>
                  </w:r>
                  <w:r w:rsidRPr="00653DB3">
                    <w:rPr>
                      <w:sz w:val="21"/>
                      <w:vertAlign w:val="subscript"/>
                    </w:rPr>
                    <w:t>X</w:t>
                  </w:r>
                </w:p>
              </w:tc>
              <w:tc>
                <w:tcPr>
                  <w:tcW w:w="1432" w:type="dxa"/>
                </w:tcPr>
                <w:p w14:paraId="4394C4E5" w14:textId="66E581B3" w:rsidR="00E62B71" w:rsidRPr="00653DB3" w:rsidRDefault="00E62B71" w:rsidP="007C00FF">
                  <w:pPr>
                    <w:pStyle w:val="12"/>
                    <w:adjustRightInd w:val="0"/>
                    <w:snapToGrid w:val="0"/>
                    <w:spacing w:line="240" w:lineRule="auto"/>
                    <w:ind w:firstLine="0"/>
                    <w:jc w:val="center"/>
                    <w:rPr>
                      <w:sz w:val="21"/>
                    </w:rPr>
                  </w:pPr>
                  <w:r w:rsidRPr="00653DB3">
                    <w:rPr>
                      <w:sz w:val="21"/>
                    </w:rPr>
                    <w:t>28213</w:t>
                  </w:r>
                </w:p>
              </w:tc>
              <w:tc>
                <w:tcPr>
                  <w:tcW w:w="1421" w:type="dxa"/>
                  <w:vAlign w:val="center"/>
                </w:tcPr>
                <w:p w14:paraId="0C1D8251" w14:textId="65DD842B" w:rsidR="00E62B71" w:rsidRPr="00653DB3" w:rsidRDefault="00E62B71" w:rsidP="007C00FF">
                  <w:pPr>
                    <w:pStyle w:val="12"/>
                    <w:adjustRightInd w:val="0"/>
                    <w:snapToGrid w:val="0"/>
                    <w:spacing w:line="240" w:lineRule="auto"/>
                    <w:ind w:firstLine="0"/>
                    <w:jc w:val="center"/>
                    <w:rPr>
                      <w:sz w:val="21"/>
                    </w:rPr>
                  </w:pPr>
                  <w:r w:rsidRPr="00653DB3">
                    <w:rPr>
                      <w:rFonts w:hint="eastAsia"/>
                      <w:sz w:val="21"/>
                    </w:rPr>
                    <w:t>0.015</w:t>
                  </w:r>
                </w:p>
              </w:tc>
              <w:tc>
                <w:tcPr>
                  <w:tcW w:w="1548" w:type="dxa"/>
                  <w:vAlign w:val="center"/>
                </w:tcPr>
                <w:p w14:paraId="29414E6E" w14:textId="4E6E6BD4" w:rsidR="00E62B71" w:rsidRPr="00653DB3" w:rsidRDefault="00E62B71" w:rsidP="00310A13">
                  <w:pPr>
                    <w:pStyle w:val="12"/>
                    <w:adjustRightInd w:val="0"/>
                    <w:snapToGrid w:val="0"/>
                    <w:spacing w:line="240" w:lineRule="auto"/>
                    <w:ind w:firstLine="0"/>
                    <w:jc w:val="center"/>
                    <w:rPr>
                      <w:sz w:val="21"/>
                      <w:szCs w:val="21"/>
                    </w:rPr>
                  </w:pPr>
                  <w:r w:rsidRPr="00653DB3">
                    <w:rPr>
                      <w:rFonts w:hint="eastAsia"/>
                      <w:sz w:val="21"/>
                      <w:szCs w:val="21"/>
                    </w:rPr>
                    <w:t>0.152</w:t>
                  </w:r>
                </w:p>
              </w:tc>
            </w:tr>
            <w:tr w:rsidR="00653DB3" w:rsidRPr="00653DB3" w14:paraId="0C926360" w14:textId="77777777" w:rsidTr="00DB514D">
              <w:trPr>
                <w:trHeight w:val="139"/>
                <w:jc w:val="center"/>
              </w:trPr>
              <w:tc>
                <w:tcPr>
                  <w:tcW w:w="857" w:type="dxa"/>
                  <w:vMerge/>
                  <w:vAlign w:val="center"/>
                </w:tcPr>
                <w:p w14:paraId="31DCA61D" w14:textId="77777777" w:rsidR="00E62B71" w:rsidRPr="00653DB3" w:rsidRDefault="00E62B71" w:rsidP="00310A13">
                  <w:pPr>
                    <w:pStyle w:val="12"/>
                    <w:adjustRightInd w:val="0"/>
                    <w:snapToGrid w:val="0"/>
                    <w:spacing w:line="240" w:lineRule="auto"/>
                    <w:ind w:firstLine="420"/>
                    <w:jc w:val="center"/>
                    <w:rPr>
                      <w:rFonts w:eastAsiaTheme="minorEastAsia"/>
                      <w:sz w:val="21"/>
                      <w:szCs w:val="21"/>
                    </w:rPr>
                  </w:pPr>
                </w:p>
              </w:tc>
              <w:tc>
                <w:tcPr>
                  <w:tcW w:w="2038" w:type="dxa"/>
                  <w:vMerge/>
                  <w:vAlign w:val="center"/>
                </w:tcPr>
                <w:p w14:paraId="50439973" w14:textId="77777777" w:rsidR="00E62B71" w:rsidRPr="00653DB3" w:rsidRDefault="00E62B71" w:rsidP="00310A13">
                  <w:pPr>
                    <w:pStyle w:val="12"/>
                    <w:adjustRightInd w:val="0"/>
                    <w:snapToGrid w:val="0"/>
                    <w:spacing w:line="240" w:lineRule="auto"/>
                    <w:ind w:firstLine="420"/>
                    <w:jc w:val="center"/>
                    <w:rPr>
                      <w:rFonts w:eastAsiaTheme="minorEastAsia"/>
                      <w:sz w:val="21"/>
                      <w:szCs w:val="21"/>
                    </w:rPr>
                  </w:pPr>
                </w:p>
              </w:tc>
              <w:tc>
                <w:tcPr>
                  <w:tcW w:w="1491" w:type="dxa"/>
                  <w:gridSpan w:val="2"/>
                </w:tcPr>
                <w:p w14:paraId="78DD8265" w14:textId="42F2E031" w:rsidR="00E62B71" w:rsidRPr="00653DB3" w:rsidRDefault="00E62B71" w:rsidP="007C00FF">
                  <w:pPr>
                    <w:pStyle w:val="12"/>
                    <w:adjustRightInd w:val="0"/>
                    <w:snapToGrid w:val="0"/>
                    <w:spacing w:line="240" w:lineRule="auto"/>
                    <w:ind w:firstLine="0"/>
                    <w:jc w:val="center"/>
                    <w:rPr>
                      <w:sz w:val="21"/>
                    </w:rPr>
                  </w:pPr>
                  <w:r w:rsidRPr="00653DB3">
                    <w:rPr>
                      <w:rFonts w:hint="eastAsia"/>
                      <w:sz w:val="21"/>
                    </w:rPr>
                    <w:t>烟尘</w:t>
                  </w:r>
                </w:p>
              </w:tc>
              <w:tc>
                <w:tcPr>
                  <w:tcW w:w="1432" w:type="dxa"/>
                </w:tcPr>
                <w:p w14:paraId="3BD05713" w14:textId="7B4BD824" w:rsidR="00E62B71" w:rsidRPr="00653DB3" w:rsidRDefault="00E62B71" w:rsidP="007C00FF">
                  <w:pPr>
                    <w:pStyle w:val="12"/>
                    <w:adjustRightInd w:val="0"/>
                    <w:snapToGrid w:val="0"/>
                    <w:spacing w:line="240" w:lineRule="auto"/>
                    <w:ind w:firstLine="0"/>
                    <w:jc w:val="center"/>
                    <w:rPr>
                      <w:sz w:val="21"/>
                    </w:rPr>
                  </w:pPr>
                  <w:r w:rsidRPr="00653DB3">
                    <w:rPr>
                      <w:sz w:val="21"/>
                    </w:rPr>
                    <w:t>7424</w:t>
                  </w:r>
                </w:p>
              </w:tc>
              <w:tc>
                <w:tcPr>
                  <w:tcW w:w="1421" w:type="dxa"/>
                  <w:vAlign w:val="center"/>
                </w:tcPr>
                <w:p w14:paraId="31833EBD" w14:textId="7E24618D" w:rsidR="00E62B71" w:rsidRPr="00653DB3" w:rsidRDefault="00E62B71" w:rsidP="007C00FF">
                  <w:pPr>
                    <w:pStyle w:val="12"/>
                    <w:adjustRightInd w:val="0"/>
                    <w:snapToGrid w:val="0"/>
                    <w:spacing w:line="240" w:lineRule="auto"/>
                    <w:ind w:firstLine="0"/>
                    <w:jc w:val="center"/>
                    <w:rPr>
                      <w:sz w:val="21"/>
                    </w:rPr>
                  </w:pPr>
                  <w:r w:rsidRPr="00653DB3">
                    <w:rPr>
                      <w:rFonts w:hint="eastAsia"/>
                      <w:sz w:val="21"/>
                    </w:rPr>
                    <w:t>0.005</w:t>
                  </w:r>
                </w:p>
              </w:tc>
              <w:tc>
                <w:tcPr>
                  <w:tcW w:w="1548" w:type="dxa"/>
                  <w:vAlign w:val="center"/>
                </w:tcPr>
                <w:p w14:paraId="64E0510E" w14:textId="0DB9436E" w:rsidR="00E62B71" w:rsidRPr="00653DB3" w:rsidRDefault="00E62B71" w:rsidP="00310A13">
                  <w:pPr>
                    <w:pStyle w:val="12"/>
                    <w:adjustRightInd w:val="0"/>
                    <w:snapToGrid w:val="0"/>
                    <w:spacing w:line="240" w:lineRule="auto"/>
                    <w:ind w:firstLine="0"/>
                    <w:jc w:val="center"/>
                    <w:rPr>
                      <w:sz w:val="21"/>
                      <w:szCs w:val="21"/>
                    </w:rPr>
                  </w:pPr>
                  <w:r w:rsidRPr="00653DB3">
                    <w:rPr>
                      <w:rFonts w:hint="eastAsia"/>
                      <w:sz w:val="21"/>
                      <w:szCs w:val="21"/>
                    </w:rPr>
                    <w:t>0.040</w:t>
                  </w:r>
                </w:p>
              </w:tc>
            </w:tr>
            <w:tr w:rsidR="00653DB3" w:rsidRPr="00653DB3" w14:paraId="731591F7" w14:textId="77777777" w:rsidTr="007957E2">
              <w:trPr>
                <w:trHeight w:val="139"/>
                <w:jc w:val="center"/>
              </w:trPr>
              <w:tc>
                <w:tcPr>
                  <w:tcW w:w="8787" w:type="dxa"/>
                  <w:gridSpan w:val="7"/>
                  <w:vAlign w:val="center"/>
                </w:tcPr>
                <w:p w14:paraId="35395243" w14:textId="77777777" w:rsidR="006949EB" w:rsidRPr="00653DB3" w:rsidRDefault="006949EB"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有组织排放总计</w:t>
                  </w:r>
                </w:p>
              </w:tc>
            </w:tr>
            <w:tr w:rsidR="00653DB3" w:rsidRPr="00653DB3" w14:paraId="72727AC5" w14:textId="77777777" w:rsidTr="007957E2">
              <w:trPr>
                <w:trHeight w:val="139"/>
                <w:jc w:val="center"/>
              </w:trPr>
              <w:tc>
                <w:tcPr>
                  <w:tcW w:w="2895" w:type="dxa"/>
                  <w:gridSpan w:val="2"/>
                  <w:vMerge w:val="restart"/>
                  <w:vAlign w:val="center"/>
                </w:tcPr>
                <w:p w14:paraId="1D8DAD14" w14:textId="77777777"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有组织排放总计</w:t>
                  </w:r>
                </w:p>
              </w:tc>
              <w:tc>
                <w:tcPr>
                  <w:tcW w:w="4344" w:type="dxa"/>
                  <w:gridSpan w:val="4"/>
                  <w:vAlign w:val="center"/>
                </w:tcPr>
                <w:p w14:paraId="5F358931" w14:textId="5A623040"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油烟</w:t>
                  </w:r>
                </w:p>
              </w:tc>
              <w:tc>
                <w:tcPr>
                  <w:tcW w:w="1548" w:type="dxa"/>
                  <w:vAlign w:val="center"/>
                </w:tcPr>
                <w:p w14:paraId="23DD0E18" w14:textId="5AB0809A"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0.091</w:t>
                  </w:r>
                </w:p>
              </w:tc>
            </w:tr>
            <w:tr w:rsidR="00653DB3" w:rsidRPr="00653DB3" w14:paraId="2B59938A" w14:textId="77777777" w:rsidTr="007957E2">
              <w:trPr>
                <w:trHeight w:val="139"/>
                <w:jc w:val="center"/>
              </w:trPr>
              <w:tc>
                <w:tcPr>
                  <w:tcW w:w="2895" w:type="dxa"/>
                  <w:gridSpan w:val="2"/>
                  <w:vMerge/>
                  <w:vAlign w:val="center"/>
                </w:tcPr>
                <w:p w14:paraId="02451A94" w14:textId="77777777" w:rsidR="00F00F53" w:rsidRPr="00653DB3" w:rsidRDefault="00F00F53" w:rsidP="00310A13">
                  <w:pPr>
                    <w:pStyle w:val="12"/>
                    <w:adjustRightInd w:val="0"/>
                    <w:snapToGrid w:val="0"/>
                    <w:spacing w:line="240" w:lineRule="auto"/>
                    <w:ind w:firstLine="0"/>
                    <w:jc w:val="center"/>
                    <w:rPr>
                      <w:rFonts w:eastAsiaTheme="minorEastAsia"/>
                      <w:sz w:val="21"/>
                      <w:szCs w:val="21"/>
                    </w:rPr>
                  </w:pPr>
                </w:p>
              </w:tc>
              <w:tc>
                <w:tcPr>
                  <w:tcW w:w="4344" w:type="dxa"/>
                  <w:gridSpan w:val="4"/>
                  <w:vAlign w:val="center"/>
                </w:tcPr>
                <w:p w14:paraId="30194DC6" w14:textId="03E1DD0C"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sz w:val="21"/>
                    </w:rPr>
                    <w:t>NH</w:t>
                  </w:r>
                  <w:r w:rsidRPr="00653DB3">
                    <w:rPr>
                      <w:rFonts w:hint="eastAsia"/>
                      <w:sz w:val="21"/>
                      <w:vertAlign w:val="subscript"/>
                    </w:rPr>
                    <w:t>3</w:t>
                  </w:r>
                </w:p>
              </w:tc>
              <w:tc>
                <w:tcPr>
                  <w:tcW w:w="1548" w:type="dxa"/>
                  <w:vAlign w:val="center"/>
                </w:tcPr>
                <w:p w14:paraId="55C96CA3" w14:textId="40427C8C"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rFonts w:hint="eastAsia"/>
                      <w:sz w:val="21"/>
                      <w:szCs w:val="21"/>
                    </w:rPr>
                    <w:t>4.417</w:t>
                  </w:r>
                  <w:r w:rsidRPr="00653DB3">
                    <w:rPr>
                      <w:rFonts w:eastAsiaTheme="minorEastAsia" w:hint="eastAsia"/>
                      <w:sz w:val="21"/>
                      <w:szCs w:val="21"/>
                    </w:rPr>
                    <w:t>×</w:t>
                  </w:r>
                  <w:r w:rsidRPr="00653DB3">
                    <w:rPr>
                      <w:rFonts w:eastAsiaTheme="minorEastAsia" w:hint="eastAsia"/>
                      <w:sz w:val="21"/>
                      <w:szCs w:val="21"/>
                    </w:rPr>
                    <w:t>10</w:t>
                  </w:r>
                  <w:r w:rsidRPr="00653DB3">
                    <w:rPr>
                      <w:rFonts w:eastAsiaTheme="minorEastAsia" w:hint="eastAsia"/>
                      <w:sz w:val="21"/>
                      <w:szCs w:val="21"/>
                      <w:vertAlign w:val="superscript"/>
                    </w:rPr>
                    <w:t>-3</w:t>
                  </w:r>
                </w:p>
              </w:tc>
            </w:tr>
            <w:tr w:rsidR="00653DB3" w:rsidRPr="00653DB3" w14:paraId="53D90D57" w14:textId="77777777" w:rsidTr="007957E2">
              <w:trPr>
                <w:trHeight w:val="139"/>
                <w:jc w:val="center"/>
              </w:trPr>
              <w:tc>
                <w:tcPr>
                  <w:tcW w:w="2895" w:type="dxa"/>
                  <w:gridSpan w:val="2"/>
                  <w:vMerge/>
                  <w:vAlign w:val="center"/>
                </w:tcPr>
                <w:p w14:paraId="2A9565AD" w14:textId="77777777" w:rsidR="00F00F53" w:rsidRPr="00653DB3" w:rsidRDefault="00F00F53" w:rsidP="00310A13">
                  <w:pPr>
                    <w:pStyle w:val="12"/>
                    <w:adjustRightInd w:val="0"/>
                    <w:snapToGrid w:val="0"/>
                    <w:spacing w:line="240" w:lineRule="auto"/>
                    <w:ind w:firstLine="0"/>
                    <w:jc w:val="center"/>
                    <w:rPr>
                      <w:rFonts w:eastAsiaTheme="minorEastAsia"/>
                      <w:sz w:val="21"/>
                      <w:szCs w:val="21"/>
                    </w:rPr>
                  </w:pPr>
                </w:p>
              </w:tc>
              <w:tc>
                <w:tcPr>
                  <w:tcW w:w="4344" w:type="dxa"/>
                  <w:gridSpan w:val="4"/>
                  <w:vAlign w:val="center"/>
                </w:tcPr>
                <w:p w14:paraId="406A7570" w14:textId="0AE9C804"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sz w:val="21"/>
                    </w:rPr>
                    <w:t>H</w:t>
                  </w:r>
                  <w:r w:rsidRPr="00653DB3">
                    <w:rPr>
                      <w:sz w:val="21"/>
                      <w:vertAlign w:val="subscript"/>
                    </w:rPr>
                    <w:t>2</w:t>
                  </w:r>
                  <w:r w:rsidRPr="00653DB3">
                    <w:rPr>
                      <w:sz w:val="21"/>
                    </w:rPr>
                    <w:t>S</w:t>
                  </w:r>
                </w:p>
              </w:tc>
              <w:tc>
                <w:tcPr>
                  <w:tcW w:w="1548" w:type="dxa"/>
                  <w:vAlign w:val="center"/>
                </w:tcPr>
                <w:p w14:paraId="4F28307D" w14:textId="51B0DBAD"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rFonts w:hint="eastAsia"/>
                      <w:sz w:val="21"/>
                      <w:szCs w:val="21"/>
                    </w:rPr>
                    <w:t>1.5</w:t>
                  </w:r>
                  <w:r w:rsidRPr="00653DB3">
                    <w:rPr>
                      <w:rFonts w:eastAsiaTheme="minorEastAsia" w:hint="eastAsia"/>
                      <w:sz w:val="21"/>
                      <w:szCs w:val="21"/>
                    </w:rPr>
                    <w:t>×</w:t>
                  </w:r>
                  <w:r w:rsidRPr="00653DB3">
                    <w:rPr>
                      <w:rFonts w:eastAsiaTheme="minorEastAsia" w:hint="eastAsia"/>
                      <w:sz w:val="21"/>
                      <w:szCs w:val="21"/>
                    </w:rPr>
                    <w:t>10</w:t>
                  </w:r>
                  <w:r w:rsidRPr="00653DB3">
                    <w:rPr>
                      <w:rFonts w:eastAsiaTheme="minorEastAsia" w:hint="eastAsia"/>
                      <w:sz w:val="21"/>
                      <w:szCs w:val="21"/>
                      <w:vertAlign w:val="superscript"/>
                    </w:rPr>
                    <w:t>-5</w:t>
                  </w:r>
                </w:p>
              </w:tc>
            </w:tr>
            <w:tr w:rsidR="00653DB3" w:rsidRPr="00653DB3" w14:paraId="67137377" w14:textId="77777777" w:rsidTr="00DB514D">
              <w:trPr>
                <w:trHeight w:val="139"/>
                <w:jc w:val="center"/>
              </w:trPr>
              <w:tc>
                <w:tcPr>
                  <w:tcW w:w="2895" w:type="dxa"/>
                  <w:gridSpan w:val="2"/>
                  <w:vMerge/>
                  <w:vAlign w:val="center"/>
                </w:tcPr>
                <w:p w14:paraId="377D46DC" w14:textId="77777777" w:rsidR="00F00F53" w:rsidRPr="00653DB3" w:rsidRDefault="00F00F53" w:rsidP="00310A13">
                  <w:pPr>
                    <w:pStyle w:val="12"/>
                    <w:adjustRightInd w:val="0"/>
                    <w:snapToGrid w:val="0"/>
                    <w:spacing w:line="240" w:lineRule="auto"/>
                    <w:ind w:firstLine="0"/>
                    <w:jc w:val="center"/>
                    <w:rPr>
                      <w:rFonts w:eastAsiaTheme="minorEastAsia"/>
                      <w:sz w:val="21"/>
                      <w:szCs w:val="21"/>
                    </w:rPr>
                  </w:pPr>
                </w:p>
              </w:tc>
              <w:tc>
                <w:tcPr>
                  <w:tcW w:w="4344" w:type="dxa"/>
                  <w:gridSpan w:val="4"/>
                </w:tcPr>
                <w:p w14:paraId="5C142A2E" w14:textId="77386659"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sz w:val="21"/>
                    </w:rPr>
                    <w:t>SO</w:t>
                  </w:r>
                  <w:r w:rsidRPr="00653DB3">
                    <w:rPr>
                      <w:sz w:val="21"/>
                      <w:vertAlign w:val="subscript"/>
                    </w:rPr>
                    <w:t>2</w:t>
                  </w:r>
                </w:p>
              </w:tc>
              <w:tc>
                <w:tcPr>
                  <w:tcW w:w="1548" w:type="dxa"/>
                  <w:vAlign w:val="center"/>
                </w:tcPr>
                <w:p w14:paraId="0CA312C3" w14:textId="349D8746"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rFonts w:hint="eastAsia"/>
                      <w:sz w:val="21"/>
                      <w:szCs w:val="21"/>
                    </w:rPr>
                    <w:t>0.100</w:t>
                  </w:r>
                </w:p>
              </w:tc>
            </w:tr>
            <w:tr w:rsidR="00653DB3" w:rsidRPr="00653DB3" w14:paraId="4F234E03" w14:textId="77777777" w:rsidTr="00DB514D">
              <w:trPr>
                <w:trHeight w:val="139"/>
                <w:jc w:val="center"/>
              </w:trPr>
              <w:tc>
                <w:tcPr>
                  <w:tcW w:w="2895" w:type="dxa"/>
                  <w:gridSpan w:val="2"/>
                  <w:vMerge/>
                  <w:vAlign w:val="center"/>
                </w:tcPr>
                <w:p w14:paraId="00AA2813" w14:textId="77777777" w:rsidR="00F00F53" w:rsidRPr="00653DB3" w:rsidRDefault="00F00F53" w:rsidP="00310A13">
                  <w:pPr>
                    <w:pStyle w:val="12"/>
                    <w:adjustRightInd w:val="0"/>
                    <w:snapToGrid w:val="0"/>
                    <w:spacing w:line="240" w:lineRule="auto"/>
                    <w:ind w:firstLine="0"/>
                    <w:jc w:val="center"/>
                    <w:rPr>
                      <w:rFonts w:eastAsiaTheme="minorEastAsia"/>
                      <w:sz w:val="21"/>
                      <w:szCs w:val="21"/>
                    </w:rPr>
                  </w:pPr>
                </w:p>
              </w:tc>
              <w:tc>
                <w:tcPr>
                  <w:tcW w:w="4344" w:type="dxa"/>
                  <w:gridSpan w:val="4"/>
                </w:tcPr>
                <w:p w14:paraId="1AD007B8" w14:textId="49BB63C9"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sz w:val="21"/>
                    </w:rPr>
                    <w:t>NO</w:t>
                  </w:r>
                  <w:r w:rsidRPr="00653DB3">
                    <w:rPr>
                      <w:sz w:val="21"/>
                      <w:vertAlign w:val="subscript"/>
                    </w:rPr>
                    <w:t>X</w:t>
                  </w:r>
                </w:p>
              </w:tc>
              <w:tc>
                <w:tcPr>
                  <w:tcW w:w="1548" w:type="dxa"/>
                  <w:vAlign w:val="center"/>
                </w:tcPr>
                <w:p w14:paraId="39C4D4C5" w14:textId="1A5B596E"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rFonts w:hint="eastAsia"/>
                      <w:sz w:val="21"/>
                      <w:szCs w:val="21"/>
                    </w:rPr>
                    <w:t>0.152</w:t>
                  </w:r>
                </w:p>
              </w:tc>
            </w:tr>
            <w:tr w:rsidR="00653DB3" w:rsidRPr="00653DB3" w14:paraId="4E31DAA3" w14:textId="77777777" w:rsidTr="00DB514D">
              <w:trPr>
                <w:trHeight w:val="139"/>
                <w:jc w:val="center"/>
              </w:trPr>
              <w:tc>
                <w:tcPr>
                  <w:tcW w:w="2895" w:type="dxa"/>
                  <w:gridSpan w:val="2"/>
                  <w:vMerge/>
                  <w:vAlign w:val="center"/>
                </w:tcPr>
                <w:p w14:paraId="731C044E" w14:textId="77777777" w:rsidR="00F00F53" w:rsidRPr="00653DB3" w:rsidRDefault="00F00F53" w:rsidP="00310A13">
                  <w:pPr>
                    <w:pStyle w:val="12"/>
                    <w:adjustRightInd w:val="0"/>
                    <w:snapToGrid w:val="0"/>
                    <w:spacing w:line="240" w:lineRule="auto"/>
                    <w:ind w:firstLine="0"/>
                    <w:jc w:val="center"/>
                    <w:rPr>
                      <w:rFonts w:eastAsiaTheme="minorEastAsia"/>
                      <w:sz w:val="21"/>
                      <w:szCs w:val="21"/>
                    </w:rPr>
                  </w:pPr>
                </w:p>
              </w:tc>
              <w:tc>
                <w:tcPr>
                  <w:tcW w:w="4344" w:type="dxa"/>
                  <w:gridSpan w:val="4"/>
                </w:tcPr>
                <w:p w14:paraId="14DE1063" w14:textId="34EFEED0"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rFonts w:hint="eastAsia"/>
                      <w:sz w:val="21"/>
                    </w:rPr>
                    <w:t>烟尘</w:t>
                  </w:r>
                </w:p>
              </w:tc>
              <w:tc>
                <w:tcPr>
                  <w:tcW w:w="1548" w:type="dxa"/>
                  <w:vAlign w:val="center"/>
                </w:tcPr>
                <w:p w14:paraId="26275698" w14:textId="3D829200" w:rsidR="00F00F53" w:rsidRPr="00653DB3" w:rsidRDefault="00F00F53" w:rsidP="00310A13">
                  <w:pPr>
                    <w:pStyle w:val="12"/>
                    <w:adjustRightInd w:val="0"/>
                    <w:snapToGrid w:val="0"/>
                    <w:spacing w:line="240" w:lineRule="auto"/>
                    <w:ind w:firstLine="0"/>
                    <w:jc w:val="center"/>
                    <w:rPr>
                      <w:rFonts w:eastAsiaTheme="minorEastAsia"/>
                      <w:sz w:val="21"/>
                      <w:szCs w:val="21"/>
                    </w:rPr>
                  </w:pPr>
                  <w:r w:rsidRPr="00653DB3">
                    <w:rPr>
                      <w:rFonts w:hint="eastAsia"/>
                      <w:sz w:val="21"/>
                      <w:szCs w:val="21"/>
                    </w:rPr>
                    <w:t>0.040</w:t>
                  </w:r>
                </w:p>
              </w:tc>
            </w:tr>
          </w:tbl>
          <w:p w14:paraId="2CDCBF6B" w14:textId="5281DD25" w:rsidR="007957E2" w:rsidRPr="00653DB3" w:rsidRDefault="007957E2" w:rsidP="007957E2">
            <w:pPr>
              <w:pStyle w:val="12"/>
              <w:adjustRightInd w:val="0"/>
              <w:snapToGrid w:val="0"/>
              <w:ind w:firstLineChars="200" w:firstLine="480"/>
              <w:rPr>
                <w:rFonts w:eastAsiaTheme="minorEastAsia"/>
              </w:rPr>
            </w:pPr>
            <w:r w:rsidRPr="00653DB3">
              <w:rPr>
                <w:rFonts w:eastAsiaTheme="minorEastAsia" w:hint="eastAsia"/>
              </w:rPr>
              <w:t>项目大气污染物无组织排放量核算见表</w:t>
            </w:r>
            <w:r w:rsidRPr="00653DB3">
              <w:rPr>
                <w:rFonts w:eastAsiaTheme="minorEastAsia" w:hint="eastAsia"/>
              </w:rPr>
              <w:t>7-1</w:t>
            </w:r>
            <w:r w:rsidR="00DB514D" w:rsidRPr="00653DB3">
              <w:rPr>
                <w:rFonts w:eastAsiaTheme="minorEastAsia"/>
              </w:rPr>
              <w:t>6</w:t>
            </w:r>
            <w:r w:rsidRPr="00653DB3">
              <w:rPr>
                <w:rFonts w:eastAsiaTheme="minorEastAsia" w:hint="eastAsia"/>
              </w:rPr>
              <w:t>。</w:t>
            </w:r>
          </w:p>
          <w:p w14:paraId="69F7487B" w14:textId="77777777" w:rsidR="00F00F53" w:rsidRPr="00653DB3" w:rsidRDefault="00F00F53" w:rsidP="007957E2">
            <w:pPr>
              <w:pStyle w:val="12"/>
              <w:adjustRightInd w:val="0"/>
              <w:snapToGrid w:val="0"/>
              <w:spacing w:line="240" w:lineRule="auto"/>
              <w:ind w:firstLine="422"/>
              <w:jc w:val="center"/>
              <w:rPr>
                <w:rFonts w:eastAsiaTheme="minorEastAsia"/>
                <w:b/>
                <w:sz w:val="21"/>
                <w:szCs w:val="21"/>
              </w:rPr>
            </w:pPr>
          </w:p>
          <w:p w14:paraId="4EA482CE" w14:textId="77777777" w:rsidR="00F00F53" w:rsidRPr="00653DB3" w:rsidRDefault="00F00F53" w:rsidP="007957E2">
            <w:pPr>
              <w:pStyle w:val="12"/>
              <w:adjustRightInd w:val="0"/>
              <w:snapToGrid w:val="0"/>
              <w:spacing w:line="240" w:lineRule="auto"/>
              <w:ind w:firstLine="422"/>
              <w:jc w:val="center"/>
              <w:rPr>
                <w:rFonts w:eastAsiaTheme="minorEastAsia"/>
                <w:b/>
                <w:sz w:val="21"/>
                <w:szCs w:val="21"/>
              </w:rPr>
            </w:pPr>
          </w:p>
          <w:p w14:paraId="183AF6CC" w14:textId="77777777" w:rsidR="00F00F53" w:rsidRPr="00653DB3" w:rsidRDefault="00F00F53" w:rsidP="007957E2">
            <w:pPr>
              <w:pStyle w:val="12"/>
              <w:adjustRightInd w:val="0"/>
              <w:snapToGrid w:val="0"/>
              <w:spacing w:line="240" w:lineRule="auto"/>
              <w:ind w:firstLine="422"/>
              <w:jc w:val="center"/>
              <w:rPr>
                <w:rFonts w:eastAsiaTheme="minorEastAsia"/>
                <w:b/>
                <w:sz w:val="21"/>
                <w:szCs w:val="21"/>
              </w:rPr>
            </w:pPr>
          </w:p>
          <w:p w14:paraId="1F50B294" w14:textId="37FD8528" w:rsidR="007957E2" w:rsidRPr="00653DB3" w:rsidRDefault="007957E2" w:rsidP="007957E2">
            <w:pPr>
              <w:pStyle w:val="12"/>
              <w:adjustRightInd w:val="0"/>
              <w:snapToGrid w:val="0"/>
              <w:spacing w:line="240" w:lineRule="auto"/>
              <w:ind w:firstLine="422"/>
              <w:jc w:val="center"/>
              <w:rPr>
                <w:rFonts w:eastAsiaTheme="minorEastAsia"/>
                <w:b/>
                <w:sz w:val="21"/>
                <w:szCs w:val="21"/>
              </w:rPr>
            </w:pPr>
            <w:r w:rsidRPr="00653DB3">
              <w:rPr>
                <w:rFonts w:eastAsiaTheme="minorEastAsia"/>
                <w:b/>
                <w:sz w:val="21"/>
                <w:szCs w:val="21"/>
              </w:rPr>
              <w:lastRenderedPageBreak/>
              <w:t>表</w:t>
            </w:r>
            <w:r w:rsidRPr="00653DB3">
              <w:rPr>
                <w:rFonts w:eastAsiaTheme="minorEastAsia"/>
                <w:b/>
                <w:sz w:val="21"/>
                <w:szCs w:val="21"/>
              </w:rPr>
              <w:t>7-1</w:t>
            </w:r>
            <w:r w:rsidR="00DB514D" w:rsidRPr="00653DB3">
              <w:rPr>
                <w:rFonts w:eastAsiaTheme="minorEastAsia"/>
                <w:b/>
                <w:sz w:val="21"/>
                <w:szCs w:val="21"/>
              </w:rPr>
              <w:t>6</w:t>
            </w:r>
            <w:r w:rsidRPr="00653DB3">
              <w:rPr>
                <w:rFonts w:eastAsiaTheme="minorEastAsia"/>
                <w:b/>
                <w:sz w:val="21"/>
                <w:szCs w:val="21"/>
              </w:rPr>
              <w:t xml:space="preserve">  </w:t>
            </w:r>
            <w:r w:rsidRPr="00653DB3">
              <w:rPr>
                <w:rFonts w:eastAsiaTheme="minorEastAsia" w:hint="eastAsia"/>
                <w:b/>
                <w:sz w:val="21"/>
                <w:szCs w:val="21"/>
              </w:rPr>
              <w:t>大气污染物无组织排放量核算表</w:t>
            </w:r>
          </w:p>
          <w:tbl>
            <w:tblPr>
              <w:tblStyle w:val="affe"/>
              <w:tblW w:w="8839" w:type="dxa"/>
              <w:jc w:val="center"/>
              <w:tblLayout w:type="fixed"/>
              <w:tblLook w:val="04A0" w:firstRow="1" w:lastRow="0" w:firstColumn="1" w:lastColumn="0" w:noHBand="0" w:noVBand="1"/>
            </w:tblPr>
            <w:tblGrid>
              <w:gridCol w:w="425"/>
              <w:gridCol w:w="883"/>
              <w:gridCol w:w="709"/>
              <w:gridCol w:w="189"/>
              <w:gridCol w:w="803"/>
              <w:gridCol w:w="1843"/>
              <w:gridCol w:w="1701"/>
              <w:gridCol w:w="1271"/>
              <w:gridCol w:w="1015"/>
            </w:tblGrid>
            <w:tr w:rsidR="00653DB3" w:rsidRPr="00653DB3" w14:paraId="2E22CCFD" w14:textId="77777777" w:rsidTr="00921B7A">
              <w:trPr>
                <w:trHeight w:val="139"/>
                <w:jc w:val="center"/>
              </w:trPr>
              <w:tc>
                <w:tcPr>
                  <w:tcW w:w="425" w:type="dxa"/>
                  <w:vMerge w:val="restart"/>
                  <w:vAlign w:val="center"/>
                </w:tcPr>
                <w:p w14:paraId="75DF932E" w14:textId="77777777" w:rsidR="007957E2" w:rsidRPr="00653DB3" w:rsidRDefault="007957E2" w:rsidP="003831E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序号</w:t>
                  </w:r>
                </w:p>
              </w:tc>
              <w:tc>
                <w:tcPr>
                  <w:tcW w:w="883" w:type="dxa"/>
                  <w:vMerge w:val="restart"/>
                  <w:vAlign w:val="center"/>
                </w:tcPr>
                <w:p w14:paraId="1D1E4D7D" w14:textId="77777777" w:rsidR="007957E2" w:rsidRPr="00653DB3" w:rsidRDefault="007957E2" w:rsidP="003831E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排放口编号</w:t>
                  </w:r>
                </w:p>
              </w:tc>
              <w:tc>
                <w:tcPr>
                  <w:tcW w:w="709" w:type="dxa"/>
                  <w:vMerge w:val="restart"/>
                  <w:vAlign w:val="center"/>
                </w:tcPr>
                <w:p w14:paraId="2E8F7EF7" w14:textId="77777777" w:rsidR="007957E2" w:rsidRPr="00653DB3" w:rsidRDefault="007957E2" w:rsidP="003831E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产污</w:t>
                  </w:r>
                </w:p>
                <w:p w14:paraId="5206994E" w14:textId="77777777" w:rsidR="007957E2" w:rsidRPr="00653DB3" w:rsidRDefault="007957E2" w:rsidP="003831E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环节</w:t>
                  </w:r>
                </w:p>
              </w:tc>
              <w:tc>
                <w:tcPr>
                  <w:tcW w:w="992" w:type="dxa"/>
                  <w:gridSpan w:val="2"/>
                  <w:vMerge w:val="restart"/>
                  <w:vAlign w:val="center"/>
                </w:tcPr>
                <w:p w14:paraId="62341B6D" w14:textId="77777777" w:rsidR="007957E2" w:rsidRPr="00653DB3" w:rsidRDefault="007957E2" w:rsidP="003831E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污染物</w:t>
                  </w:r>
                </w:p>
              </w:tc>
              <w:tc>
                <w:tcPr>
                  <w:tcW w:w="1843" w:type="dxa"/>
                  <w:vMerge w:val="restart"/>
                  <w:vAlign w:val="center"/>
                </w:tcPr>
                <w:p w14:paraId="040D197D" w14:textId="77777777" w:rsidR="007957E2" w:rsidRPr="00653DB3" w:rsidRDefault="007957E2" w:rsidP="003831E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主要污染防治措施</w:t>
                  </w:r>
                </w:p>
              </w:tc>
              <w:tc>
                <w:tcPr>
                  <w:tcW w:w="2972" w:type="dxa"/>
                  <w:gridSpan w:val="2"/>
                  <w:vAlign w:val="center"/>
                </w:tcPr>
                <w:p w14:paraId="059791AD" w14:textId="77777777" w:rsidR="007957E2" w:rsidRPr="00653DB3" w:rsidRDefault="007957E2" w:rsidP="003831E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国家或地方污染物排放标准</w:t>
                  </w:r>
                </w:p>
              </w:tc>
              <w:tc>
                <w:tcPr>
                  <w:tcW w:w="1015" w:type="dxa"/>
                  <w:vMerge w:val="restart"/>
                  <w:vAlign w:val="center"/>
                </w:tcPr>
                <w:p w14:paraId="22BC5558" w14:textId="77777777" w:rsidR="007957E2" w:rsidRPr="00653DB3" w:rsidRDefault="007957E2" w:rsidP="003831E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年排放量（</w:t>
                  </w:r>
                  <w:r w:rsidRPr="00653DB3">
                    <w:rPr>
                      <w:rFonts w:eastAsiaTheme="minorEastAsia" w:hint="eastAsia"/>
                      <w:b/>
                      <w:sz w:val="21"/>
                      <w:szCs w:val="21"/>
                    </w:rPr>
                    <w:t>t/a</w:t>
                  </w:r>
                  <w:r w:rsidRPr="00653DB3">
                    <w:rPr>
                      <w:rFonts w:eastAsiaTheme="minorEastAsia" w:hint="eastAsia"/>
                      <w:b/>
                      <w:sz w:val="21"/>
                      <w:szCs w:val="21"/>
                    </w:rPr>
                    <w:t>）</w:t>
                  </w:r>
                </w:p>
              </w:tc>
            </w:tr>
            <w:tr w:rsidR="00653DB3" w:rsidRPr="00653DB3" w14:paraId="7A02FE89" w14:textId="77777777" w:rsidTr="00921B7A">
              <w:trPr>
                <w:trHeight w:val="139"/>
                <w:jc w:val="center"/>
              </w:trPr>
              <w:tc>
                <w:tcPr>
                  <w:tcW w:w="425" w:type="dxa"/>
                  <w:vMerge/>
                  <w:vAlign w:val="center"/>
                </w:tcPr>
                <w:p w14:paraId="081ECC59" w14:textId="77777777" w:rsidR="007957E2" w:rsidRPr="00653DB3" w:rsidRDefault="007957E2" w:rsidP="003831E1">
                  <w:pPr>
                    <w:pStyle w:val="12"/>
                    <w:adjustRightInd w:val="0"/>
                    <w:snapToGrid w:val="0"/>
                    <w:spacing w:line="240" w:lineRule="auto"/>
                    <w:ind w:firstLine="422"/>
                    <w:jc w:val="center"/>
                    <w:rPr>
                      <w:rFonts w:eastAsiaTheme="minorEastAsia"/>
                      <w:b/>
                      <w:sz w:val="21"/>
                      <w:szCs w:val="21"/>
                    </w:rPr>
                  </w:pPr>
                </w:p>
              </w:tc>
              <w:tc>
                <w:tcPr>
                  <w:tcW w:w="883" w:type="dxa"/>
                  <w:vMerge/>
                  <w:vAlign w:val="center"/>
                </w:tcPr>
                <w:p w14:paraId="20921BEB" w14:textId="77777777" w:rsidR="007957E2" w:rsidRPr="00653DB3" w:rsidRDefault="007957E2" w:rsidP="003831E1">
                  <w:pPr>
                    <w:pStyle w:val="12"/>
                    <w:adjustRightInd w:val="0"/>
                    <w:snapToGrid w:val="0"/>
                    <w:spacing w:line="240" w:lineRule="auto"/>
                    <w:ind w:firstLine="422"/>
                    <w:jc w:val="center"/>
                    <w:rPr>
                      <w:rFonts w:eastAsiaTheme="minorEastAsia"/>
                      <w:b/>
                      <w:sz w:val="21"/>
                      <w:szCs w:val="21"/>
                    </w:rPr>
                  </w:pPr>
                </w:p>
              </w:tc>
              <w:tc>
                <w:tcPr>
                  <w:tcW w:w="709" w:type="dxa"/>
                  <w:vMerge/>
                  <w:vAlign w:val="center"/>
                </w:tcPr>
                <w:p w14:paraId="2045D8F2" w14:textId="77777777" w:rsidR="007957E2" w:rsidRPr="00653DB3" w:rsidRDefault="007957E2" w:rsidP="003831E1">
                  <w:pPr>
                    <w:pStyle w:val="12"/>
                    <w:adjustRightInd w:val="0"/>
                    <w:snapToGrid w:val="0"/>
                    <w:spacing w:line="240" w:lineRule="auto"/>
                    <w:ind w:firstLine="422"/>
                    <w:jc w:val="center"/>
                    <w:rPr>
                      <w:rFonts w:eastAsiaTheme="minorEastAsia"/>
                      <w:b/>
                      <w:sz w:val="21"/>
                      <w:szCs w:val="21"/>
                    </w:rPr>
                  </w:pPr>
                </w:p>
              </w:tc>
              <w:tc>
                <w:tcPr>
                  <w:tcW w:w="992" w:type="dxa"/>
                  <w:gridSpan w:val="2"/>
                  <w:vMerge/>
                  <w:vAlign w:val="center"/>
                </w:tcPr>
                <w:p w14:paraId="32A075D6" w14:textId="77777777" w:rsidR="007957E2" w:rsidRPr="00653DB3" w:rsidRDefault="007957E2" w:rsidP="003831E1">
                  <w:pPr>
                    <w:pStyle w:val="12"/>
                    <w:adjustRightInd w:val="0"/>
                    <w:snapToGrid w:val="0"/>
                    <w:spacing w:line="240" w:lineRule="auto"/>
                    <w:ind w:firstLine="422"/>
                    <w:jc w:val="center"/>
                    <w:rPr>
                      <w:rFonts w:eastAsiaTheme="minorEastAsia"/>
                      <w:b/>
                      <w:sz w:val="21"/>
                      <w:szCs w:val="21"/>
                    </w:rPr>
                  </w:pPr>
                </w:p>
              </w:tc>
              <w:tc>
                <w:tcPr>
                  <w:tcW w:w="1843" w:type="dxa"/>
                  <w:vMerge/>
                  <w:vAlign w:val="center"/>
                </w:tcPr>
                <w:p w14:paraId="50D555E1" w14:textId="77777777" w:rsidR="007957E2" w:rsidRPr="00653DB3" w:rsidRDefault="007957E2" w:rsidP="003831E1">
                  <w:pPr>
                    <w:pStyle w:val="12"/>
                    <w:adjustRightInd w:val="0"/>
                    <w:snapToGrid w:val="0"/>
                    <w:spacing w:line="240" w:lineRule="auto"/>
                    <w:ind w:firstLine="422"/>
                    <w:jc w:val="center"/>
                    <w:rPr>
                      <w:rFonts w:eastAsiaTheme="minorEastAsia"/>
                      <w:b/>
                      <w:sz w:val="21"/>
                      <w:szCs w:val="21"/>
                    </w:rPr>
                  </w:pPr>
                </w:p>
              </w:tc>
              <w:tc>
                <w:tcPr>
                  <w:tcW w:w="1701" w:type="dxa"/>
                  <w:vAlign w:val="center"/>
                </w:tcPr>
                <w:p w14:paraId="234C68FD" w14:textId="77777777" w:rsidR="007957E2" w:rsidRPr="00653DB3" w:rsidRDefault="007957E2" w:rsidP="003831E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标准名称</w:t>
                  </w:r>
                </w:p>
              </w:tc>
              <w:tc>
                <w:tcPr>
                  <w:tcW w:w="1271" w:type="dxa"/>
                  <w:vAlign w:val="center"/>
                </w:tcPr>
                <w:p w14:paraId="456479FE" w14:textId="402142AB" w:rsidR="007957E2" w:rsidRPr="00653DB3" w:rsidRDefault="007957E2" w:rsidP="003831E1">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浓度限值（</w:t>
                  </w:r>
                  <w:r w:rsidR="00921B7A" w:rsidRPr="00653DB3">
                    <w:rPr>
                      <w:rFonts w:eastAsiaTheme="minorEastAsia" w:hint="eastAsia"/>
                      <w:b/>
                      <w:bCs/>
                      <w:sz w:val="21"/>
                      <w:szCs w:val="21"/>
                    </w:rPr>
                    <w:t>m</w:t>
                  </w:r>
                  <w:r w:rsidRPr="00653DB3">
                    <w:rPr>
                      <w:rFonts w:eastAsiaTheme="minorEastAsia"/>
                      <w:b/>
                      <w:bCs/>
                      <w:sz w:val="21"/>
                      <w:szCs w:val="21"/>
                    </w:rPr>
                    <w:t>g</w:t>
                  </w:r>
                  <w:r w:rsidRPr="00653DB3">
                    <w:rPr>
                      <w:rFonts w:eastAsiaTheme="minorEastAsia"/>
                      <w:b/>
                      <w:sz w:val="21"/>
                      <w:szCs w:val="21"/>
                    </w:rPr>
                    <w:t>/m</w:t>
                  </w:r>
                  <w:r w:rsidRPr="00653DB3">
                    <w:rPr>
                      <w:rFonts w:eastAsiaTheme="minorEastAsia"/>
                      <w:b/>
                      <w:sz w:val="21"/>
                      <w:szCs w:val="21"/>
                      <w:vertAlign w:val="superscript"/>
                    </w:rPr>
                    <w:t>3</w:t>
                  </w:r>
                  <w:r w:rsidRPr="00653DB3">
                    <w:rPr>
                      <w:rFonts w:eastAsiaTheme="minorEastAsia" w:hint="eastAsia"/>
                      <w:b/>
                      <w:sz w:val="21"/>
                      <w:szCs w:val="21"/>
                    </w:rPr>
                    <w:t>）</w:t>
                  </w:r>
                </w:p>
              </w:tc>
              <w:tc>
                <w:tcPr>
                  <w:tcW w:w="1015" w:type="dxa"/>
                  <w:vMerge/>
                  <w:vAlign w:val="center"/>
                </w:tcPr>
                <w:p w14:paraId="3AA8D513" w14:textId="77777777" w:rsidR="007957E2" w:rsidRPr="00653DB3" w:rsidRDefault="007957E2" w:rsidP="003831E1">
                  <w:pPr>
                    <w:pStyle w:val="12"/>
                    <w:adjustRightInd w:val="0"/>
                    <w:snapToGrid w:val="0"/>
                    <w:spacing w:line="240" w:lineRule="auto"/>
                    <w:ind w:firstLine="420"/>
                    <w:jc w:val="center"/>
                    <w:rPr>
                      <w:rFonts w:eastAsiaTheme="minorEastAsia"/>
                      <w:sz w:val="21"/>
                      <w:szCs w:val="21"/>
                    </w:rPr>
                  </w:pPr>
                </w:p>
              </w:tc>
            </w:tr>
            <w:tr w:rsidR="00653DB3" w:rsidRPr="00653DB3" w14:paraId="210D3ED4" w14:textId="77777777" w:rsidTr="00041D44">
              <w:trPr>
                <w:trHeight w:val="580"/>
                <w:jc w:val="center"/>
              </w:trPr>
              <w:tc>
                <w:tcPr>
                  <w:tcW w:w="425" w:type="dxa"/>
                  <w:vMerge w:val="restart"/>
                  <w:vAlign w:val="center"/>
                </w:tcPr>
                <w:p w14:paraId="5FEBB64B" w14:textId="77777777" w:rsidR="00F00F53" w:rsidRPr="00653DB3" w:rsidRDefault="00F00F53" w:rsidP="003831E1">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1</w:t>
                  </w:r>
                </w:p>
              </w:tc>
              <w:tc>
                <w:tcPr>
                  <w:tcW w:w="1592" w:type="dxa"/>
                  <w:gridSpan w:val="2"/>
                  <w:vMerge w:val="restart"/>
                  <w:vAlign w:val="center"/>
                </w:tcPr>
                <w:p w14:paraId="548A9022" w14:textId="77777777" w:rsidR="00F00F53" w:rsidRPr="00653DB3" w:rsidRDefault="00F00F53" w:rsidP="003831E1">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地下车库</w:t>
                  </w:r>
                </w:p>
                <w:p w14:paraId="3B013348" w14:textId="6F9F7CFB" w:rsidR="00F00F53" w:rsidRPr="00653DB3" w:rsidRDefault="00F00F53" w:rsidP="003831E1">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汽车尾气</w:t>
                  </w:r>
                </w:p>
              </w:tc>
              <w:tc>
                <w:tcPr>
                  <w:tcW w:w="992" w:type="dxa"/>
                  <w:gridSpan w:val="2"/>
                  <w:vAlign w:val="center"/>
                </w:tcPr>
                <w:p w14:paraId="38191D95" w14:textId="7708EF48" w:rsidR="00F00F53" w:rsidRPr="00653DB3" w:rsidRDefault="00F00F53" w:rsidP="00F00F53">
                  <w:pPr>
                    <w:pStyle w:val="12"/>
                    <w:adjustRightInd w:val="0"/>
                    <w:snapToGrid w:val="0"/>
                    <w:spacing w:line="240" w:lineRule="auto"/>
                    <w:ind w:firstLine="0"/>
                    <w:jc w:val="center"/>
                    <w:rPr>
                      <w:rFonts w:eastAsiaTheme="minorEastAsia"/>
                      <w:sz w:val="21"/>
                      <w:szCs w:val="21"/>
                    </w:rPr>
                  </w:pPr>
                  <w:r w:rsidRPr="00653DB3">
                    <w:rPr>
                      <w:rFonts w:eastAsiaTheme="minorEastAsia" w:hint="eastAsia"/>
                      <w:bCs/>
                      <w:sz w:val="21"/>
                      <w:szCs w:val="21"/>
                    </w:rPr>
                    <w:t>CO</w:t>
                  </w:r>
                </w:p>
              </w:tc>
              <w:tc>
                <w:tcPr>
                  <w:tcW w:w="1843" w:type="dxa"/>
                  <w:vMerge w:val="restart"/>
                  <w:vAlign w:val="center"/>
                </w:tcPr>
                <w:p w14:paraId="3690C175" w14:textId="02F1E1E5" w:rsidR="00F00F53" w:rsidRPr="00653DB3" w:rsidRDefault="00F00F53" w:rsidP="00921B7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地下车库设置独立排风系统，废气经机械排风装置引至室外地面人员活动区外（上部）无组织排放</w:t>
                  </w:r>
                </w:p>
              </w:tc>
              <w:tc>
                <w:tcPr>
                  <w:tcW w:w="1701" w:type="dxa"/>
                  <w:vAlign w:val="center"/>
                </w:tcPr>
                <w:p w14:paraId="6A5A87A8" w14:textId="1473B47C" w:rsidR="00F00F53" w:rsidRPr="00653DB3" w:rsidRDefault="00921B7A" w:rsidP="00F00F53">
                  <w:pPr>
                    <w:pStyle w:val="12"/>
                    <w:adjustRightInd w:val="0"/>
                    <w:snapToGrid w:val="0"/>
                    <w:spacing w:line="240" w:lineRule="auto"/>
                    <w:ind w:firstLine="0"/>
                    <w:jc w:val="center"/>
                    <w:rPr>
                      <w:rFonts w:eastAsiaTheme="minorEastAsia"/>
                      <w:sz w:val="21"/>
                      <w:szCs w:val="21"/>
                    </w:rPr>
                  </w:pPr>
                  <w:r w:rsidRPr="00653DB3">
                    <w:rPr>
                      <w:rFonts w:eastAsiaTheme="minorEastAsia"/>
                      <w:sz w:val="21"/>
                      <w:szCs w:val="21"/>
                    </w:rPr>
                    <w:t>/</w:t>
                  </w:r>
                </w:p>
              </w:tc>
              <w:tc>
                <w:tcPr>
                  <w:tcW w:w="1271" w:type="dxa"/>
                  <w:vAlign w:val="center"/>
                </w:tcPr>
                <w:p w14:paraId="2E133649" w14:textId="5FDF2561" w:rsidR="00F00F53" w:rsidRPr="00653DB3" w:rsidRDefault="00921B7A" w:rsidP="003831E1">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w:t>
                  </w:r>
                </w:p>
              </w:tc>
              <w:tc>
                <w:tcPr>
                  <w:tcW w:w="1015" w:type="dxa"/>
                  <w:vAlign w:val="center"/>
                </w:tcPr>
                <w:p w14:paraId="32166AD5" w14:textId="32F7B157" w:rsidR="00F00F53" w:rsidRPr="00653DB3" w:rsidRDefault="00041D44" w:rsidP="003831E1">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4.104</w:t>
                  </w:r>
                </w:p>
              </w:tc>
            </w:tr>
            <w:tr w:rsidR="00653DB3" w:rsidRPr="00653DB3" w14:paraId="47997F80" w14:textId="77777777" w:rsidTr="00041D44">
              <w:trPr>
                <w:trHeight w:val="569"/>
                <w:jc w:val="center"/>
              </w:trPr>
              <w:tc>
                <w:tcPr>
                  <w:tcW w:w="425" w:type="dxa"/>
                  <w:vMerge/>
                  <w:vAlign w:val="center"/>
                </w:tcPr>
                <w:p w14:paraId="54EDF96B" w14:textId="77777777" w:rsidR="00F00F53" w:rsidRPr="00653DB3" w:rsidRDefault="00F00F53" w:rsidP="003831E1">
                  <w:pPr>
                    <w:pStyle w:val="12"/>
                    <w:adjustRightInd w:val="0"/>
                    <w:snapToGrid w:val="0"/>
                    <w:spacing w:line="240" w:lineRule="auto"/>
                    <w:ind w:firstLine="0"/>
                    <w:jc w:val="center"/>
                    <w:rPr>
                      <w:rFonts w:eastAsiaTheme="minorEastAsia"/>
                      <w:sz w:val="21"/>
                      <w:szCs w:val="21"/>
                    </w:rPr>
                  </w:pPr>
                </w:p>
              </w:tc>
              <w:tc>
                <w:tcPr>
                  <w:tcW w:w="1592" w:type="dxa"/>
                  <w:gridSpan w:val="2"/>
                  <w:vMerge/>
                  <w:vAlign w:val="center"/>
                </w:tcPr>
                <w:p w14:paraId="68A58755" w14:textId="77777777" w:rsidR="00F00F53" w:rsidRPr="00653DB3" w:rsidRDefault="00F00F53" w:rsidP="003831E1">
                  <w:pPr>
                    <w:pStyle w:val="12"/>
                    <w:adjustRightInd w:val="0"/>
                    <w:snapToGrid w:val="0"/>
                    <w:spacing w:line="240" w:lineRule="auto"/>
                    <w:ind w:firstLine="0"/>
                    <w:jc w:val="center"/>
                    <w:rPr>
                      <w:rFonts w:eastAsiaTheme="minorEastAsia"/>
                      <w:sz w:val="21"/>
                      <w:szCs w:val="21"/>
                    </w:rPr>
                  </w:pPr>
                </w:p>
              </w:tc>
              <w:tc>
                <w:tcPr>
                  <w:tcW w:w="992" w:type="dxa"/>
                  <w:gridSpan w:val="2"/>
                  <w:vAlign w:val="center"/>
                </w:tcPr>
                <w:p w14:paraId="3145C409" w14:textId="2CD0A6F3" w:rsidR="00F00F53" w:rsidRPr="00653DB3" w:rsidRDefault="00F00F53" w:rsidP="00F00F53">
                  <w:pPr>
                    <w:pStyle w:val="12"/>
                    <w:adjustRightInd w:val="0"/>
                    <w:snapToGrid w:val="0"/>
                    <w:spacing w:line="240" w:lineRule="auto"/>
                    <w:ind w:firstLine="0"/>
                    <w:jc w:val="center"/>
                    <w:rPr>
                      <w:rFonts w:eastAsiaTheme="minorEastAsia"/>
                      <w:sz w:val="21"/>
                      <w:szCs w:val="21"/>
                    </w:rPr>
                  </w:pPr>
                  <w:r w:rsidRPr="00653DB3">
                    <w:rPr>
                      <w:rFonts w:eastAsiaTheme="minorEastAsia" w:hint="eastAsia"/>
                      <w:bCs/>
                      <w:sz w:val="21"/>
                      <w:szCs w:val="21"/>
                    </w:rPr>
                    <w:t>NO</w:t>
                  </w:r>
                  <w:r w:rsidRPr="00653DB3">
                    <w:rPr>
                      <w:rFonts w:eastAsiaTheme="minorEastAsia" w:hint="eastAsia"/>
                      <w:bCs/>
                      <w:sz w:val="21"/>
                      <w:szCs w:val="21"/>
                      <w:vertAlign w:val="subscript"/>
                    </w:rPr>
                    <w:t>X</w:t>
                  </w:r>
                </w:p>
              </w:tc>
              <w:tc>
                <w:tcPr>
                  <w:tcW w:w="1843" w:type="dxa"/>
                  <w:vMerge/>
                  <w:vAlign w:val="center"/>
                </w:tcPr>
                <w:p w14:paraId="5C7E6648" w14:textId="77777777" w:rsidR="00F00F53" w:rsidRPr="00653DB3" w:rsidRDefault="00F00F53" w:rsidP="003831E1">
                  <w:pPr>
                    <w:pStyle w:val="12"/>
                    <w:adjustRightInd w:val="0"/>
                    <w:snapToGrid w:val="0"/>
                    <w:spacing w:line="240" w:lineRule="auto"/>
                    <w:ind w:firstLine="0"/>
                    <w:jc w:val="center"/>
                    <w:rPr>
                      <w:rFonts w:eastAsiaTheme="minorEastAsia"/>
                      <w:sz w:val="21"/>
                      <w:szCs w:val="21"/>
                    </w:rPr>
                  </w:pPr>
                </w:p>
              </w:tc>
              <w:tc>
                <w:tcPr>
                  <w:tcW w:w="1701" w:type="dxa"/>
                  <w:vMerge w:val="restart"/>
                  <w:vAlign w:val="center"/>
                </w:tcPr>
                <w:p w14:paraId="7826D043" w14:textId="5E297A63" w:rsidR="00F00F53" w:rsidRPr="00653DB3" w:rsidRDefault="00921B7A" w:rsidP="00F00F53">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《大气污染物综合排放标准》</w:t>
                  </w:r>
                  <w:r w:rsidRPr="00653DB3">
                    <w:rPr>
                      <w:rFonts w:eastAsiaTheme="minorEastAsia" w:hint="eastAsia"/>
                      <w:sz w:val="21"/>
                      <w:szCs w:val="21"/>
                    </w:rPr>
                    <w:t>(GB16297-1996</w:t>
                  </w:r>
                  <w:r w:rsidRPr="00653DB3">
                    <w:rPr>
                      <w:rFonts w:eastAsiaTheme="minorEastAsia" w:hint="eastAsia"/>
                      <w:sz w:val="21"/>
                      <w:szCs w:val="21"/>
                    </w:rPr>
                    <w:t>）</w:t>
                  </w:r>
                </w:p>
              </w:tc>
              <w:tc>
                <w:tcPr>
                  <w:tcW w:w="1271" w:type="dxa"/>
                  <w:vAlign w:val="center"/>
                </w:tcPr>
                <w:p w14:paraId="0410A111" w14:textId="495513E7" w:rsidR="00F00F53" w:rsidRPr="00653DB3" w:rsidRDefault="00921B7A" w:rsidP="00921B7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0.12</w:t>
                  </w:r>
                </w:p>
              </w:tc>
              <w:tc>
                <w:tcPr>
                  <w:tcW w:w="1015" w:type="dxa"/>
                  <w:vAlign w:val="center"/>
                </w:tcPr>
                <w:p w14:paraId="0CFFACEC" w14:textId="628B5D44" w:rsidR="00F00F53" w:rsidRPr="00653DB3" w:rsidRDefault="00041D44" w:rsidP="00041D44">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0.090</w:t>
                  </w:r>
                </w:p>
              </w:tc>
            </w:tr>
            <w:tr w:rsidR="00653DB3" w:rsidRPr="00653DB3" w14:paraId="27B75631" w14:textId="77777777" w:rsidTr="00921B7A">
              <w:trPr>
                <w:trHeight w:val="258"/>
                <w:jc w:val="center"/>
              </w:trPr>
              <w:tc>
                <w:tcPr>
                  <w:tcW w:w="425" w:type="dxa"/>
                  <w:vMerge/>
                  <w:vAlign w:val="center"/>
                </w:tcPr>
                <w:p w14:paraId="0684465A" w14:textId="77777777" w:rsidR="00F00F53" w:rsidRPr="00653DB3" w:rsidRDefault="00F00F53" w:rsidP="003831E1">
                  <w:pPr>
                    <w:pStyle w:val="12"/>
                    <w:adjustRightInd w:val="0"/>
                    <w:snapToGrid w:val="0"/>
                    <w:spacing w:line="240" w:lineRule="auto"/>
                    <w:ind w:firstLine="0"/>
                    <w:jc w:val="center"/>
                    <w:rPr>
                      <w:rFonts w:eastAsiaTheme="minorEastAsia"/>
                      <w:sz w:val="21"/>
                      <w:szCs w:val="21"/>
                    </w:rPr>
                  </w:pPr>
                </w:p>
              </w:tc>
              <w:tc>
                <w:tcPr>
                  <w:tcW w:w="1592" w:type="dxa"/>
                  <w:gridSpan w:val="2"/>
                  <w:vMerge/>
                  <w:vAlign w:val="center"/>
                </w:tcPr>
                <w:p w14:paraId="5434A731" w14:textId="77777777" w:rsidR="00F00F53" w:rsidRPr="00653DB3" w:rsidRDefault="00F00F53" w:rsidP="003831E1">
                  <w:pPr>
                    <w:pStyle w:val="12"/>
                    <w:adjustRightInd w:val="0"/>
                    <w:snapToGrid w:val="0"/>
                    <w:spacing w:line="240" w:lineRule="auto"/>
                    <w:ind w:firstLine="0"/>
                    <w:jc w:val="center"/>
                    <w:rPr>
                      <w:rFonts w:eastAsiaTheme="minorEastAsia"/>
                      <w:sz w:val="21"/>
                      <w:szCs w:val="21"/>
                    </w:rPr>
                  </w:pPr>
                </w:p>
              </w:tc>
              <w:tc>
                <w:tcPr>
                  <w:tcW w:w="992" w:type="dxa"/>
                  <w:gridSpan w:val="2"/>
                  <w:vAlign w:val="center"/>
                </w:tcPr>
                <w:p w14:paraId="02FEF153" w14:textId="5BA1939D" w:rsidR="00F00F53" w:rsidRPr="00653DB3" w:rsidRDefault="00F00F53" w:rsidP="00F00F53">
                  <w:pPr>
                    <w:pStyle w:val="12"/>
                    <w:adjustRightInd w:val="0"/>
                    <w:snapToGrid w:val="0"/>
                    <w:spacing w:line="240" w:lineRule="auto"/>
                    <w:ind w:firstLine="0"/>
                    <w:jc w:val="center"/>
                    <w:rPr>
                      <w:rFonts w:eastAsiaTheme="minorEastAsia"/>
                      <w:sz w:val="21"/>
                      <w:szCs w:val="21"/>
                    </w:rPr>
                  </w:pPr>
                  <w:r w:rsidRPr="00653DB3">
                    <w:rPr>
                      <w:rFonts w:eastAsiaTheme="minorEastAsia" w:hint="eastAsia"/>
                      <w:bCs/>
                      <w:sz w:val="21"/>
                      <w:szCs w:val="21"/>
                    </w:rPr>
                    <w:t>HC</w:t>
                  </w:r>
                </w:p>
              </w:tc>
              <w:tc>
                <w:tcPr>
                  <w:tcW w:w="1843" w:type="dxa"/>
                  <w:vMerge/>
                  <w:vAlign w:val="center"/>
                </w:tcPr>
                <w:p w14:paraId="097CAD8F" w14:textId="77777777" w:rsidR="00F00F53" w:rsidRPr="00653DB3" w:rsidRDefault="00F00F53" w:rsidP="003831E1">
                  <w:pPr>
                    <w:pStyle w:val="12"/>
                    <w:adjustRightInd w:val="0"/>
                    <w:snapToGrid w:val="0"/>
                    <w:spacing w:line="240" w:lineRule="auto"/>
                    <w:ind w:firstLine="0"/>
                    <w:jc w:val="center"/>
                    <w:rPr>
                      <w:rFonts w:eastAsiaTheme="minorEastAsia"/>
                      <w:sz w:val="21"/>
                      <w:szCs w:val="21"/>
                    </w:rPr>
                  </w:pPr>
                </w:p>
              </w:tc>
              <w:tc>
                <w:tcPr>
                  <w:tcW w:w="1701" w:type="dxa"/>
                  <w:vMerge/>
                  <w:vAlign w:val="center"/>
                </w:tcPr>
                <w:p w14:paraId="0F1B0778" w14:textId="77777777" w:rsidR="00F00F53" w:rsidRPr="00653DB3" w:rsidRDefault="00F00F53" w:rsidP="00F00F53">
                  <w:pPr>
                    <w:pStyle w:val="12"/>
                    <w:adjustRightInd w:val="0"/>
                    <w:snapToGrid w:val="0"/>
                    <w:spacing w:line="240" w:lineRule="auto"/>
                    <w:ind w:firstLine="0"/>
                    <w:jc w:val="center"/>
                    <w:rPr>
                      <w:rFonts w:eastAsiaTheme="minorEastAsia"/>
                      <w:sz w:val="21"/>
                      <w:szCs w:val="21"/>
                    </w:rPr>
                  </w:pPr>
                </w:p>
              </w:tc>
              <w:tc>
                <w:tcPr>
                  <w:tcW w:w="1271" w:type="dxa"/>
                  <w:vAlign w:val="center"/>
                </w:tcPr>
                <w:p w14:paraId="1AFA39C3" w14:textId="65F1D1B6" w:rsidR="00F00F53" w:rsidRPr="00653DB3" w:rsidRDefault="00921B7A" w:rsidP="00921B7A">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4.0</w:t>
                  </w:r>
                </w:p>
              </w:tc>
              <w:tc>
                <w:tcPr>
                  <w:tcW w:w="1015" w:type="dxa"/>
                  <w:vAlign w:val="center"/>
                </w:tcPr>
                <w:p w14:paraId="0C86BAC2" w14:textId="7A9A7BE6" w:rsidR="00F00F53" w:rsidRPr="00653DB3" w:rsidRDefault="00041D44" w:rsidP="003831E1">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0.336</w:t>
                  </w:r>
                </w:p>
              </w:tc>
            </w:tr>
            <w:tr w:rsidR="00653DB3" w:rsidRPr="00653DB3" w14:paraId="12CF7C17" w14:textId="77777777" w:rsidTr="00F00F53">
              <w:trPr>
                <w:trHeight w:val="139"/>
                <w:jc w:val="center"/>
              </w:trPr>
              <w:tc>
                <w:tcPr>
                  <w:tcW w:w="8839" w:type="dxa"/>
                  <w:gridSpan w:val="9"/>
                  <w:vAlign w:val="center"/>
                </w:tcPr>
                <w:p w14:paraId="14300F81" w14:textId="77777777" w:rsidR="007957E2" w:rsidRPr="00653DB3" w:rsidRDefault="007957E2" w:rsidP="003831E1">
                  <w:pPr>
                    <w:pStyle w:val="12"/>
                    <w:adjustRightInd w:val="0"/>
                    <w:snapToGrid w:val="0"/>
                    <w:spacing w:line="240" w:lineRule="auto"/>
                    <w:ind w:firstLine="420"/>
                    <w:jc w:val="center"/>
                    <w:rPr>
                      <w:rFonts w:eastAsiaTheme="minorEastAsia"/>
                      <w:sz w:val="21"/>
                      <w:szCs w:val="21"/>
                    </w:rPr>
                  </w:pPr>
                  <w:r w:rsidRPr="00653DB3">
                    <w:rPr>
                      <w:rFonts w:eastAsiaTheme="minorEastAsia" w:hint="eastAsia"/>
                      <w:sz w:val="21"/>
                      <w:szCs w:val="21"/>
                    </w:rPr>
                    <w:t>无组织排放合计</w:t>
                  </w:r>
                </w:p>
              </w:tc>
            </w:tr>
            <w:tr w:rsidR="00653DB3" w:rsidRPr="00653DB3" w14:paraId="77006B69" w14:textId="77777777" w:rsidTr="00F00F53">
              <w:trPr>
                <w:trHeight w:val="139"/>
                <w:jc w:val="center"/>
              </w:trPr>
              <w:tc>
                <w:tcPr>
                  <w:tcW w:w="2206" w:type="dxa"/>
                  <w:gridSpan w:val="4"/>
                  <w:vMerge w:val="restart"/>
                  <w:vAlign w:val="center"/>
                </w:tcPr>
                <w:p w14:paraId="3CD848FC" w14:textId="77777777" w:rsidR="00041D44" w:rsidRPr="00653DB3" w:rsidRDefault="00041D44" w:rsidP="003831E1">
                  <w:pPr>
                    <w:pStyle w:val="12"/>
                    <w:adjustRightInd w:val="0"/>
                    <w:snapToGrid w:val="0"/>
                    <w:spacing w:line="240" w:lineRule="auto"/>
                    <w:ind w:firstLine="420"/>
                    <w:jc w:val="center"/>
                    <w:rPr>
                      <w:rFonts w:eastAsiaTheme="minorEastAsia"/>
                      <w:sz w:val="21"/>
                      <w:szCs w:val="21"/>
                    </w:rPr>
                  </w:pPr>
                  <w:r w:rsidRPr="00653DB3">
                    <w:rPr>
                      <w:rFonts w:eastAsiaTheme="minorEastAsia" w:hint="eastAsia"/>
                      <w:sz w:val="21"/>
                      <w:szCs w:val="21"/>
                    </w:rPr>
                    <w:t>无组织排放合计</w:t>
                  </w:r>
                </w:p>
              </w:tc>
              <w:tc>
                <w:tcPr>
                  <w:tcW w:w="5618" w:type="dxa"/>
                  <w:gridSpan w:val="4"/>
                  <w:vAlign w:val="center"/>
                </w:tcPr>
                <w:p w14:paraId="5074C217" w14:textId="4A18F8E2" w:rsidR="00041D44" w:rsidRPr="00653DB3" w:rsidRDefault="00041D44" w:rsidP="003831E1">
                  <w:pPr>
                    <w:pStyle w:val="12"/>
                    <w:adjustRightInd w:val="0"/>
                    <w:snapToGrid w:val="0"/>
                    <w:spacing w:line="240" w:lineRule="auto"/>
                    <w:ind w:firstLine="420"/>
                    <w:jc w:val="center"/>
                    <w:rPr>
                      <w:rFonts w:eastAsiaTheme="minorEastAsia"/>
                      <w:sz w:val="21"/>
                      <w:szCs w:val="21"/>
                    </w:rPr>
                  </w:pPr>
                  <w:r w:rsidRPr="00653DB3">
                    <w:rPr>
                      <w:rFonts w:eastAsiaTheme="minorEastAsia" w:hint="eastAsia"/>
                      <w:bCs/>
                      <w:sz w:val="21"/>
                      <w:szCs w:val="21"/>
                    </w:rPr>
                    <w:t>CO</w:t>
                  </w:r>
                </w:p>
              </w:tc>
              <w:tc>
                <w:tcPr>
                  <w:tcW w:w="1015" w:type="dxa"/>
                  <w:vAlign w:val="center"/>
                </w:tcPr>
                <w:p w14:paraId="2A46BE54" w14:textId="5FB4D0BF" w:rsidR="00041D44" w:rsidRPr="00653DB3" w:rsidRDefault="00041D44" w:rsidP="003831E1">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4.104</w:t>
                  </w:r>
                </w:p>
              </w:tc>
            </w:tr>
            <w:tr w:rsidR="00653DB3" w:rsidRPr="00653DB3" w14:paraId="2FEA3CAD" w14:textId="77777777" w:rsidTr="00F00F53">
              <w:trPr>
                <w:trHeight w:val="139"/>
                <w:jc w:val="center"/>
              </w:trPr>
              <w:tc>
                <w:tcPr>
                  <w:tcW w:w="2206" w:type="dxa"/>
                  <w:gridSpan w:val="4"/>
                  <w:vMerge/>
                  <w:vAlign w:val="center"/>
                </w:tcPr>
                <w:p w14:paraId="4073D9D0" w14:textId="77777777" w:rsidR="00041D44" w:rsidRPr="00653DB3" w:rsidRDefault="00041D44" w:rsidP="003831E1">
                  <w:pPr>
                    <w:pStyle w:val="12"/>
                    <w:adjustRightInd w:val="0"/>
                    <w:snapToGrid w:val="0"/>
                    <w:spacing w:line="240" w:lineRule="auto"/>
                    <w:ind w:firstLine="420"/>
                    <w:jc w:val="center"/>
                    <w:rPr>
                      <w:rFonts w:eastAsiaTheme="minorEastAsia"/>
                      <w:sz w:val="21"/>
                      <w:szCs w:val="21"/>
                    </w:rPr>
                  </w:pPr>
                </w:p>
              </w:tc>
              <w:tc>
                <w:tcPr>
                  <w:tcW w:w="5618" w:type="dxa"/>
                  <w:gridSpan w:val="4"/>
                  <w:vAlign w:val="center"/>
                </w:tcPr>
                <w:p w14:paraId="3777CE1D" w14:textId="3B10E3CC" w:rsidR="00041D44" w:rsidRPr="00653DB3" w:rsidRDefault="00041D44" w:rsidP="003831E1">
                  <w:pPr>
                    <w:pStyle w:val="12"/>
                    <w:adjustRightInd w:val="0"/>
                    <w:snapToGrid w:val="0"/>
                    <w:spacing w:line="240" w:lineRule="auto"/>
                    <w:ind w:firstLine="420"/>
                    <w:jc w:val="center"/>
                    <w:rPr>
                      <w:rFonts w:eastAsiaTheme="minorEastAsia"/>
                      <w:sz w:val="21"/>
                      <w:szCs w:val="21"/>
                    </w:rPr>
                  </w:pPr>
                  <w:r w:rsidRPr="00653DB3">
                    <w:rPr>
                      <w:rFonts w:eastAsiaTheme="minorEastAsia" w:hint="eastAsia"/>
                      <w:bCs/>
                      <w:sz w:val="21"/>
                      <w:szCs w:val="21"/>
                    </w:rPr>
                    <w:t>NO</w:t>
                  </w:r>
                  <w:r w:rsidRPr="00653DB3">
                    <w:rPr>
                      <w:rFonts w:eastAsiaTheme="minorEastAsia" w:hint="eastAsia"/>
                      <w:bCs/>
                      <w:sz w:val="21"/>
                      <w:szCs w:val="21"/>
                      <w:vertAlign w:val="subscript"/>
                    </w:rPr>
                    <w:t>X</w:t>
                  </w:r>
                </w:p>
              </w:tc>
              <w:tc>
                <w:tcPr>
                  <w:tcW w:w="1015" w:type="dxa"/>
                  <w:vAlign w:val="center"/>
                </w:tcPr>
                <w:p w14:paraId="0A2B084E" w14:textId="36B92061" w:rsidR="00041D44" w:rsidRPr="00653DB3" w:rsidRDefault="00041D44" w:rsidP="003831E1">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0.090</w:t>
                  </w:r>
                </w:p>
              </w:tc>
            </w:tr>
            <w:tr w:rsidR="00653DB3" w:rsidRPr="00653DB3" w14:paraId="45EF7061" w14:textId="77777777" w:rsidTr="00F00F53">
              <w:trPr>
                <w:trHeight w:val="139"/>
                <w:jc w:val="center"/>
              </w:trPr>
              <w:tc>
                <w:tcPr>
                  <w:tcW w:w="2206" w:type="dxa"/>
                  <w:gridSpan w:val="4"/>
                  <w:vMerge/>
                  <w:vAlign w:val="center"/>
                </w:tcPr>
                <w:p w14:paraId="59B74C0B" w14:textId="77777777" w:rsidR="00041D44" w:rsidRPr="00653DB3" w:rsidRDefault="00041D44" w:rsidP="003831E1">
                  <w:pPr>
                    <w:pStyle w:val="12"/>
                    <w:adjustRightInd w:val="0"/>
                    <w:snapToGrid w:val="0"/>
                    <w:spacing w:line="240" w:lineRule="auto"/>
                    <w:ind w:firstLine="420"/>
                    <w:jc w:val="center"/>
                    <w:rPr>
                      <w:rFonts w:eastAsiaTheme="minorEastAsia"/>
                      <w:sz w:val="21"/>
                      <w:szCs w:val="21"/>
                    </w:rPr>
                  </w:pPr>
                </w:p>
              </w:tc>
              <w:tc>
                <w:tcPr>
                  <w:tcW w:w="5618" w:type="dxa"/>
                  <w:gridSpan w:val="4"/>
                  <w:vAlign w:val="center"/>
                </w:tcPr>
                <w:p w14:paraId="67ED18C3" w14:textId="11FFDFF4" w:rsidR="00041D44" w:rsidRPr="00653DB3" w:rsidRDefault="00041D44" w:rsidP="003831E1">
                  <w:pPr>
                    <w:pStyle w:val="12"/>
                    <w:adjustRightInd w:val="0"/>
                    <w:snapToGrid w:val="0"/>
                    <w:spacing w:line="240" w:lineRule="auto"/>
                    <w:ind w:firstLine="420"/>
                    <w:jc w:val="center"/>
                    <w:rPr>
                      <w:rFonts w:eastAsiaTheme="minorEastAsia"/>
                      <w:sz w:val="21"/>
                      <w:szCs w:val="21"/>
                    </w:rPr>
                  </w:pPr>
                  <w:r w:rsidRPr="00653DB3">
                    <w:rPr>
                      <w:rFonts w:eastAsiaTheme="minorEastAsia" w:hint="eastAsia"/>
                      <w:bCs/>
                      <w:sz w:val="21"/>
                      <w:szCs w:val="21"/>
                    </w:rPr>
                    <w:t>HC</w:t>
                  </w:r>
                </w:p>
              </w:tc>
              <w:tc>
                <w:tcPr>
                  <w:tcW w:w="1015" w:type="dxa"/>
                  <w:vAlign w:val="center"/>
                </w:tcPr>
                <w:p w14:paraId="0DDBD7B8" w14:textId="771BFFC7" w:rsidR="00041D44" w:rsidRPr="00653DB3" w:rsidRDefault="00041D44" w:rsidP="003831E1">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0.336</w:t>
                  </w:r>
                </w:p>
              </w:tc>
            </w:tr>
          </w:tbl>
          <w:p w14:paraId="6625A59C" w14:textId="162896E1" w:rsidR="007957E2" w:rsidRPr="00653DB3" w:rsidRDefault="007957E2" w:rsidP="007957E2">
            <w:pPr>
              <w:pStyle w:val="12"/>
              <w:adjustRightInd w:val="0"/>
              <w:snapToGrid w:val="0"/>
              <w:ind w:firstLineChars="200" w:firstLine="480"/>
              <w:rPr>
                <w:rFonts w:eastAsiaTheme="minorEastAsia"/>
              </w:rPr>
            </w:pPr>
            <w:r w:rsidRPr="00653DB3">
              <w:rPr>
                <w:rFonts w:eastAsiaTheme="minorEastAsia" w:hint="eastAsia"/>
              </w:rPr>
              <w:t>项目大气污染物年排放核算表见表</w:t>
            </w:r>
            <w:r w:rsidRPr="00653DB3">
              <w:rPr>
                <w:rFonts w:eastAsiaTheme="minorEastAsia" w:hint="eastAsia"/>
              </w:rPr>
              <w:t>7-1</w:t>
            </w:r>
            <w:r w:rsidR="00DB514D" w:rsidRPr="00653DB3">
              <w:rPr>
                <w:rFonts w:eastAsiaTheme="minorEastAsia"/>
              </w:rPr>
              <w:t>7</w:t>
            </w:r>
            <w:r w:rsidRPr="00653DB3">
              <w:rPr>
                <w:rFonts w:eastAsiaTheme="minorEastAsia" w:hint="eastAsia"/>
              </w:rPr>
              <w:t>。</w:t>
            </w:r>
          </w:p>
          <w:p w14:paraId="4D4F4549" w14:textId="2918CA7E" w:rsidR="007957E2" w:rsidRPr="00653DB3" w:rsidRDefault="007957E2" w:rsidP="007957E2">
            <w:pPr>
              <w:pStyle w:val="12"/>
              <w:adjustRightInd w:val="0"/>
              <w:snapToGrid w:val="0"/>
              <w:spacing w:line="240" w:lineRule="auto"/>
              <w:ind w:firstLine="422"/>
              <w:jc w:val="center"/>
              <w:rPr>
                <w:rFonts w:eastAsiaTheme="minorEastAsia"/>
                <w:b/>
                <w:sz w:val="21"/>
                <w:szCs w:val="21"/>
              </w:rPr>
            </w:pPr>
            <w:r w:rsidRPr="00653DB3">
              <w:rPr>
                <w:rFonts w:eastAsiaTheme="minorEastAsia"/>
                <w:b/>
                <w:sz w:val="21"/>
                <w:szCs w:val="21"/>
              </w:rPr>
              <w:t>表</w:t>
            </w:r>
            <w:r w:rsidRPr="00653DB3">
              <w:rPr>
                <w:rFonts w:eastAsiaTheme="minorEastAsia"/>
                <w:b/>
                <w:sz w:val="21"/>
                <w:szCs w:val="21"/>
              </w:rPr>
              <w:t>7-1</w:t>
            </w:r>
            <w:r w:rsidR="00DB514D" w:rsidRPr="00653DB3">
              <w:rPr>
                <w:rFonts w:eastAsiaTheme="minorEastAsia"/>
                <w:b/>
                <w:sz w:val="21"/>
                <w:szCs w:val="21"/>
              </w:rPr>
              <w:t>7</w:t>
            </w:r>
            <w:r w:rsidRPr="00653DB3">
              <w:rPr>
                <w:rFonts w:eastAsiaTheme="minorEastAsia"/>
                <w:b/>
                <w:sz w:val="21"/>
                <w:szCs w:val="21"/>
              </w:rPr>
              <w:t xml:space="preserve">  </w:t>
            </w:r>
            <w:r w:rsidRPr="00653DB3">
              <w:rPr>
                <w:rFonts w:eastAsiaTheme="minorEastAsia" w:hint="eastAsia"/>
                <w:b/>
                <w:sz w:val="21"/>
                <w:szCs w:val="21"/>
              </w:rPr>
              <w:t>大气污染物年排放核算表</w:t>
            </w:r>
          </w:p>
          <w:tbl>
            <w:tblPr>
              <w:tblStyle w:val="affe"/>
              <w:tblW w:w="8795" w:type="dxa"/>
              <w:jc w:val="center"/>
              <w:tblLayout w:type="fixed"/>
              <w:tblLook w:val="04A0" w:firstRow="1" w:lastRow="0" w:firstColumn="1" w:lastColumn="0" w:noHBand="0" w:noVBand="1"/>
            </w:tblPr>
            <w:tblGrid>
              <w:gridCol w:w="1428"/>
              <w:gridCol w:w="2268"/>
              <w:gridCol w:w="2410"/>
              <w:gridCol w:w="2689"/>
            </w:tblGrid>
            <w:tr w:rsidR="00653DB3" w:rsidRPr="00653DB3" w14:paraId="7A7CD073" w14:textId="77777777" w:rsidTr="00D83041">
              <w:trPr>
                <w:trHeight w:val="139"/>
                <w:jc w:val="center"/>
              </w:trPr>
              <w:tc>
                <w:tcPr>
                  <w:tcW w:w="1428" w:type="dxa"/>
                  <w:vAlign w:val="center"/>
                </w:tcPr>
                <w:p w14:paraId="7521E5C5" w14:textId="77777777" w:rsidR="007957E2" w:rsidRPr="00653DB3" w:rsidRDefault="007957E2" w:rsidP="008071E8">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序号</w:t>
                  </w:r>
                </w:p>
              </w:tc>
              <w:tc>
                <w:tcPr>
                  <w:tcW w:w="4678" w:type="dxa"/>
                  <w:gridSpan w:val="2"/>
                  <w:vAlign w:val="center"/>
                </w:tcPr>
                <w:p w14:paraId="3078B81E" w14:textId="77777777" w:rsidR="007957E2" w:rsidRPr="00653DB3" w:rsidRDefault="007957E2" w:rsidP="008071E8">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污染物</w:t>
                  </w:r>
                </w:p>
              </w:tc>
              <w:tc>
                <w:tcPr>
                  <w:tcW w:w="2689" w:type="dxa"/>
                  <w:vAlign w:val="center"/>
                </w:tcPr>
                <w:p w14:paraId="223C32FD" w14:textId="77777777" w:rsidR="007957E2" w:rsidRPr="00653DB3" w:rsidRDefault="007957E2" w:rsidP="008071E8">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年排放量（</w:t>
                  </w:r>
                  <w:r w:rsidRPr="00653DB3">
                    <w:rPr>
                      <w:rFonts w:eastAsiaTheme="minorEastAsia" w:hint="eastAsia"/>
                      <w:b/>
                      <w:sz w:val="21"/>
                      <w:szCs w:val="21"/>
                    </w:rPr>
                    <w:t>t/a</w:t>
                  </w:r>
                  <w:r w:rsidRPr="00653DB3">
                    <w:rPr>
                      <w:rFonts w:eastAsiaTheme="minorEastAsia" w:hint="eastAsia"/>
                      <w:b/>
                      <w:sz w:val="21"/>
                      <w:szCs w:val="21"/>
                    </w:rPr>
                    <w:t>）</w:t>
                  </w:r>
                </w:p>
              </w:tc>
            </w:tr>
            <w:tr w:rsidR="00653DB3" w:rsidRPr="00653DB3" w14:paraId="4A982110" w14:textId="77777777" w:rsidTr="00D83041">
              <w:trPr>
                <w:trHeight w:val="139"/>
                <w:jc w:val="center"/>
              </w:trPr>
              <w:tc>
                <w:tcPr>
                  <w:tcW w:w="1428" w:type="dxa"/>
                  <w:vAlign w:val="center"/>
                </w:tcPr>
                <w:p w14:paraId="2155C2FE" w14:textId="77777777"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w:t>
                  </w:r>
                </w:p>
              </w:tc>
              <w:tc>
                <w:tcPr>
                  <w:tcW w:w="2268" w:type="dxa"/>
                  <w:vAlign w:val="center"/>
                </w:tcPr>
                <w:p w14:paraId="72263D72" w14:textId="3E29718B"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食堂废气</w:t>
                  </w:r>
                </w:p>
              </w:tc>
              <w:tc>
                <w:tcPr>
                  <w:tcW w:w="2410" w:type="dxa"/>
                  <w:vAlign w:val="center"/>
                </w:tcPr>
                <w:p w14:paraId="583E54E0" w14:textId="13EF6101"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bCs/>
                      <w:sz w:val="21"/>
                      <w:szCs w:val="21"/>
                    </w:rPr>
                    <w:t>油烟</w:t>
                  </w:r>
                </w:p>
              </w:tc>
              <w:tc>
                <w:tcPr>
                  <w:tcW w:w="2689" w:type="dxa"/>
                  <w:vAlign w:val="center"/>
                </w:tcPr>
                <w:p w14:paraId="401040F1" w14:textId="58753BDE"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bCs/>
                      <w:sz w:val="21"/>
                      <w:szCs w:val="21"/>
                    </w:rPr>
                    <w:t>0.091</w:t>
                  </w:r>
                </w:p>
              </w:tc>
            </w:tr>
            <w:tr w:rsidR="00653DB3" w:rsidRPr="00653DB3" w14:paraId="09C44B53" w14:textId="77777777" w:rsidTr="00D83041">
              <w:trPr>
                <w:trHeight w:val="139"/>
                <w:jc w:val="center"/>
              </w:trPr>
              <w:tc>
                <w:tcPr>
                  <w:tcW w:w="1428" w:type="dxa"/>
                  <w:vAlign w:val="center"/>
                </w:tcPr>
                <w:p w14:paraId="4C4AD9CA" w14:textId="62431194"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w:t>
                  </w:r>
                </w:p>
              </w:tc>
              <w:tc>
                <w:tcPr>
                  <w:tcW w:w="2268" w:type="dxa"/>
                  <w:vMerge w:val="restart"/>
                  <w:vAlign w:val="center"/>
                </w:tcPr>
                <w:p w14:paraId="6E91FEB6" w14:textId="3E4FF649"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地下车库汽车尾气</w:t>
                  </w:r>
                </w:p>
              </w:tc>
              <w:tc>
                <w:tcPr>
                  <w:tcW w:w="2410" w:type="dxa"/>
                  <w:vAlign w:val="center"/>
                </w:tcPr>
                <w:p w14:paraId="069ED3EC" w14:textId="616912F1"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bCs/>
                      <w:sz w:val="21"/>
                      <w:szCs w:val="21"/>
                    </w:rPr>
                    <w:t>CO</w:t>
                  </w:r>
                </w:p>
              </w:tc>
              <w:tc>
                <w:tcPr>
                  <w:tcW w:w="2689" w:type="dxa"/>
                  <w:vAlign w:val="center"/>
                </w:tcPr>
                <w:p w14:paraId="71E56E45" w14:textId="529D73E8"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bCs/>
                      <w:sz w:val="21"/>
                      <w:szCs w:val="21"/>
                    </w:rPr>
                    <w:t>4.107</w:t>
                  </w:r>
                </w:p>
              </w:tc>
            </w:tr>
            <w:tr w:rsidR="00653DB3" w:rsidRPr="00653DB3" w14:paraId="45DFFF38" w14:textId="77777777" w:rsidTr="00D83041">
              <w:trPr>
                <w:trHeight w:val="139"/>
                <w:jc w:val="center"/>
              </w:trPr>
              <w:tc>
                <w:tcPr>
                  <w:tcW w:w="1428" w:type="dxa"/>
                  <w:vAlign w:val="center"/>
                </w:tcPr>
                <w:p w14:paraId="2EC497A4" w14:textId="42064C0F"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3</w:t>
                  </w:r>
                </w:p>
              </w:tc>
              <w:tc>
                <w:tcPr>
                  <w:tcW w:w="2268" w:type="dxa"/>
                  <w:vMerge/>
                  <w:vAlign w:val="center"/>
                </w:tcPr>
                <w:p w14:paraId="46FA35AF" w14:textId="77777777" w:rsidR="00D83041" w:rsidRPr="00653DB3" w:rsidRDefault="00D83041" w:rsidP="008071E8">
                  <w:pPr>
                    <w:pStyle w:val="12"/>
                    <w:adjustRightInd w:val="0"/>
                    <w:snapToGrid w:val="0"/>
                    <w:spacing w:line="240" w:lineRule="auto"/>
                    <w:ind w:firstLine="0"/>
                    <w:jc w:val="center"/>
                    <w:rPr>
                      <w:rFonts w:eastAsiaTheme="minorEastAsia"/>
                      <w:sz w:val="21"/>
                      <w:szCs w:val="21"/>
                    </w:rPr>
                  </w:pPr>
                </w:p>
              </w:tc>
              <w:tc>
                <w:tcPr>
                  <w:tcW w:w="2410" w:type="dxa"/>
                  <w:vAlign w:val="center"/>
                </w:tcPr>
                <w:p w14:paraId="7160CFDD" w14:textId="17088E81"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bCs/>
                      <w:sz w:val="21"/>
                      <w:szCs w:val="21"/>
                    </w:rPr>
                    <w:t>NO</w:t>
                  </w:r>
                  <w:r w:rsidRPr="00653DB3">
                    <w:rPr>
                      <w:rFonts w:eastAsiaTheme="minorEastAsia" w:hint="eastAsia"/>
                      <w:bCs/>
                      <w:sz w:val="21"/>
                      <w:szCs w:val="21"/>
                      <w:vertAlign w:val="subscript"/>
                    </w:rPr>
                    <w:t>X</w:t>
                  </w:r>
                </w:p>
              </w:tc>
              <w:tc>
                <w:tcPr>
                  <w:tcW w:w="2689" w:type="dxa"/>
                  <w:vAlign w:val="center"/>
                </w:tcPr>
                <w:p w14:paraId="07EA62E1" w14:textId="3BFD02A0"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bCs/>
                      <w:sz w:val="21"/>
                      <w:szCs w:val="21"/>
                    </w:rPr>
                    <w:t>0.090</w:t>
                  </w:r>
                </w:p>
              </w:tc>
            </w:tr>
            <w:tr w:rsidR="00653DB3" w:rsidRPr="00653DB3" w14:paraId="398B5A3B" w14:textId="77777777" w:rsidTr="00D83041">
              <w:trPr>
                <w:trHeight w:val="139"/>
                <w:jc w:val="center"/>
              </w:trPr>
              <w:tc>
                <w:tcPr>
                  <w:tcW w:w="1428" w:type="dxa"/>
                  <w:vAlign w:val="center"/>
                </w:tcPr>
                <w:p w14:paraId="2D9A2B7C" w14:textId="06A0A781"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4</w:t>
                  </w:r>
                </w:p>
              </w:tc>
              <w:tc>
                <w:tcPr>
                  <w:tcW w:w="2268" w:type="dxa"/>
                  <w:vMerge/>
                  <w:vAlign w:val="center"/>
                </w:tcPr>
                <w:p w14:paraId="0E830E7D" w14:textId="77777777" w:rsidR="00D83041" w:rsidRPr="00653DB3" w:rsidRDefault="00D83041" w:rsidP="008071E8">
                  <w:pPr>
                    <w:pStyle w:val="12"/>
                    <w:adjustRightInd w:val="0"/>
                    <w:snapToGrid w:val="0"/>
                    <w:spacing w:line="240" w:lineRule="auto"/>
                    <w:ind w:firstLine="0"/>
                    <w:jc w:val="center"/>
                    <w:rPr>
                      <w:rFonts w:eastAsiaTheme="minorEastAsia"/>
                      <w:sz w:val="21"/>
                      <w:szCs w:val="21"/>
                    </w:rPr>
                  </w:pPr>
                </w:p>
              </w:tc>
              <w:tc>
                <w:tcPr>
                  <w:tcW w:w="2410" w:type="dxa"/>
                  <w:vAlign w:val="center"/>
                </w:tcPr>
                <w:p w14:paraId="471D866C" w14:textId="3E4FB45E"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bCs/>
                      <w:sz w:val="21"/>
                      <w:szCs w:val="21"/>
                    </w:rPr>
                    <w:t>HC</w:t>
                  </w:r>
                </w:p>
              </w:tc>
              <w:tc>
                <w:tcPr>
                  <w:tcW w:w="2689" w:type="dxa"/>
                  <w:vAlign w:val="center"/>
                </w:tcPr>
                <w:p w14:paraId="54CF8E1A" w14:textId="7B84761C"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bCs/>
                      <w:sz w:val="21"/>
                      <w:szCs w:val="21"/>
                    </w:rPr>
                    <w:t>0.336</w:t>
                  </w:r>
                </w:p>
              </w:tc>
            </w:tr>
            <w:tr w:rsidR="00653DB3" w:rsidRPr="00653DB3" w14:paraId="467F78D7" w14:textId="77777777" w:rsidTr="00D83041">
              <w:trPr>
                <w:trHeight w:val="139"/>
                <w:jc w:val="center"/>
              </w:trPr>
              <w:tc>
                <w:tcPr>
                  <w:tcW w:w="1428" w:type="dxa"/>
                  <w:vAlign w:val="center"/>
                </w:tcPr>
                <w:p w14:paraId="73F53DFD" w14:textId="5C46C159"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5</w:t>
                  </w:r>
                </w:p>
              </w:tc>
              <w:tc>
                <w:tcPr>
                  <w:tcW w:w="2268" w:type="dxa"/>
                  <w:vMerge w:val="restart"/>
                  <w:vAlign w:val="center"/>
                </w:tcPr>
                <w:p w14:paraId="225808B3" w14:textId="06884CFC"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天然气燃烧废气</w:t>
                  </w:r>
                </w:p>
              </w:tc>
              <w:tc>
                <w:tcPr>
                  <w:tcW w:w="2410" w:type="dxa"/>
                  <w:vAlign w:val="center"/>
                </w:tcPr>
                <w:p w14:paraId="6CF41CC2" w14:textId="12C75B42"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hint="eastAsia"/>
                      <w:sz w:val="21"/>
                    </w:rPr>
                    <w:t>SO</w:t>
                  </w:r>
                  <w:r w:rsidRPr="00653DB3">
                    <w:rPr>
                      <w:rFonts w:hint="eastAsia"/>
                      <w:sz w:val="21"/>
                      <w:vertAlign w:val="subscript"/>
                    </w:rPr>
                    <w:t>2</w:t>
                  </w:r>
                </w:p>
              </w:tc>
              <w:tc>
                <w:tcPr>
                  <w:tcW w:w="2689" w:type="dxa"/>
                  <w:vAlign w:val="center"/>
                </w:tcPr>
                <w:p w14:paraId="2652832F" w14:textId="32682FC6"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hint="eastAsia"/>
                      <w:sz w:val="21"/>
                    </w:rPr>
                    <w:t>0.100</w:t>
                  </w:r>
                </w:p>
              </w:tc>
            </w:tr>
            <w:tr w:rsidR="00653DB3" w:rsidRPr="00653DB3" w14:paraId="50DFF2BC" w14:textId="77777777" w:rsidTr="00D83041">
              <w:trPr>
                <w:trHeight w:val="139"/>
                <w:jc w:val="center"/>
              </w:trPr>
              <w:tc>
                <w:tcPr>
                  <w:tcW w:w="1428" w:type="dxa"/>
                  <w:vAlign w:val="center"/>
                </w:tcPr>
                <w:p w14:paraId="38E3E3B6" w14:textId="21746A18"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6</w:t>
                  </w:r>
                </w:p>
              </w:tc>
              <w:tc>
                <w:tcPr>
                  <w:tcW w:w="2268" w:type="dxa"/>
                  <w:vMerge/>
                  <w:vAlign w:val="center"/>
                </w:tcPr>
                <w:p w14:paraId="19A3959C" w14:textId="77777777" w:rsidR="00D83041" w:rsidRPr="00653DB3" w:rsidRDefault="00D83041" w:rsidP="008071E8">
                  <w:pPr>
                    <w:pStyle w:val="12"/>
                    <w:adjustRightInd w:val="0"/>
                    <w:snapToGrid w:val="0"/>
                    <w:spacing w:line="240" w:lineRule="auto"/>
                    <w:ind w:firstLine="0"/>
                    <w:jc w:val="center"/>
                    <w:rPr>
                      <w:rFonts w:eastAsiaTheme="minorEastAsia"/>
                      <w:sz w:val="21"/>
                      <w:szCs w:val="21"/>
                    </w:rPr>
                  </w:pPr>
                </w:p>
              </w:tc>
              <w:tc>
                <w:tcPr>
                  <w:tcW w:w="2410" w:type="dxa"/>
                  <w:vAlign w:val="center"/>
                </w:tcPr>
                <w:p w14:paraId="33AF4901" w14:textId="0504B60B"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hint="eastAsia"/>
                      <w:sz w:val="21"/>
                    </w:rPr>
                    <w:t>NO</w:t>
                  </w:r>
                  <w:r w:rsidRPr="00653DB3">
                    <w:rPr>
                      <w:rFonts w:hint="eastAsia"/>
                      <w:sz w:val="21"/>
                      <w:vertAlign w:val="subscript"/>
                    </w:rPr>
                    <w:t>X</w:t>
                  </w:r>
                </w:p>
              </w:tc>
              <w:tc>
                <w:tcPr>
                  <w:tcW w:w="2689" w:type="dxa"/>
                  <w:vAlign w:val="center"/>
                </w:tcPr>
                <w:p w14:paraId="66908234" w14:textId="73D7C911"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hint="eastAsia"/>
                      <w:sz w:val="21"/>
                    </w:rPr>
                    <w:t>0.152</w:t>
                  </w:r>
                </w:p>
              </w:tc>
            </w:tr>
            <w:tr w:rsidR="00653DB3" w:rsidRPr="00653DB3" w14:paraId="079AA3D4" w14:textId="77777777" w:rsidTr="00D83041">
              <w:trPr>
                <w:trHeight w:val="139"/>
                <w:jc w:val="center"/>
              </w:trPr>
              <w:tc>
                <w:tcPr>
                  <w:tcW w:w="1428" w:type="dxa"/>
                  <w:vAlign w:val="center"/>
                </w:tcPr>
                <w:p w14:paraId="04F32405" w14:textId="0A16F0BD"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7</w:t>
                  </w:r>
                </w:p>
              </w:tc>
              <w:tc>
                <w:tcPr>
                  <w:tcW w:w="2268" w:type="dxa"/>
                  <w:vMerge/>
                  <w:vAlign w:val="center"/>
                </w:tcPr>
                <w:p w14:paraId="7EB98BA2" w14:textId="77777777" w:rsidR="00D83041" w:rsidRPr="00653DB3" w:rsidRDefault="00D83041" w:rsidP="008071E8">
                  <w:pPr>
                    <w:pStyle w:val="12"/>
                    <w:adjustRightInd w:val="0"/>
                    <w:snapToGrid w:val="0"/>
                    <w:spacing w:line="240" w:lineRule="auto"/>
                    <w:ind w:firstLine="0"/>
                    <w:jc w:val="center"/>
                    <w:rPr>
                      <w:rFonts w:eastAsiaTheme="minorEastAsia"/>
                      <w:sz w:val="21"/>
                      <w:szCs w:val="21"/>
                    </w:rPr>
                  </w:pPr>
                </w:p>
              </w:tc>
              <w:tc>
                <w:tcPr>
                  <w:tcW w:w="2410" w:type="dxa"/>
                  <w:vAlign w:val="center"/>
                </w:tcPr>
                <w:p w14:paraId="2F2ED26B" w14:textId="20C866EA"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asciiTheme="minorEastAsia" w:eastAsiaTheme="minorEastAsia" w:hAnsiTheme="minorEastAsia" w:hint="eastAsia"/>
                      <w:sz w:val="21"/>
                    </w:rPr>
                    <w:t>烟尘</w:t>
                  </w:r>
                </w:p>
              </w:tc>
              <w:tc>
                <w:tcPr>
                  <w:tcW w:w="2689" w:type="dxa"/>
                  <w:vAlign w:val="center"/>
                </w:tcPr>
                <w:p w14:paraId="324B236C" w14:textId="36CDC4A2"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hint="eastAsia"/>
                      <w:sz w:val="21"/>
                    </w:rPr>
                    <w:t>0.040</w:t>
                  </w:r>
                </w:p>
              </w:tc>
            </w:tr>
            <w:tr w:rsidR="00653DB3" w:rsidRPr="00653DB3" w14:paraId="021A46BA" w14:textId="77777777" w:rsidTr="00D83041">
              <w:trPr>
                <w:trHeight w:val="139"/>
                <w:jc w:val="center"/>
              </w:trPr>
              <w:tc>
                <w:tcPr>
                  <w:tcW w:w="1428" w:type="dxa"/>
                  <w:vAlign w:val="center"/>
                </w:tcPr>
                <w:p w14:paraId="4DFF32DE" w14:textId="2D1E4A38"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8</w:t>
                  </w:r>
                </w:p>
              </w:tc>
              <w:tc>
                <w:tcPr>
                  <w:tcW w:w="2268" w:type="dxa"/>
                  <w:vMerge w:val="restart"/>
                  <w:vAlign w:val="center"/>
                </w:tcPr>
                <w:p w14:paraId="524F3FDF" w14:textId="38FB740F"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hint="eastAsia"/>
                      <w:sz w:val="21"/>
                      <w:szCs w:val="21"/>
                    </w:rPr>
                    <w:t>污水处理站恶臭</w:t>
                  </w:r>
                </w:p>
              </w:tc>
              <w:tc>
                <w:tcPr>
                  <w:tcW w:w="2410" w:type="dxa"/>
                  <w:vAlign w:val="center"/>
                </w:tcPr>
                <w:p w14:paraId="455223F4" w14:textId="4320EB36"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bCs/>
                      <w:sz w:val="21"/>
                    </w:rPr>
                    <w:t>NH</w:t>
                  </w:r>
                  <w:r w:rsidRPr="00653DB3">
                    <w:rPr>
                      <w:rFonts w:eastAsiaTheme="minorEastAsia"/>
                      <w:bCs/>
                      <w:sz w:val="21"/>
                      <w:vertAlign w:val="subscript"/>
                    </w:rPr>
                    <w:t>3</w:t>
                  </w:r>
                </w:p>
              </w:tc>
              <w:tc>
                <w:tcPr>
                  <w:tcW w:w="2689" w:type="dxa"/>
                  <w:vAlign w:val="center"/>
                </w:tcPr>
                <w:p w14:paraId="7B3A2E97" w14:textId="7D30CA0A"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hint="eastAsia"/>
                      <w:sz w:val="21"/>
                      <w:szCs w:val="21"/>
                    </w:rPr>
                    <w:t>4.417</w:t>
                  </w:r>
                  <w:r w:rsidRPr="00653DB3">
                    <w:rPr>
                      <w:rFonts w:eastAsiaTheme="minorEastAsia" w:hint="eastAsia"/>
                      <w:sz w:val="21"/>
                      <w:szCs w:val="21"/>
                    </w:rPr>
                    <w:t>×</w:t>
                  </w:r>
                  <w:r w:rsidRPr="00653DB3">
                    <w:rPr>
                      <w:rFonts w:eastAsiaTheme="minorEastAsia" w:hint="eastAsia"/>
                      <w:sz w:val="21"/>
                      <w:szCs w:val="21"/>
                    </w:rPr>
                    <w:t>10</w:t>
                  </w:r>
                  <w:r w:rsidRPr="00653DB3">
                    <w:rPr>
                      <w:rFonts w:eastAsiaTheme="minorEastAsia" w:hint="eastAsia"/>
                      <w:sz w:val="21"/>
                      <w:szCs w:val="21"/>
                      <w:vertAlign w:val="superscript"/>
                    </w:rPr>
                    <w:t>-3</w:t>
                  </w:r>
                </w:p>
              </w:tc>
            </w:tr>
            <w:tr w:rsidR="00653DB3" w:rsidRPr="00653DB3" w14:paraId="025D31E5" w14:textId="77777777" w:rsidTr="00D83041">
              <w:trPr>
                <w:trHeight w:val="139"/>
                <w:jc w:val="center"/>
              </w:trPr>
              <w:tc>
                <w:tcPr>
                  <w:tcW w:w="1428" w:type="dxa"/>
                  <w:vAlign w:val="center"/>
                </w:tcPr>
                <w:p w14:paraId="452513BB" w14:textId="4C4FD62A"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9</w:t>
                  </w:r>
                </w:p>
              </w:tc>
              <w:tc>
                <w:tcPr>
                  <w:tcW w:w="2268" w:type="dxa"/>
                  <w:vMerge/>
                  <w:vAlign w:val="center"/>
                </w:tcPr>
                <w:p w14:paraId="3A72BC95" w14:textId="77777777" w:rsidR="00D83041" w:rsidRPr="00653DB3" w:rsidRDefault="00D83041" w:rsidP="008071E8">
                  <w:pPr>
                    <w:pStyle w:val="12"/>
                    <w:adjustRightInd w:val="0"/>
                    <w:snapToGrid w:val="0"/>
                    <w:spacing w:line="240" w:lineRule="auto"/>
                    <w:ind w:firstLine="0"/>
                    <w:jc w:val="center"/>
                    <w:rPr>
                      <w:rFonts w:eastAsiaTheme="minorEastAsia"/>
                      <w:sz w:val="21"/>
                      <w:szCs w:val="21"/>
                    </w:rPr>
                  </w:pPr>
                </w:p>
              </w:tc>
              <w:tc>
                <w:tcPr>
                  <w:tcW w:w="2410" w:type="dxa"/>
                  <w:vAlign w:val="center"/>
                </w:tcPr>
                <w:p w14:paraId="5EB97D30" w14:textId="45CDE2EA" w:rsidR="00D83041" w:rsidRPr="00653DB3" w:rsidRDefault="00D83041" w:rsidP="008071E8">
                  <w:pPr>
                    <w:pStyle w:val="12"/>
                    <w:adjustRightInd w:val="0"/>
                    <w:snapToGrid w:val="0"/>
                    <w:spacing w:line="240" w:lineRule="auto"/>
                    <w:ind w:firstLine="0"/>
                    <w:jc w:val="center"/>
                    <w:rPr>
                      <w:rFonts w:eastAsiaTheme="minorEastAsia"/>
                      <w:bCs/>
                      <w:sz w:val="21"/>
                    </w:rPr>
                  </w:pPr>
                  <w:r w:rsidRPr="00653DB3">
                    <w:rPr>
                      <w:rFonts w:eastAsiaTheme="minorEastAsia"/>
                      <w:bCs/>
                      <w:sz w:val="21"/>
                    </w:rPr>
                    <w:t>H</w:t>
                  </w:r>
                  <w:r w:rsidRPr="00653DB3">
                    <w:rPr>
                      <w:rFonts w:eastAsiaTheme="minorEastAsia"/>
                      <w:bCs/>
                      <w:sz w:val="21"/>
                      <w:vertAlign w:val="subscript"/>
                    </w:rPr>
                    <w:t>2</w:t>
                  </w:r>
                  <w:r w:rsidRPr="00653DB3">
                    <w:rPr>
                      <w:rFonts w:eastAsiaTheme="minorEastAsia"/>
                      <w:bCs/>
                      <w:sz w:val="21"/>
                    </w:rPr>
                    <w:t>S</w:t>
                  </w:r>
                </w:p>
              </w:tc>
              <w:tc>
                <w:tcPr>
                  <w:tcW w:w="2689" w:type="dxa"/>
                  <w:vAlign w:val="center"/>
                </w:tcPr>
                <w:p w14:paraId="0D048B35" w14:textId="53C3CFA0" w:rsidR="00D83041" w:rsidRPr="00653DB3" w:rsidRDefault="00D83041" w:rsidP="008071E8">
                  <w:pPr>
                    <w:pStyle w:val="12"/>
                    <w:adjustRightInd w:val="0"/>
                    <w:snapToGrid w:val="0"/>
                    <w:spacing w:line="240" w:lineRule="auto"/>
                    <w:ind w:firstLine="0"/>
                    <w:jc w:val="center"/>
                    <w:rPr>
                      <w:rFonts w:eastAsiaTheme="minorEastAsia"/>
                      <w:sz w:val="21"/>
                      <w:szCs w:val="21"/>
                    </w:rPr>
                  </w:pPr>
                  <w:r w:rsidRPr="00653DB3">
                    <w:rPr>
                      <w:rFonts w:hint="eastAsia"/>
                      <w:sz w:val="21"/>
                      <w:szCs w:val="21"/>
                    </w:rPr>
                    <w:t>1.5</w:t>
                  </w:r>
                  <w:r w:rsidRPr="00653DB3">
                    <w:rPr>
                      <w:rFonts w:eastAsiaTheme="minorEastAsia" w:hint="eastAsia"/>
                      <w:sz w:val="21"/>
                      <w:szCs w:val="21"/>
                    </w:rPr>
                    <w:t>×</w:t>
                  </w:r>
                  <w:r w:rsidRPr="00653DB3">
                    <w:rPr>
                      <w:rFonts w:eastAsiaTheme="minorEastAsia" w:hint="eastAsia"/>
                      <w:sz w:val="21"/>
                      <w:szCs w:val="21"/>
                    </w:rPr>
                    <w:t>10</w:t>
                  </w:r>
                  <w:r w:rsidRPr="00653DB3">
                    <w:rPr>
                      <w:rFonts w:eastAsiaTheme="minorEastAsia" w:hint="eastAsia"/>
                      <w:sz w:val="21"/>
                      <w:szCs w:val="21"/>
                      <w:vertAlign w:val="superscript"/>
                    </w:rPr>
                    <w:t>-5</w:t>
                  </w:r>
                </w:p>
              </w:tc>
            </w:tr>
          </w:tbl>
          <w:p w14:paraId="69F7F5BB" w14:textId="4B26EB73" w:rsidR="001342CD" w:rsidRPr="00653DB3" w:rsidRDefault="00B56132" w:rsidP="00B56132">
            <w:pPr>
              <w:adjustRightInd w:val="0"/>
              <w:snapToGrid w:val="0"/>
              <w:spacing w:line="360" w:lineRule="auto"/>
              <w:ind w:firstLineChars="200" w:firstLine="480"/>
              <w:rPr>
                <w:rFonts w:ascii="宋体" w:hAnsi="宋体"/>
                <w:sz w:val="24"/>
              </w:rPr>
            </w:pPr>
            <w:r w:rsidRPr="00653DB3">
              <w:rPr>
                <w:sz w:val="24"/>
              </w:rPr>
              <w:t>6</w:t>
            </w:r>
            <w:r w:rsidRPr="00653DB3">
              <w:rPr>
                <w:sz w:val="24"/>
              </w:rPr>
              <w:t>、</w:t>
            </w:r>
            <w:r w:rsidRPr="00653DB3">
              <w:rPr>
                <w:rFonts w:ascii="宋体" w:hAnsi="宋体" w:hint="eastAsia"/>
                <w:sz w:val="24"/>
              </w:rPr>
              <w:t>非正常工况废气排放影响分析</w:t>
            </w:r>
          </w:p>
          <w:p w14:paraId="3B498F05" w14:textId="269EC47D" w:rsidR="00B56132" w:rsidRPr="00653DB3" w:rsidRDefault="00B56132" w:rsidP="00B56132">
            <w:pPr>
              <w:adjustRightInd w:val="0"/>
              <w:snapToGrid w:val="0"/>
              <w:spacing w:line="360" w:lineRule="auto"/>
              <w:ind w:firstLineChars="200" w:firstLine="480"/>
              <w:rPr>
                <w:rFonts w:ascii="宋体" w:hAnsi="宋体"/>
                <w:sz w:val="24"/>
              </w:rPr>
            </w:pPr>
            <w:r w:rsidRPr="00653DB3">
              <w:rPr>
                <w:rFonts w:ascii="宋体" w:hAnsi="宋体" w:hint="eastAsia"/>
                <w:sz w:val="24"/>
              </w:rPr>
              <w:t>本项目非正常</w:t>
            </w:r>
            <w:proofErr w:type="gramStart"/>
            <w:r w:rsidRPr="00653DB3">
              <w:rPr>
                <w:rFonts w:ascii="宋体" w:hAnsi="宋体" w:hint="eastAsia"/>
                <w:sz w:val="24"/>
              </w:rPr>
              <w:t>排放指</w:t>
            </w:r>
            <w:proofErr w:type="gramEnd"/>
            <w:r w:rsidRPr="00653DB3">
              <w:rPr>
                <w:rFonts w:ascii="宋体" w:hAnsi="宋体" w:hint="eastAsia"/>
                <w:sz w:val="24"/>
              </w:rPr>
              <w:t>废气收集系统停止运行后，导致废气未按收集量有组织排放。事故性排放工况下，各污染物落地浓度相对于正常排放浓度成倍数增长，事故性排放对院内产生较大影响。尤其是恶劣环境下如阴雨</w:t>
            </w:r>
            <w:proofErr w:type="gramStart"/>
            <w:r w:rsidRPr="00653DB3">
              <w:rPr>
                <w:rFonts w:ascii="宋体" w:hAnsi="宋体" w:hint="eastAsia"/>
                <w:sz w:val="24"/>
              </w:rPr>
              <w:t>天或者</w:t>
            </w:r>
            <w:proofErr w:type="gramEnd"/>
            <w:r w:rsidRPr="00653DB3">
              <w:rPr>
                <w:rFonts w:ascii="宋体" w:hAnsi="宋体" w:hint="eastAsia"/>
                <w:sz w:val="24"/>
              </w:rPr>
              <w:t>小风逆温等气象条件下，污染物难以稀释扩散，在院内</w:t>
            </w:r>
            <w:proofErr w:type="gramStart"/>
            <w:r w:rsidRPr="00653DB3">
              <w:rPr>
                <w:rFonts w:ascii="宋体" w:hAnsi="宋体" w:hint="eastAsia"/>
                <w:sz w:val="24"/>
              </w:rPr>
              <w:t>内</w:t>
            </w:r>
            <w:proofErr w:type="gramEnd"/>
            <w:r w:rsidRPr="00653DB3">
              <w:rPr>
                <w:rFonts w:ascii="宋体" w:hAnsi="宋体" w:hint="eastAsia"/>
                <w:sz w:val="24"/>
              </w:rPr>
              <w:t>聚集以及对项目所在地周边大气环境影响较大，建议建设单位加强环境管理，一旦废气收集设施出现故障，必须立即联系相关单位进行检修，并加强院内的排风。</w:t>
            </w:r>
          </w:p>
          <w:p w14:paraId="1C1B9FFB" w14:textId="72D7E3C6" w:rsidR="00AA4B7E" w:rsidRPr="00653DB3" w:rsidRDefault="00AA4B7E" w:rsidP="00AA4B7E">
            <w:pPr>
              <w:adjustRightInd w:val="0"/>
              <w:snapToGrid w:val="0"/>
              <w:spacing w:line="360" w:lineRule="auto"/>
              <w:ind w:firstLineChars="200" w:firstLine="480"/>
              <w:rPr>
                <w:rFonts w:ascii="宋体" w:hAnsi="宋体"/>
                <w:sz w:val="24"/>
              </w:rPr>
            </w:pPr>
            <w:r w:rsidRPr="00653DB3">
              <w:rPr>
                <w:rFonts w:ascii="宋体" w:hAnsi="宋体" w:hint="eastAsia"/>
                <w:sz w:val="24"/>
              </w:rPr>
              <w:t>建设项目大气环境影响评价自查表见表</w:t>
            </w:r>
            <w:r w:rsidRPr="00653DB3">
              <w:rPr>
                <w:rFonts w:hint="eastAsia"/>
                <w:sz w:val="24"/>
              </w:rPr>
              <w:t>7-1</w:t>
            </w:r>
            <w:r w:rsidR="00DB514D" w:rsidRPr="00653DB3">
              <w:rPr>
                <w:rFonts w:hint="eastAsia"/>
                <w:sz w:val="24"/>
              </w:rPr>
              <w:t>8</w:t>
            </w:r>
            <w:r w:rsidRPr="00653DB3">
              <w:rPr>
                <w:rFonts w:ascii="宋体" w:hAnsi="宋体" w:hint="eastAsia"/>
                <w:sz w:val="24"/>
              </w:rPr>
              <w:t>。</w:t>
            </w:r>
          </w:p>
          <w:p w14:paraId="3A9E56CC" w14:textId="77777777" w:rsidR="00342274" w:rsidRPr="00653DB3" w:rsidRDefault="00342274" w:rsidP="00AA4B7E">
            <w:pPr>
              <w:adjustRightInd w:val="0"/>
              <w:snapToGrid w:val="0"/>
              <w:spacing w:line="360" w:lineRule="auto"/>
              <w:ind w:firstLineChars="200" w:firstLine="480"/>
              <w:rPr>
                <w:rFonts w:ascii="宋体" w:hAnsi="宋体"/>
                <w:sz w:val="24"/>
              </w:rPr>
            </w:pPr>
          </w:p>
          <w:p w14:paraId="6774A2FA" w14:textId="77777777" w:rsidR="00342274" w:rsidRPr="00653DB3" w:rsidRDefault="00342274" w:rsidP="00AA4B7E">
            <w:pPr>
              <w:adjustRightInd w:val="0"/>
              <w:snapToGrid w:val="0"/>
              <w:spacing w:line="360" w:lineRule="auto"/>
              <w:ind w:firstLineChars="200" w:firstLine="480"/>
              <w:rPr>
                <w:rFonts w:ascii="宋体" w:hAnsi="宋体"/>
                <w:sz w:val="24"/>
              </w:rPr>
            </w:pPr>
          </w:p>
          <w:p w14:paraId="009D4CFB" w14:textId="77777777" w:rsidR="00342274" w:rsidRPr="00653DB3" w:rsidRDefault="00342274" w:rsidP="00AA4B7E">
            <w:pPr>
              <w:adjustRightInd w:val="0"/>
              <w:snapToGrid w:val="0"/>
              <w:spacing w:line="360" w:lineRule="auto"/>
              <w:ind w:firstLineChars="200" w:firstLine="480"/>
              <w:rPr>
                <w:rFonts w:ascii="宋体" w:hAnsi="宋体"/>
                <w:sz w:val="24"/>
              </w:rPr>
            </w:pPr>
          </w:p>
          <w:p w14:paraId="2D9EEBD6" w14:textId="77777777" w:rsidR="00342274" w:rsidRPr="00653DB3" w:rsidRDefault="00342274" w:rsidP="00AA4B7E">
            <w:pPr>
              <w:adjustRightInd w:val="0"/>
              <w:snapToGrid w:val="0"/>
              <w:spacing w:line="360" w:lineRule="auto"/>
              <w:ind w:firstLineChars="200" w:firstLine="480"/>
              <w:rPr>
                <w:rFonts w:ascii="宋体" w:hAnsi="宋体"/>
                <w:sz w:val="24"/>
              </w:rPr>
            </w:pPr>
          </w:p>
          <w:p w14:paraId="44CA427D" w14:textId="77777777" w:rsidR="00342274" w:rsidRPr="00653DB3" w:rsidRDefault="00342274" w:rsidP="00AA4B7E">
            <w:pPr>
              <w:adjustRightInd w:val="0"/>
              <w:snapToGrid w:val="0"/>
              <w:spacing w:line="360" w:lineRule="auto"/>
              <w:ind w:firstLineChars="200" w:firstLine="480"/>
              <w:rPr>
                <w:sz w:val="24"/>
              </w:rPr>
            </w:pPr>
          </w:p>
          <w:p w14:paraId="6AD51B13" w14:textId="3883747F" w:rsidR="00AA4B7E" w:rsidRPr="00653DB3" w:rsidRDefault="00AA4B7E" w:rsidP="00AA4B7E">
            <w:pPr>
              <w:adjustRightInd w:val="0"/>
              <w:snapToGrid w:val="0"/>
              <w:jc w:val="center"/>
              <w:rPr>
                <w:b/>
                <w:bCs/>
                <w:szCs w:val="21"/>
              </w:rPr>
            </w:pPr>
            <w:r w:rsidRPr="00653DB3">
              <w:rPr>
                <w:rFonts w:ascii="宋体" w:hAnsi="宋体" w:hint="eastAsia"/>
                <w:b/>
                <w:bCs/>
              </w:rPr>
              <w:lastRenderedPageBreak/>
              <w:t>表</w:t>
            </w:r>
            <w:r w:rsidRPr="00653DB3">
              <w:rPr>
                <w:rFonts w:hint="eastAsia"/>
                <w:b/>
                <w:bCs/>
              </w:rPr>
              <w:t>7-1</w:t>
            </w:r>
            <w:r w:rsidR="00DB514D" w:rsidRPr="00653DB3">
              <w:rPr>
                <w:rFonts w:hint="eastAsia"/>
                <w:b/>
                <w:bCs/>
              </w:rPr>
              <w:t>8</w:t>
            </w:r>
            <w:r w:rsidRPr="00653DB3">
              <w:rPr>
                <w:rFonts w:hint="eastAsia"/>
                <w:b/>
                <w:bCs/>
              </w:rPr>
              <w:t xml:space="preserve">  </w:t>
            </w:r>
            <w:r w:rsidRPr="00653DB3">
              <w:rPr>
                <w:rFonts w:ascii="宋体" w:hAnsi="宋体" w:hint="eastAsia"/>
                <w:b/>
                <w:bCs/>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1629"/>
              <w:gridCol w:w="709"/>
              <w:gridCol w:w="850"/>
              <w:gridCol w:w="405"/>
              <w:gridCol w:w="588"/>
              <w:gridCol w:w="850"/>
              <w:gridCol w:w="1190"/>
              <w:gridCol w:w="228"/>
              <w:gridCol w:w="850"/>
              <w:gridCol w:w="623"/>
            </w:tblGrid>
            <w:tr w:rsidR="00653DB3" w:rsidRPr="00653DB3" w14:paraId="4A8389D8" w14:textId="77777777" w:rsidTr="007A4022">
              <w:trPr>
                <w:trHeight w:val="42"/>
                <w:jc w:val="center"/>
              </w:trPr>
              <w:tc>
                <w:tcPr>
                  <w:tcW w:w="2383" w:type="dxa"/>
                  <w:gridSpan w:val="2"/>
                  <w:tcBorders>
                    <w:top w:val="single" w:sz="2" w:space="0" w:color="auto"/>
                    <w:left w:val="single" w:sz="2" w:space="0" w:color="auto"/>
                    <w:bottom w:val="single" w:sz="2" w:space="0" w:color="auto"/>
                    <w:right w:val="single" w:sz="2" w:space="0" w:color="auto"/>
                  </w:tcBorders>
                  <w:vAlign w:val="center"/>
                  <w:hideMark/>
                </w:tcPr>
                <w:p w14:paraId="0C7C9F44" w14:textId="77777777" w:rsidR="00AA4B7E" w:rsidRPr="00653DB3" w:rsidRDefault="00AA4B7E" w:rsidP="007A4022">
                  <w:pPr>
                    <w:widowControl/>
                    <w:jc w:val="center"/>
                    <w:textAlignment w:val="center"/>
                    <w:rPr>
                      <w:sz w:val="18"/>
                      <w:szCs w:val="18"/>
                    </w:rPr>
                  </w:pPr>
                  <w:r w:rsidRPr="00653DB3">
                    <w:rPr>
                      <w:rFonts w:hint="eastAsia"/>
                      <w:sz w:val="18"/>
                      <w:szCs w:val="18"/>
                    </w:rPr>
                    <w:t>工作内容</w:t>
                  </w:r>
                </w:p>
              </w:tc>
              <w:tc>
                <w:tcPr>
                  <w:tcW w:w="6293" w:type="dxa"/>
                  <w:gridSpan w:val="9"/>
                  <w:tcBorders>
                    <w:top w:val="single" w:sz="2" w:space="0" w:color="auto"/>
                    <w:left w:val="nil"/>
                    <w:bottom w:val="single" w:sz="2" w:space="0" w:color="auto"/>
                    <w:right w:val="single" w:sz="2" w:space="0" w:color="auto"/>
                  </w:tcBorders>
                  <w:vAlign w:val="center"/>
                  <w:hideMark/>
                </w:tcPr>
                <w:p w14:paraId="23F6B4D1" w14:textId="77777777" w:rsidR="00AA4B7E" w:rsidRPr="00653DB3" w:rsidRDefault="00AA4B7E" w:rsidP="007A4022">
                  <w:pPr>
                    <w:widowControl/>
                    <w:jc w:val="center"/>
                    <w:textAlignment w:val="center"/>
                    <w:rPr>
                      <w:sz w:val="18"/>
                      <w:szCs w:val="18"/>
                    </w:rPr>
                  </w:pPr>
                  <w:r w:rsidRPr="00653DB3">
                    <w:rPr>
                      <w:rFonts w:hint="eastAsia"/>
                      <w:sz w:val="18"/>
                      <w:szCs w:val="18"/>
                    </w:rPr>
                    <w:t>自查项目</w:t>
                  </w:r>
                </w:p>
              </w:tc>
            </w:tr>
            <w:tr w:rsidR="00653DB3" w:rsidRPr="00653DB3" w14:paraId="3CE8062F" w14:textId="77777777" w:rsidTr="007A4022">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334C0E18" w14:textId="77777777" w:rsidR="00AA4B7E" w:rsidRPr="00653DB3" w:rsidRDefault="00AA4B7E" w:rsidP="007A4022">
                  <w:pPr>
                    <w:widowControl/>
                    <w:jc w:val="center"/>
                    <w:textAlignment w:val="center"/>
                    <w:rPr>
                      <w:sz w:val="18"/>
                      <w:szCs w:val="18"/>
                    </w:rPr>
                  </w:pPr>
                  <w:r w:rsidRPr="00653DB3">
                    <w:rPr>
                      <w:rFonts w:hint="eastAsia"/>
                      <w:sz w:val="18"/>
                      <w:szCs w:val="18"/>
                    </w:rPr>
                    <w:t>评价等级与范围</w:t>
                  </w:r>
                </w:p>
              </w:tc>
              <w:tc>
                <w:tcPr>
                  <w:tcW w:w="1629" w:type="dxa"/>
                  <w:tcBorders>
                    <w:top w:val="single" w:sz="2" w:space="0" w:color="auto"/>
                    <w:left w:val="nil"/>
                    <w:bottom w:val="single" w:sz="2" w:space="0" w:color="auto"/>
                    <w:right w:val="single" w:sz="2" w:space="0" w:color="auto"/>
                  </w:tcBorders>
                  <w:vAlign w:val="center"/>
                  <w:hideMark/>
                </w:tcPr>
                <w:p w14:paraId="07C57468" w14:textId="77777777" w:rsidR="00AA4B7E" w:rsidRPr="00653DB3" w:rsidRDefault="00AA4B7E" w:rsidP="007A4022">
                  <w:pPr>
                    <w:widowControl/>
                    <w:jc w:val="center"/>
                    <w:textAlignment w:val="center"/>
                    <w:rPr>
                      <w:sz w:val="18"/>
                      <w:szCs w:val="18"/>
                    </w:rPr>
                  </w:pPr>
                  <w:r w:rsidRPr="00653DB3">
                    <w:rPr>
                      <w:rFonts w:hint="eastAsia"/>
                      <w:sz w:val="18"/>
                      <w:szCs w:val="18"/>
                    </w:rPr>
                    <w:t>评价等级</w:t>
                  </w:r>
                </w:p>
              </w:tc>
              <w:tc>
                <w:tcPr>
                  <w:tcW w:w="2552" w:type="dxa"/>
                  <w:gridSpan w:val="4"/>
                  <w:tcBorders>
                    <w:top w:val="single" w:sz="2" w:space="0" w:color="auto"/>
                    <w:left w:val="nil"/>
                    <w:bottom w:val="single" w:sz="2" w:space="0" w:color="auto"/>
                    <w:right w:val="single" w:sz="2" w:space="0" w:color="auto"/>
                  </w:tcBorders>
                  <w:vAlign w:val="center"/>
                  <w:hideMark/>
                </w:tcPr>
                <w:p w14:paraId="3D0F6A69" w14:textId="77777777" w:rsidR="00AA4B7E" w:rsidRPr="00653DB3" w:rsidRDefault="00AA4B7E" w:rsidP="007A4022">
                  <w:pPr>
                    <w:widowControl/>
                    <w:jc w:val="center"/>
                    <w:textAlignment w:val="center"/>
                    <w:rPr>
                      <w:sz w:val="18"/>
                      <w:szCs w:val="18"/>
                    </w:rPr>
                  </w:pPr>
                  <w:r w:rsidRPr="00653DB3">
                    <w:rPr>
                      <w:rFonts w:hint="eastAsia"/>
                      <w:sz w:val="18"/>
                      <w:szCs w:val="18"/>
                    </w:rPr>
                    <w:t>一级□</w:t>
                  </w:r>
                </w:p>
              </w:tc>
              <w:tc>
                <w:tcPr>
                  <w:tcW w:w="2040" w:type="dxa"/>
                  <w:gridSpan w:val="2"/>
                  <w:tcBorders>
                    <w:top w:val="single" w:sz="2" w:space="0" w:color="auto"/>
                    <w:left w:val="nil"/>
                    <w:bottom w:val="single" w:sz="2" w:space="0" w:color="auto"/>
                    <w:right w:val="single" w:sz="2" w:space="0" w:color="auto"/>
                  </w:tcBorders>
                  <w:vAlign w:val="center"/>
                  <w:hideMark/>
                </w:tcPr>
                <w:p w14:paraId="13721391" w14:textId="5509F4C7" w:rsidR="00AA4B7E" w:rsidRPr="00653DB3" w:rsidRDefault="00AA4B7E" w:rsidP="007A4022">
                  <w:pPr>
                    <w:widowControl/>
                    <w:jc w:val="center"/>
                    <w:textAlignment w:val="center"/>
                    <w:rPr>
                      <w:sz w:val="18"/>
                      <w:szCs w:val="18"/>
                    </w:rPr>
                  </w:pPr>
                  <w:r w:rsidRPr="00653DB3">
                    <w:rPr>
                      <w:rFonts w:hint="eastAsia"/>
                      <w:sz w:val="18"/>
                      <w:szCs w:val="18"/>
                    </w:rPr>
                    <w:t>二级</w:t>
                  </w:r>
                  <w:r w:rsidR="0070456D" w:rsidRPr="00653DB3">
                    <w:rPr>
                      <w:rFonts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1A6557DA" w14:textId="710760B9" w:rsidR="00AA4B7E" w:rsidRPr="00653DB3" w:rsidRDefault="00AA4B7E" w:rsidP="007A4022">
                  <w:pPr>
                    <w:widowControl/>
                    <w:jc w:val="center"/>
                    <w:textAlignment w:val="center"/>
                    <w:rPr>
                      <w:szCs w:val="21"/>
                    </w:rPr>
                  </w:pPr>
                  <w:r w:rsidRPr="00653DB3">
                    <w:rPr>
                      <w:rFonts w:hint="eastAsia"/>
                      <w:sz w:val="18"/>
                      <w:szCs w:val="18"/>
                    </w:rPr>
                    <w:t>三级</w:t>
                  </w:r>
                  <w:r w:rsidR="0070456D" w:rsidRPr="00653DB3">
                    <w:rPr>
                      <w:rFonts w:hint="eastAsia"/>
                      <w:sz w:val="18"/>
                      <w:szCs w:val="18"/>
                    </w:rPr>
                    <w:t>□</w:t>
                  </w:r>
                </w:p>
              </w:tc>
            </w:tr>
            <w:tr w:rsidR="00653DB3" w:rsidRPr="00653DB3" w14:paraId="1881EDBB"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2C42178F" w14:textId="77777777" w:rsidR="00AA4B7E" w:rsidRPr="00653DB3" w:rsidRDefault="00AA4B7E" w:rsidP="007A4022">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7E8EA4A8" w14:textId="77777777" w:rsidR="00AA4B7E" w:rsidRPr="00653DB3" w:rsidRDefault="00AA4B7E" w:rsidP="007A4022">
                  <w:pPr>
                    <w:widowControl/>
                    <w:jc w:val="center"/>
                    <w:textAlignment w:val="center"/>
                    <w:rPr>
                      <w:sz w:val="18"/>
                      <w:szCs w:val="18"/>
                    </w:rPr>
                  </w:pPr>
                  <w:r w:rsidRPr="00653DB3">
                    <w:rPr>
                      <w:rFonts w:hint="eastAsia"/>
                      <w:sz w:val="18"/>
                      <w:szCs w:val="18"/>
                    </w:rPr>
                    <w:t>评价范围</w:t>
                  </w:r>
                </w:p>
              </w:tc>
              <w:tc>
                <w:tcPr>
                  <w:tcW w:w="2552" w:type="dxa"/>
                  <w:gridSpan w:val="4"/>
                  <w:tcBorders>
                    <w:top w:val="single" w:sz="2" w:space="0" w:color="auto"/>
                    <w:left w:val="nil"/>
                    <w:bottom w:val="single" w:sz="2" w:space="0" w:color="auto"/>
                    <w:right w:val="single" w:sz="2" w:space="0" w:color="auto"/>
                  </w:tcBorders>
                  <w:vAlign w:val="center"/>
                  <w:hideMark/>
                </w:tcPr>
                <w:p w14:paraId="414FCDD2" w14:textId="77777777" w:rsidR="00AA4B7E" w:rsidRPr="00653DB3" w:rsidRDefault="00AA4B7E" w:rsidP="007A4022">
                  <w:pPr>
                    <w:widowControl/>
                    <w:jc w:val="center"/>
                    <w:textAlignment w:val="center"/>
                    <w:rPr>
                      <w:sz w:val="18"/>
                      <w:szCs w:val="18"/>
                    </w:rPr>
                  </w:pPr>
                  <w:r w:rsidRPr="00653DB3">
                    <w:rPr>
                      <w:rFonts w:hint="eastAsia"/>
                      <w:sz w:val="18"/>
                      <w:szCs w:val="18"/>
                    </w:rPr>
                    <w:t>边长</w:t>
                  </w:r>
                  <w:r w:rsidRPr="00653DB3">
                    <w:rPr>
                      <w:rFonts w:hint="eastAsia"/>
                      <w:sz w:val="18"/>
                      <w:szCs w:val="18"/>
                    </w:rPr>
                    <w:t>=50km</w:t>
                  </w:r>
                  <w:r w:rsidRPr="00653DB3">
                    <w:rPr>
                      <w:rFonts w:ascii="宋体" w:hAnsi="宋体" w:hint="eastAsia"/>
                      <w:sz w:val="18"/>
                      <w:szCs w:val="18"/>
                    </w:rPr>
                    <w:t>□</w:t>
                  </w:r>
                </w:p>
              </w:tc>
              <w:tc>
                <w:tcPr>
                  <w:tcW w:w="2040" w:type="dxa"/>
                  <w:gridSpan w:val="2"/>
                  <w:tcBorders>
                    <w:top w:val="single" w:sz="2" w:space="0" w:color="auto"/>
                    <w:left w:val="nil"/>
                    <w:bottom w:val="single" w:sz="2" w:space="0" w:color="auto"/>
                    <w:right w:val="single" w:sz="2" w:space="0" w:color="auto"/>
                  </w:tcBorders>
                  <w:vAlign w:val="center"/>
                  <w:hideMark/>
                </w:tcPr>
                <w:p w14:paraId="2D97D6D1" w14:textId="77777777" w:rsidR="00AA4B7E" w:rsidRPr="00653DB3" w:rsidRDefault="00AA4B7E" w:rsidP="007A4022">
                  <w:pPr>
                    <w:widowControl/>
                    <w:jc w:val="center"/>
                    <w:textAlignment w:val="center"/>
                    <w:rPr>
                      <w:sz w:val="18"/>
                      <w:szCs w:val="18"/>
                    </w:rPr>
                  </w:pPr>
                  <w:r w:rsidRPr="00653DB3">
                    <w:rPr>
                      <w:rFonts w:hint="eastAsia"/>
                      <w:sz w:val="18"/>
                      <w:szCs w:val="18"/>
                    </w:rPr>
                    <w:t>边长</w:t>
                  </w:r>
                  <w:r w:rsidRPr="00653DB3">
                    <w:rPr>
                      <w:rFonts w:hint="eastAsia"/>
                      <w:sz w:val="18"/>
                      <w:szCs w:val="18"/>
                    </w:rPr>
                    <w:t>=5~50km</w:t>
                  </w:r>
                  <w:r w:rsidRPr="00653DB3">
                    <w:rPr>
                      <w:rFonts w:ascii="宋体" w:hAnsi="宋体"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3518EE7C" w14:textId="4F235A81" w:rsidR="00AA4B7E" w:rsidRPr="00653DB3" w:rsidRDefault="00AA4B7E" w:rsidP="007A4022">
                  <w:pPr>
                    <w:widowControl/>
                    <w:jc w:val="center"/>
                    <w:textAlignment w:val="center"/>
                    <w:rPr>
                      <w:sz w:val="18"/>
                      <w:szCs w:val="18"/>
                    </w:rPr>
                  </w:pPr>
                  <w:r w:rsidRPr="00653DB3">
                    <w:rPr>
                      <w:rFonts w:hint="eastAsia"/>
                      <w:sz w:val="18"/>
                      <w:szCs w:val="18"/>
                    </w:rPr>
                    <w:t>边长</w:t>
                  </w:r>
                  <w:r w:rsidRPr="00653DB3">
                    <w:rPr>
                      <w:rFonts w:hint="eastAsia"/>
                      <w:sz w:val="18"/>
                      <w:szCs w:val="18"/>
                    </w:rPr>
                    <w:t>=5km</w:t>
                  </w:r>
                  <w:r w:rsidR="0070456D" w:rsidRPr="00653DB3">
                    <w:rPr>
                      <w:rFonts w:hint="eastAsia"/>
                      <w:sz w:val="18"/>
                      <w:szCs w:val="18"/>
                    </w:rPr>
                    <w:t>√</w:t>
                  </w:r>
                </w:p>
              </w:tc>
            </w:tr>
            <w:tr w:rsidR="00653DB3" w:rsidRPr="00653DB3" w14:paraId="276CDCF0" w14:textId="77777777" w:rsidTr="007A4022">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4B89DAE0" w14:textId="77777777" w:rsidR="00AA4B7E" w:rsidRPr="00653DB3" w:rsidRDefault="00AA4B7E" w:rsidP="007A4022">
                  <w:pPr>
                    <w:widowControl/>
                    <w:jc w:val="center"/>
                    <w:textAlignment w:val="center"/>
                    <w:rPr>
                      <w:sz w:val="18"/>
                      <w:szCs w:val="18"/>
                    </w:rPr>
                  </w:pPr>
                  <w:r w:rsidRPr="00653DB3">
                    <w:rPr>
                      <w:rFonts w:hint="eastAsia"/>
                      <w:sz w:val="18"/>
                      <w:szCs w:val="18"/>
                    </w:rPr>
                    <w:t>评价因子</w:t>
                  </w:r>
                </w:p>
              </w:tc>
              <w:tc>
                <w:tcPr>
                  <w:tcW w:w="1629" w:type="dxa"/>
                  <w:tcBorders>
                    <w:top w:val="single" w:sz="2" w:space="0" w:color="auto"/>
                    <w:left w:val="nil"/>
                    <w:bottom w:val="single" w:sz="2" w:space="0" w:color="auto"/>
                    <w:right w:val="single" w:sz="2" w:space="0" w:color="auto"/>
                  </w:tcBorders>
                  <w:vAlign w:val="center"/>
                  <w:hideMark/>
                </w:tcPr>
                <w:p w14:paraId="029EA935" w14:textId="77777777" w:rsidR="00AA4B7E" w:rsidRPr="00653DB3" w:rsidRDefault="00AA4B7E" w:rsidP="007A4022">
                  <w:pPr>
                    <w:widowControl/>
                    <w:jc w:val="center"/>
                    <w:textAlignment w:val="center"/>
                    <w:rPr>
                      <w:sz w:val="18"/>
                      <w:szCs w:val="18"/>
                    </w:rPr>
                  </w:pPr>
                  <w:r w:rsidRPr="00653DB3">
                    <w:rPr>
                      <w:rFonts w:hint="eastAsia"/>
                      <w:sz w:val="18"/>
                      <w:szCs w:val="18"/>
                    </w:rPr>
                    <w:t>SO2+NOx</w:t>
                  </w:r>
                  <w:r w:rsidRPr="00653DB3">
                    <w:rPr>
                      <w:rFonts w:ascii="宋体" w:hAnsi="宋体" w:hint="eastAsia"/>
                      <w:sz w:val="18"/>
                      <w:szCs w:val="18"/>
                    </w:rPr>
                    <w:t>排放量</w:t>
                  </w:r>
                </w:p>
              </w:tc>
              <w:tc>
                <w:tcPr>
                  <w:tcW w:w="1559" w:type="dxa"/>
                  <w:gridSpan w:val="2"/>
                  <w:tcBorders>
                    <w:top w:val="single" w:sz="2" w:space="0" w:color="auto"/>
                    <w:left w:val="nil"/>
                    <w:bottom w:val="single" w:sz="2" w:space="0" w:color="auto"/>
                    <w:right w:val="single" w:sz="2" w:space="0" w:color="auto"/>
                  </w:tcBorders>
                  <w:vAlign w:val="center"/>
                  <w:hideMark/>
                </w:tcPr>
                <w:p w14:paraId="1BCE03F6" w14:textId="77777777" w:rsidR="00AA4B7E" w:rsidRPr="00653DB3" w:rsidRDefault="00AA4B7E" w:rsidP="007A4022">
                  <w:pPr>
                    <w:widowControl/>
                    <w:jc w:val="center"/>
                    <w:textAlignment w:val="center"/>
                    <w:rPr>
                      <w:sz w:val="18"/>
                      <w:szCs w:val="18"/>
                    </w:rPr>
                  </w:pPr>
                  <w:r w:rsidRPr="00653DB3">
                    <w:rPr>
                      <w:rFonts w:hint="eastAsia"/>
                      <w:sz w:val="18"/>
                      <w:szCs w:val="18"/>
                    </w:rPr>
                    <w:t>≥</w:t>
                  </w:r>
                  <w:r w:rsidRPr="00653DB3">
                    <w:rPr>
                      <w:rFonts w:hint="eastAsia"/>
                      <w:sz w:val="18"/>
                      <w:szCs w:val="18"/>
                    </w:rPr>
                    <w:t>2000t/a</w:t>
                  </w:r>
                  <w:r w:rsidRPr="00653DB3">
                    <w:rPr>
                      <w:rFonts w:ascii="宋体" w:hAnsi="宋体" w:hint="eastAsia"/>
                      <w:sz w:val="18"/>
                      <w:szCs w:val="18"/>
                    </w:rPr>
                    <w:t>□</w:t>
                  </w:r>
                </w:p>
              </w:tc>
              <w:tc>
                <w:tcPr>
                  <w:tcW w:w="1843" w:type="dxa"/>
                  <w:gridSpan w:val="3"/>
                  <w:tcBorders>
                    <w:top w:val="single" w:sz="2" w:space="0" w:color="auto"/>
                    <w:left w:val="nil"/>
                    <w:bottom w:val="single" w:sz="2" w:space="0" w:color="auto"/>
                    <w:right w:val="single" w:sz="2" w:space="0" w:color="auto"/>
                  </w:tcBorders>
                  <w:vAlign w:val="center"/>
                  <w:hideMark/>
                </w:tcPr>
                <w:p w14:paraId="497AC691" w14:textId="77777777" w:rsidR="00AA4B7E" w:rsidRPr="00653DB3" w:rsidRDefault="00AA4B7E" w:rsidP="007A4022">
                  <w:pPr>
                    <w:widowControl/>
                    <w:jc w:val="center"/>
                    <w:textAlignment w:val="center"/>
                    <w:rPr>
                      <w:sz w:val="18"/>
                      <w:szCs w:val="18"/>
                    </w:rPr>
                  </w:pPr>
                  <w:r w:rsidRPr="00653DB3">
                    <w:rPr>
                      <w:rFonts w:hint="eastAsia"/>
                      <w:sz w:val="18"/>
                      <w:szCs w:val="18"/>
                    </w:rPr>
                    <w:t>500~2000t/a</w:t>
                  </w:r>
                  <w:r w:rsidRPr="00653DB3">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06207D20" w14:textId="431696C9" w:rsidR="00AA4B7E" w:rsidRPr="00653DB3" w:rsidRDefault="00AA4B7E" w:rsidP="007A4022">
                  <w:pPr>
                    <w:widowControl/>
                    <w:jc w:val="center"/>
                    <w:textAlignment w:val="center"/>
                    <w:rPr>
                      <w:szCs w:val="21"/>
                    </w:rPr>
                  </w:pPr>
                  <w:r w:rsidRPr="00653DB3">
                    <w:rPr>
                      <w:rFonts w:hint="eastAsia"/>
                      <w:sz w:val="18"/>
                      <w:szCs w:val="18"/>
                    </w:rPr>
                    <w:t>&lt;500t/a</w:t>
                  </w:r>
                  <w:r w:rsidRPr="00653DB3">
                    <w:rPr>
                      <w:rFonts w:ascii="宋体" w:hAnsi="宋体" w:hint="eastAsia"/>
                      <w:sz w:val="18"/>
                      <w:szCs w:val="18"/>
                    </w:rPr>
                    <w:t>√</w:t>
                  </w:r>
                  <w:r w:rsidR="0070456D" w:rsidRPr="00653DB3">
                    <w:rPr>
                      <w:rFonts w:ascii="宋体" w:hAnsi="宋体" w:hint="eastAsia"/>
                      <w:sz w:val="18"/>
                      <w:szCs w:val="18"/>
                    </w:rPr>
                    <w:t xml:space="preserve"> </w:t>
                  </w:r>
                </w:p>
              </w:tc>
            </w:tr>
            <w:tr w:rsidR="00653DB3" w:rsidRPr="00653DB3" w14:paraId="0FC8FC05"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1664B264" w14:textId="77777777" w:rsidR="00AA4B7E" w:rsidRPr="00653DB3" w:rsidRDefault="00AA4B7E" w:rsidP="007A4022">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301C5995" w14:textId="77777777" w:rsidR="00AA4B7E" w:rsidRPr="00653DB3" w:rsidRDefault="00AA4B7E" w:rsidP="007A4022">
                  <w:pPr>
                    <w:widowControl/>
                    <w:jc w:val="center"/>
                    <w:textAlignment w:val="center"/>
                    <w:rPr>
                      <w:sz w:val="18"/>
                      <w:szCs w:val="18"/>
                    </w:rPr>
                  </w:pPr>
                  <w:r w:rsidRPr="00653DB3">
                    <w:rPr>
                      <w:rFonts w:hint="eastAsia"/>
                      <w:sz w:val="18"/>
                      <w:szCs w:val="18"/>
                    </w:rPr>
                    <w:t>评价因子</w:t>
                  </w:r>
                </w:p>
              </w:tc>
              <w:tc>
                <w:tcPr>
                  <w:tcW w:w="3402" w:type="dxa"/>
                  <w:gridSpan w:val="5"/>
                  <w:tcBorders>
                    <w:top w:val="single" w:sz="2" w:space="0" w:color="auto"/>
                    <w:left w:val="nil"/>
                    <w:bottom w:val="single" w:sz="2" w:space="0" w:color="auto"/>
                    <w:right w:val="single" w:sz="2" w:space="0" w:color="auto"/>
                  </w:tcBorders>
                  <w:vAlign w:val="center"/>
                  <w:hideMark/>
                </w:tcPr>
                <w:p w14:paraId="4AA565E5" w14:textId="745D204D" w:rsidR="00AA4B7E" w:rsidRPr="00653DB3" w:rsidRDefault="00AA4B7E" w:rsidP="007A4022">
                  <w:pPr>
                    <w:widowControl/>
                    <w:jc w:val="center"/>
                    <w:textAlignment w:val="center"/>
                    <w:rPr>
                      <w:sz w:val="18"/>
                      <w:szCs w:val="18"/>
                    </w:rPr>
                  </w:pPr>
                  <w:r w:rsidRPr="00653DB3">
                    <w:rPr>
                      <w:rFonts w:hint="eastAsia"/>
                      <w:sz w:val="18"/>
                      <w:szCs w:val="18"/>
                    </w:rPr>
                    <w:t>基本污染物（颗粒物</w:t>
                  </w:r>
                  <w:r w:rsidR="00D10122" w:rsidRPr="00653DB3">
                    <w:rPr>
                      <w:rFonts w:eastAsiaTheme="minorEastAsia"/>
                      <w:bCs/>
                    </w:rPr>
                    <w:t>、</w:t>
                  </w:r>
                  <w:r w:rsidR="00D10122" w:rsidRPr="00653DB3">
                    <w:rPr>
                      <w:rFonts w:hint="eastAsia"/>
                      <w:sz w:val="18"/>
                      <w:szCs w:val="18"/>
                    </w:rPr>
                    <w:t>SO</w:t>
                  </w:r>
                  <w:r w:rsidR="00D10122" w:rsidRPr="00653DB3">
                    <w:rPr>
                      <w:rFonts w:hint="eastAsia"/>
                      <w:sz w:val="18"/>
                      <w:szCs w:val="18"/>
                      <w:vertAlign w:val="subscript"/>
                    </w:rPr>
                    <w:t>2</w:t>
                  </w:r>
                  <w:r w:rsidR="00D10122" w:rsidRPr="00653DB3">
                    <w:rPr>
                      <w:rFonts w:hint="eastAsia"/>
                      <w:sz w:val="18"/>
                      <w:szCs w:val="18"/>
                    </w:rPr>
                    <w:t>、</w:t>
                  </w:r>
                  <w:r w:rsidR="00D10122" w:rsidRPr="00653DB3">
                    <w:rPr>
                      <w:rFonts w:hint="eastAsia"/>
                      <w:sz w:val="18"/>
                      <w:szCs w:val="18"/>
                    </w:rPr>
                    <w:t>NO</w:t>
                  </w:r>
                  <w:r w:rsidR="00D10122" w:rsidRPr="00653DB3">
                    <w:rPr>
                      <w:rFonts w:hint="eastAsia"/>
                      <w:sz w:val="18"/>
                      <w:szCs w:val="18"/>
                      <w:vertAlign w:val="subscript"/>
                    </w:rPr>
                    <w:t xml:space="preserve">X </w:t>
                  </w:r>
                  <w:r w:rsidRPr="00653DB3">
                    <w:rPr>
                      <w:rFonts w:hint="eastAsia"/>
                      <w:sz w:val="18"/>
                      <w:szCs w:val="18"/>
                    </w:rPr>
                    <w:t>）</w:t>
                  </w:r>
                </w:p>
              </w:tc>
              <w:tc>
                <w:tcPr>
                  <w:tcW w:w="2891" w:type="dxa"/>
                  <w:gridSpan w:val="4"/>
                  <w:tcBorders>
                    <w:top w:val="single" w:sz="2" w:space="0" w:color="auto"/>
                    <w:left w:val="nil"/>
                    <w:bottom w:val="single" w:sz="2" w:space="0" w:color="auto"/>
                    <w:right w:val="single" w:sz="2" w:space="0" w:color="auto"/>
                  </w:tcBorders>
                  <w:vAlign w:val="bottom"/>
                  <w:hideMark/>
                </w:tcPr>
                <w:p w14:paraId="4642E7F2" w14:textId="77777777" w:rsidR="00AA4B7E" w:rsidRPr="00653DB3" w:rsidRDefault="00AA4B7E" w:rsidP="007A4022">
                  <w:pPr>
                    <w:widowControl/>
                    <w:jc w:val="center"/>
                    <w:textAlignment w:val="bottom"/>
                    <w:rPr>
                      <w:sz w:val="18"/>
                      <w:szCs w:val="18"/>
                    </w:rPr>
                  </w:pPr>
                  <w:r w:rsidRPr="00653DB3">
                    <w:rPr>
                      <w:rFonts w:hint="eastAsia"/>
                      <w:sz w:val="18"/>
                      <w:szCs w:val="18"/>
                    </w:rPr>
                    <w:t>包括二次</w:t>
                  </w:r>
                  <w:r w:rsidRPr="00653DB3">
                    <w:rPr>
                      <w:rFonts w:hint="eastAsia"/>
                      <w:sz w:val="18"/>
                      <w:szCs w:val="18"/>
                    </w:rPr>
                    <w:t>PM2.5</w:t>
                  </w:r>
                  <w:r w:rsidRPr="00653DB3">
                    <w:rPr>
                      <w:rFonts w:ascii="宋体" w:hAnsi="宋体" w:hint="eastAsia"/>
                      <w:sz w:val="18"/>
                      <w:szCs w:val="18"/>
                    </w:rPr>
                    <w:t>□</w:t>
                  </w:r>
                </w:p>
              </w:tc>
            </w:tr>
            <w:tr w:rsidR="00653DB3" w:rsidRPr="00653DB3" w14:paraId="7D2C5D95"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2C78FBC6" w14:textId="77777777" w:rsidR="00AA4B7E" w:rsidRPr="00653DB3" w:rsidRDefault="00AA4B7E" w:rsidP="007A4022">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385F97FF" w14:textId="77777777" w:rsidR="00AA4B7E" w:rsidRPr="00653DB3" w:rsidRDefault="00AA4B7E" w:rsidP="007A4022">
                  <w:pPr>
                    <w:widowControl/>
                    <w:jc w:val="left"/>
                    <w:rPr>
                      <w:sz w:val="18"/>
                      <w:szCs w:val="18"/>
                    </w:rPr>
                  </w:pPr>
                </w:p>
              </w:tc>
              <w:tc>
                <w:tcPr>
                  <w:tcW w:w="3402" w:type="dxa"/>
                  <w:gridSpan w:val="5"/>
                  <w:tcBorders>
                    <w:top w:val="single" w:sz="2" w:space="0" w:color="auto"/>
                    <w:left w:val="nil"/>
                    <w:bottom w:val="single" w:sz="2" w:space="0" w:color="auto"/>
                    <w:right w:val="single" w:sz="2" w:space="0" w:color="auto"/>
                  </w:tcBorders>
                  <w:vAlign w:val="center"/>
                  <w:hideMark/>
                </w:tcPr>
                <w:p w14:paraId="4656ECE6" w14:textId="264D5445" w:rsidR="00AA4B7E" w:rsidRPr="00653DB3" w:rsidRDefault="00AA4B7E" w:rsidP="00D10122">
                  <w:pPr>
                    <w:widowControl/>
                    <w:jc w:val="center"/>
                    <w:textAlignment w:val="center"/>
                    <w:rPr>
                      <w:sz w:val="18"/>
                      <w:szCs w:val="18"/>
                    </w:rPr>
                  </w:pPr>
                  <w:r w:rsidRPr="00653DB3">
                    <w:rPr>
                      <w:rFonts w:hint="eastAsia"/>
                      <w:sz w:val="18"/>
                      <w:szCs w:val="18"/>
                    </w:rPr>
                    <w:t>其他污染物（</w:t>
                  </w:r>
                  <w:r w:rsidR="001342CD" w:rsidRPr="00653DB3">
                    <w:rPr>
                      <w:rFonts w:eastAsiaTheme="minorEastAsia"/>
                      <w:bCs/>
                    </w:rPr>
                    <w:t>NH</w:t>
                  </w:r>
                  <w:r w:rsidR="001342CD" w:rsidRPr="00653DB3">
                    <w:rPr>
                      <w:rFonts w:eastAsiaTheme="minorEastAsia"/>
                      <w:bCs/>
                      <w:vertAlign w:val="subscript"/>
                    </w:rPr>
                    <w:t>3</w:t>
                  </w:r>
                  <w:r w:rsidR="001342CD" w:rsidRPr="00653DB3">
                    <w:rPr>
                      <w:rFonts w:eastAsiaTheme="minorEastAsia"/>
                      <w:bCs/>
                    </w:rPr>
                    <w:t>、</w:t>
                  </w:r>
                  <w:r w:rsidR="001342CD" w:rsidRPr="00653DB3">
                    <w:rPr>
                      <w:rFonts w:eastAsiaTheme="minorEastAsia"/>
                      <w:bCs/>
                    </w:rPr>
                    <w:t>H</w:t>
                  </w:r>
                  <w:r w:rsidR="001342CD" w:rsidRPr="00653DB3">
                    <w:rPr>
                      <w:rFonts w:eastAsiaTheme="minorEastAsia"/>
                      <w:bCs/>
                      <w:vertAlign w:val="subscript"/>
                    </w:rPr>
                    <w:t>2</w:t>
                  </w:r>
                  <w:r w:rsidR="001342CD" w:rsidRPr="00653DB3">
                    <w:rPr>
                      <w:rFonts w:eastAsiaTheme="minorEastAsia"/>
                      <w:bCs/>
                    </w:rPr>
                    <w:t>S</w:t>
                  </w:r>
                  <w:r w:rsidR="00504525" w:rsidRPr="00653DB3">
                    <w:rPr>
                      <w:rFonts w:hint="eastAsia"/>
                      <w:sz w:val="18"/>
                      <w:szCs w:val="18"/>
                    </w:rPr>
                    <w:t>、</w:t>
                  </w:r>
                  <w:r w:rsidR="00D10122" w:rsidRPr="00653DB3">
                    <w:rPr>
                      <w:rFonts w:hint="eastAsia"/>
                      <w:sz w:val="18"/>
                      <w:szCs w:val="18"/>
                    </w:rPr>
                    <w:t>CO</w:t>
                  </w:r>
                  <w:r w:rsidR="00D10122" w:rsidRPr="00653DB3">
                    <w:rPr>
                      <w:rFonts w:eastAsiaTheme="minorEastAsia"/>
                      <w:bCs/>
                    </w:rPr>
                    <w:t>、</w:t>
                  </w:r>
                  <w:r w:rsidR="00504525" w:rsidRPr="00653DB3">
                    <w:rPr>
                      <w:rFonts w:hint="eastAsia"/>
                      <w:sz w:val="18"/>
                      <w:szCs w:val="18"/>
                    </w:rPr>
                    <w:t>非甲烷总烃</w:t>
                  </w:r>
                  <w:r w:rsidRPr="00653DB3">
                    <w:rPr>
                      <w:rFonts w:hint="eastAsia"/>
                      <w:sz w:val="18"/>
                      <w:szCs w:val="18"/>
                    </w:rPr>
                    <w:t>）</w:t>
                  </w:r>
                </w:p>
              </w:tc>
              <w:tc>
                <w:tcPr>
                  <w:tcW w:w="2891" w:type="dxa"/>
                  <w:gridSpan w:val="4"/>
                  <w:tcBorders>
                    <w:top w:val="single" w:sz="2" w:space="0" w:color="auto"/>
                    <w:left w:val="nil"/>
                    <w:bottom w:val="single" w:sz="2" w:space="0" w:color="auto"/>
                    <w:right w:val="single" w:sz="2" w:space="0" w:color="auto"/>
                  </w:tcBorders>
                  <w:vAlign w:val="bottom"/>
                  <w:hideMark/>
                </w:tcPr>
                <w:p w14:paraId="0FCB168A" w14:textId="77777777" w:rsidR="00AA4B7E" w:rsidRPr="00653DB3" w:rsidRDefault="00AA4B7E" w:rsidP="007A4022">
                  <w:pPr>
                    <w:widowControl/>
                    <w:jc w:val="center"/>
                    <w:textAlignment w:val="bottom"/>
                    <w:rPr>
                      <w:szCs w:val="21"/>
                    </w:rPr>
                  </w:pPr>
                  <w:r w:rsidRPr="00653DB3">
                    <w:rPr>
                      <w:rFonts w:hint="eastAsia"/>
                      <w:sz w:val="18"/>
                      <w:szCs w:val="18"/>
                    </w:rPr>
                    <w:t>不包括二次</w:t>
                  </w:r>
                  <w:r w:rsidRPr="00653DB3">
                    <w:rPr>
                      <w:rFonts w:hint="eastAsia"/>
                      <w:sz w:val="18"/>
                      <w:szCs w:val="18"/>
                    </w:rPr>
                    <w:t>PM2.5</w:t>
                  </w:r>
                  <w:r w:rsidRPr="00653DB3">
                    <w:rPr>
                      <w:rFonts w:ascii="宋体" w:hAnsi="宋体" w:hint="eastAsia"/>
                      <w:sz w:val="18"/>
                      <w:szCs w:val="18"/>
                    </w:rPr>
                    <w:t>√</w:t>
                  </w:r>
                </w:p>
              </w:tc>
            </w:tr>
            <w:tr w:rsidR="00653DB3" w:rsidRPr="00653DB3" w14:paraId="77D42F2F" w14:textId="77777777" w:rsidTr="007A4022">
              <w:trPr>
                <w:trHeight w:val="42"/>
                <w:jc w:val="center"/>
              </w:trPr>
              <w:tc>
                <w:tcPr>
                  <w:tcW w:w="754" w:type="dxa"/>
                  <w:tcBorders>
                    <w:top w:val="single" w:sz="2" w:space="0" w:color="auto"/>
                    <w:left w:val="single" w:sz="2" w:space="0" w:color="auto"/>
                    <w:bottom w:val="single" w:sz="2" w:space="0" w:color="auto"/>
                    <w:right w:val="single" w:sz="2" w:space="0" w:color="auto"/>
                  </w:tcBorders>
                  <w:vAlign w:val="center"/>
                  <w:hideMark/>
                </w:tcPr>
                <w:p w14:paraId="2A0F18D6" w14:textId="77777777" w:rsidR="00AA4B7E" w:rsidRPr="00653DB3" w:rsidRDefault="00AA4B7E" w:rsidP="007A4022">
                  <w:pPr>
                    <w:widowControl/>
                    <w:jc w:val="center"/>
                    <w:textAlignment w:val="center"/>
                    <w:rPr>
                      <w:sz w:val="18"/>
                      <w:szCs w:val="18"/>
                    </w:rPr>
                  </w:pPr>
                  <w:r w:rsidRPr="00653DB3">
                    <w:rPr>
                      <w:rFonts w:hint="eastAsia"/>
                      <w:sz w:val="18"/>
                      <w:szCs w:val="18"/>
                    </w:rPr>
                    <w:t>评价标准</w:t>
                  </w:r>
                </w:p>
              </w:tc>
              <w:tc>
                <w:tcPr>
                  <w:tcW w:w="1629" w:type="dxa"/>
                  <w:tcBorders>
                    <w:top w:val="single" w:sz="2" w:space="0" w:color="auto"/>
                    <w:left w:val="nil"/>
                    <w:bottom w:val="single" w:sz="2" w:space="0" w:color="auto"/>
                    <w:right w:val="single" w:sz="2" w:space="0" w:color="auto"/>
                  </w:tcBorders>
                  <w:vAlign w:val="center"/>
                  <w:hideMark/>
                </w:tcPr>
                <w:p w14:paraId="20389F63" w14:textId="77777777" w:rsidR="00AA4B7E" w:rsidRPr="00653DB3" w:rsidRDefault="00AA4B7E" w:rsidP="007A4022">
                  <w:pPr>
                    <w:widowControl/>
                    <w:jc w:val="center"/>
                    <w:textAlignment w:val="center"/>
                    <w:rPr>
                      <w:sz w:val="18"/>
                      <w:szCs w:val="18"/>
                    </w:rPr>
                  </w:pPr>
                  <w:r w:rsidRPr="00653DB3">
                    <w:rPr>
                      <w:rFonts w:hint="eastAsia"/>
                      <w:sz w:val="18"/>
                      <w:szCs w:val="18"/>
                    </w:rPr>
                    <w:t>评价标准</w:t>
                  </w:r>
                </w:p>
              </w:tc>
              <w:tc>
                <w:tcPr>
                  <w:tcW w:w="1964" w:type="dxa"/>
                  <w:gridSpan w:val="3"/>
                  <w:tcBorders>
                    <w:top w:val="single" w:sz="2" w:space="0" w:color="auto"/>
                    <w:left w:val="nil"/>
                    <w:bottom w:val="single" w:sz="2" w:space="0" w:color="auto"/>
                    <w:right w:val="single" w:sz="2" w:space="0" w:color="auto"/>
                  </w:tcBorders>
                  <w:vAlign w:val="center"/>
                  <w:hideMark/>
                </w:tcPr>
                <w:p w14:paraId="3747640B" w14:textId="77777777" w:rsidR="00AA4B7E" w:rsidRPr="00653DB3" w:rsidRDefault="00AA4B7E" w:rsidP="007A4022">
                  <w:pPr>
                    <w:widowControl/>
                    <w:jc w:val="center"/>
                    <w:textAlignment w:val="center"/>
                    <w:rPr>
                      <w:szCs w:val="21"/>
                    </w:rPr>
                  </w:pPr>
                  <w:r w:rsidRPr="00653DB3">
                    <w:rPr>
                      <w:rFonts w:hint="eastAsia"/>
                      <w:sz w:val="18"/>
                      <w:szCs w:val="18"/>
                    </w:rPr>
                    <w:t>国家标准√</w:t>
                  </w:r>
                </w:p>
              </w:tc>
              <w:tc>
                <w:tcPr>
                  <w:tcW w:w="1438" w:type="dxa"/>
                  <w:gridSpan w:val="2"/>
                  <w:tcBorders>
                    <w:top w:val="single" w:sz="2" w:space="0" w:color="auto"/>
                    <w:left w:val="nil"/>
                    <w:bottom w:val="single" w:sz="2" w:space="0" w:color="auto"/>
                    <w:right w:val="single" w:sz="2" w:space="0" w:color="auto"/>
                  </w:tcBorders>
                  <w:vAlign w:val="center"/>
                  <w:hideMark/>
                </w:tcPr>
                <w:p w14:paraId="48D5D3FC" w14:textId="77777777" w:rsidR="00AA4B7E" w:rsidRPr="00653DB3" w:rsidRDefault="00AA4B7E" w:rsidP="007A4022">
                  <w:pPr>
                    <w:widowControl/>
                    <w:jc w:val="center"/>
                    <w:textAlignment w:val="center"/>
                    <w:rPr>
                      <w:sz w:val="18"/>
                      <w:szCs w:val="18"/>
                    </w:rPr>
                  </w:pPr>
                  <w:r w:rsidRPr="00653DB3">
                    <w:rPr>
                      <w:rFonts w:hint="eastAsia"/>
                      <w:sz w:val="18"/>
                      <w:szCs w:val="18"/>
                    </w:rPr>
                    <w:t>地方标准□</w:t>
                  </w:r>
                </w:p>
              </w:tc>
              <w:tc>
                <w:tcPr>
                  <w:tcW w:w="1190" w:type="dxa"/>
                  <w:tcBorders>
                    <w:top w:val="single" w:sz="2" w:space="0" w:color="auto"/>
                    <w:left w:val="nil"/>
                    <w:bottom w:val="single" w:sz="2" w:space="0" w:color="auto"/>
                    <w:right w:val="single" w:sz="2" w:space="0" w:color="auto"/>
                  </w:tcBorders>
                  <w:vAlign w:val="center"/>
                  <w:hideMark/>
                </w:tcPr>
                <w:p w14:paraId="4E324A28" w14:textId="77777777" w:rsidR="00AA4B7E" w:rsidRPr="00653DB3" w:rsidRDefault="00AA4B7E" w:rsidP="007A4022">
                  <w:pPr>
                    <w:widowControl/>
                    <w:jc w:val="center"/>
                    <w:textAlignment w:val="center"/>
                    <w:rPr>
                      <w:sz w:val="18"/>
                      <w:szCs w:val="18"/>
                    </w:rPr>
                  </w:pPr>
                  <w:r w:rsidRPr="00653DB3">
                    <w:rPr>
                      <w:rFonts w:hint="eastAsia"/>
                      <w:sz w:val="18"/>
                      <w:szCs w:val="18"/>
                    </w:rPr>
                    <w:t>附录</w:t>
                  </w:r>
                  <w:r w:rsidRPr="00653DB3">
                    <w:rPr>
                      <w:rFonts w:hint="eastAsia"/>
                      <w:sz w:val="18"/>
                      <w:szCs w:val="18"/>
                    </w:rPr>
                    <w:t>D</w:t>
                  </w:r>
                  <w:r w:rsidRPr="00653DB3">
                    <w:rPr>
                      <w:rFonts w:ascii="宋体" w:hAnsi="宋体"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7A53B1AD" w14:textId="77777777" w:rsidR="00AA4B7E" w:rsidRPr="00653DB3" w:rsidRDefault="00AA4B7E" w:rsidP="007A4022">
                  <w:pPr>
                    <w:widowControl/>
                    <w:jc w:val="center"/>
                    <w:textAlignment w:val="center"/>
                    <w:rPr>
                      <w:sz w:val="18"/>
                      <w:szCs w:val="18"/>
                    </w:rPr>
                  </w:pPr>
                  <w:r w:rsidRPr="00653DB3">
                    <w:rPr>
                      <w:rFonts w:hint="eastAsia"/>
                      <w:sz w:val="18"/>
                      <w:szCs w:val="18"/>
                    </w:rPr>
                    <w:t>其他标准□</w:t>
                  </w:r>
                </w:p>
              </w:tc>
            </w:tr>
            <w:tr w:rsidR="00653DB3" w:rsidRPr="00653DB3" w14:paraId="3427AA2C" w14:textId="77777777" w:rsidTr="007A4022">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2223094C" w14:textId="77777777" w:rsidR="00AA4B7E" w:rsidRPr="00653DB3" w:rsidRDefault="00AA4B7E" w:rsidP="007A4022">
                  <w:pPr>
                    <w:widowControl/>
                    <w:jc w:val="center"/>
                    <w:textAlignment w:val="center"/>
                    <w:rPr>
                      <w:sz w:val="18"/>
                      <w:szCs w:val="18"/>
                    </w:rPr>
                  </w:pPr>
                  <w:r w:rsidRPr="00653DB3">
                    <w:rPr>
                      <w:rFonts w:hint="eastAsia"/>
                      <w:sz w:val="18"/>
                      <w:szCs w:val="18"/>
                    </w:rPr>
                    <w:t>现状评价</w:t>
                  </w:r>
                </w:p>
              </w:tc>
              <w:tc>
                <w:tcPr>
                  <w:tcW w:w="1629" w:type="dxa"/>
                  <w:tcBorders>
                    <w:top w:val="single" w:sz="2" w:space="0" w:color="auto"/>
                    <w:left w:val="nil"/>
                    <w:bottom w:val="single" w:sz="2" w:space="0" w:color="auto"/>
                    <w:right w:val="single" w:sz="2" w:space="0" w:color="auto"/>
                  </w:tcBorders>
                  <w:vAlign w:val="center"/>
                  <w:hideMark/>
                </w:tcPr>
                <w:p w14:paraId="35287FC1" w14:textId="77777777" w:rsidR="00AA4B7E" w:rsidRPr="00653DB3" w:rsidRDefault="00AA4B7E" w:rsidP="007A4022">
                  <w:pPr>
                    <w:widowControl/>
                    <w:jc w:val="center"/>
                    <w:textAlignment w:val="center"/>
                    <w:rPr>
                      <w:sz w:val="18"/>
                      <w:szCs w:val="18"/>
                    </w:rPr>
                  </w:pPr>
                  <w:r w:rsidRPr="00653DB3">
                    <w:rPr>
                      <w:rFonts w:hint="eastAsia"/>
                      <w:sz w:val="18"/>
                      <w:szCs w:val="18"/>
                    </w:rPr>
                    <w:t>评价功能区</w:t>
                  </w:r>
                </w:p>
              </w:tc>
              <w:tc>
                <w:tcPr>
                  <w:tcW w:w="2552" w:type="dxa"/>
                  <w:gridSpan w:val="4"/>
                  <w:tcBorders>
                    <w:top w:val="single" w:sz="2" w:space="0" w:color="auto"/>
                    <w:left w:val="nil"/>
                    <w:bottom w:val="single" w:sz="2" w:space="0" w:color="auto"/>
                    <w:right w:val="single" w:sz="2" w:space="0" w:color="auto"/>
                  </w:tcBorders>
                  <w:vAlign w:val="center"/>
                  <w:hideMark/>
                </w:tcPr>
                <w:p w14:paraId="6DB9CC1A" w14:textId="77777777" w:rsidR="00AA4B7E" w:rsidRPr="00653DB3" w:rsidRDefault="00AA4B7E" w:rsidP="007A4022">
                  <w:pPr>
                    <w:widowControl/>
                    <w:jc w:val="center"/>
                    <w:textAlignment w:val="center"/>
                    <w:rPr>
                      <w:sz w:val="18"/>
                      <w:szCs w:val="18"/>
                    </w:rPr>
                  </w:pPr>
                  <w:r w:rsidRPr="00653DB3">
                    <w:rPr>
                      <w:rFonts w:hint="eastAsia"/>
                      <w:sz w:val="18"/>
                      <w:szCs w:val="18"/>
                    </w:rPr>
                    <w:t>一类区□</w:t>
                  </w:r>
                </w:p>
              </w:tc>
              <w:tc>
                <w:tcPr>
                  <w:tcW w:w="2040" w:type="dxa"/>
                  <w:gridSpan w:val="2"/>
                  <w:tcBorders>
                    <w:top w:val="single" w:sz="2" w:space="0" w:color="auto"/>
                    <w:left w:val="nil"/>
                    <w:bottom w:val="single" w:sz="2" w:space="0" w:color="auto"/>
                    <w:right w:val="single" w:sz="2" w:space="0" w:color="auto"/>
                  </w:tcBorders>
                  <w:vAlign w:val="center"/>
                  <w:hideMark/>
                </w:tcPr>
                <w:p w14:paraId="0BD7FC1B" w14:textId="77777777" w:rsidR="00AA4B7E" w:rsidRPr="00653DB3" w:rsidRDefault="00AA4B7E" w:rsidP="007A4022">
                  <w:pPr>
                    <w:widowControl/>
                    <w:jc w:val="center"/>
                    <w:textAlignment w:val="center"/>
                    <w:rPr>
                      <w:szCs w:val="21"/>
                    </w:rPr>
                  </w:pPr>
                  <w:r w:rsidRPr="00653DB3">
                    <w:rPr>
                      <w:rFonts w:hint="eastAsia"/>
                      <w:sz w:val="18"/>
                      <w:szCs w:val="18"/>
                    </w:rPr>
                    <w:t>二类区√</w:t>
                  </w:r>
                </w:p>
              </w:tc>
              <w:tc>
                <w:tcPr>
                  <w:tcW w:w="1701" w:type="dxa"/>
                  <w:gridSpan w:val="3"/>
                  <w:tcBorders>
                    <w:top w:val="single" w:sz="2" w:space="0" w:color="auto"/>
                    <w:left w:val="nil"/>
                    <w:bottom w:val="single" w:sz="2" w:space="0" w:color="auto"/>
                    <w:right w:val="single" w:sz="2" w:space="0" w:color="auto"/>
                  </w:tcBorders>
                  <w:vAlign w:val="center"/>
                  <w:hideMark/>
                </w:tcPr>
                <w:p w14:paraId="77EF589E" w14:textId="77777777" w:rsidR="00AA4B7E" w:rsidRPr="00653DB3" w:rsidRDefault="00AA4B7E" w:rsidP="007A4022">
                  <w:pPr>
                    <w:widowControl/>
                    <w:jc w:val="center"/>
                    <w:textAlignment w:val="center"/>
                    <w:rPr>
                      <w:sz w:val="18"/>
                      <w:szCs w:val="18"/>
                    </w:rPr>
                  </w:pPr>
                  <w:r w:rsidRPr="00653DB3">
                    <w:rPr>
                      <w:rFonts w:hint="eastAsia"/>
                      <w:sz w:val="18"/>
                      <w:szCs w:val="18"/>
                    </w:rPr>
                    <w:t>一类区和二类区□</w:t>
                  </w:r>
                </w:p>
              </w:tc>
            </w:tr>
            <w:tr w:rsidR="00653DB3" w:rsidRPr="00653DB3" w14:paraId="2CEC88AD"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70B82EBA" w14:textId="77777777" w:rsidR="00AA4B7E" w:rsidRPr="00653DB3" w:rsidRDefault="00AA4B7E" w:rsidP="007A4022">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64E5801E" w14:textId="77777777" w:rsidR="00AA4B7E" w:rsidRPr="00653DB3" w:rsidRDefault="00AA4B7E" w:rsidP="007A4022">
                  <w:pPr>
                    <w:widowControl/>
                    <w:jc w:val="center"/>
                    <w:textAlignment w:val="center"/>
                    <w:rPr>
                      <w:sz w:val="18"/>
                      <w:szCs w:val="18"/>
                    </w:rPr>
                  </w:pPr>
                  <w:r w:rsidRPr="00653DB3">
                    <w:rPr>
                      <w:rFonts w:hint="eastAsia"/>
                      <w:sz w:val="18"/>
                      <w:szCs w:val="18"/>
                    </w:rPr>
                    <w:t>评价基准年</w:t>
                  </w:r>
                </w:p>
              </w:tc>
              <w:tc>
                <w:tcPr>
                  <w:tcW w:w="6293" w:type="dxa"/>
                  <w:gridSpan w:val="9"/>
                  <w:tcBorders>
                    <w:top w:val="single" w:sz="2" w:space="0" w:color="auto"/>
                    <w:left w:val="nil"/>
                    <w:bottom w:val="single" w:sz="2" w:space="0" w:color="auto"/>
                    <w:right w:val="single" w:sz="2" w:space="0" w:color="auto"/>
                  </w:tcBorders>
                  <w:vAlign w:val="center"/>
                  <w:hideMark/>
                </w:tcPr>
                <w:p w14:paraId="5370E420" w14:textId="77777777" w:rsidR="00AA4B7E" w:rsidRPr="00653DB3" w:rsidRDefault="00AA4B7E" w:rsidP="007A4022">
                  <w:pPr>
                    <w:widowControl/>
                    <w:jc w:val="center"/>
                    <w:textAlignment w:val="center"/>
                    <w:rPr>
                      <w:sz w:val="18"/>
                      <w:szCs w:val="18"/>
                    </w:rPr>
                  </w:pPr>
                  <w:r w:rsidRPr="00653DB3">
                    <w:rPr>
                      <w:rFonts w:hint="eastAsia"/>
                      <w:sz w:val="18"/>
                      <w:szCs w:val="18"/>
                    </w:rPr>
                    <w:t>（</w:t>
                  </w:r>
                  <w:r w:rsidRPr="00653DB3">
                    <w:rPr>
                      <w:rFonts w:hint="eastAsia"/>
                      <w:sz w:val="18"/>
                      <w:szCs w:val="18"/>
                    </w:rPr>
                    <w:t>2019</w:t>
                  </w:r>
                  <w:r w:rsidRPr="00653DB3">
                    <w:rPr>
                      <w:rFonts w:ascii="宋体" w:hAnsi="宋体" w:hint="eastAsia"/>
                      <w:sz w:val="18"/>
                      <w:szCs w:val="18"/>
                    </w:rPr>
                    <w:t>）年</w:t>
                  </w:r>
                </w:p>
              </w:tc>
            </w:tr>
            <w:tr w:rsidR="00653DB3" w:rsidRPr="00653DB3" w14:paraId="39E2F439"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094421A7" w14:textId="77777777" w:rsidR="00AA4B7E" w:rsidRPr="00653DB3" w:rsidRDefault="00AA4B7E" w:rsidP="007A4022">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15CBBE1D" w14:textId="77777777" w:rsidR="00AA4B7E" w:rsidRPr="00653DB3" w:rsidRDefault="00AA4B7E" w:rsidP="007A4022">
                  <w:pPr>
                    <w:widowControl/>
                    <w:jc w:val="center"/>
                    <w:textAlignment w:val="center"/>
                    <w:rPr>
                      <w:sz w:val="18"/>
                      <w:szCs w:val="18"/>
                    </w:rPr>
                  </w:pPr>
                  <w:r w:rsidRPr="00653DB3">
                    <w:rPr>
                      <w:rFonts w:hint="eastAsia"/>
                      <w:sz w:val="18"/>
                      <w:szCs w:val="18"/>
                    </w:rPr>
                    <w:t>环境空气质量现状调查数据来源</w:t>
                  </w:r>
                </w:p>
              </w:tc>
              <w:tc>
                <w:tcPr>
                  <w:tcW w:w="2552" w:type="dxa"/>
                  <w:gridSpan w:val="4"/>
                  <w:tcBorders>
                    <w:top w:val="single" w:sz="2" w:space="0" w:color="auto"/>
                    <w:left w:val="nil"/>
                    <w:bottom w:val="single" w:sz="2" w:space="0" w:color="auto"/>
                    <w:right w:val="single" w:sz="2" w:space="0" w:color="auto"/>
                  </w:tcBorders>
                  <w:vAlign w:val="center"/>
                  <w:hideMark/>
                </w:tcPr>
                <w:p w14:paraId="44492C16" w14:textId="77777777" w:rsidR="00AA4B7E" w:rsidRPr="00653DB3" w:rsidRDefault="00AA4B7E" w:rsidP="007A4022">
                  <w:pPr>
                    <w:widowControl/>
                    <w:jc w:val="center"/>
                    <w:textAlignment w:val="center"/>
                    <w:rPr>
                      <w:sz w:val="18"/>
                      <w:szCs w:val="18"/>
                    </w:rPr>
                  </w:pPr>
                  <w:r w:rsidRPr="00653DB3">
                    <w:rPr>
                      <w:rFonts w:hint="eastAsia"/>
                      <w:sz w:val="18"/>
                      <w:szCs w:val="18"/>
                    </w:rPr>
                    <w:t>长期例行监测数据□</w:t>
                  </w:r>
                </w:p>
              </w:tc>
              <w:tc>
                <w:tcPr>
                  <w:tcW w:w="2040" w:type="dxa"/>
                  <w:gridSpan w:val="2"/>
                  <w:tcBorders>
                    <w:top w:val="single" w:sz="2" w:space="0" w:color="auto"/>
                    <w:left w:val="nil"/>
                    <w:bottom w:val="single" w:sz="2" w:space="0" w:color="auto"/>
                    <w:right w:val="single" w:sz="2" w:space="0" w:color="auto"/>
                  </w:tcBorders>
                  <w:vAlign w:val="center"/>
                  <w:hideMark/>
                </w:tcPr>
                <w:p w14:paraId="462D21C2" w14:textId="77777777" w:rsidR="00AA4B7E" w:rsidRPr="00653DB3" w:rsidRDefault="00AA4B7E" w:rsidP="007A4022">
                  <w:pPr>
                    <w:widowControl/>
                    <w:jc w:val="center"/>
                    <w:textAlignment w:val="center"/>
                    <w:rPr>
                      <w:szCs w:val="21"/>
                    </w:rPr>
                  </w:pPr>
                  <w:r w:rsidRPr="00653DB3">
                    <w:rPr>
                      <w:rFonts w:hint="eastAsia"/>
                      <w:sz w:val="18"/>
                      <w:szCs w:val="18"/>
                    </w:rPr>
                    <w:t>主管部门发布的数据√</w:t>
                  </w:r>
                </w:p>
              </w:tc>
              <w:tc>
                <w:tcPr>
                  <w:tcW w:w="1701" w:type="dxa"/>
                  <w:gridSpan w:val="3"/>
                  <w:tcBorders>
                    <w:top w:val="single" w:sz="2" w:space="0" w:color="auto"/>
                    <w:left w:val="nil"/>
                    <w:bottom w:val="single" w:sz="2" w:space="0" w:color="auto"/>
                    <w:right w:val="single" w:sz="2" w:space="0" w:color="auto"/>
                  </w:tcBorders>
                  <w:vAlign w:val="center"/>
                  <w:hideMark/>
                </w:tcPr>
                <w:p w14:paraId="4C74DA2E" w14:textId="77777777" w:rsidR="00AA4B7E" w:rsidRPr="00653DB3" w:rsidRDefault="00AA4B7E" w:rsidP="007A4022">
                  <w:pPr>
                    <w:widowControl/>
                    <w:jc w:val="center"/>
                    <w:textAlignment w:val="center"/>
                    <w:rPr>
                      <w:sz w:val="18"/>
                      <w:szCs w:val="18"/>
                    </w:rPr>
                  </w:pPr>
                  <w:r w:rsidRPr="00653DB3">
                    <w:rPr>
                      <w:rFonts w:hint="eastAsia"/>
                      <w:sz w:val="18"/>
                      <w:szCs w:val="18"/>
                    </w:rPr>
                    <w:t>现状补充检测□</w:t>
                  </w:r>
                </w:p>
              </w:tc>
            </w:tr>
            <w:tr w:rsidR="00653DB3" w:rsidRPr="00653DB3" w14:paraId="458501F5"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52BFFC8F" w14:textId="77777777" w:rsidR="00AA4B7E" w:rsidRPr="00653DB3" w:rsidRDefault="00AA4B7E" w:rsidP="007A4022">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2A48C93A" w14:textId="77777777" w:rsidR="00AA4B7E" w:rsidRPr="00653DB3" w:rsidRDefault="00AA4B7E" w:rsidP="007A4022">
                  <w:pPr>
                    <w:widowControl/>
                    <w:jc w:val="center"/>
                    <w:textAlignment w:val="center"/>
                    <w:rPr>
                      <w:sz w:val="18"/>
                      <w:szCs w:val="18"/>
                    </w:rPr>
                  </w:pPr>
                  <w:r w:rsidRPr="00653DB3">
                    <w:rPr>
                      <w:rFonts w:hint="eastAsia"/>
                      <w:sz w:val="18"/>
                      <w:szCs w:val="18"/>
                    </w:rPr>
                    <w:t>现状评价</w:t>
                  </w:r>
                </w:p>
              </w:tc>
              <w:tc>
                <w:tcPr>
                  <w:tcW w:w="3402" w:type="dxa"/>
                  <w:gridSpan w:val="5"/>
                  <w:tcBorders>
                    <w:top w:val="single" w:sz="2" w:space="0" w:color="auto"/>
                    <w:left w:val="nil"/>
                    <w:bottom w:val="single" w:sz="2" w:space="0" w:color="auto"/>
                    <w:right w:val="single" w:sz="2" w:space="0" w:color="auto"/>
                  </w:tcBorders>
                  <w:vAlign w:val="center"/>
                  <w:hideMark/>
                </w:tcPr>
                <w:p w14:paraId="455C704A" w14:textId="77777777" w:rsidR="00AA4B7E" w:rsidRPr="00653DB3" w:rsidRDefault="00AA4B7E" w:rsidP="007A4022">
                  <w:pPr>
                    <w:widowControl/>
                    <w:jc w:val="center"/>
                    <w:textAlignment w:val="center"/>
                    <w:rPr>
                      <w:sz w:val="18"/>
                      <w:szCs w:val="18"/>
                    </w:rPr>
                  </w:pPr>
                  <w:r w:rsidRPr="00653DB3">
                    <w:rPr>
                      <w:rFonts w:hint="eastAsia"/>
                      <w:sz w:val="18"/>
                      <w:szCs w:val="18"/>
                    </w:rPr>
                    <w:t>达标区□</w:t>
                  </w:r>
                </w:p>
              </w:tc>
              <w:tc>
                <w:tcPr>
                  <w:tcW w:w="2891" w:type="dxa"/>
                  <w:gridSpan w:val="4"/>
                  <w:tcBorders>
                    <w:top w:val="single" w:sz="2" w:space="0" w:color="auto"/>
                    <w:left w:val="nil"/>
                    <w:bottom w:val="single" w:sz="2" w:space="0" w:color="auto"/>
                    <w:right w:val="single" w:sz="2" w:space="0" w:color="auto"/>
                  </w:tcBorders>
                  <w:vAlign w:val="center"/>
                  <w:hideMark/>
                </w:tcPr>
                <w:p w14:paraId="064CA5E5" w14:textId="77777777" w:rsidR="00AA4B7E" w:rsidRPr="00653DB3" w:rsidRDefault="00AA4B7E" w:rsidP="007A4022">
                  <w:pPr>
                    <w:widowControl/>
                    <w:jc w:val="center"/>
                    <w:textAlignment w:val="center"/>
                    <w:rPr>
                      <w:szCs w:val="21"/>
                    </w:rPr>
                  </w:pPr>
                  <w:r w:rsidRPr="00653DB3">
                    <w:rPr>
                      <w:rFonts w:hint="eastAsia"/>
                      <w:sz w:val="18"/>
                      <w:szCs w:val="18"/>
                    </w:rPr>
                    <w:t>不达标区√</w:t>
                  </w:r>
                </w:p>
              </w:tc>
            </w:tr>
            <w:tr w:rsidR="00653DB3" w:rsidRPr="00653DB3" w14:paraId="6432E0D2" w14:textId="77777777" w:rsidTr="007A4022">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1AA8DD96" w14:textId="77777777" w:rsidR="00AA4B7E" w:rsidRPr="00653DB3" w:rsidRDefault="00AA4B7E" w:rsidP="007A4022">
                  <w:pPr>
                    <w:widowControl/>
                    <w:jc w:val="center"/>
                    <w:textAlignment w:val="center"/>
                    <w:rPr>
                      <w:sz w:val="18"/>
                      <w:szCs w:val="18"/>
                    </w:rPr>
                  </w:pPr>
                  <w:r w:rsidRPr="00653DB3">
                    <w:rPr>
                      <w:rFonts w:hint="eastAsia"/>
                      <w:sz w:val="18"/>
                      <w:szCs w:val="18"/>
                    </w:rPr>
                    <w:t>污染源调查</w:t>
                  </w:r>
                </w:p>
              </w:tc>
              <w:tc>
                <w:tcPr>
                  <w:tcW w:w="1629" w:type="dxa"/>
                  <w:vMerge w:val="restart"/>
                  <w:tcBorders>
                    <w:top w:val="nil"/>
                    <w:left w:val="nil"/>
                    <w:bottom w:val="single" w:sz="2" w:space="0" w:color="auto"/>
                    <w:right w:val="single" w:sz="2" w:space="0" w:color="auto"/>
                  </w:tcBorders>
                  <w:vAlign w:val="center"/>
                  <w:hideMark/>
                </w:tcPr>
                <w:p w14:paraId="5B498534" w14:textId="77777777" w:rsidR="00AA4B7E" w:rsidRPr="00653DB3" w:rsidRDefault="00AA4B7E" w:rsidP="007A4022">
                  <w:pPr>
                    <w:widowControl/>
                    <w:jc w:val="center"/>
                    <w:textAlignment w:val="center"/>
                    <w:rPr>
                      <w:sz w:val="18"/>
                      <w:szCs w:val="18"/>
                    </w:rPr>
                  </w:pPr>
                  <w:r w:rsidRPr="00653DB3">
                    <w:rPr>
                      <w:rFonts w:hint="eastAsia"/>
                      <w:sz w:val="18"/>
                      <w:szCs w:val="18"/>
                    </w:rPr>
                    <w:t>调查内容</w:t>
                  </w:r>
                </w:p>
              </w:tc>
              <w:tc>
                <w:tcPr>
                  <w:tcW w:w="1964" w:type="dxa"/>
                  <w:gridSpan w:val="3"/>
                  <w:tcBorders>
                    <w:top w:val="single" w:sz="2" w:space="0" w:color="auto"/>
                    <w:left w:val="nil"/>
                    <w:bottom w:val="single" w:sz="2" w:space="0" w:color="auto"/>
                    <w:right w:val="single" w:sz="2" w:space="0" w:color="auto"/>
                  </w:tcBorders>
                  <w:vAlign w:val="center"/>
                  <w:hideMark/>
                </w:tcPr>
                <w:p w14:paraId="2E880132" w14:textId="77777777" w:rsidR="00AA4B7E" w:rsidRPr="00653DB3" w:rsidRDefault="00AA4B7E" w:rsidP="007A4022">
                  <w:pPr>
                    <w:widowControl/>
                    <w:jc w:val="center"/>
                    <w:textAlignment w:val="center"/>
                    <w:rPr>
                      <w:szCs w:val="21"/>
                    </w:rPr>
                  </w:pPr>
                  <w:r w:rsidRPr="00653DB3">
                    <w:rPr>
                      <w:rFonts w:hint="eastAsia"/>
                      <w:sz w:val="18"/>
                      <w:szCs w:val="18"/>
                    </w:rPr>
                    <w:t>本项目正常排放源√</w:t>
                  </w:r>
                </w:p>
              </w:tc>
              <w:tc>
                <w:tcPr>
                  <w:tcW w:w="1438" w:type="dxa"/>
                  <w:gridSpan w:val="2"/>
                  <w:vMerge w:val="restart"/>
                  <w:tcBorders>
                    <w:top w:val="nil"/>
                    <w:left w:val="nil"/>
                    <w:bottom w:val="single" w:sz="2" w:space="0" w:color="auto"/>
                    <w:right w:val="single" w:sz="2" w:space="0" w:color="auto"/>
                  </w:tcBorders>
                  <w:vAlign w:val="center"/>
                  <w:hideMark/>
                </w:tcPr>
                <w:p w14:paraId="32A2A4D2" w14:textId="77777777" w:rsidR="00AA4B7E" w:rsidRPr="00653DB3" w:rsidRDefault="00AA4B7E" w:rsidP="007A4022">
                  <w:pPr>
                    <w:widowControl/>
                    <w:jc w:val="center"/>
                    <w:textAlignment w:val="center"/>
                    <w:rPr>
                      <w:sz w:val="18"/>
                      <w:szCs w:val="18"/>
                    </w:rPr>
                  </w:pPr>
                  <w:r w:rsidRPr="00653DB3">
                    <w:rPr>
                      <w:rFonts w:hint="eastAsia"/>
                      <w:sz w:val="18"/>
                      <w:szCs w:val="18"/>
                    </w:rPr>
                    <w:t>拟替代的污染源□</w:t>
                  </w:r>
                </w:p>
              </w:tc>
              <w:tc>
                <w:tcPr>
                  <w:tcW w:w="1190" w:type="dxa"/>
                  <w:vMerge w:val="restart"/>
                  <w:tcBorders>
                    <w:top w:val="single" w:sz="2" w:space="0" w:color="auto"/>
                    <w:left w:val="nil"/>
                    <w:bottom w:val="single" w:sz="2" w:space="0" w:color="auto"/>
                    <w:right w:val="single" w:sz="2" w:space="0" w:color="auto"/>
                  </w:tcBorders>
                  <w:vAlign w:val="center"/>
                  <w:hideMark/>
                </w:tcPr>
                <w:p w14:paraId="2499D4F9" w14:textId="77777777" w:rsidR="00AA4B7E" w:rsidRPr="00653DB3" w:rsidRDefault="00AA4B7E" w:rsidP="007A4022">
                  <w:pPr>
                    <w:widowControl/>
                    <w:jc w:val="center"/>
                    <w:textAlignment w:val="center"/>
                    <w:rPr>
                      <w:sz w:val="18"/>
                      <w:szCs w:val="18"/>
                    </w:rPr>
                  </w:pPr>
                  <w:r w:rsidRPr="00653DB3">
                    <w:rPr>
                      <w:rFonts w:hint="eastAsia"/>
                      <w:sz w:val="18"/>
                      <w:szCs w:val="18"/>
                    </w:rPr>
                    <w:t>其他在建、拟建项目污染源□</w:t>
                  </w:r>
                </w:p>
              </w:tc>
              <w:tc>
                <w:tcPr>
                  <w:tcW w:w="1701" w:type="dxa"/>
                  <w:gridSpan w:val="3"/>
                  <w:vMerge w:val="restart"/>
                  <w:tcBorders>
                    <w:top w:val="single" w:sz="2" w:space="0" w:color="auto"/>
                    <w:left w:val="nil"/>
                    <w:bottom w:val="single" w:sz="2" w:space="0" w:color="auto"/>
                    <w:right w:val="single" w:sz="2" w:space="0" w:color="auto"/>
                  </w:tcBorders>
                  <w:vAlign w:val="center"/>
                  <w:hideMark/>
                </w:tcPr>
                <w:p w14:paraId="3C8C0F47" w14:textId="77777777" w:rsidR="00AA4B7E" w:rsidRPr="00653DB3" w:rsidRDefault="00AA4B7E" w:rsidP="007A4022">
                  <w:pPr>
                    <w:widowControl/>
                    <w:jc w:val="center"/>
                    <w:textAlignment w:val="center"/>
                    <w:rPr>
                      <w:sz w:val="18"/>
                      <w:szCs w:val="18"/>
                    </w:rPr>
                  </w:pPr>
                  <w:r w:rsidRPr="00653DB3">
                    <w:rPr>
                      <w:rFonts w:hint="eastAsia"/>
                      <w:sz w:val="18"/>
                      <w:szCs w:val="18"/>
                    </w:rPr>
                    <w:t>区域污染源□</w:t>
                  </w:r>
                </w:p>
              </w:tc>
            </w:tr>
            <w:tr w:rsidR="00653DB3" w:rsidRPr="00653DB3" w14:paraId="32C0B220"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0EE7C3D1" w14:textId="77777777" w:rsidR="00AA4B7E" w:rsidRPr="00653DB3" w:rsidRDefault="00AA4B7E" w:rsidP="007A4022">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6C4FCF23" w14:textId="77777777" w:rsidR="00AA4B7E" w:rsidRPr="00653DB3" w:rsidRDefault="00AA4B7E" w:rsidP="007A4022">
                  <w:pPr>
                    <w:widowControl/>
                    <w:jc w:val="left"/>
                    <w:rPr>
                      <w:sz w:val="18"/>
                      <w:szCs w:val="18"/>
                    </w:rPr>
                  </w:pPr>
                </w:p>
              </w:tc>
              <w:tc>
                <w:tcPr>
                  <w:tcW w:w="1964" w:type="dxa"/>
                  <w:gridSpan w:val="3"/>
                  <w:tcBorders>
                    <w:top w:val="single" w:sz="2" w:space="0" w:color="auto"/>
                    <w:left w:val="nil"/>
                    <w:bottom w:val="single" w:sz="2" w:space="0" w:color="auto"/>
                    <w:right w:val="single" w:sz="2" w:space="0" w:color="auto"/>
                  </w:tcBorders>
                  <w:vAlign w:val="center"/>
                  <w:hideMark/>
                </w:tcPr>
                <w:p w14:paraId="4CCA63FB" w14:textId="77777777" w:rsidR="00AA4B7E" w:rsidRPr="00653DB3" w:rsidRDefault="00AA4B7E" w:rsidP="007A4022">
                  <w:pPr>
                    <w:widowControl/>
                    <w:jc w:val="center"/>
                    <w:textAlignment w:val="center"/>
                    <w:rPr>
                      <w:sz w:val="18"/>
                      <w:szCs w:val="18"/>
                    </w:rPr>
                  </w:pPr>
                  <w:r w:rsidRPr="00653DB3">
                    <w:rPr>
                      <w:rFonts w:hint="eastAsia"/>
                      <w:sz w:val="18"/>
                      <w:szCs w:val="18"/>
                    </w:rPr>
                    <w:t>本项目非正常排放源□</w:t>
                  </w:r>
                </w:p>
              </w:tc>
              <w:tc>
                <w:tcPr>
                  <w:tcW w:w="4668" w:type="dxa"/>
                  <w:gridSpan w:val="2"/>
                  <w:vMerge/>
                  <w:tcBorders>
                    <w:top w:val="nil"/>
                    <w:left w:val="nil"/>
                    <w:bottom w:val="single" w:sz="2" w:space="0" w:color="auto"/>
                    <w:right w:val="single" w:sz="2" w:space="0" w:color="auto"/>
                  </w:tcBorders>
                  <w:vAlign w:val="center"/>
                  <w:hideMark/>
                </w:tcPr>
                <w:p w14:paraId="0B6A6E2D" w14:textId="77777777" w:rsidR="00AA4B7E" w:rsidRPr="00653DB3" w:rsidRDefault="00AA4B7E" w:rsidP="007A4022">
                  <w:pPr>
                    <w:widowControl/>
                    <w:jc w:val="left"/>
                    <w:rPr>
                      <w:sz w:val="18"/>
                      <w:szCs w:val="18"/>
                    </w:rPr>
                  </w:pPr>
                </w:p>
              </w:tc>
              <w:tc>
                <w:tcPr>
                  <w:tcW w:w="2891" w:type="dxa"/>
                  <w:vMerge/>
                  <w:tcBorders>
                    <w:top w:val="single" w:sz="2" w:space="0" w:color="auto"/>
                    <w:left w:val="nil"/>
                    <w:bottom w:val="single" w:sz="2" w:space="0" w:color="auto"/>
                    <w:right w:val="single" w:sz="2" w:space="0" w:color="auto"/>
                  </w:tcBorders>
                  <w:vAlign w:val="center"/>
                  <w:hideMark/>
                </w:tcPr>
                <w:p w14:paraId="0D116D99" w14:textId="77777777" w:rsidR="00AA4B7E" w:rsidRPr="00653DB3" w:rsidRDefault="00AA4B7E" w:rsidP="007A4022">
                  <w:pPr>
                    <w:widowControl/>
                    <w:jc w:val="left"/>
                    <w:rPr>
                      <w:sz w:val="18"/>
                      <w:szCs w:val="18"/>
                    </w:rPr>
                  </w:pPr>
                </w:p>
              </w:tc>
              <w:tc>
                <w:tcPr>
                  <w:tcW w:w="3797" w:type="dxa"/>
                  <w:gridSpan w:val="3"/>
                  <w:vMerge/>
                  <w:tcBorders>
                    <w:top w:val="single" w:sz="2" w:space="0" w:color="auto"/>
                    <w:left w:val="nil"/>
                    <w:bottom w:val="single" w:sz="2" w:space="0" w:color="auto"/>
                    <w:right w:val="single" w:sz="2" w:space="0" w:color="auto"/>
                  </w:tcBorders>
                  <w:vAlign w:val="center"/>
                  <w:hideMark/>
                </w:tcPr>
                <w:p w14:paraId="70A6315D" w14:textId="77777777" w:rsidR="00AA4B7E" w:rsidRPr="00653DB3" w:rsidRDefault="00AA4B7E" w:rsidP="007A4022">
                  <w:pPr>
                    <w:widowControl/>
                    <w:jc w:val="left"/>
                    <w:rPr>
                      <w:sz w:val="18"/>
                      <w:szCs w:val="18"/>
                    </w:rPr>
                  </w:pPr>
                </w:p>
              </w:tc>
            </w:tr>
            <w:tr w:rsidR="00653DB3" w:rsidRPr="00653DB3" w14:paraId="77269FD2"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257E3A7C" w14:textId="77777777" w:rsidR="00AA4B7E" w:rsidRPr="00653DB3" w:rsidRDefault="00AA4B7E" w:rsidP="007A4022">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76967E1C" w14:textId="77777777" w:rsidR="00AA4B7E" w:rsidRPr="00653DB3" w:rsidRDefault="00AA4B7E" w:rsidP="007A4022">
                  <w:pPr>
                    <w:widowControl/>
                    <w:jc w:val="left"/>
                    <w:rPr>
                      <w:sz w:val="18"/>
                      <w:szCs w:val="18"/>
                    </w:rPr>
                  </w:pPr>
                </w:p>
              </w:tc>
              <w:tc>
                <w:tcPr>
                  <w:tcW w:w="1964" w:type="dxa"/>
                  <w:gridSpan w:val="3"/>
                  <w:tcBorders>
                    <w:top w:val="single" w:sz="2" w:space="0" w:color="auto"/>
                    <w:left w:val="nil"/>
                    <w:bottom w:val="single" w:sz="2" w:space="0" w:color="auto"/>
                    <w:right w:val="single" w:sz="2" w:space="0" w:color="auto"/>
                  </w:tcBorders>
                  <w:vAlign w:val="center"/>
                  <w:hideMark/>
                </w:tcPr>
                <w:p w14:paraId="0670FAED" w14:textId="77777777" w:rsidR="00AA4B7E" w:rsidRPr="00653DB3" w:rsidRDefault="00AA4B7E" w:rsidP="007A4022">
                  <w:pPr>
                    <w:widowControl/>
                    <w:jc w:val="center"/>
                    <w:textAlignment w:val="center"/>
                    <w:rPr>
                      <w:sz w:val="18"/>
                      <w:szCs w:val="18"/>
                    </w:rPr>
                  </w:pPr>
                  <w:r w:rsidRPr="00653DB3">
                    <w:rPr>
                      <w:rFonts w:hint="eastAsia"/>
                      <w:sz w:val="18"/>
                      <w:szCs w:val="18"/>
                    </w:rPr>
                    <w:t>现有污染源□</w:t>
                  </w:r>
                </w:p>
              </w:tc>
              <w:tc>
                <w:tcPr>
                  <w:tcW w:w="4668" w:type="dxa"/>
                  <w:gridSpan w:val="2"/>
                  <w:vMerge/>
                  <w:tcBorders>
                    <w:top w:val="nil"/>
                    <w:left w:val="nil"/>
                    <w:bottom w:val="single" w:sz="2" w:space="0" w:color="auto"/>
                    <w:right w:val="single" w:sz="2" w:space="0" w:color="auto"/>
                  </w:tcBorders>
                  <w:vAlign w:val="center"/>
                  <w:hideMark/>
                </w:tcPr>
                <w:p w14:paraId="3757083A" w14:textId="77777777" w:rsidR="00AA4B7E" w:rsidRPr="00653DB3" w:rsidRDefault="00AA4B7E" w:rsidP="007A4022">
                  <w:pPr>
                    <w:widowControl/>
                    <w:jc w:val="left"/>
                    <w:rPr>
                      <w:sz w:val="18"/>
                      <w:szCs w:val="18"/>
                    </w:rPr>
                  </w:pPr>
                </w:p>
              </w:tc>
              <w:tc>
                <w:tcPr>
                  <w:tcW w:w="2891" w:type="dxa"/>
                  <w:vMerge/>
                  <w:tcBorders>
                    <w:top w:val="single" w:sz="2" w:space="0" w:color="auto"/>
                    <w:left w:val="nil"/>
                    <w:bottom w:val="single" w:sz="2" w:space="0" w:color="auto"/>
                    <w:right w:val="single" w:sz="2" w:space="0" w:color="auto"/>
                  </w:tcBorders>
                  <w:vAlign w:val="center"/>
                  <w:hideMark/>
                </w:tcPr>
                <w:p w14:paraId="20E36067" w14:textId="77777777" w:rsidR="00AA4B7E" w:rsidRPr="00653DB3" w:rsidRDefault="00AA4B7E" w:rsidP="007A4022">
                  <w:pPr>
                    <w:widowControl/>
                    <w:jc w:val="left"/>
                    <w:rPr>
                      <w:sz w:val="18"/>
                      <w:szCs w:val="18"/>
                    </w:rPr>
                  </w:pPr>
                </w:p>
              </w:tc>
              <w:tc>
                <w:tcPr>
                  <w:tcW w:w="3797" w:type="dxa"/>
                  <w:gridSpan w:val="3"/>
                  <w:vMerge/>
                  <w:tcBorders>
                    <w:top w:val="single" w:sz="2" w:space="0" w:color="auto"/>
                    <w:left w:val="nil"/>
                    <w:bottom w:val="single" w:sz="2" w:space="0" w:color="auto"/>
                    <w:right w:val="single" w:sz="2" w:space="0" w:color="auto"/>
                  </w:tcBorders>
                  <w:vAlign w:val="center"/>
                  <w:hideMark/>
                </w:tcPr>
                <w:p w14:paraId="4DF62642" w14:textId="77777777" w:rsidR="00AA4B7E" w:rsidRPr="00653DB3" w:rsidRDefault="00AA4B7E" w:rsidP="007A4022">
                  <w:pPr>
                    <w:widowControl/>
                    <w:jc w:val="left"/>
                    <w:rPr>
                      <w:sz w:val="18"/>
                      <w:szCs w:val="18"/>
                    </w:rPr>
                  </w:pPr>
                </w:p>
              </w:tc>
            </w:tr>
            <w:tr w:rsidR="00653DB3" w:rsidRPr="00653DB3" w14:paraId="75B344A1" w14:textId="77777777" w:rsidTr="007A4022">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1FCE2012" w14:textId="77777777" w:rsidR="00AA4B7E" w:rsidRPr="00653DB3" w:rsidRDefault="00AA4B7E" w:rsidP="007A4022">
                  <w:pPr>
                    <w:widowControl/>
                    <w:jc w:val="center"/>
                    <w:textAlignment w:val="center"/>
                    <w:rPr>
                      <w:sz w:val="18"/>
                      <w:szCs w:val="18"/>
                    </w:rPr>
                  </w:pPr>
                  <w:r w:rsidRPr="00653DB3">
                    <w:rPr>
                      <w:rFonts w:hint="eastAsia"/>
                      <w:sz w:val="18"/>
                      <w:szCs w:val="18"/>
                    </w:rPr>
                    <w:t>大气环境影响预测与评价</w:t>
                  </w:r>
                </w:p>
              </w:tc>
              <w:tc>
                <w:tcPr>
                  <w:tcW w:w="1629" w:type="dxa"/>
                  <w:tcBorders>
                    <w:top w:val="single" w:sz="2" w:space="0" w:color="auto"/>
                    <w:left w:val="nil"/>
                    <w:bottom w:val="single" w:sz="2" w:space="0" w:color="auto"/>
                    <w:right w:val="single" w:sz="2" w:space="0" w:color="auto"/>
                  </w:tcBorders>
                  <w:vAlign w:val="center"/>
                  <w:hideMark/>
                </w:tcPr>
                <w:p w14:paraId="41B111DB" w14:textId="77777777" w:rsidR="00AA4B7E" w:rsidRPr="00653DB3" w:rsidRDefault="00AA4B7E" w:rsidP="007A4022">
                  <w:pPr>
                    <w:widowControl/>
                    <w:jc w:val="center"/>
                    <w:textAlignment w:val="center"/>
                    <w:rPr>
                      <w:sz w:val="18"/>
                      <w:szCs w:val="18"/>
                    </w:rPr>
                  </w:pPr>
                  <w:r w:rsidRPr="00653DB3">
                    <w:rPr>
                      <w:rFonts w:hint="eastAsia"/>
                      <w:sz w:val="18"/>
                      <w:szCs w:val="18"/>
                    </w:rPr>
                    <w:t>预测模型</w:t>
                  </w:r>
                </w:p>
              </w:tc>
              <w:tc>
                <w:tcPr>
                  <w:tcW w:w="709" w:type="dxa"/>
                  <w:tcBorders>
                    <w:top w:val="single" w:sz="2" w:space="0" w:color="auto"/>
                    <w:left w:val="nil"/>
                    <w:bottom w:val="single" w:sz="2" w:space="0" w:color="auto"/>
                    <w:right w:val="single" w:sz="2" w:space="0" w:color="auto"/>
                  </w:tcBorders>
                  <w:vAlign w:val="center"/>
                  <w:hideMark/>
                </w:tcPr>
                <w:p w14:paraId="4106C4B1" w14:textId="77777777" w:rsidR="00AA4B7E" w:rsidRPr="00653DB3" w:rsidRDefault="00AA4B7E" w:rsidP="007A4022">
                  <w:pPr>
                    <w:widowControl/>
                    <w:jc w:val="center"/>
                    <w:textAlignment w:val="center"/>
                    <w:rPr>
                      <w:sz w:val="18"/>
                      <w:szCs w:val="18"/>
                    </w:rPr>
                  </w:pPr>
                  <w:r w:rsidRPr="00653DB3">
                    <w:rPr>
                      <w:rFonts w:hint="eastAsia"/>
                      <w:sz w:val="18"/>
                      <w:szCs w:val="18"/>
                    </w:rPr>
                    <w:t>AERMOD</w:t>
                  </w:r>
                  <w:r w:rsidRPr="00653DB3">
                    <w:rPr>
                      <w:rFonts w:ascii="宋体" w:hAnsi="宋体" w:hint="eastAsia"/>
                      <w:sz w:val="18"/>
                      <w:szCs w:val="18"/>
                    </w:rPr>
                    <w:t>□</w:t>
                  </w:r>
                </w:p>
              </w:tc>
              <w:tc>
                <w:tcPr>
                  <w:tcW w:w="850" w:type="dxa"/>
                  <w:tcBorders>
                    <w:top w:val="single" w:sz="2" w:space="0" w:color="auto"/>
                    <w:left w:val="nil"/>
                    <w:bottom w:val="single" w:sz="2" w:space="0" w:color="auto"/>
                    <w:right w:val="single" w:sz="2" w:space="0" w:color="auto"/>
                  </w:tcBorders>
                  <w:vAlign w:val="center"/>
                  <w:hideMark/>
                </w:tcPr>
                <w:p w14:paraId="3BB494BD" w14:textId="77777777" w:rsidR="00AA4B7E" w:rsidRPr="00653DB3" w:rsidRDefault="00AA4B7E" w:rsidP="007A4022">
                  <w:pPr>
                    <w:widowControl/>
                    <w:jc w:val="center"/>
                    <w:textAlignment w:val="center"/>
                    <w:rPr>
                      <w:sz w:val="18"/>
                      <w:szCs w:val="18"/>
                    </w:rPr>
                  </w:pPr>
                  <w:r w:rsidRPr="00653DB3">
                    <w:rPr>
                      <w:rFonts w:hint="eastAsia"/>
                      <w:sz w:val="18"/>
                      <w:szCs w:val="18"/>
                    </w:rPr>
                    <w:t>ADMS</w:t>
                  </w:r>
                </w:p>
                <w:p w14:paraId="19BAF9B8" w14:textId="77777777" w:rsidR="00AA4B7E" w:rsidRPr="00653DB3" w:rsidRDefault="00AA4B7E" w:rsidP="007A4022">
                  <w:pPr>
                    <w:widowControl/>
                    <w:jc w:val="center"/>
                    <w:textAlignment w:val="center"/>
                    <w:rPr>
                      <w:sz w:val="18"/>
                      <w:szCs w:val="18"/>
                    </w:rPr>
                  </w:pPr>
                  <w:r w:rsidRPr="00653DB3">
                    <w:rPr>
                      <w:rFonts w:hint="eastAsia"/>
                      <w:sz w:val="18"/>
                      <w:szCs w:val="18"/>
                    </w:rPr>
                    <w:t>□</w:t>
                  </w:r>
                </w:p>
              </w:tc>
              <w:tc>
                <w:tcPr>
                  <w:tcW w:w="993" w:type="dxa"/>
                  <w:gridSpan w:val="2"/>
                  <w:tcBorders>
                    <w:top w:val="single" w:sz="2" w:space="0" w:color="auto"/>
                    <w:left w:val="nil"/>
                    <w:bottom w:val="single" w:sz="2" w:space="0" w:color="auto"/>
                    <w:right w:val="single" w:sz="2" w:space="0" w:color="auto"/>
                  </w:tcBorders>
                  <w:vAlign w:val="center"/>
                  <w:hideMark/>
                </w:tcPr>
                <w:p w14:paraId="350AC044" w14:textId="77777777" w:rsidR="00AA4B7E" w:rsidRPr="00653DB3" w:rsidRDefault="00AA4B7E" w:rsidP="007A4022">
                  <w:pPr>
                    <w:widowControl/>
                    <w:jc w:val="center"/>
                    <w:textAlignment w:val="center"/>
                    <w:rPr>
                      <w:sz w:val="18"/>
                      <w:szCs w:val="18"/>
                    </w:rPr>
                  </w:pPr>
                  <w:r w:rsidRPr="00653DB3">
                    <w:rPr>
                      <w:rFonts w:hint="eastAsia"/>
                      <w:sz w:val="18"/>
                      <w:szCs w:val="18"/>
                    </w:rPr>
                    <w:t>AUSTAL2000</w:t>
                  </w:r>
                  <w:r w:rsidRPr="00653DB3">
                    <w:rPr>
                      <w:rFonts w:ascii="宋体" w:hAnsi="宋体" w:hint="eastAsia"/>
                      <w:sz w:val="18"/>
                      <w:szCs w:val="18"/>
                    </w:rPr>
                    <w:t>□</w:t>
                  </w:r>
                </w:p>
              </w:tc>
              <w:tc>
                <w:tcPr>
                  <w:tcW w:w="850" w:type="dxa"/>
                  <w:tcBorders>
                    <w:top w:val="single" w:sz="2" w:space="0" w:color="auto"/>
                    <w:left w:val="nil"/>
                    <w:bottom w:val="single" w:sz="2" w:space="0" w:color="auto"/>
                    <w:right w:val="single" w:sz="2" w:space="0" w:color="auto"/>
                  </w:tcBorders>
                  <w:vAlign w:val="center"/>
                  <w:hideMark/>
                </w:tcPr>
                <w:p w14:paraId="787EC1EC" w14:textId="77777777" w:rsidR="00AA4B7E" w:rsidRPr="00653DB3" w:rsidRDefault="00AA4B7E" w:rsidP="007A4022">
                  <w:pPr>
                    <w:widowControl/>
                    <w:jc w:val="center"/>
                    <w:textAlignment w:val="center"/>
                    <w:rPr>
                      <w:sz w:val="18"/>
                      <w:szCs w:val="18"/>
                    </w:rPr>
                  </w:pPr>
                  <w:r w:rsidRPr="00653DB3">
                    <w:rPr>
                      <w:rFonts w:hint="eastAsia"/>
                      <w:sz w:val="18"/>
                      <w:szCs w:val="18"/>
                    </w:rPr>
                    <w:t>EDMS/AEDT</w:t>
                  </w:r>
                  <w:r w:rsidRPr="00653DB3">
                    <w:rPr>
                      <w:rFonts w:ascii="宋体" w:hAnsi="宋体" w:hint="eastAsia"/>
                      <w:sz w:val="18"/>
                      <w:szCs w:val="18"/>
                    </w:rPr>
                    <w:t>□</w:t>
                  </w:r>
                </w:p>
              </w:tc>
              <w:tc>
                <w:tcPr>
                  <w:tcW w:w="1190" w:type="dxa"/>
                  <w:tcBorders>
                    <w:top w:val="single" w:sz="2" w:space="0" w:color="auto"/>
                    <w:left w:val="nil"/>
                    <w:bottom w:val="single" w:sz="2" w:space="0" w:color="auto"/>
                    <w:right w:val="single" w:sz="2" w:space="0" w:color="auto"/>
                  </w:tcBorders>
                  <w:vAlign w:val="center"/>
                  <w:hideMark/>
                </w:tcPr>
                <w:p w14:paraId="31E2770B" w14:textId="77777777" w:rsidR="00AA4B7E" w:rsidRPr="00653DB3" w:rsidRDefault="00AA4B7E" w:rsidP="007A4022">
                  <w:pPr>
                    <w:widowControl/>
                    <w:jc w:val="center"/>
                    <w:textAlignment w:val="center"/>
                    <w:rPr>
                      <w:sz w:val="18"/>
                      <w:szCs w:val="18"/>
                    </w:rPr>
                  </w:pPr>
                  <w:r w:rsidRPr="00653DB3">
                    <w:rPr>
                      <w:rFonts w:hint="eastAsia"/>
                      <w:sz w:val="18"/>
                      <w:szCs w:val="18"/>
                    </w:rPr>
                    <w:t>CALPUFF</w:t>
                  </w:r>
                </w:p>
                <w:p w14:paraId="57FDA1A8" w14:textId="77777777" w:rsidR="00AA4B7E" w:rsidRPr="00653DB3" w:rsidRDefault="00AA4B7E" w:rsidP="007A4022">
                  <w:pPr>
                    <w:widowControl/>
                    <w:jc w:val="center"/>
                    <w:textAlignment w:val="center"/>
                    <w:rPr>
                      <w:sz w:val="18"/>
                      <w:szCs w:val="18"/>
                    </w:rPr>
                  </w:pPr>
                  <w:r w:rsidRPr="00653DB3">
                    <w:rPr>
                      <w:rFonts w:hint="eastAsia"/>
                      <w:sz w:val="18"/>
                      <w:szCs w:val="18"/>
                    </w:rPr>
                    <w:t>□</w:t>
                  </w:r>
                </w:p>
              </w:tc>
              <w:tc>
                <w:tcPr>
                  <w:tcW w:w="1078" w:type="dxa"/>
                  <w:gridSpan w:val="2"/>
                  <w:tcBorders>
                    <w:top w:val="single" w:sz="2" w:space="0" w:color="auto"/>
                    <w:left w:val="nil"/>
                    <w:bottom w:val="single" w:sz="2" w:space="0" w:color="auto"/>
                    <w:right w:val="single" w:sz="2" w:space="0" w:color="auto"/>
                  </w:tcBorders>
                  <w:vAlign w:val="center"/>
                  <w:hideMark/>
                </w:tcPr>
                <w:p w14:paraId="382FA0DE" w14:textId="77777777" w:rsidR="00AA4B7E" w:rsidRPr="00653DB3" w:rsidRDefault="00AA4B7E" w:rsidP="007A4022">
                  <w:pPr>
                    <w:widowControl/>
                    <w:jc w:val="center"/>
                    <w:textAlignment w:val="center"/>
                    <w:rPr>
                      <w:sz w:val="18"/>
                      <w:szCs w:val="18"/>
                    </w:rPr>
                  </w:pPr>
                  <w:r w:rsidRPr="00653DB3">
                    <w:rPr>
                      <w:rFonts w:hint="eastAsia"/>
                      <w:sz w:val="18"/>
                      <w:szCs w:val="18"/>
                    </w:rPr>
                    <w:t>网格模型</w:t>
                  </w:r>
                </w:p>
                <w:p w14:paraId="163B41A3" w14:textId="77777777" w:rsidR="00AA4B7E" w:rsidRPr="00653DB3" w:rsidRDefault="00AA4B7E" w:rsidP="007A4022">
                  <w:pPr>
                    <w:widowControl/>
                    <w:jc w:val="center"/>
                    <w:textAlignment w:val="center"/>
                    <w:rPr>
                      <w:sz w:val="18"/>
                      <w:szCs w:val="18"/>
                    </w:rPr>
                  </w:pPr>
                  <w:r w:rsidRPr="00653DB3">
                    <w:rPr>
                      <w:rFonts w:hint="eastAsia"/>
                      <w:sz w:val="18"/>
                      <w:szCs w:val="18"/>
                    </w:rPr>
                    <w:t>□</w:t>
                  </w:r>
                </w:p>
              </w:tc>
              <w:tc>
                <w:tcPr>
                  <w:tcW w:w="623" w:type="dxa"/>
                  <w:tcBorders>
                    <w:top w:val="single" w:sz="2" w:space="0" w:color="auto"/>
                    <w:left w:val="nil"/>
                    <w:bottom w:val="single" w:sz="2" w:space="0" w:color="auto"/>
                    <w:right w:val="single" w:sz="2" w:space="0" w:color="auto"/>
                  </w:tcBorders>
                  <w:vAlign w:val="center"/>
                  <w:hideMark/>
                </w:tcPr>
                <w:p w14:paraId="7A51CDA6" w14:textId="77777777" w:rsidR="00AA4B7E" w:rsidRPr="00653DB3" w:rsidRDefault="00AA4B7E" w:rsidP="007A4022">
                  <w:pPr>
                    <w:widowControl/>
                    <w:jc w:val="center"/>
                    <w:textAlignment w:val="center"/>
                    <w:rPr>
                      <w:sz w:val="18"/>
                      <w:szCs w:val="18"/>
                    </w:rPr>
                  </w:pPr>
                  <w:r w:rsidRPr="00653DB3">
                    <w:rPr>
                      <w:rFonts w:hint="eastAsia"/>
                      <w:sz w:val="18"/>
                      <w:szCs w:val="18"/>
                    </w:rPr>
                    <w:t>其他</w:t>
                  </w:r>
                </w:p>
                <w:p w14:paraId="2F4B456D" w14:textId="77777777" w:rsidR="00AA4B7E" w:rsidRPr="00653DB3" w:rsidRDefault="00AA4B7E" w:rsidP="007A4022">
                  <w:pPr>
                    <w:widowControl/>
                    <w:jc w:val="center"/>
                    <w:textAlignment w:val="center"/>
                    <w:rPr>
                      <w:sz w:val="18"/>
                      <w:szCs w:val="18"/>
                    </w:rPr>
                  </w:pPr>
                  <w:r w:rsidRPr="00653DB3">
                    <w:rPr>
                      <w:rFonts w:hint="eastAsia"/>
                      <w:sz w:val="18"/>
                      <w:szCs w:val="18"/>
                    </w:rPr>
                    <w:t>□</w:t>
                  </w:r>
                </w:p>
              </w:tc>
            </w:tr>
            <w:tr w:rsidR="00653DB3" w:rsidRPr="00653DB3" w14:paraId="743DC4D0"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795CD31D" w14:textId="77777777" w:rsidR="00AA4B7E" w:rsidRPr="00653DB3" w:rsidRDefault="00AA4B7E" w:rsidP="007A4022">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791BFED6" w14:textId="77777777" w:rsidR="00AA4B7E" w:rsidRPr="00653DB3" w:rsidRDefault="00AA4B7E" w:rsidP="007A4022">
                  <w:pPr>
                    <w:widowControl/>
                    <w:jc w:val="center"/>
                    <w:textAlignment w:val="center"/>
                    <w:rPr>
                      <w:sz w:val="18"/>
                      <w:szCs w:val="18"/>
                    </w:rPr>
                  </w:pPr>
                  <w:r w:rsidRPr="00653DB3">
                    <w:rPr>
                      <w:rFonts w:hint="eastAsia"/>
                      <w:sz w:val="18"/>
                      <w:szCs w:val="18"/>
                    </w:rPr>
                    <w:t>预测范围</w:t>
                  </w:r>
                </w:p>
              </w:tc>
              <w:tc>
                <w:tcPr>
                  <w:tcW w:w="2552" w:type="dxa"/>
                  <w:gridSpan w:val="4"/>
                  <w:tcBorders>
                    <w:top w:val="single" w:sz="2" w:space="0" w:color="auto"/>
                    <w:left w:val="nil"/>
                    <w:bottom w:val="single" w:sz="2" w:space="0" w:color="auto"/>
                    <w:right w:val="single" w:sz="2" w:space="0" w:color="auto"/>
                  </w:tcBorders>
                  <w:vAlign w:val="center"/>
                  <w:hideMark/>
                </w:tcPr>
                <w:p w14:paraId="420C48F6" w14:textId="77777777" w:rsidR="00AA4B7E" w:rsidRPr="00653DB3" w:rsidRDefault="00AA4B7E" w:rsidP="007A4022">
                  <w:pPr>
                    <w:widowControl/>
                    <w:jc w:val="center"/>
                    <w:textAlignment w:val="center"/>
                    <w:rPr>
                      <w:sz w:val="18"/>
                      <w:szCs w:val="18"/>
                    </w:rPr>
                  </w:pPr>
                  <w:r w:rsidRPr="00653DB3">
                    <w:rPr>
                      <w:rFonts w:hint="eastAsia"/>
                      <w:sz w:val="18"/>
                      <w:szCs w:val="18"/>
                    </w:rPr>
                    <w:t>边长≥</w:t>
                  </w:r>
                  <w:r w:rsidRPr="00653DB3">
                    <w:rPr>
                      <w:rFonts w:hint="eastAsia"/>
                      <w:sz w:val="18"/>
                      <w:szCs w:val="18"/>
                    </w:rPr>
                    <w:t>50km</w:t>
                  </w:r>
                  <w:r w:rsidRPr="00653DB3">
                    <w:rPr>
                      <w:rFonts w:ascii="宋体" w:hAnsi="宋体" w:hint="eastAsia"/>
                      <w:sz w:val="18"/>
                      <w:szCs w:val="18"/>
                    </w:rPr>
                    <w:t>□</w:t>
                  </w:r>
                </w:p>
              </w:tc>
              <w:tc>
                <w:tcPr>
                  <w:tcW w:w="2040" w:type="dxa"/>
                  <w:gridSpan w:val="2"/>
                  <w:tcBorders>
                    <w:top w:val="single" w:sz="2" w:space="0" w:color="auto"/>
                    <w:left w:val="nil"/>
                    <w:bottom w:val="single" w:sz="2" w:space="0" w:color="auto"/>
                    <w:right w:val="single" w:sz="2" w:space="0" w:color="auto"/>
                  </w:tcBorders>
                  <w:vAlign w:val="center"/>
                  <w:hideMark/>
                </w:tcPr>
                <w:p w14:paraId="6C57CA86" w14:textId="77777777" w:rsidR="00AA4B7E" w:rsidRPr="00653DB3" w:rsidRDefault="00AA4B7E" w:rsidP="007A4022">
                  <w:pPr>
                    <w:widowControl/>
                    <w:jc w:val="center"/>
                    <w:textAlignment w:val="center"/>
                    <w:rPr>
                      <w:sz w:val="18"/>
                      <w:szCs w:val="18"/>
                    </w:rPr>
                  </w:pPr>
                  <w:r w:rsidRPr="00653DB3">
                    <w:rPr>
                      <w:rFonts w:hint="eastAsia"/>
                      <w:sz w:val="18"/>
                      <w:szCs w:val="18"/>
                    </w:rPr>
                    <w:t>边长</w:t>
                  </w:r>
                  <w:r w:rsidRPr="00653DB3">
                    <w:rPr>
                      <w:rFonts w:hint="eastAsia"/>
                      <w:sz w:val="18"/>
                      <w:szCs w:val="18"/>
                    </w:rPr>
                    <w:t>5~50km</w:t>
                  </w:r>
                  <w:r w:rsidRPr="00653DB3">
                    <w:rPr>
                      <w:rFonts w:ascii="宋体" w:hAnsi="宋体"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7F01699E" w14:textId="77777777" w:rsidR="00AA4B7E" w:rsidRPr="00653DB3" w:rsidRDefault="00AA4B7E" w:rsidP="007A4022">
                  <w:pPr>
                    <w:widowControl/>
                    <w:jc w:val="center"/>
                    <w:textAlignment w:val="center"/>
                    <w:rPr>
                      <w:sz w:val="18"/>
                      <w:szCs w:val="18"/>
                    </w:rPr>
                  </w:pPr>
                  <w:r w:rsidRPr="00653DB3">
                    <w:rPr>
                      <w:rFonts w:hint="eastAsia"/>
                      <w:sz w:val="18"/>
                      <w:szCs w:val="18"/>
                    </w:rPr>
                    <w:t>边长</w:t>
                  </w:r>
                  <w:r w:rsidRPr="00653DB3">
                    <w:rPr>
                      <w:rFonts w:hint="eastAsia"/>
                      <w:sz w:val="18"/>
                      <w:szCs w:val="18"/>
                    </w:rPr>
                    <w:t>=5km</w:t>
                  </w:r>
                  <w:r w:rsidRPr="00653DB3">
                    <w:rPr>
                      <w:rFonts w:ascii="宋体" w:hAnsi="宋体" w:hint="eastAsia"/>
                      <w:sz w:val="18"/>
                      <w:szCs w:val="18"/>
                    </w:rPr>
                    <w:t>□</w:t>
                  </w:r>
                </w:p>
              </w:tc>
            </w:tr>
            <w:tr w:rsidR="00653DB3" w:rsidRPr="00653DB3" w14:paraId="2213528D"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00B4477E" w14:textId="77777777" w:rsidR="00AA4B7E" w:rsidRPr="00653DB3" w:rsidRDefault="00AA4B7E" w:rsidP="007A4022">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1F275DDB" w14:textId="77777777" w:rsidR="00AA4B7E" w:rsidRPr="00653DB3" w:rsidRDefault="00AA4B7E" w:rsidP="007A4022">
                  <w:pPr>
                    <w:widowControl/>
                    <w:jc w:val="center"/>
                    <w:textAlignment w:val="center"/>
                    <w:rPr>
                      <w:sz w:val="18"/>
                      <w:szCs w:val="18"/>
                    </w:rPr>
                  </w:pPr>
                  <w:r w:rsidRPr="00653DB3">
                    <w:rPr>
                      <w:rFonts w:hint="eastAsia"/>
                      <w:sz w:val="18"/>
                      <w:szCs w:val="18"/>
                    </w:rPr>
                    <w:t>预测因子</w:t>
                  </w:r>
                </w:p>
              </w:tc>
              <w:tc>
                <w:tcPr>
                  <w:tcW w:w="3402" w:type="dxa"/>
                  <w:gridSpan w:val="5"/>
                  <w:vMerge w:val="restart"/>
                  <w:tcBorders>
                    <w:top w:val="nil"/>
                    <w:left w:val="nil"/>
                    <w:bottom w:val="single" w:sz="2" w:space="0" w:color="auto"/>
                    <w:right w:val="single" w:sz="2" w:space="0" w:color="auto"/>
                  </w:tcBorders>
                  <w:vAlign w:val="center"/>
                  <w:hideMark/>
                </w:tcPr>
                <w:p w14:paraId="44484D10" w14:textId="77777777" w:rsidR="00AA4B7E" w:rsidRPr="00653DB3" w:rsidRDefault="00AA4B7E" w:rsidP="007A4022">
                  <w:pPr>
                    <w:widowControl/>
                    <w:jc w:val="center"/>
                    <w:textAlignment w:val="center"/>
                    <w:rPr>
                      <w:sz w:val="18"/>
                      <w:szCs w:val="18"/>
                    </w:rPr>
                  </w:pPr>
                  <w:r w:rsidRPr="00653DB3">
                    <w:rPr>
                      <w:rFonts w:hint="eastAsia"/>
                      <w:sz w:val="18"/>
                      <w:szCs w:val="18"/>
                    </w:rPr>
                    <w:t>预测因子（</w:t>
                  </w:r>
                  <w:r w:rsidRPr="00653DB3">
                    <w:rPr>
                      <w:rFonts w:hint="eastAsia"/>
                      <w:sz w:val="18"/>
                      <w:szCs w:val="18"/>
                    </w:rPr>
                    <w:t xml:space="preserve">  </w:t>
                  </w:r>
                  <w:r w:rsidRPr="00653DB3">
                    <w:rPr>
                      <w:rFonts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24C12E20" w14:textId="77777777" w:rsidR="00AA4B7E" w:rsidRPr="00653DB3" w:rsidRDefault="00AA4B7E" w:rsidP="007A4022">
                  <w:pPr>
                    <w:widowControl/>
                    <w:jc w:val="center"/>
                    <w:textAlignment w:val="center"/>
                    <w:rPr>
                      <w:sz w:val="18"/>
                      <w:szCs w:val="18"/>
                    </w:rPr>
                  </w:pPr>
                  <w:r w:rsidRPr="00653DB3">
                    <w:rPr>
                      <w:rFonts w:hint="eastAsia"/>
                      <w:sz w:val="18"/>
                      <w:szCs w:val="18"/>
                    </w:rPr>
                    <w:t>包括二次</w:t>
                  </w:r>
                  <w:r w:rsidRPr="00653DB3">
                    <w:rPr>
                      <w:rFonts w:hint="eastAsia"/>
                      <w:sz w:val="18"/>
                      <w:szCs w:val="18"/>
                    </w:rPr>
                    <w:t>PM2.5</w:t>
                  </w:r>
                  <w:r w:rsidRPr="00653DB3">
                    <w:rPr>
                      <w:rFonts w:ascii="宋体" w:hAnsi="宋体" w:hint="eastAsia"/>
                      <w:sz w:val="18"/>
                      <w:szCs w:val="18"/>
                    </w:rPr>
                    <w:t>□</w:t>
                  </w:r>
                </w:p>
              </w:tc>
            </w:tr>
            <w:tr w:rsidR="00653DB3" w:rsidRPr="00653DB3" w14:paraId="5ACBEC4E"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5A52A54A" w14:textId="77777777" w:rsidR="00AA4B7E" w:rsidRPr="00653DB3" w:rsidRDefault="00AA4B7E" w:rsidP="007A4022">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2F9BFF52" w14:textId="77777777" w:rsidR="00AA4B7E" w:rsidRPr="00653DB3" w:rsidRDefault="00AA4B7E" w:rsidP="007A4022">
                  <w:pPr>
                    <w:widowControl/>
                    <w:jc w:val="left"/>
                    <w:rPr>
                      <w:sz w:val="18"/>
                      <w:szCs w:val="18"/>
                    </w:rPr>
                  </w:pPr>
                </w:p>
              </w:tc>
              <w:tc>
                <w:tcPr>
                  <w:tcW w:w="13654" w:type="dxa"/>
                  <w:gridSpan w:val="5"/>
                  <w:vMerge/>
                  <w:tcBorders>
                    <w:top w:val="nil"/>
                    <w:left w:val="nil"/>
                    <w:bottom w:val="single" w:sz="2" w:space="0" w:color="auto"/>
                    <w:right w:val="single" w:sz="2" w:space="0" w:color="auto"/>
                  </w:tcBorders>
                  <w:vAlign w:val="center"/>
                  <w:hideMark/>
                </w:tcPr>
                <w:p w14:paraId="0E9EB4CC" w14:textId="77777777" w:rsidR="00AA4B7E" w:rsidRPr="00653DB3" w:rsidRDefault="00AA4B7E" w:rsidP="007A4022">
                  <w:pPr>
                    <w:widowControl/>
                    <w:jc w:val="left"/>
                    <w:rPr>
                      <w:sz w:val="18"/>
                      <w:szCs w:val="18"/>
                    </w:rPr>
                  </w:pPr>
                </w:p>
              </w:tc>
              <w:tc>
                <w:tcPr>
                  <w:tcW w:w="2891" w:type="dxa"/>
                  <w:gridSpan w:val="4"/>
                  <w:tcBorders>
                    <w:top w:val="single" w:sz="2" w:space="0" w:color="auto"/>
                    <w:left w:val="nil"/>
                    <w:bottom w:val="single" w:sz="2" w:space="0" w:color="auto"/>
                    <w:right w:val="single" w:sz="2" w:space="0" w:color="auto"/>
                  </w:tcBorders>
                  <w:vAlign w:val="center"/>
                  <w:hideMark/>
                </w:tcPr>
                <w:p w14:paraId="798ABEF0" w14:textId="77777777" w:rsidR="00AA4B7E" w:rsidRPr="00653DB3" w:rsidRDefault="00AA4B7E" w:rsidP="007A4022">
                  <w:pPr>
                    <w:widowControl/>
                    <w:jc w:val="center"/>
                    <w:textAlignment w:val="center"/>
                    <w:rPr>
                      <w:sz w:val="18"/>
                      <w:szCs w:val="18"/>
                    </w:rPr>
                  </w:pPr>
                  <w:r w:rsidRPr="00653DB3">
                    <w:rPr>
                      <w:rFonts w:hint="eastAsia"/>
                      <w:sz w:val="18"/>
                      <w:szCs w:val="18"/>
                    </w:rPr>
                    <w:t>不包括二次</w:t>
                  </w:r>
                  <w:r w:rsidRPr="00653DB3">
                    <w:rPr>
                      <w:rFonts w:hint="eastAsia"/>
                      <w:sz w:val="18"/>
                      <w:szCs w:val="18"/>
                    </w:rPr>
                    <w:t>PM2.5</w:t>
                  </w:r>
                  <w:r w:rsidRPr="00653DB3">
                    <w:rPr>
                      <w:rFonts w:ascii="宋体" w:hAnsi="宋体" w:hint="eastAsia"/>
                      <w:sz w:val="18"/>
                      <w:szCs w:val="18"/>
                    </w:rPr>
                    <w:t>□</w:t>
                  </w:r>
                </w:p>
              </w:tc>
            </w:tr>
            <w:tr w:rsidR="00653DB3" w:rsidRPr="00653DB3" w14:paraId="63D03B49"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5C35548F" w14:textId="77777777" w:rsidR="00AA4B7E" w:rsidRPr="00653DB3" w:rsidRDefault="00AA4B7E" w:rsidP="007A4022">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04F9E531" w14:textId="77777777" w:rsidR="00AA4B7E" w:rsidRPr="00653DB3" w:rsidRDefault="00AA4B7E" w:rsidP="007A4022">
                  <w:pPr>
                    <w:widowControl/>
                    <w:jc w:val="center"/>
                    <w:textAlignment w:val="center"/>
                    <w:rPr>
                      <w:sz w:val="18"/>
                      <w:szCs w:val="18"/>
                    </w:rPr>
                  </w:pPr>
                  <w:r w:rsidRPr="00653DB3">
                    <w:rPr>
                      <w:rFonts w:hint="eastAsia"/>
                      <w:sz w:val="18"/>
                      <w:szCs w:val="18"/>
                    </w:rPr>
                    <w:t>正常排放短期浓度贡献值</w:t>
                  </w:r>
                </w:p>
              </w:tc>
              <w:tc>
                <w:tcPr>
                  <w:tcW w:w="3402" w:type="dxa"/>
                  <w:gridSpan w:val="5"/>
                  <w:tcBorders>
                    <w:top w:val="single" w:sz="2" w:space="0" w:color="auto"/>
                    <w:left w:val="nil"/>
                    <w:bottom w:val="single" w:sz="2" w:space="0" w:color="auto"/>
                    <w:right w:val="single" w:sz="2" w:space="0" w:color="auto"/>
                  </w:tcBorders>
                  <w:vAlign w:val="center"/>
                  <w:hideMark/>
                </w:tcPr>
                <w:p w14:paraId="01DA4A38" w14:textId="77777777" w:rsidR="00AA4B7E" w:rsidRPr="00653DB3" w:rsidRDefault="00AA4B7E" w:rsidP="007A4022">
                  <w:pPr>
                    <w:widowControl/>
                    <w:jc w:val="center"/>
                    <w:textAlignment w:val="center"/>
                    <w:rPr>
                      <w:sz w:val="18"/>
                      <w:szCs w:val="18"/>
                    </w:rPr>
                  </w:pPr>
                  <w:r w:rsidRPr="00653DB3">
                    <w:rPr>
                      <w:rFonts w:hint="eastAsia"/>
                      <w:sz w:val="18"/>
                      <w:szCs w:val="18"/>
                    </w:rPr>
                    <w:t>C</w:t>
                  </w:r>
                  <w:r w:rsidRPr="00653DB3">
                    <w:rPr>
                      <w:rFonts w:ascii="宋体" w:hAnsi="宋体" w:hint="eastAsia"/>
                      <w:sz w:val="18"/>
                      <w:szCs w:val="18"/>
                    </w:rPr>
                    <w:t>本项目</w:t>
                  </w:r>
                  <w:proofErr w:type="gramStart"/>
                  <w:r w:rsidRPr="00653DB3">
                    <w:rPr>
                      <w:rFonts w:ascii="宋体" w:hAnsi="宋体" w:hint="eastAsia"/>
                      <w:sz w:val="18"/>
                      <w:szCs w:val="18"/>
                    </w:rPr>
                    <w:t>最大占</w:t>
                  </w:r>
                  <w:proofErr w:type="gramEnd"/>
                  <w:r w:rsidRPr="00653DB3">
                    <w:rPr>
                      <w:rFonts w:ascii="宋体" w:hAnsi="宋体" w:hint="eastAsia"/>
                      <w:sz w:val="18"/>
                      <w:szCs w:val="18"/>
                    </w:rPr>
                    <w:t>标率≤</w:t>
                  </w:r>
                  <w:r w:rsidRPr="00653DB3">
                    <w:rPr>
                      <w:rFonts w:hint="eastAsia"/>
                      <w:sz w:val="18"/>
                      <w:szCs w:val="18"/>
                    </w:rPr>
                    <w:t>100%</w:t>
                  </w:r>
                  <w:r w:rsidRPr="00653DB3">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2E5DE969" w14:textId="77777777" w:rsidR="00AA4B7E" w:rsidRPr="00653DB3" w:rsidRDefault="00AA4B7E" w:rsidP="007A4022">
                  <w:pPr>
                    <w:widowControl/>
                    <w:jc w:val="center"/>
                    <w:textAlignment w:val="center"/>
                    <w:rPr>
                      <w:sz w:val="18"/>
                      <w:szCs w:val="18"/>
                    </w:rPr>
                  </w:pPr>
                  <w:r w:rsidRPr="00653DB3">
                    <w:rPr>
                      <w:rFonts w:hint="eastAsia"/>
                      <w:sz w:val="18"/>
                      <w:szCs w:val="18"/>
                    </w:rPr>
                    <w:t>C</w:t>
                  </w:r>
                  <w:r w:rsidRPr="00653DB3">
                    <w:rPr>
                      <w:rFonts w:ascii="宋体" w:hAnsi="宋体" w:hint="eastAsia"/>
                      <w:sz w:val="18"/>
                      <w:szCs w:val="18"/>
                    </w:rPr>
                    <w:t>本项目</w:t>
                  </w:r>
                  <w:proofErr w:type="gramStart"/>
                  <w:r w:rsidRPr="00653DB3">
                    <w:rPr>
                      <w:rFonts w:ascii="宋体" w:hAnsi="宋体" w:hint="eastAsia"/>
                      <w:sz w:val="18"/>
                      <w:szCs w:val="18"/>
                    </w:rPr>
                    <w:t>最大占</w:t>
                  </w:r>
                  <w:proofErr w:type="gramEnd"/>
                  <w:r w:rsidRPr="00653DB3">
                    <w:rPr>
                      <w:rFonts w:ascii="宋体" w:hAnsi="宋体" w:hint="eastAsia"/>
                      <w:sz w:val="18"/>
                      <w:szCs w:val="18"/>
                    </w:rPr>
                    <w:t>标率</w:t>
                  </w:r>
                  <w:r w:rsidRPr="00653DB3">
                    <w:rPr>
                      <w:rFonts w:hint="eastAsia"/>
                      <w:sz w:val="18"/>
                      <w:szCs w:val="18"/>
                    </w:rPr>
                    <w:t>&gt;100%</w:t>
                  </w:r>
                  <w:r w:rsidRPr="00653DB3">
                    <w:rPr>
                      <w:rFonts w:ascii="宋体" w:hAnsi="宋体" w:hint="eastAsia"/>
                      <w:sz w:val="18"/>
                      <w:szCs w:val="18"/>
                    </w:rPr>
                    <w:t>□</w:t>
                  </w:r>
                </w:p>
              </w:tc>
            </w:tr>
            <w:tr w:rsidR="00653DB3" w:rsidRPr="00653DB3" w14:paraId="4EF6C7D3"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467F3DB4" w14:textId="77777777" w:rsidR="00AA4B7E" w:rsidRPr="00653DB3" w:rsidRDefault="00AA4B7E" w:rsidP="007A4022">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1A6F0898" w14:textId="77777777" w:rsidR="00AA4B7E" w:rsidRPr="00653DB3" w:rsidRDefault="00AA4B7E" w:rsidP="007A4022">
                  <w:pPr>
                    <w:widowControl/>
                    <w:jc w:val="center"/>
                    <w:textAlignment w:val="center"/>
                    <w:rPr>
                      <w:sz w:val="18"/>
                      <w:szCs w:val="18"/>
                    </w:rPr>
                  </w:pPr>
                  <w:r w:rsidRPr="00653DB3">
                    <w:rPr>
                      <w:rFonts w:hint="eastAsia"/>
                      <w:sz w:val="18"/>
                      <w:szCs w:val="18"/>
                    </w:rPr>
                    <w:t>正常排放年均浓度贡献值</w:t>
                  </w:r>
                </w:p>
              </w:tc>
              <w:tc>
                <w:tcPr>
                  <w:tcW w:w="1559" w:type="dxa"/>
                  <w:gridSpan w:val="2"/>
                  <w:tcBorders>
                    <w:top w:val="single" w:sz="2" w:space="0" w:color="auto"/>
                    <w:left w:val="nil"/>
                    <w:bottom w:val="single" w:sz="2" w:space="0" w:color="auto"/>
                    <w:right w:val="single" w:sz="2" w:space="0" w:color="auto"/>
                  </w:tcBorders>
                  <w:vAlign w:val="center"/>
                  <w:hideMark/>
                </w:tcPr>
                <w:p w14:paraId="30A97FC5" w14:textId="77777777" w:rsidR="00AA4B7E" w:rsidRPr="00653DB3" w:rsidRDefault="00AA4B7E" w:rsidP="007A4022">
                  <w:pPr>
                    <w:widowControl/>
                    <w:jc w:val="center"/>
                    <w:textAlignment w:val="center"/>
                    <w:rPr>
                      <w:sz w:val="18"/>
                      <w:szCs w:val="18"/>
                    </w:rPr>
                  </w:pPr>
                  <w:r w:rsidRPr="00653DB3">
                    <w:rPr>
                      <w:rFonts w:hint="eastAsia"/>
                      <w:sz w:val="18"/>
                      <w:szCs w:val="18"/>
                    </w:rPr>
                    <w:t>一类区</w:t>
                  </w:r>
                </w:p>
              </w:tc>
              <w:tc>
                <w:tcPr>
                  <w:tcW w:w="1843" w:type="dxa"/>
                  <w:gridSpan w:val="3"/>
                  <w:tcBorders>
                    <w:top w:val="single" w:sz="2" w:space="0" w:color="auto"/>
                    <w:left w:val="nil"/>
                    <w:bottom w:val="single" w:sz="2" w:space="0" w:color="auto"/>
                    <w:right w:val="single" w:sz="2" w:space="0" w:color="auto"/>
                  </w:tcBorders>
                  <w:vAlign w:val="center"/>
                  <w:hideMark/>
                </w:tcPr>
                <w:p w14:paraId="71976628" w14:textId="77777777" w:rsidR="00AA4B7E" w:rsidRPr="00653DB3" w:rsidRDefault="00AA4B7E" w:rsidP="007A4022">
                  <w:pPr>
                    <w:widowControl/>
                    <w:jc w:val="center"/>
                    <w:textAlignment w:val="center"/>
                    <w:rPr>
                      <w:sz w:val="18"/>
                      <w:szCs w:val="18"/>
                    </w:rPr>
                  </w:pPr>
                  <w:r w:rsidRPr="00653DB3">
                    <w:rPr>
                      <w:rFonts w:hint="eastAsia"/>
                      <w:sz w:val="18"/>
                      <w:szCs w:val="18"/>
                    </w:rPr>
                    <w:t>C</w:t>
                  </w:r>
                  <w:r w:rsidRPr="00653DB3">
                    <w:rPr>
                      <w:sz w:val="18"/>
                      <w:szCs w:val="18"/>
                    </w:rPr>
                    <w:t>本项目</w:t>
                  </w:r>
                  <w:proofErr w:type="gramStart"/>
                  <w:r w:rsidRPr="00653DB3">
                    <w:rPr>
                      <w:rFonts w:hint="eastAsia"/>
                      <w:sz w:val="18"/>
                      <w:szCs w:val="18"/>
                    </w:rPr>
                    <w:t>最大占</w:t>
                  </w:r>
                  <w:proofErr w:type="gramEnd"/>
                  <w:r w:rsidRPr="00653DB3">
                    <w:rPr>
                      <w:rFonts w:hint="eastAsia"/>
                      <w:sz w:val="18"/>
                      <w:szCs w:val="18"/>
                    </w:rPr>
                    <w:t>标率≤</w:t>
                  </w:r>
                  <w:r w:rsidRPr="00653DB3">
                    <w:rPr>
                      <w:rFonts w:hint="eastAsia"/>
                      <w:sz w:val="18"/>
                      <w:szCs w:val="18"/>
                    </w:rPr>
                    <w:t>10%</w:t>
                  </w:r>
                  <w:r w:rsidRPr="00653DB3">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5836F235" w14:textId="77777777" w:rsidR="00AA4B7E" w:rsidRPr="00653DB3" w:rsidRDefault="00AA4B7E" w:rsidP="007A4022">
                  <w:pPr>
                    <w:widowControl/>
                    <w:jc w:val="center"/>
                    <w:textAlignment w:val="center"/>
                    <w:rPr>
                      <w:sz w:val="18"/>
                      <w:szCs w:val="18"/>
                    </w:rPr>
                  </w:pPr>
                  <w:r w:rsidRPr="00653DB3">
                    <w:rPr>
                      <w:rFonts w:hint="eastAsia"/>
                      <w:sz w:val="18"/>
                      <w:szCs w:val="18"/>
                    </w:rPr>
                    <w:t>C</w:t>
                  </w:r>
                  <w:r w:rsidRPr="00653DB3">
                    <w:rPr>
                      <w:sz w:val="18"/>
                      <w:szCs w:val="18"/>
                    </w:rPr>
                    <w:t>本项目</w:t>
                  </w:r>
                  <w:proofErr w:type="gramStart"/>
                  <w:r w:rsidRPr="00653DB3">
                    <w:rPr>
                      <w:rFonts w:hint="eastAsia"/>
                      <w:sz w:val="18"/>
                      <w:szCs w:val="18"/>
                    </w:rPr>
                    <w:t>最大占</w:t>
                  </w:r>
                  <w:proofErr w:type="gramEnd"/>
                  <w:r w:rsidRPr="00653DB3">
                    <w:rPr>
                      <w:rFonts w:hint="eastAsia"/>
                      <w:sz w:val="18"/>
                      <w:szCs w:val="18"/>
                    </w:rPr>
                    <w:t>标率</w:t>
                  </w:r>
                  <w:r w:rsidRPr="00653DB3">
                    <w:rPr>
                      <w:rFonts w:hint="eastAsia"/>
                      <w:sz w:val="18"/>
                      <w:szCs w:val="18"/>
                    </w:rPr>
                    <w:t>&gt;10%</w:t>
                  </w:r>
                  <w:r w:rsidRPr="00653DB3">
                    <w:rPr>
                      <w:rFonts w:ascii="宋体" w:hAnsi="宋体" w:hint="eastAsia"/>
                      <w:sz w:val="18"/>
                      <w:szCs w:val="18"/>
                    </w:rPr>
                    <w:t>□</w:t>
                  </w:r>
                </w:p>
              </w:tc>
            </w:tr>
            <w:tr w:rsidR="00653DB3" w:rsidRPr="00653DB3" w14:paraId="40162E68"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6C5CCB0F" w14:textId="77777777" w:rsidR="00AA4B7E" w:rsidRPr="00653DB3" w:rsidRDefault="00AA4B7E" w:rsidP="007A4022">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3EE6DD62" w14:textId="77777777" w:rsidR="00AA4B7E" w:rsidRPr="00653DB3" w:rsidRDefault="00AA4B7E" w:rsidP="007A4022">
                  <w:pPr>
                    <w:widowControl/>
                    <w:jc w:val="left"/>
                    <w:rPr>
                      <w:sz w:val="18"/>
                      <w:szCs w:val="18"/>
                    </w:rPr>
                  </w:pPr>
                </w:p>
              </w:tc>
              <w:tc>
                <w:tcPr>
                  <w:tcW w:w="1559" w:type="dxa"/>
                  <w:gridSpan w:val="2"/>
                  <w:tcBorders>
                    <w:top w:val="single" w:sz="2" w:space="0" w:color="auto"/>
                    <w:left w:val="nil"/>
                    <w:bottom w:val="single" w:sz="2" w:space="0" w:color="auto"/>
                    <w:right w:val="single" w:sz="2" w:space="0" w:color="auto"/>
                  </w:tcBorders>
                  <w:vAlign w:val="center"/>
                  <w:hideMark/>
                </w:tcPr>
                <w:p w14:paraId="39C7D7D6" w14:textId="77777777" w:rsidR="00AA4B7E" w:rsidRPr="00653DB3" w:rsidRDefault="00AA4B7E" w:rsidP="007A4022">
                  <w:pPr>
                    <w:widowControl/>
                    <w:jc w:val="center"/>
                    <w:textAlignment w:val="center"/>
                    <w:rPr>
                      <w:sz w:val="18"/>
                      <w:szCs w:val="18"/>
                    </w:rPr>
                  </w:pPr>
                  <w:r w:rsidRPr="00653DB3">
                    <w:rPr>
                      <w:rFonts w:hint="eastAsia"/>
                      <w:sz w:val="18"/>
                      <w:szCs w:val="18"/>
                    </w:rPr>
                    <w:t>二类区</w:t>
                  </w:r>
                </w:p>
              </w:tc>
              <w:tc>
                <w:tcPr>
                  <w:tcW w:w="1843" w:type="dxa"/>
                  <w:gridSpan w:val="3"/>
                  <w:tcBorders>
                    <w:top w:val="single" w:sz="2" w:space="0" w:color="auto"/>
                    <w:left w:val="nil"/>
                    <w:bottom w:val="single" w:sz="2" w:space="0" w:color="auto"/>
                    <w:right w:val="single" w:sz="2" w:space="0" w:color="auto"/>
                  </w:tcBorders>
                  <w:vAlign w:val="center"/>
                  <w:hideMark/>
                </w:tcPr>
                <w:p w14:paraId="42B00169" w14:textId="77777777" w:rsidR="00AA4B7E" w:rsidRPr="00653DB3" w:rsidRDefault="00AA4B7E" w:rsidP="007A4022">
                  <w:pPr>
                    <w:widowControl/>
                    <w:jc w:val="center"/>
                    <w:textAlignment w:val="center"/>
                    <w:rPr>
                      <w:sz w:val="18"/>
                      <w:szCs w:val="18"/>
                    </w:rPr>
                  </w:pPr>
                  <w:r w:rsidRPr="00653DB3">
                    <w:rPr>
                      <w:rFonts w:hint="eastAsia"/>
                      <w:sz w:val="18"/>
                      <w:szCs w:val="18"/>
                    </w:rPr>
                    <w:t>C</w:t>
                  </w:r>
                  <w:r w:rsidRPr="00653DB3">
                    <w:rPr>
                      <w:sz w:val="18"/>
                      <w:szCs w:val="18"/>
                    </w:rPr>
                    <w:t>本项目</w:t>
                  </w:r>
                  <w:proofErr w:type="gramStart"/>
                  <w:r w:rsidRPr="00653DB3">
                    <w:rPr>
                      <w:rFonts w:hint="eastAsia"/>
                      <w:sz w:val="18"/>
                      <w:szCs w:val="18"/>
                    </w:rPr>
                    <w:t>最大占</w:t>
                  </w:r>
                  <w:proofErr w:type="gramEnd"/>
                  <w:r w:rsidRPr="00653DB3">
                    <w:rPr>
                      <w:rFonts w:hint="eastAsia"/>
                      <w:sz w:val="18"/>
                      <w:szCs w:val="18"/>
                    </w:rPr>
                    <w:t>标率≤</w:t>
                  </w:r>
                  <w:r w:rsidRPr="00653DB3">
                    <w:rPr>
                      <w:rFonts w:hint="eastAsia"/>
                      <w:sz w:val="18"/>
                      <w:szCs w:val="18"/>
                    </w:rPr>
                    <w:t>30%</w:t>
                  </w:r>
                  <w:r w:rsidRPr="00653DB3">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7532FCB9" w14:textId="77777777" w:rsidR="00AA4B7E" w:rsidRPr="00653DB3" w:rsidRDefault="00AA4B7E" w:rsidP="007A4022">
                  <w:pPr>
                    <w:widowControl/>
                    <w:jc w:val="center"/>
                    <w:textAlignment w:val="center"/>
                    <w:rPr>
                      <w:sz w:val="18"/>
                      <w:szCs w:val="18"/>
                    </w:rPr>
                  </w:pPr>
                  <w:r w:rsidRPr="00653DB3">
                    <w:rPr>
                      <w:rFonts w:hint="eastAsia"/>
                      <w:sz w:val="18"/>
                      <w:szCs w:val="18"/>
                    </w:rPr>
                    <w:t>C</w:t>
                  </w:r>
                  <w:r w:rsidRPr="00653DB3">
                    <w:rPr>
                      <w:sz w:val="18"/>
                      <w:szCs w:val="18"/>
                    </w:rPr>
                    <w:t>本项目</w:t>
                  </w:r>
                  <w:proofErr w:type="gramStart"/>
                  <w:r w:rsidRPr="00653DB3">
                    <w:rPr>
                      <w:rFonts w:hint="eastAsia"/>
                      <w:sz w:val="18"/>
                      <w:szCs w:val="18"/>
                    </w:rPr>
                    <w:t>最大占</w:t>
                  </w:r>
                  <w:proofErr w:type="gramEnd"/>
                  <w:r w:rsidRPr="00653DB3">
                    <w:rPr>
                      <w:rFonts w:hint="eastAsia"/>
                      <w:sz w:val="18"/>
                      <w:szCs w:val="18"/>
                    </w:rPr>
                    <w:t>标率</w:t>
                  </w:r>
                  <w:r w:rsidRPr="00653DB3">
                    <w:rPr>
                      <w:rFonts w:hint="eastAsia"/>
                      <w:sz w:val="18"/>
                      <w:szCs w:val="18"/>
                    </w:rPr>
                    <w:t>&gt;30%</w:t>
                  </w:r>
                  <w:r w:rsidRPr="00653DB3">
                    <w:rPr>
                      <w:rFonts w:ascii="宋体" w:hAnsi="宋体" w:hint="eastAsia"/>
                      <w:sz w:val="18"/>
                      <w:szCs w:val="18"/>
                    </w:rPr>
                    <w:t>□</w:t>
                  </w:r>
                </w:p>
              </w:tc>
            </w:tr>
            <w:tr w:rsidR="00653DB3" w:rsidRPr="00653DB3" w14:paraId="280FB015"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2DFF2685" w14:textId="77777777" w:rsidR="00AA4B7E" w:rsidRPr="00653DB3" w:rsidRDefault="00AA4B7E" w:rsidP="007A4022">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307594E2" w14:textId="77777777" w:rsidR="00AA4B7E" w:rsidRPr="00653DB3" w:rsidRDefault="00AA4B7E" w:rsidP="007A4022">
                  <w:pPr>
                    <w:widowControl/>
                    <w:jc w:val="center"/>
                    <w:textAlignment w:val="center"/>
                    <w:rPr>
                      <w:sz w:val="18"/>
                      <w:szCs w:val="18"/>
                    </w:rPr>
                  </w:pPr>
                  <w:r w:rsidRPr="00653DB3">
                    <w:rPr>
                      <w:rFonts w:hint="eastAsia"/>
                      <w:sz w:val="18"/>
                      <w:szCs w:val="18"/>
                    </w:rPr>
                    <w:t>非正常</w:t>
                  </w:r>
                  <w:r w:rsidRPr="00653DB3">
                    <w:rPr>
                      <w:rFonts w:hint="eastAsia"/>
                      <w:sz w:val="18"/>
                      <w:szCs w:val="18"/>
                    </w:rPr>
                    <w:t>1h</w:t>
                  </w:r>
                  <w:r w:rsidRPr="00653DB3">
                    <w:rPr>
                      <w:rFonts w:ascii="宋体" w:hAnsi="宋体" w:hint="eastAsia"/>
                      <w:sz w:val="18"/>
                      <w:szCs w:val="18"/>
                    </w:rPr>
                    <w:t>浓度贡献值</w:t>
                  </w:r>
                </w:p>
              </w:tc>
              <w:tc>
                <w:tcPr>
                  <w:tcW w:w="1964" w:type="dxa"/>
                  <w:gridSpan w:val="3"/>
                  <w:tcBorders>
                    <w:top w:val="single" w:sz="2" w:space="0" w:color="auto"/>
                    <w:left w:val="nil"/>
                    <w:bottom w:val="single" w:sz="2" w:space="0" w:color="auto"/>
                    <w:right w:val="single" w:sz="2" w:space="0" w:color="auto"/>
                  </w:tcBorders>
                  <w:vAlign w:val="center"/>
                  <w:hideMark/>
                </w:tcPr>
                <w:p w14:paraId="29DD7067" w14:textId="77777777" w:rsidR="00AA4B7E" w:rsidRPr="00653DB3" w:rsidRDefault="00AA4B7E" w:rsidP="007A4022">
                  <w:pPr>
                    <w:widowControl/>
                    <w:jc w:val="center"/>
                    <w:textAlignment w:val="center"/>
                    <w:rPr>
                      <w:sz w:val="18"/>
                      <w:szCs w:val="18"/>
                    </w:rPr>
                  </w:pPr>
                  <w:r w:rsidRPr="00653DB3">
                    <w:rPr>
                      <w:rFonts w:hint="eastAsia"/>
                      <w:sz w:val="18"/>
                      <w:szCs w:val="18"/>
                    </w:rPr>
                    <w:t>非正常持续时长</w:t>
                  </w:r>
                </w:p>
              </w:tc>
              <w:tc>
                <w:tcPr>
                  <w:tcW w:w="2628" w:type="dxa"/>
                  <w:gridSpan w:val="3"/>
                  <w:vMerge w:val="restart"/>
                  <w:tcBorders>
                    <w:top w:val="nil"/>
                    <w:left w:val="nil"/>
                    <w:bottom w:val="single" w:sz="2" w:space="0" w:color="auto"/>
                    <w:right w:val="single" w:sz="2" w:space="0" w:color="auto"/>
                  </w:tcBorders>
                  <w:vAlign w:val="center"/>
                  <w:hideMark/>
                </w:tcPr>
                <w:p w14:paraId="2F2DF224" w14:textId="77777777" w:rsidR="00AA4B7E" w:rsidRPr="00653DB3" w:rsidRDefault="00AA4B7E" w:rsidP="007A4022">
                  <w:pPr>
                    <w:widowControl/>
                    <w:jc w:val="center"/>
                    <w:textAlignment w:val="center"/>
                    <w:rPr>
                      <w:sz w:val="18"/>
                      <w:szCs w:val="18"/>
                    </w:rPr>
                  </w:pPr>
                  <w:r w:rsidRPr="00653DB3">
                    <w:rPr>
                      <w:rFonts w:hint="eastAsia"/>
                      <w:sz w:val="18"/>
                      <w:szCs w:val="18"/>
                    </w:rPr>
                    <w:t>C</w:t>
                  </w:r>
                  <w:r w:rsidRPr="00653DB3">
                    <w:rPr>
                      <w:sz w:val="18"/>
                      <w:szCs w:val="18"/>
                    </w:rPr>
                    <w:t>非正常</w:t>
                  </w:r>
                  <w:r w:rsidRPr="00653DB3">
                    <w:rPr>
                      <w:rFonts w:hint="eastAsia"/>
                      <w:sz w:val="18"/>
                      <w:szCs w:val="18"/>
                    </w:rPr>
                    <w:t>占标率≤</w:t>
                  </w:r>
                  <w:r w:rsidRPr="00653DB3">
                    <w:rPr>
                      <w:rFonts w:hint="eastAsia"/>
                      <w:sz w:val="18"/>
                      <w:szCs w:val="18"/>
                    </w:rPr>
                    <w:t>100%</w:t>
                  </w:r>
                  <w:r w:rsidRPr="00653DB3">
                    <w:rPr>
                      <w:rFonts w:ascii="宋体" w:hAnsi="宋体" w:hint="eastAsia"/>
                      <w:sz w:val="18"/>
                      <w:szCs w:val="18"/>
                    </w:rPr>
                    <w:t>□</w:t>
                  </w:r>
                </w:p>
              </w:tc>
              <w:tc>
                <w:tcPr>
                  <w:tcW w:w="1701" w:type="dxa"/>
                  <w:gridSpan w:val="3"/>
                  <w:vMerge w:val="restart"/>
                  <w:tcBorders>
                    <w:top w:val="nil"/>
                    <w:left w:val="nil"/>
                    <w:bottom w:val="single" w:sz="2" w:space="0" w:color="auto"/>
                    <w:right w:val="single" w:sz="2" w:space="0" w:color="auto"/>
                  </w:tcBorders>
                  <w:vAlign w:val="center"/>
                  <w:hideMark/>
                </w:tcPr>
                <w:p w14:paraId="10AF16F0" w14:textId="77777777" w:rsidR="00AA4B7E" w:rsidRPr="00653DB3" w:rsidRDefault="00AA4B7E" w:rsidP="007A4022">
                  <w:pPr>
                    <w:widowControl/>
                    <w:jc w:val="center"/>
                    <w:textAlignment w:val="center"/>
                    <w:rPr>
                      <w:sz w:val="18"/>
                      <w:szCs w:val="18"/>
                    </w:rPr>
                  </w:pPr>
                  <w:r w:rsidRPr="00653DB3">
                    <w:rPr>
                      <w:rFonts w:hint="eastAsia"/>
                      <w:sz w:val="18"/>
                      <w:szCs w:val="18"/>
                    </w:rPr>
                    <w:t>C</w:t>
                  </w:r>
                  <w:r w:rsidRPr="00653DB3">
                    <w:rPr>
                      <w:sz w:val="18"/>
                      <w:szCs w:val="18"/>
                    </w:rPr>
                    <w:t>非正常</w:t>
                  </w:r>
                  <w:r w:rsidRPr="00653DB3">
                    <w:rPr>
                      <w:rFonts w:hint="eastAsia"/>
                      <w:sz w:val="18"/>
                      <w:szCs w:val="18"/>
                    </w:rPr>
                    <w:t>占标率</w:t>
                  </w:r>
                  <w:r w:rsidRPr="00653DB3">
                    <w:rPr>
                      <w:rFonts w:hint="eastAsia"/>
                      <w:sz w:val="18"/>
                      <w:szCs w:val="18"/>
                    </w:rPr>
                    <w:t>&gt;100%</w:t>
                  </w:r>
                  <w:r w:rsidRPr="00653DB3">
                    <w:rPr>
                      <w:rFonts w:ascii="宋体" w:hAnsi="宋体" w:hint="eastAsia"/>
                      <w:sz w:val="18"/>
                      <w:szCs w:val="18"/>
                    </w:rPr>
                    <w:t>□</w:t>
                  </w:r>
                </w:p>
              </w:tc>
            </w:tr>
            <w:tr w:rsidR="00653DB3" w:rsidRPr="00653DB3" w14:paraId="7FBCF023" w14:textId="77777777" w:rsidTr="007A4022">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7CE2E69F" w14:textId="77777777" w:rsidR="00AA4B7E" w:rsidRPr="00653DB3" w:rsidRDefault="00AA4B7E" w:rsidP="007A4022">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27B66F87" w14:textId="77777777" w:rsidR="00AA4B7E" w:rsidRPr="00653DB3" w:rsidRDefault="00AA4B7E" w:rsidP="007A4022">
                  <w:pPr>
                    <w:widowControl/>
                    <w:jc w:val="left"/>
                    <w:rPr>
                      <w:sz w:val="18"/>
                      <w:szCs w:val="18"/>
                    </w:rPr>
                  </w:pPr>
                </w:p>
              </w:tc>
              <w:tc>
                <w:tcPr>
                  <w:tcW w:w="1964" w:type="dxa"/>
                  <w:gridSpan w:val="3"/>
                  <w:tcBorders>
                    <w:top w:val="single" w:sz="2" w:space="0" w:color="auto"/>
                    <w:left w:val="nil"/>
                    <w:bottom w:val="single" w:sz="2" w:space="0" w:color="auto"/>
                    <w:right w:val="single" w:sz="2" w:space="0" w:color="auto"/>
                  </w:tcBorders>
                  <w:vAlign w:val="center"/>
                  <w:hideMark/>
                </w:tcPr>
                <w:p w14:paraId="1CE15AFF" w14:textId="77777777" w:rsidR="00AA4B7E" w:rsidRPr="00653DB3" w:rsidRDefault="00AA4B7E" w:rsidP="007A4022">
                  <w:pPr>
                    <w:widowControl/>
                    <w:jc w:val="center"/>
                    <w:textAlignment w:val="center"/>
                    <w:rPr>
                      <w:sz w:val="18"/>
                      <w:szCs w:val="18"/>
                    </w:rPr>
                  </w:pPr>
                  <w:r w:rsidRPr="00653DB3">
                    <w:rPr>
                      <w:rFonts w:hint="eastAsia"/>
                      <w:sz w:val="18"/>
                      <w:szCs w:val="18"/>
                    </w:rPr>
                    <w:t>（</w:t>
                  </w:r>
                  <w:r w:rsidRPr="00653DB3">
                    <w:rPr>
                      <w:rFonts w:hint="eastAsia"/>
                      <w:sz w:val="18"/>
                      <w:szCs w:val="18"/>
                    </w:rPr>
                    <w:t xml:space="preserve">  </w:t>
                  </w:r>
                  <w:r w:rsidRPr="00653DB3">
                    <w:rPr>
                      <w:rFonts w:hint="eastAsia"/>
                      <w:sz w:val="18"/>
                      <w:szCs w:val="18"/>
                    </w:rPr>
                    <w:t>）</w:t>
                  </w:r>
                  <w:r w:rsidRPr="00653DB3">
                    <w:rPr>
                      <w:rFonts w:hint="eastAsia"/>
                      <w:sz w:val="18"/>
                      <w:szCs w:val="18"/>
                    </w:rPr>
                    <w:t>h</w:t>
                  </w:r>
                </w:p>
              </w:tc>
              <w:tc>
                <w:tcPr>
                  <w:tcW w:w="7559" w:type="dxa"/>
                  <w:gridSpan w:val="3"/>
                  <w:vMerge/>
                  <w:tcBorders>
                    <w:top w:val="nil"/>
                    <w:left w:val="nil"/>
                    <w:bottom w:val="single" w:sz="2" w:space="0" w:color="auto"/>
                    <w:right w:val="single" w:sz="2" w:space="0" w:color="auto"/>
                  </w:tcBorders>
                  <w:vAlign w:val="center"/>
                  <w:hideMark/>
                </w:tcPr>
                <w:p w14:paraId="0C6CB105" w14:textId="77777777" w:rsidR="00AA4B7E" w:rsidRPr="00653DB3" w:rsidRDefault="00AA4B7E" w:rsidP="007A4022">
                  <w:pPr>
                    <w:widowControl/>
                    <w:jc w:val="left"/>
                    <w:rPr>
                      <w:sz w:val="18"/>
                      <w:szCs w:val="18"/>
                    </w:rPr>
                  </w:pPr>
                </w:p>
              </w:tc>
              <w:tc>
                <w:tcPr>
                  <w:tcW w:w="3797" w:type="dxa"/>
                  <w:gridSpan w:val="3"/>
                  <w:vMerge/>
                  <w:tcBorders>
                    <w:top w:val="nil"/>
                    <w:left w:val="nil"/>
                    <w:bottom w:val="single" w:sz="2" w:space="0" w:color="auto"/>
                    <w:right w:val="single" w:sz="2" w:space="0" w:color="auto"/>
                  </w:tcBorders>
                  <w:vAlign w:val="center"/>
                  <w:hideMark/>
                </w:tcPr>
                <w:p w14:paraId="40CFD220" w14:textId="77777777" w:rsidR="00AA4B7E" w:rsidRPr="00653DB3" w:rsidRDefault="00AA4B7E" w:rsidP="007A4022">
                  <w:pPr>
                    <w:widowControl/>
                    <w:jc w:val="left"/>
                    <w:rPr>
                      <w:sz w:val="18"/>
                      <w:szCs w:val="18"/>
                    </w:rPr>
                  </w:pPr>
                </w:p>
              </w:tc>
            </w:tr>
            <w:tr w:rsidR="00653DB3" w:rsidRPr="00653DB3" w14:paraId="67ED7446" w14:textId="77777777" w:rsidTr="007A4022">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0E5558BE" w14:textId="77777777" w:rsidR="00AA4B7E" w:rsidRPr="00653DB3" w:rsidRDefault="00AA4B7E" w:rsidP="007A4022">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7B3A2565" w14:textId="77777777" w:rsidR="00AA4B7E" w:rsidRPr="00653DB3" w:rsidRDefault="00AA4B7E" w:rsidP="007A4022">
                  <w:pPr>
                    <w:widowControl/>
                    <w:jc w:val="center"/>
                    <w:textAlignment w:val="center"/>
                    <w:rPr>
                      <w:sz w:val="18"/>
                      <w:szCs w:val="18"/>
                    </w:rPr>
                  </w:pPr>
                  <w:r w:rsidRPr="00653DB3">
                    <w:rPr>
                      <w:rFonts w:hint="eastAsia"/>
                      <w:sz w:val="18"/>
                      <w:szCs w:val="18"/>
                    </w:rPr>
                    <w:t>保证率日平均浓度和年平均浓度</w:t>
                  </w:r>
                  <w:proofErr w:type="gramStart"/>
                  <w:r w:rsidRPr="00653DB3">
                    <w:rPr>
                      <w:rFonts w:hint="eastAsia"/>
                      <w:sz w:val="18"/>
                      <w:szCs w:val="18"/>
                    </w:rPr>
                    <w:t>叠加值</w:t>
                  </w:r>
                  <w:proofErr w:type="gramEnd"/>
                </w:p>
              </w:tc>
              <w:tc>
                <w:tcPr>
                  <w:tcW w:w="3402" w:type="dxa"/>
                  <w:gridSpan w:val="5"/>
                  <w:tcBorders>
                    <w:top w:val="single" w:sz="2" w:space="0" w:color="auto"/>
                    <w:left w:val="nil"/>
                    <w:bottom w:val="single" w:sz="2" w:space="0" w:color="auto"/>
                    <w:right w:val="single" w:sz="2" w:space="0" w:color="auto"/>
                  </w:tcBorders>
                  <w:vAlign w:val="center"/>
                  <w:hideMark/>
                </w:tcPr>
                <w:p w14:paraId="00B992A0" w14:textId="77777777" w:rsidR="00AA4B7E" w:rsidRPr="00653DB3" w:rsidRDefault="00AA4B7E" w:rsidP="007A4022">
                  <w:pPr>
                    <w:widowControl/>
                    <w:jc w:val="center"/>
                    <w:textAlignment w:val="center"/>
                    <w:rPr>
                      <w:sz w:val="18"/>
                      <w:szCs w:val="18"/>
                    </w:rPr>
                  </w:pPr>
                  <w:r w:rsidRPr="00653DB3">
                    <w:rPr>
                      <w:rFonts w:hint="eastAsia"/>
                      <w:sz w:val="18"/>
                      <w:szCs w:val="18"/>
                    </w:rPr>
                    <w:t>C</w:t>
                  </w:r>
                  <w:r w:rsidRPr="00653DB3">
                    <w:rPr>
                      <w:rFonts w:ascii="宋体" w:hAnsi="宋体" w:hint="eastAsia"/>
                      <w:sz w:val="18"/>
                      <w:szCs w:val="18"/>
                    </w:rPr>
                    <w:t>叠加达标□</w:t>
                  </w:r>
                </w:p>
              </w:tc>
              <w:tc>
                <w:tcPr>
                  <w:tcW w:w="2891" w:type="dxa"/>
                  <w:gridSpan w:val="4"/>
                  <w:tcBorders>
                    <w:top w:val="single" w:sz="2" w:space="0" w:color="auto"/>
                    <w:left w:val="nil"/>
                    <w:bottom w:val="single" w:sz="2" w:space="0" w:color="auto"/>
                    <w:right w:val="single" w:sz="2" w:space="0" w:color="auto"/>
                  </w:tcBorders>
                  <w:vAlign w:val="center"/>
                  <w:hideMark/>
                </w:tcPr>
                <w:p w14:paraId="6A3AAC36" w14:textId="77777777" w:rsidR="00AA4B7E" w:rsidRPr="00653DB3" w:rsidRDefault="00AA4B7E" w:rsidP="007A4022">
                  <w:pPr>
                    <w:widowControl/>
                    <w:jc w:val="center"/>
                    <w:textAlignment w:val="center"/>
                    <w:rPr>
                      <w:sz w:val="18"/>
                      <w:szCs w:val="18"/>
                    </w:rPr>
                  </w:pPr>
                  <w:r w:rsidRPr="00653DB3">
                    <w:rPr>
                      <w:rFonts w:hint="eastAsia"/>
                      <w:sz w:val="18"/>
                      <w:szCs w:val="18"/>
                    </w:rPr>
                    <w:t>C</w:t>
                  </w:r>
                  <w:r w:rsidRPr="00653DB3">
                    <w:rPr>
                      <w:rFonts w:ascii="宋体" w:hAnsi="宋体" w:hint="eastAsia"/>
                      <w:sz w:val="18"/>
                      <w:szCs w:val="18"/>
                    </w:rPr>
                    <w:t>叠加不达标□</w:t>
                  </w:r>
                </w:p>
              </w:tc>
            </w:tr>
            <w:tr w:rsidR="00653DB3" w:rsidRPr="00653DB3" w14:paraId="3D8CB644" w14:textId="77777777" w:rsidTr="007A4022">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1B9292E0" w14:textId="77777777" w:rsidR="00AA4B7E" w:rsidRPr="00653DB3" w:rsidRDefault="00AA4B7E" w:rsidP="007A4022">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61194F00" w14:textId="77777777" w:rsidR="00AA4B7E" w:rsidRPr="00653DB3" w:rsidRDefault="00AA4B7E" w:rsidP="007A4022">
                  <w:pPr>
                    <w:widowControl/>
                    <w:jc w:val="center"/>
                    <w:textAlignment w:val="center"/>
                    <w:rPr>
                      <w:sz w:val="18"/>
                      <w:szCs w:val="18"/>
                    </w:rPr>
                  </w:pPr>
                  <w:r w:rsidRPr="00653DB3">
                    <w:rPr>
                      <w:rFonts w:hint="eastAsia"/>
                      <w:sz w:val="18"/>
                      <w:szCs w:val="18"/>
                    </w:rPr>
                    <w:t>区域环境质量的整体变化情况</w:t>
                  </w:r>
                </w:p>
              </w:tc>
              <w:tc>
                <w:tcPr>
                  <w:tcW w:w="3402" w:type="dxa"/>
                  <w:gridSpan w:val="5"/>
                  <w:tcBorders>
                    <w:top w:val="single" w:sz="2" w:space="0" w:color="auto"/>
                    <w:left w:val="nil"/>
                    <w:bottom w:val="single" w:sz="2" w:space="0" w:color="auto"/>
                    <w:right w:val="single" w:sz="2" w:space="0" w:color="auto"/>
                  </w:tcBorders>
                  <w:vAlign w:val="center"/>
                  <w:hideMark/>
                </w:tcPr>
                <w:p w14:paraId="22F8929C" w14:textId="77777777" w:rsidR="00AA4B7E" w:rsidRPr="00653DB3" w:rsidRDefault="00AA4B7E" w:rsidP="007A4022">
                  <w:pPr>
                    <w:widowControl/>
                    <w:jc w:val="center"/>
                    <w:textAlignment w:val="center"/>
                    <w:rPr>
                      <w:sz w:val="18"/>
                      <w:szCs w:val="18"/>
                    </w:rPr>
                  </w:pPr>
                  <w:r w:rsidRPr="00653DB3">
                    <w:rPr>
                      <w:rFonts w:hint="eastAsia"/>
                      <w:sz w:val="18"/>
                      <w:szCs w:val="18"/>
                    </w:rPr>
                    <w:t>k</w:t>
                  </w:r>
                  <w:r w:rsidRPr="00653DB3">
                    <w:rPr>
                      <w:rFonts w:ascii="宋体" w:hAnsi="宋体" w:hint="eastAsia"/>
                      <w:sz w:val="18"/>
                      <w:szCs w:val="18"/>
                    </w:rPr>
                    <w:t>≤</w:t>
                  </w:r>
                  <w:r w:rsidRPr="00653DB3">
                    <w:rPr>
                      <w:rFonts w:hint="eastAsia"/>
                      <w:sz w:val="18"/>
                      <w:szCs w:val="18"/>
                    </w:rPr>
                    <w:t>-20%</w:t>
                  </w:r>
                  <w:r w:rsidRPr="00653DB3">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351D3BD2" w14:textId="77777777" w:rsidR="00AA4B7E" w:rsidRPr="00653DB3" w:rsidRDefault="00AA4B7E" w:rsidP="007A4022">
                  <w:pPr>
                    <w:widowControl/>
                    <w:jc w:val="center"/>
                    <w:textAlignment w:val="center"/>
                    <w:rPr>
                      <w:sz w:val="18"/>
                      <w:szCs w:val="18"/>
                    </w:rPr>
                  </w:pPr>
                  <w:r w:rsidRPr="00653DB3">
                    <w:rPr>
                      <w:rFonts w:hint="eastAsia"/>
                      <w:sz w:val="18"/>
                      <w:szCs w:val="18"/>
                    </w:rPr>
                    <w:t>k&gt;-20%</w:t>
                  </w:r>
                  <w:r w:rsidRPr="00653DB3">
                    <w:rPr>
                      <w:rFonts w:ascii="宋体" w:hAnsi="宋体" w:hint="eastAsia"/>
                      <w:sz w:val="18"/>
                      <w:szCs w:val="18"/>
                    </w:rPr>
                    <w:t>□</w:t>
                  </w:r>
                </w:p>
              </w:tc>
            </w:tr>
            <w:tr w:rsidR="00653DB3" w:rsidRPr="00653DB3" w14:paraId="2BB44244" w14:textId="77777777" w:rsidTr="007A4022">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5A391369" w14:textId="77777777" w:rsidR="00AA4B7E" w:rsidRPr="00653DB3" w:rsidRDefault="00AA4B7E" w:rsidP="007A4022">
                  <w:pPr>
                    <w:widowControl/>
                    <w:jc w:val="center"/>
                    <w:textAlignment w:val="center"/>
                    <w:rPr>
                      <w:sz w:val="18"/>
                      <w:szCs w:val="18"/>
                    </w:rPr>
                  </w:pPr>
                  <w:r w:rsidRPr="00653DB3">
                    <w:rPr>
                      <w:rFonts w:hint="eastAsia"/>
                      <w:sz w:val="18"/>
                      <w:szCs w:val="18"/>
                    </w:rPr>
                    <w:t>环境监测计划</w:t>
                  </w:r>
                </w:p>
              </w:tc>
              <w:tc>
                <w:tcPr>
                  <w:tcW w:w="1629" w:type="dxa"/>
                  <w:vMerge w:val="restart"/>
                  <w:tcBorders>
                    <w:top w:val="nil"/>
                    <w:left w:val="nil"/>
                    <w:bottom w:val="single" w:sz="2" w:space="0" w:color="auto"/>
                    <w:right w:val="single" w:sz="2" w:space="0" w:color="auto"/>
                  </w:tcBorders>
                  <w:vAlign w:val="center"/>
                  <w:hideMark/>
                </w:tcPr>
                <w:p w14:paraId="5AAA92A3" w14:textId="77777777" w:rsidR="00AA4B7E" w:rsidRPr="00653DB3" w:rsidRDefault="00AA4B7E" w:rsidP="007A4022">
                  <w:pPr>
                    <w:widowControl/>
                    <w:jc w:val="center"/>
                    <w:textAlignment w:val="center"/>
                    <w:rPr>
                      <w:sz w:val="18"/>
                      <w:szCs w:val="18"/>
                    </w:rPr>
                  </w:pPr>
                  <w:r w:rsidRPr="00653DB3">
                    <w:rPr>
                      <w:rFonts w:hint="eastAsia"/>
                      <w:sz w:val="18"/>
                      <w:szCs w:val="18"/>
                    </w:rPr>
                    <w:t>污染源</w:t>
                  </w:r>
                </w:p>
                <w:p w14:paraId="5CC85BD8" w14:textId="77777777" w:rsidR="00AA4B7E" w:rsidRPr="00653DB3" w:rsidRDefault="00AA4B7E" w:rsidP="007A4022">
                  <w:pPr>
                    <w:widowControl/>
                    <w:jc w:val="center"/>
                    <w:textAlignment w:val="center"/>
                    <w:rPr>
                      <w:sz w:val="18"/>
                      <w:szCs w:val="18"/>
                    </w:rPr>
                  </w:pPr>
                  <w:r w:rsidRPr="00653DB3">
                    <w:rPr>
                      <w:rFonts w:hint="eastAsia"/>
                      <w:sz w:val="18"/>
                      <w:szCs w:val="18"/>
                    </w:rPr>
                    <w:t>监测</w:t>
                  </w:r>
                </w:p>
              </w:tc>
              <w:tc>
                <w:tcPr>
                  <w:tcW w:w="2552" w:type="dxa"/>
                  <w:gridSpan w:val="4"/>
                  <w:vMerge w:val="restart"/>
                  <w:tcBorders>
                    <w:top w:val="nil"/>
                    <w:left w:val="nil"/>
                    <w:bottom w:val="single" w:sz="2" w:space="0" w:color="auto"/>
                    <w:right w:val="single" w:sz="2" w:space="0" w:color="auto"/>
                  </w:tcBorders>
                  <w:vAlign w:val="center"/>
                  <w:hideMark/>
                </w:tcPr>
                <w:p w14:paraId="0D784523" w14:textId="40FFD9EE" w:rsidR="00AA4B7E" w:rsidRPr="00653DB3" w:rsidRDefault="00AA4B7E" w:rsidP="007A4022">
                  <w:pPr>
                    <w:widowControl/>
                    <w:jc w:val="center"/>
                    <w:textAlignment w:val="center"/>
                    <w:rPr>
                      <w:sz w:val="18"/>
                      <w:szCs w:val="18"/>
                    </w:rPr>
                  </w:pPr>
                  <w:r w:rsidRPr="00653DB3">
                    <w:rPr>
                      <w:rFonts w:hint="eastAsia"/>
                      <w:sz w:val="18"/>
                      <w:szCs w:val="18"/>
                    </w:rPr>
                    <w:t>监测因子：（</w:t>
                  </w:r>
                  <w:r w:rsidR="00504525" w:rsidRPr="00653DB3">
                    <w:rPr>
                      <w:rFonts w:hint="eastAsia"/>
                      <w:sz w:val="18"/>
                      <w:szCs w:val="18"/>
                    </w:rPr>
                    <w:t>非甲烷总烃、</w:t>
                  </w:r>
                  <w:r w:rsidR="00504525" w:rsidRPr="00653DB3">
                    <w:rPr>
                      <w:rFonts w:hint="eastAsia"/>
                      <w:sz w:val="18"/>
                      <w:szCs w:val="18"/>
                    </w:rPr>
                    <w:t>SO</w:t>
                  </w:r>
                  <w:r w:rsidR="00504525" w:rsidRPr="00653DB3">
                    <w:rPr>
                      <w:rFonts w:hint="eastAsia"/>
                      <w:sz w:val="18"/>
                      <w:szCs w:val="18"/>
                      <w:vertAlign w:val="subscript"/>
                    </w:rPr>
                    <w:t>2</w:t>
                  </w:r>
                  <w:r w:rsidR="00504525" w:rsidRPr="00653DB3">
                    <w:rPr>
                      <w:rFonts w:hint="eastAsia"/>
                      <w:sz w:val="18"/>
                      <w:szCs w:val="18"/>
                    </w:rPr>
                    <w:t>、</w:t>
                  </w:r>
                  <w:r w:rsidR="00504525" w:rsidRPr="00653DB3">
                    <w:rPr>
                      <w:rFonts w:hint="eastAsia"/>
                      <w:sz w:val="18"/>
                      <w:szCs w:val="18"/>
                    </w:rPr>
                    <w:t>NO</w:t>
                  </w:r>
                  <w:r w:rsidR="00504525" w:rsidRPr="00653DB3">
                    <w:rPr>
                      <w:rFonts w:hint="eastAsia"/>
                      <w:sz w:val="18"/>
                      <w:szCs w:val="18"/>
                      <w:vertAlign w:val="subscript"/>
                    </w:rPr>
                    <w:t>X</w:t>
                  </w:r>
                  <w:r w:rsidR="00504525" w:rsidRPr="00653DB3">
                    <w:rPr>
                      <w:rFonts w:hint="eastAsia"/>
                      <w:sz w:val="18"/>
                      <w:szCs w:val="18"/>
                    </w:rPr>
                    <w:t>、颗粒物、</w:t>
                  </w:r>
                  <w:r w:rsidRPr="00653DB3">
                    <w:rPr>
                      <w:rFonts w:hint="eastAsia"/>
                      <w:sz w:val="18"/>
                      <w:szCs w:val="18"/>
                    </w:rPr>
                    <w:t>H</w:t>
                  </w:r>
                  <w:r w:rsidRPr="00653DB3">
                    <w:rPr>
                      <w:rFonts w:hint="eastAsia"/>
                      <w:sz w:val="18"/>
                      <w:szCs w:val="18"/>
                      <w:vertAlign w:val="subscript"/>
                    </w:rPr>
                    <w:t>2</w:t>
                  </w:r>
                  <w:r w:rsidRPr="00653DB3">
                    <w:rPr>
                      <w:rFonts w:hint="eastAsia"/>
                      <w:sz w:val="18"/>
                      <w:szCs w:val="18"/>
                    </w:rPr>
                    <w:t>S</w:t>
                  </w:r>
                  <w:r w:rsidRPr="00653DB3">
                    <w:rPr>
                      <w:rFonts w:hint="eastAsia"/>
                      <w:sz w:val="18"/>
                      <w:szCs w:val="18"/>
                    </w:rPr>
                    <w:t>、</w:t>
                  </w:r>
                  <w:r w:rsidRPr="00653DB3">
                    <w:rPr>
                      <w:rFonts w:hint="eastAsia"/>
                      <w:sz w:val="18"/>
                      <w:szCs w:val="18"/>
                    </w:rPr>
                    <w:t>NH</w:t>
                  </w:r>
                  <w:r w:rsidRPr="00653DB3">
                    <w:rPr>
                      <w:rFonts w:hint="eastAsia"/>
                      <w:sz w:val="18"/>
                      <w:szCs w:val="18"/>
                      <w:vertAlign w:val="subscript"/>
                    </w:rPr>
                    <w:t>3</w:t>
                  </w:r>
                  <w:r w:rsidRPr="00653DB3">
                    <w:rPr>
                      <w:rFonts w:hint="eastAsia"/>
                      <w:sz w:val="18"/>
                      <w:szCs w:val="18"/>
                      <w:vertAlign w:val="subscript"/>
                    </w:rPr>
                    <w:t>、</w:t>
                  </w:r>
                  <w:r w:rsidRPr="00653DB3">
                    <w:rPr>
                      <w:rFonts w:hint="eastAsia"/>
                      <w:sz w:val="18"/>
                      <w:szCs w:val="18"/>
                    </w:rPr>
                    <w:t>臭气浓度）</w:t>
                  </w:r>
                </w:p>
              </w:tc>
              <w:tc>
                <w:tcPr>
                  <w:tcW w:w="2040" w:type="dxa"/>
                  <w:gridSpan w:val="2"/>
                  <w:tcBorders>
                    <w:top w:val="single" w:sz="2" w:space="0" w:color="auto"/>
                    <w:left w:val="nil"/>
                    <w:bottom w:val="single" w:sz="2" w:space="0" w:color="auto"/>
                    <w:right w:val="single" w:sz="2" w:space="0" w:color="auto"/>
                  </w:tcBorders>
                  <w:vAlign w:val="center"/>
                  <w:hideMark/>
                </w:tcPr>
                <w:p w14:paraId="5A01171F" w14:textId="77777777" w:rsidR="00AA4B7E" w:rsidRPr="00653DB3" w:rsidRDefault="00AA4B7E" w:rsidP="007A4022">
                  <w:pPr>
                    <w:widowControl/>
                    <w:jc w:val="center"/>
                    <w:textAlignment w:val="center"/>
                    <w:rPr>
                      <w:sz w:val="18"/>
                      <w:szCs w:val="18"/>
                    </w:rPr>
                  </w:pPr>
                  <w:r w:rsidRPr="00653DB3">
                    <w:rPr>
                      <w:rFonts w:hint="eastAsia"/>
                      <w:sz w:val="18"/>
                      <w:szCs w:val="18"/>
                    </w:rPr>
                    <w:t>有组织废气监测√</w:t>
                  </w:r>
                </w:p>
              </w:tc>
              <w:tc>
                <w:tcPr>
                  <w:tcW w:w="1701" w:type="dxa"/>
                  <w:gridSpan w:val="3"/>
                  <w:vMerge w:val="restart"/>
                  <w:tcBorders>
                    <w:top w:val="single" w:sz="2" w:space="0" w:color="auto"/>
                    <w:left w:val="nil"/>
                    <w:bottom w:val="single" w:sz="2" w:space="0" w:color="auto"/>
                    <w:right w:val="single" w:sz="2" w:space="0" w:color="auto"/>
                  </w:tcBorders>
                  <w:vAlign w:val="center"/>
                  <w:hideMark/>
                </w:tcPr>
                <w:p w14:paraId="76E0DE12" w14:textId="77777777" w:rsidR="00AA4B7E" w:rsidRPr="00653DB3" w:rsidRDefault="00AA4B7E" w:rsidP="007A4022">
                  <w:pPr>
                    <w:widowControl/>
                    <w:jc w:val="center"/>
                    <w:textAlignment w:val="center"/>
                    <w:rPr>
                      <w:sz w:val="18"/>
                      <w:szCs w:val="18"/>
                    </w:rPr>
                  </w:pPr>
                  <w:r w:rsidRPr="00653DB3">
                    <w:rPr>
                      <w:rFonts w:hint="eastAsia"/>
                      <w:sz w:val="18"/>
                      <w:szCs w:val="18"/>
                    </w:rPr>
                    <w:t>无监测□</w:t>
                  </w:r>
                </w:p>
              </w:tc>
            </w:tr>
            <w:tr w:rsidR="00653DB3" w:rsidRPr="00653DB3" w14:paraId="759B9142"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3D5EE992" w14:textId="77777777" w:rsidR="00AA4B7E" w:rsidRPr="00653DB3" w:rsidRDefault="00AA4B7E" w:rsidP="007A4022">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7D3348B9" w14:textId="77777777" w:rsidR="00AA4B7E" w:rsidRPr="00653DB3" w:rsidRDefault="00AA4B7E" w:rsidP="007A4022">
                  <w:pPr>
                    <w:widowControl/>
                    <w:jc w:val="left"/>
                    <w:rPr>
                      <w:sz w:val="18"/>
                      <w:szCs w:val="18"/>
                    </w:rPr>
                  </w:pPr>
                </w:p>
              </w:tc>
              <w:tc>
                <w:tcPr>
                  <w:tcW w:w="11614" w:type="dxa"/>
                  <w:gridSpan w:val="4"/>
                  <w:vMerge/>
                  <w:tcBorders>
                    <w:top w:val="nil"/>
                    <w:left w:val="nil"/>
                    <w:bottom w:val="single" w:sz="2" w:space="0" w:color="auto"/>
                    <w:right w:val="single" w:sz="2" w:space="0" w:color="auto"/>
                  </w:tcBorders>
                  <w:vAlign w:val="center"/>
                  <w:hideMark/>
                </w:tcPr>
                <w:p w14:paraId="3379D45F" w14:textId="77777777" w:rsidR="00AA4B7E" w:rsidRPr="00653DB3" w:rsidRDefault="00AA4B7E" w:rsidP="007A4022">
                  <w:pPr>
                    <w:widowControl/>
                    <w:jc w:val="left"/>
                    <w:rPr>
                      <w:sz w:val="18"/>
                      <w:szCs w:val="18"/>
                    </w:rPr>
                  </w:pPr>
                </w:p>
              </w:tc>
              <w:tc>
                <w:tcPr>
                  <w:tcW w:w="2040" w:type="dxa"/>
                  <w:gridSpan w:val="2"/>
                  <w:tcBorders>
                    <w:top w:val="single" w:sz="2" w:space="0" w:color="auto"/>
                    <w:left w:val="nil"/>
                    <w:bottom w:val="single" w:sz="2" w:space="0" w:color="auto"/>
                    <w:right w:val="single" w:sz="2" w:space="0" w:color="auto"/>
                  </w:tcBorders>
                  <w:vAlign w:val="center"/>
                  <w:hideMark/>
                </w:tcPr>
                <w:p w14:paraId="63D52164" w14:textId="10560EB1" w:rsidR="00AA4B7E" w:rsidRPr="00653DB3" w:rsidRDefault="00AA4B7E" w:rsidP="007A4022">
                  <w:pPr>
                    <w:widowControl/>
                    <w:jc w:val="center"/>
                    <w:textAlignment w:val="center"/>
                    <w:rPr>
                      <w:szCs w:val="21"/>
                    </w:rPr>
                  </w:pPr>
                  <w:r w:rsidRPr="00653DB3">
                    <w:rPr>
                      <w:rFonts w:hint="eastAsia"/>
                      <w:sz w:val="18"/>
                      <w:szCs w:val="18"/>
                    </w:rPr>
                    <w:t>无组织废气监测</w:t>
                  </w:r>
                  <w:r w:rsidR="00504525" w:rsidRPr="00653DB3">
                    <w:rPr>
                      <w:rFonts w:hint="eastAsia"/>
                      <w:sz w:val="18"/>
                      <w:szCs w:val="18"/>
                    </w:rPr>
                    <w:t>√</w:t>
                  </w:r>
                </w:p>
              </w:tc>
              <w:tc>
                <w:tcPr>
                  <w:tcW w:w="3797" w:type="dxa"/>
                  <w:gridSpan w:val="3"/>
                  <w:vMerge/>
                  <w:tcBorders>
                    <w:top w:val="single" w:sz="2" w:space="0" w:color="auto"/>
                    <w:left w:val="nil"/>
                    <w:bottom w:val="single" w:sz="2" w:space="0" w:color="auto"/>
                    <w:right w:val="single" w:sz="2" w:space="0" w:color="auto"/>
                  </w:tcBorders>
                  <w:vAlign w:val="center"/>
                  <w:hideMark/>
                </w:tcPr>
                <w:p w14:paraId="026EF437" w14:textId="77777777" w:rsidR="00AA4B7E" w:rsidRPr="00653DB3" w:rsidRDefault="00AA4B7E" w:rsidP="007A4022">
                  <w:pPr>
                    <w:widowControl/>
                    <w:jc w:val="left"/>
                    <w:rPr>
                      <w:sz w:val="18"/>
                      <w:szCs w:val="18"/>
                    </w:rPr>
                  </w:pPr>
                </w:p>
              </w:tc>
            </w:tr>
            <w:tr w:rsidR="00653DB3" w:rsidRPr="00653DB3" w14:paraId="038215E1"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6C20826B" w14:textId="77777777" w:rsidR="00AA4B7E" w:rsidRPr="00653DB3" w:rsidRDefault="00AA4B7E" w:rsidP="007A4022">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363833F0" w14:textId="77777777" w:rsidR="00AA4B7E" w:rsidRPr="00653DB3" w:rsidRDefault="00AA4B7E" w:rsidP="007A4022">
                  <w:pPr>
                    <w:widowControl/>
                    <w:jc w:val="center"/>
                    <w:textAlignment w:val="center"/>
                    <w:rPr>
                      <w:sz w:val="18"/>
                      <w:szCs w:val="18"/>
                    </w:rPr>
                  </w:pPr>
                  <w:r w:rsidRPr="00653DB3">
                    <w:rPr>
                      <w:rFonts w:hint="eastAsia"/>
                      <w:sz w:val="18"/>
                      <w:szCs w:val="18"/>
                    </w:rPr>
                    <w:t>环境质量监测</w:t>
                  </w:r>
                </w:p>
              </w:tc>
              <w:tc>
                <w:tcPr>
                  <w:tcW w:w="2552" w:type="dxa"/>
                  <w:gridSpan w:val="4"/>
                  <w:tcBorders>
                    <w:top w:val="single" w:sz="2" w:space="0" w:color="auto"/>
                    <w:left w:val="nil"/>
                    <w:bottom w:val="single" w:sz="2" w:space="0" w:color="auto"/>
                    <w:right w:val="single" w:sz="2" w:space="0" w:color="auto"/>
                  </w:tcBorders>
                  <w:vAlign w:val="center"/>
                  <w:hideMark/>
                </w:tcPr>
                <w:p w14:paraId="252D5BC6" w14:textId="77777777" w:rsidR="00AA4B7E" w:rsidRPr="00653DB3" w:rsidRDefault="00AA4B7E" w:rsidP="007A4022">
                  <w:pPr>
                    <w:widowControl/>
                    <w:jc w:val="center"/>
                    <w:textAlignment w:val="center"/>
                    <w:rPr>
                      <w:sz w:val="18"/>
                      <w:szCs w:val="18"/>
                    </w:rPr>
                  </w:pPr>
                  <w:r w:rsidRPr="00653DB3">
                    <w:rPr>
                      <w:rFonts w:hint="eastAsia"/>
                      <w:sz w:val="18"/>
                      <w:szCs w:val="18"/>
                    </w:rPr>
                    <w:t>监测因子：（</w:t>
                  </w:r>
                  <w:r w:rsidRPr="00653DB3">
                    <w:rPr>
                      <w:rFonts w:hint="eastAsia"/>
                      <w:sz w:val="18"/>
                      <w:szCs w:val="18"/>
                    </w:rPr>
                    <w:t xml:space="preserve">  </w:t>
                  </w:r>
                  <w:r w:rsidRPr="00653DB3">
                    <w:rPr>
                      <w:rFonts w:hint="eastAsia"/>
                      <w:sz w:val="18"/>
                      <w:szCs w:val="18"/>
                    </w:rPr>
                    <w:t>）</w:t>
                  </w:r>
                </w:p>
              </w:tc>
              <w:tc>
                <w:tcPr>
                  <w:tcW w:w="2040" w:type="dxa"/>
                  <w:gridSpan w:val="2"/>
                  <w:tcBorders>
                    <w:top w:val="single" w:sz="2" w:space="0" w:color="auto"/>
                    <w:left w:val="nil"/>
                    <w:bottom w:val="single" w:sz="2" w:space="0" w:color="auto"/>
                    <w:right w:val="single" w:sz="2" w:space="0" w:color="auto"/>
                  </w:tcBorders>
                  <w:vAlign w:val="center"/>
                  <w:hideMark/>
                </w:tcPr>
                <w:p w14:paraId="58268FBF" w14:textId="77777777" w:rsidR="00AA4B7E" w:rsidRPr="00653DB3" w:rsidRDefault="00AA4B7E" w:rsidP="007A4022">
                  <w:pPr>
                    <w:widowControl/>
                    <w:jc w:val="center"/>
                    <w:textAlignment w:val="center"/>
                    <w:rPr>
                      <w:sz w:val="18"/>
                      <w:szCs w:val="18"/>
                    </w:rPr>
                  </w:pPr>
                  <w:r w:rsidRPr="00653DB3">
                    <w:rPr>
                      <w:rFonts w:hint="eastAsia"/>
                      <w:sz w:val="18"/>
                      <w:szCs w:val="18"/>
                    </w:rPr>
                    <w:t>监测点位数（</w:t>
                  </w:r>
                  <w:r w:rsidRPr="00653DB3">
                    <w:rPr>
                      <w:rFonts w:hint="eastAsia"/>
                      <w:sz w:val="18"/>
                      <w:szCs w:val="18"/>
                    </w:rPr>
                    <w:t xml:space="preserve">  </w:t>
                  </w:r>
                  <w:r w:rsidRPr="00653DB3">
                    <w:rPr>
                      <w:rFonts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5A6583E7" w14:textId="77777777" w:rsidR="00AA4B7E" w:rsidRPr="00653DB3" w:rsidRDefault="00AA4B7E" w:rsidP="007A4022">
                  <w:pPr>
                    <w:widowControl/>
                    <w:jc w:val="center"/>
                    <w:textAlignment w:val="center"/>
                    <w:rPr>
                      <w:szCs w:val="21"/>
                    </w:rPr>
                  </w:pPr>
                  <w:r w:rsidRPr="00653DB3">
                    <w:rPr>
                      <w:rFonts w:hint="eastAsia"/>
                      <w:sz w:val="18"/>
                      <w:szCs w:val="18"/>
                    </w:rPr>
                    <w:t>无监测√</w:t>
                  </w:r>
                </w:p>
              </w:tc>
            </w:tr>
            <w:tr w:rsidR="00653DB3" w:rsidRPr="00653DB3" w14:paraId="30625523" w14:textId="77777777" w:rsidTr="007A4022">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308E0DDD" w14:textId="77777777" w:rsidR="00AA4B7E" w:rsidRPr="00653DB3" w:rsidRDefault="00AA4B7E" w:rsidP="007A4022">
                  <w:pPr>
                    <w:widowControl/>
                    <w:jc w:val="center"/>
                    <w:textAlignment w:val="center"/>
                    <w:rPr>
                      <w:sz w:val="18"/>
                      <w:szCs w:val="18"/>
                    </w:rPr>
                  </w:pPr>
                  <w:r w:rsidRPr="00653DB3">
                    <w:rPr>
                      <w:rFonts w:hint="eastAsia"/>
                      <w:sz w:val="18"/>
                      <w:szCs w:val="18"/>
                    </w:rPr>
                    <w:t>评价结论</w:t>
                  </w:r>
                </w:p>
              </w:tc>
              <w:tc>
                <w:tcPr>
                  <w:tcW w:w="1629" w:type="dxa"/>
                  <w:tcBorders>
                    <w:top w:val="single" w:sz="2" w:space="0" w:color="auto"/>
                    <w:left w:val="nil"/>
                    <w:bottom w:val="single" w:sz="2" w:space="0" w:color="auto"/>
                    <w:right w:val="single" w:sz="2" w:space="0" w:color="auto"/>
                  </w:tcBorders>
                  <w:vAlign w:val="center"/>
                  <w:hideMark/>
                </w:tcPr>
                <w:p w14:paraId="54B6A8CE" w14:textId="77777777" w:rsidR="00AA4B7E" w:rsidRPr="00653DB3" w:rsidRDefault="00AA4B7E" w:rsidP="007A4022">
                  <w:pPr>
                    <w:widowControl/>
                    <w:jc w:val="center"/>
                    <w:textAlignment w:val="center"/>
                    <w:rPr>
                      <w:sz w:val="18"/>
                      <w:szCs w:val="18"/>
                    </w:rPr>
                  </w:pPr>
                  <w:r w:rsidRPr="00653DB3">
                    <w:rPr>
                      <w:rFonts w:hint="eastAsia"/>
                      <w:sz w:val="18"/>
                      <w:szCs w:val="18"/>
                    </w:rPr>
                    <w:t>环境影响</w:t>
                  </w:r>
                </w:p>
              </w:tc>
              <w:tc>
                <w:tcPr>
                  <w:tcW w:w="6293" w:type="dxa"/>
                  <w:gridSpan w:val="9"/>
                  <w:tcBorders>
                    <w:top w:val="single" w:sz="2" w:space="0" w:color="auto"/>
                    <w:left w:val="nil"/>
                    <w:bottom w:val="single" w:sz="2" w:space="0" w:color="auto"/>
                    <w:right w:val="single" w:sz="2" w:space="0" w:color="auto"/>
                  </w:tcBorders>
                  <w:vAlign w:val="center"/>
                  <w:hideMark/>
                </w:tcPr>
                <w:p w14:paraId="7E76D8A6" w14:textId="77777777" w:rsidR="00AA4B7E" w:rsidRPr="00653DB3" w:rsidRDefault="00AA4B7E" w:rsidP="007A4022">
                  <w:pPr>
                    <w:widowControl/>
                    <w:jc w:val="center"/>
                    <w:textAlignment w:val="center"/>
                    <w:rPr>
                      <w:sz w:val="18"/>
                      <w:szCs w:val="18"/>
                    </w:rPr>
                  </w:pPr>
                  <w:r w:rsidRPr="00653DB3">
                    <w:rPr>
                      <w:rFonts w:hint="eastAsia"/>
                      <w:sz w:val="18"/>
                      <w:szCs w:val="18"/>
                    </w:rPr>
                    <w:t>可以接受</w:t>
                  </w:r>
                  <w:r w:rsidRPr="00653DB3">
                    <w:rPr>
                      <w:rFonts w:hint="eastAsia"/>
                      <w:sz w:val="18"/>
                      <w:szCs w:val="18"/>
                    </w:rPr>
                    <w:t xml:space="preserve"> </w:t>
                  </w:r>
                  <w:r w:rsidRPr="00653DB3">
                    <w:rPr>
                      <w:rFonts w:hint="eastAsia"/>
                      <w:sz w:val="18"/>
                      <w:szCs w:val="18"/>
                    </w:rPr>
                    <w:t>√</w:t>
                  </w:r>
                  <w:r w:rsidRPr="00653DB3">
                    <w:t xml:space="preserve">             </w:t>
                  </w:r>
                  <w:r w:rsidRPr="00653DB3">
                    <w:rPr>
                      <w:rFonts w:ascii="宋体" w:hAnsi="宋体"/>
                      <w:sz w:val="18"/>
                    </w:rPr>
                    <w:t>不可以接受</w:t>
                  </w:r>
                  <w:r w:rsidRPr="00653DB3">
                    <w:rPr>
                      <w:rFonts w:ascii="宋体" w:hAnsi="宋体"/>
                    </w:rPr>
                    <w:t xml:space="preserve"> </w:t>
                  </w:r>
                  <w:r w:rsidRPr="00653DB3">
                    <w:t>□</w:t>
                  </w:r>
                </w:p>
              </w:tc>
            </w:tr>
            <w:tr w:rsidR="00653DB3" w:rsidRPr="00653DB3" w14:paraId="0FCDA3A2" w14:textId="77777777" w:rsidTr="007A4022">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4768EADE" w14:textId="77777777" w:rsidR="00AA4B7E" w:rsidRPr="00653DB3" w:rsidRDefault="00AA4B7E" w:rsidP="007A4022">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1F07279C" w14:textId="77777777" w:rsidR="00AA4B7E" w:rsidRPr="00653DB3" w:rsidRDefault="00AA4B7E" w:rsidP="007A4022">
                  <w:pPr>
                    <w:widowControl/>
                    <w:jc w:val="center"/>
                    <w:textAlignment w:val="center"/>
                    <w:rPr>
                      <w:sz w:val="18"/>
                      <w:szCs w:val="18"/>
                    </w:rPr>
                  </w:pPr>
                  <w:r w:rsidRPr="00653DB3">
                    <w:rPr>
                      <w:rFonts w:hint="eastAsia"/>
                      <w:sz w:val="18"/>
                      <w:szCs w:val="18"/>
                    </w:rPr>
                    <w:t>大气环境防护距离</w:t>
                  </w:r>
                </w:p>
              </w:tc>
              <w:tc>
                <w:tcPr>
                  <w:tcW w:w="6293" w:type="dxa"/>
                  <w:gridSpan w:val="9"/>
                  <w:tcBorders>
                    <w:top w:val="single" w:sz="2" w:space="0" w:color="auto"/>
                    <w:left w:val="nil"/>
                    <w:bottom w:val="single" w:sz="2" w:space="0" w:color="auto"/>
                    <w:right w:val="single" w:sz="2" w:space="0" w:color="auto"/>
                  </w:tcBorders>
                  <w:vAlign w:val="center"/>
                  <w:hideMark/>
                </w:tcPr>
                <w:p w14:paraId="708740CB" w14:textId="77777777" w:rsidR="00AA4B7E" w:rsidRPr="00653DB3" w:rsidRDefault="00AA4B7E" w:rsidP="007A4022">
                  <w:pPr>
                    <w:widowControl/>
                    <w:jc w:val="center"/>
                    <w:textAlignment w:val="center"/>
                    <w:rPr>
                      <w:sz w:val="18"/>
                      <w:szCs w:val="18"/>
                    </w:rPr>
                  </w:pPr>
                  <w:r w:rsidRPr="00653DB3">
                    <w:rPr>
                      <w:rFonts w:hint="eastAsia"/>
                      <w:sz w:val="18"/>
                      <w:szCs w:val="18"/>
                    </w:rPr>
                    <w:t>距（</w:t>
                  </w:r>
                  <w:r w:rsidRPr="00653DB3">
                    <w:rPr>
                      <w:rFonts w:hint="eastAsia"/>
                      <w:sz w:val="18"/>
                      <w:szCs w:val="18"/>
                    </w:rPr>
                    <w:t xml:space="preserve">    )</w:t>
                  </w:r>
                  <w:r w:rsidRPr="00653DB3">
                    <w:rPr>
                      <w:rFonts w:ascii="宋体" w:hAnsi="宋体" w:hint="eastAsia"/>
                      <w:sz w:val="18"/>
                      <w:szCs w:val="18"/>
                    </w:rPr>
                    <w:t>厂界最远（    ）</w:t>
                  </w:r>
                  <w:r w:rsidRPr="00653DB3">
                    <w:rPr>
                      <w:rFonts w:hint="eastAsia"/>
                      <w:sz w:val="18"/>
                      <w:szCs w:val="18"/>
                    </w:rPr>
                    <w:t>m</w:t>
                  </w:r>
                </w:p>
              </w:tc>
            </w:tr>
            <w:tr w:rsidR="00653DB3" w:rsidRPr="00653DB3" w14:paraId="7A05C32B" w14:textId="77777777" w:rsidTr="007A4022">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5F0B494E" w14:textId="77777777" w:rsidR="00AA4B7E" w:rsidRPr="00653DB3" w:rsidRDefault="00AA4B7E" w:rsidP="007A4022">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4F080BCD" w14:textId="77777777" w:rsidR="00AA4B7E" w:rsidRPr="00653DB3" w:rsidRDefault="00AA4B7E" w:rsidP="007A4022">
                  <w:pPr>
                    <w:widowControl/>
                    <w:jc w:val="center"/>
                    <w:textAlignment w:val="center"/>
                    <w:rPr>
                      <w:sz w:val="18"/>
                      <w:szCs w:val="18"/>
                    </w:rPr>
                  </w:pPr>
                  <w:r w:rsidRPr="00653DB3">
                    <w:rPr>
                      <w:rFonts w:hint="eastAsia"/>
                      <w:sz w:val="18"/>
                      <w:szCs w:val="18"/>
                    </w:rPr>
                    <w:t>污染源年排放量</w:t>
                  </w:r>
                </w:p>
              </w:tc>
              <w:tc>
                <w:tcPr>
                  <w:tcW w:w="1964" w:type="dxa"/>
                  <w:gridSpan w:val="3"/>
                  <w:tcBorders>
                    <w:top w:val="single" w:sz="2" w:space="0" w:color="auto"/>
                    <w:left w:val="nil"/>
                    <w:bottom w:val="single" w:sz="2" w:space="0" w:color="auto"/>
                    <w:right w:val="single" w:sz="2" w:space="0" w:color="auto"/>
                  </w:tcBorders>
                  <w:vAlign w:val="center"/>
                  <w:hideMark/>
                </w:tcPr>
                <w:p w14:paraId="02B9A8D8" w14:textId="573FDA49" w:rsidR="00AA4B7E" w:rsidRPr="00653DB3" w:rsidRDefault="00AA4B7E" w:rsidP="007A4022">
                  <w:pPr>
                    <w:widowControl/>
                    <w:jc w:val="center"/>
                    <w:textAlignment w:val="center"/>
                    <w:rPr>
                      <w:sz w:val="18"/>
                      <w:szCs w:val="18"/>
                    </w:rPr>
                  </w:pPr>
                  <w:r w:rsidRPr="00653DB3">
                    <w:rPr>
                      <w:rFonts w:hint="eastAsia"/>
                      <w:sz w:val="18"/>
                      <w:szCs w:val="18"/>
                    </w:rPr>
                    <w:t>SO</w:t>
                  </w:r>
                  <w:r w:rsidRPr="00653DB3">
                    <w:rPr>
                      <w:rFonts w:hint="eastAsia"/>
                      <w:sz w:val="18"/>
                      <w:szCs w:val="18"/>
                      <w:vertAlign w:val="subscript"/>
                    </w:rPr>
                    <w:t>2</w:t>
                  </w:r>
                  <w:r w:rsidRPr="00653DB3">
                    <w:rPr>
                      <w:rFonts w:hint="eastAsia"/>
                      <w:sz w:val="18"/>
                      <w:szCs w:val="18"/>
                    </w:rPr>
                    <w:t>:(</w:t>
                  </w:r>
                  <w:r w:rsidR="008D0E08" w:rsidRPr="00653DB3">
                    <w:rPr>
                      <w:rFonts w:hint="eastAsia"/>
                      <w:sz w:val="18"/>
                      <w:szCs w:val="18"/>
                    </w:rPr>
                    <w:t>0.100</w:t>
                  </w:r>
                  <w:r w:rsidRPr="00653DB3">
                    <w:rPr>
                      <w:rFonts w:hint="eastAsia"/>
                      <w:sz w:val="18"/>
                      <w:szCs w:val="18"/>
                    </w:rPr>
                    <w:t>)t/a</w:t>
                  </w:r>
                </w:p>
              </w:tc>
              <w:tc>
                <w:tcPr>
                  <w:tcW w:w="1438" w:type="dxa"/>
                  <w:gridSpan w:val="2"/>
                  <w:tcBorders>
                    <w:top w:val="single" w:sz="2" w:space="0" w:color="auto"/>
                    <w:left w:val="nil"/>
                    <w:bottom w:val="single" w:sz="2" w:space="0" w:color="auto"/>
                    <w:right w:val="single" w:sz="2" w:space="0" w:color="auto"/>
                  </w:tcBorders>
                  <w:vAlign w:val="center"/>
                  <w:hideMark/>
                </w:tcPr>
                <w:p w14:paraId="278F1321" w14:textId="72A8A395" w:rsidR="00AA4B7E" w:rsidRPr="00653DB3" w:rsidRDefault="00AA4B7E" w:rsidP="007A4022">
                  <w:pPr>
                    <w:widowControl/>
                    <w:jc w:val="center"/>
                    <w:textAlignment w:val="center"/>
                    <w:rPr>
                      <w:sz w:val="18"/>
                      <w:szCs w:val="18"/>
                    </w:rPr>
                  </w:pPr>
                  <w:r w:rsidRPr="00653DB3">
                    <w:rPr>
                      <w:rFonts w:hint="eastAsia"/>
                      <w:sz w:val="18"/>
                      <w:szCs w:val="18"/>
                    </w:rPr>
                    <w:t>NOx:(</w:t>
                  </w:r>
                  <w:r w:rsidR="008D0E08" w:rsidRPr="00653DB3">
                    <w:rPr>
                      <w:rFonts w:hint="eastAsia"/>
                      <w:sz w:val="18"/>
                      <w:szCs w:val="18"/>
                    </w:rPr>
                    <w:t>0.152</w:t>
                  </w:r>
                  <w:r w:rsidRPr="00653DB3">
                    <w:rPr>
                      <w:rFonts w:hint="eastAsia"/>
                      <w:sz w:val="18"/>
                      <w:szCs w:val="18"/>
                    </w:rPr>
                    <w:t>)t/a</w:t>
                  </w:r>
                </w:p>
              </w:tc>
              <w:tc>
                <w:tcPr>
                  <w:tcW w:w="1418" w:type="dxa"/>
                  <w:gridSpan w:val="2"/>
                  <w:tcBorders>
                    <w:top w:val="single" w:sz="2" w:space="0" w:color="auto"/>
                    <w:left w:val="nil"/>
                    <w:bottom w:val="single" w:sz="2" w:space="0" w:color="auto"/>
                    <w:right w:val="single" w:sz="2" w:space="0" w:color="auto"/>
                  </w:tcBorders>
                  <w:vAlign w:val="center"/>
                  <w:hideMark/>
                </w:tcPr>
                <w:p w14:paraId="36DD965C" w14:textId="020C929E" w:rsidR="00AA4B7E" w:rsidRPr="00653DB3" w:rsidRDefault="00AA4B7E" w:rsidP="007A4022">
                  <w:pPr>
                    <w:widowControl/>
                    <w:jc w:val="center"/>
                    <w:textAlignment w:val="center"/>
                    <w:rPr>
                      <w:sz w:val="18"/>
                      <w:szCs w:val="18"/>
                    </w:rPr>
                  </w:pPr>
                  <w:r w:rsidRPr="00653DB3">
                    <w:rPr>
                      <w:rFonts w:hint="eastAsia"/>
                      <w:sz w:val="18"/>
                      <w:szCs w:val="18"/>
                    </w:rPr>
                    <w:t>颗粒物</w:t>
                  </w:r>
                  <w:r w:rsidRPr="00653DB3">
                    <w:rPr>
                      <w:rFonts w:hint="eastAsia"/>
                      <w:sz w:val="18"/>
                      <w:szCs w:val="18"/>
                    </w:rPr>
                    <w:t>:(</w:t>
                  </w:r>
                  <w:r w:rsidR="008D0E08" w:rsidRPr="00653DB3">
                    <w:rPr>
                      <w:rFonts w:hint="eastAsia"/>
                      <w:sz w:val="18"/>
                      <w:szCs w:val="18"/>
                    </w:rPr>
                    <w:t>0.040</w:t>
                  </w:r>
                  <w:r w:rsidRPr="00653DB3">
                    <w:rPr>
                      <w:rFonts w:hint="eastAsia"/>
                      <w:sz w:val="18"/>
                      <w:szCs w:val="18"/>
                    </w:rPr>
                    <w:t>)t/a</w:t>
                  </w:r>
                </w:p>
              </w:tc>
              <w:tc>
                <w:tcPr>
                  <w:tcW w:w="1473" w:type="dxa"/>
                  <w:gridSpan w:val="2"/>
                  <w:tcBorders>
                    <w:top w:val="single" w:sz="2" w:space="0" w:color="auto"/>
                    <w:left w:val="nil"/>
                    <w:bottom w:val="single" w:sz="2" w:space="0" w:color="auto"/>
                    <w:right w:val="single" w:sz="2" w:space="0" w:color="auto"/>
                  </w:tcBorders>
                  <w:vAlign w:val="center"/>
                  <w:hideMark/>
                </w:tcPr>
                <w:p w14:paraId="6DDE08D5" w14:textId="77777777" w:rsidR="00AA4B7E" w:rsidRPr="00653DB3" w:rsidRDefault="00AA4B7E" w:rsidP="007A4022">
                  <w:pPr>
                    <w:widowControl/>
                    <w:jc w:val="center"/>
                    <w:textAlignment w:val="center"/>
                    <w:rPr>
                      <w:sz w:val="18"/>
                      <w:szCs w:val="18"/>
                    </w:rPr>
                  </w:pPr>
                  <w:r w:rsidRPr="00653DB3">
                    <w:rPr>
                      <w:rFonts w:hint="eastAsia"/>
                      <w:sz w:val="18"/>
                      <w:szCs w:val="18"/>
                    </w:rPr>
                    <w:t>VOCs:()t/a</w:t>
                  </w:r>
                </w:p>
              </w:tc>
            </w:tr>
            <w:tr w:rsidR="00653DB3" w:rsidRPr="00653DB3" w14:paraId="608B17E1" w14:textId="77777777" w:rsidTr="007A4022">
              <w:trPr>
                <w:trHeight w:val="42"/>
                <w:jc w:val="center"/>
              </w:trPr>
              <w:tc>
                <w:tcPr>
                  <w:tcW w:w="8676" w:type="dxa"/>
                  <w:gridSpan w:val="11"/>
                  <w:tcBorders>
                    <w:top w:val="single" w:sz="2" w:space="0" w:color="auto"/>
                    <w:left w:val="single" w:sz="2" w:space="0" w:color="auto"/>
                    <w:bottom w:val="single" w:sz="2" w:space="0" w:color="auto"/>
                    <w:right w:val="single" w:sz="2" w:space="0" w:color="auto"/>
                  </w:tcBorders>
                  <w:vAlign w:val="center"/>
                  <w:hideMark/>
                </w:tcPr>
                <w:p w14:paraId="4A1D491F" w14:textId="77777777" w:rsidR="00AA4B7E" w:rsidRPr="00653DB3" w:rsidRDefault="00AA4B7E" w:rsidP="007A4022">
                  <w:pPr>
                    <w:widowControl/>
                    <w:jc w:val="left"/>
                    <w:textAlignment w:val="center"/>
                    <w:rPr>
                      <w:sz w:val="18"/>
                      <w:szCs w:val="18"/>
                    </w:rPr>
                  </w:pPr>
                  <w:r w:rsidRPr="00653DB3">
                    <w:rPr>
                      <w:rFonts w:hint="eastAsia"/>
                      <w:sz w:val="18"/>
                      <w:szCs w:val="18"/>
                    </w:rPr>
                    <w:t>注：“□”，填“√”；“（</w:t>
                  </w:r>
                  <w:r w:rsidRPr="00653DB3">
                    <w:rPr>
                      <w:rFonts w:hint="eastAsia"/>
                      <w:sz w:val="18"/>
                      <w:szCs w:val="18"/>
                    </w:rPr>
                    <w:t xml:space="preserve">  </w:t>
                  </w:r>
                  <w:r w:rsidRPr="00653DB3">
                    <w:rPr>
                      <w:rFonts w:hint="eastAsia"/>
                      <w:sz w:val="18"/>
                      <w:szCs w:val="18"/>
                    </w:rPr>
                    <w:t>）”为内容填写项</w:t>
                  </w:r>
                </w:p>
              </w:tc>
            </w:tr>
          </w:tbl>
          <w:p w14:paraId="69D2C4E8" w14:textId="1C41C1ED" w:rsidR="00D475FC" w:rsidRPr="00653DB3" w:rsidRDefault="00D475FC" w:rsidP="00D475FC">
            <w:pPr>
              <w:pStyle w:val="12"/>
              <w:adjustRightInd w:val="0"/>
              <w:snapToGrid w:val="0"/>
              <w:ind w:firstLine="0"/>
              <w:rPr>
                <w:rFonts w:eastAsiaTheme="minorEastAsia"/>
                <w:b/>
                <w:bCs/>
              </w:rPr>
            </w:pPr>
            <w:r w:rsidRPr="00653DB3">
              <w:rPr>
                <w:b/>
                <w:bCs/>
              </w:rPr>
              <w:t>7.2</w:t>
            </w:r>
            <w:r w:rsidRPr="00653DB3">
              <w:rPr>
                <w:rFonts w:hint="eastAsia"/>
                <w:b/>
                <w:bCs/>
              </w:rPr>
              <w:t>.2.3</w:t>
            </w:r>
            <w:r w:rsidRPr="00653DB3">
              <w:rPr>
                <w:rFonts w:eastAsiaTheme="minorEastAsia" w:hint="eastAsia"/>
                <w:b/>
                <w:bCs/>
              </w:rPr>
              <w:t>大气环境防护距离</w:t>
            </w:r>
          </w:p>
          <w:p w14:paraId="4BEEF02C" w14:textId="2AA7E6BE" w:rsidR="00D475FC" w:rsidRPr="00653DB3" w:rsidRDefault="00D475FC" w:rsidP="00D475FC">
            <w:pPr>
              <w:pStyle w:val="12"/>
              <w:adjustRightInd w:val="0"/>
              <w:snapToGrid w:val="0"/>
              <w:ind w:firstLineChars="200" w:firstLine="480"/>
              <w:rPr>
                <w:rFonts w:eastAsiaTheme="minorEastAsia"/>
              </w:rPr>
            </w:pPr>
            <w:r w:rsidRPr="00653DB3">
              <w:rPr>
                <w:rFonts w:eastAsiaTheme="minorEastAsia" w:hint="eastAsia"/>
              </w:rPr>
              <w:t>根据项目无组织废气的排放情况，采用</w:t>
            </w:r>
            <w:r w:rsidRPr="00653DB3">
              <w:rPr>
                <w:rFonts w:eastAsiaTheme="minorEastAsia" w:hint="eastAsia"/>
              </w:rPr>
              <w:t>HJ2.2-2018</w:t>
            </w:r>
            <w:r w:rsidRPr="00653DB3">
              <w:rPr>
                <w:rFonts w:eastAsiaTheme="minorEastAsia" w:hint="eastAsia"/>
              </w:rPr>
              <w:t>中推荐模式中的大气环境防护距离模式计算无组织源的大气环境防护距离，计算结果见表</w:t>
            </w:r>
            <w:r w:rsidRPr="00653DB3">
              <w:rPr>
                <w:rFonts w:eastAsiaTheme="minorEastAsia" w:hint="eastAsia"/>
              </w:rPr>
              <w:t>7-1</w:t>
            </w:r>
            <w:r w:rsidR="00DB514D" w:rsidRPr="00653DB3">
              <w:rPr>
                <w:rFonts w:eastAsiaTheme="minorEastAsia"/>
              </w:rPr>
              <w:t>9</w:t>
            </w:r>
            <w:r w:rsidRPr="00653DB3">
              <w:rPr>
                <w:rFonts w:eastAsiaTheme="minorEastAsia" w:hint="eastAsia"/>
              </w:rPr>
              <w:t>。</w:t>
            </w:r>
          </w:p>
          <w:p w14:paraId="1E65A146" w14:textId="77777777" w:rsidR="00342274" w:rsidRPr="00653DB3" w:rsidRDefault="00342274" w:rsidP="00D475FC">
            <w:pPr>
              <w:pStyle w:val="12"/>
              <w:adjustRightInd w:val="0"/>
              <w:snapToGrid w:val="0"/>
              <w:ind w:firstLineChars="200" w:firstLine="480"/>
              <w:rPr>
                <w:rFonts w:eastAsiaTheme="minorEastAsia"/>
              </w:rPr>
            </w:pPr>
          </w:p>
          <w:p w14:paraId="28809CE1" w14:textId="249D16E3" w:rsidR="00D475FC" w:rsidRPr="00653DB3" w:rsidRDefault="00D475FC" w:rsidP="00D475FC">
            <w:pPr>
              <w:tabs>
                <w:tab w:val="left" w:pos="1714"/>
              </w:tabs>
              <w:adjustRightInd w:val="0"/>
              <w:snapToGrid w:val="0"/>
              <w:jc w:val="center"/>
              <w:rPr>
                <w:b/>
              </w:rPr>
            </w:pPr>
            <w:r w:rsidRPr="00653DB3">
              <w:rPr>
                <w:rFonts w:hint="eastAsia"/>
                <w:b/>
              </w:rPr>
              <w:lastRenderedPageBreak/>
              <w:t>表</w:t>
            </w:r>
            <w:r w:rsidRPr="00653DB3">
              <w:rPr>
                <w:rFonts w:hint="eastAsia"/>
                <w:b/>
              </w:rPr>
              <w:t>7-1</w:t>
            </w:r>
            <w:r w:rsidR="00DB514D" w:rsidRPr="00653DB3">
              <w:rPr>
                <w:b/>
              </w:rPr>
              <w:t>9</w:t>
            </w:r>
            <w:r w:rsidRPr="00653DB3">
              <w:rPr>
                <w:rFonts w:hint="eastAsia"/>
                <w:b/>
              </w:rPr>
              <w:t xml:space="preserve">  </w:t>
            </w:r>
            <w:r w:rsidRPr="00653DB3">
              <w:rPr>
                <w:rFonts w:hint="eastAsia"/>
                <w:b/>
              </w:rPr>
              <w:t>大气防护距离</w:t>
            </w:r>
          </w:p>
          <w:tbl>
            <w:tblPr>
              <w:tblStyle w:val="affe"/>
              <w:tblW w:w="0" w:type="auto"/>
              <w:jc w:val="center"/>
              <w:tblLayout w:type="fixed"/>
              <w:tblLook w:val="04A0" w:firstRow="1" w:lastRow="0" w:firstColumn="1" w:lastColumn="0" w:noHBand="0" w:noVBand="1"/>
            </w:tblPr>
            <w:tblGrid>
              <w:gridCol w:w="1279"/>
              <w:gridCol w:w="1276"/>
              <w:gridCol w:w="1124"/>
              <w:gridCol w:w="1134"/>
              <w:gridCol w:w="1134"/>
              <w:gridCol w:w="1701"/>
              <w:gridCol w:w="1067"/>
            </w:tblGrid>
            <w:tr w:rsidR="00653DB3" w:rsidRPr="00653DB3" w14:paraId="76E25377" w14:textId="77777777" w:rsidTr="00DB514D">
              <w:trPr>
                <w:jc w:val="center"/>
              </w:trPr>
              <w:tc>
                <w:tcPr>
                  <w:tcW w:w="1279" w:type="dxa"/>
                  <w:vAlign w:val="center"/>
                </w:tcPr>
                <w:p w14:paraId="690F35DC" w14:textId="572C679B" w:rsidR="00D475FC" w:rsidRPr="00653DB3" w:rsidRDefault="00D475FC" w:rsidP="00DB514D">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名称</w:t>
                  </w:r>
                </w:p>
              </w:tc>
              <w:tc>
                <w:tcPr>
                  <w:tcW w:w="1276" w:type="dxa"/>
                  <w:vAlign w:val="center"/>
                </w:tcPr>
                <w:p w14:paraId="079215C3" w14:textId="77777777" w:rsidR="00D475FC" w:rsidRPr="00653DB3" w:rsidRDefault="00D475FC" w:rsidP="00DB514D">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污染因子</w:t>
                  </w:r>
                </w:p>
              </w:tc>
              <w:tc>
                <w:tcPr>
                  <w:tcW w:w="1124" w:type="dxa"/>
                  <w:vAlign w:val="center"/>
                </w:tcPr>
                <w:p w14:paraId="0A598F58" w14:textId="77777777" w:rsidR="00D475FC" w:rsidRPr="00653DB3" w:rsidRDefault="00D475FC" w:rsidP="00DB514D">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排放速率（</w:t>
                  </w:r>
                  <w:r w:rsidRPr="00653DB3">
                    <w:rPr>
                      <w:rFonts w:eastAsiaTheme="minorEastAsia" w:hint="eastAsia"/>
                      <w:b/>
                      <w:sz w:val="21"/>
                      <w:szCs w:val="21"/>
                    </w:rPr>
                    <w:t>kg/h</w:t>
                  </w:r>
                  <w:r w:rsidRPr="00653DB3">
                    <w:rPr>
                      <w:rFonts w:eastAsiaTheme="minorEastAsia" w:hint="eastAsia"/>
                      <w:b/>
                      <w:sz w:val="21"/>
                      <w:szCs w:val="21"/>
                    </w:rPr>
                    <w:t>）</w:t>
                  </w:r>
                </w:p>
              </w:tc>
              <w:tc>
                <w:tcPr>
                  <w:tcW w:w="1134" w:type="dxa"/>
                  <w:vAlign w:val="center"/>
                </w:tcPr>
                <w:p w14:paraId="28DCCA9C" w14:textId="77777777" w:rsidR="00D475FC" w:rsidRPr="00653DB3" w:rsidRDefault="00D475FC" w:rsidP="00DB514D">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排放面积（</w:t>
                  </w:r>
                  <w:r w:rsidRPr="00653DB3">
                    <w:rPr>
                      <w:rFonts w:eastAsiaTheme="minorEastAsia" w:hint="eastAsia"/>
                      <w:b/>
                      <w:sz w:val="21"/>
                      <w:szCs w:val="21"/>
                    </w:rPr>
                    <w:t>m</w:t>
                  </w:r>
                  <w:r w:rsidRPr="00653DB3">
                    <w:rPr>
                      <w:rFonts w:eastAsiaTheme="minorEastAsia" w:hint="eastAsia"/>
                      <w:b/>
                      <w:sz w:val="21"/>
                      <w:szCs w:val="21"/>
                      <w:vertAlign w:val="superscript"/>
                    </w:rPr>
                    <w:t>2</w:t>
                  </w:r>
                  <w:r w:rsidRPr="00653DB3">
                    <w:rPr>
                      <w:rFonts w:eastAsiaTheme="minorEastAsia" w:hint="eastAsia"/>
                      <w:b/>
                      <w:sz w:val="21"/>
                      <w:szCs w:val="21"/>
                    </w:rPr>
                    <w:t>）</w:t>
                  </w:r>
                </w:p>
              </w:tc>
              <w:tc>
                <w:tcPr>
                  <w:tcW w:w="1134" w:type="dxa"/>
                  <w:vAlign w:val="center"/>
                </w:tcPr>
                <w:p w14:paraId="39557985" w14:textId="77777777" w:rsidR="00D475FC" w:rsidRPr="00653DB3" w:rsidRDefault="00D475FC" w:rsidP="00DB514D">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面</w:t>
                  </w:r>
                  <w:proofErr w:type="gramStart"/>
                  <w:r w:rsidRPr="00653DB3">
                    <w:rPr>
                      <w:rFonts w:eastAsiaTheme="minorEastAsia" w:hint="eastAsia"/>
                      <w:b/>
                      <w:sz w:val="21"/>
                      <w:szCs w:val="21"/>
                    </w:rPr>
                    <w:t>源有效</w:t>
                  </w:r>
                  <w:proofErr w:type="gramEnd"/>
                  <w:r w:rsidRPr="00653DB3">
                    <w:rPr>
                      <w:rFonts w:eastAsiaTheme="minorEastAsia" w:hint="eastAsia"/>
                      <w:b/>
                      <w:sz w:val="21"/>
                      <w:szCs w:val="21"/>
                    </w:rPr>
                    <w:t>高度（</w:t>
                  </w:r>
                  <w:r w:rsidRPr="00653DB3">
                    <w:rPr>
                      <w:rFonts w:eastAsiaTheme="minorEastAsia" w:hint="eastAsia"/>
                      <w:b/>
                      <w:sz w:val="21"/>
                      <w:szCs w:val="21"/>
                    </w:rPr>
                    <w:t>m</w:t>
                  </w:r>
                  <w:r w:rsidRPr="00653DB3">
                    <w:rPr>
                      <w:rFonts w:eastAsiaTheme="minorEastAsia" w:hint="eastAsia"/>
                      <w:b/>
                      <w:sz w:val="21"/>
                      <w:szCs w:val="21"/>
                    </w:rPr>
                    <w:t>）</w:t>
                  </w:r>
                </w:p>
              </w:tc>
              <w:tc>
                <w:tcPr>
                  <w:tcW w:w="1701" w:type="dxa"/>
                  <w:vAlign w:val="center"/>
                </w:tcPr>
                <w:p w14:paraId="1F23BBA9" w14:textId="77777777" w:rsidR="00D475FC" w:rsidRPr="00653DB3" w:rsidRDefault="00D475FC" w:rsidP="00DB514D">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标准浓度（一次值）（</w:t>
                  </w:r>
                  <w:r w:rsidRPr="00653DB3">
                    <w:rPr>
                      <w:rFonts w:eastAsiaTheme="minorEastAsia" w:hint="eastAsia"/>
                      <w:b/>
                      <w:sz w:val="21"/>
                      <w:szCs w:val="21"/>
                    </w:rPr>
                    <w:t>mg/m</w:t>
                  </w:r>
                  <w:r w:rsidRPr="00653DB3">
                    <w:rPr>
                      <w:rFonts w:eastAsiaTheme="minorEastAsia" w:hint="eastAsia"/>
                      <w:b/>
                      <w:sz w:val="21"/>
                      <w:szCs w:val="21"/>
                      <w:vertAlign w:val="superscript"/>
                    </w:rPr>
                    <w:t>3</w:t>
                  </w:r>
                  <w:r w:rsidRPr="00653DB3">
                    <w:rPr>
                      <w:rFonts w:eastAsiaTheme="minorEastAsia" w:hint="eastAsia"/>
                      <w:b/>
                      <w:sz w:val="21"/>
                      <w:szCs w:val="21"/>
                    </w:rPr>
                    <w:t>）</w:t>
                  </w:r>
                </w:p>
              </w:tc>
              <w:tc>
                <w:tcPr>
                  <w:tcW w:w="1067" w:type="dxa"/>
                  <w:vAlign w:val="center"/>
                </w:tcPr>
                <w:p w14:paraId="38E2FBCA" w14:textId="77777777" w:rsidR="00D475FC" w:rsidRPr="00653DB3" w:rsidRDefault="00D475FC" w:rsidP="00DB514D">
                  <w:pPr>
                    <w:pStyle w:val="12"/>
                    <w:adjustRightInd w:val="0"/>
                    <w:snapToGrid w:val="0"/>
                    <w:spacing w:line="240" w:lineRule="auto"/>
                    <w:ind w:firstLine="0"/>
                    <w:jc w:val="center"/>
                    <w:rPr>
                      <w:rFonts w:eastAsiaTheme="minorEastAsia"/>
                      <w:b/>
                      <w:sz w:val="21"/>
                      <w:szCs w:val="21"/>
                    </w:rPr>
                  </w:pPr>
                  <w:r w:rsidRPr="00653DB3">
                    <w:rPr>
                      <w:rFonts w:eastAsiaTheme="minorEastAsia" w:hint="eastAsia"/>
                      <w:b/>
                      <w:sz w:val="21"/>
                      <w:szCs w:val="21"/>
                    </w:rPr>
                    <w:t>计算结果</w:t>
                  </w:r>
                </w:p>
              </w:tc>
            </w:tr>
            <w:tr w:rsidR="00653DB3" w:rsidRPr="00653DB3" w14:paraId="4EAB2D64" w14:textId="77777777" w:rsidTr="00DB514D">
              <w:trPr>
                <w:jc w:val="center"/>
              </w:trPr>
              <w:tc>
                <w:tcPr>
                  <w:tcW w:w="1279" w:type="dxa"/>
                  <w:vMerge w:val="restart"/>
                  <w:vAlign w:val="center"/>
                </w:tcPr>
                <w:p w14:paraId="63A8E953" w14:textId="77431472"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地下车库</w:t>
                  </w:r>
                </w:p>
              </w:tc>
              <w:tc>
                <w:tcPr>
                  <w:tcW w:w="1276" w:type="dxa"/>
                  <w:vAlign w:val="center"/>
                </w:tcPr>
                <w:p w14:paraId="620C00F9" w14:textId="097DFA35"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CO</w:t>
                  </w:r>
                </w:p>
              </w:tc>
              <w:tc>
                <w:tcPr>
                  <w:tcW w:w="1124" w:type="dxa"/>
                  <w:vAlign w:val="center"/>
                </w:tcPr>
                <w:p w14:paraId="018E38E9" w14:textId="1F90AD75"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16"/>
                    </w:rPr>
                    <w:t>2.251</w:t>
                  </w:r>
                </w:p>
              </w:tc>
              <w:tc>
                <w:tcPr>
                  <w:tcW w:w="1134" w:type="dxa"/>
                  <w:vAlign w:val="center"/>
                </w:tcPr>
                <w:p w14:paraId="4829FE10" w14:textId="2C0A803F" w:rsidR="00105795" w:rsidRPr="00653DB3" w:rsidRDefault="00105795" w:rsidP="00C64C3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2594</w:t>
                  </w:r>
                  <w:r w:rsidR="00C64C38" w:rsidRPr="00653DB3">
                    <w:rPr>
                      <w:rFonts w:eastAsiaTheme="minorEastAsia" w:hint="eastAsia"/>
                      <w:sz w:val="21"/>
                      <w:szCs w:val="21"/>
                    </w:rPr>
                    <w:t>0.9</w:t>
                  </w:r>
                </w:p>
              </w:tc>
              <w:tc>
                <w:tcPr>
                  <w:tcW w:w="1134" w:type="dxa"/>
                  <w:vAlign w:val="center"/>
                </w:tcPr>
                <w:p w14:paraId="0E04873B" w14:textId="10911AF8"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2.5</w:t>
                  </w:r>
                </w:p>
              </w:tc>
              <w:tc>
                <w:tcPr>
                  <w:tcW w:w="1701" w:type="dxa"/>
                  <w:vAlign w:val="center"/>
                </w:tcPr>
                <w:p w14:paraId="5EC49216" w14:textId="12B5E4F2"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10</w:t>
                  </w:r>
                </w:p>
              </w:tc>
              <w:tc>
                <w:tcPr>
                  <w:tcW w:w="1067" w:type="dxa"/>
                  <w:vAlign w:val="center"/>
                </w:tcPr>
                <w:p w14:paraId="362543EA" w14:textId="77777777"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无超标点</w:t>
                  </w:r>
                </w:p>
              </w:tc>
            </w:tr>
            <w:tr w:rsidR="00653DB3" w:rsidRPr="00653DB3" w14:paraId="17AE3718" w14:textId="77777777" w:rsidTr="00DB514D">
              <w:trPr>
                <w:jc w:val="center"/>
              </w:trPr>
              <w:tc>
                <w:tcPr>
                  <w:tcW w:w="1279" w:type="dxa"/>
                  <w:vMerge/>
                  <w:vAlign w:val="center"/>
                </w:tcPr>
                <w:p w14:paraId="17F936D0" w14:textId="67E4E5C1" w:rsidR="00105795" w:rsidRPr="00653DB3" w:rsidRDefault="00105795" w:rsidP="00DB514D">
                  <w:pPr>
                    <w:pStyle w:val="12"/>
                    <w:adjustRightInd w:val="0"/>
                    <w:snapToGrid w:val="0"/>
                    <w:spacing w:line="240" w:lineRule="auto"/>
                    <w:ind w:firstLine="0"/>
                    <w:jc w:val="center"/>
                    <w:rPr>
                      <w:rFonts w:eastAsiaTheme="minorEastAsia"/>
                      <w:sz w:val="21"/>
                      <w:szCs w:val="21"/>
                    </w:rPr>
                  </w:pPr>
                </w:p>
              </w:tc>
              <w:tc>
                <w:tcPr>
                  <w:tcW w:w="1276" w:type="dxa"/>
                  <w:vAlign w:val="center"/>
                </w:tcPr>
                <w:p w14:paraId="4EB8891A" w14:textId="1A530C18"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sz w:val="21"/>
                      <w:szCs w:val="16"/>
                    </w:rPr>
                    <w:t>NO</w:t>
                  </w:r>
                  <w:r w:rsidRPr="00653DB3">
                    <w:rPr>
                      <w:sz w:val="21"/>
                      <w:szCs w:val="16"/>
                      <w:vertAlign w:val="subscript"/>
                    </w:rPr>
                    <w:t>X</w:t>
                  </w:r>
                </w:p>
              </w:tc>
              <w:tc>
                <w:tcPr>
                  <w:tcW w:w="1124" w:type="dxa"/>
                  <w:vAlign w:val="center"/>
                </w:tcPr>
                <w:p w14:paraId="1870857C" w14:textId="2073EE00"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16"/>
                    </w:rPr>
                    <w:t>0.049</w:t>
                  </w:r>
                </w:p>
              </w:tc>
              <w:tc>
                <w:tcPr>
                  <w:tcW w:w="1134" w:type="dxa"/>
                  <w:vAlign w:val="center"/>
                </w:tcPr>
                <w:p w14:paraId="2FBDB420" w14:textId="1B49DF2C" w:rsidR="00105795" w:rsidRPr="00653DB3" w:rsidRDefault="00105795" w:rsidP="00C64C3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2594</w:t>
                  </w:r>
                  <w:r w:rsidR="00C64C38" w:rsidRPr="00653DB3">
                    <w:rPr>
                      <w:rFonts w:eastAsiaTheme="minorEastAsia" w:hint="eastAsia"/>
                      <w:sz w:val="21"/>
                      <w:szCs w:val="21"/>
                    </w:rPr>
                    <w:t>0.9</w:t>
                  </w:r>
                </w:p>
              </w:tc>
              <w:tc>
                <w:tcPr>
                  <w:tcW w:w="1134" w:type="dxa"/>
                  <w:vAlign w:val="center"/>
                </w:tcPr>
                <w:p w14:paraId="1BB3ED72" w14:textId="6E0D449A"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2.5</w:t>
                  </w:r>
                </w:p>
              </w:tc>
              <w:tc>
                <w:tcPr>
                  <w:tcW w:w="1701" w:type="dxa"/>
                  <w:vAlign w:val="center"/>
                </w:tcPr>
                <w:p w14:paraId="60A8DC45" w14:textId="469835E0"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0.25</w:t>
                  </w:r>
                </w:p>
              </w:tc>
              <w:tc>
                <w:tcPr>
                  <w:tcW w:w="1067" w:type="dxa"/>
                  <w:vAlign w:val="center"/>
                </w:tcPr>
                <w:p w14:paraId="49172333" w14:textId="77777777"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无超标点</w:t>
                  </w:r>
                </w:p>
              </w:tc>
            </w:tr>
            <w:tr w:rsidR="00653DB3" w:rsidRPr="00653DB3" w14:paraId="601FABA4" w14:textId="77777777" w:rsidTr="00DB514D">
              <w:trPr>
                <w:jc w:val="center"/>
              </w:trPr>
              <w:tc>
                <w:tcPr>
                  <w:tcW w:w="1279" w:type="dxa"/>
                  <w:vMerge/>
                  <w:vAlign w:val="center"/>
                </w:tcPr>
                <w:p w14:paraId="4A090E82" w14:textId="77777777" w:rsidR="00105795" w:rsidRPr="00653DB3" w:rsidRDefault="00105795" w:rsidP="00DB514D">
                  <w:pPr>
                    <w:pStyle w:val="12"/>
                    <w:adjustRightInd w:val="0"/>
                    <w:snapToGrid w:val="0"/>
                    <w:spacing w:line="240" w:lineRule="auto"/>
                    <w:ind w:firstLine="0"/>
                    <w:jc w:val="center"/>
                    <w:rPr>
                      <w:rFonts w:eastAsiaTheme="minorEastAsia"/>
                      <w:sz w:val="21"/>
                      <w:szCs w:val="21"/>
                    </w:rPr>
                  </w:pPr>
                </w:p>
              </w:tc>
              <w:tc>
                <w:tcPr>
                  <w:tcW w:w="1276" w:type="dxa"/>
                  <w:vAlign w:val="center"/>
                </w:tcPr>
                <w:p w14:paraId="587E79FA" w14:textId="3DDD313A"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ascii="宋体" w:hAnsi="宋体" w:cs="宋体" w:hint="eastAsia"/>
                      <w:kern w:val="0"/>
                      <w:sz w:val="21"/>
                      <w:szCs w:val="21"/>
                    </w:rPr>
                    <w:t>非甲烷总烃</w:t>
                  </w:r>
                </w:p>
              </w:tc>
              <w:tc>
                <w:tcPr>
                  <w:tcW w:w="1124" w:type="dxa"/>
                  <w:vAlign w:val="center"/>
                </w:tcPr>
                <w:p w14:paraId="071A431E" w14:textId="1A7E37CA"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hint="eastAsia"/>
                      <w:sz w:val="21"/>
                      <w:szCs w:val="16"/>
                    </w:rPr>
                    <w:t>0.184</w:t>
                  </w:r>
                </w:p>
              </w:tc>
              <w:tc>
                <w:tcPr>
                  <w:tcW w:w="1134" w:type="dxa"/>
                  <w:vAlign w:val="center"/>
                </w:tcPr>
                <w:p w14:paraId="158D7A77" w14:textId="6724B995" w:rsidR="00105795" w:rsidRPr="00653DB3" w:rsidRDefault="00105795" w:rsidP="00C64C38">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2594</w:t>
                  </w:r>
                  <w:r w:rsidR="00C64C38" w:rsidRPr="00653DB3">
                    <w:rPr>
                      <w:rFonts w:eastAsiaTheme="minorEastAsia" w:hint="eastAsia"/>
                      <w:sz w:val="21"/>
                      <w:szCs w:val="21"/>
                    </w:rPr>
                    <w:t>0.9</w:t>
                  </w:r>
                </w:p>
              </w:tc>
              <w:tc>
                <w:tcPr>
                  <w:tcW w:w="1134" w:type="dxa"/>
                  <w:vAlign w:val="center"/>
                </w:tcPr>
                <w:p w14:paraId="6F9FF348" w14:textId="41B7413A"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2.5</w:t>
                  </w:r>
                </w:p>
              </w:tc>
              <w:tc>
                <w:tcPr>
                  <w:tcW w:w="1701" w:type="dxa"/>
                  <w:vAlign w:val="center"/>
                </w:tcPr>
                <w:p w14:paraId="6644F901" w14:textId="4DFBDA74"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2.0</w:t>
                  </w:r>
                </w:p>
              </w:tc>
              <w:tc>
                <w:tcPr>
                  <w:tcW w:w="1067" w:type="dxa"/>
                  <w:vAlign w:val="center"/>
                </w:tcPr>
                <w:p w14:paraId="7F11921F" w14:textId="1C54793B" w:rsidR="00105795" w:rsidRPr="00653DB3" w:rsidRDefault="00105795" w:rsidP="00DB514D">
                  <w:pPr>
                    <w:pStyle w:val="12"/>
                    <w:adjustRightInd w:val="0"/>
                    <w:snapToGrid w:val="0"/>
                    <w:spacing w:line="240" w:lineRule="auto"/>
                    <w:ind w:firstLine="0"/>
                    <w:jc w:val="center"/>
                    <w:rPr>
                      <w:rFonts w:eastAsiaTheme="minorEastAsia"/>
                      <w:sz w:val="21"/>
                      <w:szCs w:val="21"/>
                    </w:rPr>
                  </w:pPr>
                  <w:r w:rsidRPr="00653DB3">
                    <w:rPr>
                      <w:rFonts w:eastAsiaTheme="minorEastAsia" w:hint="eastAsia"/>
                      <w:sz w:val="21"/>
                      <w:szCs w:val="21"/>
                    </w:rPr>
                    <w:t>无超标点</w:t>
                  </w:r>
                </w:p>
              </w:tc>
            </w:tr>
          </w:tbl>
          <w:p w14:paraId="711265A8" w14:textId="635B6D6A" w:rsidR="00D475FC" w:rsidRPr="00653DB3" w:rsidRDefault="00D475FC" w:rsidP="00D475FC">
            <w:pPr>
              <w:pStyle w:val="12"/>
              <w:adjustRightInd w:val="0"/>
              <w:snapToGrid w:val="0"/>
              <w:ind w:firstLineChars="200" w:firstLine="480"/>
              <w:rPr>
                <w:rFonts w:eastAsiaTheme="minorEastAsia"/>
              </w:rPr>
            </w:pPr>
            <w:r w:rsidRPr="00653DB3">
              <w:rPr>
                <w:rFonts w:eastAsiaTheme="minorEastAsia" w:hint="eastAsia"/>
              </w:rPr>
              <w:t>经计算，</w:t>
            </w:r>
            <w:r w:rsidR="00EC5DFA" w:rsidRPr="00653DB3">
              <w:rPr>
                <w:rFonts w:eastAsiaTheme="minorEastAsia" w:hint="eastAsia"/>
              </w:rPr>
              <w:t>本</w:t>
            </w:r>
            <w:r w:rsidRPr="00653DB3">
              <w:rPr>
                <w:rFonts w:eastAsiaTheme="minorEastAsia" w:hint="eastAsia"/>
              </w:rPr>
              <w:t>项目无组织排放</w:t>
            </w:r>
            <w:proofErr w:type="gramStart"/>
            <w:r w:rsidRPr="00653DB3">
              <w:rPr>
                <w:rFonts w:eastAsiaTheme="minorEastAsia" w:hint="eastAsia"/>
              </w:rPr>
              <w:t>源周围</w:t>
            </w:r>
            <w:proofErr w:type="gramEnd"/>
            <w:r w:rsidRPr="00653DB3">
              <w:rPr>
                <w:rFonts w:eastAsiaTheme="minorEastAsia" w:hint="eastAsia"/>
              </w:rPr>
              <w:t>无超标点，无需设置大气环境防护距离。</w:t>
            </w:r>
          </w:p>
          <w:p w14:paraId="532008F9" w14:textId="77777777" w:rsidR="00A82258" w:rsidRPr="00653DB3" w:rsidRDefault="00A82258" w:rsidP="00566A4B">
            <w:pPr>
              <w:spacing w:line="360" w:lineRule="auto"/>
              <w:rPr>
                <w:b/>
                <w:bCs/>
                <w:sz w:val="24"/>
              </w:rPr>
            </w:pPr>
            <w:r w:rsidRPr="00653DB3">
              <w:rPr>
                <w:b/>
                <w:bCs/>
                <w:sz w:val="24"/>
              </w:rPr>
              <w:t>7.2</w:t>
            </w:r>
            <w:r w:rsidRPr="00653DB3">
              <w:rPr>
                <w:rFonts w:hint="eastAsia"/>
                <w:b/>
                <w:bCs/>
                <w:sz w:val="24"/>
              </w:rPr>
              <w:t>.3</w:t>
            </w:r>
            <w:r w:rsidRPr="00653DB3">
              <w:rPr>
                <w:rFonts w:hint="eastAsia"/>
                <w:b/>
                <w:bCs/>
                <w:sz w:val="24"/>
              </w:rPr>
              <w:t>声</w:t>
            </w:r>
            <w:r w:rsidRPr="00653DB3">
              <w:rPr>
                <w:b/>
                <w:bCs/>
                <w:sz w:val="24"/>
              </w:rPr>
              <w:t>环境影响分析</w:t>
            </w:r>
          </w:p>
          <w:p w14:paraId="5A2206FF" w14:textId="6EDC16DC" w:rsidR="002F1305" w:rsidRPr="00653DB3" w:rsidRDefault="002F1305" w:rsidP="002F1305">
            <w:pPr>
              <w:adjustRightInd w:val="0"/>
              <w:snapToGrid w:val="0"/>
              <w:spacing w:line="353" w:lineRule="auto"/>
              <w:ind w:firstLineChars="200" w:firstLine="480"/>
              <w:rPr>
                <w:bCs/>
                <w:sz w:val="24"/>
              </w:rPr>
            </w:pPr>
            <w:r w:rsidRPr="00653DB3">
              <w:rPr>
                <w:rFonts w:hint="eastAsia"/>
                <w:bCs/>
                <w:sz w:val="24"/>
              </w:rPr>
              <w:t>根据《环境影响评价技术导则声环境》</w:t>
            </w:r>
            <w:r w:rsidRPr="00653DB3">
              <w:rPr>
                <w:rFonts w:hint="eastAsia"/>
                <w:bCs/>
                <w:sz w:val="24"/>
              </w:rPr>
              <w:t>(HJ2.4-2009)</w:t>
            </w:r>
            <w:r w:rsidRPr="00653DB3">
              <w:rPr>
                <w:rFonts w:hint="eastAsia"/>
                <w:bCs/>
                <w:sz w:val="24"/>
              </w:rPr>
              <w:t>，本项目所处的声功能区划为</w:t>
            </w:r>
            <w:r w:rsidRPr="00653DB3">
              <w:rPr>
                <w:rFonts w:hint="eastAsia"/>
                <w:bCs/>
                <w:sz w:val="24"/>
              </w:rPr>
              <w:t>3</w:t>
            </w:r>
            <w:r w:rsidRPr="00653DB3">
              <w:rPr>
                <w:rFonts w:hint="eastAsia"/>
                <w:bCs/>
                <w:sz w:val="24"/>
              </w:rPr>
              <w:t>类区，且受影响人口数量变化不大，确定评价等级为三级，本</w:t>
            </w:r>
            <w:proofErr w:type="gramStart"/>
            <w:r w:rsidRPr="00653DB3">
              <w:rPr>
                <w:rFonts w:hint="eastAsia"/>
                <w:bCs/>
                <w:sz w:val="24"/>
              </w:rPr>
              <w:t>项目声</w:t>
            </w:r>
            <w:proofErr w:type="gramEnd"/>
            <w:r w:rsidRPr="00653DB3">
              <w:rPr>
                <w:rFonts w:hint="eastAsia"/>
                <w:bCs/>
                <w:sz w:val="24"/>
              </w:rPr>
              <w:t>环境影响较小。本项目</w:t>
            </w:r>
            <w:r w:rsidR="00245D23" w:rsidRPr="00653DB3">
              <w:rPr>
                <w:rFonts w:hint="eastAsia"/>
                <w:bCs/>
                <w:sz w:val="24"/>
              </w:rPr>
              <w:t>门急诊医技住院大楼、辅助用房</w:t>
            </w:r>
            <w:r w:rsidRPr="00653DB3">
              <w:rPr>
                <w:rFonts w:hint="eastAsia"/>
                <w:bCs/>
                <w:sz w:val="24"/>
              </w:rPr>
              <w:t>噪声主要来自</w:t>
            </w:r>
            <w:r w:rsidR="00E85C83" w:rsidRPr="00653DB3">
              <w:rPr>
                <w:rFonts w:hint="eastAsia"/>
                <w:sz w:val="24"/>
              </w:rPr>
              <w:t>风机房、水泵房、配电房、分体空调室外机等设备运行</w:t>
            </w:r>
            <w:r w:rsidR="00245D23" w:rsidRPr="00653DB3">
              <w:rPr>
                <w:rFonts w:hint="eastAsia"/>
                <w:sz w:val="24"/>
              </w:rPr>
              <w:t>及病人、医生活动</w:t>
            </w:r>
            <w:r w:rsidR="00E85C83" w:rsidRPr="00653DB3">
              <w:rPr>
                <w:rFonts w:hint="eastAsia"/>
                <w:sz w:val="24"/>
              </w:rPr>
              <w:t>噪声</w:t>
            </w:r>
            <w:r w:rsidRPr="00653DB3">
              <w:rPr>
                <w:bCs/>
                <w:sz w:val="24"/>
              </w:rPr>
              <w:t>，</w:t>
            </w:r>
            <w:r w:rsidR="00245D23" w:rsidRPr="00653DB3">
              <w:rPr>
                <w:rFonts w:hint="eastAsia"/>
                <w:bCs/>
                <w:sz w:val="24"/>
              </w:rPr>
              <w:t>发热门诊楼噪声主要来自</w:t>
            </w:r>
            <w:r w:rsidR="00245D23" w:rsidRPr="00653DB3">
              <w:rPr>
                <w:rFonts w:hint="eastAsia"/>
                <w:sz w:val="24"/>
              </w:rPr>
              <w:t>病人、医生活动噪声。</w:t>
            </w:r>
            <w:r w:rsidRPr="00653DB3">
              <w:rPr>
                <w:rFonts w:hint="eastAsia"/>
                <w:bCs/>
                <w:sz w:val="24"/>
              </w:rPr>
              <w:t>根据各设备噪声源强，</w:t>
            </w:r>
            <w:proofErr w:type="gramStart"/>
            <w:r w:rsidRPr="00653DB3">
              <w:rPr>
                <w:rFonts w:hint="eastAsia"/>
                <w:bCs/>
                <w:sz w:val="24"/>
              </w:rPr>
              <w:t>本环评取</w:t>
            </w:r>
            <w:proofErr w:type="gramEnd"/>
            <w:r w:rsidRPr="00653DB3">
              <w:rPr>
                <w:rFonts w:hint="eastAsia"/>
                <w:bCs/>
                <w:sz w:val="24"/>
              </w:rPr>
              <w:t>噪声值</w:t>
            </w:r>
            <w:r w:rsidR="00E85C83" w:rsidRPr="00653DB3">
              <w:rPr>
                <w:rFonts w:hint="eastAsia"/>
                <w:bCs/>
                <w:sz w:val="24"/>
              </w:rPr>
              <w:t>8</w:t>
            </w:r>
            <w:r w:rsidRPr="00653DB3">
              <w:rPr>
                <w:rFonts w:hint="eastAsia"/>
                <w:bCs/>
                <w:sz w:val="24"/>
              </w:rPr>
              <w:t>5dB</w:t>
            </w:r>
            <w:r w:rsidRPr="00653DB3">
              <w:rPr>
                <w:rFonts w:hint="eastAsia"/>
                <w:bCs/>
                <w:sz w:val="24"/>
              </w:rPr>
              <w:t>（</w:t>
            </w:r>
            <w:r w:rsidRPr="00653DB3">
              <w:rPr>
                <w:rFonts w:hint="eastAsia"/>
                <w:bCs/>
                <w:sz w:val="24"/>
              </w:rPr>
              <w:t>A</w:t>
            </w:r>
            <w:r w:rsidRPr="00653DB3">
              <w:rPr>
                <w:rFonts w:hint="eastAsia"/>
                <w:bCs/>
                <w:sz w:val="24"/>
              </w:rPr>
              <w:t>）作为</w:t>
            </w:r>
            <w:r w:rsidR="00245D23" w:rsidRPr="00653DB3">
              <w:rPr>
                <w:rFonts w:hint="eastAsia"/>
                <w:bCs/>
                <w:sz w:val="24"/>
              </w:rPr>
              <w:t>门急诊医技住院大楼、辅助用房</w:t>
            </w:r>
            <w:r w:rsidRPr="00653DB3">
              <w:rPr>
                <w:rFonts w:hint="eastAsia"/>
                <w:bCs/>
                <w:sz w:val="24"/>
              </w:rPr>
              <w:t>整体</w:t>
            </w:r>
            <w:r w:rsidR="00245D23" w:rsidRPr="00653DB3">
              <w:rPr>
                <w:rFonts w:hint="eastAsia"/>
                <w:bCs/>
                <w:sz w:val="24"/>
              </w:rPr>
              <w:t>及平均噪声值，</w:t>
            </w:r>
            <w:r w:rsidR="00F83FAE" w:rsidRPr="00653DB3">
              <w:rPr>
                <w:rFonts w:hint="eastAsia"/>
                <w:bCs/>
                <w:sz w:val="24"/>
              </w:rPr>
              <w:t>噪声值</w:t>
            </w:r>
            <w:r w:rsidR="00F83FAE" w:rsidRPr="00653DB3">
              <w:rPr>
                <w:rFonts w:hint="eastAsia"/>
                <w:bCs/>
                <w:sz w:val="24"/>
              </w:rPr>
              <w:t>75dB</w:t>
            </w:r>
            <w:r w:rsidR="00F83FAE" w:rsidRPr="00653DB3">
              <w:rPr>
                <w:rFonts w:hint="eastAsia"/>
                <w:bCs/>
                <w:sz w:val="24"/>
              </w:rPr>
              <w:t>（</w:t>
            </w:r>
            <w:r w:rsidR="00F83FAE" w:rsidRPr="00653DB3">
              <w:rPr>
                <w:rFonts w:hint="eastAsia"/>
                <w:bCs/>
                <w:sz w:val="24"/>
              </w:rPr>
              <w:t>A</w:t>
            </w:r>
            <w:r w:rsidR="00F83FAE" w:rsidRPr="00653DB3">
              <w:rPr>
                <w:rFonts w:hint="eastAsia"/>
                <w:bCs/>
                <w:sz w:val="24"/>
              </w:rPr>
              <w:t>）作为发热门诊</w:t>
            </w:r>
            <w:proofErr w:type="gramStart"/>
            <w:r w:rsidR="00F83FAE" w:rsidRPr="00653DB3">
              <w:rPr>
                <w:rFonts w:hint="eastAsia"/>
                <w:bCs/>
                <w:sz w:val="24"/>
              </w:rPr>
              <w:t>楼整体</w:t>
            </w:r>
            <w:proofErr w:type="gramEnd"/>
            <w:r w:rsidR="00F83FAE" w:rsidRPr="00653DB3">
              <w:rPr>
                <w:rFonts w:hint="eastAsia"/>
                <w:bCs/>
                <w:sz w:val="24"/>
              </w:rPr>
              <w:t>及平均噪声值。</w:t>
            </w:r>
          </w:p>
          <w:p w14:paraId="6673528E" w14:textId="77777777" w:rsidR="002F1305" w:rsidRPr="00653DB3" w:rsidRDefault="002F1305" w:rsidP="002F1305">
            <w:pPr>
              <w:adjustRightInd w:val="0"/>
              <w:snapToGrid w:val="0"/>
              <w:spacing w:line="355" w:lineRule="auto"/>
              <w:ind w:firstLineChars="200" w:firstLine="482"/>
              <w:rPr>
                <w:b/>
                <w:sz w:val="24"/>
              </w:rPr>
            </w:pPr>
            <w:r w:rsidRPr="00653DB3">
              <w:rPr>
                <w:b/>
                <w:sz w:val="24"/>
              </w:rPr>
              <w:t>1</w:t>
            </w:r>
            <w:r w:rsidRPr="00653DB3">
              <w:rPr>
                <w:b/>
                <w:sz w:val="24"/>
              </w:rPr>
              <w:t>、整体声源模式</w:t>
            </w:r>
          </w:p>
          <w:p w14:paraId="7132FD55" w14:textId="33A037E1" w:rsidR="002F1305" w:rsidRPr="00653DB3" w:rsidRDefault="002F1305" w:rsidP="002F1305">
            <w:pPr>
              <w:adjustRightInd w:val="0"/>
              <w:snapToGrid w:val="0"/>
              <w:spacing w:line="355" w:lineRule="auto"/>
              <w:ind w:firstLineChars="200" w:firstLine="480"/>
              <w:rPr>
                <w:sz w:val="24"/>
              </w:rPr>
            </w:pPr>
            <w:r w:rsidRPr="00653DB3">
              <w:rPr>
                <w:sz w:val="24"/>
              </w:rPr>
              <w:t>对于噪声设备数量较多、分布范围广的</w:t>
            </w:r>
            <w:r w:rsidR="00C00158" w:rsidRPr="00653DB3">
              <w:rPr>
                <w:rFonts w:hint="eastAsia"/>
                <w:sz w:val="24"/>
              </w:rPr>
              <w:t>建筑</w:t>
            </w:r>
            <w:r w:rsidRPr="00653DB3">
              <w:rPr>
                <w:sz w:val="24"/>
              </w:rPr>
              <w:t>，</w:t>
            </w:r>
            <w:proofErr w:type="gramStart"/>
            <w:r w:rsidRPr="00653DB3">
              <w:rPr>
                <w:sz w:val="24"/>
              </w:rPr>
              <w:t>本评价</w:t>
            </w:r>
            <w:proofErr w:type="gramEnd"/>
            <w:r w:rsidRPr="00653DB3">
              <w:rPr>
                <w:sz w:val="24"/>
              </w:rPr>
              <w:t>采用整体声源模型进行预测。</w:t>
            </w:r>
          </w:p>
          <w:p w14:paraId="4C2D875C" w14:textId="7EB8F827" w:rsidR="002F1305" w:rsidRPr="00653DB3" w:rsidRDefault="002F1305" w:rsidP="002F1305">
            <w:pPr>
              <w:adjustRightInd w:val="0"/>
              <w:snapToGrid w:val="0"/>
              <w:spacing w:line="355" w:lineRule="auto"/>
              <w:ind w:firstLineChars="200" w:firstLine="480"/>
              <w:rPr>
                <w:sz w:val="24"/>
              </w:rPr>
            </w:pPr>
            <w:r w:rsidRPr="00653DB3">
              <w:rPr>
                <w:sz w:val="24"/>
              </w:rPr>
              <w:t>其基本思路是：将</w:t>
            </w:r>
            <w:r w:rsidR="00C00158" w:rsidRPr="00653DB3">
              <w:rPr>
                <w:rFonts w:hint="eastAsia"/>
                <w:sz w:val="24"/>
              </w:rPr>
              <w:t>建筑物</w:t>
            </w:r>
            <w:r w:rsidRPr="00653DB3">
              <w:rPr>
                <w:sz w:val="24"/>
              </w:rPr>
              <w:t>看作一个声源，预先求得</w:t>
            </w:r>
            <w:proofErr w:type="gramStart"/>
            <w:r w:rsidRPr="00653DB3">
              <w:rPr>
                <w:sz w:val="24"/>
              </w:rPr>
              <w:t>该整体</w:t>
            </w:r>
            <w:proofErr w:type="gramEnd"/>
            <w:r w:rsidRPr="00653DB3">
              <w:rPr>
                <w:sz w:val="24"/>
              </w:rPr>
              <w:t>声源的声功率级，然后计算</w:t>
            </w:r>
            <w:proofErr w:type="gramStart"/>
            <w:r w:rsidRPr="00653DB3">
              <w:rPr>
                <w:sz w:val="24"/>
              </w:rPr>
              <w:t>该整体</w:t>
            </w:r>
            <w:proofErr w:type="gramEnd"/>
            <w:r w:rsidRPr="00653DB3">
              <w:rPr>
                <w:sz w:val="24"/>
              </w:rPr>
              <w:t>声源辐射的声能在向</w:t>
            </w:r>
            <w:proofErr w:type="gramStart"/>
            <w:r w:rsidRPr="00653DB3">
              <w:rPr>
                <w:sz w:val="24"/>
              </w:rPr>
              <w:t>受声点传播</w:t>
            </w:r>
            <w:proofErr w:type="gramEnd"/>
            <w:r w:rsidRPr="00653DB3">
              <w:rPr>
                <w:sz w:val="24"/>
              </w:rPr>
              <w:t>过程中由各种因素引起的衰减，最后求得</w:t>
            </w:r>
            <w:proofErr w:type="gramStart"/>
            <w:r w:rsidRPr="00653DB3">
              <w:rPr>
                <w:sz w:val="24"/>
              </w:rPr>
              <w:t>预测受声点</w:t>
            </w:r>
            <w:proofErr w:type="gramEnd"/>
            <w:r w:rsidRPr="00653DB3">
              <w:rPr>
                <w:sz w:val="24"/>
              </w:rPr>
              <w:t>的噪声级。</w:t>
            </w:r>
            <w:proofErr w:type="gramStart"/>
            <w:r w:rsidRPr="00653DB3">
              <w:rPr>
                <w:sz w:val="24"/>
              </w:rPr>
              <w:t>受声点</w:t>
            </w:r>
            <w:proofErr w:type="gramEnd"/>
            <w:r w:rsidRPr="00653DB3">
              <w:rPr>
                <w:sz w:val="24"/>
              </w:rPr>
              <w:t>的预测声级按下式计算：</w:t>
            </w:r>
            <w:r w:rsidRPr="00653DB3">
              <w:rPr>
                <w:sz w:val="24"/>
              </w:rPr>
              <w:t>Lp = Lw – ΣAi</w:t>
            </w:r>
          </w:p>
          <w:p w14:paraId="09AEBA67" w14:textId="77777777" w:rsidR="002F1305" w:rsidRPr="00653DB3" w:rsidRDefault="002F1305" w:rsidP="002F1305">
            <w:pPr>
              <w:adjustRightInd w:val="0"/>
              <w:snapToGrid w:val="0"/>
              <w:spacing w:line="355" w:lineRule="auto"/>
              <w:ind w:firstLineChars="200" w:firstLine="480"/>
              <w:rPr>
                <w:sz w:val="24"/>
              </w:rPr>
            </w:pPr>
            <w:r w:rsidRPr="00653DB3">
              <w:rPr>
                <w:sz w:val="24"/>
              </w:rPr>
              <w:t>式中：</w:t>
            </w:r>
            <w:r w:rsidRPr="00653DB3">
              <w:rPr>
                <w:sz w:val="24"/>
              </w:rPr>
              <w:t>Lp</w:t>
            </w:r>
            <w:r w:rsidRPr="00653DB3">
              <w:rPr>
                <w:sz w:val="24"/>
              </w:rPr>
              <w:t>为</w:t>
            </w:r>
            <w:proofErr w:type="gramStart"/>
            <w:r w:rsidRPr="00653DB3">
              <w:rPr>
                <w:sz w:val="24"/>
              </w:rPr>
              <w:t>受声点</w:t>
            </w:r>
            <w:proofErr w:type="gramEnd"/>
            <w:r w:rsidRPr="00653DB3">
              <w:rPr>
                <w:sz w:val="24"/>
              </w:rPr>
              <w:t>的预测声压级；</w:t>
            </w:r>
          </w:p>
          <w:p w14:paraId="0F31BD10" w14:textId="77777777" w:rsidR="002F1305" w:rsidRPr="00653DB3" w:rsidRDefault="002F1305" w:rsidP="002F1305">
            <w:pPr>
              <w:adjustRightInd w:val="0"/>
              <w:snapToGrid w:val="0"/>
              <w:spacing w:line="355" w:lineRule="auto"/>
              <w:ind w:firstLineChars="200" w:firstLine="480"/>
              <w:rPr>
                <w:sz w:val="24"/>
              </w:rPr>
            </w:pPr>
            <w:r w:rsidRPr="00653DB3">
              <w:rPr>
                <w:sz w:val="24"/>
              </w:rPr>
              <w:t>Lw</w:t>
            </w:r>
            <w:r w:rsidRPr="00653DB3">
              <w:rPr>
                <w:sz w:val="24"/>
              </w:rPr>
              <w:t>为整体声源的声功率级；</w:t>
            </w:r>
            <w:r w:rsidRPr="00653DB3">
              <w:rPr>
                <w:sz w:val="24"/>
              </w:rPr>
              <w:t>ΣAi</w:t>
            </w:r>
            <w:r w:rsidRPr="00653DB3">
              <w:rPr>
                <w:sz w:val="24"/>
              </w:rPr>
              <w:t>为声源传播途径上各种因素</w:t>
            </w:r>
            <w:proofErr w:type="gramStart"/>
            <w:r w:rsidRPr="00653DB3">
              <w:rPr>
                <w:sz w:val="24"/>
              </w:rPr>
              <w:t>引起声</w:t>
            </w:r>
            <w:proofErr w:type="gramEnd"/>
            <w:r w:rsidRPr="00653DB3">
              <w:rPr>
                <w:sz w:val="24"/>
              </w:rPr>
              <w:t>能源的总衰减量；</w:t>
            </w:r>
          </w:p>
          <w:p w14:paraId="022ED8C5" w14:textId="77777777" w:rsidR="002F1305" w:rsidRPr="00653DB3" w:rsidRDefault="002F1305" w:rsidP="002F1305">
            <w:pPr>
              <w:adjustRightInd w:val="0"/>
              <w:snapToGrid w:val="0"/>
              <w:spacing w:line="355" w:lineRule="auto"/>
              <w:ind w:firstLineChars="200" w:firstLine="480"/>
              <w:rPr>
                <w:sz w:val="24"/>
              </w:rPr>
            </w:pPr>
            <w:r w:rsidRPr="00653DB3">
              <w:rPr>
                <w:sz w:val="24"/>
              </w:rPr>
              <w:t>Ai</w:t>
            </w:r>
            <w:r w:rsidRPr="00653DB3">
              <w:rPr>
                <w:sz w:val="24"/>
              </w:rPr>
              <w:t>为第</w:t>
            </w:r>
            <w:r w:rsidRPr="00653DB3">
              <w:rPr>
                <w:sz w:val="24"/>
              </w:rPr>
              <w:t xml:space="preserve">i </w:t>
            </w:r>
            <w:r w:rsidRPr="00653DB3">
              <w:rPr>
                <w:sz w:val="24"/>
              </w:rPr>
              <w:t>种因素造成的衰减量。</w:t>
            </w:r>
          </w:p>
          <w:p w14:paraId="5A3EBBC1" w14:textId="77777777" w:rsidR="002F1305" w:rsidRPr="00653DB3" w:rsidRDefault="002F1305" w:rsidP="002F1305">
            <w:pPr>
              <w:adjustRightInd w:val="0"/>
              <w:snapToGrid w:val="0"/>
              <w:spacing w:line="355" w:lineRule="auto"/>
              <w:ind w:firstLineChars="200" w:firstLine="480"/>
              <w:rPr>
                <w:sz w:val="24"/>
              </w:rPr>
            </w:pPr>
            <w:r w:rsidRPr="00653DB3">
              <w:rPr>
                <w:sz w:val="24"/>
              </w:rPr>
              <w:t>（</w:t>
            </w:r>
            <w:r w:rsidRPr="00653DB3">
              <w:rPr>
                <w:sz w:val="24"/>
              </w:rPr>
              <w:t>1</w:t>
            </w:r>
            <w:r w:rsidRPr="00653DB3">
              <w:rPr>
                <w:sz w:val="24"/>
              </w:rPr>
              <w:t>）整体声源声功率级的计算公式</w:t>
            </w:r>
          </w:p>
          <w:p w14:paraId="33B5D22E" w14:textId="77777777" w:rsidR="002F1305" w:rsidRPr="00653DB3" w:rsidRDefault="002F1305" w:rsidP="002F1305">
            <w:pPr>
              <w:adjustRightInd w:val="0"/>
              <w:snapToGrid w:val="0"/>
              <w:spacing w:line="355" w:lineRule="auto"/>
              <w:ind w:firstLineChars="200" w:firstLine="480"/>
              <w:rPr>
                <w:sz w:val="24"/>
              </w:rPr>
            </w:pPr>
            <w:r w:rsidRPr="00653DB3">
              <w:rPr>
                <w:sz w:val="24"/>
              </w:rPr>
              <w:t>Lw=L</w:t>
            </w:r>
            <w:r w:rsidRPr="00653DB3">
              <w:rPr>
                <w:sz w:val="24"/>
                <w:vertAlign w:val="subscript"/>
              </w:rPr>
              <w:t>pi</w:t>
            </w:r>
            <w:r w:rsidRPr="00653DB3">
              <w:rPr>
                <w:sz w:val="24"/>
              </w:rPr>
              <w:t>+10lg</w:t>
            </w:r>
            <w:r w:rsidRPr="00653DB3">
              <w:rPr>
                <w:sz w:val="24"/>
              </w:rPr>
              <w:t>（</w:t>
            </w:r>
            <w:r w:rsidRPr="00653DB3">
              <w:rPr>
                <w:sz w:val="24"/>
              </w:rPr>
              <w:t>2S</w:t>
            </w:r>
            <w:r w:rsidRPr="00653DB3">
              <w:rPr>
                <w:sz w:val="24"/>
              </w:rPr>
              <w:t>）</w:t>
            </w:r>
          </w:p>
          <w:p w14:paraId="614CEAE0" w14:textId="77777777" w:rsidR="002F1305" w:rsidRPr="00653DB3" w:rsidRDefault="002F1305" w:rsidP="002F1305">
            <w:pPr>
              <w:adjustRightInd w:val="0"/>
              <w:snapToGrid w:val="0"/>
              <w:spacing w:line="355" w:lineRule="auto"/>
              <w:ind w:firstLineChars="200" w:firstLine="480"/>
              <w:rPr>
                <w:sz w:val="24"/>
              </w:rPr>
            </w:pPr>
            <w:r w:rsidRPr="00653DB3">
              <w:rPr>
                <w:sz w:val="24"/>
              </w:rPr>
              <w:t>式中：</w:t>
            </w:r>
            <w:r w:rsidRPr="00653DB3">
              <w:rPr>
                <w:sz w:val="24"/>
              </w:rPr>
              <w:t>L</w:t>
            </w:r>
            <w:r w:rsidRPr="00653DB3">
              <w:rPr>
                <w:sz w:val="24"/>
                <w:vertAlign w:val="subscript"/>
              </w:rPr>
              <w:t>pi</w:t>
            </w:r>
            <w:r w:rsidRPr="00653DB3">
              <w:rPr>
                <w:sz w:val="24"/>
              </w:rPr>
              <w:t>为整体声源周围测量线上的声级平均值，</w:t>
            </w:r>
            <w:r w:rsidRPr="00653DB3">
              <w:rPr>
                <w:sz w:val="24"/>
              </w:rPr>
              <w:t>dB</w:t>
            </w:r>
            <w:r w:rsidRPr="00653DB3">
              <w:rPr>
                <w:sz w:val="24"/>
              </w:rPr>
              <w:t>；</w:t>
            </w:r>
          </w:p>
          <w:p w14:paraId="5EDB8E1B" w14:textId="77777777" w:rsidR="002F1305" w:rsidRPr="00653DB3" w:rsidRDefault="002F1305" w:rsidP="002F1305">
            <w:pPr>
              <w:adjustRightInd w:val="0"/>
              <w:snapToGrid w:val="0"/>
              <w:spacing w:line="355" w:lineRule="auto"/>
              <w:ind w:firstLineChars="200" w:firstLine="480"/>
              <w:rPr>
                <w:sz w:val="24"/>
              </w:rPr>
            </w:pPr>
            <w:r w:rsidRPr="00653DB3">
              <w:rPr>
                <w:sz w:val="24"/>
              </w:rPr>
              <w:t>（</w:t>
            </w:r>
            <w:r w:rsidRPr="00653DB3">
              <w:rPr>
                <w:sz w:val="24"/>
              </w:rPr>
              <w:t>2</w:t>
            </w:r>
            <w:r w:rsidRPr="00653DB3">
              <w:rPr>
                <w:sz w:val="24"/>
              </w:rPr>
              <w:t>）</w:t>
            </w:r>
            <w:r w:rsidRPr="00653DB3">
              <w:rPr>
                <w:sz w:val="24"/>
              </w:rPr>
              <w:t>ΣAi</w:t>
            </w:r>
            <w:r w:rsidRPr="00653DB3">
              <w:rPr>
                <w:sz w:val="24"/>
              </w:rPr>
              <w:t>的计算方法。</w:t>
            </w:r>
          </w:p>
          <w:p w14:paraId="27E78FE1" w14:textId="77777777" w:rsidR="002F1305" w:rsidRPr="00653DB3" w:rsidRDefault="002F1305" w:rsidP="002F1305">
            <w:pPr>
              <w:adjustRightInd w:val="0"/>
              <w:snapToGrid w:val="0"/>
              <w:spacing w:line="355" w:lineRule="auto"/>
              <w:ind w:firstLineChars="200" w:firstLine="480"/>
              <w:rPr>
                <w:sz w:val="24"/>
              </w:rPr>
            </w:pPr>
            <w:r w:rsidRPr="00653DB3">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w:t>
            </w:r>
            <w:r w:rsidRPr="00653DB3">
              <w:rPr>
                <w:sz w:val="24"/>
              </w:rPr>
              <w:lastRenderedPageBreak/>
              <w:t>作为预测计算的安全系数而不计。各衰减量的计算均按通用的公式进行估算。</w:t>
            </w:r>
          </w:p>
          <w:p w14:paraId="79877E0E" w14:textId="77777777" w:rsidR="002F1305" w:rsidRPr="00653DB3" w:rsidRDefault="002F1305" w:rsidP="002F1305">
            <w:pPr>
              <w:adjustRightInd w:val="0"/>
              <w:snapToGrid w:val="0"/>
              <w:spacing w:line="360" w:lineRule="auto"/>
              <w:ind w:firstLineChars="200" w:firstLine="480"/>
              <w:rPr>
                <w:sz w:val="24"/>
              </w:rPr>
            </w:pPr>
            <w:r w:rsidRPr="00653DB3">
              <w:rPr>
                <w:sz w:val="24"/>
              </w:rPr>
              <w:t>距离衰减</w:t>
            </w:r>
            <w:r w:rsidRPr="00653DB3">
              <w:rPr>
                <w:sz w:val="24"/>
              </w:rPr>
              <w:t>A</w:t>
            </w:r>
            <w:r w:rsidRPr="00653DB3">
              <w:rPr>
                <w:sz w:val="24"/>
                <w:vertAlign w:val="subscript"/>
              </w:rPr>
              <w:t>d</w:t>
            </w:r>
            <w:r w:rsidRPr="00653DB3">
              <w:rPr>
                <w:sz w:val="24"/>
              </w:rPr>
              <w:t>：</w:t>
            </w:r>
            <w:r w:rsidRPr="00653DB3">
              <w:rPr>
                <w:sz w:val="24"/>
              </w:rPr>
              <w:t>A</w:t>
            </w:r>
            <w:r w:rsidRPr="00653DB3">
              <w:rPr>
                <w:sz w:val="24"/>
                <w:vertAlign w:val="subscript"/>
              </w:rPr>
              <w:t>d</w:t>
            </w:r>
            <w:r w:rsidRPr="00653DB3">
              <w:rPr>
                <w:sz w:val="24"/>
              </w:rPr>
              <w:t>=10lg</w:t>
            </w:r>
            <w:r w:rsidRPr="00653DB3">
              <w:rPr>
                <w:sz w:val="24"/>
              </w:rPr>
              <w:t>（</w:t>
            </w:r>
            <w:r w:rsidRPr="00653DB3">
              <w:rPr>
                <w:sz w:val="24"/>
              </w:rPr>
              <w:t>2лr</w:t>
            </w:r>
            <w:r w:rsidRPr="00653DB3">
              <w:rPr>
                <w:sz w:val="24"/>
                <w:vertAlign w:val="superscript"/>
              </w:rPr>
              <w:t>2</w:t>
            </w:r>
            <w:r w:rsidRPr="00653DB3">
              <w:rPr>
                <w:sz w:val="24"/>
              </w:rPr>
              <w:t>）</w:t>
            </w:r>
          </w:p>
          <w:p w14:paraId="5DFBDEB0" w14:textId="77777777" w:rsidR="002F1305" w:rsidRPr="00653DB3" w:rsidRDefault="002F1305" w:rsidP="002F1305">
            <w:pPr>
              <w:adjustRightInd w:val="0"/>
              <w:snapToGrid w:val="0"/>
              <w:spacing w:line="360" w:lineRule="auto"/>
              <w:ind w:firstLineChars="200" w:firstLine="480"/>
              <w:rPr>
                <w:sz w:val="24"/>
              </w:rPr>
            </w:pPr>
            <w:r w:rsidRPr="00653DB3">
              <w:rPr>
                <w:sz w:val="24"/>
              </w:rPr>
              <w:t>其中</w:t>
            </w:r>
            <w:r w:rsidRPr="00653DB3">
              <w:rPr>
                <w:sz w:val="24"/>
              </w:rPr>
              <w:t>r</w:t>
            </w:r>
            <w:proofErr w:type="gramStart"/>
            <w:r w:rsidRPr="00653DB3">
              <w:rPr>
                <w:sz w:val="24"/>
              </w:rPr>
              <w:t>为受声点到</w:t>
            </w:r>
            <w:proofErr w:type="gramEnd"/>
            <w:r w:rsidRPr="00653DB3">
              <w:rPr>
                <w:sz w:val="24"/>
              </w:rPr>
              <w:t>整体声源中心的距离。</w:t>
            </w:r>
          </w:p>
          <w:p w14:paraId="229AECAB" w14:textId="410B4A9B" w:rsidR="002F1305" w:rsidRPr="00653DB3" w:rsidRDefault="002F1305" w:rsidP="002F1305">
            <w:pPr>
              <w:pStyle w:val="af2"/>
              <w:snapToGrid w:val="0"/>
              <w:spacing w:line="360" w:lineRule="auto"/>
              <w:ind w:firstLineChars="200" w:firstLine="480"/>
              <w:rPr>
                <w:rFonts w:ascii="Times New Roman"/>
                <w:sz w:val="24"/>
                <w:szCs w:val="24"/>
              </w:rPr>
            </w:pPr>
            <w:r w:rsidRPr="00653DB3">
              <w:rPr>
                <w:rFonts w:ascii="Times New Roman"/>
                <w:sz w:val="24"/>
                <w:szCs w:val="24"/>
              </w:rPr>
              <w:t>屏障衰减</w:t>
            </w:r>
            <w:r w:rsidRPr="00653DB3">
              <w:rPr>
                <w:rFonts w:ascii="Times New Roman"/>
                <w:sz w:val="24"/>
                <w:szCs w:val="24"/>
              </w:rPr>
              <w:t>Ab</w:t>
            </w:r>
            <w:r w:rsidRPr="00653DB3">
              <w:rPr>
                <w:rFonts w:ascii="Times New Roman"/>
                <w:sz w:val="24"/>
                <w:szCs w:val="24"/>
              </w:rPr>
              <w:t>：一排房屋的声屏障隔声</w:t>
            </w:r>
            <w:r w:rsidRPr="00653DB3">
              <w:rPr>
                <w:rFonts w:ascii="Times New Roman"/>
                <w:sz w:val="24"/>
                <w:szCs w:val="24"/>
              </w:rPr>
              <w:t>3-5dB</w:t>
            </w:r>
            <w:r w:rsidRPr="00653DB3">
              <w:rPr>
                <w:rFonts w:ascii="Times New Roman"/>
                <w:sz w:val="24"/>
                <w:szCs w:val="24"/>
              </w:rPr>
              <w:t>，二排房屋的声屏障隔声</w:t>
            </w:r>
            <w:r w:rsidRPr="00653DB3">
              <w:rPr>
                <w:rFonts w:ascii="Times New Roman"/>
                <w:sz w:val="24"/>
                <w:szCs w:val="24"/>
              </w:rPr>
              <w:t>6-10dB</w:t>
            </w:r>
            <w:r w:rsidRPr="00653DB3">
              <w:rPr>
                <w:rFonts w:ascii="Times New Roman"/>
                <w:sz w:val="24"/>
                <w:szCs w:val="24"/>
              </w:rPr>
              <w:t>，三排房屋的声屏障隔声</w:t>
            </w:r>
            <w:r w:rsidRPr="00653DB3">
              <w:rPr>
                <w:rFonts w:ascii="Times New Roman"/>
                <w:sz w:val="24"/>
                <w:szCs w:val="24"/>
              </w:rPr>
              <w:t>10-12dB</w:t>
            </w:r>
            <w:r w:rsidRPr="00653DB3">
              <w:rPr>
                <w:rFonts w:ascii="Times New Roman"/>
                <w:sz w:val="24"/>
                <w:szCs w:val="24"/>
              </w:rPr>
              <w:t>，围墙的声屏障隔声</w:t>
            </w:r>
            <w:r w:rsidRPr="00653DB3">
              <w:rPr>
                <w:rFonts w:ascii="Times New Roman"/>
                <w:sz w:val="24"/>
                <w:szCs w:val="24"/>
              </w:rPr>
              <w:t>3dB</w:t>
            </w:r>
            <w:r w:rsidRPr="00653DB3">
              <w:rPr>
                <w:rFonts w:ascii="Times New Roman"/>
                <w:sz w:val="24"/>
                <w:szCs w:val="24"/>
              </w:rPr>
              <w:t>，</w:t>
            </w:r>
            <w:r w:rsidR="00780548" w:rsidRPr="00653DB3">
              <w:rPr>
                <w:rFonts w:ascii="Times New Roman" w:hint="eastAsia"/>
                <w:sz w:val="24"/>
                <w:szCs w:val="24"/>
              </w:rPr>
              <w:t>楼</w:t>
            </w:r>
            <w:r w:rsidRPr="00653DB3">
              <w:rPr>
                <w:rFonts w:ascii="Times New Roman"/>
                <w:sz w:val="24"/>
                <w:szCs w:val="24"/>
              </w:rPr>
              <w:t>房墙壁隔声量取</w:t>
            </w:r>
            <w:r w:rsidRPr="00653DB3">
              <w:rPr>
                <w:rFonts w:ascii="Times New Roman"/>
                <w:sz w:val="24"/>
                <w:szCs w:val="24"/>
              </w:rPr>
              <w:t>20dB</w:t>
            </w:r>
            <w:r w:rsidRPr="00653DB3">
              <w:rPr>
                <w:rFonts w:ascii="Times New Roman" w:hint="eastAsia"/>
                <w:sz w:val="24"/>
                <w:szCs w:val="24"/>
              </w:rPr>
              <w:t>。</w:t>
            </w:r>
          </w:p>
          <w:p w14:paraId="2C7610B9" w14:textId="77777777" w:rsidR="002F1305" w:rsidRPr="00653DB3" w:rsidRDefault="002F1305" w:rsidP="002F1305">
            <w:pPr>
              <w:pStyle w:val="ad"/>
              <w:adjustRightInd w:val="0"/>
              <w:snapToGrid w:val="0"/>
              <w:spacing w:line="360" w:lineRule="auto"/>
              <w:ind w:firstLine="480"/>
              <w:rPr>
                <w:sz w:val="24"/>
              </w:rPr>
            </w:pPr>
            <w:r w:rsidRPr="00653DB3">
              <w:rPr>
                <w:sz w:val="24"/>
              </w:rPr>
              <w:t>总的衰减量：</w:t>
            </w:r>
            <w:r w:rsidRPr="00653DB3">
              <w:rPr>
                <w:sz w:val="24"/>
              </w:rPr>
              <w:t>ΣAi=Ad+Ab</w:t>
            </w:r>
          </w:p>
          <w:p w14:paraId="486C5050" w14:textId="77777777" w:rsidR="002F1305" w:rsidRPr="00653DB3" w:rsidRDefault="002F1305" w:rsidP="002F1305">
            <w:pPr>
              <w:adjustRightInd w:val="0"/>
              <w:snapToGrid w:val="0"/>
              <w:spacing w:line="360" w:lineRule="auto"/>
              <w:ind w:firstLineChars="200" w:firstLine="482"/>
              <w:rPr>
                <w:b/>
                <w:sz w:val="24"/>
              </w:rPr>
            </w:pPr>
            <w:r w:rsidRPr="00653DB3">
              <w:rPr>
                <w:b/>
                <w:sz w:val="24"/>
              </w:rPr>
              <w:t>2</w:t>
            </w:r>
            <w:r w:rsidRPr="00653DB3">
              <w:rPr>
                <w:b/>
                <w:sz w:val="24"/>
              </w:rPr>
              <w:t>、预测假设条件</w:t>
            </w:r>
          </w:p>
          <w:p w14:paraId="7E51F55C" w14:textId="77777777" w:rsidR="002F1305" w:rsidRPr="00653DB3" w:rsidRDefault="002F1305" w:rsidP="002F1305">
            <w:pPr>
              <w:adjustRightInd w:val="0"/>
              <w:snapToGrid w:val="0"/>
              <w:spacing w:line="360" w:lineRule="auto"/>
              <w:ind w:firstLineChars="200" w:firstLine="480"/>
              <w:rPr>
                <w:sz w:val="24"/>
              </w:rPr>
            </w:pPr>
            <w:r w:rsidRPr="00653DB3">
              <w:rPr>
                <w:sz w:val="24"/>
              </w:rPr>
              <w:t>在预测计算时，为留有余地，以对环境最不利为前提，同时也考虑到计算方便，现作如下假设：</w:t>
            </w:r>
          </w:p>
          <w:p w14:paraId="293EC4A2" w14:textId="77777777" w:rsidR="002F1305" w:rsidRPr="00653DB3" w:rsidRDefault="002F1305" w:rsidP="002F1305">
            <w:pPr>
              <w:adjustRightInd w:val="0"/>
              <w:snapToGrid w:val="0"/>
              <w:spacing w:line="360" w:lineRule="auto"/>
              <w:ind w:firstLineChars="200" w:firstLine="480"/>
              <w:rPr>
                <w:sz w:val="24"/>
              </w:rPr>
            </w:pPr>
            <w:r w:rsidRPr="00653DB3">
              <w:rPr>
                <w:sz w:val="24"/>
              </w:rPr>
              <w:t>（</w:t>
            </w:r>
            <w:r w:rsidRPr="00653DB3">
              <w:rPr>
                <w:sz w:val="24"/>
              </w:rPr>
              <w:t>1</w:t>
            </w:r>
            <w:r w:rsidRPr="00653DB3">
              <w:rPr>
                <w:sz w:val="24"/>
              </w:rPr>
              <w:t>）预测计算的安全系数</w:t>
            </w:r>
          </w:p>
          <w:p w14:paraId="680A3837" w14:textId="77777777" w:rsidR="002F1305" w:rsidRPr="00653DB3" w:rsidRDefault="002F1305" w:rsidP="002F1305">
            <w:pPr>
              <w:adjustRightInd w:val="0"/>
              <w:snapToGrid w:val="0"/>
              <w:spacing w:line="360" w:lineRule="auto"/>
              <w:ind w:firstLineChars="200" w:firstLine="480"/>
              <w:rPr>
                <w:sz w:val="24"/>
              </w:rPr>
            </w:pPr>
            <w:r w:rsidRPr="00653DB3">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6B1B8D1D" w14:textId="77777777" w:rsidR="002F1305" w:rsidRPr="00653DB3" w:rsidRDefault="002F1305" w:rsidP="002F1305">
            <w:pPr>
              <w:adjustRightInd w:val="0"/>
              <w:snapToGrid w:val="0"/>
              <w:spacing w:line="360" w:lineRule="auto"/>
              <w:ind w:firstLineChars="200" w:firstLine="480"/>
              <w:rPr>
                <w:sz w:val="24"/>
              </w:rPr>
            </w:pPr>
            <w:r w:rsidRPr="00653DB3">
              <w:rPr>
                <w:sz w:val="24"/>
              </w:rPr>
              <w:t>（</w:t>
            </w:r>
            <w:r w:rsidRPr="00653DB3">
              <w:rPr>
                <w:sz w:val="24"/>
              </w:rPr>
              <w:t>2</w:t>
            </w:r>
            <w:r w:rsidRPr="00653DB3">
              <w:rPr>
                <w:sz w:val="24"/>
              </w:rPr>
              <w:t>）声源分类</w:t>
            </w:r>
          </w:p>
          <w:p w14:paraId="1B018A66" w14:textId="3136AD05" w:rsidR="002F1305" w:rsidRPr="00653DB3" w:rsidRDefault="002F1305" w:rsidP="002F1305">
            <w:pPr>
              <w:adjustRightInd w:val="0"/>
              <w:snapToGrid w:val="0"/>
              <w:spacing w:line="360" w:lineRule="auto"/>
              <w:ind w:firstLineChars="200" w:firstLine="480"/>
              <w:rPr>
                <w:sz w:val="24"/>
              </w:rPr>
            </w:pPr>
            <w:r w:rsidRPr="00653DB3">
              <w:rPr>
                <w:sz w:val="24"/>
              </w:rPr>
              <w:t>根据设备的噪声源强，确定本项目</w:t>
            </w:r>
            <w:r w:rsidR="0087007C" w:rsidRPr="00653DB3">
              <w:rPr>
                <w:rFonts w:hint="eastAsia"/>
                <w:sz w:val="24"/>
              </w:rPr>
              <w:t>门急诊医技住院大楼、发热门诊楼及辅助用房</w:t>
            </w:r>
            <w:proofErr w:type="gramStart"/>
            <w:r w:rsidR="0087007C" w:rsidRPr="00653DB3">
              <w:rPr>
                <w:rFonts w:hint="eastAsia"/>
                <w:sz w:val="24"/>
              </w:rPr>
              <w:t>各</w:t>
            </w:r>
            <w:r w:rsidRPr="00653DB3">
              <w:rPr>
                <w:sz w:val="24"/>
              </w:rPr>
              <w:t>作为</w:t>
            </w:r>
            <w:proofErr w:type="gramEnd"/>
            <w:r w:rsidRPr="00653DB3">
              <w:rPr>
                <w:sz w:val="24"/>
              </w:rPr>
              <w:t>一个整体声源。</w:t>
            </w:r>
          </w:p>
          <w:p w14:paraId="25271E15" w14:textId="77777777" w:rsidR="002F1305" w:rsidRPr="00653DB3" w:rsidRDefault="002F1305" w:rsidP="002F1305">
            <w:pPr>
              <w:adjustRightInd w:val="0"/>
              <w:snapToGrid w:val="0"/>
              <w:spacing w:line="360" w:lineRule="auto"/>
              <w:ind w:firstLineChars="200" w:firstLine="480"/>
              <w:rPr>
                <w:sz w:val="24"/>
              </w:rPr>
            </w:pPr>
            <w:r w:rsidRPr="00653DB3">
              <w:rPr>
                <w:sz w:val="24"/>
              </w:rPr>
              <w:t>（</w:t>
            </w:r>
            <w:r w:rsidRPr="00653DB3">
              <w:rPr>
                <w:sz w:val="24"/>
              </w:rPr>
              <w:t>3</w:t>
            </w:r>
            <w:r w:rsidRPr="00653DB3">
              <w:rPr>
                <w:sz w:val="24"/>
              </w:rPr>
              <w:t>）声源参数</w:t>
            </w:r>
          </w:p>
          <w:p w14:paraId="68B9D9DA" w14:textId="275A9F56" w:rsidR="002F1305" w:rsidRPr="00653DB3" w:rsidRDefault="002F1305" w:rsidP="002F1305">
            <w:pPr>
              <w:adjustRightInd w:val="0"/>
              <w:snapToGrid w:val="0"/>
              <w:spacing w:line="360" w:lineRule="auto"/>
              <w:ind w:firstLineChars="200" w:firstLine="480"/>
              <w:rPr>
                <w:bCs/>
                <w:sz w:val="24"/>
              </w:rPr>
            </w:pPr>
            <w:r w:rsidRPr="00653DB3">
              <w:rPr>
                <w:iCs/>
                <w:sz w:val="24"/>
              </w:rPr>
              <w:t>声源基本参数见表</w:t>
            </w:r>
            <w:r w:rsidRPr="00653DB3">
              <w:rPr>
                <w:iCs/>
                <w:sz w:val="24"/>
              </w:rPr>
              <w:t>7-</w:t>
            </w:r>
            <w:r w:rsidR="00DB514D" w:rsidRPr="00653DB3">
              <w:rPr>
                <w:rFonts w:hint="eastAsia"/>
                <w:iCs/>
                <w:sz w:val="24"/>
              </w:rPr>
              <w:t>20</w:t>
            </w:r>
            <w:r w:rsidRPr="00653DB3">
              <w:rPr>
                <w:iCs/>
                <w:sz w:val="24"/>
              </w:rPr>
              <w:t>。</w:t>
            </w:r>
            <w:r w:rsidR="0087007C" w:rsidRPr="00653DB3">
              <w:rPr>
                <w:rFonts w:hint="eastAsia"/>
                <w:sz w:val="24"/>
              </w:rPr>
              <w:t>楼房</w:t>
            </w:r>
            <w:proofErr w:type="gramStart"/>
            <w:r w:rsidRPr="00653DB3">
              <w:rPr>
                <w:sz w:val="24"/>
              </w:rPr>
              <w:t>整体声</w:t>
            </w:r>
            <w:proofErr w:type="gramEnd"/>
            <w:r w:rsidRPr="00653DB3">
              <w:rPr>
                <w:sz w:val="24"/>
              </w:rPr>
              <w:t>源源强及隔声量</w:t>
            </w:r>
            <w:r w:rsidRPr="00653DB3">
              <w:rPr>
                <w:iCs/>
                <w:sz w:val="24"/>
              </w:rPr>
              <w:t>见表</w:t>
            </w:r>
            <w:r w:rsidRPr="00653DB3">
              <w:rPr>
                <w:iCs/>
                <w:sz w:val="24"/>
              </w:rPr>
              <w:t>7-</w:t>
            </w:r>
            <w:r w:rsidRPr="00653DB3">
              <w:rPr>
                <w:rFonts w:hint="eastAsia"/>
                <w:iCs/>
                <w:sz w:val="24"/>
              </w:rPr>
              <w:t>2</w:t>
            </w:r>
            <w:r w:rsidR="00DB514D" w:rsidRPr="00653DB3">
              <w:rPr>
                <w:rFonts w:hint="eastAsia"/>
                <w:iCs/>
                <w:sz w:val="24"/>
              </w:rPr>
              <w:t>1</w:t>
            </w:r>
            <w:r w:rsidRPr="00653DB3">
              <w:rPr>
                <w:rFonts w:hint="eastAsia"/>
                <w:bCs/>
                <w:sz w:val="24"/>
              </w:rPr>
              <w:t>。</w:t>
            </w:r>
          </w:p>
          <w:p w14:paraId="3CE77250" w14:textId="297DED7D" w:rsidR="002F1305" w:rsidRPr="00653DB3" w:rsidRDefault="002F1305" w:rsidP="002F1305">
            <w:pPr>
              <w:adjustRightInd w:val="0"/>
              <w:snapToGrid w:val="0"/>
              <w:jc w:val="center"/>
              <w:rPr>
                <w:b/>
              </w:rPr>
            </w:pPr>
            <w:r w:rsidRPr="00653DB3">
              <w:rPr>
                <w:rFonts w:hint="eastAsia"/>
                <w:b/>
              </w:rPr>
              <w:t>表</w:t>
            </w:r>
            <w:r w:rsidRPr="00653DB3">
              <w:rPr>
                <w:rFonts w:hint="eastAsia"/>
                <w:b/>
              </w:rPr>
              <w:t>7-</w:t>
            </w:r>
            <w:r w:rsidR="00DB514D" w:rsidRPr="00653DB3">
              <w:rPr>
                <w:rFonts w:hint="eastAsia"/>
                <w:b/>
              </w:rPr>
              <w:t>20</w:t>
            </w:r>
            <w:r w:rsidRPr="00653DB3">
              <w:rPr>
                <w:rFonts w:hint="eastAsia"/>
                <w:b/>
              </w:rPr>
              <w:t xml:space="preserve">  </w:t>
            </w:r>
            <w:r w:rsidRPr="00653DB3">
              <w:rPr>
                <w:rFonts w:hint="eastAsia"/>
                <w:b/>
              </w:rPr>
              <w:t>整体声源基本参数表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130"/>
              <w:gridCol w:w="1074"/>
              <w:gridCol w:w="1210"/>
              <w:gridCol w:w="1210"/>
              <w:gridCol w:w="1210"/>
              <w:gridCol w:w="1212"/>
            </w:tblGrid>
            <w:tr w:rsidR="00653DB3" w:rsidRPr="00653DB3" w14:paraId="5082552B" w14:textId="77777777" w:rsidTr="00AF3480">
              <w:trPr>
                <w:trHeight w:val="139"/>
                <w:jc w:val="center"/>
              </w:trPr>
              <w:tc>
                <w:tcPr>
                  <w:tcW w:w="1272" w:type="dxa"/>
                  <w:vMerge w:val="restart"/>
                  <w:vAlign w:val="center"/>
                </w:tcPr>
                <w:p w14:paraId="1619330B" w14:textId="77777777" w:rsidR="002F1305" w:rsidRPr="00653DB3" w:rsidRDefault="002F1305" w:rsidP="00AF3480">
                  <w:pPr>
                    <w:adjustRightInd w:val="0"/>
                    <w:snapToGrid w:val="0"/>
                    <w:jc w:val="center"/>
                    <w:rPr>
                      <w:b/>
                      <w:iCs/>
                      <w:szCs w:val="21"/>
                    </w:rPr>
                  </w:pPr>
                  <w:r w:rsidRPr="00653DB3">
                    <w:rPr>
                      <w:b/>
                      <w:iCs/>
                      <w:szCs w:val="21"/>
                    </w:rPr>
                    <w:t>噪声源</w:t>
                  </w:r>
                </w:p>
              </w:tc>
              <w:tc>
                <w:tcPr>
                  <w:tcW w:w="1130" w:type="dxa"/>
                  <w:vMerge w:val="restart"/>
                  <w:vAlign w:val="center"/>
                </w:tcPr>
                <w:p w14:paraId="5FC7E783" w14:textId="77777777" w:rsidR="002F1305" w:rsidRPr="00653DB3" w:rsidRDefault="002F1305" w:rsidP="00AF3480">
                  <w:pPr>
                    <w:adjustRightInd w:val="0"/>
                    <w:snapToGrid w:val="0"/>
                    <w:jc w:val="center"/>
                    <w:rPr>
                      <w:b/>
                      <w:iCs/>
                      <w:szCs w:val="21"/>
                    </w:rPr>
                  </w:pPr>
                  <w:r w:rsidRPr="00653DB3">
                    <w:rPr>
                      <w:b/>
                      <w:iCs/>
                      <w:szCs w:val="21"/>
                    </w:rPr>
                    <w:t>平均噪声级</w:t>
                  </w:r>
                  <w:r w:rsidRPr="00653DB3">
                    <w:rPr>
                      <w:b/>
                      <w:szCs w:val="21"/>
                    </w:rPr>
                    <w:t>（</w:t>
                  </w:r>
                  <w:r w:rsidRPr="00653DB3">
                    <w:rPr>
                      <w:b/>
                      <w:szCs w:val="21"/>
                    </w:rPr>
                    <w:t>dB</w:t>
                  </w:r>
                  <w:r w:rsidRPr="00653DB3">
                    <w:rPr>
                      <w:b/>
                      <w:szCs w:val="21"/>
                    </w:rPr>
                    <w:t>）</w:t>
                  </w:r>
                </w:p>
              </w:tc>
              <w:tc>
                <w:tcPr>
                  <w:tcW w:w="1074" w:type="dxa"/>
                  <w:vMerge w:val="restart"/>
                  <w:vAlign w:val="center"/>
                </w:tcPr>
                <w:p w14:paraId="1309877A" w14:textId="5BBE2ED5" w:rsidR="002F1305" w:rsidRPr="00653DB3" w:rsidRDefault="002F1305" w:rsidP="00AF3480">
                  <w:pPr>
                    <w:adjustRightInd w:val="0"/>
                    <w:snapToGrid w:val="0"/>
                    <w:jc w:val="center"/>
                    <w:rPr>
                      <w:b/>
                      <w:iCs/>
                      <w:szCs w:val="21"/>
                    </w:rPr>
                  </w:pPr>
                  <w:r w:rsidRPr="00653DB3">
                    <w:rPr>
                      <w:b/>
                      <w:iCs/>
                      <w:szCs w:val="21"/>
                    </w:rPr>
                    <w:t>面积</w:t>
                  </w:r>
                </w:p>
                <w:p w14:paraId="6F9F0299" w14:textId="77777777" w:rsidR="002F1305" w:rsidRPr="00653DB3" w:rsidRDefault="002F1305" w:rsidP="00AF3480">
                  <w:pPr>
                    <w:adjustRightInd w:val="0"/>
                    <w:snapToGrid w:val="0"/>
                    <w:jc w:val="center"/>
                    <w:rPr>
                      <w:b/>
                      <w:iCs/>
                      <w:szCs w:val="21"/>
                    </w:rPr>
                  </w:pPr>
                  <w:r w:rsidRPr="00653DB3">
                    <w:rPr>
                      <w:b/>
                      <w:iCs/>
                      <w:szCs w:val="21"/>
                    </w:rPr>
                    <w:t>（</w:t>
                  </w:r>
                  <w:r w:rsidRPr="00653DB3">
                    <w:rPr>
                      <w:b/>
                      <w:iCs/>
                      <w:szCs w:val="21"/>
                    </w:rPr>
                    <w:t>m</w:t>
                  </w:r>
                  <w:r w:rsidRPr="00653DB3">
                    <w:rPr>
                      <w:b/>
                      <w:iCs/>
                      <w:szCs w:val="21"/>
                      <w:vertAlign w:val="superscript"/>
                    </w:rPr>
                    <w:t>2</w:t>
                  </w:r>
                  <w:r w:rsidRPr="00653DB3">
                    <w:rPr>
                      <w:b/>
                      <w:iCs/>
                      <w:szCs w:val="21"/>
                    </w:rPr>
                    <w:t>）</w:t>
                  </w:r>
                </w:p>
              </w:tc>
              <w:tc>
                <w:tcPr>
                  <w:tcW w:w="4842" w:type="dxa"/>
                  <w:gridSpan w:val="4"/>
                  <w:vAlign w:val="center"/>
                </w:tcPr>
                <w:p w14:paraId="42339906" w14:textId="77777777" w:rsidR="002F1305" w:rsidRPr="00653DB3" w:rsidRDefault="002F1305" w:rsidP="00AF3480">
                  <w:pPr>
                    <w:adjustRightInd w:val="0"/>
                    <w:snapToGrid w:val="0"/>
                    <w:jc w:val="center"/>
                    <w:rPr>
                      <w:b/>
                      <w:iCs/>
                      <w:szCs w:val="21"/>
                    </w:rPr>
                  </w:pPr>
                  <w:r w:rsidRPr="00653DB3">
                    <w:rPr>
                      <w:b/>
                      <w:iCs/>
                      <w:szCs w:val="21"/>
                    </w:rPr>
                    <w:t>声源中心与预测点距离（</w:t>
                  </w:r>
                  <w:r w:rsidRPr="00653DB3">
                    <w:rPr>
                      <w:b/>
                      <w:iCs/>
                      <w:szCs w:val="21"/>
                    </w:rPr>
                    <w:t>m</w:t>
                  </w:r>
                  <w:r w:rsidRPr="00653DB3">
                    <w:rPr>
                      <w:b/>
                      <w:iCs/>
                      <w:szCs w:val="21"/>
                    </w:rPr>
                    <w:t>）</w:t>
                  </w:r>
                </w:p>
              </w:tc>
            </w:tr>
            <w:tr w:rsidR="00653DB3" w:rsidRPr="00653DB3" w14:paraId="6235402A" w14:textId="77777777" w:rsidTr="00AF3480">
              <w:trPr>
                <w:trHeight w:val="139"/>
                <w:jc w:val="center"/>
              </w:trPr>
              <w:tc>
                <w:tcPr>
                  <w:tcW w:w="1272" w:type="dxa"/>
                  <w:vMerge/>
                  <w:vAlign w:val="center"/>
                </w:tcPr>
                <w:p w14:paraId="330A323B" w14:textId="77777777" w:rsidR="002F1305" w:rsidRPr="00653DB3" w:rsidRDefault="002F1305" w:rsidP="00AF3480">
                  <w:pPr>
                    <w:adjustRightInd w:val="0"/>
                    <w:snapToGrid w:val="0"/>
                    <w:jc w:val="center"/>
                    <w:rPr>
                      <w:b/>
                      <w:iCs/>
                      <w:szCs w:val="21"/>
                    </w:rPr>
                  </w:pPr>
                </w:p>
              </w:tc>
              <w:tc>
                <w:tcPr>
                  <w:tcW w:w="1130" w:type="dxa"/>
                  <w:vMerge/>
                  <w:vAlign w:val="center"/>
                </w:tcPr>
                <w:p w14:paraId="2935D295" w14:textId="77777777" w:rsidR="002F1305" w:rsidRPr="00653DB3" w:rsidRDefault="002F1305" w:rsidP="00AF3480">
                  <w:pPr>
                    <w:adjustRightInd w:val="0"/>
                    <w:snapToGrid w:val="0"/>
                    <w:jc w:val="center"/>
                    <w:rPr>
                      <w:b/>
                      <w:iCs/>
                      <w:szCs w:val="21"/>
                    </w:rPr>
                  </w:pPr>
                </w:p>
              </w:tc>
              <w:tc>
                <w:tcPr>
                  <w:tcW w:w="1074" w:type="dxa"/>
                  <w:vMerge/>
                  <w:vAlign w:val="center"/>
                </w:tcPr>
                <w:p w14:paraId="10DC6D1B" w14:textId="77777777" w:rsidR="002F1305" w:rsidRPr="00653DB3" w:rsidRDefault="002F1305" w:rsidP="00AF3480">
                  <w:pPr>
                    <w:adjustRightInd w:val="0"/>
                    <w:snapToGrid w:val="0"/>
                    <w:jc w:val="center"/>
                    <w:rPr>
                      <w:b/>
                      <w:iCs/>
                      <w:szCs w:val="21"/>
                    </w:rPr>
                  </w:pPr>
                </w:p>
              </w:tc>
              <w:tc>
                <w:tcPr>
                  <w:tcW w:w="1210" w:type="dxa"/>
                  <w:vAlign w:val="center"/>
                </w:tcPr>
                <w:p w14:paraId="73526984" w14:textId="0439E0DA" w:rsidR="002F1305" w:rsidRPr="00653DB3" w:rsidRDefault="002F1305" w:rsidP="00AF3480">
                  <w:pPr>
                    <w:adjustRightInd w:val="0"/>
                    <w:snapToGrid w:val="0"/>
                    <w:jc w:val="center"/>
                    <w:rPr>
                      <w:b/>
                      <w:szCs w:val="21"/>
                    </w:rPr>
                  </w:pPr>
                  <w:r w:rsidRPr="00653DB3">
                    <w:rPr>
                      <w:b/>
                      <w:szCs w:val="21"/>
                    </w:rPr>
                    <w:t>东</w:t>
                  </w:r>
                  <w:r w:rsidR="00C91666" w:rsidRPr="00653DB3">
                    <w:rPr>
                      <w:rFonts w:hint="eastAsia"/>
                      <w:b/>
                      <w:szCs w:val="21"/>
                    </w:rPr>
                    <w:t>场</w:t>
                  </w:r>
                  <w:r w:rsidRPr="00653DB3">
                    <w:rPr>
                      <w:b/>
                      <w:szCs w:val="21"/>
                    </w:rPr>
                    <w:t>界</w:t>
                  </w:r>
                </w:p>
              </w:tc>
              <w:tc>
                <w:tcPr>
                  <w:tcW w:w="1210" w:type="dxa"/>
                  <w:vAlign w:val="center"/>
                </w:tcPr>
                <w:p w14:paraId="3BA6DC72" w14:textId="36888DB3" w:rsidR="002F1305" w:rsidRPr="00653DB3" w:rsidRDefault="002F1305" w:rsidP="00AF3480">
                  <w:pPr>
                    <w:adjustRightInd w:val="0"/>
                    <w:snapToGrid w:val="0"/>
                    <w:jc w:val="center"/>
                    <w:rPr>
                      <w:b/>
                      <w:szCs w:val="21"/>
                    </w:rPr>
                  </w:pPr>
                  <w:r w:rsidRPr="00653DB3">
                    <w:rPr>
                      <w:b/>
                      <w:szCs w:val="21"/>
                    </w:rPr>
                    <w:t>南</w:t>
                  </w:r>
                  <w:r w:rsidR="00C91666" w:rsidRPr="00653DB3">
                    <w:rPr>
                      <w:rFonts w:hint="eastAsia"/>
                      <w:b/>
                      <w:szCs w:val="21"/>
                    </w:rPr>
                    <w:t>场</w:t>
                  </w:r>
                  <w:r w:rsidRPr="00653DB3">
                    <w:rPr>
                      <w:b/>
                      <w:szCs w:val="21"/>
                    </w:rPr>
                    <w:t>界</w:t>
                  </w:r>
                </w:p>
              </w:tc>
              <w:tc>
                <w:tcPr>
                  <w:tcW w:w="1210" w:type="dxa"/>
                  <w:vAlign w:val="center"/>
                </w:tcPr>
                <w:p w14:paraId="0B63E60C" w14:textId="2D2DACD4" w:rsidR="002F1305" w:rsidRPr="00653DB3" w:rsidRDefault="002F1305" w:rsidP="00AF3480">
                  <w:pPr>
                    <w:adjustRightInd w:val="0"/>
                    <w:snapToGrid w:val="0"/>
                    <w:jc w:val="center"/>
                    <w:rPr>
                      <w:b/>
                      <w:szCs w:val="21"/>
                    </w:rPr>
                  </w:pPr>
                  <w:r w:rsidRPr="00653DB3">
                    <w:rPr>
                      <w:b/>
                      <w:szCs w:val="21"/>
                    </w:rPr>
                    <w:t>西</w:t>
                  </w:r>
                  <w:r w:rsidR="00C91666" w:rsidRPr="00653DB3">
                    <w:rPr>
                      <w:rFonts w:hint="eastAsia"/>
                      <w:b/>
                      <w:szCs w:val="21"/>
                    </w:rPr>
                    <w:t>场</w:t>
                  </w:r>
                  <w:r w:rsidRPr="00653DB3">
                    <w:rPr>
                      <w:b/>
                      <w:szCs w:val="21"/>
                    </w:rPr>
                    <w:t>界</w:t>
                  </w:r>
                </w:p>
              </w:tc>
              <w:tc>
                <w:tcPr>
                  <w:tcW w:w="1211" w:type="dxa"/>
                  <w:vAlign w:val="center"/>
                </w:tcPr>
                <w:p w14:paraId="127D0BAA" w14:textId="19BE4E23" w:rsidR="002F1305" w:rsidRPr="00653DB3" w:rsidRDefault="002F1305" w:rsidP="00AF3480">
                  <w:pPr>
                    <w:adjustRightInd w:val="0"/>
                    <w:snapToGrid w:val="0"/>
                    <w:jc w:val="center"/>
                    <w:rPr>
                      <w:b/>
                      <w:szCs w:val="21"/>
                    </w:rPr>
                  </w:pPr>
                  <w:r w:rsidRPr="00653DB3">
                    <w:rPr>
                      <w:b/>
                      <w:szCs w:val="21"/>
                    </w:rPr>
                    <w:t>北</w:t>
                  </w:r>
                  <w:r w:rsidR="00C91666" w:rsidRPr="00653DB3">
                    <w:rPr>
                      <w:rFonts w:hint="eastAsia"/>
                      <w:b/>
                      <w:szCs w:val="21"/>
                    </w:rPr>
                    <w:t>场</w:t>
                  </w:r>
                  <w:r w:rsidRPr="00653DB3">
                    <w:rPr>
                      <w:b/>
                      <w:szCs w:val="21"/>
                    </w:rPr>
                    <w:t>界</w:t>
                  </w:r>
                </w:p>
              </w:tc>
            </w:tr>
            <w:tr w:rsidR="00653DB3" w:rsidRPr="00653DB3" w14:paraId="077D4C96" w14:textId="77777777" w:rsidTr="00AF3480">
              <w:trPr>
                <w:trHeight w:val="139"/>
                <w:jc w:val="center"/>
              </w:trPr>
              <w:tc>
                <w:tcPr>
                  <w:tcW w:w="1272" w:type="dxa"/>
                  <w:vAlign w:val="center"/>
                </w:tcPr>
                <w:p w14:paraId="2FEB6912" w14:textId="3191B989" w:rsidR="002F1305" w:rsidRPr="00653DB3" w:rsidRDefault="00C00158" w:rsidP="00AF3480">
                  <w:pPr>
                    <w:adjustRightInd w:val="0"/>
                    <w:snapToGrid w:val="0"/>
                    <w:jc w:val="center"/>
                    <w:rPr>
                      <w:iCs/>
                      <w:szCs w:val="21"/>
                    </w:rPr>
                  </w:pPr>
                  <w:r w:rsidRPr="00653DB3">
                    <w:rPr>
                      <w:rFonts w:hint="eastAsia"/>
                      <w:iCs/>
                      <w:szCs w:val="21"/>
                    </w:rPr>
                    <w:t>门急诊医技住院大楼</w:t>
                  </w:r>
                </w:p>
              </w:tc>
              <w:tc>
                <w:tcPr>
                  <w:tcW w:w="1130" w:type="dxa"/>
                  <w:vAlign w:val="center"/>
                </w:tcPr>
                <w:p w14:paraId="752A9AE6" w14:textId="08C487B0" w:rsidR="002F1305" w:rsidRPr="00653DB3" w:rsidRDefault="00C00158" w:rsidP="00AF3480">
                  <w:pPr>
                    <w:adjustRightInd w:val="0"/>
                    <w:snapToGrid w:val="0"/>
                    <w:jc w:val="center"/>
                    <w:rPr>
                      <w:szCs w:val="21"/>
                    </w:rPr>
                  </w:pPr>
                  <w:r w:rsidRPr="00653DB3">
                    <w:rPr>
                      <w:rFonts w:hint="eastAsia"/>
                      <w:szCs w:val="21"/>
                    </w:rPr>
                    <w:t>85</w:t>
                  </w:r>
                </w:p>
              </w:tc>
              <w:tc>
                <w:tcPr>
                  <w:tcW w:w="1074" w:type="dxa"/>
                  <w:vAlign w:val="center"/>
                </w:tcPr>
                <w:p w14:paraId="7E854EB4" w14:textId="55C9B314" w:rsidR="002F1305" w:rsidRPr="00653DB3" w:rsidRDefault="007E4E67" w:rsidP="002B2795">
                  <w:pPr>
                    <w:adjustRightInd w:val="0"/>
                    <w:snapToGrid w:val="0"/>
                    <w:jc w:val="center"/>
                    <w:rPr>
                      <w:szCs w:val="21"/>
                    </w:rPr>
                  </w:pPr>
                  <w:r w:rsidRPr="00653DB3">
                    <w:rPr>
                      <w:rFonts w:hint="eastAsia"/>
                      <w:szCs w:val="21"/>
                    </w:rPr>
                    <w:t>25940.9</w:t>
                  </w:r>
                </w:p>
              </w:tc>
              <w:tc>
                <w:tcPr>
                  <w:tcW w:w="1210" w:type="dxa"/>
                  <w:vAlign w:val="center"/>
                </w:tcPr>
                <w:p w14:paraId="5B2957D5" w14:textId="2B116E90" w:rsidR="002F1305" w:rsidRPr="00653DB3" w:rsidRDefault="004C22D2" w:rsidP="00AF3480">
                  <w:pPr>
                    <w:adjustRightInd w:val="0"/>
                    <w:snapToGrid w:val="0"/>
                    <w:jc w:val="center"/>
                    <w:rPr>
                      <w:szCs w:val="21"/>
                    </w:rPr>
                  </w:pPr>
                  <w:r w:rsidRPr="00653DB3">
                    <w:rPr>
                      <w:rFonts w:hint="eastAsia"/>
                      <w:szCs w:val="21"/>
                    </w:rPr>
                    <w:t>90</w:t>
                  </w:r>
                </w:p>
              </w:tc>
              <w:tc>
                <w:tcPr>
                  <w:tcW w:w="1210" w:type="dxa"/>
                  <w:vAlign w:val="center"/>
                </w:tcPr>
                <w:p w14:paraId="5C1B7DBD" w14:textId="70503AF5" w:rsidR="002F1305" w:rsidRPr="00653DB3" w:rsidRDefault="004C22D2" w:rsidP="00AF3480">
                  <w:pPr>
                    <w:adjustRightInd w:val="0"/>
                    <w:snapToGrid w:val="0"/>
                    <w:jc w:val="center"/>
                    <w:rPr>
                      <w:szCs w:val="21"/>
                    </w:rPr>
                  </w:pPr>
                  <w:r w:rsidRPr="00653DB3">
                    <w:rPr>
                      <w:rFonts w:hint="eastAsia"/>
                      <w:szCs w:val="21"/>
                    </w:rPr>
                    <w:t>132</w:t>
                  </w:r>
                </w:p>
              </w:tc>
              <w:tc>
                <w:tcPr>
                  <w:tcW w:w="1210" w:type="dxa"/>
                  <w:vAlign w:val="center"/>
                </w:tcPr>
                <w:p w14:paraId="25B3A310" w14:textId="4C91A9A8" w:rsidR="002F1305" w:rsidRPr="00653DB3" w:rsidRDefault="004C22D2" w:rsidP="00AF3480">
                  <w:pPr>
                    <w:adjustRightInd w:val="0"/>
                    <w:snapToGrid w:val="0"/>
                    <w:jc w:val="center"/>
                    <w:rPr>
                      <w:szCs w:val="21"/>
                    </w:rPr>
                  </w:pPr>
                  <w:r w:rsidRPr="00653DB3">
                    <w:rPr>
                      <w:rFonts w:hint="eastAsia"/>
                      <w:szCs w:val="21"/>
                    </w:rPr>
                    <w:t>72</w:t>
                  </w:r>
                </w:p>
              </w:tc>
              <w:tc>
                <w:tcPr>
                  <w:tcW w:w="1211" w:type="dxa"/>
                  <w:vAlign w:val="center"/>
                </w:tcPr>
                <w:p w14:paraId="778369C3" w14:textId="2A32F9F2" w:rsidR="002F1305" w:rsidRPr="00653DB3" w:rsidRDefault="004C22D2" w:rsidP="00AF3480">
                  <w:pPr>
                    <w:adjustRightInd w:val="0"/>
                    <w:snapToGrid w:val="0"/>
                    <w:jc w:val="center"/>
                    <w:rPr>
                      <w:szCs w:val="21"/>
                    </w:rPr>
                  </w:pPr>
                  <w:r w:rsidRPr="00653DB3">
                    <w:rPr>
                      <w:rFonts w:hint="eastAsia"/>
                      <w:szCs w:val="21"/>
                    </w:rPr>
                    <w:t>205</w:t>
                  </w:r>
                </w:p>
              </w:tc>
            </w:tr>
            <w:tr w:rsidR="00653DB3" w:rsidRPr="00653DB3" w14:paraId="33C87457" w14:textId="77777777" w:rsidTr="00AF3480">
              <w:trPr>
                <w:trHeight w:val="139"/>
                <w:jc w:val="center"/>
              </w:trPr>
              <w:tc>
                <w:tcPr>
                  <w:tcW w:w="1272" w:type="dxa"/>
                  <w:vAlign w:val="center"/>
                </w:tcPr>
                <w:p w14:paraId="6CEFDBCC" w14:textId="15F348A5" w:rsidR="002F1305" w:rsidRPr="00653DB3" w:rsidRDefault="00C00158" w:rsidP="00AF3480">
                  <w:pPr>
                    <w:adjustRightInd w:val="0"/>
                    <w:snapToGrid w:val="0"/>
                    <w:jc w:val="center"/>
                    <w:rPr>
                      <w:iCs/>
                      <w:szCs w:val="21"/>
                    </w:rPr>
                  </w:pPr>
                  <w:r w:rsidRPr="00653DB3">
                    <w:rPr>
                      <w:rFonts w:hint="eastAsia"/>
                      <w:iCs/>
                      <w:szCs w:val="21"/>
                    </w:rPr>
                    <w:t>发热门诊楼</w:t>
                  </w:r>
                </w:p>
              </w:tc>
              <w:tc>
                <w:tcPr>
                  <w:tcW w:w="1130" w:type="dxa"/>
                  <w:vAlign w:val="center"/>
                </w:tcPr>
                <w:p w14:paraId="48D021FC" w14:textId="2073A4CF" w:rsidR="002F1305" w:rsidRPr="00653DB3" w:rsidRDefault="00C00158" w:rsidP="00C00158">
                  <w:pPr>
                    <w:adjustRightInd w:val="0"/>
                    <w:snapToGrid w:val="0"/>
                    <w:jc w:val="center"/>
                    <w:rPr>
                      <w:szCs w:val="21"/>
                    </w:rPr>
                  </w:pPr>
                  <w:r w:rsidRPr="00653DB3">
                    <w:rPr>
                      <w:rFonts w:hint="eastAsia"/>
                      <w:szCs w:val="21"/>
                    </w:rPr>
                    <w:t>75</w:t>
                  </w:r>
                </w:p>
              </w:tc>
              <w:tc>
                <w:tcPr>
                  <w:tcW w:w="1074" w:type="dxa"/>
                  <w:vAlign w:val="center"/>
                </w:tcPr>
                <w:p w14:paraId="73B4AA91" w14:textId="675A181D" w:rsidR="002F1305" w:rsidRPr="00653DB3" w:rsidRDefault="002B2795" w:rsidP="00AF3480">
                  <w:pPr>
                    <w:adjustRightInd w:val="0"/>
                    <w:snapToGrid w:val="0"/>
                    <w:jc w:val="center"/>
                    <w:rPr>
                      <w:szCs w:val="21"/>
                    </w:rPr>
                  </w:pPr>
                  <w:r w:rsidRPr="00653DB3">
                    <w:rPr>
                      <w:szCs w:val="21"/>
                    </w:rPr>
                    <w:t>618.89</w:t>
                  </w:r>
                </w:p>
              </w:tc>
              <w:tc>
                <w:tcPr>
                  <w:tcW w:w="1210" w:type="dxa"/>
                  <w:vAlign w:val="center"/>
                </w:tcPr>
                <w:p w14:paraId="75007DB3" w14:textId="0A790BC9" w:rsidR="002F1305" w:rsidRPr="00653DB3" w:rsidRDefault="00C56873" w:rsidP="00AF3480">
                  <w:pPr>
                    <w:adjustRightInd w:val="0"/>
                    <w:snapToGrid w:val="0"/>
                    <w:jc w:val="center"/>
                    <w:rPr>
                      <w:szCs w:val="21"/>
                    </w:rPr>
                  </w:pPr>
                  <w:r w:rsidRPr="00653DB3">
                    <w:rPr>
                      <w:szCs w:val="21"/>
                    </w:rPr>
                    <w:t>40</w:t>
                  </w:r>
                </w:p>
              </w:tc>
              <w:tc>
                <w:tcPr>
                  <w:tcW w:w="1210" w:type="dxa"/>
                  <w:vAlign w:val="center"/>
                </w:tcPr>
                <w:p w14:paraId="2EE333FD" w14:textId="58FCBAD7" w:rsidR="002F1305" w:rsidRPr="00653DB3" w:rsidRDefault="00C56873" w:rsidP="00AF3480">
                  <w:pPr>
                    <w:adjustRightInd w:val="0"/>
                    <w:snapToGrid w:val="0"/>
                    <w:jc w:val="center"/>
                    <w:rPr>
                      <w:szCs w:val="21"/>
                    </w:rPr>
                  </w:pPr>
                  <w:r w:rsidRPr="00653DB3">
                    <w:rPr>
                      <w:szCs w:val="21"/>
                    </w:rPr>
                    <w:t>320</w:t>
                  </w:r>
                </w:p>
              </w:tc>
              <w:tc>
                <w:tcPr>
                  <w:tcW w:w="1210" w:type="dxa"/>
                  <w:vAlign w:val="center"/>
                </w:tcPr>
                <w:p w14:paraId="5D4E4368" w14:textId="4D9706EC" w:rsidR="002F1305" w:rsidRPr="00653DB3" w:rsidRDefault="00C56873" w:rsidP="00AF3480">
                  <w:pPr>
                    <w:adjustRightInd w:val="0"/>
                    <w:snapToGrid w:val="0"/>
                    <w:jc w:val="center"/>
                    <w:rPr>
                      <w:szCs w:val="21"/>
                    </w:rPr>
                  </w:pPr>
                  <w:r w:rsidRPr="00653DB3">
                    <w:rPr>
                      <w:szCs w:val="21"/>
                    </w:rPr>
                    <w:t>190</w:t>
                  </w:r>
                </w:p>
              </w:tc>
              <w:tc>
                <w:tcPr>
                  <w:tcW w:w="1211" w:type="dxa"/>
                  <w:vAlign w:val="center"/>
                </w:tcPr>
                <w:p w14:paraId="1E7CC619" w14:textId="2DC65452" w:rsidR="002F1305" w:rsidRPr="00653DB3" w:rsidRDefault="00C56873" w:rsidP="00AF3480">
                  <w:pPr>
                    <w:adjustRightInd w:val="0"/>
                    <w:snapToGrid w:val="0"/>
                    <w:jc w:val="center"/>
                    <w:rPr>
                      <w:szCs w:val="21"/>
                    </w:rPr>
                  </w:pPr>
                  <w:r w:rsidRPr="00653DB3">
                    <w:rPr>
                      <w:szCs w:val="21"/>
                    </w:rPr>
                    <w:t>20</w:t>
                  </w:r>
                </w:p>
              </w:tc>
            </w:tr>
            <w:tr w:rsidR="00653DB3" w:rsidRPr="00653DB3" w14:paraId="1DE83E57" w14:textId="77777777" w:rsidTr="00AF3480">
              <w:trPr>
                <w:trHeight w:val="139"/>
                <w:jc w:val="center"/>
              </w:trPr>
              <w:tc>
                <w:tcPr>
                  <w:tcW w:w="1272" w:type="dxa"/>
                  <w:vAlign w:val="center"/>
                </w:tcPr>
                <w:p w14:paraId="5BDFF044" w14:textId="5A5A830D" w:rsidR="00C00158" w:rsidRPr="00653DB3" w:rsidRDefault="00C00158" w:rsidP="00AF3480">
                  <w:pPr>
                    <w:adjustRightInd w:val="0"/>
                    <w:snapToGrid w:val="0"/>
                    <w:jc w:val="center"/>
                    <w:rPr>
                      <w:iCs/>
                      <w:szCs w:val="21"/>
                    </w:rPr>
                  </w:pPr>
                  <w:r w:rsidRPr="00653DB3">
                    <w:rPr>
                      <w:rFonts w:hint="eastAsia"/>
                      <w:iCs/>
                      <w:szCs w:val="21"/>
                    </w:rPr>
                    <w:t>辅助用房</w:t>
                  </w:r>
                </w:p>
              </w:tc>
              <w:tc>
                <w:tcPr>
                  <w:tcW w:w="1130" w:type="dxa"/>
                  <w:vAlign w:val="center"/>
                </w:tcPr>
                <w:p w14:paraId="39114196" w14:textId="31615CDD" w:rsidR="00C00158" w:rsidRPr="00653DB3" w:rsidRDefault="00C00158" w:rsidP="00AF3480">
                  <w:pPr>
                    <w:adjustRightInd w:val="0"/>
                    <w:snapToGrid w:val="0"/>
                    <w:jc w:val="center"/>
                    <w:rPr>
                      <w:szCs w:val="21"/>
                    </w:rPr>
                  </w:pPr>
                  <w:r w:rsidRPr="00653DB3">
                    <w:rPr>
                      <w:rFonts w:hint="eastAsia"/>
                      <w:szCs w:val="21"/>
                    </w:rPr>
                    <w:t>85</w:t>
                  </w:r>
                </w:p>
              </w:tc>
              <w:tc>
                <w:tcPr>
                  <w:tcW w:w="1074" w:type="dxa"/>
                  <w:vAlign w:val="center"/>
                </w:tcPr>
                <w:p w14:paraId="660DEC02" w14:textId="03255B5E" w:rsidR="00C00158" w:rsidRPr="00653DB3" w:rsidRDefault="002B2795" w:rsidP="00AF3480">
                  <w:pPr>
                    <w:adjustRightInd w:val="0"/>
                    <w:snapToGrid w:val="0"/>
                    <w:jc w:val="center"/>
                    <w:rPr>
                      <w:szCs w:val="21"/>
                    </w:rPr>
                  </w:pPr>
                  <w:r w:rsidRPr="00653DB3">
                    <w:rPr>
                      <w:rFonts w:hint="eastAsia"/>
                      <w:szCs w:val="21"/>
                    </w:rPr>
                    <w:t>99.0</w:t>
                  </w:r>
                </w:p>
              </w:tc>
              <w:tc>
                <w:tcPr>
                  <w:tcW w:w="1210" w:type="dxa"/>
                  <w:vAlign w:val="center"/>
                </w:tcPr>
                <w:p w14:paraId="3F2404BC" w14:textId="5EB5287D" w:rsidR="00C00158" w:rsidRPr="00653DB3" w:rsidRDefault="001A5FC8" w:rsidP="00AF3480">
                  <w:pPr>
                    <w:adjustRightInd w:val="0"/>
                    <w:snapToGrid w:val="0"/>
                    <w:jc w:val="center"/>
                    <w:rPr>
                      <w:szCs w:val="21"/>
                    </w:rPr>
                  </w:pPr>
                  <w:r w:rsidRPr="00653DB3">
                    <w:rPr>
                      <w:rFonts w:hint="eastAsia"/>
                      <w:szCs w:val="21"/>
                    </w:rPr>
                    <w:t>170</w:t>
                  </w:r>
                </w:p>
              </w:tc>
              <w:tc>
                <w:tcPr>
                  <w:tcW w:w="1210" w:type="dxa"/>
                  <w:vAlign w:val="center"/>
                </w:tcPr>
                <w:p w14:paraId="63D66B60" w14:textId="153748BB" w:rsidR="00C00158" w:rsidRPr="00653DB3" w:rsidRDefault="001A5FC8" w:rsidP="00AF3480">
                  <w:pPr>
                    <w:adjustRightInd w:val="0"/>
                    <w:snapToGrid w:val="0"/>
                    <w:jc w:val="center"/>
                    <w:rPr>
                      <w:szCs w:val="21"/>
                    </w:rPr>
                  </w:pPr>
                  <w:r w:rsidRPr="00653DB3">
                    <w:rPr>
                      <w:rFonts w:hint="eastAsia"/>
                      <w:szCs w:val="21"/>
                    </w:rPr>
                    <w:t>208</w:t>
                  </w:r>
                </w:p>
              </w:tc>
              <w:tc>
                <w:tcPr>
                  <w:tcW w:w="1210" w:type="dxa"/>
                  <w:vAlign w:val="center"/>
                </w:tcPr>
                <w:p w14:paraId="33E21BDD" w14:textId="33B3F8EA" w:rsidR="00C00158" w:rsidRPr="00653DB3" w:rsidRDefault="001A5FC8" w:rsidP="00AF3480">
                  <w:pPr>
                    <w:adjustRightInd w:val="0"/>
                    <w:snapToGrid w:val="0"/>
                    <w:jc w:val="center"/>
                    <w:rPr>
                      <w:szCs w:val="21"/>
                    </w:rPr>
                  </w:pPr>
                  <w:r w:rsidRPr="00653DB3">
                    <w:rPr>
                      <w:szCs w:val="21"/>
                    </w:rPr>
                    <w:t>18</w:t>
                  </w:r>
                </w:p>
              </w:tc>
              <w:tc>
                <w:tcPr>
                  <w:tcW w:w="1211" w:type="dxa"/>
                  <w:vAlign w:val="center"/>
                </w:tcPr>
                <w:p w14:paraId="0453CCE6" w14:textId="435EE133" w:rsidR="00C00158" w:rsidRPr="00653DB3" w:rsidRDefault="001A5FC8" w:rsidP="00AF3480">
                  <w:pPr>
                    <w:adjustRightInd w:val="0"/>
                    <w:snapToGrid w:val="0"/>
                    <w:jc w:val="center"/>
                    <w:rPr>
                      <w:szCs w:val="21"/>
                    </w:rPr>
                  </w:pPr>
                  <w:r w:rsidRPr="00653DB3">
                    <w:rPr>
                      <w:rFonts w:hint="eastAsia"/>
                      <w:szCs w:val="21"/>
                    </w:rPr>
                    <w:t>167</w:t>
                  </w:r>
                </w:p>
              </w:tc>
            </w:tr>
          </w:tbl>
          <w:p w14:paraId="2C23FD7B" w14:textId="033B0DCC" w:rsidR="002F1305" w:rsidRPr="00653DB3" w:rsidRDefault="002F1305" w:rsidP="002F1305">
            <w:pPr>
              <w:adjustRightInd w:val="0"/>
              <w:snapToGrid w:val="0"/>
              <w:jc w:val="center"/>
              <w:rPr>
                <w:bCs/>
                <w:sz w:val="24"/>
              </w:rPr>
            </w:pPr>
            <w:r w:rsidRPr="00653DB3">
              <w:rPr>
                <w:rFonts w:hint="eastAsia"/>
                <w:b/>
              </w:rPr>
              <w:t>表</w:t>
            </w:r>
            <w:r w:rsidRPr="00653DB3">
              <w:rPr>
                <w:rFonts w:hint="eastAsia"/>
                <w:b/>
              </w:rPr>
              <w:t>7-2</w:t>
            </w:r>
            <w:r w:rsidR="00DB514D" w:rsidRPr="00653DB3">
              <w:rPr>
                <w:rFonts w:hint="eastAsia"/>
                <w:b/>
              </w:rPr>
              <w:t>1</w:t>
            </w:r>
            <w:r w:rsidRPr="00653DB3">
              <w:rPr>
                <w:rFonts w:hint="eastAsia"/>
                <w:b/>
              </w:rPr>
              <w:t xml:space="preserve">  </w:t>
            </w:r>
            <w:r w:rsidRPr="00653DB3">
              <w:rPr>
                <w:rFonts w:hint="eastAsia"/>
                <w:b/>
              </w:rPr>
              <w:t>源强及隔声量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992"/>
              <w:gridCol w:w="1134"/>
              <w:gridCol w:w="1201"/>
              <w:gridCol w:w="916"/>
              <w:gridCol w:w="916"/>
              <w:gridCol w:w="916"/>
              <w:gridCol w:w="916"/>
            </w:tblGrid>
            <w:tr w:rsidR="00653DB3" w:rsidRPr="00653DB3" w14:paraId="130C20FD" w14:textId="77777777" w:rsidTr="001B0DE8">
              <w:trPr>
                <w:cantSplit/>
                <w:trHeight w:val="139"/>
                <w:jc w:val="center"/>
              </w:trPr>
              <w:tc>
                <w:tcPr>
                  <w:tcW w:w="1336" w:type="dxa"/>
                  <w:vMerge w:val="restart"/>
                  <w:vAlign w:val="center"/>
                </w:tcPr>
                <w:p w14:paraId="7BC02348" w14:textId="77777777" w:rsidR="002F1305" w:rsidRPr="00653DB3" w:rsidRDefault="002F1305" w:rsidP="00AF3480">
                  <w:pPr>
                    <w:pStyle w:val="af2"/>
                    <w:snapToGrid w:val="0"/>
                    <w:jc w:val="center"/>
                    <w:rPr>
                      <w:rFonts w:ascii="Times New Roman"/>
                      <w:b/>
                      <w:sz w:val="21"/>
                      <w:szCs w:val="21"/>
                    </w:rPr>
                  </w:pPr>
                  <w:r w:rsidRPr="00653DB3">
                    <w:rPr>
                      <w:rFonts w:ascii="Times New Roman"/>
                      <w:b/>
                      <w:sz w:val="21"/>
                      <w:szCs w:val="21"/>
                    </w:rPr>
                    <w:t>噪声源</w:t>
                  </w:r>
                </w:p>
              </w:tc>
              <w:tc>
                <w:tcPr>
                  <w:tcW w:w="992" w:type="dxa"/>
                  <w:vMerge w:val="restart"/>
                  <w:vAlign w:val="center"/>
                </w:tcPr>
                <w:p w14:paraId="15168BED" w14:textId="77777777" w:rsidR="002F1305" w:rsidRPr="00653DB3" w:rsidRDefault="002F1305" w:rsidP="00AF3480">
                  <w:pPr>
                    <w:pStyle w:val="af2"/>
                    <w:snapToGrid w:val="0"/>
                    <w:jc w:val="center"/>
                    <w:rPr>
                      <w:rFonts w:ascii="Times New Roman"/>
                      <w:b/>
                      <w:sz w:val="21"/>
                      <w:szCs w:val="21"/>
                    </w:rPr>
                  </w:pPr>
                  <w:r w:rsidRPr="00653DB3">
                    <w:rPr>
                      <w:rFonts w:ascii="Times New Roman"/>
                      <w:b/>
                      <w:sz w:val="21"/>
                      <w:szCs w:val="21"/>
                    </w:rPr>
                    <w:t>整体源强</w:t>
                  </w:r>
                </w:p>
                <w:p w14:paraId="1D02C5DC" w14:textId="77777777" w:rsidR="002F1305" w:rsidRPr="00653DB3" w:rsidRDefault="002F1305" w:rsidP="00AF3480">
                  <w:pPr>
                    <w:pStyle w:val="af2"/>
                    <w:snapToGrid w:val="0"/>
                    <w:jc w:val="center"/>
                    <w:rPr>
                      <w:rFonts w:ascii="Times New Roman"/>
                      <w:b/>
                      <w:sz w:val="21"/>
                      <w:szCs w:val="21"/>
                    </w:rPr>
                  </w:pPr>
                  <w:r w:rsidRPr="00653DB3">
                    <w:rPr>
                      <w:rFonts w:ascii="Times New Roman"/>
                      <w:b/>
                      <w:sz w:val="21"/>
                      <w:szCs w:val="21"/>
                    </w:rPr>
                    <w:t>（</w:t>
                  </w:r>
                  <w:r w:rsidRPr="00653DB3">
                    <w:rPr>
                      <w:rFonts w:ascii="Times New Roman"/>
                      <w:b/>
                      <w:sz w:val="21"/>
                      <w:szCs w:val="21"/>
                    </w:rPr>
                    <w:t>dB</w:t>
                  </w:r>
                  <w:r w:rsidRPr="00653DB3">
                    <w:rPr>
                      <w:rFonts w:ascii="Times New Roman"/>
                      <w:b/>
                      <w:sz w:val="21"/>
                      <w:szCs w:val="21"/>
                    </w:rPr>
                    <w:t>）</w:t>
                  </w:r>
                </w:p>
              </w:tc>
              <w:tc>
                <w:tcPr>
                  <w:tcW w:w="1134" w:type="dxa"/>
                  <w:vMerge w:val="restart"/>
                  <w:vAlign w:val="center"/>
                </w:tcPr>
                <w:p w14:paraId="0E6D5CB2" w14:textId="6FE8094A" w:rsidR="002F1305" w:rsidRPr="00653DB3" w:rsidRDefault="008E348A" w:rsidP="00AF3480">
                  <w:pPr>
                    <w:pStyle w:val="af2"/>
                    <w:snapToGrid w:val="0"/>
                    <w:jc w:val="center"/>
                    <w:rPr>
                      <w:rFonts w:ascii="Times New Roman"/>
                      <w:b/>
                      <w:sz w:val="21"/>
                      <w:szCs w:val="21"/>
                    </w:rPr>
                  </w:pPr>
                  <w:r w:rsidRPr="00653DB3">
                    <w:rPr>
                      <w:rFonts w:ascii="Times New Roman" w:hint="eastAsia"/>
                      <w:b/>
                      <w:sz w:val="21"/>
                      <w:szCs w:val="21"/>
                    </w:rPr>
                    <w:t>楼房</w:t>
                  </w:r>
                  <w:r w:rsidR="002F1305" w:rsidRPr="00653DB3">
                    <w:rPr>
                      <w:rFonts w:ascii="Times New Roman"/>
                      <w:b/>
                      <w:sz w:val="21"/>
                      <w:szCs w:val="21"/>
                    </w:rPr>
                    <w:t>隔声量（</w:t>
                  </w:r>
                  <w:r w:rsidR="002F1305" w:rsidRPr="00653DB3">
                    <w:rPr>
                      <w:rFonts w:ascii="Times New Roman"/>
                      <w:b/>
                      <w:sz w:val="21"/>
                      <w:szCs w:val="21"/>
                    </w:rPr>
                    <w:t>dB</w:t>
                  </w:r>
                  <w:r w:rsidR="002F1305" w:rsidRPr="00653DB3">
                    <w:rPr>
                      <w:rFonts w:ascii="Times New Roman"/>
                      <w:b/>
                      <w:sz w:val="21"/>
                      <w:szCs w:val="21"/>
                    </w:rPr>
                    <w:t>）</w:t>
                  </w:r>
                </w:p>
              </w:tc>
              <w:tc>
                <w:tcPr>
                  <w:tcW w:w="1201" w:type="dxa"/>
                  <w:vMerge w:val="restart"/>
                  <w:vAlign w:val="center"/>
                </w:tcPr>
                <w:p w14:paraId="1489CEFD" w14:textId="77777777" w:rsidR="002F1305" w:rsidRPr="00653DB3" w:rsidRDefault="002F1305" w:rsidP="00AF3480">
                  <w:pPr>
                    <w:pStyle w:val="af2"/>
                    <w:snapToGrid w:val="0"/>
                    <w:jc w:val="center"/>
                    <w:rPr>
                      <w:rFonts w:ascii="Times New Roman"/>
                      <w:b/>
                      <w:sz w:val="21"/>
                      <w:szCs w:val="21"/>
                    </w:rPr>
                  </w:pPr>
                  <w:r w:rsidRPr="00653DB3">
                    <w:rPr>
                      <w:rFonts w:ascii="Times New Roman"/>
                      <w:b/>
                      <w:sz w:val="21"/>
                      <w:szCs w:val="21"/>
                    </w:rPr>
                    <w:t>围墙隔声量（</w:t>
                  </w:r>
                  <w:r w:rsidRPr="00653DB3">
                    <w:rPr>
                      <w:rFonts w:ascii="Times New Roman"/>
                      <w:b/>
                      <w:sz w:val="21"/>
                      <w:szCs w:val="21"/>
                    </w:rPr>
                    <w:t>dB</w:t>
                  </w:r>
                  <w:r w:rsidRPr="00653DB3">
                    <w:rPr>
                      <w:rFonts w:ascii="Times New Roman"/>
                      <w:b/>
                      <w:sz w:val="21"/>
                      <w:szCs w:val="21"/>
                    </w:rPr>
                    <w:t>）</w:t>
                  </w:r>
                </w:p>
              </w:tc>
              <w:tc>
                <w:tcPr>
                  <w:tcW w:w="3664" w:type="dxa"/>
                  <w:gridSpan w:val="4"/>
                  <w:vAlign w:val="center"/>
                </w:tcPr>
                <w:p w14:paraId="05D68DD7" w14:textId="77777777" w:rsidR="002F1305" w:rsidRPr="00653DB3" w:rsidRDefault="002F1305" w:rsidP="00AF3480">
                  <w:pPr>
                    <w:pStyle w:val="af2"/>
                    <w:snapToGrid w:val="0"/>
                    <w:jc w:val="center"/>
                    <w:rPr>
                      <w:rFonts w:ascii="Times New Roman"/>
                      <w:b/>
                      <w:sz w:val="21"/>
                      <w:szCs w:val="21"/>
                    </w:rPr>
                  </w:pPr>
                  <w:r w:rsidRPr="00653DB3">
                    <w:rPr>
                      <w:rFonts w:ascii="Times New Roman"/>
                      <w:b/>
                      <w:sz w:val="21"/>
                      <w:szCs w:val="21"/>
                    </w:rPr>
                    <w:t>建筑物屏障隔声量（</w:t>
                  </w:r>
                  <w:r w:rsidRPr="00653DB3">
                    <w:rPr>
                      <w:rFonts w:ascii="Times New Roman"/>
                      <w:b/>
                      <w:sz w:val="21"/>
                      <w:szCs w:val="21"/>
                    </w:rPr>
                    <w:t>dB</w:t>
                  </w:r>
                  <w:r w:rsidRPr="00653DB3">
                    <w:rPr>
                      <w:rFonts w:ascii="Times New Roman"/>
                      <w:b/>
                      <w:sz w:val="21"/>
                      <w:szCs w:val="21"/>
                    </w:rPr>
                    <w:t>）</w:t>
                  </w:r>
                </w:p>
              </w:tc>
            </w:tr>
            <w:tr w:rsidR="00653DB3" w:rsidRPr="00653DB3" w14:paraId="26B5529D" w14:textId="77777777" w:rsidTr="001B0DE8">
              <w:trPr>
                <w:cantSplit/>
                <w:trHeight w:val="38"/>
                <w:jc w:val="center"/>
              </w:trPr>
              <w:tc>
                <w:tcPr>
                  <w:tcW w:w="1336" w:type="dxa"/>
                  <w:vMerge/>
                  <w:vAlign w:val="center"/>
                </w:tcPr>
                <w:p w14:paraId="535A4002" w14:textId="77777777" w:rsidR="002F1305" w:rsidRPr="00653DB3" w:rsidRDefault="002F1305" w:rsidP="00AF3480">
                  <w:pPr>
                    <w:pStyle w:val="af2"/>
                    <w:snapToGrid w:val="0"/>
                    <w:jc w:val="center"/>
                    <w:rPr>
                      <w:rFonts w:ascii="Times New Roman"/>
                      <w:b/>
                      <w:sz w:val="21"/>
                      <w:szCs w:val="21"/>
                    </w:rPr>
                  </w:pPr>
                </w:p>
              </w:tc>
              <w:tc>
                <w:tcPr>
                  <w:tcW w:w="992" w:type="dxa"/>
                  <w:vMerge/>
                  <w:vAlign w:val="center"/>
                </w:tcPr>
                <w:p w14:paraId="48566C1C" w14:textId="77777777" w:rsidR="002F1305" w:rsidRPr="00653DB3" w:rsidRDefault="002F1305" w:rsidP="00AF3480">
                  <w:pPr>
                    <w:pStyle w:val="af2"/>
                    <w:snapToGrid w:val="0"/>
                    <w:jc w:val="center"/>
                    <w:rPr>
                      <w:rFonts w:ascii="Times New Roman"/>
                      <w:b/>
                      <w:sz w:val="21"/>
                      <w:szCs w:val="21"/>
                    </w:rPr>
                  </w:pPr>
                </w:p>
              </w:tc>
              <w:tc>
                <w:tcPr>
                  <w:tcW w:w="1134" w:type="dxa"/>
                  <w:vMerge/>
                  <w:vAlign w:val="center"/>
                </w:tcPr>
                <w:p w14:paraId="367E50C7" w14:textId="77777777" w:rsidR="002F1305" w:rsidRPr="00653DB3" w:rsidRDefault="002F1305" w:rsidP="00AF3480">
                  <w:pPr>
                    <w:pStyle w:val="af2"/>
                    <w:snapToGrid w:val="0"/>
                    <w:jc w:val="center"/>
                    <w:rPr>
                      <w:rFonts w:ascii="Times New Roman"/>
                      <w:b/>
                      <w:sz w:val="21"/>
                      <w:szCs w:val="21"/>
                    </w:rPr>
                  </w:pPr>
                </w:p>
              </w:tc>
              <w:tc>
                <w:tcPr>
                  <w:tcW w:w="1201" w:type="dxa"/>
                  <w:vMerge/>
                  <w:vAlign w:val="center"/>
                </w:tcPr>
                <w:p w14:paraId="26EDBDA2" w14:textId="77777777" w:rsidR="002F1305" w:rsidRPr="00653DB3" w:rsidRDefault="002F1305" w:rsidP="00AF3480">
                  <w:pPr>
                    <w:pStyle w:val="af2"/>
                    <w:snapToGrid w:val="0"/>
                    <w:jc w:val="center"/>
                    <w:rPr>
                      <w:rFonts w:ascii="Times New Roman"/>
                      <w:b/>
                      <w:sz w:val="21"/>
                      <w:szCs w:val="21"/>
                    </w:rPr>
                  </w:pPr>
                </w:p>
              </w:tc>
              <w:tc>
                <w:tcPr>
                  <w:tcW w:w="916" w:type="dxa"/>
                  <w:vAlign w:val="center"/>
                </w:tcPr>
                <w:p w14:paraId="0990B371" w14:textId="03FC00AA" w:rsidR="002F1305" w:rsidRPr="00653DB3" w:rsidRDefault="002F1305" w:rsidP="00AF3480">
                  <w:pPr>
                    <w:topLinePunct/>
                    <w:adjustRightInd w:val="0"/>
                    <w:snapToGrid w:val="0"/>
                    <w:jc w:val="center"/>
                    <w:rPr>
                      <w:b/>
                      <w:szCs w:val="21"/>
                    </w:rPr>
                  </w:pPr>
                  <w:r w:rsidRPr="00653DB3">
                    <w:rPr>
                      <w:b/>
                      <w:szCs w:val="21"/>
                    </w:rPr>
                    <w:t>东</w:t>
                  </w:r>
                  <w:r w:rsidR="00C91666" w:rsidRPr="00653DB3">
                    <w:rPr>
                      <w:rFonts w:hint="eastAsia"/>
                      <w:b/>
                      <w:szCs w:val="21"/>
                    </w:rPr>
                    <w:t>场</w:t>
                  </w:r>
                  <w:r w:rsidRPr="00653DB3">
                    <w:rPr>
                      <w:b/>
                      <w:szCs w:val="21"/>
                    </w:rPr>
                    <w:t>界</w:t>
                  </w:r>
                </w:p>
              </w:tc>
              <w:tc>
                <w:tcPr>
                  <w:tcW w:w="916" w:type="dxa"/>
                  <w:vAlign w:val="center"/>
                </w:tcPr>
                <w:p w14:paraId="0F40A363" w14:textId="4FA0A6EB" w:rsidR="002F1305" w:rsidRPr="00653DB3" w:rsidRDefault="002F1305" w:rsidP="00AF3480">
                  <w:pPr>
                    <w:topLinePunct/>
                    <w:adjustRightInd w:val="0"/>
                    <w:snapToGrid w:val="0"/>
                    <w:jc w:val="center"/>
                    <w:rPr>
                      <w:b/>
                      <w:szCs w:val="21"/>
                    </w:rPr>
                  </w:pPr>
                  <w:r w:rsidRPr="00653DB3">
                    <w:rPr>
                      <w:b/>
                      <w:szCs w:val="21"/>
                    </w:rPr>
                    <w:t>南</w:t>
                  </w:r>
                  <w:r w:rsidR="00C91666" w:rsidRPr="00653DB3">
                    <w:rPr>
                      <w:rFonts w:hint="eastAsia"/>
                      <w:b/>
                      <w:szCs w:val="21"/>
                    </w:rPr>
                    <w:t>场</w:t>
                  </w:r>
                  <w:r w:rsidRPr="00653DB3">
                    <w:rPr>
                      <w:b/>
                      <w:szCs w:val="21"/>
                    </w:rPr>
                    <w:t>界</w:t>
                  </w:r>
                </w:p>
              </w:tc>
              <w:tc>
                <w:tcPr>
                  <w:tcW w:w="916" w:type="dxa"/>
                  <w:vAlign w:val="center"/>
                </w:tcPr>
                <w:p w14:paraId="3DC8BC52" w14:textId="1606C035" w:rsidR="002F1305" w:rsidRPr="00653DB3" w:rsidRDefault="002F1305" w:rsidP="00AF3480">
                  <w:pPr>
                    <w:topLinePunct/>
                    <w:adjustRightInd w:val="0"/>
                    <w:snapToGrid w:val="0"/>
                    <w:jc w:val="center"/>
                    <w:rPr>
                      <w:b/>
                      <w:szCs w:val="21"/>
                    </w:rPr>
                  </w:pPr>
                  <w:r w:rsidRPr="00653DB3">
                    <w:rPr>
                      <w:b/>
                      <w:szCs w:val="21"/>
                    </w:rPr>
                    <w:t>西</w:t>
                  </w:r>
                  <w:r w:rsidR="00C91666" w:rsidRPr="00653DB3">
                    <w:rPr>
                      <w:rFonts w:hint="eastAsia"/>
                      <w:b/>
                      <w:szCs w:val="21"/>
                    </w:rPr>
                    <w:t>场</w:t>
                  </w:r>
                  <w:r w:rsidRPr="00653DB3">
                    <w:rPr>
                      <w:b/>
                      <w:szCs w:val="21"/>
                    </w:rPr>
                    <w:t>界</w:t>
                  </w:r>
                </w:p>
              </w:tc>
              <w:tc>
                <w:tcPr>
                  <w:tcW w:w="916" w:type="dxa"/>
                  <w:vAlign w:val="center"/>
                </w:tcPr>
                <w:p w14:paraId="58ED67D6" w14:textId="0C1B086F" w:rsidR="002F1305" w:rsidRPr="00653DB3" w:rsidRDefault="002F1305" w:rsidP="00AF3480">
                  <w:pPr>
                    <w:topLinePunct/>
                    <w:adjustRightInd w:val="0"/>
                    <w:snapToGrid w:val="0"/>
                    <w:jc w:val="center"/>
                    <w:rPr>
                      <w:b/>
                      <w:szCs w:val="21"/>
                    </w:rPr>
                  </w:pPr>
                  <w:r w:rsidRPr="00653DB3">
                    <w:rPr>
                      <w:b/>
                      <w:szCs w:val="21"/>
                    </w:rPr>
                    <w:t>北</w:t>
                  </w:r>
                  <w:r w:rsidR="00C91666" w:rsidRPr="00653DB3">
                    <w:rPr>
                      <w:rFonts w:hint="eastAsia"/>
                      <w:b/>
                      <w:szCs w:val="21"/>
                    </w:rPr>
                    <w:t>场</w:t>
                  </w:r>
                  <w:r w:rsidRPr="00653DB3">
                    <w:rPr>
                      <w:b/>
                      <w:szCs w:val="21"/>
                    </w:rPr>
                    <w:t>界</w:t>
                  </w:r>
                </w:p>
              </w:tc>
            </w:tr>
            <w:tr w:rsidR="00653DB3" w:rsidRPr="00653DB3" w14:paraId="28B7BE3C" w14:textId="77777777" w:rsidTr="001B0DE8">
              <w:trPr>
                <w:cantSplit/>
                <w:trHeight w:val="139"/>
                <w:jc w:val="center"/>
              </w:trPr>
              <w:tc>
                <w:tcPr>
                  <w:tcW w:w="1336" w:type="dxa"/>
                  <w:vAlign w:val="center"/>
                </w:tcPr>
                <w:p w14:paraId="152F0AA8" w14:textId="108FA7D7" w:rsidR="0087007C" w:rsidRPr="00653DB3" w:rsidRDefault="001978DA" w:rsidP="00AF3480">
                  <w:pPr>
                    <w:adjustRightInd w:val="0"/>
                    <w:snapToGrid w:val="0"/>
                    <w:jc w:val="center"/>
                    <w:rPr>
                      <w:iCs/>
                      <w:szCs w:val="21"/>
                    </w:rPr>
                  </w:pPr>
                  <w:r w:rsidRPr="00653DB3">
                    <w:rPr>
                      <w:rFonts w:hint="eastAsia"/>
                      <w:iCs/>
                      <w:szCs w:val="21"/>
                    </w:rPr>
                    <w:t>门急诊医技住院大楼</w:t>
                  </w:r>
                </w:p>
              </w:tc>
              <w:tc>
                <w:tcPr>
                  <w:tcW w:w="992" w:type="dxa"/>
                  <w:vAlign w:val="center"/>
                </w:tcPr>
                <w:p w14:paraId="48B89CA8" w14:textId="394A1CB5" w:rsidR="0087007C" w:rsidRPr="00653DB3" w:rsidRDefault="00FD09A5" w:rsidP="00AF3480">
                  <w:pPr>
                    <w:adjustRightInd w:val="0"/>
                    <w:snapToGrid w:val="0"/>
                    <w:jc w:val="center"/>
                    <w:rPr>
                      <w:szCs w:val="21"/>
                    </w:rPr>
                  </w:pPr>
                  <w:r w:rsidRPr="00653DB3">
                    <w:rPr>
                      <w:rFonts w:hint="eastAsia"/>
                      <w:szCs w:val="21"/>
                    </w:rPr>
                    <w:t>127.9</w:t>
                  </w:r>
                </w:p>
              </w:tc>
              <w:tc>
                <w:tcPr>
                  <w:tcW w:w="1134" w:type="dxa"/>
                  <w:vAlign w:val="center"/>
                </w:tcPr>
                <w:p w14:paraId="6D5EB9C3" w14:textId="22761B90" w:rsidR="0087007C" w:rsidRPr="00653DB3" w:rsidRDefault="000F490E" w:rsidP="00AF3480">
                  <w:pPr>
                    <w:pStyle w:val="af2"/>
                    <w:snapToGrid w:val="0"/>
                    <w:jc w:val="center"/>
                    <w:rPr>
                      <w:rFonts w:ascii="Times New Roman"/>
                      <w:szCs w:val="21"/>
                    </w:rPr>
                  </w:pPr>
                  <w:r w:rsidRPr="00653DB3">
                    <w:rPr>
                      <w:rFonts w:ascii="Times New Roman"/>
                      <w:szCs w:val="21"/>
                    </w:rPr>
                    <w:t>4</w:t>
                  </w:r>
                  <w:r w:rsidR="0087007C" w:rsidRPr="00653DB3">
                    <w:rPr>
                      <w:rFonts w:ascii="Times New Roman"/>
                      <w:szCs w:val="21"/>
                    </w:rPr>
                    <w:t>0</w:t>
                  </w:r>
                </w:p>
              </w:tc>
              <w:tc>
                <w:tcPr>
                  <w:tcW w:w="1201" w:type="dxa"/>
                  <w:vAlign w:val="center"/>
                </w:tcPr>
                <w:p w14:paraId="66095AC9" w14:textId="15586B4A" w:rsidR="0087007C" w:rsidRPr="00653DB3" w:rsidRDefault="00DD1022" w:rsidP="00AF3480">
                  <w:pPr>
                    <w:pStyle w:val="af2"/>
                    <w:snapToGrid w:val="0"/>
                    <w:jc w:val="center"/>
                    <w:rPr>
                      <w:rFonts w:ascii="Times New Roman"/>
                      <w:szCs w:val="21"/>
                    </w:rPr>
                  </w:pPr>
                  <w:r w:rsidRPr="00653DB3">
                    <w:rPr>
                      <w:rFonts w:ascii="Times New Roman"/>
                      <w:szCs w:val="21"/>
                    </w:rPr>
                    <w:t>3</w:t>
                  </w:r>
                </w:p>
              </w:tc>
              <w:tc>
                <w:tcPr>
                  <w:tcW w:w="916" w:type="dxa"/>
                  <w:vAlign w:val="center"/>
                </w:tcPr>
                <w:p w14:paraId="0FECAEE8" w14:textId="77777777" w:rsidR="0087007C" w:rsidRPr="00653DB3" w:rsidRDefault="0087007C" w:rsidP="00AF3480">
                  <w:pPr>
                    <w:pStyle w:val="af2"/>
                    <w:snapToGrid w:val="0"/>
                    <w:jc w:val="center"/>
                    <w:rPr>
                      <w:rFonts w:ascii="Times New Roman"/>
                      <w:szCs w:val="21"/>
                    </w:rPr>
                  </w:pPr>
                  <w:r w:rsidRPr="00653DB3">
                    <w:rPr>
                      <w:rFonts w:ascii="Times New Roman"/>
                      <w:szCs w:val="21"/>
                    </w:rPr>
                    <w:t>0</w:t>
                  </w:r>
                </w:p>
              </w:tc>
              <w:tc>
                <w:tcPr>
                  <w:tcW w:w="916" w:type="dxa"/>
                  <w:vAlign w:val="center"/>
                </w:tcPr>
                <w:p w14:paraId="05FEC49D" w14:textId="77777777" w:rsidR="0087007C" w:rsidRPr="00653DB3" w:rsidRDefault="0087007C" w:rsidP="00AF3480">
                  <w:pPr>
                    <w:pStyle w:val="af2"/>
                    <w:snapToGrid w:val="0"/>
                    <w:jc w:val="center"/>
                    <w:rPr>
                      <w:rFonts w:ascii="Times New Roman"/>
                      <w:szCs w:val="21"/>
                    </w:rPr>
                  </w:pPr>
                  <w:r w:rsidRPr="00653DB3">
                    <w:rPr>
                      <w:rFonts w:ascii="Times New Roman"/>
                      <w:szCs w:val="21"/>
                    </w:rPr>
                    <w:t>0</w:t>
                  </w:r>
                </w:p>
              </w:tc>
              <w:tc>
                <w:tcPr>
                  <w:tcW w:w="916" w:type="dxa"/>
                  <w:vAlign w:val="center"/>
                </w:tcPr>
                <w:p w14:paraId="19C975B5" w14:textId="77777777" w:rsidR="0087007C" w:rsidRPr="00653DB3" w:rsidRDefault="0087007C" w:rsidP="00AF3480">
                  <w:pPr>
                    <w:pStyle w:val="af2"/>
                    <w:snapToGrid w:val="0"/>
                    <w:jc w:val="center"/>
                    <w:rPr>
                      <w:rFonts w:ascii="Times New Roman"/>
                      <w:szCs w:val="21"/>
                    </w:rPr>
                  </w:pPr>
                  <w:r w:rsidRPr="00653DB3">
                    <w:rPr>
                      <w:rFonts w:ascii="Times New Roman"/>
                      <w:szCs w:val="21"/>
                    </w:rPr>
                    <w:t>0</w:t>
                  </w:r>
                </w:p>
              </w:tc>
              <w:tc>
                <w:tcPr>
                  <w:tcW w:w="916" w:type="dxa"/>
                  <w:vAlign w:val="center"/>
                </w:tcPr>
                <w:p w14:paraId="60B55CD8" w14:textId="13EC317F" w:rsidR="0087007C" w:rsidRPr="00653DB3" w:rsidRDefault="000F490E" w:rsidP="00AF3480">
                  <w:pPr>
                    <w:pStyle w:val="af2"/>
                    <w:snapToGrid w:val="0"/>
                    <w:jc w:val="center"/>
                    <w:rPr>
                      <w:rFonts w:ascii="Times New Roman"/>
                      <w:szCs w:val="21"/>
                    </w:rPr>
                  </w:pPr>
                  <w:r w:rsidRPr="00653DB3">
                    <w:rPr>
                      <w:rFonts w:ascii="Times New Roman"/>
                      <w:szCs w:val="21"/>
                    </w:rPr>
                    <w:t>5</w:t>
                  </w:r>
                </w:p>
              </w:tc>
            </w:tr>
            <w:tr w:rsidR="00653DB3" w:rsidRPr="00653DB3" w14:paraId="75821E08" w14:textId="77777777" w:rsidTr="001B0DE8">
              <w:trPr>
                <w:cantSplit/>
                <w:trHeight w:val="139"/>
                <w:jc w:val="center"/>
              </w:trPr>
              <w:tc>
                <w:tcPr>
                  <w:tcW w:w="1336" w:type="dxa"/>
                  <w:vAlign w:val="center"/>
                </w:tcPr>
                <w:p w14:paraId="2C09CFA0" w14:textId="00AB72FD" w:rsidR="00FD09A5" w:rsidRPr="00653DB3" w:rsidRDefault="00FD09A5" w:rsidP="00AF3480">
                  <w:pPr>
                    <w:adjustRightInd w:val="0"/>
                    <w:snapToGrid w:val="0"/>
                    <w:jc w:val="center"/>
                    <w:rPr>
                      <w:iCs/>
                      <w:szCs w:val="21"/>
                    </w:rPr>
                  </w:pPr>
                  <w:r w:rsidRPr="00653DB3">
                    <w:rPr>
                      <w:rFonts w:hint="eastAsia"/>
                      <w:iCs/>
                      <w:szCs w:val="21"/>
                    </w:rPr>
                    <w:t>发热门诊楼</w:t>
                  </w:r>
                </w:p>
              </w:tc>
              <w:tc>
                <w:tcPr>
                  <w:tcW w:w="992" w:type="dxa"/>
                  <w:vAlign w:val="center"/>
                </w:tcPr>
                <w:p w14:paraId="0F6F0013" w14:textId="479E6D12" w:rsidR="00FD09A5" w:rsidRPr="00653DB3" w:rsidRDefault="00FD09A5" w:rsidP="00AF3480">
                  <w:pPr>
                    <w:adjustRightInd w:val="0"/>
                    <w:snapToGrid w:val="0"/>
                    <w:jc w:val="center"/>
                    <w:rPr>
                      <w:szCs w:val="21"/>
                    </w:rPr>
                  </w:pPr>
                  <w:r w:rsidRPr="00653DB3">
                    <w:rPr>
                      <w:szCs w:val="21"/>
                    </w:rPr>
                    <w:t>105.9</w:t>
                  </w:r>
                </w:p>
              </w:tc>
              <w:tc>
                <w:tcPr>
                  <w:tcW w:w="1134" w:type="dxa"/>
                  <w:vAlign w:val="center"/>
                </w:tcPr>
                <w:p w14:paraId="30628F4D" w14:textId="77777777" w:rsidR="00FD09A5" w:rsidRPr="00653DB3" w:rsidRDefault="00FD09A5" w:rsidP="00AF3480">
                  <w:pPr>
                    <w:pStyle w:val="af2"/>
                    <w:snapToGrid w:val="0"/>
                    <w:jc w:val="center"/>
                    <w:rPr>
                      <w:rFonts w:ascii="Times New Roman"/>
                      <w:szCs w:val="21"/>
                    </w:rPr>
                  </w:pPr>
                  <w:r w:rsidRPr="00653DB3">
                    <w:rPr>
                      <w:rFonts w:ascii="Times New Roman"/>
                      <w:szCs w:val="21"/>
                    </w:rPr>
                    <w:t>20</w:t>
                  </w:r>
                </w:p>
              </w:tc>
              <w:tc>
                <w:tcPr>
                  <w:tcW w:w="1201" w:type="dxa"/>
                  <w:vAlign w:val="center"/>
                </w:tcPr>
                <w:p w14:paraId="502051DE" w14:textId="58E9A2CF" w:rsidR="00FD09A5" w:rsidRPr="00653DB3" w:rsidRDefault="00FD09A5" w:rsidP="00AF3480">
                  <w:pPr>
                    <w:pStyle w:val="af2"/>
                    <w:snapToGrid w:val="0"/>
                    <w:jc w:val="center"/>
                    <w:rPr>
                      <w:rFonts w:ascii="Times New Roman"/>
                      <w:szCs w:val="21"/>
                    </w:rPr>
                  </w:pPr>
                  <w:r w:rsidRPr="00653DB3">
                    <w:rPr>
                      <w:rFonts w:ascii="Times New Roman"/>
                      <w:szCs w:val="21"/>
                    </w:rPr>
                    <w:t>3</w:t>
                  </w:r>
                </w:p>
              </w:tc>
              <w:tc>
                <w:tcPr>
                  <w:tcW w:w="916" w:type="dxa"/>
                  <w:vAlign w:val="center"/>
                </w:tcPr>
                <w:p w14:paraId="02F183C6" w14:textId="150AA8B2" w:rsidR="00FD09A5" w:rsidRPr="00653DB3" w:rsidRDefault="00FD09A5" w:rsidP="00AF3480">
                  <w:pPr>
                    <w:pStyle w:val="af2"/>
                    <w:snapToGrid w:val="0"/>
                    <w:jc w:val="center"/>
                    <w:rPr>
                      <w:rFonts w:ascii="Times New Roman"/>
                      <w:szCs w:val="21"/>
                    </w:rPr>
                  </w:pPr>
                  <w:r w:rsidRPr="00653DB3">
                    <w:rPr>
                      <w:rFonts w:ascii="Times New Roman"/>
                      <w:szCs w:val="21"/>
                    </w:rPr>
                    <w:t>0</w:t>
                  </w:r>
                </w:p>
              </w:tc>
              <w:tc>
                <w:tcPr>
                  <w:tcW w:w="916" w:type="dxa"/>
                  <w:vAlign w:val="center"/>
                </w:tcPr>
                <w:p w14:paraId="0658F968" w14:textId="73ECC861" w:rsidR="00FD09A5" w:rsidRPr="00653DB3" w:rsidRDefault="000F490E" w:rsidP="00AF3480">
                  <w:pPr>
                    <w:pStyle w:val="af2"/>
                    <w:snapToGrid w:val="0"/>
                    <w:jc w:val="center"/>
                    <w:rPr>
                      <w:rFonts w:ascii="Times New Roman"/>
                      <w:szCs w:val="21"/>
                    </w:rPr>
                  </w:pPr>
                  <w:r w:rsidRPr="00653DB3">
                    <w:rPr>
                      <w:rFonts w:ascii="Times New Roman"/>
                      <w:szCs w:val="21"/>
                    </w:rPr>
                    <w:t>5</w:t>
                  </w:r>
                </w:p>
              </w:tc>
              <w:tc>
                <w:tcPr>
                  <w:tcW w:w="916" w:type="dxa"/>
                  <w:vAlign w:val="center"/>
                </w:tcPr>
                <w:p w14:paraId="1E64C049" w14:textId="085B0B46" w:rsidR="00FD09A5" w:rsidRPr="00653DB3" w:rsidRDefault="00FD09A5" w:rsidP="00AF3480">
                  <w:pPr>
                    <w:pStyle w:val="af2"/>
                    <w:snapToGrid w:val="0"/>
                    <w:jc w:val="center"/>
                    <w:rPr>
                      <w:rFonts w:ascii="Times New Roman"/>
                      <w:szCs w:val="21"/>
                    </w:rPr>
                  </w:pPr>
                  <w:r w:rsidRPr="00653DB3">
                    <w:rPr>
                      <w:rFonts w:ascii="Times New Roman"/>
                      <w:szCs w:val="21"/>
                    </w:rPr>
                    <w:t>0</w:t>
                  </w:r>
                </w:p>
              </w:tc>
              <w:tc>
                <w:tcPr>
                  <w:tcW w:w="916" w:type="dxa"/>
                  <w:vAlign w:val="center"/>
                </w:tcPr>
                <w:p w14:paraId="1A316F28" w14:textId="623C4796" w:rsidR="00FD09A5" w:rsidRPr="00653DB3" w:rsidRDefault="00FD09A5" w:rsidP="00AF3480">
                  <w:pPr>
                    <w:pStyle w:val="af2"/>
                    <w:snapToGrid w:val="0"/>
                    <w:jc w:val="center"/>
                    <w:rPr>
                      <w:rFonts w:ascii="Times New Roman"/>
                      <w:szCs w:val="21"/>
                    </w:rPr>
                  </w:pPr>
                  <w:r w:rsidRPr="00653DB3">
                    <w:rPr>
                      <w:rFonts w:ascii="Times New Roman"/>
                      <w:szCs w:val="21"/>
                    </w:rPr>
                    <w:t>0</w:t>
                  </w:r>
                </w:p>
              </w:tc>
            </w:tr>
            <w:tr w:rsidR="00F40861" w:rsidRPr="00653DB3" w14:paraId="6D872057" w14:textId="77777777" w:rsidTr="001B0DE8">
              <w:trPr>
                <w:cantSplit/>
                <w:trHeight w:val="139"/>
                <w:jc w:val="center"/>
              </w:trPr>
              <w:tc>
                <w:tcPr>
                  <w:tcW w:w="1336" w:type="dxa"/>
                  <w:vAlign w:val="center"/>
                </w:tcPr>
                <w:p w14:paraId="0C6C35C2" w14:textId="714F6DA6" w:rsidR="00FD09A5" w:rsidRPr="00653DB3" w:rsidRDefault="00FD09A5" w:rsidP="00AF3480">
                  <w:pPr>
                    <w:adjustRightInd w:val="0"/>
                    <w:snapToGrid w:val="0"/>
                    <w:jc w:val="center"/>
                    <w:rPr>
                      <w:iCs/>
                      <w:szCs w:val="21"/>
                    </w:rPr>
                  </w:pPr>
                  <w:r w:rsidRPr="00653DB3">
                    <w:rPr>
                      <w:rFonts w:hint="eastAsia"/>
                      <w:iCs/>
                      <w:szCs w:val="21"/>
                    </w:rPr>
                    <w:t>辅助用房</w:t>
                  </w:r>
                </w:p>
              </w:tc>
              <w:tc>
                <w:tcPr>
                  <w:tcW w:w="992" w:type="dxa"/>
                  <w:vAlign w:val="center"/>
                </w:tcPr>
                <w:p w14:paraId="2E56FC50" w14:textId="319CE61B" w:rsidR="00FD09A5" w:rsidRPr="00653DB3" w:rsidRDefault="00FD09A5" w:rsidP="00AF3480">
                  <w:pPr>
                    <w:adjustRightInd w:val="0"/>
                    <w:snapToGrid w:val="0"/>
                    <w:jc w:val="center"/>
                    <w:rPr>
                      <w:szCs w:val="21"/>
                    </w:rPr>
                  </w:pPr>
                  <w:r w:rsidRPr="00653DB3">
                    <w:rPr>
                      <w:rFonts w:hint="eastAsia"/>
                      <w:szCs w:val="21"/>
                    </w:rPr>
                    <w:t>108.0</w:t>
                  </w:r>
                </w:p>
              </w:tc>
              <w:tc>
                <w:tcPr>
                  <w:tcW w:w="1134" w:type="dxa"/>
                  <w:vAlign w:val="center"/>
                </w:tcPr>
                <w:p w14:paraId="5A1A62AD" w14:textId="652ED648" w:rsidR="00FD09A5" w:rsidRPr="00653DB3" w:rsidRDefault="00FD09A5" w:rsidP="00AF3480">
                  <w:pPr>
                    <w:pStyle w:val="af2"/>
                    <w:snapToGrid w:val="0"/>
                    <w:jc w:val="center"/>
                    <w:rPr>
                      <w:rFonts w:ascii="Times New Roman"/>
                      <w:szCs w:val="21"/>
                    </w:rPr>
                  </w:pPr>
                  <w:r w:rsidRPr="00653DB3">
                    <w:rPr>
                      <w:rFonts w:ascii="Times New Roman"/>
                      <w:szCs w:val="21"/>
                    </w:rPr>
                    <w:t>20</w:t>
                  </w:r>
                </w:p>
              </w:tc>
              <w:tc>
                <w:tcPr>
                  <w:tcW w:w="1201" w:type="dxa"/>
                  <w:vAlign w:val="center"/>
                </w:tcPr>
                <w:p w14:paraId="414869FA" w14:textId="1617C27B" w:rsidR="00FD09A5" w:rsidRPr="00653DB3" w:rsidRDefault="00FD09A5" w:rsidP="00AF3480">
                  <w:pPr>
                    <w:pStyle w:val="af2"/>
                    <w:snapToGrid w:val="0"/>
                    <w:jc w:val="center"/>
                    <w:rPr>
                      <w:rFonts w:ascii="Times New Roman"/>
                      <w:szCs w:val="21"/>
                    </w:rPr>
                  </w:pPr>
                  <w:r w:rsidRPr="00653DB3">
                    <w:rPr>
                      <w:rFonts w:ascii="Times New Roman"/>
                      <w:szCs w:val="21"/>
                    </w:rPr>
                    <w:t>3</w:t>
                  </w:r>
                </w:p>
              </w:tc>
              <w:tc>
                <w:tcPr>
                  <w:tcW w:w="916" w:type="dxa"/>
                  <w:vAlign w:val="center"/>
                </w:tcPr>
                <w:p w14:paraId="12168193" w14:textId="4421DDC0" w:rsidR="00FD09A5" w:rsidRPr="00653DB3" w:rsidRDefault="00FD09A5" w:rsidP="00AF3480">
                  <w:pPr>
                    <w:pStyle w:val="af2"/>
                    <w:snapToGrid w:val="0"/>
                    <w:jc w:val="center"/>
                    <w:rPr>
                      <w:rFonts w:ascii="Times New Roman"/>
                      <w:szCs w:val="21"/>
                    </w:rPr>
                  </w:pPr>
                  <w:r w:rsidRPr="00653DB3">
                    <w:rPr>
                      <w:rFonts w:ascii="Times New Roman"/>
                      <w:szCs w:val="21"/>
                    </w:rPr>
                    <w:t>0</w:t>
                  </w:r>
                </w:p>
              </w:tc>
              <w:tc>
                <w:tcPr>
                  <w:tcW w:w="916" w:type="dxa"/>
                  <w:vAlign w:val="center"/>
                </w:tcPr>
                <w:p w14:paraId="0475B182" w14:textId="6244F999" w:rsidR="00FD09A5" w:rsidRPr="00653DB3" w:rsidRDefault="00FD09A5" w:rsidP="00AF3480">
                  <w:pPr>
                    <w:pStyle w:val="af2"/>
                    <w:snapToGrid w:val="0"/>
                    <w:jc w:val="center"/>
                    <w:rPr>
                      <w:rFonts w:ascii="Times New Roman"/>
                      <w:szCs w:val="21"/>
                    </w:rPr>
                  </w:pPr>
                  <w:r w:rsidRPr="00653DB3">
                    <w:rPr>
                      <w:rFonts w:ascii="Times New Roman"/>
                      <w:szCs w:val="21"/>
                    </w:rPr>
                    <w:t>0</w:t>
                  </w:r>
                </w:p>
              </w:tc>
              <w:tc>
                <w:tcPr>
                  <w:tcW w:w="916" w:type="dxa"/>
                  <w:vAlign w:val="center"/>
                </w:tcPr>
                <w:p w14:paraId="3227782F" w14:textId="0B283D2D" w:rsidR="00FD09A5" w:rsidRPr="00653DB3" w:rsidRDefault="00FD09A5" w:rsidP="00AF3480">
                  <w:pPr>
                    <w:pStyle w:val="af2"/>
                    <w:snapToGrid w:val="0"/>
                    <w:jc w:val="center"/>
                    <w:rPr>
                      <w:rFonts w:ascii="Times New Roman"/>
                      <w:szCs w:val="21"/>
                    </w:rPr>
                  </w:pPr>
                  <w:r w:rsidRPr="00653DB3">
                    <w:rPr>
                      <w:rFonts w:ascii="Times New Roman"/>
                      <w:szCs w:val="21"/>
                    </w:rPr>
                    <w:t>0</w:t>
                  </w:r>
                </w:p>
              </w:tc>
              <w:tc>
                <w:tcPr>
                  <w:tcW w:w="916" w:type="dxa"/>
                  <w:vAlign w:val="center"/>
                </w:tcPr>
                <w:p w14:paraId="2F3A6024" w14:textId="21BF8B9D" w:rsidR="00FD09A5" w:rsidRPr="00653DB3" w:rsidRDefault="00FD09A5" w:rsidP="00AF3480">
                  <w:pPr>
                    <w:pStyle w:val="af2"/>
                    <w:snapToGrid w:val="0"/>
                    <w:jc w:val="center"/>
                    <w:rPr>
                      <w:rFonts w:ascii="Times New Roman"/>
                      <w:szCs w:val="21"/>
                    </w:rPr>
                  </w:pPr>
                  <w:r w:rsidRPr="00653DB3">
                    <w:rPr>
                      <w:rFonts w:ascii="Times New Roman"/>
                      <w:szCs w:val="21"/>
                    </w:rPr>
                    <w:t>0</w:t>
                  </w:r>
                </w:p>
              </w:tc>
            </w:tr>
          </w:tbl>
          <w:p w14:paraId="3BE8ACDB" w14:textId="77777777" w:rsidR="00342274" w:rsidRPr="00653DB3" w:rsidRDefault="00342274" w:rsidP="002F1305">
            <w:pPr>
              <w:adjustRightInd w:val="0"/>
              <w:snapToGrid w:val="0"/>
              <w:spacing w:line="360" w:lineRule="auto"/>
              <w:ind w:firstLineChars="200" w:firstLine="482"/>
              <w:rPr>
                <w:b/>
                <w:sz w:val="24"/>
              </w:rPr>
            </w:pPr>
          </w:p>
          <w:p w14:paraId="1BC70435" w14:textId="77777777" w:rsidR="002F1305" w:rsidRPr="00653DB3" w:rsidRDefault="002F1305" w:rsidP="002F1305">
            <w:pPr>
              <w:adjustRightInd w:val="0"/>
              <w:snapToGrid w:val="0"/>
              <w:spacing w:line="360" w:lineRule="auto"/>
              <w:ind w:firstLineChars="200" w:firstLine="482"/>
              <w:rPr>
                <w:b/>
                <w:sz w:val="24"/>
              </w:rPr>
            </w:pPr>
            <w:r w:rsidRPr="00653DB3">
              <w:rPr>
                <w:b/>
                <w:sz w:val="24"/>
              </w:rPr>
              <w:lastRenderedPageBreak/>
              <w:t>3</w:t>
            </w:r>
            <w:r w:rsidRPr="00653DB3">
              <w:rPr>
                <w:b/>
                <w:sz w:val="24"/>
              </w:rPr>
              <w:t>、预测计算结果</w:t>
            </w:r>
          </w:p>
          <w:p w14:paraId="3CF91CED" w14:textId="59DBA0AD" w:rsidR="002F1305" w:rsidRPr="00653DB3" w:rsidRDefault="002F1305" w:rsidP="002F1305">
            <w:pPr>
              <w:adjustRightInd w:val="0"/>
              <w:snapToGrid w:val="0"/>
              <w:spacing w:line="360" w:lineRule="auto"/>
              <w:ind w:firstLineChars="200" w:firstLine="480"/>
              <w:rPr>
                <w:sz w:val="24"/>
              </w:rPr>
            </w:pPr>
            <w:r w:rsidRPr="00653DB3">
              <w:rPr>
                <w:sz w:val="24"/>
              </w:rPr>
              <w:t>根据预测模式计算</w:t>
            </w:r>
            <w:r w:rsidR="00C91666" w:rsidRPr="00653DB3">
              <w:rPr>
                <w:rFonts w:hint="eastAsia"/>
                <w:sz w:val="24"/>
                <w:szCs w:val="21"/>
              </w:rPr>
              <w:t>场</w:t>
            </w:r>
            <w:r w:rsidRPr="00653DB3">
              <w:rPr>
                <w:sz w:val="24"/>
              </w:rPr>
              <w:t>界噪声的贡献值，预测结果见表</w:t>
            </w:r>
            <w:r w:rsidRPr="00653DB3">
              <w:rPr>
                <w:sz w:val="24"/>
              </w:rPr>
              <w:t>7-</w:t>
            </w:r>
            <w:r w:rsidRPr="00653DB3">
              <w:rPr>
                <w:rFonts w:hint="eastAsia"/>
                <w:sz w:val="24"/>
              </w:rPr>
              <w:t>2</w:t>
            </w:r>
            <w:r w:rsidR="00DB514D" w:rsidRPr="00653DB3">
              <w:rPr>
                <w:rFonts w:hint="eastAsia"/>
                <w:sz w:val="24"/>
              </w:rPr>
              <w:t>2</w:t>
            </w:r>
            <w:r w:rsidRPr="00653DB3">
              <w:rPr>
                <w:rFonts w:hint="eastAsia"/>
                <w:sz w:val="24"/>
              </w:rPr>
              <w:t>。</w:t>
            </w:r>
          </w:p>
          <w:p w14:paraId="3BD7885D" w14:textId="3C3F8268" w:rsidR="002F1305" w:rsidRPr="00653DB3" w:rsidRDefault="002F1305" w:rsidP="002F1305">
            <w:pPr>
              <w:adjustRightInd w:val="0"/>
              <w:snapToGrid w:val="0"/>
              <w:jc w:val="center"/>
              <w:rPr>
                <w:sz w:val="24"/>
              </w:rPr>
            </w:pPr>
            <w:r w:rsidRPr="00653DB3">
              <w:rPr>
                <w:rFonts w:hint="eastAsia"/>
                <w:b/>
              </w:rPr>
              <w:t>表</w:t>
            </w:r>
            <w:r w:rsidRPr="00653DB3">
              <w:rPr>
                <w:rFonts w:hint="eastAsia"/>
                <w:b/>
              </w:rPr>
              <w:t>7-2</w:t>
            </w:r>
            <w:r w:rsidR="00DB514D" w:rsidRPr="00653DB3">
              <w:rPr>
                <w:rFonts w:hint="eastAsia"/>
                <w:b/>
              </w:rPr>
              <w:t>2</w:t>
            </w:r>
            <w:r w:rsidRPr="00653DB3">
              <w:rPr>
                <w:rFonts w:hint="eastAsia"/>
                <w:b/>
              </w:rPr>
              <w:t xml:space="preserve">  </w:t>
            </w:r>
            <w:r w:rsidR="00C91666" w:rsidRPr="00653DB3">
              <w:rPr>
                <w:rFonts w:hint="eastAsia"/>
                <w:b/>
                <w:szCs w:val="21"/>
              </w:rPr>
              <w:t>场</w:t>
            </w:r>
            <w:r w:rsidRPr="00653DB3">
              <w:rPr>
                <w:rFonts w:hint="eastAsia"/>
                <w:b/>
              </w:rPr>
              <w:t>界噪声影响预测结果</w:t>
            </w:r>
            <w:r w:rsidRPr="00653DB3">
              <w:rPr>
                <w:rFonts w:hint="eastAsia"/>
                <w:b/>
              </w:rPr>
              <w:t xml:space="preserve">   </w:t>
            </w:r>
            <w:r w:rsidRPr="00653DB3">
              <w:rPr>
                <w:rFonts w:hint="eastAsia"/>
                <w:b/>
              </w:rPr>
              <w:t>单位：</w:t>
            </w:r>
            <w:r w:rsidRPr="00653DB3">
              <w:rPr>
                <w:rFonts w:hint="eastAsia"/>
                <w:b/>
              </w:rPr>
              <w:t>dB</w:t>
            </w:r>
            <w:r w:rsidRPr="00653DB3">
              <w:rPr>
                <w:rFonts w:hint="eastAsia"/>
                <w:b/>
              </w:rPr>
              <w:t>（</w:t>
            </w:r>
            <w:r w:rsidRPr="00653DB3">
              <w:rPr>
                <w:rFonts w:hint="eastAsia"/>
                <w:b/>
              </w:rPr>
              <w:t>A</w:t>
            </w:r>
            <w:r w:rsidRPr="00653DB3">
              <w:rPr>
                <w:rFonts w:hint="eastAsia"/>
                <w:b/>
              </w:rPr>
              <w:t>）</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1276"/>
              <w:gridCol w:w="1276"/>
              <w:gridCol w:w="1276"/>
              <w:gridCol w:w="1275"/>
              <w:gridCol w:w="1123"/>
            </w:tblGrid>
            <w:tr w:rsidR="00653DB3" w:rsidRPr="00653DB3" w14:paraId="76A7F99F" w14:textId="77777777" w:rsidTr="00750362">
              <w:trPr>
                <w:trHeight w:val="38"/>
                <w:jc w:val="center"/>
              </w:trPr>
              <w:tc>
                <w:tcPr>
                  <w:tcW w:w="3263" w:type="dxa"/>
                  <w:gridSpan w:val="2"/>
                  <w:vAlign w:val="center"/>
                </w:tcPr>
                <w:p w14:paraId="56973093" w14:textId="77777777" w:rsidR="002F1305" w:rsidRPr="00653DB3" w:rsidRDefault="002F1305" w:rsidP="00AF3480">
                  <w:pPr>
                    <w:pStyle w:val="af2"/>
                    <w:snapToGrid w:val="0"/>
                    <w:jc w:val="center"/>
                    <w:rPr>
                      <w:rFonts w:ascii="Times New Roman" w:eastAsiaTheme="minorEastAsia"/>
                      <w:b/>
                      <w:sz w:val="21"/>
                      <w:szCs w:val="21"/>
                    </w:rPr>
                  </w:pPr>
                  <w:r w:rsidRPr="00653DB3">
                    <w:rPr>
                      <w:rFonts w:ascii="Times New Roman" w:eastAsiaTheme="minorEastAsia"/>
                      <w:b/>
                      <w:sz w:val="21"/>
                      <w:szCs w:val="21"/>
                    </w:rPr>
                    <w:t>项目</w:t>
                  </w:r>
                </w:p>
              </w:tc>
              <w:tc>
                <w:tcPr>
                  <w:tcW w:w="1276" w:type="dxa"/>
                  <w:vAlign w:val="center"/>
                </w:tcPr>
                <w:p w14:paraId="012F5A9D" w14:textId="4EDDE0D4" w:rsidR="002F1305" w:rsidRPr="00653DB3" w:rsidRDefault="002F1305" w:rsidP="00AF3480">
                  <w:pPr>
                    <w:topLinePunct/>
                    <w:adjustRightInd w:val="0"/>
                    <w:snapToGrid w:val="0"/>
                    <w:jc w:val="center"/>
                    <w:rPr>
                      <w:rFonts w:eastAsiaTheme="minorEastAsia"/>
                      <w:b/>
                      <w:szCs w:val="21"/>
                    </w:rPr>
                  </w:pPr>
                  <w:r w:rsidRPr="00653DB3">
                    <w:rPr>
                      <w:rFonts w:eastAsiaTheme="minorEastAsia"/>
                      <w:b/>
                      <w:szCs w:val="21"/>
                    </w:rPr>
                    <w:t>东</w:t>
                  </w:r>
                  <w:r w:rsidR="00C91666" w:rsidRPr="00653DB3">
                    <w:rPr>
                      <w:rFonts w:hint="eastAsia"/>
                      <w:b/>
                      <w:szCs w:val="21"/>
                    </w:rPr>
                    <w:t>场</w:t>
                  </w:r>
                  <w:r w:rsidRPr="00653DB3">
                    <w:rPr>
                      <w:rFonts w:eastAsiaTheme="minorEastAsia"/>
                      <w:b/>
                      <w:szCs w:val="21"/>
                    </w:rPr>
                    <w:t>界</w:t>
                  </w:r>
                </w:p>
              </w:tc>
              <w:tc>
                <w:tcPr>
                  <w:tcW w:w="1276" w:type="dxa"/>
                  <w:vAlign w:val="center"/>
                </w:tcPr>
                <w:p w14:paraId="10B3D908" w14:textId="76D8CD4B" w:rsidR="002F1305" w:rsidRPr="00653DB3" w:rsidRDefault="002F1305" w:rsidP="00AF3480">
                  <w:pPr>
                    <w:topLinePunct/>
                    <w:adjustRightInd w:val="0"/>
                    <w:snapToGrid w:val="0"/>
                    <w:jc w:val="center"/>
                    <w:rPr>
                      <w:rFonts w:eastAsiaTheme="minorEastAsia"/>
                      <w:b/>
                      <w:szCs w:val="21"/>
                    </w:rPr>
                  </w:pPr>
                  <w:r w:rsidRPr="00653DB3">
                    <w:rPr>
                      <w:rFonts w:eastAsiaTheme="minorEastAsia"/>
                      <w:b/>
                      <w:szCs w:val="21"/>
                    </w:rPr>
                    <w:t>南</w:t>
                  </w:r>
                  <w:r w:rsidR="00C91666" w:rsidRPr="00653DB3">
                    <w:rPr>
                      <w:rFonts w:hint="eastAsia"/>
                      <w:b/>
                      <w:szCs w:val="21"/>
                    </w:rPr>
                    <w:t>场</w:t>
                  </w:r>
                  <w:r w:rsidRPr="00653DB3">
                    <w:rPr>
                      <w:rFonts w:eastAsiaTheme="minorEastAsia"/>
                      <w:b/>
                      <w:szCs w:val="21"/>
                    </w:rPr>
                    <w:t>界</w:t>
                  </w:r>
                </w:p>
              </w:tc>
              <w:tc>
                <w:tcPr>
                  <w:tcW w:w="1275" w:type="dxa"/>
                  <w:vAlign w:val="center"/>
                </w:tcPr>
                <w:p w14:paraId="5E99D0E3" w14:textId="5D4FF9C0" w:rsidR="002F1305" w:rsidRPr="00653DB3" w:rsidRDefault="002F1305" w:rsidP="00AF3480">
                  <w:pPr>
                    <w:topLinePunct/>
                    <w:adjustRightInd w:val="0"/>
                    <w:snapToGrid w:val="0"/>
                    <w:jc w:val="center"/>
                    <w:rPr>
                      <w:rFonts w:eastAsiaTheme="minorEastAsia"/>
                      <w:b/>
                      <w:szCs w:val="21"/>
                    </w:rPr>
                  </w:pPr>
                  <w:r w:rsidRPr="00653DB3">
                    <w:rPr>
                      <w:rFonts w:eastAsiaTheme="minorEastAsia"/>
                      <w:b/>
                      <w:szCs w:val="21"/>
                    </w:rPr>
                    <w:t>西</w:t>
                  </w:r>
                  <w:r w:rsidR="00C91666" w:rsidRPr="00653DB3">
                    <w:rPr>
                      <w:rFonts w:hint="eastAsia"/>
                      <w:b/>
                      <w:szCs w:val="21"/>
                    </w:rPr>
                    <w:t>场</w:t>
                  </w:r>
                  <w:r w:rsidRPr="00653DB3">
                    <w:rPr>
                      <w:rFonts w:eastAsiaTheme="minorEastAsia"/>
                      <w:b/>
                      <w:szCs w:val="21"/>
                    </w:rPr>
                    <w:t>界</w:t>
                  </w:r>
                </w:p>
              </w:tc>
              <w:tc>
                <w:tcPr>
                  <w:tcW w:w="1123" w:type="dxa"/>
                  <w:vAlign w:val="center"/>
                </w:tcPr>
                <w:p w14:paraId="4DEF76A8" w14:textId="3C6A774E" w:rsidR="002F1305" w:rsidRPr="00653DB3" w:rsidRDefault="002F1305" w:rsidP="00AF3480">
                  <w:pPr>
                    <w:topLinePunct/>
                    <w:adjustRightInd w:val="0"/>
                    <w:snapToGrid w:val="0"/>
                    <w:jc w:val="center"/>
                    <w:rPr>
                      <w:rFonts w:eastAsiaTheme="minorEastAsia"/>
                      <w:b/>
                      <w:szCs w:val="21"/>
                    </w:rPr>
                  </w:pPr>
                  <w:r w:rsidRPr="00653DB3">
                    <w:rPr>
                      <w:rFonts w:eastAsiaTheme="minorEastAsia"/>
                      <w:b/>
                      <w:szCs w:val="21"/>
                    </w:rPr>
                    <w:t>北</w:t>
                  </w:r>
                  <w:r w:rsidR="00C91666" w:rsidRPr="00653DB3">
                    <w:rPr>
                      <w:rFonts w:hint="eastAsia"/>
                      <w:b/>
                      <w:szCs w:val="21"/>
                    </w:rPr>
                    <w:t>场</w:t>
                  </w:r>
                  <w:r w:rsidRPr="00653DB3">
                    <w:rPr>
                      <w:rFonts w:eastAsiaTheme="minorEastAsia"/>
                      <w:b/>
                      <w:szCs w:val="21"/>
                    </w:rPr>
                    <w:t>界</w:t>
                  </w:r>
                </w:p>
              </w:tc>
            </w:tr>
            <w:tr w:rsidR="00653DB3" w:rsidRPr="00653DB3" w14:paraId="7A798D31" w14:textId="77777777" w:rsidTr="00750362">
              <w:trPr>
                <w:trHeight w:val="38"/>
                <w:jc w:val="center"/>
              </w:trPr>
              <w:tc>
                <w:tcPr>
                  <w:tcW w:w="1987" w:type="dxa"/>
                  <w:vAlign w:val="center"/>
                </w:tcPr>
                <w:p w14:paraId="25204CDD" w14:textId="505CC1EB" w:rsidR="00EC53B9" w:rsidRPr="00653DB3" w:rsidRDefault="00EC53B9" w:rsidP="00AF3480">
                  <w:pPr>
                    <w:adjustRightInd w:val="0"/>
                    <w:snapToGrid w:val="0"/>
                    <w:jc w:val="center"/>
                    <w:rPr>
                      <w:rFonts w:eastAsiaTheme="minorEastAsia"/>
                      <w:iCs/>
                      <w:szCs w:val="21"/>
                    </w:rPr>
                  </w:pPr>
                  <w:r w:rsidRPr="00653DB3">
                    <w:rPr>
                      <w:rFonts w:hint="eastAsia"/>
                      <w:iCs/>
                      <w:szCs w:val="21"/>
                    </w:rPr>
                    <w:t>门急诊医技住院大楼</w:t>
                  </w:r>
                  <w:r w:rsidRPr="00653DB3">
                    <w:rPr>
                      <w:rFonts w:eastAsiaTheme="minorEastAsia"/>
                      <w:iCs/>
                      <w:szCs w:val="21"/>
                    </w:rPr>
                    <w:t>贡献值</w:t>
                  </w:r>
                </w:p>
              </w:tc>
              <w:tc>
                <w:tcPr>
                  <w:tcW w:w="1276" w:type="dxa"/>
                  <w:vAlign w:val="center"/>
                </w:tcPr>
                <w:p w14:paraId="633176C0" w14:textId="635DDC8A" w:rsidR="00EC53B9" w:rsidRPr="00653DB3" w:rsidRDefault="00EC53B9" w:rsidP="00AF3480">
                  <w:pPr>
                    <w:adjustRightInd w:val="0"/>
                    <w:snapToGrid w:val="0"/>
                    <w:jc w:val="center"/>
                    <w:rPr>
                      <w:rFonts w:eastAsiaTheme="minorEastAsia"/>
                      <w:iCs/>
                      <w:szCs w:val="21"/>
                    </w:rPr>
                  </w:pPr>
                  <w:r w:rsidRPr="00653DB3">
                    <w:rPr>
                      <w:rFonts w:eastAsiaTheme="minorEastAsia"/>
                      <w:iCs/>
                      <w:szCs w:val="21"/>
                    </w:rPr>
                    <w:t>昼间</w:t>
                  </w:r>
                  <w:r w:rsidRPr="00653DB3">
                    <w:rPr>
                      <w:rFonts w:eastAsiaTheme="minorEastAsia"/>
                      <w:iCs/>
                      <w:szCs w:val="21"/>
                    </w:rPr>
                    <w:t>/</w:t>
                  </w:r>
                  <w:r w:rsidRPr="00653DB3">
                    <w:rPr>
                      <w:rFonts w:eastAsiaTheme="minorEastAsia" w:hint="eastAsia"/>
                      <w:iCs/>
                      <w:szCs w:val="21"/>
                    </w:rPr>
                    <w:t>夜间</w:t>
                  </w:r>
                </w:p>
              </w:tc>
              <w:tc>
                <w:tcPr>
                  <w:tcW w:w="1276" w:type="dxa"/>
                  <w:vAlign w:val="center"/>
                </w:tcPr>
                <w:p w14:paraId="7BA593FD" w14:textId="40BD39BD" w:rsidR="00EC53B9" w:rsidRPr="00653DB3" w:rsidRDefault="0022108B" w:rsidP="00AF3480">
                  <w:pPr>
                    <w:adjustRightInd w:val="0"/>
                    <w:snapToGrid w:val="0"/>
                    <w:jc w:val="center"/>
                    <w:rPr>
                      <w:rFonts w:eastAsiaTheme="minorEastAsia"/>
                      <w:szCs w:val="21"/>
                    </w:rPr>
                  </w:pPr>
                  <w:r w:rsidRPr="00653DB3">
                    <w:rPr>
                      <w:rFonts w:hint="eastAsia"/>
                      <w:bCs/>
                    </w:rPr>
                    <w:t>42.1/42.1</w:t>
                  </w:r>
                </w:p>
              </w:tc>
              <w:tc>
                <w:tcPr>
                  <w:tcW w:w="1276" w:type="dxa"/>
                  <w:vAlign w:val="center"/>
                </w:tcPr>
                <w:p w14:paraId="1A2B54DD" w14:textId="23E0FC4A" w:rsidR="00EC53B9" w:rsidRPr="00653DB3" w:rsidRDefault="00EC53B9" w:rsidP="00AF3480">
                  <w:pPr>
                    <w:adjustRightInd w:val="0"/>
                    <w:snapToGrid w:val="0"/>
                    <w:jc w:val="center"/>
                    <w:rPr>
                      <w:rFonts w:eastAsiaTheme="minorEastAsia"/>
                      <w:szCs w:val="21"/>
                    </w:rPr>
                  </w:pPr>
                  <w:r w:rsidRPr="00653DB3">
                    <w:rPr>
                      <w:rFonts w:hint="eastAsia"/>
                      <w:bCs/>
                    </w:rPr>
                    <w:t>3</w:t>
                  </w:r>
                  <w:r w:rsidR="0022108B" w:rsidRPr="00653DB3">
                    <w:rPr>
                      <w:rFonts w:hint="eastAsia"/>
                      <w:bCs/>
                    </w:rPr>
                    <w:t>8.8</w:t>
                  </w:r>
                  <w:r w:rsidRPr="00653DB3">
                    <w:rPr>
                      <w:rFonts w:hint="eastAsia"/>
                      <w:bCs/>
                    </w:rPr>
                    <w:t>/3</w:t>
                  </w:r>
                  <w:r w:rsidR="0022108B" w:rsidRPr="00653DB3">
                    <w:rPr>
                      <w:rFonts w:hint="eastAsia"/>
                      <w:bCs/>
                    </w:rPr>
                    <w:t>8.8</w:t>
                  </w:r>
                </w:p>
              </w:tc>
              <w:tc>
                <w:tcPr>
                  <w:tcW w:w="1275" w:type="dxa"/>
                  <w:vAlign w:val="center"/>
                </w:tcPr>
                <w:p w14:paraId="0B6350D2" w14:textId="69CD26C4" w:rsidR="00EC53B9" w:rsidRPr="00653DB3" w:rsidRDefault="0022108B" w:rsidP="00AF3480">
                  <w:pPr>
                    <w:adjustRightInd w:val="0"/>
                    <w:snapToGrid w:val="0"/>
                    <w:jc w:val="center"/>
                    <w:rPr>
                      <w:rFonts w:eastAsiaTheme="minorEastAsia"/>
                      <w:szCs w:val="21"/>
                    </w:rPr>
                  </w:pPr>
                  <w:r w:rsidRPr="00653DB3">
                    <w:rPr>
                      <w:rFonts w:hint="eastAsia"/>
                      <w:bCs/>
                    </w:rPr>
                    <w:t>44.0</w:t>
                  </w:r>
                  <w:r w:rsidR="00EC53B9" w:rsidRPr="00653DB3">
                    <w:rPr>
                      <w:rFonts w:hint="eastAsia"/>
                      <w:bCs/>
                    </w:rPr>
                    <w:t>/</w:t>
                  </w:r>
                  <w:r w:rsidRPr="00653DB3">
                    <w:rPr>
                      <w:rFonts w:hint="eastAsia"/>
                      <w:bCs/>
                    </w:rPr>
                    <w:t>44.0</w:t>
                  </w:r>
                </w:p>
              </w:tc>
              <w:tc>
                <w:tcPr>
                  <w:tcW w:w="1123" w:type="dxa"/>
                  <w:vAlign w:val="center"/>
                </w:tcPr>
                <w:p w14:paraId="7C20340B" w14:textId="254061E3" w:rsidR="00EC53B9" w:rsidRPr="00653DB3" w:rsidRDefault="0022108B" w:rsidP="00AF3480">
                  <w:pPr>
                    <w:adjustRightInd w:val="0"/>
                    <w:snapToGrid w:val="0"/>
                    <w:jc w:val="center"/>
                    <w:rPr>
                      <w:rFonts w:eastAsiaTheme="minorEastAsia"/>
                      <w:szCs w:val="21"/>
                    </w:rPr>
                  </w:pPr>
                  <w:r w:rsidRPr="00653DB3">
                    <w:rPr>
                      <w:rFonts w:hint="eastAsia"/>
                      <w:bCs/>
                    </w:rPr>
                    <w:t>29.9</w:t>
                  </w:r>
                  <w:r w:rsidR="00EC53B9" w:rsidRPr="00653DB3">
                    <w:rPr>
                      <w:rFonts w:hint="eastAsia"/>
                      <w:bCs/>
                    </w:rPr>
                    <w:t>/</w:t>
                  </w:r>
                  <w:r w:rsidRPr="00653DB3">
                    <w:rPr>
                      <w:rFonts w:hint="eastAsia"/>
                      <w:bCs/>
                    </w:rPr>
                    <w:t>29.9</w:t>
                  </w:r>
                </w:p>
              </w:tc>
            </w:tr>
            <w:tr w:rsidR="00653DB3" w:rsidRPr="00653DB3" w14:paraId="1842B278" w14:textId="77777777" w:rsidTr="00750362">
              <w:trPr>
                <w:trHeight w:val="38"/>
                <w:jc w:val="center"/>
              </w:trPr>
              <w:tc>
                <w:tcPr>
                  <w:tcW w:w="1987" w:type="dxa"/>
                  <w:vAlign w:val="center"/>
                </w:tcPr>
                <w:p w14:paraId="242A931A" w14:textId="2899426F" w:rsidR="00D10F80" w:rsidRPr="00653DB3" w:rsidRDefault="00D10F80" w:rsidP="00AF3480">
                  <w:pPr>
                    <w:adjustRightInd w:val="0"/>
                    <w:snapToGrid w:val="0"/>
                    <w:jc w:val="center"/>
                    <w:rPr>
                      <w:rFonts w:eastAsiaTheme="minorEastAsia"/>
                      <w:iCs/>
                      <w:szCs w:val="21"/>
                    </w:rPr>
                  </w:pPr>
                  <w:r w:rsidRPr="00653DB3">
                    <w:rPr>
                      <w:rFonts w:hint="eastAsia"/>
                      <w:iCs/>
                      <w:szCs w:val="21"/>
                    </w:rPr>
                    <w:t>发热门诊</w:t>
                  </w:r>
                  <w:proofErr w:type="gramStart"/>
                  <w:r w:rsidRPr="00653DB3">
                    <w:rPr>
                      <w:rFonts w:hint="eastAsia"/>
                      <w:iCs/>
                      <w:szCs w:val="21"/>
                    </w:rPr>
                    <w:t>楼</w:t>
                  </w:r>
                  <w:r w:rsidRPr="00653DB3">
                    <w:rPr>
                      <w:rFonts w:eastAsiaTheme="minorEastAsia" w:hint="eastAsia"/>
                      <w:iCs/>
                      <w:szCs w:val="21"/>
                    </w:rPr>
                    <w:t>贡献</w:t>
                  </w:r>
                  <w:proofErr w:type="gramEnd"/>
                  <w:r w:rsidRPr="00653DB3">
                    <w:rPr>
                      <w:rFonts w:eastAsiaTheme="minorEastAsia" w:hint="eastAsia"/>
                      <w:iCs/>
                      <w:szCs w:val="21"/>
                    </w:rPr>
                    <w:t>值</w:t>
                  </w:r>
                </w:p>
              </w:tc>
              <w:tc>
                <w:tcPr>
                  <w:tcW w:w="1276" w:type="dxa"/>
                  <w:vAlign w:val="center"/>
                </w:tcPr>
                <w:p w14:paraId="105A217E" w14:textId="727ABE08" w:rsidR="00D10F80" w:rsidRPr="00653DB3" w:rsidRDefault="00D10F80" w:rsidP="00750362">
                  <w:pPr>
                    <w:adjustRightInd w:val="0"/>
                    <w:snapToGrid w:val="0"/>
                    <w:jc w:val="center"/>
                    <w:rPr>
                      <w:rFonts w:eastAsiaTheme="minorEastAsia"/>
                      <w:iCs/>
                      <w:szCs w:val="21"/>
                    </w:rPr>
                  </w:pPr>
                  <w:r w:rsidRPr="00653DB3">
                    <w:rPr>
                      <w:rFonts w:eastAsiaTheme="minorEastAsia"/>
                      <w:iCs/>
                      <w:szCs w:val="21"/>
                    </w:rPr>
                    <w:t>昼间</w:t>
                  </w:r>
                  <w:r w:rsidRPr="00653DB3">
                    <w:rPr>
                      <w:rFonts w:eastAsiaTheme="minorEastAsia"/>
                      <w:iCs/>
                      <w:szCs w:val="21"/>
                    </w:rPr>
                    <w:t>/</w:t>
                  </w:r>
                  <w:r w:rsidRPr="00653DB3">
                    <w:rPr>
                      <w:rFonts w:eastAsiaTheme="minorEastAsia" w:hint="eastAsia"/>
                      <w:iCs/>
                      <w:szCs w:val="21"/>
                    </w:rPr>
                    <w:t>夜间</w:t>
                  </w:r>
                </w:p>
              </w:tc>
              <w:tc>
                <w:tcPr>
                  <w:tcW w:w="1276" w:type="dxa"/>
                  <w:vAlign w:val="center"/>
                </w:tcPr>
                <w:p w14:paraId="6CC39877" w14:textId="692458AA" w:rsidR="00D10F80" w:rsidRPr="00653DB3" w:rsidRDefault="00D10F80" w:rsidP="00AF3480">
                  <w:pPr>
                    <w:adjustRightInd w:val="0"/>
                    <w:snapToGrid w:val="0"/>
                    <w:jc w:val="center"/>
                    <w:rPr>
                      <w:rFonts w:eastAsiaTheme="minorEastAsia"/>
                      <w:szCs w:val="21"/>
                    </w:rPr>
                  </w:pPr>
                  <w:r w:rsidRPr="00653DB3">
                    <w:rPr>
                      <w:rFonts w:hint="eastAsia"/>
                      <w:bCs/>
                    </w:rPr>
                    <w:t>42.9/42.9</w:t>
                  </w:r>
                </w:p>
              </w:tc>
              <w:tc>
                <w:tcPr>
                  <w:tcW w:w="1276" w:type="dxa"/>
                  <w:vAlign w:val="center"/>
                </w:tcPr>
                <w:p w14:paraId="26BD0831" w14:textId="2DC1A92B" w:rsidR="00D10F80" w:rsidRPr="00653DB3" w:rsidRDefault="00EC53B9" w:rsidP="00AF3480">
                  <w:pPr>
                    <w:adjustRightInd w:val="0"/>
                    <w:snapToGrid w:val="0"/>
                    <w:jc w:val="center"/>
                    <w:rPr>
                      <w:rFonts w:eastAsiaTheme="minorEastAsia"/>
                      <w:szCs w:val="21"/>
                    </w:rPr>
                  </w:pPr>
                  <w:r w:rsidRPr="00653DB3">
                    <w:rPr>
                      <w:rFonts w:hint="eastAsia"/>
                      <w:bCs/>
                    </w:rPr>
                    <w:t>19</w:t>
                  </w:r>
                  <w:r w:rsidR="00D10F80" w:rsidRPr="00653DB3">
                    <w:rPr>
                      <w:rFonts w:hint="eastAsia"/>
                      <w:bCs/>
                    </w:rPr>
                    <w:t>.8/</w:t>
                  </w:r>
                  <w:r w:rsidRPr="00653DB3">
                    <w:rPr>
                      <w:rFonts w:hint="eastAsia"/>
                      <w:bCs/>
                    </w:rPr>
                    <w:t>19</w:t>
                  </w:r>
                  <w:r w:rsidR="00D10F80" w:rsidRPr="00653DB3">
                    <w:rPr>
                      <w:rFonts w:hint="eastAsia"/>
                      <w:bCs/>
                    </w:rPr>
                    <w:t>.8</w:t>
                  </w:r>
                </w:p>
              </w:tc>
              <w:tc>
                <w:tcPr>
                  <w:tcW w:w="1275" w:type="dxa"/>
                  <w:vAlign w:val="center"/>
                </w:tcPr>
                <w:p w14:paraId="3CEFF620" w14:textId="0E71F63A" w:rsidR="00D10F80" w:rsidRPr="00653DB3" w:rsidRDefault="00D10F80" w:rsidP="00AF3480">
                  <w:pPr>
                    <w:adjustRightInd w:val="0"/>
                    <w:snapToGrid w:val="0"/>
                    <w:jc w:val="center"/>
                    <w:rPr>
                      <w:rFonts w:eastAsiaTheme="minorEastAsia"/>
                      <w:szCs w:val="21"/>
                    </w:rPr>
                  </w:pPr>
                  <w:r w:rsidRPr="00653DB3">
                    <w:rPr>
                      <w:rFonts w:hint="eastAsia"/>
                      <w:bCs/>
                    </w:rPr>
                    <w:t>29.4/29.4</w:t>
                  </w:r>
                </w:p>
              </w:tc>
              <w:tc>
                <w:tcPr>
                  <w:tcW w:w="1123" w:type="dxa"/>
                  <w:vAlign w:val="center"/>
                </w:tcPr>
                <w:p w14:paraId="5CC1F78D" w14:textId="706767C7" w:rsidR="00D10F80" w:rsidRPr="00653DB3" w:rsidRDefault="00D10F80" w:rsidP="00AF3480">
                  <w:pPr>
                    <w:adjustRightInd w:val="0"/>
                    <w:snapToGrid w:val="0"/>
                    <w:jc w:val="center"/>
                    <w:rPr>
                      <w:rFonts w:eastAsiaTheme="minorEastAsia"/>
                      <w:szCs w:val="21"/>
                    </w:rPr>
                  </w:pPr>
                  <w:r w:rsidRPr="00653DB3">
                    <w:rPr>
                      <w:rFonts w:hint="eastAsia"/>
                      <w:bCs/>
                    </w:rPr>
                    <w:t>48.9/48.9</w:t>
                  </w:r>
                </w:p>
              </w:tc>
            </w:tr>
            <w:tr w:rsidR="00653DB3" w:rsidRPr="00653DB3" w14:paraId="781186AB" w14:textId="77777777" w:rsidTr="00750362">
              <w:trPr>
                <w:trHeight w:val="38"/>
                <w:jc w:val="center"/>
              </w:trPr>
              <w:tc>
                <w:tcPr>
                  <w:tcW w:w="1987" w:type="dxa"/>
                  <w:vAlign w:val="center"/>
                </w:tcPr>
                <w:p w14:paraId="1B5FB07F" w14:textId="5D9EC101" w:rsidR="00D10F80" w:rsidRPr="00653DB3" w:rsidRDefault="00D10F80" w:rsidP="00AF3480">
                  <w:pPr>
                    <w:adjustRightInd w:val="0"/>
                    <w:snapToGrid w:val="0"/>
                    <w:jc w:val="center"/>
                    <w:rPr>
                      <w:iCs/>
                      <w:szCs w:val="21"/>
                    </w:rPr>
                  </w:pPr>
                  <w:r w:rsidRPr="00653DB3">
                    <w:rPr>
                      <w:rFonts w:hint="eastAsia"/>
                      <w:iCs/>
                      <w:szCs w:val="21"/>
                    </w:rPr>
                    <w:t>辅助用房</w:t>
                  </w:r>
                  <w:r w:rsidRPr="00653DB3">
                    <w:rPr>
                      <w:rFonts w:eastAsiaTheme="minorEastAsia" w:hint="eastAsia"/>
                      <w:iCs/>
                      <w:szCs w:val="21"/>
                    </w:rPr>
                    <w:t>贡献值</w:t>
                  </w:r>
                </w:p>
              </w:tc>
              <w:tc>
                <w:tcPr>
                  <w:tcW w:w="1276" w:type="dxa"/>
                </w:tcPr>
                <w:p w14:paraId="4102B9C6" w14:textId="69D923FA" w:rsidR="00D10F80" w:rsidRPr="00653DB3" w:rsidRDefault="00D10F80" w:rsidP="00AF3480">
                  <w:pPr>
                    <w:adjustRightInd w:val="0"/>
                    <w:snapToGrid w:val="0"/>
                    <w:jc w:val="center"/>
                    <w:rPr>
                      <w:rFonts w:eastAsiaTheme="minorEastAsia"/>
                      <w:iCs/>
                      <w:szCs w:val="21"/>
                    </w:rPr>
                  </w:pPr>
                  <w:r w:rsidRPr="00653DB3">
                    <w:rPr>
                      <w:rFonts w:eastAsiaTheme="minorEastAsia"/>
                      <w:iCs/>
                      <w:szCs w:val="21"/>
                    </w:rPr>
                    <w:t>昼间</w:t>
                  </w:r>
                  <w:r w:rsidRPr="00653DB3">
                    <w:rPr>
                      <w:rFonts w:eastAsiaTheme="minorEastAsia"/>
                      <w:iCs/>
                      <w:szCs w:val="21"/>
                    </w:rPr>
                    <w:t>/</w:t>
                  </w:r>
                  <w:r w:rsidRPr="00653DB3">
                    <w:rPr>
                      <w:rFonts w:eastAsiaTheme="minorEastAsia" w:hint="eastAsia"/>
                      <w:iCs/>
                      <w:szCs w:val="21"/>
                    </w:rPr>
                    <w:t>夜间</w:t>
                  </w:r>
                </w:p>
              </w:tc>
              <w:tc>
                <w:tcPr>
                  <w:tcW w:w="1276" w:type="dxa"/>
                  <w:vAlign w:val="center"/>
                </w:tcPr>
                <w:p w14:paraId="209DBF44" w14:textId="4D5A6D39" w:rsidR="00D10F80" w:rsidRPr="00653DB3" w:rsidRDefault="00D10F80" w:rsidP="00AF3480">
                  <w:pPr>
                    <w:adjustRightInd w:val="0"/>
                    <w:snapToGrid w:val="0"/>
                    <w:jc w:val="center"/>
                    <w:rPr>
                      <w:rFonts w:eastAsiaTheme="minorEastAsia"/>
                      <w:szCs w:val="21"/>
                    </w:rPr>
                  </w:pPr>
                  <w:r w:rsidRPr="00653DB3">
                    <w:rPr>
                      <w:rFonts w:hint="eastAsia"/>
                      <w:bCs/>
                    </w:rPr>
                    <w:t>32.4/32.4</w:t>
                  </w:r>
                </w:p>
              </w:tc>
              <w:tc>
                <w:tcPr>
                  <w:tcW w:w="1276" w:type="dxa"/>
                  <w:vAlign w:val="center"/>
                </w:tcPr>
                <w:p w14:paraId="5EBF617A" w14:textId="349D301C" w:rsidR="00D10F80" w:rsidRPr="00653DB3" w:rsidRDefault="00D10F80" w:rsidP="00AF3480">
                  <w:pPr>
                    <w:adjustRightInd w:val="0"/>
                    <w:snapToGrid w:val="0"/>
                    <w:jc w:val="center"/>
                    <w:rPr>
                      <w:rFonts w:eastAsiaTheme="minorEastAsia"/>
                      <w:szCs w:val="21"/>
                    </w:rPr>
                  </w:pPr>
                  <w:r w:rsidRPr="00653DB3">
                    <w:rPr>
                      <w:rFonts w:hint="eastAsia"/>
                      <w:bCs/>
                    </w:rPr>
                    <w:t>28.0/28.0</w:t>
                  </w:r>
                </w:p>
              </w:tc>
              <w:tc>
                <w:tcPr>
                  <w:tcW w:w="1275" w:type="dxa"/>
                  <w:vAlign w:val="center"/>
                </w:tcPr>
                <w:p w14:paraId="6F0B73FD" w14:textId="50069F0A" w:rsidR="00D10F80" w:rsidRPr="00653DB3" w:rsidRDefault="00D10F80" w:rsidP="00AF3480">
                  <w:pPr>
                    <w:adjustRightInd w:val="0"/>
                    <w:snapToGrid w:val="0"/>
                    <w:jc w:val="center"/>
                    <w:rPr>
                      <w:rFonts w:eastAsiaTheme="minorEastAsia"/>
                      <w:szCs w:val="21"/>
                    </w:rPr>
                  </w:pPr>
                  <w:r w:rsidRPr="00653DB3">
                    <w:rPr>
                      <w:rFonts w:hint="eastAsia"/>
                      <w:bCs/>
                    </w:rPr>
                    <w:t>51.9/51.9</w:t>
                  </w:r>
                </w:p>
              </w:tc>
              <w:tc>
                <w:tcPr>
                  <w:tcW w:w="1123" w:type="dxa"/>
                  <w:vAlign w:val="center"/>
                </w:tcPr>
                <w:p w14:paraId="256D959E" w14:textId="64C8625B" w:rsidR="00D10F80" w:rsidRPr="00653DB3" w:rsidRDefault="00D10F80" w:rsidP="00AF3480">
                  <w:pPr>
                    <w:adjustRightInd w:val="0"/>
                    <w:snapToGrid w:val="0"/>
                    <w:jc w:val="center"/>
                    <w:rPr>
                      <w:rFonts w:eastAsiaTheme="minorEastAsia"/>
                      <w:szCs w:val="21"/>
                    </w:rPr>
                  </w:pPr>
                  <w:r w:rsidRPr="00653DB3">
                    <w:rPr>
                      <w:rFonts w:hint="eastAsia"/>
                      <w:bCs/>
                    </w:rPr>
                    <w:t>32.5/32.5</w:t>
                  </w:r>
                </w:p>
              </w:tc>
            </w:tr>
            <w:tr w:rsidR="00653DB3" w:rsidRPr="00653DB3" w14:paraId="2E367A7A" w14:textId="77777777" w:rsidTr="00750362">
              <w:trPr>
                <w:trHeight w:val="38"/>
                <w:jc w:val="center"/>
              </w:trPr>
              <w:tc>
                <w:tcPr>
                  <w:tcW w:w="1987" w:type="dxa"/>
                  <w:vAlign w:val="center"/>
                </w:tcPr>
                <w:p w14:paraId="23C1AE32" w14:textId="77777777" w:rsidR="00EC53B9" w:rsidRPr="00653DB3" w:rsidRDefault="00EC53B9" w:rsidP="00AF3480">
                  <w:pPr>
                    <w:pStyle w:val="af2"/>
                    <w:snapToGrid w:val="0"/>
                    <w:jc w:val="center"/>
                    <w:rPr>
                      <w:rFonts w:ascii="Times New Roman" w:eastAsiaTheme="minorEastAsia"/>
                      <w:sz w:val="21"/>
                      <w:szCs w:val="21"/>
                    </w:rPr>
                  </w:pPr>
                  <w:r w:rsidRPr="00653DB3">
                    <w:rPr>
                      <w:rFonts w:ascii="Times New Roman" w:eastAsiaTheme="minorEastAsia"/>
                      <w:sz w:val="21"/>
                      <w:szCs w:val="21"/>
                    </w:rPr>
                    <w:t>预测值</w:t>
                  </w:r>
                </w:p>
              </w:tc>
              <w:tc>
                <w:tcPr>
                  <w:tcW w:w="1276" w:type="dxa"/>
                </w:tcPr>
                <w:p w14:paraId="58446F22" w14:textId="7EE24A8F" w:rsidR="00EC53B9" w:rsidRPr="00653DB3" w:rsidRDefault="00EC53B9" w:rsidP="00750362">
                  <w:pPr>
                    <w:adjustRightInd w:val="0"/>
                    <w:snapToGrid w:val="0"/>
                    <w:jc w:val="center"/>
                    <w:rPr>
                      <w:rFonts w:eastAsiaTheme="minorEastAsia"/>
                      <w:iCs/>
                      <w:szCs w:val="21"/>
                    </w:rPr>
                  </w:pPr>
                  <w:r w:rsidRPr="00653DB3">
                    <w:rPr>
                      <w:rFonts w:eastAsiaTheme="minorEastAsia"/>
                      <w:iCs/>
                      <w:szCs w:val="21"/>
                    </w:rPr>
                    <w:t>昼间</w:t>
                  </w:r>
                  <w:r w:rsidRPr="00653DB3">
                    <w:rPr>
                      <w:rFonts w:eastAsiaTheme="minorEastAsia"/>
                      <w:iCs/>
                      <w:szCs w:val="21"/>
                    </w:rPr>
                    <w:t>/</w:t>
                  </w:r>
                  <w:r w:rsidRPr="00653DB3">
                    <w:rPr>
                      <w:rFonts w:eastAsiaTheme="minorEastAsia" w:hint="eastAsia"/>
                      <w:iCs/>
                      <w:szCs w:val="21"/>
                    </w:rPr>
                    <w:t>夜间</w:t>
                  </w:r>
                </w:p>
              </w:tc>
              <w:tc>
                <w:tcPr>
                  <w:tcW w:w="1276" w:type="dxa"/>
                  <w:vAlign w:val="center"/>
                </w:tcPr>
                <w:p w14:paraId="54684351" w14:textId="155646E9" w:rsidR="00EC53B9" w:rsidRPr="00653DB3" w:rsidRDefault="00EC53B9" w:rsidP="00750362">
                  <w:pPr>
                    <w:adjustRightInd w:val="0"/>
                    <w:snapToGrid w:val="0"/>
                    <w:jc w:val="center"/>
                    <w:rPr>
                      <w:rFonts w:eastAsiaTheme="minorEastAsia"/>
                      <w:iCs/>
                      <w:szCs w:val="21"/>
                    </w:rPr>
                  </w:pPr>
                  <w:r w:rsidRPr="00653DB3">
                    <w:rPr>
                      <w:rFonts w:hint="eastAsia"/>
                      <w:bCs/>
                    </w:rPr>
                    <w:t>4</w:t>
                  </w:r>
                  <w:r w:rsidR="0022108B" w:rsidRPr="00653DB3">
                    <w:rPr>
                      <w:rFonts w:hint="eastAsia"/>
                      <w:bCs/>
                    </w:rPr>
                    <w:t>5.7</w:t>
                  </w:r>
                  <w:r w:rsidRPr="00653DB3">
                    <w:rPr>
                      <w:rFonts w:hint="eastAsia"/>
                      <w:bCs/>
                    </w:rPr>
                    <w:t>/4</w:t>
                  </w:r>
                  <w:r w:rsidR="0022108B" w:rsidRPr="00653DB3">
                    <w:rPr>
                      <w:rFonts w:hint="eastAsia"/>
                      <w:bCs/>
                    </w:rPr>
                    <w:t>5.7</w:t>
                  </w:r>
                </w:p>
              </w:tc>
              <w:tc>
                <w:tcPr>
                  <w:tcW w:w="1276" w:type="dxa"/>
                  <w:vAlign w:val="center"/>
                </w:tcPr>
                <w:p w14:paraId="3EEB5DB5" w14:textId="4222FD52" w:rsidR="00EC53B9" w:rsidRPr="00653DB3" w:rsidRDefault="00EC53B9" w:rsidP="00AF3480">
                  <w:pPr>
                    <w:jc w:val="center"/>
                  </w:pPr>
                  <w:r w:rsidRPr="00653DB3">
                    <w:rPr>
                      <w:rFonts w:hint="eastAsia"/>
                      <w:bCs/>
                    </w:rPr>
                    <w:t>3</w:t>
                  </w:r>
                  <w:r w:rsidR="0022108B" w:rsidRPr="00653DB3">
                    <w:rPr>
                      <w:rFonts w:hint="eastAsia"/>
                      <w:bCs/>
                    </w:rPr>
                    <w:t>9.2</w:t>
                  </w:r>
                  <w:r w:rsidRPr="00653DB3">
                    <w:rPr>
                      <w:rFonts w:hint="eastAsia"/>
                      <w:bCs/>
                    </w:rPr>
                    <w:t>/3</w:t>
                  </w:r>
                  <w:r w:rsidR="0022108B" w:rsidRPr="00653DB3">
                    <w:rPr>
                      <w:rFonts w:hint="eastAsia"/>
                      <w:bCs/>
                    </w:rPr>
                    <w:t>9.2</w:t>
                  </w:r>
                </w:p>
              </w:tc>
              <w:tc>
                <w:tcPr>
                  <w:tcW w:w="1275" w:type="dxa"/>
                  <w:vAlign w:val="center"/>
                </w:tcPr>
                <w:p w14:paraId="6676B614" w14:textId="1FE4FAA1" w:rsidR="00EC53B9" w:rsidRPr="00653DB3" w:rsidRDefault="00EC53B9" w:rsidP="00AF3480">
                  <w:pPr>
                    <w:jc w:val="center"/>
                  </w:pPr>
                  <w:r w:rsidRPr="00653DB3">
                    <w:rPr>
                      <w:rFonts w:hint="eastAsia"/>
                      <w:bCs/>
                    </w:rPr>
                    <w:t>52.</w:t>
                  </w:r>
                  <w:r w:rsidR="0022108B" w:rsidRPr="00653DB3">
                    <w:rPr>
                      <w:rFonts w:hint="eastAsia"/>
                      <w:bCs/>
                    </w:rPr>
                    <w:t>6</w:t>
                  </w:r>
                  <w:r w:rsidRPr="00653DB3">
                    <w:rPr>
                      <w:rFonts w:hint="eastAsia"/>
                      <w:bCs/>
                    </w:rPr>
                    <w:t>/52.</w:t>
                  </w:r>
                  <w:r w:rsidR="0022108B" w:rsidRPr="00653DB3">
                    <w:rPr>
                      <w:rFonts w:hint="eastAsia"/>
                      <w:bCs/>
                    </w:rPr>
                    <w:t>6</w:t>
                  </w:r>
                </w:p>
              </w:tc>
              <w:tc>
                <w:tcPr>
                  <w:tcW w:w="1123" w:type="dxa"/>
                  <w:vAlign w:val="center"/>
                </w:tcPr>
                <w:p w14:paraId="7334087C" w14:textId="4163E7BB" w:rsidR="00EC53B9" w:rsidRPr="00653DB3" w:rsidRDefault="00EC53B9" w:rsidP="00AF3480">
                  <w:pPr>
                    <w:jc w:val="center"/>
                  </w:pPr>
                  <w:r w:rsidRPr="00653DB3">
                    <w:rPr>
                      <w:rFonts w:hint="eastAsia"/>
                      <w:bCs/>
                    </w:rPr>
                    <w:t>49.</w:t>
                  </w:r>
                  <w:r w:rsidR="0022108B" w:rsidRPr="00653DB3">
                    <w:rPr>
                      <w:rFonts w:hint="eastAsia"/>
                      <w:bCs/>
                    </w:rPr>
                    <w:t>1</w:t>
                  </w:r>
                  <w:r w:rsidRPr="00653DB3">
                    <w:rPr>
                      <w:rFonts w:hint="eastAsia"/>
                      <w:bCs/>
                    </w:rPr>
                    <w:t>/49.</w:t>
                  </w:r>
                  <w:r w:rsidR="0022108B" w:rsidRPr="00653DB3">
                    <w:rPr>
                      <w:rFonts w:hint="eastAsia"/>
                      <w:bCs/>
                    </w:rPr>
                    <w:t>1</w:t>
                  </w:r>
                </w:p>
              </w:tc>
            </w:tr>
            <w:tr w:rsidR="00653DB3" w:rsidRPr="00653DB3" w14:paraId="7BCB357F" w14:textId="77777777" w:rsidTr="00750362">
              <w:trPr>
                <w:trHeight w:val="38"/>
                <w:jc w:val="center"/>
              </w:trPr>
              <w:tc>
                <w:tcPr>
                  <w:tcW w:w="1987" w:type="dxa"/>
                  <w:vAlign w:val="center"/>
                </w:tcPr>
                <w:p w14:paraId="7B0576B4" w14:textId="10FF43F6" w:rsidR="00750362" w:rsidRPr="00653DB3" w:rsidRDefault="00750362" w:rsidP="00AF3480">
                  <w:pPr>
                    <w:pStyle w:val="af2"/>
                    <w:snapToGrid w:val="0"/>
                    <w:jc w:val="center"/>
                    <w:rPr>
                      <w:rFonts w:ascii="Times New Roman" w:eastAsiaTheme="minorEastAsia"/>
                      <w:sz w:val="21"/>
                      <w:szCs w:val="21"/>
                    </w:rPr>
                  </w:pPr>
                  <w:r w:rsidRPr="00653DB3">
                    <w:rPr>
                      <w:rFonts w:ascii="Times New Roman" w:eastAsiaTheme="minorEastAsia"/>
                      <w:sz w:val="21"/>
                      <w:szCs w:val="21"/>
                    </w:rPr>
                    <w:t>评价标准</w:t>
                  </w:r>
                  <w:r w:rsidR="00130D9D" w:rsidRPr="00653DB3">
                    <w:rPr>
                      <w:rFonts w:ascii="Times New Roman" w:eastAsiaTheme="minorEastAsia"/>
                      <w:sz w:val="21"/>
                      <w:szCs w:val="21"/>
                    </w:rPr>
                    <w:t>（</w:t>
                  </w:r>
                  <w:r w:rsidR="00130D9D" w:rsidRPr="00653DB3">
                    <w:rPr>
                      <w:rFonts w:ascii="Times New Roman" w:eastAsiaTheme="minorEastAsia" w:hint="eastAsia"/>
                      <w:sz w:val="21"/>
                      <w:szCs w:val="21"/>
                    </w:rPr>
                    <w:t>近期</w:t>
                  </w:r>
                  <w:r w:rsidR="00130D9D" w:rsidRPr="00653DB3">
                    <w:rPr>
                      <w:rFonts w:ascii="Times New Roman" w:eastAsiaTheme="minorEastAsia"/>
                      <w:sz w:val="21"/>
                      <w:szCs w:val="21"/>
                    </w:rPr>
                    <w:t>）</w:t>
                  </w:r>
                </w:p>
              </w:tc>
              <w:tc>
                <w:tcPr>
                  <w:tcW w:w="1276" w:type="dxa"/>
                </w:tcPr>
                <w:p w14:paraId="1BA7D62C" w14:textId="784544C6" w:rsidR="00750362" w:rsidRPr="00653DB3" w:rsidRDefault="00750362" w:rsidP="00750362">
                  <w:pPr>
                    <w:adjustRightInd w:val="0"/>
                    <w:snapToGrid w:val="0"/>
                    <w:jc w:val="center"/>
                    <w:rPr>
                      <w:rFonts w:eastAsiaTheme="minorEastAsia"/>
                      <w:iCs/>
                      <w:szCs w:val="21"/>
                    </w:rPr>
                  </w:pPr>
                  <w:r w:rsidRPr="00653DB3">
                    <w:rPr>
                      <w:rFonts w:eastAsiaTheme="minorEastAsia"/>
                      <w:iCs/>
                      <w:szCs w:val="21"/>
                    </w:rPr>
                    <w:t>昼间</w:t>
                  </w:r>
                  <w:r w:rsidRPr="00653DB3">
                    <w:rPr>
                      <w:rFonts w:eastAsiaTheme="minorEastAsia"/>
                      <w:iCs/>
                      <w:szCs w:val="21"/>
                    </w:rPr>
                    <w:t>/</w:t>
                  </w:r>
                  <w:r w:rsidRPr="00653DB3">
                    <w:rPr>
                      <w:rFonts w:eastAsiaTheme="minorEastAsia" w:hint="eastAsia"/>
                      <w:iCs/>
                      <w:szCs w:val="21"/>
                    </w:rPr>
                    <w:t>夜间</w:t>
                  </w:r>
                </w:p>
              </w:tc>
              <w:tc>
                <w:tcPr>
                  <w:tcW w:w="1276" w:type="dxa"/>
                  <w:vAlign w:val="center"/>
                </w:tcPr>
                <w:p w14:paraId="10D0165A" w14:textId="1AA4B49F" w:rsidR="00750362" w:rsidRPr="00653DB3" w:rsidRDefault="00130D9D" w:rsidP="00750362">
                  <w:pPr>
                    <w:adjustRightInd w:val="0"/>
                    <w:snapToGrid w:val="0"/>
                    <w:jc w:val="center"/>
                    <w:rPr>
                      <w:rFonts w:eastAsiaTheme="minorEastAsia"/>
                      <w:iCs/>
                      <w:szCs w:val="21"/>
                    </w:rPr>
                  </w:pPr>
                  <w:r w:rsidRPr="00653DB3">
                    <w:rPr>
                      <w:rFonts w:eastAsiaTheme="minorEastAsia"/>
                      <w:iCs/>
                      <w:szCs w:val="21"/>
                    </w:rPr>
                    <w:t>65</w:t>
                  </w:r>
                  <w:r w:rsidR="00D10F80" w:rsidRPr="00653DB3">
                    <w:rPr>
                      <w:rFonts w:eastAsiaTheme="minorEastAsia"/>
                      <w:iCs/>
                      <w:szCs w:val="21"/>
                    </w:rPr>
                    <w:t>/55</w:t>
                  </w:r>
                </w:p>
              </w:tc>
              <w:tc>
                <w:tcPr>
                  <w:tcW w:w="1276" w:type="dxa"/>
                  <w:vAlign w:val="center"/>
                </w:tcPr>
                <w:p w14:paraId="19F62F4C" w14:textId="389742EA" w:rsidR="00750362" w:rsidRPr="00653DB3" w:rsidRDefault="00130D9D" w:rsidP="00AF3480">
                  <w:pPr>
                    <w:pStyle w:val="af2"/>
                    <w:snapToGrid w:val="0"/>
                    <w:jc w:val="center"/>
                    <w:rPr>
                      <w:rFonts w:ascii="Times New Roman" w:eastAsiaTheme="minorEastAsia" w:hAnsi="Times New Roman"/>
                      <w:sz w:val="21"/>
                      <w:szCs w:val="21"/>
                    </w:rPr>
                  </w:pPr>
                  <w:r w:rsidRPr="00653DB3">
                    <w:rPr>
                      <w:rFonts w:ascii="Times New Roman" w:eastAsiaTheme="minorEastAsia" w:hAnsi="Times New Roman"/>
                      <w:iCs/>
                      <w:sz w:val="21"/>
                      <w:szCs w:val="21"/>
                    </w:rPr>
                    <w:t>65</w:t>
                  </w:r>
                  <w:r w:rsidR="00D10F80" w:rsidRPr="00653DB3">
                    <w:rPr>
                      <w:rFonts w:ascii="Times New Roman" w:eastAsiaTheme="minorEastAsia" w:hAnsi="Times New Roman"/>
                      <w:iCs/>
                      <w:sz w:val="21"/>
                      <w:szCs w:val="21"/>
                    </w:rPr>
                    <w:t>/55</w:t>
                  </w:r>
                </w:p>
              </w:tc>
              <w:tc>
                <w:tcPr>
                  <w:tcW w:w="1275" w:type="dxa"/>
                  <w:vAlign w:val="center"/>
                </w:tcPr>
                <w:p w14:paraId="14813DB8" w14:textId="098A3A9F" w:rsidR="00750362" w:rsidRPr="00653DB3" w:rsidRDefault="00D10F80" w:rsidP="00AF3480">
                  <w:pPr>
                    <w:pStyle w:val="af2"/>
                    <w:snapToGrid w:val="0"/>
                    <w:jc w:val="center"/>
                    <w:rPr>
                      <w:rFonts w:ascii="Times New Roman" w:eastAsiaTheme="minorEastAsia" w:hAnsi="Times New Roman"/>
                      <w:sz w:val="21"/>
                      <w:szCs w:val="21"/>
                    </w:rPr>
                  </w:pPr>
                  <w:r w:rsidRPr="00653DB3">
                    <w:rPr>
                      <w:rFonts w:ascii="Times New Roman" w:eastAsiaTheme="minorEastAsia" w:hAnsi="Times New Roman"/>
                      <w:iCs/>
                      <w:sz w:val="21"/>
                      <w:szCs w:val="21"/>
                    </w:rPr>
                    <w:t>70/55</w:t>
                  </w:r>
                </w:p>
              </w:tc>
              <w:tc>
                <w:tcPr>
                  <w:tcW w:w="1123" w:type="dxa"/>
                  <w:vAlign w:val="center"/>
                </w:tcPr>
                <w:p w14:paraId="3D297DC8" w14:textId="2C356DEA" w:rsidR="00750362" w:rsidRPr="00653DB3" w:rsidRDefault="00130D9D" w:rsidP="00AF3480">
                  <w:pPr>
                    <w:pStyle w:val="af2"/>
                    <w:snapToGrid w:val="0"/>
                    <w:jc w:val="center"/>
                    <w:rPr>
                      <w:rFonts w:ascii="Times New Roman" w:eastAsiaTheme="minorEastAsia" w:hAnsi="Times New Roman"/>
                      <w:sz w:val="21"/>
                      <w:szCs w:val="21"/>
                    </w:rPr>
                  </w:pPr>
                  <w:r w:rsidRPr="00653DB3">
                    <w:rPr>
                      <w:rFonts w:ascii="Times New Roman" w:eastAsiaTheme="minorEastAsia" w:hAnsi="Times New Roman"/>
                      <w:iCs/>
                      <w:sz w:val="21"/>
                      <w:szCs w:val="21"/>
                    </w:rPr>
                    <w:t>65</w:t>
                  </w:r>
                  <w:r w:rsidR="00D10F80" w:rsidRPr="00653DB3">
                    <w:rPr>
                      <w:rFonts w:ascii="Times New Roman" w:eastAsiaTheme="minorEastAsia" w:hAnsi="Times New Roman"/>
                      <w:iCs/>
                      <w:sz w:val="21"/>
                      <w:szCs w:val="21"/>
                    </w:rPr>
                    <w:t>/55</w:t>
                  </w:r>
                </w:p>
              </w:tc>
            </w:tr>
            <w:tr w:rsidR="00653DB3" w:rsidRPr="00653DB3" w14:paraId="2F8EF873" w14:textId="77777777" w:rsidTr="00750362">
              <w:trPr>
                <w:trHeight w:val="38"/>
                <w:jc w:val="center"/>
              </w:trPr>
              <w:tc>
                <w:tcPr>
                  <w:tcW w:w="1987" w:type="dxa"/>
                  <w:vAlign w:val="center"/>
                </w:tcPr>
                <w:p w14:paraId="5C85EDD5" w14:textId="48F70B94" w:rsidR="00130D9D" w:rsidRPr="00653DB3" w:rsidRDefault="00130D9D" w:rsidP="00AF3480">
                  <w:pPr>
                    <w:pStyle w:val="af2"/>
                    <w:snapToGrid w:val="0"/>
                    <w:jc w:val="center"/>
                    <w:rPr>
                      <w:rFonts w:ascii="Times New Roman" w:eastAsiaTheme="minorEastAsia"/>
                      <w:sz w:val="21"/>
                      <w:szCs w:val="21"/>
                    </w:rPr>
                  </w:pPr>
                  <w:r w:rsidRPr="00653DB3">
                    <w:rPr>
                      <w:rFonts w:ascii="Times New Roman" w:eastAsiaTheme="minorEastAsia"/>
                      <w:sz w:val="21"/>
                      <w:szCs w:val="21"/>
                    </w:rPr>
                    <w:t>评价标准（</w:t>
                  </w:r>
                  <w:r w:rsidRPr="00653DB3">
                    <w:rPr>
                      <w:rFonts w:ascii="Times New Roman" w:eastAsiaTheme="minorEastAsia" w:hint="eastAsia"/>
                      <w:sz w:val="21"/>
                      <w:szCs w:val="21"/>
                    </w:rPr>
                    <w:t>中远期</w:t>
                  </w:r>
                  <w:r w:rsidRPr="00653DB3">
                    <w:rPr>
                      <w:rFonts w:ascii="Times New Roman" w:eastAsiaTheme="minorEastAsia"/>
                      <w:sz w:val="21"/>
                      <w:szCs w:val="21"/>
                    </w:rPr>
                    <w:t>）</w:t>
                  </w:r>
                </w:p>
              </w:tc>
              <w:tc>
                <w:tcPr>
                  <w:tcW w:w="1276" w:type="dxa"/>
                </w:tcPr>
                <w:p w14:paraId="1901E676" w14:textId="2F164657" w:rsidR="00130D9D" w:rsidRPr="00653DB3" w:rsidRDefault="00130D9D" w:rsidP="00750362">
                  <w:pPr>
                    <w:adjustRightInd w:val="0"/>
                    <w:snapToGrid w:val="0"/>
                    <w:jc w:val="center"/>
                    <w:rPr>
                      <w:rFonts w:eastAsiaTheme="minorEastAsia"/>
                      <w:iCs/>
                      <w:szCs w:val="21"/>
                    </w:rPr>
                  </w:pPr>
                  <w:r w:rsidRPr="00653DB3">
                    <w:rPr>
                      <w:rFonts w:eastAsiaTheme="minorEastAsia"/>
                      <w:iCs/>
                      <w:szCs w:val="21"/>
                    </w:rPr>
                    <w:t>昼间</w:t>
                  </w:r>
                  <w:r w:rsidRPr="00653DB3">
                    <w:rPr>
                      <w:rFonts w:eastAsiaTheme="minorEastAsia"/>
                      <w:iCs/>
                      <w:szCs w:val="21"/>
                    </w:rPr>
                    <w:t>/</w:t>
                  </w:r>
                  <w:r w:rsidRPr="00653DB3">
                    <w:rPr>
                      <w:rFonts w:eastAsiaTheme="minorEastAsia" w:hint="eastAsia"/>
                      <w:iCs/>
                      <w:szCs w:val="21"/>
                    </w:rPr>
                    <w:t>夜间</w:t>
                  </w:r>
                </w:p>
              </w:tc>
              <w:tc>
                <w:tcPr>
                  <w:tcW w:w="1276" w:type="dxa"/>
                  <w:vAlign w:val="center"/>
                </w:tcPr>
                <w:p w14:paraId="78F30DC9" w14:textId="2232FA59" w:rsidR="00130D9D" w:rsidRPr="00653DB3" w:rsidRDefault="00130D9D" w:rsidP="00750362">
                  <w:pPr>
                    <w:adjustRightInd w:val="0"/>
                    <w:snapToGrid w:val="0"/>
                    <w:jc w:val="center"/>
                    <w:rPr>
                      <w:rFonts w:eastAsiaTheme="minorEastAsia"/>
                      <w:iCs/>
                      <w:szCs w:val="21"/>
                    </w:rPr>
                  </w:pPr>
                  <w:r w:rsidRPr="00653DB3">
                    <w:rPr>
                      <w:rFonts w:eastAsiaTheme="minorEastAsia"/>
                      <w:iCs/>
                      <w:szCs w:val="21"/>
                    </w:rPr>
                    <w:t>70/55</w:t>
                  </w:r>
                </w:p>
              </w:tc>
              <w:tc>
                <w:tcPr>
                  <w:tcW w:w="1276" w:type="dxa"/>
                  <w:vAlign w:val="center"/>
                </w:tcPr>
                <w:p w14:paraId="1F64DED1" w14:textId="18BADF08" w:rsidR="00130D9D" w:rsidRPr="00653DB3" w:rsidRDefault="00130D9D" w:rsidP="00AF3480">
                  <w:pPr>
                    <w:pStyle w:val="af2"/>
                    <w:snapToGrid w:val="0"/>
                    <w:jc w:val="center"/>
                    <w:rPr>
                      <w:rFonts w:ascii="Times New Roman" w:eastAsiaTheme="minorEastAsia" w:hAnsi="Times New Roman"/>
                      <w:iCs/>
                      <w:sz w:val="21"/>
                      <w:szCs w:val="21"/>
                    </w:rPr>
                  </w:pPr>
                  <w:r w:rsidRPr="00653DB3">
                    <w:rPr>
                      <w:rFonts w:ascii="Times New Roman" w:eastAsiaTheme="minorEastAsia" w:hAnsi="Times New Roman"/>
                      <w:iCs/>
                      <w:sz w:val="21"/>
                      <w:szCs w:val="21"/>
                    </w:rPr>
                    <w:t>70/55</w:t>
                  </w:r>
                </w:p>
              </w:tc>
              <w:tc>
                <w:tcPr>
                  <w:tcW w:w="1275" w:type="dxa"/>
                  <w:vAlign w:val="center"/>
                </w:tcPr>
                <w:p w14:paraId="7BC4C912" w14:textId="540B004F" w:rsidR="00130D9D" w:rsidRPr="00653DB3" w:rsidRDefault="00130D9D" w:rsidP="00AF3480">
                  <w:pPr>
                    <w:pStyle w:val="af2"/>
                    <w:snapToGrid w:val="0"/>
                    <w:jc w:val="center"/>
                    <w:rPr>
                      <w:rFonts w:ascii="Times New Roman" w:eastAsiaTheme="minorEastAsia" w:hAnsi="Times New Roman"/>
                      <w:iCs/>
                      <w:sz w:val="21"/>
                      <w:szCs w:val="21"/>
                    </w:rPr>
                  </w:pPr>
                  <w:r w:rsidRPr="00653DB3">
                    <w:rPr>
                      <w:rFonts w:ascii="Times New Roman" w:eastAsiaTheme="minorEastAsia" w:hAnsi="Times New Roman"/>
                      <w:iCs/>
                      <w:sz w:val="21"/>
                      <w:szCs w:val="21"/>
                    </w:rPr>
                    <w:t>70/55</w:t>
                  </w:r>
                </w:p>
              </w:tc>
              <w:tc>
                <w:tcPr>
                  <w:tcW w:w="1123" w:type="dxa"/>
                  <w:vAlign w:val="center"/>
                </w:tcPr>
                <w:p w14:paraId="4762ACE0" w14:textId="4517BEB3" w:rsidR="00130D9D" w:rsidRPr="00653DB3" w:rsidRDefault="00130D9D" w:rsidP="00AF3480">
                  <w:pPr>
                    <w:pStyle w:val="af2"/>
                    <w:snapToGrid w:val="0"/>
                    <w:jc w:val="center"/>
                    <w:rPr>
                      <w:rFonts w:ascii="Times New Roman" w:eastAsiaTheme="minorEastAsia" w:hAnsi="Times New Roman"/>
                      <w:iCs/>
                      <w:sz w:val="21"/>
                      <w:szCs w:val="21"/>
                    </w:rPr>
                  </w:pPr>
                  <w:r w:rsidRPr="00653DB3">
                    <w:rPr>
                      <w:rFonts w:ascii="Times New Roman" w:eastAsiaTheme="minorEastAsia" w:hAnsi="Times New Roman"/>
                      <w:iCs/>
                      <w:sz w:val="21"/>
                      <w:szCs w:val="21"/>
                    </w:rPr>
                    <w:t>70/55</w:t>
                  </w:r>
                </w:p>
              </w:tc>
            </w:tr>
            <w:tr w:rsidR="00653DB3" w:rsidRPr="00653DB3" w14:paraId="48DB7FBD" w14:textId="77777777" w:rsidTr="00750362">
              <w:trPr>
                <w:trHeight w:val="38"/>
                <w:jc w:val="center"/>
              </w:trPr>
              <w:tc>
                <w:tcPr>
                  <w:tcW w:w="1987" w:type="dxa"/>
                  <w:vAlign w:val="center"/>
                </w:tcPr>
                <w:p w14:paraId="3DD05328" w14:textId="77777777" w:rsidR="00750362" w:rsidRPr="00653DB3" w:rsidRDefault="00750362" w:rsidP="00AF3480">
                  <w:pPr>
                    <w:pStyle w:val="af2"/>
                    <w:snapToGrid w:val="0"/>
                    <w:jc w:val="center"/>
                    <w:rPr>
                      <w:rFonts w:ascii="Times New Roman" w:eastAsiaTheme="minorEastAsia"/>
                      <w:sz w:val="21"/>
                      <w:szCs w:val="21"/>
                    </w:rPr>
                  </w:pPr>
                  <w:r w:rsidRPr="00653DB3">
                    <w:rPr>
                      <w:rFonts w:ascii="Times New Roman" w:eastAsiaTheme="minorEastAsia"/>
                      <w:sz w:val="21"/>
                      <w:szCs w:val="21"/>
                    </w:rPr>
                    <w:t>超标值</w:t>
                  </w:r>
                </w:p>
              </w:tc>
              <w:tc>
                <w:tcPr>
                  <w:tcW w:w="1276" w:type="dxa"/>
                </w:tcPr>
                <w:p w14:paraId="7C12EF55" w14:textId="1DCD5D39" w:rsidR="00750362" w:rsidRPr="00653DB3" w:rsidRDefault="00750362" w:rsidP="00750362">
                  <w:pPr>
                    <w:adjustRightInd w:val="0"/>
                    <w:snapToGrid w:val="0"/>
                    <w:jc w:val="center"/>
                    <w:rPr>
                      <w:rFonts w:eastAsiaTheme="minorEastAsia"/>
                      <w:iCs/>
                      <w:szCs w:val="21"/>
                    </w:rPr>
                  </w:pPr>
                  <w:r w:rsidRPr="00653DB3">
                    <w:rPr>
                      <w:rFonts w:eastAsiaTheme="minorEastAsia"/>
                      <w:iCs/>
                      <w:szCs w:val="21"/>
                    </w:rPr>
                    <w:t>昼间</w:t>
                  </w:r>
                  <w:r w:rsidRPr="00653DB3">
                    <w:rPr>
                      <w:rFonts w:eastAsiaTheme="minorEastAsia"/>
                      <w:iCs/>
                      <w:szCs w:val="21"/>
                    </w:rPr>
                    <w:t>/</w:t>
                  </w:r>
                  <w:r w:rsidRPr="00653DB3">
                    <w:rPr>
                      <w:rFonts w:eastAsiaTheme="minorEastAsia" w:hint="eastAsia"/>
                      <w:iCs/>
                      <w:szCs w:val="21"/>
                    </w:rPr>
                    <w:t>夜间</w:t>
                  </w:r>
                </w:p>
              </w:tc>
              <w:tc>
                <w:tcPr>
                  <w:tcW w:w="1276" w:type="dxa"/>
                  <w:vAlign w:val="center"/>
                </w:tcPr>
                <w:p w14:paraId="7D748CDB" w14:textId="77777777" w:rsidR="00750362" w:rsidRPr="00653DB3" w:rsidRDefault="00750362" w:rsidP="00750362">
                  <w:pPr>
                    <w:adjustRightInd w:val="0"/>
                    <w:snapToGrid w:val="0"/>
                    <w:jc w:val="center"/>
                    <w:rPr>
                      <w:rFonts w:eastAsiaTheme="minorEastAsia"/>
                      <w:iCs/>
                      <w:szCs w:val="21"/>
                    </w:rPr>
                  </w:pPr>
                  <w:r w:rsidRPr="00653DB3">
                    <w:rPr>
                      <w:rFonts w:eastAsiaTheme="minorEastAsia"/>
                      <w:iCs/>
                      <w:szCs w:val="21"/>
                    </w:rPr>
                    <w:t>0</w:t>
                  </w:r>
                </w:p>
              </w:tc>
              <w:tc>
                <w:tcPr>
                  <w:tcW w:w="1276" w:type="dxa"/>
                  <w:vAlign w:val="center"/>
                </w:tcPr>
                <w:p w14:paraId="7B4CACDC" w14:textId="77777777" w:rsidR="00750362" w:rsidRPr="00653DB3" w:rsidRDefault="00750362" w:rsidP="00AF3480">
                  <w:pPr>
                    <w:pStyle w:val="af2"/>
                    <w:snapToGrid w:val="0"/>
                    <w:jc w:val="center"/>
                    <w:rPr>
                      <w:rFonts w:ascii="Times New Roman" w:eastAsiaTheme="minorEastAsia"/>
                      <w:sz w:val="21"/>
                      <w:szCs w:val="21"/>
                    </w:rPr>
                  </w:pPr>
                  <w:r w:rsidRPr="00653DB3">
                    <w:rPr>
                      <w:rFonts w:ascii="Times New Roman" w:eastAsiaTheme="minorEastAsia"/>
                      <w:sz w:val="21"/>
                      <w:szCs w:val="21"/>
                    </w:rPr>
                    <w:t>0</w:t>
                  </w:r>
                </w:p>
              </w:tc>
              <w:tc>
                <w:tcPr>
                  <w:tcW w:w="1275" w:type="dxa"/>
                  <w:vAlign w:val="center"/>
                </w:tcPr>
                <w:p w14:paraId="47906523" w14:textId="77777777" w:rsidR="00750362" w:rsidRPr="00653DB3" w:rsidRDefault="00750362" w:rsidP="00AF3480">
                  <w:pPr>
                    <w:pStyle w:val="af2"/>
                    <w:snapToGrid w:val="0"/>
                    <w:jc w:val="center"/>
                    <w:rPr>
                      <w:rFonts w:ascii="Times New Roman" w:eastAsiaTheme="minorEastAsia"/>
                      <w:sz w:val="21"/>
                      <w:szCs w:val="21"/>
                    </w:rPr>
                  </w:pPr>
                  <w:r w:rsidRPr="00653DB3">
                    <w:rPr>
                      <w:rFonts w:ascii="Times New Roman" w:eastAsiaTheme="minorEastAsia"/>
                      <w:sz w:val="21"/>
                      <w:szCs w:val="21"/>
                    </w:rPr>
                    <w:t>0</w:t>
                  </w:r>
                </w:p>
              </w:tc>
              <w:tc>
                <w:tcPr>
                  <w:tcW w:w="1123" w:type="dxa"/>
                  <w:vAlign w:val="center"/>
                </w:tcPr>
                <w:p w14:paraId="0984DB3E" w14:textId="77777777" w:rsidR="00750362" w:rsidRPr="00653DB3" w:rsidRDefault="00750362" w:rsidP="00AF3480">
                  <w:pPr>
                    <w:pStyle w:val="af2"/>
                    <w:snapToGrid w:val="0"/>
                    <w:jc w:val="center"/>
                    <w:rPr>
                      <w:rFonts w:ascii="Times New Roman" w:eastAsiaTheme="minorEastAsia"/>
                      <w:sz w:val="21"/>
                      <w:szCs w:val="21"/>
                    </w:rPr>
                  </w:pPr>
                  <w:r w:rsidRPr="00653DB3">
                    <w:rPr>
                      <w:rFonts w:ascii="Times New Roman" w:eastAsiaTheme="minorEastAsia"/>
                      <w:sz w:val="21"/>
                      <w:szCs w:val="21"/>
                    </w:rPr>
                    <w:t>0</w:t>
                  </w:r>
                </w:p>
              </w:tc>
            </w:tr>
          </w:tbl>
          <w:p w14:paraId="27C04190" w14:textId="1312B8B1" w:rsidR="002F1305" w:rsidRPr="00653DB3" w:rsidRDefault="002F1305" w:rsidP="002F1305">
            <w:pPr>
              <w:adjustRightInd w:val="0"/>
              <w:snapToGrid w:val="0"/>
              <w:spacing w:line="360" w:lineRule="auto"/>
              <w:ind w:firstLineChars="200" w:firstLine="480"/>
              <w:rPr>
                <w:sz w:val="24"/>
              </w:rPr>
            </w:pPr>
            <w:r w:rsidRPr="00653DB3">
              <w:rPr>
                <w:sz w:val="24"/>
              </w:rPr>
              <w:t>经预测，项目</w:t>
            </w:r>
            <w:r w:rsidR="00130D9D" w:rsidRPr="00653DB3">
              <w:rPr>
                <w:rFonts w:hint="eastAsia"/>
                <w:sz w:val="24"/>
              </w:rPr>
              <w:t>营运近期</w:t>
            </w:r>
            <w:r w:rsidRPr="00653DB3">
              <w:rPr>
                <w:sz w:val="24"/>
              </w:rPr>
              <w:t>东侧、</w:t>
            </w:r>
            <w:r w:rsidRPr="00653DB3">
              <w:rPr>
                <w:rFonts w:hint="eastAsia"/>
                <w:sz w:val="24"/>
              </w:rPr>
              <w:t>南侧</w:t>
            </w:r>
            <w:r w:rsidRPr="00653DB3">
              <w:rPr>
                <w:sz w:val="24"/>
              </w:rPr>
              <w:t>、</w:t>
            </w:r>
            <w:r w:rsidRPr="00653DB3">
              <w:rPr>
                <w:rFonts w:hint="eastAsia"/>
                <w:sz w:val="24"/>
              </w:rPr>
              <w:t>北侧</w:t>
            </w:r>
            <w:r w:rsidR="00C91666" w:rsidRPr="00653DB3">
              <w:rPr>
                <w:rFonts w:hint="eastAsia"/>
                <w:sz w:val="24"/>
              </w:rPr>
              <w:t>场</w:t>
            </w:r>
            <w:r w:rsidRPr="00653DB3">
              <w:rPr>
                <w:sz w:val="24"/>
              </w:rPr>
              <w:t>界噪声</w:t>
            </w:r>
            <w:r w:rsidRPr="00653DB3">
              <w:rPr>
                <w:rFonts w:hint="eastAsia"/>
                <w:sz w:val="24"/>
              </w:rPr>
              <w:t>昼</w:t>
            </w:r>
            <w:r w:rsidR="00130D9D" w:rsidRPr="00653DB3">
              <w:rPr>
                <w:rFonts w:hint="eastAsia"/>
                <w:sz w:val="24"/>
              </w:rPr>
              <w:t>夜</w:t>
            </w:r>
            <w:r w:rsidRPr="00653DB3">
              <w:rPr>
                <w:rFonts w:hint="eastAsia"/>
                <w:sz w:val="24"/>
              </w:rPr>
              <w:t>间均</w:t>
            </w:r>
            <w:r w:rsidRPr="00653DB3">
              <w:rPr>
                <w:sz w:val="24"/>
              </w:rPr>
              <w:t>能满足《工业企业厂界环境噪声排放标准》（</w:t>
            </w:r>
            <w:r w:rsidRPr="00653DB3">
              <w:rPr>
                <w:sz w:val="24"/>
              </w:rPr>
              <w:t>GB12348-2008</w:t>
            </w:r>
            <w:r w:rsidRPr="00653DB3">
              <w:rPr>
                <w:sz w:val="24"/>
              </w:rPr>
              <w:t>）中的</w:t>
            </w:r>
            <w:r w:rsidR="00130D9D" w:rsidRPr="00653DB3">
              <w:rPr>
                <w:sz w:val="24"/>
              </w:rPr>
              <w:t>3</w:t>
            </w:r>
            <w:r w:rsidRPr="00653DB3">
              <w:rPr>
                <w:sz w:val="24"/>
              </w:rPr>
              <w:t>类噪声排放限值</w:t>
            </w:r>
            <w:r w:rsidR="00130D9D" w:rsidRPr="00653DB3">
              <w:rPr>
                <w:sz w:val="24"/>
              </w:rPr>
              <w:t>，西侧</w:t>
            </w:r>
            <w:r w:rsidR="00130D9D" w:rsidRPr="00653DB3">
              <w:rPr>
                <w:rFonts w:hint="eastAsia"/>
                <w:sz w:val="24"/>
              </w:rPr>
              <w:t>场</w:t>
            </w:r>
            <w:r w:rsidR="00130D9D" w:rsidRPr="00653DB3">
              <w:rPr>
                <w:sz w:val="24"/>
              </w:rPr>
              <w:t>界噪声</w:t>
            </w:r>
            <w:r w:rsidR="00130D9D" w:rsidRPr="00653DB3">
              <w:rPr>
                <w:rFonts w:hint="eastAsia"/>
                <w:sz w:val="24"/>
              </w:rPr>
              <w:t>昼夜间</w:t>
            </w:r>
            <w:r w:rsidR="00D03181" w:rsidRPr="00653DB3">
              <w:rPr>
                <w:rFonts w:hint="eastAsia"/>
                <w:sz w:val="24"/>
              </w:rPr>
              <w:t>均</w:t>
            </w:r>
            <w:r w:rsidR="00130D9D" w:rsidRPr="00653DB3">
              <w:rPr>
                <w:sz w:val="24"/>
              </w:rPr>
              <w:t>能满足《工业企业厂界环境噪声排放标准》（</w:t>
            </w:r>
            <w:r w:rsidR="00130D9D" w:rsidRPr="00653DB3">
              <w:rPr>
                <w:sz w:val="24"/>
              </w:rPr>
              <w:t>GB12348-2008</w:t>
            </w:r>
            <w:r w:rsidR="00130D9D" w:rsidRPr="00653DB3">
              <w:rPr>
                <w:sz w:val="24"/>
              </w:rPr>
              <w:t>）中的</w:t>
            </w:r>
            <w:r w:rsidR="00130D9D" w:rsidRPr="00653DB3">
              <w:rPr>
                <w:rFonts w:hint="eastAsia"/>
                <w:sz w:val="24"/>
              </w:rPr>
              <w:t>4</w:t>
            </w:r>
            <w:r w:rsidR="00130D9D" w:rsidRPr="00653DB3">
              <w:rPr>
                <w:sz w:val="24"/>
              </w:rPr>
              <w:t>类噪声排放限值；项目</w:t>
            </w:r>
            <w:r w:rsidR="00130D9D" w:rsidRPr="00653DB3">
              <w:rPr>
                <w:rFonts w:hint="eastAsia"/>
                <w:sz w:val="24"/>
              </w:rPr>
              <w:t>营运中远期场界四周</w:t>
            </w:r>
            <w:r w:rsidR="00D03181" w:rsidRPr="00653DB3">
              <w:rPr>
                <w:sz w:val="24"/>
              </w:rPr>
              <w:t>噪声</w:t>
            </w:r>
            <w:r w:rsidR="00D03181" w:rsidRPr="00653DB3">
              <w:rPr>
                <w:rFonts w:hint="eastAsia"/>
                <w:sz w:val="24"/>
              </w:rPr>
              <w:t>昼夜间均</w:t>
            </w:r>
            <w:r w:rsidR="00D03181" w:rsidRPr="00653DB3">
              <w:rPr>
                <w:sz w:val="24"/>
              </w:rPr>
              <w:t>能满足《工业企业厂界环境噪声排放标准》（</w:t>
            </w:r>
            <w:r w:rsidR="00D03181" w:rsidRPr="00653DB3">
              <w:rPr>
                <w:sz w:val="24"/>
              </w:rPr>
              <w:t>GB12348-2008</w:t>
            </w:r>
            <w:r w:rsidR="00D03181" w:rsidRPr="00653DB3">
              <w:rPr>
                <w:sz w:val="24"/>
              </w:rPr>
              <w:t>）中的</w:t>
            </w:r>
            <w:r w:rsidR="00D03181" w:rsidRPr="00653DB3">
              <w:rPr>
                <w:sz w:val="24"/>
              </w:rPr>
              <w:t>4</w:t>
            </w:r>
            <w:r w:rsidR="00D03181" w:rsidRPr="00653DB3">
              <w:rPr>
                <w:sz w:val="24"/>
              </w:rPr>
              <w:t>类噪声排放限值</w:t>
            </w:r>
            <w:r w:rsidR="00D03181" w:rsidRPr="00653DB3">
              <w:rPr>
                <w:rFonts w:hint="eastAsia"/>
                <w:sz w:val="24"/>
              </w:rPr>
              <w:t>。</w:t>
            </w:r>
            <w:r w:rsidRPr="00653DB3">
              <w:rPr>
                <w:sz w:val="24"/>
              </w:rPr>
              <w:t>为了确保本项目</w:t>
            </w:r>
            <w:r w:rsidR="00C91666" w:rsidRPr="00653DB3">
              <w:rPr>
                <w:rFonts w:hint="eastAsia"/>
                <w:sz w:val="24"/>
              </w:rPr>
              <w:t>场</w:t>
            </w:r>
            <w:r w:rsidRPr="00653DB3">
              <w:rPr>
                <w:sz w:val="24"/>
              </w:rPr>
              <w:t>界噪声稳定达标，</w:t>
            </w:r>
            <w:proofErr w:type="gramStart"/>
            <w:r w:rsidRPr="00653DB3">
              <w:rPr>
                <w:rFonts w:hint="eastAsia"/>
                <w:sz w:val="24"/>
              </w:rPr>
              <w:t>本环评</w:t>
            </w:r>
            <w:r w:rsidRPr="00653DB3">
              <w:rPr>
                <w:rFonts w:hint="eastAsia"/>
                <w:bCs/>
                <w:sz w:val="24"/>
              </w:rPr>
              <w:t>建议</w:t>
            </w:r>
            <w:proofErr w:type="gramEnd"/>
            <w:r w:rsidRPr="00653DB3">
              <w:rPr>
                <w:rFonts w:hint="eastAsia"/>
                <w:bCs/>
                <w:sz w:val="24"/>
              </w:rPr>
              <w:t>建设单位采用如下治理措施：</w:t>
            </w:r>
            <w:r w:rsidRPr="00653DB3">
              <w:rPr>
                <w:sz w:val="24"/>
              </w:rPr>
              <w:t>尽可能选择低噪声设备；合理布局设备；加强设备的维护，确保设备处于良好的运转状态，杜绝因设备不正常运转时产生的高噪声现象；对高噪声设备采取适当减振降噪措施。</w:t>
            </w:r>
          </w:p>
          <w:p w14:paraId="5C1A00B0" w14:textId="77777777" w:rsidR="006352B9" w:rsidRPr="00653DB3" w:rsidRDefault="006352B9" w:rsidP="006352B9">
            <w:pPr>
              <w:spacing w:line="360" w:lineRule="auto"/>
              <w:rPr>
                <w:b/>
                <w:bCs/>
                <w:sz w:val="24"/>
              </w:rPr>
            </w:pPr>
            <w:r w:rsidRPr="00653DB3">
              <w:rPr>
                <w:b/>
                <w:bCs/>
                <w:sz w:val="24"/>
              </w:rPr>
              <w:t>7.2</w:t>
            </w:r>
            <w:r w:rsidRPr="00653DB3">
              <w:rPr>
                <w:rFonts w:hint="eastAsia"/>
                <w:b/>
                <w:bCs/>
                <w:sz w:val="24"/>
              </w:rPr>
              <w:t>.4</w:t>
            </w:r>
            <w:r w:rsidR="00ED18E3" w:rsidRPr="00653DB3">
              <w:rPr>
                <w:rFonts w:hint="eastAsia"/>
                <w:b/>
                <w:bCs/>
                <w:sz w:val="24"/>
              </w:rPr>
              <w:t>固废环境影响分析</w:t>
            </w:r>
          </w:p>
          <w:p w14:paraId="6C9938BA" w14:textId="77777777" w:rsidR="00ED18E3" w:rsidRPr="00653DB3" w:rsidRDefault="00ED18E3" w:rsidP="00ED18E3">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1</w:t>
            </w:r>
            <w:r w:rsidRPr="00653DB3">
              <w:rPr>
                <w:rFonts w:eastAsiaTheme="minorEastAsia" w:hint="eastAsia"/>
                <w:sz w:val="24"/>
                <w:szCs w:val="20"/>
              </w:rPr>
              <w:t>、危险固废</w:t>
            </w:r>
          </w:p>
          <w:p w14:paraId="4D221AC6" w14:textId="77777777" w:rsidR="00ED18E3" w:rsidRPr="00653DB3" w:rsidRDefault="00ED18E3" w:rsidP="00ED18E3">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(1)</w:t>
            </w:r>
            <w:r w:rsidRPr="00653DB3">
              <w:rPr>
                <w:rFonts w:eastAsiaTheme="minorEastAsia" w:hint="eastAsia"/>
                <w:sz w:val="24"/>
                <w:szCs w:val="20"/>
              </w:rPr>
              <w:t>危险废物产生、收集的环境影响分析</w:t>
            </w:r>
          </w:p>
          <w:p w14:paraId="306A0AA7" w14:textId="2BD85CEF" w:rsidR="00ED18E3" w:rsidRPr="00653DB3" w:rsidRDefault="005364F3" w:rsidP="00ED18E3">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本项目</w:t>
            </w:r>
            <w:proofErr w:type="gramStart"/>
            <w:r w:rsidRPr="00653DB3">
              <w:rPr>
                <w:rFonts w:eastAsiaTheme="minorEastAsia" w:hint="eastAsia"/>
                <w:sz w:val="24"/>
                <w:szCs w:val="20"/>
              </w:rPr>
              <w:t>危废主要</w:t>
            </w:r>
            <w:proofErr w:type="gramEnd"/>
            <w:r w:rsidRPr="00653DB3">
              <w:rPr>
                <w:rFonts w:eastAsiaTheme="minorEastAsia" w:hint="eastAsia"/>
                <w:sz w:val="24"/>
                <w:szCs w:val="20"/>
              </w:rPr>
              <w:t>为医疗废物、</w:t>
            </w:r>
            <w:r w:rsidR="00ED18E3" w:rsidRPr="00653DB3">
              <w:rPr>
                <w:rFonts w:eastAsiaTheme="minorEastAsia" w:hint="eastAsia"/>
                <w:sz w:val="24"/>
                <w:szCs w:val="20"/>
              </w:rPr>
              <w:t>污水处理污泥</w:t>
            </w:r>
            <w:proofErr w:type="gramStart"/>
            <w:r w:rsidRPr="00653DB3">
              <w:rPr>
                <w:rFonts w:eastAsiaTheme="minorEastAsia" w:hint="eastAsia"/>
                <w:sz w:val="24"/>
                <w:szCs w:val="20"/>
              </w:rPr>
              <w:t>及废紫外</w:t>
            </w:r>
            <w:proofErr w:type="gramEnd"/>
            <w:r w:rsidRPr="00653DB3">
              <w:rPr>
                <w:rFonts w:eastAsiaTheme="minorEastAsia" w:hint="eastAsia"/>
                <w:sz w:val="24"/>
                <w:szCs w:val="20"/>
              </w:rPr>
              <w:t>灯管</w:t>
            </w:r>
            <w:r w:rsidR="00ED18E3" w:rsidRPr="00653DB3">
              <w:rPr>
                <w:rFonts w:eastAsiaTheme="minorEastAsia" w:hint="eastAsia"/>
                <w:sz w:val="24"/>
                <w:szCs w:val="20"/>
              </w:rPr>
              <w:t>。医疗废物产生量和产生时间具有不确定性，且其中含有大量的感染性废弃物，若不及时收集处理，随意丢弃的医疗废物会严重危害人的身体健康，因此，医疗废物产生后必须先消毒后再密封打包送往医疗废物暂存库。污水处理污泥</w:t>
            </w:r>
            <w:proofErr w:type="gramStart"/>
            <w:r w:rsidRPr="00653DB3">
              <w:rPr>
                <w:rFonts w:eastAsiaTheme="minorEastAsia" w:hint="eastAsia"/>
                <w:sz w:val="24"/>
                <w:szCs w:val="20"/>
              </w:rPr>
              <w:t>及废紫外</w:t>
            </w:r>
            <w:proofErr w:type="gramEnd"/>
            <w:r w:rsidRPr="00653DB3">
              <w:rPr>
                <w:rFonts w:eastAsiaTheme="minorEastAsia" w:hint="eastAsia"/>
                <w:sz w:val="24"/>
                <w:szCs w:val="20"/>
              </w:rPr>
              <w:t>灯管</w:t>
            </w:r>
            <w:r w:rsidR="00ED18E3" w:rsidRPr="00653DB3">
              <w:rPr>
                <w:rFonts w:eastAsiaTheme="minorEastAsia" w:hint="eastAsia"/>
                <w:sz w:val="24"/>
                <w:szCs w:val="20"/>
              </w:rPr>
              <w:t>需定期委托有资质的单位清运处置。</w:t>
            </w:r>
          </w:p>
          <w:p w14:paraId="6F2771A5" w14:textId="77777777" w:rsidR="00ED18E3" w:rsidRPr="00653DB3" w:rsidRDefault="00ED18E3" w:rsidP="00ED18E3">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因此，在危险废物产生后立即进行有效收集处置的基础上，危险废物的产生、收集环节对环境基本无影响。</w:t>
            </w:r>
          </w:p>
          <w:p w14:paraId="573FC3FF" w14:textId="77777777" w:rsidR="00ED18E3" w:rsidRPr="00653DB3" w:rsidRDefault="00ED18E3" w:rsidP="00ED18E3">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(2)</w:t>
            </w:r>
            <w:r w:rsidRPr="00653DB3">
              <w:rPr>
                <w:rFonts w:eastAsiaTheme="minorEastAsia" w:hint="eastAsia"/>
                <w:sz w:val="24"/>
                <w:szCs w:val="20"/>
              </w:rPr>
              <w:t>危险废物储存的环境影响分析</w:t>
            </w:r>
          </w:p>
          <w:p w14:paraId="444EED9F" w14:textId="6F951CE8" w:rsidR="00ED18E3" w:rsidRPr="00653DB3" w:rsidRDefault="00ED18E3" w:rsidP="00ED18E3">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本项目设置一个医疗废物暂存库，位于</w:t>
            </w:r>
            <w:r w:rsidR="007A3B4F" w:rsidRPr="00653DB3">
              <w:rPr>
                <w:rFonts w:eastAsiaTheme="minorEastAsia" w:hint="eastAsia"/>
                <w:sz w:val="24"/>
                <w:szCs w:val="20"/>
              </w:rPr>
              <w:t>门诊</w:t>
            </w:r>
            <w:r w:rsidRPr="00653DB3">
              <w:rPr>
                <w:rFonts w:eastAsiaTheme="minorEastAsia" w:hint="eastAsia"/>
                <w:sz w:val="24"/>
                <w:szCs w:val="20"/>
              </w:rPr>
              <w:t>楼外</w:t>
            </w:r>
            <w:r w:rsidR="006339B8" w:rsidRPr="00653DB3">
              <w:rPr>
                <w:rFonts w:eastAsiaTheme="minorEastAsia" w:hint="eastAsia"/>
                <w:sz w:val="24"/>
                <w:szCs w:val="20"/>
              </w:rPr>
              <w:t>西北</w:t>
            </w:r>
            <w:r w:rsidRPr="00653DB3">
              <w:rPr>
                <w:rFonts w:eastAsiaTheme="minorEastAsia" w:hint="eastAsia"/>
                <w:sz w:val="24"/>
                <w:szCs w:val="20"/>
              </w:rPr>
              <w:t>侧独立仓库，面积约</w:t>
            </w:r>
            <w:r w:rsidR="000855A3" w:rsidRPr="00653DB3">
              <w:rPr>
                <w:rFonts w:eastAsiaTheme="minorEastAsia" w:hint="eastAsia"/>
                <w:sz w:val="24"/>
                <w:szCs w:val="20"/>
              </w:rPr>
              <w:t>12.8</w:t>
            </w:r>
            <w:r w:rsidRPr="00653DB3">
              <w:rPr>
                <w:rFonts w:eastAsiaTheme="minorEastAsia" w:hint="eastAsia"/>
                <w:sz w:val="24"/>
                <w:szCs w:val="20"/>
              </w:rPr>
              <w:t>m</w:t>
            </w:r>
            <w:r w:rsidRPr="00653DB3">
              <w:rPr>
                <w:rFonts w:eastAsiaTheme="minorEastAsia" w:hint="eastAsia"/>
                <w:sz w:val="24"/>
                <w:szCs w:val="20"/>
                <w:vertAlign w:val="superscript"/>
              </w:rPr>
              <w:t>2</w:t>
            </w:r>
            <w:r w:rsidRPr="00653DB3">
              <w:rPr>
                <w:rFonts w:eastAsiaTheme="minorEastAsia" w:hint="eastAsia"/>
                <w:sz w:val="24"/>
                <w:szCs w:val="20"/>
              </w:rPr>
              <w:t>，</w:t>
            </w:r>
            <w:r w:rsidRPr="00653DB3">
              <w:rPr>
                <w:rFonts w:eastAsiaTheme="minorEastAsia" w:hint="eastAsia"/>
                <w:sz w:val="24"/>
                <w:szCs w:val="20"/>
              </w:rPr>
              <w:lastRenderedPageBreak/>
              <w:t>按《环境保护图形标志——固体废物储存（处置）场》（</w:t>
            </w:r>
            <w:r w:rsidRPr="00653DB3">
              <w:rPr>
                <w:rFonts w:eastAsiaTheme="minorEastAsia" w:hint="eastAsia"/>
                <w:sz w:val="24"/>
                <w:szCs w:val="20"/>
              </w:rPr>
              <w:t>GB15562.2-1992</w:t>
            </w:r>
            <w:r w:rsidRPr="00653DB3">
              <w:rPr>
                <w:rFonts w:eastAsiaTheme="minorEastAsia" w:hint="eastAsia"/>
                <w:sz w:val="24"/>
                <w:szCs w:val="20"/>
              </w:rPr>
              <w:t>）设置标志，由专人进行分类收集存放，危险固废储存建造执行《危险废物贮存污染控制标准》（</w:t>
            </w:r>
            <w:r w:rsidRPr="00653DB3">
              <w:rPr>
                <w:rFonts w:eastAsiaTheme="minorEastAsia" w:hint="eastAsia"/>
                <w:sz w:val="24"/>
                <w:szCs w:val="20"/>
              </w:rPr>
              <w:t>GB18597-2001</w:t>
            </w:r>
            <w:r w:rsidRPr="00653DB3">
              <w:rPr>
                <w:rFonts w:eastAsiaTheme="minorEastAsia" w:hint="eastAsia"/>
                <w:sz w:val="24"/>
                <w:szCs w:val="20"/>
              </w:rPr>
              <w:t>）及环境保护部公告</w:t>
            </w:r>
            <w:r w:rsidRPr="00653DB3">
              <w:rPr>
                <w:rFonts w:eastAsiaTheme="minorEastAsia" w:hint="eastAsia"/>
                <w:sz w:val="24"/>
                <w:szCs w:val="20"/>
              </w:rPr>
              <w:t>2013</w:t>
            </w:r>
            <w:r w:rsidRPr="00653DB3">
              <w:rPr>
                <w:rFonts w:eastAsiaTheme="minorEastAsia" w:hint="eastAsia"/>
                <w:sz w:val="24"/>
                <w:szCs w:val="20"/>
              </w:rPr>
              <w:t>年第</w:t>
            </w:r>
            <w:r w:rsidRPr="00653DB3">
              <w:rPr>
                <w:rFonts w:eastAsiaTheme="minorEastAsia" w:hint="eastAsia"/>
                <w:sz w:val="24"/>
                <w:szCs w:val="20"/>
              </w:rPr>
              <w:t>36</w:t>
            </w:r>
            <w:r w:rsidRPr="00653DB3">
              <w:rPr>
                <w:rFonts w:eastAsiaTheme="minorEastAsia" w:hint="eastAsia"/>
                <w:sz w:val="24"/>
                <w:szCs w:val="20"/>
              </w:rPr>
              <w:t>号修改单、《建设项目危险废物环境影响评价指南》中的规定做好防风、防雨、防晒、防渗漏措施，贮存场所四周设置围墙，沿墙设置导排沟，并做到封闭式管理。本项目危险废物污染防治措施见表</w:t>
            </w:r>
            <w:r w:rsidRPr="00653DB3">
              <w:rPr>
                <w:rFonts w:eastAsiaTheme="minorEastAsia" w:hint="eastAsia"/>
                <w:sz w:val="24"/>
                <w:szCs w:val="20"/>
              </w:rPr>
              <w:t>7-</w:t>
            </w:r>
            <w:r w:rsidR="00DB514D" w:rsidRPr="00653DB3">
              <w:rPr>
                <w:rFonts w:eastAsiaTheme="minorEastAsia" w:hint="eastAsia"/>
                <w:sz w:val="24"/>
                <w:szCs w:val="20"/>
              </w:rPr>
              <w:t>23</w:t>
            </w:r>
            <w:r w:rsidRPr="00653DB3">
              <w:rPr>
                <w:rFonts w:eastAsiaTheme="minorEastAsia" w:hint="eastAsia"/>
                <w:sz w:val="24"/>
                <w:szCs w:val="20"/>
              </w:rPr>
              <w:t>，危险废物贮存场所基本情况见表</w:t>
            </w:r>
            <w:r w:rsidRPr="00653DB3">
              <w:rPr>
                <w:rFonts w:eastAsiaTheme="minorEastAsia" w:hint="eastAsia"/>
                <w:sz w:val="24"/>
                <w:szCs w:val="20"/>
              </w:rPr>
              <w:t>7-</w:t>
            </w:r>
            <w:r w:rsidR="00DB514D" w:rsidRPr="00653DB3">
              <w:rPr>
                <w:rFonts w:eastAsiaTheme="minorEastAsia" w:hint="eastAsia"/>
                <w:sz w:val="24"/>
                <w:szCs w:val="20"/>
              </w:rPr>
              <w:t>24</w:t>
            </w:r>
            <w:r w:rsidRPr="00653DB3">
              <w:rPr>
                <w:rFonts w:eastAsiaTheme="minorEastAsia" w:hint="eastAsia"/>
                <w:sz w:val="24"/>
                <w:szCs w:val="20"/>
              </w:rPr>
              <w:t>。</w:t>
            </w:r>
          </w:p>
          <w:p w14:paraId="22FEBA64" w14:textId="48AABA8E" w:rsidR="00ED18E3" w:rsidRPr="00653DB3" w:rsidRDefault="00ED18E3" w:rsidP="00ED18E3">
            <w:pPr>
              <w:adjustRightInd w:val="0"/>
              <w:snapToGrid w:val="0"/>
              <w:jc w:val="center"/>
              <w:rPr>
                <w:rFonts w:eastAsiaTheme="minorEastAsia"/>
                <w:b/>
                <w:bCs/>
                <w:szCs w:val="16"/>
              </w:rPr>
            </w:pPr>
            <w:r w:rsidRPr="00653DB3">
              <w:rPr>
                <w:rFonts w:eastAsiaTheme="minorEastAsia" w:hint="eastAsia"/>
                <w:b/>
                <w:bCs/>
                <w:szCs w:val="16"/>
              </w:rPr>
              <w:t>表</w:t>
            </w:r>
            <w:r w:rsidRPr="00653DB3">
              <w:rPr>
                <w:rFonts w:eastAsiaTheme="minorEastAsia" w:hint="eastAsia"/>
                <w:b/>
                <w:bCs/>
                <w:szCs w:val="16"/>
              </w:rPr>
              <w:t>7-</w:t>
            </w:r>
            <w:r w:rsidR="00DB514D" w:rsidRPr="00653DB3">
              <w:rPr>
                <w:rFonts w:eastAsiaTheme="minorEastAsia" w:hint="eastAsia"/>
                <w:b/>
                <w:bCs/>
                <w:szCs w:val="16"/>
              </w:rPr>
              <w:t>23</w:t>
            </w:r>
            <w:r w:rsidRPr="00653DB3">
              <w:rPr>
                <w:rFonts w:eastAsiaTheme="minorEastAsia" w:hint="eastAsia"/>
                <w:b/>
                <w:bCs/>
                <w:szCs w:val="16"/>
              </w:rPr>
              <w:t xml:space="preserve">  </w:t>
            </w:r>
            <w:r w:rsidRPr="00653DB3">
              <w:rPr>
                <w:rFonts w:eastAsiaTheme="minorEastAsia" w:hint="eastAsia"/>
                <w:b/>
                <w:bCs/>
                <w:szCs w:val="16"/>
              </w:rPr>
              <w:t>本项目危险废物污染防治措施表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466"/>
              <w:gridCol w:w="732"/>
              <w:gridCol w:w="850"/>
              <w:gridCol w:w="851"/>
              <w:gridCol w:w="708"/>
              <w:gridCol w:w="567"/>
              <w:gridCol w:w="1253"/>
              <w:gridCol w:w="1285"/>
              <w:gridCol w:w="709"/>
              <w:gridCol w:w="1004"/>
            </w:tblGrid>
            <w:tr w:rsidR="00653DB3" w:rsidRPr="00653DB3" w14:paraId="42D7EA9C" w14:textId="77777777" w:rsidTr="00106C2F">
              <w:trPr>
                <w:trHeight w:val="340"/>
                <w:jc w:val="center"/>
              </w:trPr>
              <w:tc>
                <w:tcPr>
                  <w:tcW w:w="420" w:type="dxa"/>
                  <w:vAlign w:val="center"/>
                </w:tcPr>
                <w:p w14:paraId="214148B3" w14:textId="77777777" w:rsidR="00ED18E3" w:rsidRPr="00653DB3" w:rsidRDefault="00ED18E3" w:rsidP="00ED18E3">
                  <w:pPr>
                    <w:adjustRightInd w:val="0"/>
                    <w:snapToGrid w:val="0"/>
                    <w:jc w:val="center"/>
                    <w:rPr>
                      <w:b/>
                      <w:szCs w:val="21"/>
                    </w:rPr>
                  </w:pPr>
                  <w:r w:rsidRPr="00653DB3">
                    <w:rPr>
                      <w:b/>
                      <w:szCs w:val="21"/>
                    </w:rPr>
                    <w:t>序号</w:t>
                  </w:r>
                </w:p>
              </w:tc>
              <w:tc>
                <w:tcPr>
                  <w:tcW w:w="1198" w:type="dxa"/>
                  <w:gridSpan w:val="2"/>
                  <w:vAlign w:val="center"/>
                </w:tcPr>
                <w:p w14:paraId="608EC19C" w14:textId="77777777" w:rsidR="00ED18E3" w:rsidRPr="00653DB3" w:rsidRDefault="00ED18E3" w:rsidP="00ED18E3">
                  <w:pPr>
                    <w:adjustRightInd w:val="0"/>
                    <w:snapToGrid w:val="0"/>
                    <w:jc w:val="center"/>
                    <w:rPr>
                      <w:b/>
                      <w:szCs w:val="21"/>
                    </w:rPr>
                  </w:pPr>
                  <w:r w:rsidRPr="00653DB3">
                    <w:rPr>
                      <w:b/>
                      <w:szCs w:val="21"/>
                    </w:rPr>
                    <w:t>危险废物名称</w:t>
                  </w:r>
                </w:p>
              </w:tc>
              <w:tc>
                <w:tcPr>
                  <w:tcW w:w="850" w:type="dxa"/>
                  <w:vAlign w:val="center"/>
                </w:tcPr>
                <w:p w14:paraId="5FA65B8E" w14:textId="77777777" w:rsidR="00ED18E3" w:rsidRPr="00653DB3" w:rsidRDefault="00ED18E3" w:rsidP="00ED18E3">
                  <w:pPr>
                    <w:adjustRightInd w:val="0"/>
                    <w:snapToGrid w:val="0"/>
                    <w:jc w:val="center"/>
                    <w:rPr>
                      <w:b/>
                      <w:szCs w:val="21"/>
                    </w:rPr>
                  </w:pPr>
                  <w:r w:rsidRPr="00653DB3">
                    <w:rPr>
                      <w:b/>
                      <w:szCs w:val="21"/>
                    </w:rPr>
                    <w:t>危险废物类别</w:t>
                  </w:r>
                </w:p>
              </w:tc>
              <w:tc>
                <w:tcPr>
                  <w:tcW w:w="851" w:type="dxa"/>
                  <w:vAlign w:val="center"/>
                </w:tcPr>
                <w:p w14:paraId="0C134748" w14:textId="77777777" w:rsidR="00ED18E3" w:rsidRPr="00653DB3" w:rsidRDefault="00ED18E3" w:rsidP="00ED18E3">
                  <w:pPr>
                    <w:adjustRightInd w:val="0"/>
                    <w:snapToGrid w:val="0"/>
                    <w:jc w:val="center"/>
                    <w:rPr>
                      <w:b/>
                      <w:szCs w:val="21"/>
                    </w:rPr>
                  </w:pPr>
                  <w:r w:rsidRPr="00653DB3">
                    <w:rPr>
                      <w:b/>
                      <w:szCs w:val="21"/>
                    </w:rPr>
                    <w:t>产生量</w:t>
                  </w:r>
                </w:p>
              </w:tc>
              <w:tc>
                <w:tcPr>
                  <w:tcW w:w="708" w:type="dxa"/>
                  <w:vAlign w:val="center"/>
                </w:tcPr>
                <w:p w14:paraId="5AA24FD3" w14:textId="77777777" w:rsidR="00ED18E3" w:rsidRPr="00653DB3" w:rsidRDefault="00ED18E3" w:rsidP="00ED18E3">
                  <w:pPr>
                    <w:adjustRightInd w:val="0"/>
                    <w:snapToGrid w:val="0"/>
                    <w:jc w:val="center"/>
                    <w:rPr>
                      <w:b/>
                      <w:szCs w:val="21"/>
                    </w:rPr>
                  </w:pPr>
                  <w:r w:rsidRPr="00653DB3">
                    <w:rPr>
                      <w:b/>
                      <w:szCs w:val="21"/>
                    </w:rPr>
                    <w:t>产生</w:t>
                  </w:r>
                </w:p>
                <w:p w14:paraId="1FDD341C" w14:textId="77777777" w:rsidR="00ED18E3" w:rsidRPr="00653DB3" w:rsidRDefault="00ED18E3" w:rsidP="00ED18E3">
                  <w:pPr>
                    <w:adjustRightInd w:val="0"/>
                    <w:snapToGrid w:val="0"/>
                    <w:jc w:val="center"/>
                    <w:rPr>
                      <w:b/>
                      <w:szCs w:val="21"/>
                    </w:rPr>
                  </w:pPr>
                  <w:r w:rsidRPr="00653DB3">
                    <w:rPr>
                      <w:b/>
                      <w:szCs w:val="21"/>
                    </w:rPr>
                    <w:t>工序</w:t>
                  </w:r>
                </w:p>
              </w:tc>
              <w:tc>
                <w:tcPr>
                  <w:tcW w:w="567" w:type="dxa"/>
                  <w:vAlign w:val="center"/>
                </w:tcPr>
                <w:p w14:paraId="0424E394" w14:textId="77777777" w:rsidR="00ED18E3" w:rsidRPr="00653DB3" w:rsidRDefault="00ED18E3" w:rsidP="00ED18E3">
                  <w:pPr>
                    <w:adjustRightInd w:val="0"/>
                    <w:snapToGrid w:val="0"/>
                    <w:jc w:val="center"/>
                    <w:rPr>
                      <w:b/>
                      <w:szCs w:val="21"/>
                    </w:rPr>
                  </w:pPr>
                  <w:r w:rsidRPr="00653DB3">
                    <w:rPr>
                      <w:b/>
                      <w:szCs w:val="21"/>
                    </w:rPr>
                    <w:t>形态</w:t>
                  </w:r>
                </w:p>
              </w:tc>
              <w:tc>
                <w:tcPr>
                  <w:tcW w:w="1253" w:type="dxa"/>
                  <w:vAlign w:val="center"/>
                </w:tcPr>
                <w:p w14:paraId="163B4A3C" w14:textId="77777777" w:rsidR="00ED18E3" w:rsidRPr="00653DB3" w:rsidRDefault="00ED18E3" w:rsidP="00ED18E3">
                  <w:pPr>
                    <w:adjustRightInd w:val="0"/>
                    <w:snapToGrid w:val="0"/>
                    <w:jc w:val="center"/>
                    <w:rPr>
                      <w:b/>
                      <w:szCs w:val="21"/>
                    </w:rPr>
                  </w:pPr>
                  <w:r w:rsidRPr="00653DB3">
                    <w:rPr>
                      <w:b/>
                      <w:szCs w:val="21"/>
                    </w:rPr>
                    <w:t>主要</w:t>
                  </w:r>
                </w:p>
                <w:p w14:paraId="7B9B8C60" w14:textId="77777777" w:rsidR="00ED18E3" w:rsidRPr="00653DB3" w:rsidRDefault="00ED18E3" w:rsidP="00ED18E3">
                  <w:pPr>
                    <w:adjustRightInd w:val="0"/>
                    <w:snapToGrid w:val="0"/>
                    <w:jc w:val="center"/>
                    <w:rPr>
                      <w:b/>
                      <w:szCs w:val="21"/>
                    </w:rPr>
                  </w:pPr>
                  <w:r w:rsidRPr="00653DB3">
                    <w:rPr>
                      <w:b/>
                      <w:szCs w:val="21"/>
                    </w:rPr>
                    <w:t>成分</w:t>
                  </w:r>
                </w:p>
              </w:tc>
              <w:tc>
                <w:tcPr>
                  <w:tcW w:w="1285" w:type="dxa"/>
                  <w:vAlign w:val="center"/>
                </w:tcPr>
                <w:p w14:paraId="19654201" w14:textId="77777777" w:rsidR="00ED18E3" w:rsidRPr="00653DB3" w:rsidRDefault="00ED18E3" w:rsidP="00ED18E3">
                  <w:pPr>
                    <w:adjustRightInd w:val="0"/>
                    <w:snapToGrid w:val="0"/>
                    <w:jc w:val="center"/>
                    <w:rPr>
                      <w:b/>
                      <w:szCs w:val="21"/>
                    </w:rPr>
                  </w:pPr>
                  <w:r w:rsidRPr="00653DB3">
                    <w:rPr>
                      <w:b/>
                      <w:szCs w:val="21"/>
                    </w:rPr>
                    <w:t>有害</w:t>
                  </w:r>
                </w:p>
                <w:p w14:paraId="5CA1CF0B" w14:textId="77777777" w:rsidR="00ED18E3" w:rsidRPr="00653DB3" w:rsidRDefault="00ED18E3" w:rsidP="00ED18E3">
                  <w:pPr>
                    <w:adjustRightInd w:val="0"/>
                    <w:snapToGrid w:val="0"/>
                    <w:jc w:val="center"/>
                    <w:rPr>
                      <w:b/>
                      <w:szCs w:val="21"/>
                    </w:rPr>
                  </w:pPr>
                  <w:r w:rsidRPr="00653DB3">
                    <w:rPr>
                      <w:b/>
                      <w:szCs w:val="21"/>
                    </w:rPr>
                    <w:t>成分</w:t>
                  </w:r>
                </w:p>
              </w:tc>
              <w:tc>
                <w:tcPr>
                  <w:tcW w:w="709" w:type="dxa"/>
                  <w:vAlign w:val="center"/>
                </w:tcPr>
                <w:p w14:paraId="4690B90E" w14:textId="77777777" w:rsidR="00ED18E3" w:rsidRPr="00653DB3" w:rsidRDefault="00ED18E3" w:rsidP="00ED18E3">
                  <w:pPr>
                    <w:adjustRightInd w:val="0"/>
                    <w:snapToGrid w:val="0"/>
                    <w:jc w:val="center"/>
                    <w:rPr>
                      <w:b/>
                      <w:szCs w:val="21"/>
                    </w:rPr>
                  </w:pPr>
                  <w:r w:rsidRPr="00653DB3">
                    <w:rPr>
                      <w:b/>
                      <w:szCs w:val="21"/>
                    </w:rPr>
                    <w:t>危险</w:t>
                  </w:r>
                </w:p>
                <w:p w14:paraId="391822AE" w14:textId="77777777" w:rsidR="00ED18E3" w:rsidRPr="00653DB3" w:rsidRDefault="00ED18E3" w:rsidP="00ED18E3">
                  <w:pPr>
                    <w:adjustRightInd w:val="0"/>
                    <w:snapToGrid w:val="0"/>
                    <w:jc w:val="center"/>
                    <w:rPr>
                      <w:b/>
                      <w:szCs w:val="21"/>
                    </w:rPr>
                  </w:pPr>
                  <w:r w:rsidRPr="00653DB3">
                    <w:rPr>
                      <w:b/>
                      <w:szCs w:val="21"/>
                    </w:rPr>
                    <w:t>特性</w:t>
                  </w:r>
                </w:p>
              </w:tc>
              <w:tc>
                <w:tcPr>
                  <w:tcW w:w="1004" w:type="dxa"/>
                  <w:vAlign w:val="center"/>
                </w:tcPr>
                <w:p w14:paraId="6DF749D2" w14:textId="77777777" w:rsidR="00ED18E3" w:rsidRPr="00653DB3" w:rsidRDefault="00ED18E3" w:rsidP="00ED18E3">
                  <w:pPr>
                    <w:adjustRightInd w:val="0"/>
                    <w:snapToGrid w:val="0"/>
                    <w:jc w:val="center"/>
                    <w:rPr>
                      <w:b/>
                      <w:szCs w:val="21"/>
                    </w:rPr>
                  </w:pPr>
                  <w:r w:rsidRPr="00653DB3">
                    <w:rPr>
                      <w:b/>
                      <w:szCs w:val="21"/>
                    </w:rPr>
                    <w:t>污染防治措施</w:t>
                  </w:r>
                </w:p>
              </w:tc>
            </w:tr>
            <w:tr w:rsidR="00653DB3" w:rsidRPr="00653DB3" w14:paraId="02B0EA14" w14:textId="77777777" w:rsidTr="00386BA6">
              <w:trPr>
                <w:trHeight w:val="340"/>
                <w:jc w:val="center"/>
              </w:trPr>
              <w:tc>
                <w:tcPr>
                  <w:tcW w:w="420" w:type="dxa"/>
                  <w:vAlign w:val="center"/>
                </w:tcPr>
                <w:p w14:paraId="70503D1C" w14:textId="77777777" w:rsidR="005364F3" w:rsidRPr="00653DB3" w:rsidRDefault="005364F3" w:rsidP="00ED18E3">
                  <w:pPr>
                    <w:adjustRightInd w:val="0"/>
                    <w:snapToGrid w:val="0"/>
                    <w:jc w:val="center"/>
                    <w:rPr>
                      <w:szCs w:val="21"/>
                    </w:rPr>
                  </w:pPr>
                  <w:r w:rsidRPr="00653DB3">
                    <w:rPr>
                      <w:szCs w:val="21"/>
                    </w:rPr>
                    <w:t>1</w:t>
                  </w:r>
                </w:p>
              </w:tc>
              <w:tc>
                <w:tcPr>
                  <w:tcW w:w="466" w:type="dxa"/>
                  <w:vMerge w:val="restart"/>
                  <w:vAlign w:val="center"/>
                </w:tcPr>
                <w:p w14:paraId="51453E3A" w14:textId="77777777" w:rsidR="005364F3" w:rsidRPr="00653DB3" w:rsidRDefault="005364F3" w:rsidP="00315FB2">
                  <w:pPr>
                    <w:adjustRightInd w:val="0"/>
                    <w:snapToGrid w:val="0"/>
                    <w:jc w:val="center"/>
                  </w:pPr>
                  <w:r w:rsidRPr="00653DB3">
                    <w:rPr>
                      <w:rFonts w:hint="eastAsia"/>
                      <w:bCs/>
                    </w:rPr>
                    <w:t>医疗废物</w:t>
                  </w:r>
                </w:p>
              </w:tc>
              <w:tc>
                <w:tcPr>
                  <w:tcW w:w="732" w:type="dxa"/>
                  <w:vAlign w:val="center"/>
                </w:tcPr>
                <w:p w14:paraId="68711601" w14:textId="77777777" w:rsidR="005364F3" w:rsidRPr="00653DB3" w:rsidRDefault="005364F3" w:rsidP="00ED18E3">
                  <w:pPr>
                    <w:adjustRightInd w:val="0"/>
                    <w:snapToGrid w:val="0"/>
                    <w:jc w:val="center"/>
                    <w:rPr>
                      <w:b/>
                    </w:rPr>
                  </w:pPr>
                  <w:r w:rsidRPr="00653DB3">
                    <w:rPr>
                      <w:rFonts w:eastAsiaTheme="minorEastAsia" w:hint="eastAsia"/>
                      <w:szCs w:val="21"/>
                    </w:rPr>
                    <w:t>感染性废物</w:t>
                  </w:r>
                </w:p>
              </w:tc>
              <w:tc>
                <w:tcPr>
                  <w:tcW w:w="850" w:type="dxa"/>
                  <w:vAlign w:val="center"/>
                </w:tcPr>
                <w:p w14:paraId="55660385" w14:textId="77777777" w:rsidR="005364F3" w:rsidRPr="00653DB3" w:rsidRDefault="005364F3" w:rsidP="00ED18E3">
                  <w:pPr>
                    <w:widowControl/>
                    <w:jc w:val="center"/>
                    <w:rPr>
                      <w:szCs w:val="21"/>
                    </w:rPr>
                  </w:pPr>
                  <w:r w:rsidRPr="00653DB3">
                    <w:rPr>
                      <w:rFonts w:eastAsiaTheme="minorEastAsia"/>
                      <w:szCs w:val="21"/>
                    </w:rPr>
                    <w:t>841-001-01</w:t>
                  </w:r>
                </w:p>
              </w:tc>
              <w:tc>
                <w:tcPr>
                  <w:tcW w:w="851" w:type="dxa"/>
                  <w:vAlign w:val="center"/>
                </w:tcPr>
                <w:p w14:paraId="45A1F961" w14:textId="77777777" w:rsidR="005364F3" w:rsidRPr="00653DB3" w:rsidRDefault="005364F3" w:rsidP="000B7A2E">
                  <w:pPr>
                    <w:jc w:val="center"/>
                    <w:rPr>
                      <w:rFonts w:eastAsiaTheme="minorEastAsia"/>
                      <w:szCs w:val="21"/>
                    </w:rPr>
                  </w:pPr>
                  <w:r w:rsidRPr="00653DB3">
                    <w:rPr>
                      <w:rFonts w:eastAsiaTheme="minorEastAsia" w:hint="eastAsia"/>
                      <w:szCs w:val="21"/>
                    </w:rPr>
                    <w:t>38.42</w:t>
                  </w:r>
                </w:p>
              </w:tc>
              <w:tc>
                <w:tcPr>
                  <w:tcW w:w="708" w:type="dxa"/>
                  <w:vMerge w:val="restart"/>
                  <w:vAlign w:val="center"/>
                </w:tcPr>
                <w:p w14:paraId="71E8E5F0" w14:textId="77777777" w:rsidR="005364F3" w:rsidRPr="00653DB3" w:rsidRDefault="005364F3" w:rsidP="00ED18E3">
                  <w:pPr>
                    <w:rPr>
                      <w:szCs w:val="21"/>
                    </w:rPr>
                  </w:pPr>
                  <w:r w:rsidRPr="00653DB3">
                    <w:rPr>
                      <w:rFonts w:hint="eastAsia"/>
                      <w:szCs w:val="21"/>
                    </w:rPr>
                    <w:t>医疗、就诊</w:t>
                  </w:r>
                </w:p>
              </w:tc>
              <w:tc>
                <w:tcPr>
                  <w:tcW w:w="567" w:type="dxa"/>
                  <w:vMerge w:val="restart"/>
                  <w:vAlign w:val="center"/>
                </w:tcPr>
                <w:p w14:paraId="0ECA1104" w14:textId="77777777" w:rsidR="005364F3" w:rsidRPr="00653DB3" w:rsidRDefault="005364F3" w:rsidP="00ED18E3">
                  <w:pPr>
                    <w:jc w:val="center"/>
                    <w:rPr>
                      <w:szCs w:val="21"/>
                    </w:rPr>
                  </w:pPr>
                  <w:r w:rsidRPr="00653DB3">
                    <w:rPr>
                      <w:rFonts w:hint="eastAsia"/>
                      <w:szCs w:val="21"/>
                    </w:rPr>
                    <w:t>固态</w:t>
                  </w:r>
                </w:p>
              </w:tc>
              <w:tc>
                <w:tcPr>
                  <w:tcW w:w="1253" w:type="dxa"/>
                  <w:vAlign w:val="center"/>
                </w:tcPr>
                <w:p w14:paraId="78FB7E6C" w14:textId="77777777" w:rsidR="005364F3" w:rsidRPr="00653DB3" w:rsidRDefault="005364F3" w:rsidP="00ED18E3">
                  <w:pPr>
                    <w:jc w:val="center"/>
                    <w:rPr>
                      <w:szCs w:val="21"/>
                    </w:rPr>
                  </w:pPr>
                  <w:r w:rsidRPr="00653DB3">
                    <w:rPr>
                      <w:rFonts w:eastAsiaTheme="minorEastAsia" w:hint="eastAsia"/>
                      <w:szCs w:val="21"/>
                    </w:rPr>
                    <w:t>病人血液、体液、排泄物污染的物品等</w:t>
                  </w:r>
                </w:p>
              </w:tc>
              <w:tc>
                <w:tcPr>
                  <w:tcW w:w="1285" w:type="dxa"/>
                  <w:vAlign w:val="center"/>
                </w:tcPr>
                <w:p w14:paraId="632DE95F" w14:textId="77777777" w:rsidR="005364F3" w:rsidRPr="00653DB3" w:rsidRDefault="005364F3" w:rsidP="00ED18E3">
                  <w:pPr>
                    <w:jc w:val="center"/>
                    <w:rPr>
                      <w:szCs w:val="21"/>
                    </w:rPr>
                  </w:pPr>
                  <w:r w:rsidRPr="00653DB3">
                    <w:rPr>
                      <w:rFonts w:eastAsiaTheme="minorEastAsia" w:hint="eastAsia"/>
                      <w:szCs w:val="21"/>
                    </w:rPr>
                    <w:t>病人血液、体液、排泄物污染的物品等</w:t>
                  </w:r>
                </w:p>
              </w:tc>
              <w:tc>
                <w:tcPr>
                  <w:tcW w:w="709" w:type="dxa"/>
                  <w:vAlign w:val="center"/>
                </w:tcPr>
                <w:p w14:paraId="735ED054" w14:textId="77777777" w:rsidR="005364F3" w:rsidRPr="00653DB3" w:rsidRDefault="005364F3" w:rsidP="00ED18E3">
                  <w:pPr>
                    <w:adjustRightInd w:val="0"/>
                    <w:snapToGrid w:val="0"/>
                    <w:jc w:val="center"/>
                    <w:rPr>
                      <w:szCs w:val="21"/>
                    </w:rPr>
                  </w:pPr>
                  <w:r w:rsidRPr="00653DB3">
                    <w:t>In</w:t>
                  </w:r>
                </w:p>
              </w:tc>
              <w:tc>
                <w:tcPr>
                  <w:tcW w:w="1004" w:type="dxa"/>
                  <w:vMerge w:val="restart"/>
                  <w:vAlign w:val="center"/>
                </w:tcPr>
                <w:p w14:paraId="176B1929" w14:textId="77777777" w:rsidR="005364F3" w:rsidRPr="00653DB3" w:rsidRDefault="005364F3" w:rsidP="00ED18E3">
                  <w:pPr>
                    <w:adjustRightInd w:val="0"/>
                    <w:snapToGrid w:val="0"/>
                    <w:jc w:val="center"/>
                    <w:rPr>
                      <w:szCs w:val="21"/>
                    </w:rPr>
                  </w:pPr>
                  <w:r w:rsidRPr="00653DB3">
                    <w:rPr>
                      <w:szCs w:val="21"/>
                    </w:rPr>
                    <w:t>加强管理，做好仓库暂存，并委托有资质单位处置</w:t>
                  </w:r>
                </w:p>
              </w:tc>
            </w:tr>
            <w:tr w:rsidR="00653DB3" w:rsidRPr="00653DB3" w14:paraId="2A58F6B3" w14:textId="77777777" w:rsidTr="00386BA6">
              <w:trPr>
                <w:trHeight w:val="340"/>
                <w:jc w:val="center"/>
              </w:trPr>
              <w:tc>
                <w:tcPr>
                  <w:tcW w:w="420" w:type="dxa"/>
                  <w:vAlign w:val="center"/>
                </w:tcPr>
                <w:p w14:paraId="5810ACDF" w14:textId="77777777" w:rsidR="005364F3" w:rsidRPr="00653DB3" w:rsidRDefault="005364F3" w:rsidP="00ED18E3">
                  <w:pPr>
                    <w:adjustRightInd w:val="0"/>
                    <w:snapToGrid w:val="0"/>
                    <w:jc w:val="center"/>
                    <w:rPr>
                      <w:szCs w:val="21"/>
                    </w:rPr>
                  </w:pPr>
                  <w:r w:rsidRPr="00653DB3">
                    <w:rPr>
                      <w:rFonts w:hint="eastAsia"/>
                      <w:szCs w:val="21"/>
                    </w:rPr>
                    <w:t>2</w:t>
                  </w:r>
                </w:p>
              </w:tc>
              <w:tc>
                <w:tcPr>
                  <w:tcW w:w="466" w:type="dxa"/>
                  <w:vMerge/>
                  <w:vAlign w:val="center"/>
                </w:tcPr>
                <w:p w14:paraId="12C4DC48" w14:textId="77777777" w:rsidR="005364F3" w:rsidRPr="00653DB3" w:rsidRDefault="005364F3" w:rsidP="00ED18E3">
                  <w:pPr>
                    <w:adjustRightInd w:val="0"/>
                    <w:snapToGrid w:val="0"/>
                    <w:jc w:val="center"/>
                  </w:pPr>
                </w:p>
              </w:tc>
              <w:tc>
                <w:tcPr>
                  <w:tcW w:w="732" w:type="dxa"/>
                  <w:vAlign w:val="center"/>
                </w:tcPr>
                <w:p w14:paraId="2543648A" w14:textId="77777777" w:rsidR="005364F3" w:rsidRPr="00653DB3" w:rsidRDefault="005364F3" w:rsidP="00ED18E3">
                  <w:pPr>
                    <w:adjustRightInd w:val="0"/>
                    <w:snapToGrid w:val="0"/>
                    <w:jc w:val="center"/>
                    <w:rPr>
                      <w:b/>
                    </w:rPr>
                  </w:pPr>
                  <w:r w:rsidRPr="00653DB3">
                    <w:rPr>
                      <w:rFonts w:eastAsiaTheme="minorEastAsia" w:hint="eastAsia"/>
                      <w:szCs w:val="21"/>
                    </w:rPr>
                    <w:t>损伤性废物</w:t>
                  </w:r>
                </w:p>
              </w:tc>
              <w:tc>
                <w:tcPr>
                  <w:tcW w:w="850" w:type="dxa"/>
                  <w:vAlign w:val="center"/>
                </w:tcPr>
                <w:p w14:paraId="2574C652" w14:textId="77777777" w:rsidR="005364F3" w:rsidRPr="00653DB3" w:rsidRDefault="005364F3" w:rsidP="00ED18E3">
                  <w:pPr>
                    <w:adjustRightInd w:val="0"/>
                    <w:snapToGrid w:val="0"/>
                    <w:jc w:val="center"/>
                    <w:rPr>
                      <w:szCs w:val="21"/>
                    </w:rPr>
                  </w:pPr>
                  <w:r w:rsidRPr="00653DB3">
                    <w:rPr>
                      <w:rFonts w:eastAsiaTheme="minorEastAsia"/>
                      <w:szCs w:val="21"/>
                    </w:rPr>
                    <w:t>841-00</w:t>
                  </w:r>
                  <w:r w:rsidRPr="00653DB3">
                    <w:rPr>
                      <w:rFonts w:eastAsiaTheme="minorEastAsia" w:hint="eastAsia"/>
                      <w:szCs w:val="21"/>
                    </w:rPr>
                    <w:t>2</w:t>
                  </w:r>
                  <w:r w:rsidRPr="00653DB3">
                    <w:rPr>
                      <w:rFonts w:eastAsiaTheme="minorEastAsia"/>
                      <w:szCs w:val="21"/>
                    </w:rPr>
                    <w:t>-01</w:t>
                  </w:r>
                </w:p>
              </w:tc>
              <w:tc>
                <w:tcPr>
                  <w:tcW w:w="851" w:type="dxa"/>
                  <w:vAlign w:val="center"/>
                </w:tcPr>
                <w:p w14:paraId="0BE8F682" w14:textId="77777777" w:rsidR="005364F3" w:rsidRPr="00653DB3" w:rsidRDefault="005364F3" w:rsidP="000B7A2E">
                  <w:pPr>
                    <w:jc w:val="center"/>
                    <w:rPr>
                      <w:rFonts w:eastAsiaTheme="minorEastAsia"/>
                      <w:szCs w:val="21"/>
                    </w:rPr>
                  </w:pPr>
                  <w:r w:rsidRPr="00653DB3">
                    <w:rPr>
                      <w:rFonts w:eastAsiaTheme="minorEastAsia" w:hint="eastAsia"/>
                      <w:szCs w:val="21"/>
                    </w:rPr>
                    <w:t>16.01</w:t>
                  </w:r>
                </w:p>
              </w:tc>
              <w:tc>
                <w:tcPr>
                  <w:tcW w:w="708" w:type="dxa"/>
                  <w:vMerge/>
                  <w:vAlign w:val="center"/>
                </w:tcPr>
                <w:p w14:paraId="03458DFB" w14:textId="77777777" w:rsidR="005364F3" w:rsidRPr="00653DB3" w:rsidRDefault="005364F3" w:rsidP="00ED18E3">
                  <w:pPr>
                    <w:jc w:val="center"/>
                    <w:rPr>
                      <w:szCs w:val="21"/>
                    </w:rPr>
                  </w:pPr>
                </w:p>
              </w:tc>
              <w:tc>
                <w:tcPr>
                  <w:tcW w:w="567" w:type="dxa"/>
                  <w:vMerge/>
                  <w:vAlign w:val="center"/>
                </w:tcPr>
                <w:p w14:paraId="1E6484DE" w14:textId="77777777" w:rsidR="005364F3" w:rsidRPr="00653DB3" w:rsidRDefault="005364F3" w:rsidP="00ED18E3">
                  <w:pPr>
                    <w:jc w:val="center"/>
                    <w:rPr>
                      <w:szCs w:val="21"/>
                    </w:rPr>
                  </w:pPr>
                </w:p>
              </w:tc>
              <w:tc>
                <w:tcPr>
                  <w:tcW w:w="1253" w:type="dxa"/>
                  <w:vAlign w:val="center"/>
                </w:tcPr>
                <w:p w14:paraId="1149F259" w14:textId="77777777" w:rsidR="005364F3" w:rsidRPr="00653DB3" w:rsidRDefault="005364F3" w:rsidP="00ED18E3">
                  <w:pPr>
                    <w:jc w:val="center"/>
                    <w:rPr>
                      <w:szCs w:val="21"/>
                    </w:rPr>
                  </w:pPr>
                  <w:r w:rsidRPr="00653DB3">
                    <w:rPr>
                      <w:rFonts w:eastAsiaTheme="minorEastAsia" w:hint="eastAsia"/>
                      <w:szCs w:val="21"/>
                    </w:rPr>
                    <w:t>医用针头、缝合针等</w:t>
                  </w:r>
                </w:p>
              </w:tc>
              <w:tc>
                <w:tcPr>
                  <w:tcW w:w="1285" w:type="dxa"/>
                  <w:vAlign w:val="center"/>
                </w:tcPr>
                <w:p w14:paraId="5CE30590" w14:textId="77777777" w:rsidR="005364F3" w:rsidRPr="00653DB3" w:rsidRDefault="005364F3" w:rsidP="00ED18E3">
                  <w:pPr>
                    <w:jc w:val="center"/>
                    <w:rPr>
                      <w:szCs w:val="21"/>
                    </w:rPr>
                  </w:pPr>
                  <w:r w:rsidRPr="00653DB3">
                    <w:rPr>
                      <w:rFonts w:eastAsiaTheme="minorEastAsia" w:hint="eastAsia"/>
                      <w:szCs w:val="21"/>
                    </w:rPr>
                    <w:t>医用针头、缝合针等</w:t>
                  </w:r>
                </w:p>
              </w:tc>
              <w:tc>
                <w:tcPr>
                  <w:tcW w:w="709" w:type="dxa"/>
                  <w:vAlign w:val="center"/>
                </w:tcPr>
                <w:p w14:paraId="0C595F39" w14:textId="77777777" w:rsidR="005364F3" w:rsidRPr="00653DB3" w:rsidRDefault="005364F3" w:rsidP="00ED18E3">
                  <w:pPr>
                    <w:adjustRightInd w:val="0"/>
                    <w:snapToGrid w:val="0"/>
                    <w:jc w:val="center"/>
                    <w:rPr>
                      <w:szCs w:val="21"/>
                    </w:rPr>
                  </w:pPr>
                  <w:r w:rsidRPr="00653DB3">
                    <w:t>In</w:t>
                  </w:r>
                </w:p>
              </w:tc>
              <w:tc>
                <w:tcPr>
                  <w:tcW w:w="1004" w:type="dxa"/>
                  <w:vMerge/>
                  <w:vAlign w:val="center"/>
                </w:tcPr>
                <w:p w14:paraId="5BA6D57D" w14:textId="77777777" w:rsidR="005364F3" w:rsidRPr="00653DB3" w:rsidRDefault="005364F3" w:rsidP="00ED18E3">
                  <w:pPr>
                    <w:adjustRightInd w:val="0"/>
                    <w:snapToGrid w:val="0"/>
                    <w:jc w:val="center"/>
                    <w:rPr>
                      <w:szCs w:val="21"/>
                    </w:rPr>
                  </w:pPr>
                </w:p>
              </w:tc>
            </w:tr>
            <w:tr w:rsidR="00653DB3" w:rsidRPr="00653DB3" w14:paraId="58033C73" w14:textId="77777777" w:rsidTr="00386BA6">
              <w:trPr>
                <w:trHeight w:val="340"/>
                <w:jc w:val="center"/>
              </w:trPr>
              <w:tc>
                <w:tcPr>
                  <w:tcW w:w="420" w:type="dxa"/>
                  <w:vAlign w:val="center"/>
                </w:tcPr>
                <w:p w14:paraId="31FD0626" w14:textId="77777777" w:rsidR="005364F3" w:rsidRPr="00653DB3" w:rsidRDefault="005364F3" w:rsidP="00ED18E3">
                  <w:pPr>
                    <w:adjustRightInd w:val="0"/>
                    <w:snapToGrid w:val="0"/>
                    <w:jc w:val="center"/>
                    <w:rPr>
                      <w:szCs w:val="21"/>
                    </w:rPr>
                  </w:pPr>
                  <w:r w:rsidRPr="00653DB3">
                    <w:rPr>
                      <w:rFonts w:hint="eastAsia"/>
                      <w:szCs w:val="21"/>
                    </w:rPr>
                    <w:t>3</w:t>
                  </w:r>
                </w:p>
              </w:tc>
              <w:tc>
                <w:tcPr>
                  <w:tcW w:w="466" w:type="dxa"/>
                  <w:vMerge/>
                  <w:vAlign w:val="center"/>
                </w:tcPr>
                <w:p w14:paraId="52E1A078" w14:textId="77777777" w:rsidR="005364F3" w:rsidRPr="00653DB3" w:rsidRDefault="005364F3" w:rsidP="00ED18E3">
                  <w:pPr>
                    <w:adjustRightInd w:val="0"/>
                    <w:snapToGrid w:val="0"/>
                    <w:jc w:val="center"/>
                  </w:pPr>
                </w:p>
              </w:tc>
              <w:tc>
                <w:tcPr>
                  <w:tcW w:w="732" w:type="dxa"/>
                  <w:vAlign w:val="center"/>
                </w:tcPr>
                <w:p w14:paraId="34D5EC11" w14:textId="77777777" w:rsidR="005364F3" w:rsidRPr="00653DB3" w:rsidRDefault="005364F3" w:rsidP="00ED18E3">
                  <w:pPr>
                    <w:adjustRightInd w:val="0"/>
                    <w:snapToGrid w:val="0"/>
                    <w:jc w:val="center"/>
                    <w:rPr>
                      <w:rFonts w:eastAsiaTheme="minorEastAsia"/>
                      <w:szCs w:val="21"/>
                    </w:rPr>
                  </w:pPr>
                  <w:r w:rsidRPr="00653DB3">
                    <w:rPr>
                      <w:rFonts w:eastAsiaTheme="minorEastAsia" w:hint="eastAsia"/>
                    </w:rPr>
                    <w:t>病理性废物</w:t>
                  </w:r>
                </w:p>
              </w:tc>
              <w:tc>
                <w:tcPr>
                  <w:tcW w:w="850" w:type="dxa"/>
                  <w:vAlign w:val="center"/>
                </w:tcPr>
                <w:p w14:paraId="0DCE252A" w14:textId="77777777" w:rsidR="005364F3" w:rsidRPr="00653DB3" w:rsidRDefault="005364F3" w:rsidP="00ED18E3">
                  <w:pPr>
                    <w:adjustRightInd w:val="0"/>
                    <w:snapToGrid w:val="0"/>
                    <w:jc w:val="center"/>
                    <w:rPr>
                      <w:rFonts w:eastAsiaTheme="minorEastAsia"/>
                      <w:szCs w:val="21"/>
                    </w:rPr>
                  </w:pPr>
                  <w:r w:rsidRPr="00653DB3">
                    <w:rPr>
                      <w:rFonts w:eastAsiaTheme="minorEastAsia"/>
                      <w:szCs w:val="21"/>
                    </w:rPr>
                    <w:t>841-00</w:t>
                  </w:r>
                  <w:r w:rsidRPr="00653DB3">
                    <w:rPr>
                      <w:rFonts w:eastAsiaTheme="minorEastAsia" w:hint="eastAsia"/>
                      <w:szCs w:val="21"/>
                    </w:rPr>
                    <w:t>3</w:t>
                  </w:r>
                  <w:r w:rsidRPr="00653DB3">
                    <w:rPr>
                      <w:rFonts w:eastAsiaTheme="minorEastAsia"/>
                      <w:szCs w:val="21"/>
                    </w:rPr>
                    <w:t>-01</w:t>
                  </w:r>
                </w:p>
              </w:tc>
              <w:tc>
                <w:tcPr>
                  <w:tcW w:w="851" w:type="dxa"/>
                  <w:vAlign w:val="center"/>
                </w:tcPr>
                <w:p w14:paraId="38747FB2" w14:textId="77777777" w:rsidR="005364F3" w:rsidRPr="00653DB3" w:rsidRDefault="005364F3" w:rsidP="000B7A2E">
                  <w:pPr>
                    <w:jc w:val="center"/>
                    <w:rPr>
                      <w:rFonts w:eastAsiaTheme="minorEastAsia"/>
                      <w:szCs w:val="21"/>
                    </w:rPr>
                  </w:pPr>
                  <w:r w:rsidRPr="00653DB3">
                    <w:rPr>
                      <w:rFonts w:eastAsiaTheme="minorEastAsia" w:hint="eastAsia"/>
                      <w:szCs w:val="21"/>
                    </w:rPr>
                    <w:t>3.52</w:t>
                  </w:r>
                </w:p>
              </w:tc>
              <w:tc>
                <w:tcPr>
                  <w:tcW w:w="708" w:type="dxa"/>
                  <w:vMerge/>
                  <w:vAlign w:val="center"/>
                </w:tcPr>
                <w:p w14:paraId="6853956C" w14:textId="77777777" w:rsidR="005364F3" w:rsidRPr="00653DB3" w:rsidRDefault="005364F3" w:rsidP="00ED18E3">
                  <w:pPr>
                    <w:jc w:val="center"/>
                    <w:rPr>
                      <w:szCs w:val="21"/>
                    </w:rPr>
                  </w:pPr>
                </w:p>
              </w:tc>
              <w:tc>
                <w:tcPr>
                  <w:tcW w:w="567" w:type="dxa"/>
                  <w:vMerge/>
                  <w:vAlign w:val="center"/>
                </w:tcPr>
                <w:p w14:paraId="69982E31" w14:textId="77777777" w:rsidR="005364F3" w:rsidRPr="00653DB3" w:rsidRDefault="005364F3" w:rsidP="00ED18E3">
                  <w:pPr>
                    <w:jc w:val="center"/>
                    <w:rPr>
                      <w:szCs w:val="21"/>
                    </w:rPr>
                  </w:pPr>
                </w:p>
              </w:tc>
              <w:tc>
                <w:tcPr>
                  <w:tcW w:w="1253" w:type="dxa"/>
                  <w:vAlign w:val="center"/>
                </w:tcPr>
                <w:p w14:paraId="0E310577" w14:textId="77777777" w:rsidR="005364F3" w:rsidRPr="00653DB3" w:rsidRDefault="005364F3" w:rsidP="00ED18E3">
                  <w:pPr>
                    <w:jc w:val="center"/>
                    <w:rPr>
                      <w:szCs w:val="21"/>
                    </w:rPr>
                  </w:pPr>
                  <w:r w:rsidRPr="00653DB3">
                    <w:rPr>
                      <w:rFonts w:eastAsiaTheme="minorEastAsia" w:hint="eastAsia"/>
                      <w:szCs w:val="21"/>
                    </w:rPr>
                    <w:t>废弃的人体组织、器官等</w:t>
                  </w:r>
                </w:p>
              </w:tc>
              <w:tc>
                <w:tcPr>
                  <w:tcW w:w="1285" w:type="dxa"/>
                  <w:vAlign w:val="center"/>
                </w:tcPr>
                <w:p w14:paraId="09AB5CC8" w14:textId="77777777" w:rsidR="005364F3" w:rsidRPr="00653DB3" w:rsidRDefault="005364F3" w:rsidP="00ED18E3">
                  <w:pPr>
                    <w:jc w:val="center"/>
                    <w:rPr>
                      <w:szCs w:val="21"/>
                    </w:rPr>
                  </w:pPr>
                  <w:r w:rsidRPr="00653DB3">
                    <w:rPr>
                      <w:rFonts w:eastAsiaTheme="minorEastAsia" w:hint="eastAsia"/>
                      <w:szCs w:val="21"/>
                    </w:rPr>
                    <w:t>废弃的人体组织、器官等</w:t>
                  </w:r>
                </w:p>
              </w:tc>
              <w:tc>
                <w:tcPr>
                  <w:tcW w:w="709" w:type="dxa"/>
                  <w:vAlign w:val="center"/>
                </w:tcPr>
                <w:p w14:paraId="0E132120" w14:textId="77777777" w:rsidR="005364F3" w:rsidRPr="00653DB3" w:rsidRDefault="005364F3" w:rsidP="00ED18E3">
                  <w:pPr>
                    <w:adjustRightInd w:val="0"/>
                    <w:snapToGrid w:val="0"/>
                    <w:jc w:val="center"/>
                  </w:pPr>
                  <w:r w:rsidRPr="00653DB3">
                    <w:t>In</w:t>
                  </w:r>
                </w:p>
              </w:tc>
              <w:tc>
                <w:tcPr>
                  <w:tcW w:w="1004" w:type="dxa"/>
                  <w:vMerge/>
                  <w:vAlign w:val="center"/>
                </w:tcPr>
                <w:p w14:paraId="0EEA9282" w14:textId="77777777" w:rsidR="005364F3" w:rsidRPr="00653DB3" w:rsidRDefault="005364F3" w:rsidP="00ED18E3">
                  <w:pPr>
                    <w:adjustRightInd w:val="0"/>
                    <w:snapToGrid w:val="0"/>
                    <w:jc w:val="center"/>
                    <w:rPr>
                      <w:szCs w:val="21"/>
                    </w:rPr>
                  </w:pPr>
                </w:p>
              </w:tc>
            </w:tr>
            <w:tr w:rsidR="00653DB3" w:rsidRPr="00653DB3" w14:paraId="505940EE" w14:textId="77777777" w:rsidTr="00386BA6">
              <w:trPr>
                <w:trHeight w:val="340"/>
                <w:jc w:val="center"/>
              </w:trPr>
              <w:tc>
                <w:tcPr>
                  <w:tcW w:w="420" w:type="dxa"/>
                  <w:vAlign w:val="center"/>
                </w:tcPr>
                <w:p w14:paraId="0F32DC99" w14:textId="77777777" w:rsidR="005364F3" w:rsidRPr="00653DB3" w:rsidRDefault="005364F3" w:rsidP="00ED18E3">
                  <w:pPr>
                    <w:adjustRightInd w:val="0"/>
                    <w:snapToGrid w:val="0"/>
                    <w:jc w:val="center"/>
                    <w:rPr>
                      <w:szCs w:val="21"/>
                    </w:rPr>
                  </w:pPr>
                  <w:r w:rsidRPr="00653DB3">
                    <w:rPr>
                      <w:rFonts w:hint="eastAsia"/>
                      <w:szCs w:val="21"/>
                    </w:rPr>
                    <w:t>4</w:t>
                  </w:r>
                </w:p>
              </w:tc>
              <w:tc>
                <w:tcPr>
                  <w:tcW w:w="466" w:type="dxa"/>
                  <w:vMerge/>
                  <w:vAlign w:val="center"/>
                </w:tcPr>
                <w:p w14:paraId="2D45A4BD" w14:textId="77777777" w:rsidR="005364F3" w:rsidRPr="00653DB3" w:rsidRDefault="005364F3" w:rsidP="00ED18E3">
                  <w:pPr>
                    <w:adjustRightInd w:val="0"/>
                    <w:snapToGrid w:val="0"/>
                    <w:jc w:val="center"/>
                  </w:pPr>
                </w:p>
              </w:tc>
              <w:tc>
                <w:tcPr>
                  <w:tcW w:w="732" w:type="dxa"/>
                  <w:vAlign w:val="center"/>
                </w:tcPr>
                <w:p w14:paraId="63CDA141" w14:textId="77777777" w:rsidR="005364F3" w:rsidRPr="00653DB3" w:rsidRDefault="005364F3" w:rsidP="00ED18E3">
                  <w:pPr>
                    <w:adjustRightInd w:val="0"/>
                    <w:snapToGrid w:val="0"/>
                    <w:jc w:val="center"/>
                    <w:rPr>
                      <w:b/>
                    </w:rPr>
                  </w:pPr>
                  <w:r w:rsidRPr="00653DB3">
                    <w:rPr>
                      <w:rFonts w:eastAsiaTheme="minorEastAsia" w:hint="eastAsia"/>
                      <w:szCs w:val="21"/>
                    </w:rPr>
                    <w:t>化学性废物</w:t>
                  </w:r>
                </w:p>
              </w:tc>
              <w:tc>
                <w:tcPr>
                  <w:tcW w:w="850" w:type="dxa"/>
                  <w:vAlign w:val="center"/>
                </w:tcPr>
                <w:p w14:paraId="62B01619" w14:textId="77777777" w:rsidR="005364F3" w:rsidRPr="00653DB3" w:rsidRDefault="005364F3" w:rsidP="00ED18E3">
                  <w:pPr>
                    <w:adjustRightInd w:val="0"/>
                    <w:snapToGrid w:val="0"/>
                    <w:jc w:val="center"/>
                    <w:rPr>
                      <w:szCs w:val="21"/>
                    </w:rPr>
                  </w:pPr>
                  <w:r w:rsidRPr="00653DB3">
                    <w:rPr>
                      <w:rFonts w:eastAsiaTheme="minorEastAsia"/>
                      <w:szCs w:val="21"/>
                    </w:rPr>
                    <w:t>841-00</w:t>
                  </w:r>
                  <w:r w:rsidRPr="00653DB3">
                    <w:rPr>
                      <w:rFonts w:eastAsiaTheme="minorEastAsia" w:hint="eastAsia"/>
                      <w:szCs w:val="21"/>
                    </w:rPr>
                    <w:t>4</w:t>
                  </w:r>
                  <w:r w:rsidRPr="00653DB3">
                    <w:rPr>
                      <w:rFonts w:eastAsiaTheme="minorEastAsia"/>
                      <w:szCs w:val="21"/>
                    </w:rPr>
                    <w:t>-01</w:t>
                  </w:r>
                </w:p>
              </w:tc>
              <w:tc>
                <w:tcPr>
                  <w:tcW w:w="851" w:type="dxa"/>
                  <w:vAlign w:val="center"/>
                </w:tcPr>
                <w:p w14:paraId="184CB4F8" w14:textId="77777777" w:rsidR="005364F3" w:rsidRPr="00653DB3" w:rsidRDefault="005364F3" w:rsidP="000B7A2E">
                  <w:pPr>
                    <w:jc w:val="center"/>
                    <w:rPr>
                      <w:rFonts w:eastAsiaTheme="minorEastAsia"/>
                      <w:szCs w:val="21"/>
                    </w:rPr>
                  </w:pPr>
                  <w:r w:rsidRPr="00653DB3">
                    <w:rPr>
                      <w:rFonts w:eastAsiaTheme="minorEastAsia" w:hint="eastAsia"/>
                      <w:szCs w:val="21"/>
                    </w:rPr>
                    <w:t>3.04</w:t>
                  </w:r>
                </w:p>
              </w:tc>
              <w:tc>
                <w:tcPr>
                  <w:tcW w:w="708" w:type="dxa"/>
                  <w:vMerge/>
                  <w:vAlign w:val="center"/>
                </w:tcPr>
                <w:p w14:paraId="51C7598C" w14:textId="77777777" w:rsidR="005364F3" w:rsidRPr="00653DB3" w:rsidRDefault="005364F3" w:rsidP="00ED18E3">
                  <w:pPr>
                    <w:jc w:val="center"/>
                    <w:rPr>
                      <w:szCs w:val="21"/>
                    </w:rPr>
                  </w:pPr>
                </w:p>
              </w:tc>
              <w:tc>
                <w:tcPr>
                  <w:tcW w:w="567" w:type="dxa"/>
                  <w:vMerge/>
                  <w:vAlign w:val="center"/>
                </w:tcPr>
                <w:p w14:paraId="67C32653" w14:textId="77777777" w:rsidR="005364F3" w:rsidRPr="00653DB3" w:rsidRDefault="005364F3" w:rsidP="00ED18E3">
                  <w:pPr>
                    <w:jc w:val="center"/>
                    <w:rPr>
                      <w:szCs w:val="21"/>
                    </w:rPr>
                  </w:pPr>
                </w:p>
              </w:tc>
              <w:tc>
                <w:tcPr>
                  <w:tcW w:w="1253" w:type="dxa"/>
                  <w:vAlign w:val="center"/>
                </w:tcPr>
                <w:p w14:paraId="44A22F85" w14:textId="77777777" w:rsidR="005364F3" w:rsidRPr="00653DB3" w:rsidRDefault="005364F3" w:rsidP="00ED18E3">
                  <w:pPr>
                    <w:jc w:val="center"/>
                    <w:rPr>
                      <w:szCs w:val="21"/>
                    </w:rPr>
                  </w:pPr>
                  <w:r w:rsidRPr="00653DB3">
                    <w:rPr>
                      <w:rFonts w:eastAsiaTheme="minorEastAsia" w:hint="eastAsia"/>
                      <w:szCs w:val="21"/>
                    </w:rPr>
                    <w:t>化学试剂</w:t>
                  </w:r>
                </w:p>
              </w:tc>
              <w:tc>
                <w:tcPr>
                  <w:tcW w:w="1285" w:type="dxa"/>
                  <w:vAlign w:val="center"/>
                </w:tcPr>
                <w:p w14:paraId="1D05D457" w14:textId="77777777" w:rsidR="005364F3" w:rsidRPr="00653DB3" w:rsidRDefault="005364F3" w:rsidP="00ED18E3">
                  <w:pPr>
                    <w:jc w:val="center"/>
                    <w:rPr>
                      <w:szCs w:val="21"/>
                    </w:rPr>
                  </w:pPr>
                  <w:r w:rsidRPr="00653DB3">
                    <w:rPr>
                      <w:rFonts w:eastAsiaTheme="minorEastAsia" w:hint="eastAsia"/>
                      <w:szCs w:val="21"/>
                    </w:rPr>
                    <w:t>化学试剂</w:t>
                  </w:r>
                </w:p>
              </w:tc>
              <w:tc>
                <w:tcPr>
                  <w:tcW w:w="709" w:type="dxa"/>
                  <w:vAlign w:val="center"/>
                </w:tcPr>
                <w:p w14:paraId="03AFCAFA" w14:textId="77777777" w:rsidR="005364F3" w:rsidRPr="00653DB3" w:rsidRDefault="005364F3" w:rsidP="00ED18E3">
                  <w:pPr>
                    <w:adjustRightInd w:val="0"/>
                    <w:snapToGrid w:val="0"/>
                    <w:jc w:val="center"/>
                    <w:rPr>
                      <w:szCs w:val="21"/>
                    </w:rPr>
                  </w:pPr>
                  <w:r w:rsidRPr="00653DB3">
                    <w:rPr>
                      <w:rFonts w:eastAsiaTheme="minorEastAsia"/>
                      <w:szCs w:val="21"/>
                    </w:rPr>
                    <w:t>T/C/I/R</w:t>
                  </w:r>
                </w:p>
              </w:tc>
              <w:tc>
                <w:tcPr>
                  <w:tcW w:w="1004" w:type="dxa"/>
                  <w:vMerge/>
                  <w:vAlign w:val="center"/>
                </w:tcPr>
                <w:p w14:paraId="0A0A833C" w14:textId="77777777" w:rsidR="005364F3" w:rsidRPr="00653DB3" w:rsidRDefault="005364F3" w:rsidP="00ED18E3">
                  <w:pPr>
                    <w:adjustRightInd w:val="0"/>
                    <w:snapToGrid w:val="0"/>
                    <w:jc w:val="center"/>
                    <w:rPr>
                      <w:szCs w:val="21"/>
                    </w:rPr>
                  </w:pPr>
                </w:p>
              </w:tc>
            </w:tr>
            <w:tr w:rsidR="00653DB3" w:rsidRPr="00653DB3" w14:paraId="5AD1632A" w14:textId="77777777" w:rsidTr="00386BA6">
              <w:trPr>
                <w:trHeight w:val="340"/>
                <w:jc w:val="center"/>
              </w:trPr>
              <w:tc>
                <w:tcPr>
                  <w:tcW w:w="420" w:type="dxa"/>
                  <w:vAlign w:val="center"/>
                </w:tcPr>
                <w:p w14:paraId="0B1CC3C7" w14:textId="77777777" w:rsidR="005364F3" w:rsidRPr="00653DB3" w:rsidRDefault="005364F3" w:rsidP="00ED18E3">
                  <w:pPr>
                    <w:adjustRightInd w:val="0"/>
                    <w:snapToGrid w:val="0"/>
                    <w:jc w:val="center"/>
                    <w:rPr>
                      <w:szCs w:val="21"/>
                    </w:rPr>
                  </w:pPr>
                  <w:r w:rsidRPr="00653DB3">
                    <w:rPr>
                      <w:rFonts w:hint="eastAsia"/>
                      <w:szCs w:val="21"/>
                    </w:rPr>
                    <w:t>5</w:t>
                  </w:r>
                </w:p>
              </w:tc>
              <w:tc>
                <w:tcPr>
                  <w:tcW w:w="466" w:type="dxa"/>
                  <w:vMerge/>
                  <w:vAlign w:val="center"/>
                </w:tcPr>
                <w:p w14:paraId="698F708C" w14:textId="77777777" w:rsidR="005364F3" w:rsidRPr="00653DB3" w:rsidRDefault="005364F3" w:rsidP="00ED18E3">
                  <w:pPr>
                    <w:adjustRightInd w:val="0"/>
                    <w:snapToGrid w:val="0"/>
                    <w:jc w:val="center"/>
                  </w:pPr>
                </w:p>
              </w:tc>
              <w:tc>
                <w:tcPr>
                  <w:tcW w:w="732" w:type="dxa"/>
                  <w:vAlign w:val="center"/>
                </w:tcPr>
                <w:p w14:paraId="3EDDA119" w14:textId="77777777" w:rsidR="005364F3" w:rsidRPr="00653DB3" w:rsidRDefault="005364F3" w:rsidP="00ED18E3">
                  <w:pPr>
                    <w:adjustRightInd w:val="0"/>
                    <w:snapToGrid w:val="0"/>
                    <w:jc w:val="center"/>
                    <w:rPr>
                      <w:b/>
                    </w:rPr>
                  </w:pPr>
                  <w:r w:rsidRPr="00653DB3">
                    <w:rPr>
                      <w:rFonts w:eastAsiaTheme="minorEastAsia" w:hint="eastAsia"/>
                      <w:szCs w:val="21"/>
                    </w:rPr>
                    <w:t>药物性废物</w:t>
                  </w:r>
                </w:p>
              </w:tc>
              <w:tc>
                <w:tcPr>
                  <w:tcW w:w="850" w:type="dxa"/>
                  <w:vAlign w:val="center"/>
                </w:tcPr>
                <w:p w14:paraId="577A07AF" w14:textId="77777777" w:rsidR="005364F3" w:rsidRPr="00653DB3" w:rsidRDefault="005364F3" w:rsidP="00ED18E3">
                  <w:pPr>
                    <w:adjustRightInd w:val="0"/>
                    <w:snapToGrid w:val="0"/>
                    <w:jc w:val="center"/>
                    <w:rPr>
                      <w:bCs/>
                      <w:szCs w:val="21"/>
                    </w:rPr>
                  </w:pPr>
                  <w:r w:rsidRPr="00653DB3">
                    <w:rPr>
                      <w:rFonts w:eastAsiaTheme="minorEastAsia"/>
                      <w:szCs w:val="21"/>
                    </w:rPr>
                    <w:t>841-00</w:t>
                  </w:r>
                  <w:r w:rsidRPr="00653DB3">
                    <w:rPr>
                      <w:rFonts w:eastAsiaTheme="minorEastAsia" w:hint="eastAsia"/>
                      <w:szCs w:val="21"/>
                    </w:rPr>
                    <w:t>5</w:t>
                  </w:r>
                  <w:r w:rsidRPr="00653DB3">
                    <w:rPr>
                      <w:rFonts w:eastAsiaTheme="minorEastAsia"/>
                      <w:szCs w:val="21"/>
                    </w:rPr>
                    <w:t>-01</w:t>
                  </w:r>
                </w:p>
              </w:tc>
              <w:tc>
                <w:tcPr>
                  <w:tcW w:w="851" w:type="dxa"/>
                  <w:vAlign w:val="center"/>
                </w:tcPr>
                <w:p w14:paraId="7F85A8F9" w14:textId="77777777" w:rsidR="005364F3" w:rsidRPr="00653DB3" w:rsidRDefault="005364F3" w:rsidP="000B7A2E">
                  <w:pPr>
                    <w:jc w:val="center"/>
                    <w:rPr>
                      <w:rFonts w:eastAsiaTheme="minorEastAsia"/>
                      <w:szCs w:val="21"/>
                    </w:rPr>
                  </w:pPr>
                  <w:r w:rsidRPr="00653DB3">
                    <w:rPr>
                      <w:rFonts w:eastAsiaTheme="minorEastAsia" w:hint="eastAsia"/>
                      <w:szCs w:val="21"/>
                    </w:rPr>
                    <w:t>3.04</w:t>
                  </w:r>
                </w:p>
              </w:tc>
              <w:tc>
                <w:tcPr>
                  <w:tcW w:w="708" w:type="dxa"/>
                  <w:vMerge/>
                  <w:vAlign w:val="center"/>
                </w:tcPr>
                <w:p w14:paraId="45B067F2" w14:textId="77777777" w:rsidR="005364F3" w:rsidRPr="00653DB3" w:rsidRDefault="005364F3" w:rsidP="00ED18E3">
                  <w:pPr>
                    <w:jc w:val="center"/>
                    <w:rPr>
                      <w:szCs w:val="21"/>
                    </w:rPr>
                  </w:pPr>
                </w:p>
              </w:tc>
              <w:tc>
                <w:tcPr>
                  <w:tcW w:w="567" w:type="dxa"/>
                  <w:vMerge/>
                  <w:vAlign w:val="center"/>
                </w:tcPr>
                <w:p w14:paraId="1B9082C3" w14:textId="77777777" w:rsidR="005364F3" w:rsidRPr="00653DB3" w:rsidRDefault="005364F3" w:rsidP="00ED18E3">
                  <w:pPr>
                    <w:jc w:val="center"/>
                    <w:rPr>
                      <w:szCs w:val="21"/>
                    </w:rPr>
                  </w:pPr>
                </w:p>
              </w:tc>
              <w:tc>
                <w:tcPr>
                  <w:tcW w:w="1253" w:type="dxa"/>
                  <w:vAlign w:val="center"/>
                </w:tcPr>
                <w:p w14:paraId="11F53022" w14:textId="77777777" w:rsidR="005364F3" w:rsidRPr="00653DB3" w:rsidRDefault="005364F3" w:rsidP="00ED18E3">
                  <w:pPr>
                    <w:widowControl/>
                    <w:jc w:val="center"/>
                    <w:rPr>
                      <w:szCs w:val="21"/>
                    </w:rPr>
                  </w:pPr>
                  <w:r w:rsidRPr="00653DB3">
                    <w:rPr>
                      <w:rFonts w:eastAsiaTheme="minorEastAsia" w:hint="eastAsia"/>
                      <w:szCs w:val="21"/>
                    </w:rPr>
                    <w:t>废弃的细胞毒性药物和遗传毒性药物</w:t>
                  </w:r>
                </w:p>
              </w:tc>
              <w:tc>
                <w:tcPr>
                  <w:tcW w:w="1285" w:type="dxa"/>
                  <w:vAlign w:val="center"/>
                </w:tcPr>
                <w:p w14:paraId="06445229" w14:textId="77777777" w:rsidR="005364F3" w:rsidRPr="00653DB3" w:rsidRDefault="005364F3" w:rsidP="00ED18E3">
                  <w:pPr>
                    <w:widowControl/>
                    <w:jc w:val="center"/>
                    <w:rPr>
                      <w:szCs w:val="21"/>
                    </w:rPr>
                  </w:pPr>
                  <w:r w:rsidRPr="00653DB3">
                    <w:rPr>
                      <w:rFonts w:eastAsiaTheme="minorEastAsia" w:hint="eastAsia"/>
                      <w:szCs w:val="21"/>
                    </w:rPr>
                    <w:t>废弃的细胞毒性药物和遗传毒性药物</w:t>
                  </w:r>
                </w:p>
              </w:tc>
              <w:tc>
                <w:tcPr>
                  <w:tcW w:w="709" w:type="dxa"/>
                  <w:vAlign w:val="center"/>
                </w:tcPr>
                <w:p w14:paraId="06109F27" w14:textId="77777777" w:rsidR="005364F3" w:rsidRPr="00653DB3" w:rsidRDefault="005364F3" w:rsidP="00ED18E3">
                  <w:pPr>
                    <w:adjustRightInd w:val="0"/>
                    <w:snapToGrid w:val="0"/>
                    <w:jc w:val="center"/>
                    <w:rPr>
                      <w:szCs w:val="21"/>
                    </w:rPr>
                  </w:pPr>
                  <w:r w:rsidRPr="00653DB3">
                    <w:rPr>
                      <w:rFonts w:eastAsiaTheme="minorEastAsia"/>
                      <w:szCs w:val="21"/>
                    </w:rPr>
                    <w:t>T</w:t>
                  </w:r>
                </w:p>
              </w:tc>
              <w:tc>
                <w:tcPr>
                  <w:tcW w:w="1004" w:type="dxa"/>
                  <w:vMerge/>
                  <w:vAlign w:val="center"/>
                </w:tcPr>
                <w:p w14:paraId="46B64DBF" w14:textId="77777777" w:rsidR="005364F3" w:rsidRPr="00653DB3" w:rsidRDefault="005364F3" w:rsidP="00ED18E3">
                  <w:pPr>
                    <w:adjustRightInd w:val="0"/>
                    <w:snapToGrid w:val="0"/>
                    <w:jc w:val="center"/>
                    <w:rPr>
                      <w:szCs w:val="21"/>
                    </w:rPr>
                  </w:pPr>
                </w:p>
              </w:tc>
            </w:tr>
            <w:tr w:rsidR="00653DB3" w:rsidRPr="00653DB3" w14:paraId="3273EAF7" w14:textId="77777777" w:rsidTr="00106C2F">
              <w:trPr>
                <w:trHeight w:val="340"/>
                <w:jc w:val="center"/>
              </w:trPr>
              <w:tc>
                <w:tcPr>
                  <w:tcW w:w="420" w:type="dxa"/>
                  <w:vAlign w:val="center"/>
                </w:tcPr>
                <w:p w14:paraId="2DD626BD" w14:textId="77777777" w:rsidR="005364F3" w:rsidRPr="00653DB3" w:rsidRDefault="005364F3" w:rsidP="00ED18E3">
                  <w:pPr>
                    <w:adjustRightInd w:val="0"/>
                    <w:snapToGrid w:val="0"/>
                    <w:jc w:val="center"/>
                    <w:rPr>
                      <w:szCs w:val="21"/>
                    </w:rPr>
                  </w:pPr>
                  <w:r w:rsidRPr="00653DB3">
                    <w:rPr>
                      <w:rFonts w:hint="eastAsia"/>
                      <w:szCs w:val="21"/>
                    </w:rPr>
                    <w:t>6</w:t>
                  </w:r>
                </w:p>
              </w:tc>
              <w:tc>
                <w:tcPr>
                  <w:tcW w:w="1198" w:type="dxa"/>
                  <w:gridSpan w:val="2"/>
                  <w:vAlign w:val="center"/>
                </w:tcPr>
                <w:p w14:paraId="0B98EA65" w14:textId="77777777" w:rsidR="005364F3" w:rsidRPr="00653DB3" w:rsidRDefault="005364F3" w:rsidP="00ED18E3">
                  <w:pPr>
                    <w:adjustRightInd w:val="0"/>
                    <w:snapToGrid w:val="0"/>
                    <w:jc w:val="center"/>
                    <w:rPr>
                      <w:rFonts w:eastAsiaTheme="minorEastAsia"/>
                      <w:szCs w:val="21"/>
                    </w:rPr>
                  </w:pPr>
                  <w:r w:rsidRPr="00653DB3">
                    <w:rPr>
                      <w:rFonts w:hint="eastAsia"/>
                      <w:bCs/>
                    </w:rPr>
                    <w:t>污泥</w:t>
                  </w:r>
                </w:p>
              </w:tc>
              <w:tc>
                <w:tcPr>
                  <w:tcW w:w="850" w:type="dxa"/>
                  <w:vAlign w:val="center"/>
                </w:tcPr>
                <w:p w14:paraId="0464CDFB" w14:textId="77777777" w:rsidR="005364F3" w:rsidRPr="00653DB3" w:rsidRDefault="005364F3" w:rsidP="00ED18E3">
                  <w:pPr>
                    <w:adjustRightInd w:val="0"/>
                    <w:snapToGrid w:val="0"/>
                    <w:jc w:val="center"/>
                    <w:rPr>
                      <w:rFonts w:eastAsiaTheme="minorEastAsia"/>
                      <w:szCs w:val="21"/>
                    </w:rPr>
                  </w:pPr>
                  <w:r w:rsidRPr="00653DB3">
                    <w:rPr>
                      <w:rFonts w:eastAsiaTheme="minorEastAsia"/>
                      <w:szCs w:val="21"/>
                    </w:rPr>
                    <w:t>841-001-01</w:t>
                  </w:r>
                </w:p>
              </w:tc>
              <w:tc>
                <w:tcPr>
                  <w:tcW w:w="851" w:type="dxa"/>
                  <w:vAlign w:val="center"/>
                </w:tcPr>
                <w:p w14:paraId="2A3ECCE2" w14:textId="3DDBF40A" w:rsidR="005364F3" w:rsidRPr="00653DB3" w:rsidRDefault="005364F3" w:rsidP="008A549B">
                  <w:pPr>
                    <w:jc w:val="center"/>
                    <w:rPr>
                      <w:szCs w:val="21"/>
                    </w:rPr>
                  </w:pPr>
                  <w:r w:rsidRPr="00653DB3">
                    <w:rPr>
                      <w:rFonts w:eastAsiaTheme="minorEastAsia"/>
                      <w:szCs w:val="21"/>
                    </w:rPr>
                    <w:t>4</w:t>
                  </w:r>
                  <w:r w:rsidRPr="00653DB3">
                    <w:rPr>
                      <w:rFonts w:eastAsiaTheme="minorEastAsia" w:hint="eastAsia"/>
                      <w:szCs w:val="21"/>
                    </w:rPr>
                    <w:t>8.45</w:t>
                  </w:r>
                </w:p>
              </w:tc>
              <w:tc>
                <w:tcPr>
                  <w:tcW w:w="708" w:type="dxa"/>
                  <w:vAlign w:val="center"/>
                </w:tcPr>
                <w:p w14:paraId="4646C481" w14:textId="77777777" w:rsidR="005364F3" w:rsidRPr="00653DB3" w:rsidRDefault="005364F3" w:rsidP="00ED18E3">
                  <w:pPr>
                    <w:jc w:val="center"/>
                    <w:rPr>
                      <w:szCs w:val="21"/>
                    </w:rPr>
                  </w:pPr>
                  <w:r w:rsidRPr="00653DB3">
                    <w:rPr>
                      <w:rFonts w:eastAsiaTheme="minorEastAsia" w:hint="eastAsia"/>
                      <w:szCs w:val="21"/>
                    </w:rPr>
                    <w:t>污水处理</w:t>
                  </w:r>
                </w:p>
              </w:tc>
              <w:tc>
                <w:tcPr>
                  <w:tcW w:w="567" w:type="dxa"/>
                  <w:vAlign w:val="center"/>
                </w:tcPr>
                <w:p w14:paraId="23ED70DE" w14:textId="77777777" w:rsidR="005364F3" w:rsidRPr="00653DB3" w:rsidRDefault="005364F3" w:rsidP="00ED18E3">
                  <w:pPr>
                    <w:jc w:val="center"/>
                    <w:rPr>
                      <w:szCs w:val="21"/>
                    </w:rPr>
                  </w:pPr>
                  <w:proofErr w:type="gramStart"/>
                  <w:r w:rsidRPr="00653DB3">
                    <w:rPr>
                      <w:rFonts w:hint="eastAsia"/>
                      <w:szCs w:val="21"/>
                    </w:rPr>
                    <w:t>半固</w:t>
                  </w:r>
                  <w:proofErr w:type="gramEnd"/>
                </w:p>
              </w:tc>
              <w:tc>
                <w:tcPr>
                  <w:tcW w:w="1253" w:type="dxa"/>
                  <w:vAlign w:val="center"/>
                </w:tcPr>
                <w:p w14:paraId="670FAC9E" w14:textId="77777777" w:rsidR="005364F3" w:rsidRPr="00653DB3" w:rsidRDefault="005364F3" w:rsidP="00ED18E3">
                  <w:pPr>
                    <w:widowControl/>
                    <w:jc w:val="center"/>
                    <w:rPr>
                      <w:szCs w:val="21"/>
                    </w:rPr>
                  </w:pPr>
                  <w:r w:rsidRPr="00653DB3">
                    <w:rPr>
                      <w:rFonts w:hint="eastAsia"/>
                      <w:szCs w:val="21"/>
                    </w:rPr>
                    <w:t>污泥</w:t>
                  </w:r>
                </w:p>
              </w:tc>
              <w:tc>
                <w:tcPr>
                  <w:tcW w:w="1285" w:type="dxa"/>
                  <w:vAlign w:val="center"/>
                </w:tcPr>
                <w:p w14:paraId="5F5E1D89" w14:textId="77777777" w:rsidR="005364F3" w:rsidRPr="00653DB3" w:rsidRDefault="005364F3" w:rsidP="00ED18E3">
                  <w:pPr>
                    <w:widowControl/>
                    <w:jc w:val="center"/>
                    <w:rPr>
                      <w:szCs w:val="21"/>
                    </w:rPr>
                  </w:pPr>
                  <w:r w:rsidRPr="00653DB3">
                    <w:rPr>
                      <w:rFonts w:hint="eastAsia"/>
                      <w:szCs w:val="21"/>
                    </w:rPr>
                    <w:t>污泥</w:t>
                  </w:r>
                </w:p>
              </w:tc>
              <w:tc>
                <w:tcPr>
                  <w:tcW w:w="709" w:type="dxa"/>
                  <w:vAlign w:val="center"/>
                </w:tcPr>
                <w:p w14:paraId="389FFF70" w14:textId="77777777" w:rsidR="005364F3" w:rsidRPr="00653DB3" w:rsidRDefault="005364F3" w:rsidP="00ED18E3">
                  <w:pPr>
                    <w:adjustRightInd w:val="0"/>
                    <w:snapToGrid w:val="0"/>
                    <w:jc w:val="center"/>
                    <w:rPr>
                      <w:szCs w:val="21"/>
                    </w:rPr>
                  </w:pPr>
                  <w:r w:rsidRPr="00653DB3">
                    <w:t>In</w:t>
                  </w:r>
                </w:p>
              </w:tc>
              <w:tc>
                <w:tcPr>
                  <w:tcW w:w="1004" w:type="dxa"/>
                  <w:vMerge/>
                  <w:vAlign w:val="center"/>
                </w:tcPr>
                <w:p w14:paraId="6D175064" w14:textId="77777777" w:rsidR="005364F3" w:rsidRPr="00653DB3" w:rsidRDefault="005364F3" w:rsidP="00ED18E3">
                  <w:pPr>
                    <w:adjustRightInd w:val="0"/>
                    <w:snapToGrid w:val="0"/>
                    <w:jc w:val="center"/>
                    <w:rPr>
                      <w:szCs w:val="21"/>
                    </w:rPr>
                  </w:pPr>
                </w:p>
              </w:tc>
            </w:tr>
            <w:tr w:rsidR="00653DB3" w:rsidRPr="00653DB3" w14:paraId="0258FF59" w14:textId="77777777" w:rsidTr="00106C2F">
              <w:trPr>
                <w:trHeight w:val="340"/>
                <w:jc w:val="center"/>
              </w:trPr>
              <w:tc>
                <w:tcPr>
                  <w:tcW w:w="420" w:type="dxa"/>
                  <w:vAlign w:val="center"/>
                </w:tcPr>
                <w:p w14:paraId="01F56B57" w14:textId="2B48A89D" w:rsidR="005364F3" w:rsidRPr="00653DB3" w:rsidRDefault="005364F3" w:rsidP="00ED18E3">
                  <w:pPr>
                    <w:adjustRightInd w:val="0"/>
                    <w:snapToGrid w:val="0"/>
                    <w:jc w:val="center"/>
                    <w:rPr>
                      <w:szCs w:val="21"/>
                    </w:rPr>
                  </w:pPr>
                  <w:r w:rsidRPr="00653DB3">
                    <w:rPr>
                      <w:rFonts w:hint="eastAsia"/>
                      <w:szCs w:val="21"/>
                    </w:rPr>
                    <w:t>7</w:t>
                  </w:r>
                </w:p>
              </w:tc>
              <w:tc>
                <w:tcPr>
                  <w:tcW w:w="1198" w:type="dxa"/>
                  <w:gridSpan w:val="2"/>
                  <w:vAlign w:val="center"/>
                </w:tcPr>
                <w:p w14:paraId="3F239D2B" w14:textId="35055C33" w:rsidR="005364F3" w:rsidRPr="00653DB3" w:rsidRDefault="005364F3" w:rsidP="00ED18E3">
                  <w:pPr>
                    <w:adjustRightInd w:val="0"/>
                    <w:snapToGrid w:val="0"/>
                    <w:jc w:val="center"/>
                    <w:rPr>
                      <w:bCs/>
                    </w:rPr>
                  </w:pPr>
                  <w:proofErr w:type="gramStart"/>
                  <w:r w:rsidRPr="00653DB3">
                    <w:rPr>
                      <w:rFonts w:hint="eastAsia"/>
                      <w:bCs/>
                    </w:rPr>
                    <w:t>废紫外</w:t>
                  </w:r>
                  <w:proofErr w:type="gramEnd"/>
                  <w:r w:rsidRPr="00653DB3">
                    <w:rPr>
                      <w:rFonts w:hint="eastAsia"/>
                      <w:bCs/>
                    </w:rPr>
                    <w:t>灯管</w:t>
                  </w:r>
                </w:p>
              </w:tc>
              <w:tc>
                <w:tcPr>
                  <w:tcW w:w="850" w:type="dxa"/>
                  <w:vAlign w:val="center"/>
                </w:tcPr>
                <w:p w14:paraId="5451516D" w14:textId="1B1C4A8B" w:rsidR="005364F3" w:rsidRPr="00653DB3" w:rsidRDefault="005364F3" w:rsidP="00ED18E3">
                  <w:pPr>
                    <w:adjustRightInd w:val="0"/>
                    <w:snapToGrid w:val="0"/>
                    <w:jc w:val="center"/>
                    <w:rPr>
                      <w:rFonts w:eastAsiaTheme="minorEastAsia"/>
                      <w:szCs w:val="21"/>
                    </w:rPr>
                  </w:pPr>
                  <w:r w:rsidRPr="00653DB3">
                    <w:rPr>
                      <w:rFonts w:eastAsiaTheme="minorEastAsia" w:hint="eastAsia"/>
                      <w:szCs w:val="21"/>
                    </w:rPr>
                    <w:t>900-023-29</w:t>
                  </w:r>
                </w:p>
              </w:tc>
              <w:tc>
                <w:tcPr>
                  <w:tcW w:w="851" w:type="dxa"/>
                  <w:vAlign w:val="center"/>
                </w:tcPr>
                <w:p w14:paraId="4EADB0BE" w14:textId="5086DA57" w:rsidR="005364F3" w:rsidRPr="00653DB3" w:rsidRDefault="005364F3" w:rsidP="008A549B">
                  <w:pPr>
                    <w:jc w:val="center"/>
                    <w:rPr>
                      <w:rFonts w:eastAsiaTheme="minorEastAsia"/>
                      <w:szCs w:val="21"/>
                    </w:rPr>
                  </w:pPr>
                  <w:r w:rsidRPr="00653DB3">
                    <w:rPr>
                      <w:rFonts w:eastAsiaTheme="minorEastAsia"/>
                      <w:szCs w:val="21"/>
                    </w:rPr>
                    <w:t>0.001</w:t>
                  </w:r>
                </w:p>
              </w:tc>
              <w:tc>
                <w:tcPr>
                  <w:tcW w:w="708" w:type="dxa"/>
                  <w:vAlign w:val="center"/>
                </w:tcPr>
                <w:p w14:paraId="7862434F" w14:textId="1A3286A7" w:rsidR="005364F3" w:rsidRPr="00653DB3" w:rsidRDefault="005364F3" w:rsidP="00ED18E3">
                  <w:pPr>
                    <w:jc w:val="center"/>
                    <w:rPr>
                      <w:rFonts w:eastAsiaTheme="minorEastAsia"/>
                      <w:szCs w:val="21"/>
                    </w:rPr>
                  </w:pPr>
                  <w:r w:rsidRPr="00653DB3">
                    <w:rPr>
                      <w:rFonts w:eastAsiaTheme="minorEastAsia" w:hint="eastAsia"/>
                      <w:szCs w:val="21"/>
                    </w:rPr>
                    <w:t>污水站废气处理</w:t>
                  </w:r>
                </w:p>
              </w:tc>
              <w:tc>
                <w:tcPr>
                  <w:tcW w:w="567" w:type="dxa"/>
                  <w:vAlign w:val="center"/>
                </w:tcPr>
                <w:p w14:paraId="6CBD292E" w14:textId="3BC2C1C8" w:rsidR="005364F3" w:rsidRPr="00653DB3" w:rsidRDefault="005364F3" w:rsidP="00ED18E3">
                  <w:pPr>
                    <w:jc w:val="center"/>
                    <w:rPr>
                      <w:szCs w:val="21"/>
                    </w:rPr>
                  </w:pPr>
                  <w:r w:rsidRPr="00653DB3">
                    <w:rPr>
                      <w:rFonts w:hint="eastAsia"/>
                      <w:szCs w:val="21"/>
                    </w:rPr>
                    <w:t>固态</w:t>
                  </w:r>
                </w:p>
              </w:tc>
              <w:tc>
                <w:tcPr>
                  <w:tcW w:w="1253" w:type="dxa"/>
                  <w:vAlign w:val="center"/>
                </w:tcPr>
                <w:p w14:paraId="2FE1B0BD" w14:textId="068E9CF0" w:rsidR="005364F3" w:rsidRPr="00653DB3" w:rsidRDefault="005364F3" w:rsidP="00ED18E3">
                  <w:pPr>
                    <w:widowControl/>
                    <w:jc w:val="center"/>
                    <w:rPr>
                      <w:szCs w:val="21"/>
                    </w:rPr>
                  </w:pPr>
                  <w:r w:rsidRPr="00653DB3">
                    <w:rPr>
                      <w:rFonts w:hint="eastAsia"/>
                      <w:szCs w:val="21"/>
                    </w:rPr>
                    <w:t>紫外灯管</w:t>
                  </w:r>
                </w:p>
              </w:tc>
              <w:tc>
                <w:tcPr>
                  <w:tcW w:w="1285" w:type="dxa"/>
                  <w:vAlign w:val="center"/>
                </w:tcPr>
                <w:p w14:paraId="00461336" w14:textId="620CA5EC" w:rsidR="005364F3" w:rsidRPr="00653DB3" w:rsidRDefault="005364F3" w:rsidP="00ED18E3">
                  <w:pPr>
                    <w:widowControl/>
                    <w:jc w:val="center"/>
                    <w:rPr>
                      <w:szCs w:val="21"/>
                    </w:rPr>
                  </w:pPr>
                  <w:r w:rsidRPr="00653DB3">
                    <w:rPr>
                      <w:rFonts w:hint="eastAsia"/>
                      <w:szCs w:val="21"/>
                    </w:rPr>
                    <w:t>紫外灯管</w:t>
                  </w:r>
                </w:p>
              </w:tc>
              <w:tc>
                <w:tcPr>
                  <w:tcW w:w="709" w:type="dxa"/>
                  <w:vAlign w:val="center"/>
                </w:tcPr>
                <w:p w14:paraId="1B5BBC36" w14:textId="1A4631A4" w:rsidR="005364F3" w:rsidRPr="00653DB3" w:rsidRDefault="005364F3" w:rsidP="00ED18E3">
                  <w:pPr>
                    <w:adjustRightInd w:val="0"/>
                    <w:snapToGrid w:val="0"/>
                    <w:jc w:val="center"/>
                  </w:pPr>
                  <w:r w:rsidRPr="00653DB3">
                    <w:rPr>
                      <w:rFonts w:hint="eastAsia"/>
                    </w:rPr>
                    <w:t>T</w:t>
                  </w:r>
                </w:p>
              </w:tc>
              <w:tc>
                <w:tcPr>
                  <w:tcW w:w="1004" w:type="dxa"/>
                  <w:vMerge/>
                  <w:vAlign w:val="center"/>
                </w:tcPr>
                <w:p w14:paraId="295022EF" w14:textId="77777777" w:rsidR="005364F3" w:rsidRPr="00653DB3" w:rsidRDefault="005364F3" w:rsidP="00ED18E3">
                  <w:pPr>
                    <w:adjustRightInd w:val="0"/>
                    <w:snapToGrid w:val="0"/>
                    <w:jc w:val="center"/>
                    <w:rPr>
                      <w:szCs w:val="21"/>
                    </w:rPr>
                  </w:pPr>
                </w:p>
              </w:tc>
            </w:tr>
          </w:tbl>
          <w:p w14:paraId="2409C918" w14:textId="31236B0F" w:rsidR="00ED18E3" w:rsidRPr="00653DB3" w:rsidRDefault="00ED18E3" w:rsidP="00ED18E3">
            <w:pPr>
              <w:adjustRightInd w:val="0"/>
              <w:snapToGrid w:val="0"/>
              <w:jc w:val="center"/>
              <w:rPr>
                <w:rFonts w:ascii="宋体" w:hAnsi="宋体"/>
                <w:b/>
                <w:szCs w:val="21"/>
              </w:rPr>
            </w:pPr>
            <w:r w:rsidRPr="00653DB3">
              <w:rPr>
                <w:rFonts w:ascii="宋体" w:hAnsi="宋体" w:hint="eastAsia"/>
                <w:b/>
                <w:szCs w:val="21"/>
              </w:rPr>
              <w:t>表</w:t>
            </w:r>
            <w:r w:rsidRPr="00653DB3">
              <w:rPr>
                <w:b/>
                <w:szCs w:val="21"/>
              </w:rPr>
              <w:t>7-</w:t>
            </w:r>
            <w:r w:rsidR="00DB514D" w:rsidRPr="00653DB3">
              <w:rPr>
                <w:rFonts w:hint="eastAsia"/>
                <w:b/>
                <w:szCs w:val="21"/>
              </w:rPr>
              <w:t>24</w:t>
            </w:r>
            <w:r w:rsidRPr="00653DB3">
              <w:rPr>
                <w:b/>
                <w:szCs w:val="21"/>
              </w:rPr>
              <w:t xml:space="preserve">  </w:t>
            </w:r>
            <w:r w:rsidRPr="00653DB3">
              <w:rPr>
                <w:rFonts w:ascii="宋体" w:hAnsi="宋体" w:hint="eastAsia"/>
                <w:b/>
                <w:szCs w:val="21"/>
              </w:rPr>
              <w:t>建设项目危险废物贮存场所（设施）基本情况表</w:t>
            </w:r>
          </w:p>
          <w:tbl>
            <w:tblPr>
              <w:tblStyle w:val="affe"/>
              <w:tblW w:w="8671" w:type="dxa"/>
              <w:jc w:val="center"/>
              <w:tblLayout w:type="fixed"/>
              <w:tblLook w:val="04A0" w:firstRow="1" w:lastRow="0" w:firstColumn="1" w:lastColumn="0" w:noHBand="0" w:noVBand="1"/>
            </w:tblPr>
            <w:tblGrid>
              <w:gridCol w:w="335"/>
              <w:gridCol w:w="912"/>
              <w:gridCol w:w="425"/>
              <w:gridCol w:w="1276"/>
              <w:gridCol w:w="851"/>
              <w:gridCol w:w="1275"/>
              <w:gridCol w:w="709"/>
              <w:gridCol w:w="709"/>
              <w:gridCol w:w="709"/>
              <w:gridCol w:w="827"/>
              <w:gridCol w:w="643"/>
            </w:tblGrid>
            <w:tr w:rsidR="00653DB3" w:rsidRPr="00653DB3" w14:paraId="0BF589F8" w14:textId="77777777" w:rsidTr="00054301">
              <w:trPr>
                <w:jc w:val="center"/>
              </w:trPr>
              <w:tc>
                <w:tcPr>
                  <w:tcW w:w="335" w:type="dxa"/>
                  <w:vAlign w:val="center"/>
                </w:tcPr>
                <w:p w14:paraId="26745C83"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序号</w:t>
                  </w:r>
                </w:p>
              </w:tc>
              <w:tc>
                <w:tcPr>
                  <w:tcW w:w="912" w:type="dxa"/>
                  <w:vAlign w:val="center"/>
                </w:tcPr>
                <w:p w14:paraId="590DC94E"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贮存场所名称</w:t>
                  </w:r>
                </w:p>
              </w:tc>
              <w:tc>
                <w:tcPr>
                  <w:tcW w:w="1701" w:type="dxa"/>
                  <w:gridSpan w:val="2"/>
                  <w:vAlign w:val="center"/>
                </w:tcPr>
                <w:p w14:paraId="00F0ACA0"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危险废物名称</w:t>
                  </w:r>
                </w:p>
              </w:tc>
              <w:tc>
                <w:tcPr>
                  <w:tcW w:w="851" w:type="dxa"/>
                  <w:vAlign w:val="center"/>
                </w:tcPr>
                <w:p w14:paraId="2C1B3032"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危险废物类别</w:t>
                  </w:r>
                </w:p>
              </w:tc>
              <w:tc>
                <w:tcPr>
                  <w:tcW w:w="1275" w:type="dxa"/>
                  <w:vAlign w:val="center"/>
                </w:tcPr>
                <w:p w14:paraId="2A14BF3D"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危险废物代码</w:t>
                  </w:r>
                </w:p>
              </w:tc>
              <w:tc>
                <w:tcPr>
                  <w:tcW w:w="709" w:type="dxa"/>
                  <w:vAlign w:val="center"/>
                </w:tcPr>
                <w:p w14:paraId="78F95AAA"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位置</w:t>
                  </w:r>
                </w:p>
              </w:tc>
              <w:tc>
                <w:tcPr>
                  <w:tcW w:w="709" w:type="dxa"/>
                  <w:vAlign w:val="center"/>
                </w:tcPr>
                <w:p w14:paraId="1118299A"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占地</w:t>
                  </w:r>
                </w:p>
                <w:p w14:paraId="6700C226"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面积</w:t>
                  </w:r>
                </w:p>
              </w:tc>
              <w:tc>
                <w:tcPr>
                  <w:tcW w:w="709" w:type="dxa"/>
                  <w:vAlign w:val="center"/>
                </w:tcPr>
                <w:p w14:paraId="23251767"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贮存</w:t>
                  </w:r>
                </w:p>
                <w:p w14:paraId="60FF9DF6"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方式</w:t>
                  </w:r>
                </w:p>
              </w:tc>
              <w:tc>
                <w:tcPr>
                  <w:tcW w:w="827" w:type="dxa"/>
                  <w:vAlign w:val="center"/>
                </w:tcPr>
                <w:p w14:paraId="495BD483"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贮存</w:t>
                  </w:r>
                </w:p>
                <w:p w14:paraId="62F47FE0"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能力</w:t>
                  </w:r>
                </w:p>
              </w:tc>
              <w:tc>
                <w:tcPr>
                  <w:tcW w:w="643" w:type="dxa"/>
                  <w:vAlign w:val="center"/>
                </w:tcPr>
                <w:p w14:paraId="58DAAFDB"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贮存</w:t>
                  </w:r>
                </w:p>
                <w:p w14:paraId="58994B95" w14:textId="77777777" w:rsidR="00ED18E3" w:rsidRPr="00653DB3" w:rsidRDefault="00ED18E3" w:rsidP="00ED18E3">
                  <w:pPr>
                    <w:pStyle w:val="12"/>
                    <w:adjustRightInd w:val="0"/>
                    <w:snapToGrid w:val="0"/>
                    <w:spacing w:line="240" w:lineRule="auto"/>
                    <w:ind w:firstLine="0"/>
                    <w:jc w:val="center"/>
                    <w:rPr>
                      <w:sz w:val="21"/>
                      <w:szCs w:val="21"/>
                    </w:rPr>
                  </w:pPr>
                  <w:r w:rsidRPr="00653DB3">
                    <w:rPr>
                      <w:sz w:val="21"/>
                      <w:szCs w:val="21"/>
                    </w:rPr>
                    <w:t>周期</w:t>
                  </w:r>
                </w:p>
              </w:tc>
            </w:tr>
            <w:tr w:rsidR="00653DB3" w:rsidRPr="00653DB3" w14:paraId="27DC1C35" w14:textId="77777777" w:rsidTr="00054301">
              <w:trPr>
                <w:trHeight w:val="50"/>
                <w:jc w:val="center"/>
              </w:trPr>
              <w:tc>
                <w:tcPr>
                  <w:tcW w:w="335" w:type="dxa"/>
                  <w:vAlign w:val="center"/>
                </w:tcPr>
                <w:p w14:paraId="65BAA5B7" w14:textId="77777777" w:rsidR="00054301" w:rsidRPr="00653DB3" w:rsidRDefault="00054301" w:rsidP="00ED18E3">
                  <w:pPr>
                    <w:pStyle w:val="12"/>
                    <w:adjustRightInd w:val="0"/>
                    <w:snapToGrid w:val="0"/>
                    <w:spacing w:line="240" w:lineRule="auto"/>
                    <w:ind w:firstLine="0"/>
                    <w:jc w:val="center"/>
                    <w:rPr>
                      <w:sz w:val="21"/>
                      <w:szCs w:val="21"/>
                    </w:rPr>
                  </w:pPr>
                  <w:r w:rsidRPr="00653DB3">
                    <w:rPr>
                      <w:sz w:val="21"/>
                      <w:szCs w:val="21"/>
                    </w:rPr>
                    <w:t>1</w:t>
                  </w:r>
                </w:p>
              </w:tc>
              <w:tc>
                <w:tcPr>
                  <w:tcW w:w="912" w:type="dxa"/>
                  <w:vMerge w:val="restart"/>
                  <w:vAlign w:val="center"/>
                </w:tcPr>
                <w:p w14:paraId="44744747" w14:textId="77777777" w:rsidR="00054301" w:rsidRPr="00653DB3" w:rsidRDefault="00054301" w:rsidP="00ED18E3">
                  <w:pPr>
                    <w:pStyle w:val="12"/>
                    <w:adjustRightInd w:val="0"/>
                    <w:snapToGrid w:val="0"/>
                    <w:spacing w:line="240" w:lineRule="auto"/>
                    <w:ind w:firstLine="0"/>
                    <w:jc w:val="center"/>
                    <w:rPr>
                      <w:sz w:val="21"/>
                      <w:szCs w:val="21"/>
                    </w:rPr>
                  </w:pPr>
                  <w:r w:rsidRPr="00653DB3">
                    <w:rPr>
                      <w:sz w:val="21"/>
                      <w:szCs w:val="21"/>
                    </w:rPr>
                    <w:t>危险废物暂存点</w:t>
                  </w:r>
                </w:p>
              </w:tc>
              <w:tc>
                <w:tcPr>
                  <w:tcW w:w="425" w:type="dxa"/>
                  <w:vMerge w:val="restart"/>
                  <w:vAlign w:val="center"/>
                </w:tcPr>
                <w:p w14:paraId="3BDF5AEA" w14:textId="77777777" w:rsidR="00054301" w:rsidRPr="00653DB3" w:rsidRDefault="00054301" w:rsidP="00ED18E3">
                  <w:pPr>
                    <w:adjustRightInd w:val="0"/>
                    <w:snapToGrid w:val="0"/>
                    <w:jc w:val="center"/>
                  </w:pPr>
                  <w:r w:rsidRPr="00653DB3">
                    <w:rPr>
                      <w:rFonts w:hint="eastAsia"/>
                      <w:bCs/>
                    </w:rPr>
                    <w:t>医疗废物</w:t>
                  </w:r>
                </w:p>
              </w:tc>
              <w:tc>
                <w:tcPr>
                  <w:tcW w:w="1276" w:type="dxa"/>
                  <w:vAlign w:val="center"/>
                </w:tcPr>
                <w:p w14:paraId="02AFA0F9" w14:textId="77777777" w:rsidR="00054301" w:rsidRPr="00653DB3" w:rsidRDefault="00054301" w:rsidP="00ED18E3">
                  <w:pPr>
                    <w:adjustRightInd w:val="0"/>
                    <w:snapToGrid w:val="0"/>
                    <w:jc w:val="center"/>
                  </w:pPr>
                  <w:r w:rsidRPr="00653DB3">
                    <w:rPr>
                      <w:rFonts w:eastAsiaTheme="minorEastAsia" w:hint="eastAsia"/>
                      <w:szCs w:val="21"/>
                    </w:rPr>
                    <w:t>感染性废物</w:t>
                  </w:r>
                </w:p>
              </w:tc>
              <w:tc>
                <w:tcPr>
                  <w:tcW w:w="851" w:type="dxa"/>
                  <w:vAlign w:val="center"/>
                </w:tcPr>
                <w:p w14:paraId="26BF1B65" w14:textId="77777777" w:rsidR="00054301" w:rsidRPr="00653DB3" w:rsidRDefault="00054301" w:rsidP="00ED18E3">
                  <w:pPr>
                    <w:adjustRightInd w:val="0"/>
                    <w:snapToGrid w:val="0"/>
                    <w:jc w:val="center"/>
                    <w:rPr>
                      <w:szCs w:val="21"/>
                    </w:rPr>
                  </w:pPr>
                  <w:r w:rsidRPr="00653DB3">
                    <w:rPr>
                      <w:szCs w:val="21"/>
                    </w:rPr>
                    <w:t>HW</w:t>
                  </w:r>
                  <w:r w:rsidRPr="00653DB3">
                    <w:rPr>
                      <w:rFonts w:hint="eastAsia"/>
                      <w:szCs w:val="21"/>
                    </w:rPr>
                    <w:t>01</w:t>
                  </w:r>
                </w:p>
              </w:tc>
              <w:tc>
                <w:tcPr>
                  <w:tcW w:w="1275" w:type="dxa"/>
                  <w:vAlign w:val="center"/>
                </w:tcPr>
                <w:p w14:paraId="0C8AA83F" w14:textId="77777777" w:rsidR="00054301" w:rsidRPr="00653DB3" w:rsidRDefault="00054301" w:rsidP="00ED18E3">
                  <w:pPr>
                    <w:widowControl/>
                    <w:jc w:val="center"/>
                    <w:rPr>
                      <w:szCs w:val="21"/>
                    </w:rPr>
                  </w:pPr>
                  <w:r w:rsidRPr="00653DB3">
                    <w:rPr>
                      <w:rFonts w:eastAsiaTheme="minorEastAsia"/>
                      <w:szCs w:val="21"/>
                    </w:rPr>
                    <w:t>841-001-01</w:t>
                  </w:r>
                </w:p>
              </w:tc>
              <w:tc>
                <w:tcPr>
                  <w:tcW w:w="709" w:type="dxa"/>
                  <w:vMerge w:val="restart"/>
                  <w:vAlign w:val="center"/>
                </w:tcPr>
                <w:p w14:paraId="3E6525FE" w14:textId="77777777" w:rsidR="00054301" w:rsidRPr="00653DB3" w:rsidRDefault="00054301" w:rsidP="00ED18E3">
                  <w:pPr>
                    <w:pStyle w:val="12"/>
                    <w:adjustRightInd w:val="0"/>
                    <w:snapToGrid w:val="0"/>
                    <w:spacing w:line="240" w:lineRule="auto"/>
                    <w:ind w:firstLine="0"/>
                    <w:jc w:val="center"/>
                    <w:rPr>
                      <w:sz w:val="21"/>
                      <w:szCs w:val="21"/>
                      <w:highlight w:val="yellow"/>
                    </w:rPr>
                  </w:pPr>
                  <w:r w:rsidRPr="00653DB3">
                    <w:rPr>
                      <w:rFonts w:hint="eastAsia"/>
                      <w:sz w:val="21"/>
                      <w:szCs w:val="21"/>
                    </w:rPr>
                    <w:t>门诊楼外西北侧独立仓库</w:t>
                  </w:r>
                </w:p>
              </w:tc>
              <w:tc>
                <w:tcPr>
                  <w:tcW w:w="709" w:type="dxa"/>
                  <w:vMerge w:val="restart"/>
                  <w:vAlign w:val="center"/>
                </w:tcPr>
                <w:p w14:paraId="496F6873" w14:textId="77777777" w:rsidR="00054301" w:rsidRPr="00653DB3" w:rsidRDefault="00054301" w:rsidP="00ED18E3">
                  <w:pPr>
                    <w:pStyle w:val="12"/>
                    <w:adjustRightInd w:val="0"/>
                    <w:snapToGrid w:val="0"/>
                    <w:spacing w:line="240" w:lineRule="auto"/>
                    <w:ind w:firstLine="0"/>
                    <w:jc w:val="center"/>
                    <w:rPr>
                      <w:sz w:val="21"/>
                      <w:szCs w:val="21"/>
                      <w:highlight w:val="yellow"/>
                    </w:rPr>
                  </w:pPr>
                  <w:r w:rsidRPr="00653DB3">
                    <w:rPr>
                      <w:rFonts w:hint="eastAsia"/>
                      <w:sz w:val="21"/>
                      <w:szCs w:val="21"/>
                    </w:rPr>
                    <w:t>12.8</w:t>
                  </w:r>
                  <w:r w:rsidRPr="00653DB3">
                    <w:rPr>
                      <w:sz w:val="21"/>
                      <w:szCs w:val="21"/>
                    </w:rPr>
                    <w:t>m</w:t>
                  </w:r>
                  <w:r w:rsidRPr="00653DB3">
                    <w:rPr>
                      <w:sz w:val="21"/>
                      <w:szCs w:val="21"/>
                      <w:vertAlign w:val="superscript"/>
                    </w:rPr>
                    <w:t>2</w:t>
                  </w:r>
                </w:p>
              </w:tc>
              <w:tc>
                <w:tcPr>
                  <w:tcW w:w="709" w:type="dxa"/>
                  <w:vMerge w:val="restart"/>
                  <w:vAlign w:val="center"/>
                </w:tcPr>
                <w:p w14:paraId="5206E230" w14:textId="77777777" w:rsidR="00054301" w:rsidRPr="00653DB3" w:rsidRDefault="00054301" w:rsidP="00ED18E3">
                  <w:pPr>
                    <w:pStyle w:val="12"/>
                    <w:adjustRightInd w:val="0"/>
                    <w:snapToGrid w:val="0"/>
                    <w:spacing w:line="240" w:lineRule="auto"/>
                    <w:ind w:firstLine="0"/>
                    <w:rPr>
                      <w:sz w:val="21"/>
                      <w:szCs w:val="21"/>
                    </w:rPr>
                  </w:pPr>
                  <w:r w:rsidRPr="00653DB3">
                    <w:rPr>
                      <w:rFonts w:hint="eastAsia"/>
                      <w:sz w:val="21"/>
                      <w:szCs w:val="21"/>
                    </w:rPr>
                    <w:t>袋装</w:t>
                  </w:r>
                </w:p>
              </w:tc>
              <w:tc>
                <w:tcPr>
                  <w:tcW w:w="827" w:type="dxa"/>
                  <w:vMerge w:val="restart"/>
                  <w:vAlign w:val="center"/>
                </w:tcPr>
                <w:p w14:paraId="6D20202E" w14:textId="77777777" w:rsidR="00054301" w:rsidRPr="00653DB3" w:rsidRDefault="00054301" w:rsidP="00ED18E3">
                  <w:pPr>
                    <w:adjustRightInd w:val="0"/>
                    <w:snapToGrid w:val="0"/>
                    <w:rPr>
                      <w:szCs w:val="21"/>
                    </w:rPr>
                  </w:pPr>
                  <w:r w:rsidRPr="00653DB3">
                    <w:rPr>
                      <w:rFonts w:hint="eastAsia"/>
                      <w:szCs w:val="21"/>
                    </w:rPr>
                    <w:t>约</w:t>
                  </w:r>
                  <w:r w:rsidRPr="00653DB3">
                    <w:rPr>
                      <w:rFonts w:hint="eastAsia"/>
                      <w:szCs w:val="21"/>
                    </w:rPr>
                    <w:t>5t</w:t>
                  </w:r>
                </w:p>
              </w:tc>
              <w:tc>
                <w:tcPr>
                  <w:tcW w:w="643" w:type="dxa"/>
                  <w:vMerge w:val="restart"/>
                  <w:vAlign w:val="center"/>
                </w:tcPr>
                <w:p w14:paraId="047F6F43" w14:textId="77777777" w:rsidR="00054301" w:rsidRPr="00653DB3" w:rsidRDefault="00054301" w:rsidP="00ED18E3">
                  <w:pPr>
                    <w:adjustRightInd w:val="0"/>
                    <w:snapToGrid w:val="0"/>
                    <w:jc w:val="center"/>
                    <w:rPr>
                      <w:szCs w:val="21"/>
                    </w:rPr>
                  </w:pPr>
                  <w:r w:rsidRPr="00653DB3">
                    <w:rPr>
                      <w:szCs w:val="21"/>
                    </w:rPr>
                    <w:t>每天</w:t>
                  </w:r>
                </w:p>
              </w:tc>
            </w:tr>
            <w:tr w:rsidR="00653DB3" w:rsidRPr="00653DB3" w14:paraId="744F7ABA" w14:textId="77777777" w:rsidTr="00054301">
              <w:trPr>
                <w:trHeight w:val="50"/>
                <w:jc w:val="center"/>
              </w:trPr>
              <w:tc>
                <w:tcPr>
                  <w:tcW w:w="335" w:type="dxa"/>
                  <w:vAlign w:val="center"/>
                </w:tcPr>
                <w:p w14:paraId="4232DFF1" w14:textId="77777777" w:rsidR="00054301" w:rsidRPr="00653DB3" w:rsidRDefault="00054301" w:rsidP="00ED18E3">
                  <w:pPr>
                    <w:pStyle w:val="12"/>
                    <w:adjustRightInd w:val="0"/>
                    <w:snapToGrid w:val="0"/>
                    <w:spacing w:line="240" w:lineRule="auto"/>
                    <w:ind w:firstLine="0"/>
                    <w:jc w:val="center"/>
                    <w:rPr>
                      <w:sz w:val="21"/>
                      <w:szCs w:val="21"/>
                    </w:rPr>
                  </w:pPr>
                  <w:r w:rsidRPr="00653DB3">
                    <w:rPr>
                      <w:rFonts w:hint="eastAsia"/>
                      <w:sz w:val="21"/>
                      <w:szCs w:val="21"/>
                    </w:rPr>
                    <w:t>2</w:t>
                  </w:r>
                </w:p>
              </w:tc>
              <w:tc>
                <w:tcPr>
                  <w:tcW w:w="912" w:type="dxa"/>
                  <w:vMerge/>
                  <w:vAlign w:val="center"/>
                </w:tcPr>
                <w:p w14:paraId="34C5ED5A" w14:textId="77777777" w:rsidR="00054301" w:rsidRPr="00653DB3" w:rsidRDefault="00054301" w:rsidP="00ED18E3">
                  <w:pPr>
                    <w:pStyle w:val="12"/>
                    <w:adjustRightInd w:val="0"/>
                    <w:snapToGrid w:val="0"/>
                    <w:spacing w:line="240" w:lineRule="auto"/>
                    <w:ind w:firstLine="0"/>
                    <w:jc w:val="center"/>
                    <w:rPr>
                      <w:sz w:val="21"/>
                      <w:szCs w:val="21"/>
                    </w:rPr>
                  </w:pPr>
                </w:p>
              </w:tc>
              <w:tc>
                <w:tcPr>
                  <w:tcW w:w="425" w:type="dxa"/>
                  <w:vMerge/>
                  <w:vAlign w:val="center"/>
                </w:tcPr>
                <w:p w14:paraId="282F7681" w14:textId="77777777" w:rsidR="00054301" w:rsidRPr="00653DB3" w:rsidRDefault="00054301" w:rsidP="00ED18E3">
                  <w:pPr>
                    <w:adjustRightInd w:val="0"/>
                    <w:snapToGrid w:val="0"/>
                    <w:jc w:val="center"/>
                  </w:pPr>
                </w:p>
              </w:tc>
              <w:tc>
                <w:tcPr>
                  <w:tcW w:w="1276" w:type="dxa"/>
                  <w:vAlign w:val="center"/>
                </w:tcPr>
                <w:p w14:paraId="3FE2006A" w14:textId="77777777" w:rsidR="00054301" w:rsidRPr="00653DB3" w:rsidRDefault="00054301" w:rsidP="00ED18E3">
                  <w:pPr>
                    <w:adjustRightInd w:val="0"/>
                    <w:snapToGrid w:val="0"/>
                    <w:jc w:val="center"/>
                  </w:pPr>
                  <w:r w:rsidRPr="00653DB3">
                    <w:rPr>
                      <w:rFonts w:eastAsiaTheme="minorEastAsia" w:hint="eastAsia"/>
                      <w:szCs w:val="21"/>
                    </w:rPr>
                    <w:t>损伤性废物</w:t>
                  </w:r>
                </w:p>
              </w:tc>
              <w:tc>
                <w:tcPr>
                  <w:tcW w:w="851" w:type="dxa"/>
                  <w:vAlign w:val="center"/>
                </w:tcPr>
                <w:p w14:paraId="5C36BC45" w14:textId="77777777" w:rsidR="00054301" w:rsidRPr="00653DB3" w:rsidRDefault="00054301" w:rsidP="00ED18E3">
                  <w:pPr>
                    <w:adjustRightInd w:val="0"/>
                    <w:snapToGrid w:val="0"/>
                    <w:jc w:val="center"/>
                    <w:rPr>
                      <w:szCs w:val="21"/>
                    </w:rPr>
                  </w:pPr>
                  <w:r w:rsidRPr="00653DB3">
                    <w:rPr>
                      <w:szCs w:val="21"/>
                    </w:rPr>
                    <w:t>HW</w:t>
                  </w:r>
                  <w:r w:rsidRPr="00653DB3">
                    <w:rPr>
                      <w:rFonts w:hint="eastAsia"/>
                      <w:szCs w:val="21"/>
                    </w:rPr>
                    <w:t>01</w:t>
                  </w:r>
                </w:p>
              </w:tc>
              <w:tc>
                <w:tcPr>
                  <w:tcW w:w="1275" w:type="dxa"/>
                  <w:vAlign w:val="center"/>
                </w:tcPr>
                <w:p w14:paraId="3AE19422" w14:textId="77777777" w:rsidR="00054301" w:rsidRPr="00653DB3" w:rsidRDefault="00054301" w:rsidP="00ED18E3">
                  <w:pPr>
                    <w:adjustRightInd w:val="0"/>
                    <w:snapToGrid w:val="0"/>
                    <w:jc w:val="center"/>
                    <w:rPr>
                      <w:szCs w:val="21"/>
                    </w:rPr>
                  </w:pPr>
                  <w:r w:rsidRPr="00653DB3">
                    <w:rPr>
                      <w:rFonts w:eastAsiaTheme="minorEastAsia"/>
                      <w:szCs w:val="21"/>
                    </w:rPr>
                    <w:t>841-00</w:t>
                  </w:r>
                  <w:r w:rsidRPr="00653DB3">
                    <w:rPr>
                      <w:rFonts w:eastAsiaTheme="minorEastAsia" w:hint="eastAsia"/>
                      <w:szCs w:val="21"/>
                    </w:rPr>
                    <w:t>2</w:t>
                  </w:r>
                  <w:r w:rsidRPr="00653DB3">
                    <w:rPr>
                      <w:rFonts w:eastAsiaTheme="minorEastAsia"/>
                      <w:szCs w:val="21"/>
                    </w:rPr>
                    <w:t>-01</w:t>
                  </w:r>
                </w:p>
              </w:tc>
              <w:tc>
                <w:tcPr>
                  <w:tcW w:w="709" w:type="dxa"/>
                  <w:vMerge/>
                  <w:vAlign w:val="center"/>
                </w:tcPr>
                <w:p w14:paraId="7AFCB9DC"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Merge/>
                  <w:vAlign w:val="center"/>
                </w:tcPr>
                <w:p w14:paraId="4C732123"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Merge/>
                  <w:vAlign w:val="center"/>
                </w:tcPr>
                <w:p w14:paraId="77CB0B10" w14:textId="77777777" w:rsidR="00054301" w:rsidRPr="00653DB3" w:rsidRDefault="00054301" w:rsidP="00ED18E3">
                  <w:pPr>
                    <w:pStyle w:val="12"/>
                    <w:adjustRightInd w:val="0"/>
                    <w:snapToGrid w:val="0"/>
                    <w:spacing w:line="240" w:lineRule="auto"/>
                    <w:jc w:val="center"/>
                    <w:rPr>
                      <w:sz w:val="21"/>
                      <w:szCs w:val="21"/>
                    </w:rPr>
                  </w:pPr>
                </w:p>
              </w:tc>
              <w:tc>
                <w:tcPr>
                  <w:tcW w:w="827" w:type="dxa"/>
                  <w:vMerge/>
                  <w:vAlign w:val="center"/>
                </w:tcPr>
                <w:p w14:paraId="43744C5D" w14:textId="77777777" w:rsidR="00054301" w:rsidRPr="00653DB3" w:rsidRDefault="00054301" w:rsidP="00ED18E3">
                  <w:pPr>
                    <w:adjustRightInd w:val="0"/>
                    <w:snapToGrid w:val="0"/>
                    <w:jc w:val="center"/>
                    <w:rPr>
                      <w:szCs w:val="21"/>
                    </w:rPr>
                  </w:pPr>
                </w:p>
              </w:tc>
              <w:tc>
                <w:tcPr>
                  <w:tcW w:w="643" w:type="dxa"/>
                  <w:vMerge/>
                  <w:vAlign w:val="center"/>
                </w:tcPr>
                <w:p w14:paraId="5FA266D2" w14:textId="77777777" w:rsidR="00054301" w:rsidRPr="00653DB3" w:rsidRDefault="00054301" w:rsidP="00ED18E3">
                  <w:pPr>
                    <w:adjustRightInd w:val="0"/>
                    <w:snapToGrid w:val="0"/>
                    <w:jc w:val="center"/>
                    <w:rPr>
                      <w:szCs w:val="21"/>
                    </w:rPr>
                  </w:pPr>
                </w:p>
              </w:tc>
            </w:tr>
            <w:tr w:rsidR="00653DB3" w:rsidRPr="00653DB3" w14:paraId="16F56D6C" w14:textId="77777777" w:rsidTr="00054301">
              <w:trPr>
                <w:trHeight w:val="50"/>
                <w:jc w:val="center"/>
              </w:trPr>
              <w:tc>
                <w:tcPr>
                  <w:tcW w:w="335" w:type="dxa"/>
                  <w:vAlign w:val="center"/>
                </w:tcPr>
                <w:p w14:paraId="282415C0" w14:textId="77777777" w:rsidR="00054301" w:rsidRPr="00653DB3" w:rsidRDefault="00054301" w:rsidP="00ED18E3">
                  <w:pPr>
                    <w:pStyle w:val="12"/>
                    <w:adjustRightInd w:val="0"/>
                    <w:snapToGrid w:val="0"/>
                    <w:spacing w:line="240" w:lineRule="auto"/>
                    <w:ind w:firstLine="0"/>
                    <w:jc w:val="center"/>
                    <w:rPr>
                      <w:sz w:val="21"/>
                      <w:szCs w:val="21"/>
                    </w:rPr>
                  </w:pPr>
                  <w:r w:rsidRPr="00653DB3">
                    <w:rPr>
                      <w:rFonts w:hint="eastAsia"/>
                      <w:sz w:val="21"/>
                      <w:szCs w:val="21"/>
                    </w:rPr>
                    <w:t>3</w:t>
                  </w:r>
                </w:p>
              </w:tc>
              <w:tc>
                <w:tcPr>
                  <w:tcW w:w="912" w:type="dxa"/>
                  <w:vMerge/>
                  <w:vAlign w:val="center"/>
                </w:tcPr>
                <w:p w14:paraId="0B633B0C" w14:textId="77777777" w:rsidR="00054301" w:rsidRPr="00653DB3" w:rsidRDefault="00054301" w:rsidP="00ED18E3">
                  <w:pPr>
                    <w:pStyle w:val="12"/>
                    <w:adjustRightInd w:val="0"/>
                    <w:snapToGrid w:val="0"/>
                    <w:spacing w:line="240" w:lineRule="auto"/>
                    <w:ind w:firstLine="0"/>
                    <w:jc w:val="center"/>
                    <w:rPr>
                      <w:sz w:val="21"/>
                      <w:szCs w:val="21"/>
                    </w:rPr>
                  </w:pPr>
                </w:p>
              </w:tc>
              <w:tc>
                <w:tcPr>
                  <w:tcW w:w="425" w:type="dxa"/>
                  <w:vMerge/>
                  <w:vAlign w:val="center"/>
                </w:tcPr>
                <w:p w14:paraId="78DCFC18" w14:textId="77777777" w:rsidR="00054301" w:rsidRPr="00653DB3" w:rsidRDefault="00054301" w:rsidP="00ED18E3">
                  <w:pPr>
                    <w:adjustRightInd w:val="0"/>
                    <w:snapToGrid w:val="0"/>
                    <w:jc w:val="center"/>
                  </w:pPr>
                </w:p>
              </w:tc>
              <w:tc>
                <w:tcPr>
                  <w:tcW w:w="1276" w:type="dxa"/>
                  <w:vAlign w:val="center"/>
                </w:tcPr>
                <w:p w14:paraId="50C02286" w14:textId="77777777" w:rsidR="00054301" w:rsidRPr="00653DB3" w:rsidRDefault="00054301" w:rsidP="00ED18E3">
                  <w:pPr>
                    <w:adjustRightInd w:val="0"/>
                    <w:snapToGrid w:val="0"/>
                    <w:jc w:val="center"/>
                    <w:rPr>
                      <w:rFonts w:eastAsiaTheme="minorEastAsia"/>
                      <w:szCs w:val="21"/>
                    </w:rPr>
                  </w:pPr>
                  <w:r w:rsidRPr="00653DB3">
                    <w:rPr>
                      <w:rFonts w:eastAsiaTheme="minorEastAsia" w:hint="eastAsia"/>
                    </w:rPr>
                    <w:t>病理性废物</w:t>
                  </w:r>
                </w:p>
              </w:tc>
              <w:tc>
                <w:tcPr>
                  <w:tcW w:w="851" w:type="dxa"/>
                  <w:vAlign w:val="center"/>
                </w:tcPr>
                <w:p w14:paraId="75F9479E" w14:textId="77777777" w:rsidR="00054301" w:rsidRPr="00653DB3" w:rsidRDefault="00054301" w:rsidP="00ED18E3">
                  <w:pPr>
                    <w:adjustRightInd w:val="0"/>
                    <w:snapToGrid w:val="0"/>
                    <w:jc w:val="center"/>
                    <w:rPr>
                      <w:szCs w:val="21"/>
                    </w:rPr>
                  </w:pPr>
                  <w:r w:rsidRPr="00653DB3">
                    <w:rPr>
                      <w:szCs w:val="21"/>
                    </w:rPr>
                    <w:t>HW</w:t>
                  </w:r>
                  <w:r w:rsidRPr="00653DB3">
                    <w:rPr>
                      <w:rFonts w:hint="eastAsia"/>
                      <w:szCs w:val="21"/>
                    </w:rPr>
                    <w:t>01</w:t>
                  </w:r>
                </w:p>
              </w:tc>
              <w:tc>
                <w:tcPr>
                  <w:tcW w:w="1275" w:type="dxa"/>
                  <w:vAlign w:val="center"/>
                </w:tcPr>
                <w:p w14:paraId="773D698A" w14:textId="77777777" w:rsidR="00054301" w:rsidRPr="00653DB3" w:rsidRDefault="00054301" w:rsidP="00ED18E3">
                  <w:pPr>
                    <w:adjustRightInd w:val="0"/>
                    <w:snapToGrid w:val="0"/>
                    <w:jc w:val="center"/>
                    <w:rPr>
                      <w:rFonts w:eastAsiaTheme="minorEastAsia"/>
                      <w:szCs w:val="21"/>
                    </w:rPr>
                  </w:pPr>
                  <w:r w:rsidRPr="00653DB3">
                    <w:rPr>
                      <w:rFonts w:eastAsiaTheme="minorEastAsia"/>
                      <w:szCs w:val="21"/>
                    </w:rPr>
                    <w:t>841-00</w:t>
                  </w:r>
                  <w:r w:rsidRPr="00653DB3">
                    <w:rPr>
                      <w:rFonts w:eastAsiaTheme="minorEastAsia" w:hint="eastAsia"/>
                      <w:szCs w:val="21"/>
                    </w:rPr>
                    <w:t>3</w:t>
                  </w:r>
                  <w:r w:rsidRPr="00653DB3">
                    <w:rPr>
                      <w:rFonts w:eastAsiaTheme="minorEastAsia"/>
                      <w:szCs w:val="21"/>
                    </w:rPr>
                    <w:t>-01</w:t>
                  </w:r>
                </w:p>
              </w:tc>
              <w:tc>
                <w:tcPr>
                  <w:tcW w:w="709" w:type="dxa"/>
                  <w:vMerge/>
                  <w:vAlign w:val="center"/>
                </w:tcPr>
                <w:p w14:paraId="0A06B7C4"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Merge/>
                  <w:vAlign w:val="center"/>
                </w:tcPr>
                <w:p w14:paraId="3EC48B95"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Merge/>
                  <w:vAlign w:val="center"/>
                </w:tcPr>
                <w:p w14:paraId="152BA182" w14:textId="77777777" w:rsidR="00054301" w:rsidRPr="00653DB3" w:rsidRDefault="00054301" w:rsidP="00ED18E3">
                  <w:pPr>
                    <w:pStyle w:val="12"/>
                    <w:adjustRightInd w:val="0"/>
                    <w:snapToGrid w:val="0"/>
                    <w:spacing w:line="240" w:lineRule="auto"/>
                    <w:jc w:val="center"/>
                    <w:rPr>
                      <w:sz w:val="21"/>
                      <w:szCs w:val="21"/>
                    </w:rPr>
                  </w:pPr>
                </w:p>
              </w:tc>
              <w:tc>
                <w:tcPr>
                  <w:tcW w:w="827" w:type="dxa"/>
                  <w:vMerge/>
                  <w:vAlign w:val="center"/>
                </w:tcPr>
                <w:p w14:paraId="45DFAB8D" w14:textId="77777777" w:rsidR="00054301" w:rsidRPr="00653DB3" w:rsidRDefault="00054301" w:rsidP="00ED18E3">
                  <w:pPr>
                    <w:adjustRightInd w:val="0"/>
                    <w:snapToGrid w:val="0"/>
                    <w:jc w:val="center"/>
                    <w:rPr>
                      <w:szCs w:val="21"/>
                    </w:rPr>
                  </w:pPr>
                </w:p>
              </w:tc>
              <w:tc>
                <w:tcPr>
                  <w:tcW w:w="643" w:type="dxa"/>
                  <w:vMerge/>
                  <w:vAlign w:val="center"/>
                </w:tcPr>
                <w:p w14:paraId="30C52A53" w14:textId="77777777" w:rsidR="00054301" w:rsidRPr="00653DB3" w:rsidRDefault="00054301" w:rsidP="00ED18E3">
                  <w:pPr>
                    <w:adjustRightInd w:val="0"/>
                    <w:snapToGrid w:val="0"/>
                    <w:jc w:val="center"/>
                    <w:rPr>
                      <w:szCs w:val="21"/>
                    </w:rPr>
                  </w:pPr>
                </w:p>
              </w:tc>
            </w:tr>
            <w:tr w:rsidR="00653DB3" w:rsidRPr="00653DB3" w14:paraId="337ECFC0" w14:textId="77777777" w:rsidTr="00054301">
              <w:trPr>
                <w:trHeight w:val="50"/>
                <w:jc w:val="center"/>
              </w:trPr>
              <w:tc>
                <w:tcPr>
                  <w:tcW w:w="335" w:type="dxa"/>
                  <w:vAlign w:val="center"/>
                </w:tcPr>
                <w:p w14:paraId="607395B5" w14:textId="77777777" w:rsidR="00054301" w:rsidRPr="00653DB3" w:rsidRDefault="00054301" w:rsidP="00ED18E3">
                  <w:pPr>
                    <w:pStyle w:val="12"/>
                    <w:adjustRightInd w:val="0"/>
                    <w:snapToGrid w:val="0"/>
                    <w:spacing w:line="240" w:lineRule="auto"/>
                    <w:ind w:firstLine="0"/>
                    <w:jc w:val="center"/>
                    <w:rPr>
                      <w:sz w:val="21"/>
                      <w:szCs w:val="21"/>
                    </w:rPr>
                  </w:pPr>
                  <w:r w:rsidRPr="00653DB3">
                    <w:rPr>
                      <w:rFonts w:hint="eastAsia"/>
                      <w:sz w:val="21"/>
                      <w:szCs w:val="21"/>
                    </w:rPr>
                    <w:t>4</w:t>
                  </w:r>
                </w:p>
              </w:tc>
              <w:tc>
                <w:tcPr>
                  <w:tcW w:w="912" w:type="dxa"/>
                  <w:vMerge/>
                  <w:vAlign w:val="center"/>
                </w:tcPr>
                <w:p w14:paraId="4D4339EA" w14:textId="77777777" w:rsidR="00054301" w:rsidRPr="00653DB3" w:rsidRDefault="00054301" w:rsidP="00ED18E3">
                  <w:pPr>
                    <w:pStyle w:val="12"/>
                    <w:adjustRightInd w:val="0"/>
                    <w:snapToGrid w:val="0"/>
                    <w:spacing w:line="240" w:lineRule="auto"/>
                    <w:ind w:firstLine="0"/>
                    <w:jc w:val="center"/>
                    <w:rPr>
                      <w:sz w:val="21"/>
                      <w:szCs w:val="21"/>
                    </w:rPr>
                  </w:pPr>
                </w:p>
              </w:tc>
              <w:tc>
                <w:tcPr>
                  <w:tcW w:w="425" w:type="dxa"/>
                  <w:vMerge/>
                  <w:vAlign w:val="center"/>
                </w:tcPr>
                <w:p w14:paraId="271194D6" w14:textId="77777777" w:rsidR="00054301" w:rsidRPr="00653DB3" w:rsidRDefault="00054301" w:rsidP="00ED18E3">
                  <w:pPr>
                    <w:adjustRightInd w:val="0"/>
                    <w:snapToGrid w:val="0"/>
                    <w:jc w:val="center"/>
                  </w:pPr>
                </w:p>
              </w:tc>
              <w:tc>
                <w:tcPr>
                  <w:tcW w:w="1276" w:type="dxa"/>
                  <w:vAlign w:val="center"/>
                </w:tcPr>
                <w:p w14:paraId="68878C83" w14:textId="77777777" w:rsidR="00054301" w:rsidRPr="00653DB3" w:rsidRDefault="00054301" w:rsidP="00ED18E3">
                  <w:pPr>
                    <w:adjustRightInd w:val="0"/>
                    <w:snapToGrid w:val="0"/>
                    <w:jc w:val="center"/>
                  </w:pPr>
                  <w:r w:rsidRPr="00653DB3">
                    <w:rPr>
                      <w:rFonts w:eastAsiaTheme="minorEastAsia" w:hint="eastAsia"/>
                      <w:szCs w:val="21"/>
                    </w:rPr>
                    <w:t>化学性废物</w:t>
                  </w:r>
                </w:p>
              </w:tc>
              <w:tc>
                <w:tcPr>
                  <w:tcW w:w="851" w:type="dxa"/>
                  <w:vAlign w:val="center"/>
                </w:tcPr>
                <w:p w14:paraId="33267554" w14:textId="77777777" w:rsidR="00054301" w:rsidRPr="00653DB3" w:rsidRDefault="00054301" w:rsidP="00ED18E3">
                  <w:pPr>
                    <w:adjustRightInd w:val="0"/>
                    <w:snapToGrid w:val="0"/>
                    <w:jc w:val="center"/>
                    <w:rPr>
                      <w:szCs w:val="21"/>
                    </w:rPr>
                  </w:pPr>
                  <w:r w:rsidRPr="00653DB3">
                    <w:rPr>
                      <w:szCs w:val="21"/>
                    </w:rPr>
                    <w:t>HW</w:t>
                  </w:r>
                  <w:r w:rsidRPr="00653DB3">
                    <w:rPr>
                      <w:rFonts w:hint="eastAsia"/>
                      <w:szCs w:val="21"/>
                    </w:rPr>
                    <w:t>01</w:t>
                  </w:r>
                </w:p>
              </w:tc>
              <w:tc>
                <w:tcPr>
                  <w:tcW w:w="1275" w:type="dxa"/>
                  <w:vAlign w:val="center"/>
                </w:tcPr>
                <w:p w14:paraId="656FD508" w14:textId="77777777" w:rsidR="00054301" w:rsidRPr="00653DB3" w:rsidRDefault="00054301" w:rsidP="00ED18E3">
                  <w:pPr>
                    <w:adjustRightInd w:val="0"/>
                    <w:snapToGrid w:val="0"/>
                    <w:jc w:val="center"/>
                    <w:rPr>
                      <w:szCs w:val="21"/>
                    </w:rPr>
                  </w:pPr>
                  <w:r w:rsidRPr="00653DB3">
                    <w:rPr>
                      <w:rFonts w:eastAsiaTheme="minorEastAsia"/>
                      <w:szCs w:val="21"/>
                    </w:rPr>
                    <w:t>841-00</w:t>
                  </w:r>
                  <w:r w:rsidRPr="00653DB3">
                    <w:rPr>
                      <w:rFonts w:eastAsiaTheme="minorEastAsia" w:hint="eastAsia"/>
                      <w:szCs w:val="21"/>
                    </w:rPr>
                    <w:t>4</w:t>
                  </w:r>
                  <w:r w:rsidRPr="00653DB3">
                    <w:rPr>
                      <w:rFonts w:eastAsiaTheme="minorEastAsia"/>
                      <w:szCs w:val="21"/>
                    </w:rPr>
                    <w:t>-01</w:t>
                  </w:r>
                </w:p>
              </w:tc>
              <w:tc>
                <w:tcPr>
                  <w:tcW w:w="709" w:type="dxa"/>
                  <w:vMerge/>
                  <w:vAlign w:val="center"/>
                </w:tcPr>
                <w:p w14:paraId="0E4C729E"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Merge/>
                  <w:vAlign w:val="center"/>
                </w:tcPr>
                <w:p w14:paraId="25D5E1A8"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Merge/>
                  <w:vAlign w:val="center"/>
                </w:tcPr>
                <w:p w14:paraId="193E9DBC" w14:textId="77777777" w:rsidR="00054301" w:rsidRPr="00653DB3" w:rsidRDefault="00054301" w:rsidP="00ED18E3">
                  <w:pPr>
                    <w:pStyle w:val="12"/>
                    <w:adjustRightInd w:val="0"/>
                    <w:snapToGrid w:val="0"/>
                    <w:spacing w:line="240" w:lineRule="auto"/>
                    <w:jc w:val="center"/>
                    <w:rPr>
                      <w:sz w:val="21"/>
                      <w:szCs w:val="21"/>
                    </w:rPr>
                  </w:pPr>
                </w:p>
              </w:tc>
              <w:tc>
                <w:tcPr>
                  <w:tcW w:w="827" w:type="dxa"/>
                  <w:vMerge/>
                  <w:vAlign w:val="center"/>
                </w:tcPr>
                <w:p w14:paraId="1235F583" w14:textId="77777777" w:rsidR="00054301" w:rsidRPr="00653DB3" w:rsidRDefault="00054301" w:rsidP="00ED18E3">
                  <w:pPr>
                    <w:adjustRightInd w:val="0"/>
                    <w:snapToGrid w:val="0"/>
                    <w:jc w:val="center"/>
                    <w:rPr>
                      <w:szCs w:val="21"/>
                    </w:rPr>
                  </w:pPr>
                </w:p>
              </w:tc>
              <w:tc>
                <w:tcPr>
                  <w:tcW w:w="643" w:type="dxa"/>
                  <w:vMerge/>
                  <w:vAlign w:val="center"/>
                </w:tcPr>
                <w:p w14:paraId="3B186F9E" w14:textId="77777777" w:rsidR="00054301" w:rsidRPr="00653DB3" w:rsidRDefault="00054301" w:rsidP="00ED18E3">
                  <w:pPr>
                    <w:adjustRightInd w:val="0"/>
                    <w:snapToGrid w:val="0"/>
                    <w:jc w:val="center"/>
                    <w:rPr>
                      <w:szCs w:val="21"/>
                    </w:rPr>
                  </w:pPr>
                </w:p>
              </w:tc>
            </w:tr>
            <w:tr w:rsidR="00653DB3" w:rsidRPr="00653DB3" w14:paraId="789A6111" w14:textId="77777777" w:rsidTr="00054301">
              <w:trPr>
                <w:trHeight w:val="50"/>
                <w:jc w:val="center"/>
              </w:trPr>
              <w:tc>
                <w:tcPr>
                  <w:tcW w:w="335" w:type="dxa"/>
                  <w:vAlign w:val="center"/>
                </w:tcPr>
                <w:p w14:paraId="22F4B9F1" w14:textId="77777777" w:rsidR="00054301" w:rsidRPr="00653DB3" w:rsidRDefault="00054301" w:rsidP="00ED18E3">
                  <w:pPr>
                    <w:pStyle w:val="12"/>
                    <w:adjustRightInd w:val="0"/>
                    <w:snapToGrid w:val="0"/>
                    <w:spacing w:line="240" w:lineRule="auto"/>
                    <w:ind w:firstLine="0"/>
                    <w:jc w:val="center"/>
                    <w:rPr>
                      <w:sz w:val="21"/>
                      <w:szCs w:val="21"/>
                    </w:rPr>
                  </w:pPr>
                  <w:r w:rsidRPr="00653DB3">
                    <w:rPr>
                      <w:rFonts w:hint="eastAsia"/>
                      <w:sz w:val="21"/>
                      <w:szCs w:val="21"/>
                    </w:rPr>
                    <w:t>5</w:t>
                  </w:r>
                </w:p>
              </w:tc>
              <w:tc>
                <w:tcPr>
                  <w:tcW w:w="912" w:type="dxa"/>
                  <w:vMerge/>
                  <w:vAlign w:val="center"/>
                </w:tcPr>
                <w:p w14:paraId="218E0714" w14:textId="77777777" w:rsidR="00054301" w:rsidRPr="00653DB3" w:rsidRDefault="00054301" w:rsidP="00ED18E3">
                  <w:pPr>
                    <w:pStyle w:val="12"/>
                    <w:adjustRightInd w:val="0"/>
                    <w:snapToGrid w:val="0"/>
                    <w:spacing w:line="240" w:lineRule="auto"/>
                    <w:ind w:firstLine="0"/>
                    <w:jc w:val="center"/>
                    <w:rPr>
                      <w:sz w:val="21"/>
                      <w:szCs w:val="21"/>
                    </w:rPr>
                  </w:pPr>
                </w:p>
              </w:tc>
              <w:tc>
                <w:tcPr>
                  <w:tcW w:w="425" w:type="dxa"/>
                  <w:vMerge/>
                  <w:vAlign w:val="center"/>
                </w:tcPr>
                <w:p w14:paraId="60B24A67" w14:textId="77777777" w:rsidR="00054301" w:rsidRPr="00653DB3" w:rsidRDefault="00054301" w:rsidP="00ED18E3">
                  <w:pPr>
                    <w:adjustRightInd w:val="0"/>
                    <w:snapToGrid w:val="0"/>
                    <w:jc w:val="center"/>
                  </w:pPr>
                </w:p>
              </w:tc>
              <w:tc>
                <w:tcPr>
                  <w:tcW w:w="1276" w:type="dxa"/>
                  <w:vAlign w:val="center"/>
                </w:tcPr>
                <w:p w14:paraId="32DD3DD7" w14:textId="77777777" w:rsidR="00054301" w:rsidRPr="00653DB3" w:rsidRDefault="00054301" w:rsidP="00ED18E3">
                  <w:pPr>
                    <w:adjustRightInd w:val="0"/>
                    <w:snapToGrid w:val="0"/>
                    <w:jc w:val="center"/>
                  </w:pPr>
                  <w:r w:rsidRPr="00653DB3">
                    <w:rPr>
                      <w:rFonts w:eastAsiaTheme="minorEastAsia" w:hint="eastAsia"/>
                      <w:szCs w:val="21"/>
                    </w:rPr>
                    <w:t>药物性废物</w:t>
                  </w:r>
                </w:p>
              </w:tc>
              <w:tc>
                <w:tcPr>
                  <w:tcW w:w="851" w:type="dxa"/>
                  <w:vAlign w:val="center"/>
                </w:tcPr>
                <w:p w14:paraId="6C9A3493" w14:textId="77777777" w:rsidR="00054301" w:rsidRPr="00653DB3" w:rsidRDefault="00054301" w:rsidP="00ED18E3">
                  <w:pPr>
                    <w:adjustRightInd w:val="0"/>
                    <w:snapToGrid w:val="0"/>
                    <w:jc w:val="center"/>
                    <w:rPr>
                      <w:szCs w:val="21"/>
                    </w:rPr>
                  </w:pPr>
                  <w:r w:rsidRPr="00653DB3">
                    <w:rPr>
                      <w:szCs w:val="21"/>
                    </w:rPr>
                    <w:t>HW</w:t>
                  </w:r>
                  <w:r w:rsidRPr="00653DB3">
                    <w:rPr>
                      <w:rFonts w:hint="eastAsia"/>
                      <w:szCs w:val="21"/>
                    </w:rPr>
                    <w:t>01</w:t>
                  </w:r>
                </w:p>
              </w:tc>
              <w:tc>
                <w:tcPr>
                  <w:tcW w:w="1275" w:type="dxa"/>
                  <w:vAlign w:val="center"/>
                </w:tcPr>
                <w:p w14:paraId="72DFD293" w14:textId="77777777" w:rsidR="00054301" w:rsidRPr="00653DB3" w:rsidRDefault="00054301" w:rsidP="00ED18E3">
                  <w:pPr>
                    <w:adjustRightInd w:val="0"/>
                    <w:snapToGrid w:val="0"/>
                    <w:jc w:val="center"/>
                    <w:rPr>
                      <w:bCs/>
                      <w:szCs w:val="21"/>
                    </w:rPr>
                  </w:pPr>
                  <w:r w:rsidRPr="00653DB3">
                    <w:rPr>
                      <w:rFonts w:eastAsiaTheme="minorEastAsia"/>
                      <w:szCs w:val="21"/>
                    </w:rPr>
                    <w:t>841-00</w:t>
                  </w:r>
                  <w:r w:rsidRPr="00653DB3">
                    <w:rPr>
                      <w:rFonts w:eastAsiaTheme="minorEastAsia" w:hint="eastAsia"/>
                      <w:szCs w:val="21"/>
                    </w:rPr>
                    <w:t>5</w:t>
                  </w:r>
                  <w:r w:rsidRPr="00653DB3">
                    <w:rPr>
                      <w:rFonts w:eastAsiaTheme="minorEastAsia"/>
                      <w:szCs w:val="21"/>
                    </w:rPr>
                    <w:t>-01</w:t>
                  </w:r>
                </w:p>
              </w:tc>
              <w:tc>
                <w:tcPr>
                  <w:tcW w:w="709" w:type="dxa"/>
                  <w:vMerge/>
                  <w:vAlign w:val="center"/>
                </w:tcPr>
                <w:p w14:paraId="0F9E5641"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Merge/>
                  <w:vAlign w:val="center"/>
                </w:tcPr>
                <w:p w14:paraId="485FB109"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Merge/>
                  <w:vAlign w:val="center"/>
                </w:tcPr>
                <w:p w14:paraId="1A1793AB" w14:textId="77777777" w:rsidR="00054301" w:rsidRPr="00653DB3" w:rsidRDefault="00054301" w:rsidP="00ED18E3">
                  <w:pPr>
                    <w:pStyle w:val="12"/>
                    <w:adjustRightInd w:val="0"/>
                    <w:snapToGrid w:val="0"/>
                    <w:spacing w:line="240" w:lineRule="auto"/>
                    <w:ind w:firstLine="0"/>
                    <w:jc w:val="center"/>
                    <w:rPr>
                      <w:sz w:val="21"/>
                      <w:szCs w:val="21"/>
                    </w:rPr>
                  </w:pPr>
                </w:p>
              </w:tc>
              <w:tc>
                <w:tcPr>
                  <w:tcW w:w="827" w:type="dxa"/>
                  <w:vMerge/>
                  <w:vAlign w:val="center"/>
                </w:tcPr>
                <w:p w14:paraId="1588C218" w14:textId="77777777" w:rsidR="00054301" w:rsidRPr="00653DB3" w:rsidRDefault="00054301" w:rsidP="00ED18E3">
                  <w:pPr>
                    <w:adjustRightInd w:val="0"/>
                    <w:snapToGrid w:val="0"/>
                    <w:jc w:val="center"/>
                    <w:rPr>
                      <w:szCs w:val="21"/>
                    </w:rPr>
                  </w:pPr>
                </w:p>
              </w:tc>
              <w:tc>
                <w:tcPr>
                  <w:tcW w:w="643" w:type="dxa"/>
                  <w:vMerge/>
                  <w:vAlign w:val="center"/>
                </w:tcPr>
                <w:p w14:paraId="3A8AC452" w14:textId="77777777" w:rsidR="00054301" w:rsidRPr="00653DB3" w:rsidRDefault="00054301" w:rsidP="00ED18E3">
                  <w:pPr>
                    <w:adjustRightInd w:val="0"/>
                    <w:snapToGrid w:val="0"/>
                    <w:jc w:val="center"/>
                    <w:rPr>
                      <w:szCs w:val="21"/>
                    </w:rPr>
                  </w:pPr>
                </w:p>
              </w:tc>
            </w:tr>
            <w:tr w:rsidR="00653DB3" w:rsidRPr="00653DB3" w14:paraId="6900719D" w14:textId="77777777" w:rsidTr="00054301">
              <w:trPr>
                <w:trHeight w:val="50"/>
                <w:jc w:val="center"/>
              </w:trPr>
              <w:tc>
                <w:tcPr>
                  <w:tcW w:w="335" w:type="dxa"/>
                  <w:vAlign w:val="center"/>
                </w:tcPr>
                <w:p w14:paraId="558ABCDD" w14:textId="77777777" w:rsidR="00054301" w:rsidRPr="00653DB3" w:rsidRDefault="00054301" w:rsidP="00ED18E3">
                  <w:pPr>
                    <w:pStyle w:val="12"/>
                    <w:adjustRightInd w:val="0"/>
                    <w:snapToGrid w:val="0"/>
                    <w:spacing w:line="240" w:lineRule="auto"/>
                    <w:ind w:firstLine="0"/>
                    <w:jc w:val="center"/>
                    <w:rPr>
                      <w:sz w:val="21"/>
                      <w:szCs w:val="21"/>
                    </w:rPr>
                  </w:pPr>
                  <w:r w:rsidRPr="00653DB3">
                    <w:rPr>
                      <w:rFonts w:hint="eastAsia"/>
                      <w:sz w:val="21"/>
                      <w:szCs w:val="21"/>
                    </w:rPr>
                    <w:t>6</w:t>
                  </w:r>
                </w:p>
              </w:tc>
              <w:tc>
                <w:tcPr>
                  <w:tcW w:w="912" w:type="dxa"/>
                  <w:vMerge/>
                  <w:vAlign w:val="center"/>
                </w:tcPr>
                <w:p w14:paraId="467C5582" w14:textId="77777777" w:rsidR="00054301" w:rsidRPr="00653DB3" w:rsidRDefault="00054301" w:rsidP="00ED18E3">
                  <w:pPr>
                    <w:pStyle w:val="12"/>
                    <w:adjustRightInd w:val="0"/>
                    <w:snapToGrid w:val="0"/>
                    <w:spacing w:line="240" w:lineRule="auto"/>
                    <w:ind w:firstLine="0"/>
                    <w:jc w:val="center"/>
                    <w:rPr>
                      <w:sz w:val="21"/>
                      <w:szCs w:val="21"/>
                    </w:rPr>
                  </w:pPr>
                </w:p>
              </w:tc>
              <w:tc>
                <w:tcPr>
                  <w:tcW w:w="1701" w:type="dxa"/>
                  <w:gridSpan w:val="2"/>
                  <w:vAlign w:val="center"/>
                </w:tcPr>
                <w:p w14:paraId="2AE9334B" w14:textId="77777777" w:rsidR="00054301" w:rsidRPr="00653DB3" w:rsidRDefault="00054301" w:rsidP="00ED18E3">
                  <w:pPr>
                    <w:adjustRightInd w:val="0"/>
                    <w:snapToGrid w:val="0"/>
                    <w:jc w:val="center"/>
                  </w:pPr>
                  <w:r w:rsidRPr="00653DB3">
                    <w:t>污泥</w:t>
                  </w:r>
                </w:p>
              </w:tc>
              <w:tc>
                <w:tcPr>
                  <w:tcW w:w="851" w:type="dxa"/>
                  <w:vAlign w:val="center"/>
                </w:tcPr>
                <w:p w14:paraId="4F61A0A2" w14:textId="77777777" w:rsidR="00054301" w:rsidRPr="00653DB3" w:rsidRDefault="00054301" w:rsidP="00ED18E3">
                  <w:pPr>
                    <w:adjustRightInd w:val="0"/>
                    <w:snapToGrid w:val="0"/>
                    <w:jc w:val="center"/>
                    <w:rPr>
                      <w:szCs w:val="21"/>
                    </w:rPr>
                  </w:pPr>
                  <w:r w:rsidRPr="00653DB3">
                    <w:rPr>
                      <w:szCs w:val="21"/>
                    </w:rPr>
                    <w:t>HW</w:t>
                  </w:r>
                  <w:r w:rsidRPr="00653DB3">
                    <w:rPr>
                      <w:rFonts w:hint="eastAsia"/>
                      <w:szCs w:val="21"/>
                    </w:rPr>
                    <w:t>01</w:t>
                  </w:r>
                </w:p>
              </w:tc>
              <w:tc>
                <w:tcPr>
                  <w:tcW w:w="1275" w:type="dxa"/>
                  <w:vAlign w:val="center"/>
                </w:tcPr>
                <w:p w14:paraId="6F5C3F44" w14:textId="77777777" w:rsidR="00054301" w:rsidRPr="00653DB3" w:rsidRDefault="00054301" w:rsidP="00ED18E3">
                  <w:pPr>
                    <w:adjustRightInd w:val="0"/>
                    <w:snapToGrid w:val="0"/>
                    <w:jc w:val="center"/>
                    <w:rPr>
                      <w:bCs/>
                      <w:szCs w:val="21"/>
                    </w:rPr>
                  </w:pPr>
                  <w:r w:rsidRPr="00653DB3">
                    <w:rPr>
                      <w:rFonts w:eastAsiaTheme="minorEastAsia"/>
                      <w:szCs w:val="21"/>
                    </w:rPr>
                    <w:t>841-001-01</w:t>
                  </w:r>
                </w:p>
              </w:tc>
              <w:tc>
                <w:tcPr>
                  <w:tcW w:w="709" w:type="dxa"/>
                  <w:vMerge/>
                  <w:vAlign w:val="center"/>
                </w:tcPr>
                <w:p w14:paraId="40F3FA6E"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Merge/>
                  <w:vAlign w:val="center"/>
                </w:tcPr>
                <w:p w14:paraId="6ADB28FF"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Align w:val="center"/>
                </w:tcPr>
                <w:p w14:paraId="74C0B313" w14:textId="77777777" w:rsidR="00054301" w:rsidRPr="00653DB3" w:rsidRDefault="00054301" w:rsidP="00ED18E3">
                  <w:pPr>
                    <w:pStyle w:val="12"/>
                    <w:adjustRightInd w:val="0"/>
                    <w:snapToGrid w:val="0"/>
                    <w:spacing w:line="240" w:lineRule="auto"/>
                    <w:ind w:firstLine="0"/>
                    <w:jc w:val="center"/>
                    <w:rPr>
                      <w:sz w:val="21"/>
                      <w:szCs w:val="21"/>
                    </w:rPr>
                  </w:pPr>
                  <w:r w:rsidRPr="00653DB3">
                    <w:rPr>
                      <w:rFonts w:hint="eastAsia"/>
                      <w:sz w:val="21"/>
                      <w:szCs w:val="21"/>
                    </w:rPr>
                    <w:t>袋装</w:t>
                  </w:r>
                </w:p>
              </w:tc>
              <w:tc>
                <w:tcPr>
                  <w:tcW w:w="827" w:type="dxa"/>
                  <w:vAlign w:val="center"/>
                </w:tcPr>
                <w:p w14:paraId="1FA2C43C" w14:textId="77777777" w:rsidR="00054301" w:rsidRPr="00653DB3" w:rsidRDefault="00054301" w:rsidP="00ED18E3">
                  <w:pPr>
                    <w:adjustRightInd w:val="0"/>
                    <w:snapToGrid w:val="0"/>
                    <w:jc w:val="center"/>
                    <w:rPr>
                      <w:szCs w:val="21"/>
                    </w:rPr>
                  </w:pPr>
                  <w:r w:rsidRPr="00653DB3">
                    <w:rPr>
                      <w:szCs w:val="21"/>
                    </w:rPr>
                    <w:t>约</w:t>
                  </w:r>
                  <w:r w:rsidRPr="00653DB3">
                    <w:rPr>
                      <w:rFonts w:hint="eastAsia"/>
                      <w:szCs w:val="21"/>
                    </w:rPr>
                    <w:t>5t</w:t>
                  </w:r>
                </w:p>
              </w:tc>
              <w:tc>
                <w:tcPr>
                  <w:tcW w:w="643" w:type="dxa"/>
                  <w:vAlign w:val="center"/>
                </w:tcPr>
                <w:p w14:paraId="424EEDAA" w14:textId="77777777" w:rsidR="00054301" w:rsidRPr="00653DB3" w:rsidRDefault="00054301" w:rsidP="00ED18E3">
                  <w:pPr>
                    <w:adjustRightInd w:val="0"/>
                    <w:snapToGrid w:val="0"/>
                    <w:jc w:val="center"/>
                    <w:rPr>
                      <w:szCs w:val="21"/>
                    </w:rPr>
                  </w:pPr>
                  <w:r w:rsidRPr="00653DB3">
                    <w:rPr>
                      <w:rFonts w:hint="eastAsia"/>
                      <w:szCs w:val="21"/>
                    </w:rPr>
                    <w:t>每月</w:t>
                  </w:r>
                </w:p>
              </w:tc>
            </w:tr>
            <w:tr w:rsidR="00653DB3" w:rsidRPr="00653DB3" w14:paraId="12974B38" w14:textId="77777777" w:rsidTr="00054301">
              <w:trPr>
                <w:trHeight w:val="50"/>
                <w:jc w:val="center"/>
              </w:trPr>
              <w:tc>
                <w:tcPr>
                  <w:tcW w:w="335" w:type="dxa"/>
                  <w:vAlign w:val="center"/>
                </w:tcPr>
                <w:p w14:paraId="74515069" w14:textId="512D52C6" w:rsidR="00054301" w:rsidRPr="00653DB3" w:rsidRDefault="00054301" w:rsidP="00ED18E3">
                  <w:pPr>
                    <w:pStyle w:val="12"/>
                    <w:adjustRightInd w:val="0"/>
                    <w:snapToGrid w:val="0"/>
                    <w:spacing w:line="240" w:lineRule="auto"/>
                    <w:ind w:firstLine="0"/>
                    <w:jc w:val="center"/>
                    <w:rPr>
                      <w:sz w:val="21"/>
                      <w:szCs w:val="21"/>
                    </w:rPr>
                  </w:pPr>
                  <w:r w:rsidRPr="00653DB3">
                    <w:rPr>
                      <w:rFonts w:hint="eastAsia"/>
                      <w:sz w:val="21"/>
                      <w:szCs w:val="21"/>
                    </w:rPr>
                    <w:t>7</w:t>
                  </w:r>
                </w:p>
              </w:tc>
              <w:tc>
                <w:tcPr>
                  <w:tcW w:w="912" w:type="dxa"/>
                  <w:vMerge/>
                  <w:vAlign w:val="center"/>
                </w:tcPr>
                <w:p w14:paraId="6E86CE4B" w14:textId="77777777" w:rsidR="00054301" w:rsidRPr="00653DB3" w:rsidRDefault="00054301" w:rsidP="00ED18E3">
                  <w:pPr>
                    <w:pStyle w:val="12"/>
                    <w:adjustRightInd w:val="0"/>
                    <w:snapToGrid w:val="0"/>
                    <w:spacing w:line="240" w:lineRule="auto"/>
                    <w:ind w:firstLine="0"/>
                    <w:jc w:val="center"/>
                    <w:rPr>
                      <w:sz w:val="21"/>
                      <w:szCs w:val="21"/>
                    </w:rPr>
                  </w:pPr>
                </w:p>
              </w:tc>
              <w:tc>
                <w:tcPr>
                  <w:tcW w:w="1701" w:type="dxa"/>
                  <w:gridSpan w:val="2"/>
                  <w:vAlign w:val="center"/>
                </w:tcPr>
                <w:p w14:paraId="44A500B7" w14:textId="28EBDCD3" w:rsidR="00054301" w:rsidRPr="00653DB3" w:rsidRDefault="00054301" w:rsidP="00ED18E3">
                  <w:pPr>
                    <w:adjustRightInd w:val="0"/>
                    <w:snapToGrid w:val="0"/>
                    <w:jc w:val="center"/>
                  </w:pPr>
                  <w:proofErr w:type="gramStart"/>
                  <w:r w:rsidRPr="00653DB3">
                    <w:rPr>
                      <w:rFonts w:hint="eastAsia"/>
                    </w:rPr>
                    <w:t>废紫外</w:t>
                  </w:r>
                  <w:proofErr w:type="gramEnd"/>
                  <w:r w:rsidRPr="00653DB3">
                    <w:rPr>
                      <w:rFonts w:hint="eastAsia"/>
                    </w:rPr>
                    <w:t>灯管</w:t>
                  </w:r>
                </w:p>
              </w:tc>
              <w:tc>
                <w:tcPr>
                  <w:tcW w:w="851" w:type="dxa"/>
                  <w:vAlign w:val="center"/>
                </w:tcPr>
                <w:p w14:paraId="091954DC" w14:textId="511EF379" w:rsidR="00054301" w:rsidRPr="00653DB3" w:rsidRDefault="00054301" w:rsidP="00ED18E3">
                  <w:pPr>
                    <w:adjustRightInd w:val="0"/>
                    <w:snapToGrid w:val="0"/>
                    <w:jc w:val="center"/>
                    <w:rPr>
                      <w:szCs w:val="21"/>
                    </w:rPr>
                  </w:pPr>
                  <w:r w:rsidRPr="00653DB3">
                    <w:rPr>
                      <w:rFonts w:hint="eastAsia"/>
                      <w:szCs w:val="21"/>
                    </w:rPr>
                    <w:t>HW29</w:t>
                  </w:r>
                </w:p>
              </w:tc>
              <w:tc>
                <w:tcPr>
                  <w:tcW w:w="1275" w:type="dxa"/>
                  <w:vAlign w:val="center"/>
                </w:tcPr>
                <w:p w14:paraId="2BD93060" w14:textId="0DF7F4EA" w:rsidR="00054301" w:rsidRPr="00653DB3" w:rsidRDefault="00054301" w:rsidP="00ED18E3">
                  <w:pPr>
                    <w:adjustRightInd w:val="0"/>
                    <w:snapToGrid w:val="0"/>
                    <w:jc w:val="center"/>
                    <w:rPr>
                      <w:rFonts w:eastAsiaTheme="minorEastAsia"/>
                      <w:szCs w:val="21"/>
                    </w:rPr>
                  </w:pPr>
                  <w:r w:rsidRPr="00653DB3">
                    <w:rPr>
                      <w:rFonts w:eastAsiaTheme="minorEastAsia"/>
                      <w:szCs w:val="21"/>
                    </w:rPr>
                    <w:t>900-023-29</w:t>
                  </w:r>
                </w:p>
              </w:tc>
              <w:tc>
                <w:tcPr>
                  <w:tcW w:w="709" w:type="dxa"/>
                  <w:vMerge/>
                  <w:vAlign w:val="center"/>
                </w:tcPr>
                <w:p w14:paraId="46218C0C"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Merge/>
                  <w:vAlign w:val="center"/>
                </w:tcPr>
                <w:p w14:paraId="1006728B" w14:textId="77777777" w:rsidR="00054301" w:rsidRPr="00653DB3" w:rsidRDefault="00054301" w:rsidP="00ED18E3">
                  <w:pPr>
                    <w:pStyle w:val="12"/>
                    <w:adjustRightInd w:val="0"/>
                    <w:snapToGrid w:val="0"/>
                    <w:spacing w:line="240" w:lineRule="auto"/>
                    <w:ind w:firstLine="0"/>
                    <w:jc w:val="center"/>
                    <w:rPr>
                      <w:sz w:val="21"/>
                      <w:szCs w:val="21"/>
                    </w:rPr>
                  </w:pPr>
                </w:p>
              </w:tc>
              <w:tc>
                <w:tcPr>
                  <w:tcW w:w="709" w:type="dxa"/>
                  <w:vAlign w:val="center"/>
                </w:tcPr>
                <w:p w14:paraId="6264EB3A" w14:textId="5D17A1E3" w:rsidR="00054301" w:rsidRPr="00653DB3" w:rsidRDefault="00054301" w:rsidP="00ED18E3">
                  <w:pPr>
                    <w:pStyle w:val="12"/>
                    <w:adjustRightInd w:val="0"/>
                    <w:snapToGrid w:val="0"/>
                    <w:spacing w:line="240" w:lineRule="auto"/>
                    <w:ind w:firstLine="0"/>
                    <w:jc w:val="center"/>
                    <w:rPr>
                      <w:sz w:val="21"/>
                      <w:szCs w:val="21"/>
                    </w:rPr>
                  </w:pPr>
                  <w:r w:rsidRPr="00653DB3">
                    <w:rPr>
                      <w:rFonts w:hint="eastAsia"/>
                      <w:sz w:val="21"/>
                      <w:szCs w:val="21"/>
                    </w:rPr>
                    <w:t>桶装</w:t>
                  </w:r>
                </w:p>
              </w:tc>
              <w:tc>
                <w:tcPr>
                  <w:tcW w:w="827" w:type="dxa"/>
                  <w:vAlign w:val="center"/>
                </w:tcPr>
                <w:p w14:paraId="54A0FAC4" w14:textId="59DDDEB1" w:rsidR="00054301" w:rsidRPr="00653DB3" w:rsidRDefault="00054301" w:rsidP="00ED18E3">
                  <w:pPr>
                    <w:adjustRightInd w:val="0"/>
                    <w:snapToGrid w:val="0"/>
                    <w:jc w:val="center"/>
                    <w:rPr>
                      <w:szCs w:val="21"/>
                    </w:rPr>
                  </w:pPr>
                  <w:r w:rsidRPr="00653DB3">
                    <w:rPr>
                      <w:rFonts w:hint="eastAsia"/>
                      <w:szCs w:val="21"/>
                    </w:rPr>
                    <w:t>约</w:t>
                  </w:r>
                  <w:r w:rsidRPr="00653DB3">
                    <w:rPr>
                      <w:rFonts w:hint="eastAsia"/>
                      <w:szCs w:val="21"/>
                    </w:rPr>
                    <w:t>0.1t</w:t>
                  </w:r>
                </w:p>
              </w:tc>
              <w:tc>
                <w:tcPr>
                  <w:tcW w:w="643" w:type="dxa"/>
                  <w:vAlign w:val="center"/>
                </w:tcPr>
                <w:p w14:paraId="3EC12438" w14:textId="0CD69694" w:rsidR="00054301" w:rsidRPr="00653DB3" w:rsidRDefault="00054301" w:rsidP="00ED18E3">
                  <w:pPr>
                    <w:adjustRightInd w:val="0"/>
                    <w:snapToGrid w:val="0"/>
                    <w:jc w:val="center"/>
                    <w:rPr>
                      <w:szCs w:val="21"/>
                    </w:rPr>
                  </w:pPr>
                  <w:r w:rsidRPr="00653DB3">
                    <w:rPr>
                      <w:rFonts w:hint="eastAsia"/>
                      <w:szCs w:val="21"/>
                    </w:rPr>
                    <w:t>一年</w:t>
                  </w:r>
                </w:p>
              </w:tc>
            </w:tr>
          </w:tbl>
          <w:p w14:paraId="1FBFD75C" w14:textId="0B5CCD8E" w:rsidR="00054301" w:rsidRPr="00653DB3" w:rsidRDefault="00ED18E3" w:rsidP="001622E3">
            <w:pPr>
              <w:adjustRightInd w:val="0"/>
              <w:snapToGrid w:val="0"/>
              <w:spacing w:line="360" w:lineRule="auto"/>
              <w:ind w:firstLineChars="200" w:firstLine="480"/>
              <w:rPr>
                <w:rFonts w:ascii="宋体" w:hAnsi="宋体"/>
                <w:sz w:val="24"/>
              </w:rPr>
            </w:pPr>
            <w:r w:rsidRPr="00653DB3">
              <w:rPr>
                <w:rFonts w:ascii="宋体" w:hAnsi="宋体" w:hint="eastAsia"/>
                <w:sz w:val="24"/>
              </w:rPr>
              <w:t>本项目危险废物暂存场所选址可行性按照</w:t>
            </w:r>
            <w:r w:rsidRPr="00653DB3">
              <w:rPr>
                <w:rFonts w:ascii="宋体" w:hAnsi="宋体"/>
                <w:sz w:val="24"/>
              </w:rPr>
              <w:t>《危险废物贮存污染控制标准》</w:t>
            </w:r>
            <w:r w:rsidRPr="00653DB3">
              <w:rPr>
                <w:rFonts w:ascii="宋体" w:hAnsi="宋体" w:hint="eastAsia"/>
                <w:sz w:val="24"/>
              </w:rPr>
              <w:lastRenderedPageBreak/>
              <w:t>（</w:t>
            </w:r>
            <w:r w:rsidRPr="00653DB3">
              <w:rPr>
                <w:sz w:val="24"/>
              </w:rPr>
              <w:t>GB18597-2001</w:t>
            </w:r>
            <w:r w:rsidRPr="00653DB3">
              <w:rPr>
                <w:rFonts w:ascii="宋体" w:hAnsi="宋体" w:hint="eastAsia"/>
                <w:sz w:val="24"/>
              </w:rPr>
              <w:t>）及修改单的</w:t>
            </w:r>
            <w:r w:rsidRPr="00653DB3">
              <w:rPr>
                <w:rFonts w:ascii="宋体" w:hAnsi="宋体"/>
                <w:sz w:val="24"/>
              </w:rPr>
              <w:t>要求</w:t>
            </w:r>
            <w:r w:rsidRPr="00653DB3">
              <w:rPr>
                <w:rFonts w:ascii="宋体" w:hAnsi="宋体" w:hint="eastAsia"/>
                <w:sz w:val="24"/>
              </w:rPr>
              <w:t>进行分析，具体符合性分析见表</w:t>
            </w:r>
            <w:r w:rsidRPr="00653DB3">
              <w:rPr>
                <w:rFonts w:hint="eastAsia"/>
                <w:sz w:val="24"/>
              </w:rPr>
              <w:t>7-</w:t>
            </w:r>
            <w:r w:rsidR="00054301" w:rsidRPr="00653DB3">
              <w:rPr>
                <w:rFonts w:hint="eastAsia"/>
                <w:sz w:val="24"/>
              </w:rPr>
              <w:t>25</w:t>
            </w:r>
            <w:r w:rsidRPr="00653DB3">
              <w:rPr>
                <w:rFonts w:ascii="宋体" w:hAnsi="宋体" w:hint="eastAsia"/>
                <w:sz w:val="24"/>
              </w:rPr>
              <w:t>。</w:t>
            </w:r>
          </w:p>
          <w:p w14:paraId="7E453D3F" w14:textId="4FB1BEF1" w:rsidR="00ED18E3" w:rsidRPr="00653DB3" w:rsidRDefault="00ED18E3" w:rsidP="00ED18E3">
            <w:pPr>
              <w:adjustRightInd w:val="0"/>
              <w:snapToGrid w:val="0"/>
              <w:jc w:val="center"/>
              <w:rPr>
                <w:sz w:val="24"/>
              </w:rPr>
            </w:pPr>
            <w:r w:rsidRPr="00653DB3">
              <w:rPr>
                <w:rFonts w:ascii="宋体" w:hAnsi="宋体" w:hint="eastAsia"/>
                <w:b/>
                <w:bCs/>
              </w:rPr>
              <w:t>表</w:t>
            </w:r>
            <w:r w:rsidRPr="00653DB3">
              <w:rPr>
                <w:rFonts w:hint="eastAsia"/>
                <w:b/>
                <w:bCs/>
              </w:rPr>
              <w:t>7-</w:t>
            </w:r>
            <w:r w:rsidR="00DB514D" w:rsidRPr="00653DB3">
              <w:rPr>
                <w:rFonts w:hint="eastAsia"/>
                <w:b/>
                <w:bCs/>
              </w:rPr>
              <w:t>25</w:t>
            </w:r>
            <w:r w:rsidRPr="00653DB3">
              <w:rPr>
                <w:rFonts w:hint="eastAsia"/>
                <w:b/>
                <w:bCs/>
              </w:rPr>
              <w:t xml:space="preserve">  </w:t>
            </w:r>
            <w:r w:rsidRPr="00653DB3">
              <w:rPr>
                <w:rFonts w:ascii="宋体" w:hAnsi="宋体" w:hint="eastAsia"/>
                <w:b/>
                <w:bCs/>
              </w:rPr>
              <w:t>危险废物暂存场所符合性对照分析表</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3985"/>
              <w:gridCol w:w="3226"/>
              <w:gridCol w:w="791"/>
            </w:tblGrid>
            <w:tr w:rsidR="00653DB3" w:rsidRPr="00653DB3" w14:paraId="56AC62D4" w14:textId="77777777" w:rsidTr="00ED18E3">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414BA794" w14:textId="77777777" w:rsidR="00ED18E3" w:rsidRPr="00653DB3" w:rsidRDefault="00ED18E3" w:rsidP="00ED18E3">
                  <w:pPr>
                    <w:adjustRightInd w:val="0"/>
                    <w:snapToGrid w:val="0"/>
                    <w:jc w:val="center"/>
                    <w:rPr>
                      <w:b/>
                      <w:bCs/>
                      <w:szCs w:val="21"/>
                    </w:rPr>
                  </w:pPr>
                  <w:r w:rsidRPr="00653DB3">
                    <w:rPr>
                      <w:b/>
                      <w:bCs/>
                    </w:rPr>
                    <w:t>序号</w:t>
                  </w:r>
                </w:p>
              </w:tc>
              <w:tc>
                <w:tcPr>
                  <w:tcW w:w="3985" w:type="dxa"/>
                  <w:tcBorders>
                    <w:top w:val="single" w:sz="4" w:space="0" w:color="auto"/>
                    <w:left w:val="nil"/>
                    <w:bottom w:val="single" w:sz="4" w:space="0" w:color="auto"/>
                    <w:right w:val="single" w:sz="4" w:space="0" w:color="auto"/>
                  </w:tcBorders>
                  <w:vAlign w:val="center"/>
                  <w:hideMark/>
                </w:tcPr>
                <w:p w14:paraId="0E689ED4" w14:textId="77777777" w:rsidR="00ED18E3" w:rsidRPr="00653DB3" w:rsidRDefault="00ED18E3" w:rsidP="00ED18E3">
                  <w:pPr>
                    <w:adjustRightInd w:val="0"/>
                    <w:snapToGrid w:val="0"/>
                    <w:jc w:val="center"/>
                    <w:rPr>
                      <w:b/>
                      <w:bCs/>
                      <w:szCs w:val="21"/>
                    </w:rPr>
                  </w:pPr>
                  <w:r w:rsidRPr="00653DB3">
                    <w:rPr>
                      <w:b/>
                      <w:bCs/>
                    </w:rPr>
                    <w:t>《危险废物贮存污染控制标准》（</w:t>
                  </w:r>
                  <w:r w:rsidRPr="00653DB3">
                    <w:rPr>
                      <w:b/>
                      <w:bCs/>
                    </w:rPr>
                    <w:t>GB18597-2001</w:t>
                  </w:r>
                  <w:r w:rsidRPr="00653DB3">
                    <w:rPr>
                      <w:rFonts w:ascii="宋体" w:hAnsi="宋体"/>
                      <w:b/>
                      <w:bCs/>
                    </w:rPr>
                    <w:t>）及修改单的选址要求</w:t>
                  </w:r>
                </w:p>
              </w:tc>
              <w:tc>
                <w:tcPr>
                  <w:tcW w:w="3226" w:type="dxa"/>
                  <w:tcBorders>
                    <w:top w:val="single" w:sz="4" w:space="0" w:color="auto"/>
                    <w:left w:val="nil"/>
                    <w:bottom w:val="single" w:sz="4" w:space="0" w:color="auto"/>
                    <w:right w:val="single" w:sz="4" w:space="0" w:color="auto"/>
                  </w:tcBorders>
                  <w:vAlign w:val="center"/>
                  <w:hideMark/>
                </w:tcPr>
                <w:p w14:paraId="5EA1D81F" w14:textId="77777777" w:rsidR="00ED18E3" w:rsidRPr="00653DB3" w:rsidRDefault="00ED18E3" w:rsidP="00ED18E3">
                  <w:pPr>
                    <w:adjustRightInd w:val="0"/>
                    <w:snapToGrid w:val="0"/>
                    <w:jc w:val="center"/>
                    <w:rPr>
                      <w:b/>
                      <w:bCs/>
                      <w:szCs w:val="21"/>
                    </w:rPr>
                  </w:pPr>
                  <w:r w:rsidRPr="00653DB3">
                    <w:rPr>
                      <w:b/>
                      <w:bCs/>
                    </w:rPr>
                    <w:t>本项目</w:t>
                  </w:r>
                </w:p>
              </w:tc>
              <w:tc>
                <w:tcPr>
                  <w:tcW w:w="791" w:type="dxa"/>
                  <w:tcBorders>
                    <w:top w:val="single" w:sz="4" w:space="0" w:color="auto"/>
                    <w:left w:val="nil"/>
                    <w:bottom w:val="single" w:sz="4" w:space="0" w:color="auto"/>
                    <w:right w:val="single" w:sz="4" w:space="0" w:color="auto"/>
                  </w:tcBorders>
                  <w:vAlign w:val="center"/>
                  <w:hideMark/>
                </w:tcPr>
                <w:p w14:paraId="01ED0471" w14:textId="77777777" w:rsidR="00ED18E3" w:rsidRPr="00653DB3" w:rsidRDefault="00ED18E3" w:rsidP="00ED18E3">
                  <w:pPr>
                    <w:adjustRightInd w:val="0"/>
                    <w:snapToGrid w:val="0"/>
                    <w:jc w:val="center"/>
                    <w:rPr>
                      <w:b/>
                      <w:bCs/>
                      <w:szCs w:val="21"/>
                    </w:rPr>
                  </w:pPr>
                  <w:r w:rsidRPr="00653DB3">
                    <w:rPr>
                      <w:b/>
                      <w:bCs/>
                    </w:rPr>
                    <w:t>是否</w:t>
                  </w:r>
                </w:p>
                <w:p w14:paraId="7CD01B18" w14:textId="77777777" w:rsidR="00ED18E3" w:rsidRPr="00653DB3" w:rsidRDefault="00ED18E3" w:rsidP="00ED18E3">
                  <w:pPr>
                    <w:adjustRightInd w:val="0"/>
                    <w:snapToGrid w:val="0"/>
                    <w:jc w:val="center"/>
                    <w:rPr>
                      <w:b/>
                      <w:bCs/>
                      <w:szCs w:val="21"/>
                    </w:rPr>
                  </w:pPr>
                  <w:r w:rsidRPr="00653DB3">
                    <w:rPr>
                      <w:b/>
                      <w:bCs/>
                    </w:rPr>
                    <w:t>符合</w:t>
                  </w:r>
                </w:p>
              </w:tc>
            </w:tr>
            <w:tr w:rsidR="00653DB3" w:rsidRPr="00653DB3" w14:paraId="65D42011" w14:textId="77777777" w:rsidTr="00ED18E3">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2E583A34" w14:textId="77777777" w:rsidR="00ED18E3" w:rsidRPr="00653DB3" w:rsidRDefault="00ED18E3" w:rsidP="00ED18E3">
                  <w:pPr>
                    <w:adjustRightInd w:val="0"/>
                    <w:snapToGrid w:val="0"/>
                    <w:jc w:val="center"/>
                    <w:rPr>
                      <w:szCs w:val="21"/>
                    </w:rPr>
                  </w:pPr>
                  <w:r w:rsidRPr="00653DB3">
                    <w:t>1</w:t>
                  </w:r>
                </w:p>
              </w:tc>
              <w:tc>
                <w:tcPr>
                  <w:tcW w:w="3985" w:type="dxa"/>
                  <w:tcBorders>
                    <w:top w:val="single" w:sz="4" w:space="0" w:color="auto"/>
                    <w:left w:val="nil"/>
                    <w:bottom w:val="single" w:sz="4" w:space="0" w:color="auto"/>
                    <w:right w:val="single" w:sz="4" w:space="0" w:color="auto"/>
                  </w:tcBorders>
                  <w:vAlign w:val="center"/>
                  <w:hideMark/>
                </w:tcPr>
                <w:p w14:paraId="09BDB8E8" w14:textId="77777777" w:rsidR="00ED18E3" w:rsidRPr="00653DB3" w:rsidRDefault="00ED18E3" w:rsidP="00ED18E3">
                  <w:pPr>
                    <w:adjustRightInd w:val="0"/>
                    <w:snapToGrid w:val="0"/>
                    <w:rPr>
                      <w:szCs w:val="21"/>
                    </w:rPr>
                  </w:pPr>
                  <w:r w:rsidRPr="00653DB3">
                    <w:t>地质结构稳定，地震烈度不超过</w:t>
                  </w:r>
                  <w:r w:rsidRPr="00653DB3">
                    <w:t>7</w:t>
                  </w:r>
                  <w:r w:rsidRPr="00653DB3">
                    <w:rPr>
                      <w:rFonts w:ascii="宋体" w:hAnsi="宋体"/>
                    </w:rPr>
                    <w:t>度的</w:t>
                  </w:r>
                </w:p>
                <w:p w14:paraId="4E6B51DB" w14:textId="77777777" w:rsidR="00ED18E3" w:rsidRPr="00653DB3" w:rsidRDefault="00ED18E3" w:rsidP="00ED18E3">
                  <w:pPr>
                    <w:adjustRightInd w:val="0"/>
                    <w:snapToGrid w:val="0"/>
                    <w:rPr>
                      <w:szCs w:val="21"/>
                    </w:rPr>
                  </w:pPr>
                  <w:r w:rsidRPr="00653DB3">
                    <w:t>区域内</w:t>
                  </w:r>
                </w:p>
              </w:tc>
              <w:tc>
                <w:tcPr>
                  <w:tcW w:w="3226" w:type="dxa"/>
                  <w:tcBorders>
                    <w:top w:val="single" w:sz="4" w:space="0" w:color="auto"/>
                    <w:left w:val="nil"/>
                    <w:bottom w:val="single" w:sz="4" w:space="0" w:color="auto"/>
                    <w:right w:val="single" w:sz="4" w:space="0" w:color="auto"/>
                  </w:tcBorders>
                  <w:vAlign w:val="center"/>
                  <w:hideMark/>
                </w:tcPr>
                <w:p w14:paraId="06301388" w14:textId="77777777" w:rsidR="00ED18E3" w:rsidRPr="00653DB3" w:rsidRDefault="00ED18E3" w:rsidP="00ED18E3">
                  <w:pPr>
                    <w:adjustRightInd w:val="0"/>
                    <w:snapToGrid w:val="0"/>
                    <w:rPr>
                      <w:szCs w:val="21"/>
                    </w:rPr>
                  </w:pPr>
                  <w:r w:rsidRPr="00653DB3">
                    <w:t>嘉兴地区地质结构稳定，基本无</w:t>
                  </w:r>
                  <w:r w:rsidRPr="00653DB3">
                    <w:t>7</w:t>
                  </w:r>
                  <w:r w:rsidRPr="00653DB3">
                    <w:rPr>
                      <w:rFonts w:ascii="宋体" w:hAnsi="宋体"/>
                    </w:rPr>
                    <w:t>度以上地震</w:t>
                  </w:r>
                </w:p>
              </w:tc>
              <w:tc>
                <w:tcPr>
                  <w:tcW w:w="791" w:type="dxa"/>
                  <w:tcBorders>
                    <w:top w:val="single" w:sz="4" w:space="0" w:color="auto"/>
                    <w:left w:val="nil"/>
                    <w:bottom w:val="single" w:sz="4" w:space="0" w:color="auto"/>
                    <w:right w:val="single" w:sz="4" w:space="0" w:color="auto"/>
                  </w:tcBorders>
                  <w:vAlign w:val="center"/>
                  <w:hideMark/>
                </w:tcPr>
                <w:p w14:paraId="7D69FB21" w14:textId="77777777" w:rsidR="00ED18E3" w:rsidRPr="00653DB3" w:rsidRDefault="00ED18E3" w:rsidP="00ED18E3">
                  <w:pPr>
                    <w:adjustRightInd w:val="0"/>
                    <w:snapToGrid w:val="0"/>
                    <w:jc w:val="center"/>
                    <w:rPr>
                      <w:szCs w:val="21"/>
                    </w:rPr>
                  </w:pPr>
                  <w:r w:rsidRPr="00653DB3">
                    <w:t>符合</w:t>
                  </w:r>
                </w:p>
              </w:tc>
            </w:tr>
            <w:tr w:rsidR="00653DB3" w:rsidRPr="00653DB3" w14:paraId="2D6EBFC6" w14:textId="77777777" w:rsidTr="00ED18E3">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15DF086A" w14:textId="77777777" w:rsidR="00ED18E3" w:rsidRPr="00653DB3" w:rsidRDefault="00ED18E3" w:rsidP="00ED18E3">
                  <w:pPr>
                    <w:adjustRightInd w:val="0"/>
                    <w:snapToGrid w:val="0"/>
                    <w:jc w:val="center"/>
                    <w:rPr>
                      <w:szCs w:val="21"/>
                    </w:rPr>
                  </w:pPr>
                  <w:r w:rsidRPr="00653DB3">
                    <w:t>2</w:t>
                  </w:r>
                </w:p>
              </w:tc>
              <w:tc>
                <w:tcPr>
                  <w:tcW w:w="3985" w:type="dxa"/>
                  <w:tcBorders>
                    <w:top w:val="single" w:sz="4" w:space="0" w:color="auto"/>
                    <w:left w:val="nil"/>
                    <w:bottom w:val="single" w:sz="4" w:space="0" w:color="auto"/>
                    <w:right w:val="single" w:sz="4" w:space="0" w:color="auto"/>
                  </w:tcBorders>
                  <w:vAlign w:val="center"/>
                  <w:hideMark/>
                </w:tcPr>
                <w:p w14:paraId="285294FD" w14:textId="77777777" w:rsidR="00ED18E3" w:rsidRPr="00653DB3" w:rsidRDefault="00ED18E3" w:rsidP="00ED18E3">
                  <w:pPr>
                    <w:adjustRightInd w:val="0"/>
                    <w:snapToGrid w:val="0"/>
                    <w:rPr>
                      <w:szCs w:val="21"/>
                    </w:rPr>
                  </w:pPr>
                  <w:r w:rsidRPr="00653DB3">
                    <w:t>设施底部必须高于地下水位</w:t>
                  </w:r>
                </w:p>
              </w:tc>
              <w:tc>
                <w:tcPr>
                  <w:tcW w:w="3226" w:type="dxa"/>
                  <w:tcBorders>
                    <w:top w:val="single" w:sz="4" w:space="0" w:color="auto"/>
                    <w:left w:val="nil"/>
                    <w:bottom w:val="single" w:sz="4" w:space="0" w:color="auto"/>
                    <w:right w:val="single" w:sz="4" w:space="0" w:color="auto"/>
                  </w:tcBorders>
                  <w:vAlign w:val="center"/>
                  <w:hideMark/>
                </w:tcPr>
                <w:p w14:paraId="032A7685" w14:textId="77777777" w:rsidR="00ED18E3" w:rsidRPr="00653DB3" w:rsidRDefault="00ED18E3" w:rsidP="00ED18E3">
                  <w:pPr>
                    <w:adjustRightInd w:val="0"/>
                    <w:snapToGrid w:val="0"/>
                    <w:rPr>
                      <w:szCs w:val="21"/>
                    </w:rPr>
                  </w:pPr>
                  <w:r w:rsidRPr="00653DB3">
                    <w:t>本</w:t>
                  </w:r>
                  <w:proofErr w:type="gramStart"/>
                  <w:r w:rsidRPr="00653DB3">
                    <w:t>项目危废暂存</w:t>
                  </w:r>
                  <w:proofErr w:type="gramEnd"/>
                  <w:r w:rsidRPr="00653DB3">
                    <w:t>区高于地下水位</w:t>
                  </w:r>
                </w:p>
              </w:tc>
              <w:tc>
                <w:tcPr>
                  <w:tcW w:w="791" w:type="dxa"/>
                  <w:tcBorders>
                    <w:top w:val="single" w:sz="4" w:space="0" w:color="auto"/>
                    <w:left w:val="nil"/>
                    <w:bottom w:val="single" w:sz="4" w:space="0" w:color="auto"/>
                    <w:right w:val="single" w:sz="4" w:space="0" w:color="auto"/>
                  </w:tcBorders>
                  <w:vAlign w:val="center"/>
                  <w:hideMark/>
                </w:tcPr>
                <w:p w14:paraId="0F11802C" w14:textId="77777777" w:rsidR="00ED18E3" w:rsidRPr="00653DB3" w:rsidRDefault="00ED18E3" w:rsidP="00ED18E3">
                  <w:pPr>
                    <w:adjustRightInd w:val="0"/>
                    <w:snapToGrid w:val="0"/>
                    <w:jc w:val="center"/>
                    <w:rPr>
                      <w:szCs w:val="21"/>
                    </w:rPr>
                  </w:pPr>
                  <w:r w:rsidRPr="00653DB3">
                    <w:t>符合</w:t>
                  </w:r>
                </w:p>
              </w:tc>
            </w:tr>
            <w:tr w:rsidR="00653DB3" w:rsidRPr="00653DB3" w14:paraId="5F1E7A1F" w14:textId="77777777" w:rsidTr="00ED18E3">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0CBFEAB8" w14:textId="77777777" w:rsidR="00ED18E3" w:rsidRPr="00653DB3" w:rsidRDefault="00ED18E3" w:rsidP="00ED18E3">
                  <w:pPr>
                    <w:adjustRightInd w:val="0"/>
                    <w:snapToGrid w:val="0"/>
                    <w:jc w:val="center"/>
                    <w:rPr>
                      <w:szCs w:val="21"/>
                    </w:rPr>
                  </w:pPr>
                  <w:r w:rsidRPr="00653DB3">
                    <w:t>3</w:t>
                  </w:r>
                </w:p>
              </w:tc>
              <w:tc>
                <w:tcPr>
                  <w:tcW w:w="3985" w:type="dxa"/>
                  <w:tcBorders>
                    <w:top w:val="single" w:sz="4" w:space="0" w:color="auto"/>
                    <w:left w:val="nil"/>
                    <w:bottom w:val="single" w:sz="4" w:space="0" w:color="auto"/>
                    <w:right w:val="single" w:sz="4" w:space="0" w:color="auto"/>
                  </w:tcBorders>
                  <w:vAlign w:val="center"/>
                  <w:hideMark/>
                </w:tcPr>
                <w:p w14:paraId="399C5BE0" w14:textId="77777777" w:rsidR="00ED18E3" w:rsidRPr="00653DB3" w:rsidRDefault="00ED18E3" w:rsidP="00ED18E3">
                  <w:pPr>
                    <w:adjustRightInd w:val="0"/>
                    <w:snapToGrid w:val="0"/>
                    <w:rPr>
                      <w:szCs w:val="21"/>
                    </w:rPr>
                  </w:pPr>
                  <w:r w:rsidRPr="00653DB3">
                    <w:t>应依据环境影响评价结论确定危险废物集中贮存设施的位置及其与周围人群的距离，并经具有审批权的环境保护行政主管部门批准，并可作为规划控制的依据</w:t>
                  </w:r>
                </w:p>
              </w:tc>
              <w:tc>
                <w:tcPr>
                  <w:tcW w:w="3226" w:type="dxa"/>
                  <w:tcBorders>
                    <w:top w:val="single" w:sz="4" w:space="0" w:color="auto"/>
                    <w:left w:val="nil"/>
                    <w:bottom w:val="single" w:sz="4" w:space="0" w:color="auto"/>
                    <w:right w:val="single" w:sz="4" w:space="0" w:color="auto"/>
                  </w:tcBorders>
                  <w:vAlign w:val="center"/>
                  <w:hideMark/>
                </w:tcPr>
                <w:p w14:paraId="3E7D81B5" w14:textId="77777777" w:rsidR="00ED18E3" w:rsidRPr="00653DB3" w:rsidRDefault="00ED18E3" w:rsidP="00ED18E3">
                  <w:pPr>
                    <w:adjustRightInd w:val="0"/>
                    <w:snapToGrid w:val="0"/>
                    <w:rPr>
                      <w:szCs w:val="21"/>
                    </w:rPr>
                  </w:pPr>
                  <w:r w:rsidRPr="00653DB3">
                    <w:t>本项目危险暂存区规模很小，可不</w:t>
                  </w:r>
                  <w:proofErr w:type="gramStart"/>
                  <w:r w:rsidRPr="00653DB3">
                    <w:t>设控制</w:t>
                  </w:r>
                  <w:proofErr w:type="gramEnd"/>
                  <w:r w:rsidRPr="00653DB3">
                    <w:t>距离</w:t>
                  </w:r>
                </w:p>
              </w:tc>
              <w:tc>
                <w:tcPr>
                  <w:tcW w:w="791" w:type="dxa"/>
                  <w:tcBorders>
                    <w:top w:val="single" w:sz="4" w:space="0" w:color="auto"/>
                    <w:left w:val="nil"/>
                    <w:bottom w:val="single" w:sz="4" w:space="0" w:color="auto"/>
                    <w:right w:val="single" w:sz="4" w:space="0" w:color="auto"/>
                  </w:tcBorders>
                  <w:vAlign w:val="center"/>
                  <w:hideMark/>
                </w:tcPr>
                <w:p w14:paraId="6FE5D4B8" w14:textId="77777777" w:rsidR="00ED18E3" w:rsidRPr="00653DB3" w:rsidRDefault="00ED18E3" w:rsidP="00ED18E3">
                  <w:pPr>
                    <w:adjustRightInd w:val="0"/>
                    <w:snapToGrid w:val="0"/>
                    <w:jc w:val="center"/>
                    <w:rPr>
                      <w:szCs w:val="21"/>
                    </w:rPr>
                  </w:pPr>
                  <w:r w:rsidRPr="00653DB3">
                    <w:t>符合</w:t>
                  </w:r>
                </w:p>
              </w:tc>
            </w:tr>
            <w:tr w:rsidR="00653DB3" w:rsidRPr="00653DB3" w14:paraId="0CE20FB5" w14:textId="77777777" w:rsidTr="00ED18E3">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2F3FEB07" w14:textId="77777777" w:rsidR="00ED18E3" w:rsidRPr="00653DB3" w:rsidRDefault="00ED18E3" w:rsidP="00ED18E3">
                  <w:pPr>
                    <w:adjustRightInd w:val="0"/>
                    <w:snapToGrid w:val="0"/>
                    <w:jc w:val="center"/>
                    <w:rPr>
                      <w:szCs w:val="21"/>
                    </w:rPr>
                  </w:pPr>
                  <w:r w:rsidRPr="00653DB3">
                    <w:t>4</w:t>
                  </w:r>
                </w:p>
              </w:tc>
              <w:tc>
                <w:tcPr>
                  <w:tcW w:w="3985" w:type="dxa"/>
                  <w:tcBorders>
                    <w:top w:val="single" w:sz="4" w:space="0" w:color="auto"/>
                    <w:left w:val="nil"/>
                    <w:bottom w:val="single" w:sz="4" w:space="0" w:color="auto"/>
                    <w:right w:val="single" w:sz="4" w:space="0" w:color="auto"/>
                  </w:tcBorders>
                  <w:vAlign w:val="center"/>
                  <w:hideMark/>
                </w:tcPr>
                <w:p w14:paraId="4228375F" w14:textId="77777777" w:rsidR="00ED18E3" w:rsidRPr="00653DB3" w:rsidRDefault="00ED18E3" w:rsidP="00ED18E3">
                  <w:pPr>
                    <w:adjustRightInd w:val="0"/>
                    <w:snapToGrid w:val="0"/>
                    <w:rPr>
                      <w:szCs w:val="21"/>
                    </w:rPr>
                  </w:pPr>
                  <w:r w:rsidRPr="00653DB3">
                    <w:t>应避免建在溶洞区或易遭受严重自然灾害如洪水、滑坡、泥石流、潮汐等影响的</w:t>
                  </w:r>
                </w:p>
                <w:p w14:paraId="1BE10A76" w14:textId="77777777" w:rsidR="00ED18E3" w:rsidRPr="00653DB3" w:rsidRDefault="00ED18E3" w:rsidP="00ED18E3">
                  <w:pPr>
                    <w:adjustRightInd w:val="0"/>
                    <w:snapToGrid w:val="0"/>
                    <w:rPr>
                      <w:szCs w:val="21"/>
                    </w:rPr>
                  </w:pPr>
                  <w:r w:rsidRPr="00653DB3">
                    <w:t>地区</w:t>
                  </w:r>
                </w:p>
              </w:tc>
              <w:tc>
                <w:tcPr>
                  <w:tcW w:w="3226" w:type="dxa"/>
                  <w:tcBorders>
                    <w:top w:val="single" w:sz="4" w:space="0" w:color="auto"/>
                    <w:left w:val="nil"/>
                    <w:bottom w:val="single" w:sz="4" w:space="0" w:color="auto"/>
                    <w:right w:val="single" w:sz="4" w:space="0" w:color="auto"/>
                  </w:tcBorders>
                  <w:vAlign w:val="center"/>
                  <w:hideMark/>
                </w:tcPr>
                <w:p w14:paraId="235B0744" w14:textId="77777777" w:rsidR="00ED18E3" w:rsidRPr="00653DB3" w:rsidRDefault="00ED18E3" w:rsidP="00ED18E3">
                  <w:pPr>
                    <w:adjustRightInd w:val="0"/>
                    <w:snapToGrid w:val="0"/>
                    <w:rPr>
                      <w:szCs w:val="21"/>
                    </w:rPr>
                  </w:pPr>
                  <w:r w:rsidRPr="00653DB3">
                    <w:t>本项目周边不存在溶洞或洪水、滑坡、泥石流、潮汐等自然灾害</w:t>
                  </w:r>
                </w:p>
              </w:tc>
              <w:tc>
                <w:tcPr>
                  <w:tcW w:w="791" w:type="dxa"/>
                  <w:tcBorders>
                    <w:top w:val="single" w:sz="4" w:space="0" w:color="auto"/>
                    <w:left w:val="nil"/>
                    <w:bottom w:val="single" w:sz="4" w:space="0" w:color="auto"/>
                    <w:right w:val="single" w:sz="4" w:space="0" w:color="auto"/>
                  </w:tcBorders>
                  <w:vAlign w:val="center"/>
                  <w:hideMark/>
                </w:tcPr>
                <w:p w14:paraId="76329098" w14:textId="77777777" w:rsidR="00ED18E3" w:rsidRPr="00653DB3" w:rsidRDefault="00ED18E3" w:rsidP="00ED18E3">
                  <w:pPr>
                    <w:adjustRightInd w:val="0"/>
                    <w:snapToGrid w:val="0"/>
                    <w:jc w:val="center"/>
                    <w:rPr>
                      <w:szCs w:val="21"/>
                    </w:rPr>
                  </w:pPr>
                  <w:r w:rsidRPr="00653DB3">
                    <w:t>符合</w:t>
                  </w:r>
                </w:p>
              </w:tc>
            </w:tr>
            <w:tr w:rsidR="00653DB3" w:rsidRPr="00653DB3" w14:paraId="0A2208A1" w14:textId="77777777" w:rsidTr="00ED18E3">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5781493A" w14:textId="77777777" w:rsidR="00ED18E3" w:rsidRPr="00653DB3" w:rsidRDefault="00ED18E3" w:rsidP="00ED18E3">
                  <w:pPr>
                    <w:adjustRightInd w:val="0"/>
                    <w:snapToGrid w:val="0"/>
                    <w:jc w:val="center"/>
                    <w:rPr>
                      <w:szCs w:val="21"/>
                    </w:rPr>
                  </w:pPr>
                  <w:r w:rsidRPr="00653DB3">
                    <w:t>5</w:t>
                  </w:r>
                </w:p>
              </w:tc>
              <w:tc>
                <w:tcPr>
                  <w:tcW w:w="3985" w:type="dxa"/>
                  <w:tcBorders>
                    <w:top w:val="single" w:sz="4" w:space="0" w:color="auto"/>
                    <w:left w:val="nil"/>
                    <w:bottom w:val="single" w:sz="4" w:space="0" w:color="auto"/>
                    <w:right w:val="single" w:sz="4" w:space="0" w:color="auto"/>
                  </w:tcBorders>
                  <w:vAlign w:val="center"/>
                  <w:hideMark/>
                </w:tcPr>
                <w:p w14:paraId="15E311EF" w14:textId="77777777" w:rsidR="00ED18E3" w:rsidRPr="00653DB3" w:rsidRDefault="00ED18E3" w:rsidP="00ED18E3">
                  <w:pPr>
                    <w:adjustRightInd w:val="0"/>
                    <w:snapToGrid w:val="0"/>
                    <w:rPr>
                      <w:szCs w:val="21"/>
                    </w:rPr>
                  </w:pPr>
                  <w:r w:rsidRPr="00653DB3">
                    <w:t>应建在易燃、易爆等危险品仓库、高压输电线路防护区域以外</w:t>
                  </w:r>
                </w:p>
              </w:tc>
              <w:tc>
                <w:tcPr>
                  <w:tcW w:w="3226" w:type="dxa"/>
                  <w:tcBorders>
                    <w:top w:val="single" w:sz="4" w:space="0" w:color="auto"/>
                    <w:left w:val="nil"/>
                    <w:bottom w:val="single" w:sz="4" w:space="0" w:color="auto"/>
                    <w:right w:val="single" w:sz="4" w:space="0" w:color="auto"/>
                  </w:tcBorders>
                  <w:vAlign w:val="center"/>
                  <w:hideMark/>
                </w:tcPr>
                <w:p w14:paraId="4333CBD3" w14:textId="77777777" w:rsidR="00ED18E3" w:rsidRPr="00653DB3" w:rsidRDefault="00ED18E3" w:rsidP="00ED18E3">
                  <w:pPr>
                    <w:adjustRightInd w:val="0"/>
                    <w:snapToGrid w:val="0"/>
                    <w:rPr>
                      <w:szCs w:val="21"/>
                    </w:rPr>
                  </w:pPr>
                  <w:r w:rsidRPr="00653DB3">
                    <w:t>本项目不设置危险品仓库；且周边无高压输电线</w:t>
                  </w:r>
                </w:p>
              </w:tc>
              <w:tc>
                <w:tcPr>
                  <w:tcW w:w="791" w:type="dxa"/>
                  <w:tcBorders>
                    <w:top w:val="single" w:sz="4" w:space="0" w:color="auto"/>
                    <w:left w:val="nil"/>
                    <w:bottom w:val="single" w:sz="4" w:space="0" w:color="auto"/>
                    <w:right w:val="single" w:sz="4" w:space="0" w:color="auto"/>
                  </w:tcBorders>
                  <w:vAlign w:val="center"/>
                  <w:hideMark/>
                </w:tcPr>
                <w:p w14:paraId="351F3ADD" w14:textId="77777777" w:rsidR="00ED18E3" w:rsidRPr="00653DB3" w:rsidRDefault="00ED18E3" w:rsidP="00ED18E3">
                  <w:pPr>
                    <w:adjustRightInd w:val="0"/>
                    <w:snapToGrid w:val="0"/>
                    <w:jc w:val="center"/>
                    <w:rPr>
                      <w:szCs w:val="21"/>
                    </w:rPr>
                  </w:pPr>
                  <w:r w:rsidRPr="00653DB3">
                    <w:t>符合</w:t>
                  </w:r>
                </w:p>
              </w:tc>
            </w:tr>
            <w:tr w:rsidR="00653DB3" w:rsidRPr="00653DB3" w14:paraId="18119A81" w14:textId="77777777" w:rsidTr="00ED18E3">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56B1C1E2" w14:textId="77777777" w:rsidR="00ED18E3" w:rsidRPr="00653DB3" w:rsidRDefault="00ED18E3" w:rsidP="00ED18E3">
                  <w:pPr>
                    <w:adjustRightInd w:val="0"/>
                    <w:snapToGrid w:val="0"/>
                    <w:jc w:val="center"/>
                    <w:rPr>
                      <w:szCs w:val="21"/>
                    </w:rPr>
                  </w:pPr>
                  <w:r w:rsidRPr="00653DB3">
                    <w:t>6</w:t>
                  </w:r>
                </w:p>
              </w:tc>
              <w:tc>
                <w:tcPr>
                  <w:tcW w:w="3985" w:type="dxa"/>
                  <w:tcBorders>
                    <w:top w:val="single" w:sz="4" w:space="0" w:color="auto"/>
                    <w:left w:val="nil"/>
                    <w:bottom w:val="single" w:sz="4" w:space="0" w:color="auto"/>
                    <w:right w:val="single" w:sz="4" w:space="0" w:color="auto"/>
                  </w:tcBorders>
                  <w:vAlign w:val="center"/>
                  <w:hideMark/>
                </w:tcPr>
                <w:p w14:paraId="7C67DA2F" w14:textId="77777777" w:rsidR="00ED18E3" w:rsidRPr="00653DB3" w:rsidRDefault="00ED18E3" w:rsidP="00ED18E3">
                  <w:pPr>
                    <w:adjustRightInd w:val="0"/>
                    <w:snapToGrid w:val="0"/>
                    <w:rPr>
                      <w:szCs w:val="21"/>
                    </w:rPr>
                  </w:pPr>
                  <w:r w:rsidRPr="00653DB3">
                    <w:t>应位于居民中心区常年最大风频的下风向</w:t>
                  </w:r>
                </w:p>
              </w:tc>
              <w:tc>
                <w:tcPr>
                  <w:tcW w:w="3226" w:type="dxa"/>
                  <w:tcBorders>
                    <w:top w:val="single" w:sz="4" w:space="0" w:color="auto"/>
                    <w:left w:val="nil"/>
                    <w:bottom w:val="single" w:sz="4" w:space="0" w:color="auto"/>
                    <w:right w:val="single" w:sz="4" w:space="0" w:color="auto"/>
                  </w:tcBorders>
                  <w:vAlign w:val="center"/>
                  <w:hideMark/>
                </w:tcPr>
                <w:p w14:paraId="372A2A2C" w14:textId="77777777" w:rsidR="00ED18E3" w:rsidRPr="00653DB3" w:rsidRDefault="00ED18E3" w:rsidP="00ED18E3">
                  <w:pPr>
                    <w:adjustRightInd w:val="0"/>
                    <w:snapToGrid w:val="0"/>
                    <w:rPr>
                      <w:szCs w:val="21"/>
                    </w:rPr>
                  </w:pPr>
                  <w:r w:rsidRPr="00653DB3">
                    <w:t>本项目为</w:t>
                  </w:r>
                  <w:proofErr w:type="gramStart"/>
                  <w:r w:rsidRPr="00653DB3">
                    <w:t>企业危废暂存</w:t>
                  </w:r>
                  <w:proofErr w:type="gramEnd"/>
                  <w:r w:rsidRPr="00653DB3">
                    <w:t>区，不是</w:t>
                  </w:r>
                  <w:proofErr w:type="gramStart"/>
                  <w:r w:rsidRPr="00653DB3">
                    <w:t>危废集中</w:t>
                  </w:r>
                  <w:proofErr w:type="gramEnd"/>
                  <w:r w:rsidRPr="00653DB3">
                    <w:t>贮存场所，且规模很小，不予对照</w:t>
                  </w:r>
                </w:p>
              </w:tc>
              <w:tc>
                <w:tcPr>
                  <w:tcW w:w="791" w:type="dxa"/>
                  <w:tcBorders>
                    <w:top w:val="single" w:sz="4" w:space="0" w:color="auto"/>
                    <w:left w:val="nil"/>
                    <w:bottom w:val="single" w:sz="4" w:space="0" w:color="auto"/>
                    <w:right w:val="single" w:sz="4" w:space="0" w:color="auto"/>
                  </w:tcBorders>
                  <w:vAlign w:val="center"/>
                  <w:hideMark/>
                </w:tcPr>
                <w:p w14:paraId="67A09F71" w14:textId="77777777" w:rsidR="00ED18E3" w:rsidRPr="00653DB3" w:rsidRDefault="00ED18E3" w:rsidP="00ED18E3">
                  <w:pPr>
                    <w:adjustRightInd w:val="0"/>
                    <w:snapToGrid w:val="0"/>
                    <w:jc w:val="center"/>
                    <w:rPr>
                      <w:szCs w:val="21"/>
                    </w:rPr>
                  </w:pPr>
                  <w:r w:rsidRPr="00653DB3">
                    <w:t>/</w:t>
                  </w:r>
                </w:p>
              </w:tc>
            </w:tr>
            <w:tr w:rsidR="00653DB3" w:rsidRPr="00653DB3" w14:paraId="2732F4D6" w14:textId="77777777" w:rsidTr="00ED18E3">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76610247" w14:textId="77777777" w:rsidR="00ED18E3" w:rsidRPr="00653DB3" w:rsidRDefault="00ED18E3" w:rsidP="00ED18E3">
                  <w:pPr>
                    <w:adjustRightInd w:val="0"/>
                    <w:snapToGrid w:val="0"/>
                    <w:jc w:val="center"/>
                    <w:rPr>
                      <w:szCs w:val="21"/>
                    </w:rPr>
                  </w:pPr>
                  <w:r w:rsidRPr="00653DB3">
                    <w:t>7</w:t>
                  </w:r>
                </w:p>
              </w:tc>
              <w:tc>
                <w:tcPr>
                  <w:tcW w:w="3985" w:type="dxa"/>
                  <w:tcBorders>
                    <w:top w:val="single" w:sz="4" w:space="0" w:color="auto"/>
                    <w:left w:val="nil"/>
                    <w:bottom w:val="single" w:sz="4" w:space="0" w:color="auto"/>
                    <w:right w:val="single" w:sz="4" w:space="0" w:color="auto"/>
                  </w:tcBorders>
                  <w:vAlign w:val="center"/>
                  <w:hideMark/>
                </w:tcPr>
                <w:p w14:paraId="02A15F93" w14:textId="77777777" w:rsidR="00ED18E3" w:rsidRPr="00653DB3" w:rsidRDefault="00ED18E3" w:rsidP="00ED18E3">
                  <w:pPr>
                    <w:adjustRightInd w:val="0"/>
                    <w:snapToGrid w:val="0"/>
                    <w:rPr>
                      <w:szCs w:val="21"/>
                    </w:rPr>
                  </w:pPr>
                  <w:r w:rsidRPr="00653DB3">
                    <w:t>基础必须防渗，防渗层为至少</w:t>
                  </w:r>
                  <w:r w:rsidRPr="00653DB3">
                    <w:t>1</w:t>
                  </w:r>
                  <w:r w:rsidRPr="00653DB3">
                    <w:rPr>
                      <w:rFonts w:ascii="宋体" w:hAnsi="宋体"/>
                    </w:rPr>
                    <w:t>米厚粘土层（渗透系数</w:t>
                  </w:r>
                  <w:r w:rsidRPr="00653DB3">
                    <w:t>≤10</w:t>
                  </w:r>
                  <w:r w:rsidRPr="00653DB3">
                    <w:rPr>
                      <w:vertAlign w:val="superscript"/>
                    </w:rPr>
                    <w:t>-7</w:t>
                  </w:r>
                  <w:r w:rsidRPr="00653DB3">
                    <w:t>厘米</w:t>
                  </w:r>
                  <w:r w:rsidRPr="00653DB3">
                    <w:t>/</w:t>
                  </w:r>
                  <w:r w:rsidRPr="00653DB3">
                    <w:rPr>
                      <w:rFonts w:ascii="宋体" w:hAnsi="宋体"/>
                    </w:rPr>
                    <w:t>秒），或</w:t>
                  </w:r>
                  <w:r w:rsidRPr="00653DB3">
                    <w:t>2</w:t>
                  </w:r>
                  <w:r w:rsidRPr="00653DB3">
                    <w:rPr>
                      <w:rFonts w:ascii="宋体" w:hAnsi="宋体"/>
                    </w:rPr>
                    <w:t>毫米厚高密度聚乙烯，或至少</w:t>
                  </w:r>
                  <w:r w:rsidRPr="00653DB3">
                    <w:t>2</w:t>
                  </w:r>
                  <w:r w:rsidRPr="00653DB3">
                    <w:rPr>
                      <w:rFonts w:ascii="宋体" w:hAnsi="宋体"/>
                    </w:rPr>
                    <w:t>毫米厚的其它人工材料，渗透系数</w:t>
                  </w:r>
                  <w:r w:rsidRPr="00653DB3">
                    <w:t>≤10</w:t>
                  </w:r>
                  <w:r w:rsidRPr="00653DB3">
                    <w:rPr>
                      <w:vertAlign w:val="superscript"/>
                    </w:rPr>
                    <w:t>-10</w:t>
                  </w:r>
                  <w:r w:rsidRPr="00653DB3">
                    <w:t>厘米</w:t>
                  </w:r>
                  <w:r w:rsidRPr="00653DB3">
                    <w:t>/</w:t>
                  </w:r>
                  <w:r w:rsidRPr="00653DB3">
                    <w:rPr>
                      <w:rFonts w:ascii="宋体" w:hAnsi="宋体"/>
                    </w:rPr>
                    <w:t>秒</w:t>
                  </w:r>
                </w:p>
              </w:tc>
              <w:tc>
                <w:tcPr>
                  <w:tcW w:w="3226" w:type="dxa"/>
                  <w:tcBorders>
                    <w:top w:val="single" w:sz="4" w:space="0" w:color="auto"/>
                    <w:left w:val="nil"/>
                    <w:bottom w:val="single" w:sz="4" w:space="0" w:color="auto"/>
                    <w:right w:val="single" w:sz="4" w:space="0" w:color="auto"/>
                  </w:tcBorders>
                  <w:vAlign w:val="center"/>
                  <w:hideMark/>
                </w:tcPr>
                <w:p w14:paraId="03DC2E99" w14:textId="77777777" w:rsidR="00ED18E3" w:rsidRPr="00653DB3" w:rsidRDefault="00ED18E3" w:rsidP="00EA0CB7">
                  <w:pPr>
                    <w:adjustRightInd w:val="0"/>
                    <w:snapToGrid w:val="0"/>
                    <w:rPr>
                      <w:szCs w:val="21"/>
                    </w:rPr>
                  </w:pPr>
                  <w:r w:rsidRPr="00653DB3">
                    <w:t>本项目按要求实施基础防渗</w:t>
                  </w:r>
                  <w:r w:rsidRPr="00653DB3">
                    <w:t xml:space="preserve"> </w:t>
                  </w:r>
                </w:p>
              </w:tc>
              <w:tc>
                <w:tcPr>
                  <w:tcW w:w="791" w:type="dxa"/>
                  <w:tcBorders>
                    <w:top w:val="single" w:sz="4" w:space="0" w:color="auto"/>
                    <w:left w:val="nil"/>
                    <w:bottom w:val="single" w:sz="4" w:space="0" w:color="auto"/>
                    <w:right w:val="single" w:sz="4" w:space="0" w:color="auto"/>
                  </w:tcBorders>
                  <w:vAlign w:val="center"/>
                  <w:hideMark/>
                </w:tcPr>
                <w:p w14:paraId="30F44CCC" w14:textId="77777777" w:rsidR="00ED18E3" w:rsidRPr="00653DB3" w:rsidRDefault="00ED18E3" w:rsidP="00ED18E3">
                  <w:pPr>
                    <w:adjustRightInd w:val="0"/>
                    <w:snapToGrid w:val="0"/>
                    <w:jc w:val="center"/>
                    <w:rPr>
                      <w:szCs w:val="21"/>
                    </w:rPr>
                  </w:pPr>
                  <w:r w:rsidRPr="00653DB3">
                    <w:t>符合</w:t>
                  </w:r>
                </w:p>
              </w:tc>
            </w:tr>
          </w:tbl>
          <w:p w14:paraId="68E76BF3" w14:textId="77777777" w:rsidR="00ED18E3" w:rsidRPr="00653DB3" w:rsidRDefault="00ED18E3" w:rsidP="00ED18E3">
            <w:pPr>
              <w:adjustRightInd w:val="0"/>
              <w:snapToGrid w:val="0"/>
              <w:spacing w:line="360" w:lineRule="auto"/>
              <w:ind w:firstLineChars="200" w:firstLine="480"/>
              <w:rPr>
                <w:rFonts w:ascii="宋体" w:hAnsi="宋体"/>
                <w:sz w:val="24"/>
              </w:rPr>
            </w:pPr>
            <w:proofErr w:type="gramStart"/>
            <w:r w:rsidRPr="00653DB3">
              <w:rPr>
                <w:rFonts w:ascii="宋体" w:hAnsi="宋体" w:hint="eastAsia"/>
                <w:sz w:val="24"/>
              </w:rPr>
              <w:t>危废暂存</w:t>
            </w:r>
            <w:proofErr w:type="gramEnd"/>
            <w:r w:rsidRPr="00653DB3">
              <w:rPr>
                <w:rFonts w:ascii="宋体" w:hAnsi="宋体" w:hint="eastAsia"/>
                <w:sz w:val="24"/>
              </w:rPr>
              <w:t>区需满足防风、防雨要求，并对地面进行混凝土硬化和防渗处理，</w:t>
            </w:r>
            <w:proofErr w:type="gramStart"/>
            <w:r w:rsidRPr="00653DB3">
              <w:rPr>
                <w:rFonts w:ascii="宋体" w:hAnsi="宋体" w:hint="eastAsia"/>
                <w:sz w:val="24"/>
              </w:rPr>
              <w:t>危废配备</w:t>
            </w:r>
            <w:proofErr w:type="gramEnd"/>
            <w:r w:rsidRPr="00653DB3">
              <w:rPr>
                <w:rFonts w:ascii="宋体" w:hAnsi="宋体" w:hint="eastAsia"/>
                <w:sz w:val="24"/>
              </w:rPr>
              <w:t>相容的容器盛装，并加盖密封。在此基础上，正常情况下不会对环境空气、地表水、地下水、土壤以及环境敏感保护目标造成的影响。</w:t>
            </w:r>
          </w:p>
          <w:p w14:paraId="1125464C" w14:textId="716BE6A5" w:rsidR="00ED18E3" w:rsidRPr="00653DB3" w:rsidRDefault="00ED18E3" w:rsidP="00ED18E3">
            <w:pPr>
              <w:adjustRightInd w:val="0"/>
              <w:snapToGrid w:val="0"/>
              <w:spacing w:line="360" w:lineRule="auto"/>
              <w:ind w:firstLineChars="200" w:firstLine="480"/>
              <w:rPr>
                <w:rFonts w:ascii="宋体" w:hAnsi="宋体"/>
                <w:sz w:val="24"/>
              </w:rPr>
            </w:pPr>
            <w:r w:rsidRPr="00653DB3">
              <w:rPr>
                <w:sz w:val="24"/>
              </w:rPr>
              <w:t>本项目医疗废物产生后转移至医疗废物暂存库暂存，定期委托有资质单位进行处置。根据工程分析，本项目实施后医疗废物总产生量为</w:t>
            </w:r>
            <w:r w:rsidR="00951136" w:rsidRPr="00653DB3">
              <w:rPr>
                <w:rFonts w:hint="eastAsia"/>
                <w:sz w:val="24"/>
              </w:rPr>
              <w:t>64.03</w:t>
            </w:r>
            <w:r w:rsidRPr="00653DB3">
              <w:rPr>
                <w:sz w:val="24"/>
              </w:rPr>
              <w:t>t/a</w:t>
            </w:r>
            <w:r w:rsidRPr="00653DB3">
              <w:rPr>
                <w:sz w:val="24"/>
              </w:rPr>
              <w:t>，每天委托有资质单位进行清运处置</w:t>
            </w:r>
            <w:r w:rsidRPr="00653DB3">
              <w:rPr>
                <w:rFonts w:hint="eastAsia"/>
                <w:sz w:val="24"/>
              </w:rPr>
              <w:t>；</w:t>
            </w:r>
            <w:r w:rsidRPr="00653DB3">
              <w:rPr>
                <w:sz w:val="24"/>
              </w:rPr>
              <w:t>污水处理污泥总产生量为</w:t>
            </w:r>
            <w:r w:rsidR="008A549B" w:rsidRPr="00653DB3">
              <w:rPr>
                <w:rFonts w:hint="eastAsia"/>
                <w:sz w:val="24"/>
              </w:rPr>
              <w:t>48.45</w:t>
            </w:r>
            <w:r w:rsidRPr="00653DB3">
              <w:rPr>
                <w:sz w:val="24"/>
              </w:rPr>
              <w:t>t/a</w:t>
            </w:r>
            <w:r w:rsidRPr="00653DB3">
              <w:rPr>
                <w:sz w:val="24"/>
              </w:rPr>
              <w:t>，</w:t>
            </w:r>
            <w:r w:rsidR="00951136" w:rsidRPr="00653DB3">
              <w:rPr>
                <w:sz w:val="24"/>
              </w:rPr>
              <w:t>1</w:t>
            </w:r>
            <w:r w:rsidR="00615659" w:rsidRPr="00653DB3">
              <w:rPr>
                <w:sz w:val="24"/>
              </w:rPr>
              <w:t>个月清理处置一次</w:t>
            </w:r>
            <w:r w:rsidR="00054301" w:rsidRPr="00653DB3">
              <w:rPr>
                <w:rFonts w:hint="eastAsia"/>
                <w:sz w:val="24"/>
              </w:rPr>
              <w:t>；</w:t>
            </w:r>
            <w:proofErr w:type="gramStart"/>
            <w:r w:rsidR="00054301" w:rsidRPr="00653DB3">
              <w:rPr>
                <w:rFonts w:hint="eastAsia"/>
                <w:sz w:val="24"/>
              </w:rPr>
              <w:t>废紫外</w:t>
            </w:r>
            <w:proofErr w:type="gramEnd"/>
            <w:r w:rsidR="00054301" w:rsidRPr="00653DB3">
              <w:rPr>
                <w:rFonts w:hint="eastAsia"/>
                <w:sz w:val="24"/>
              </w:rPr>
              <w:t>灯管产生量为</w:t>
            </w:r>
            <w:r w:rsidR="00054301" w:rsidRPr="00653DB3">
              <w:rPr>
                <w:rFonts w:hint="eastAsia"/>
                <w:sz w:val="24"/>
              </w:rPr>
              <w:t>0.001t/a</w:t>
            </w:r>
            <w:r w:rsidR="00054301" w:rsidRPr="00653DB3">
              <w:rPr>
                <w:rFonts w:hint="eastAsia"/>
                <w:sz w:val="24"/>
              </w:rPr>
              <w:t>，一年更换一次，</w:t>
            </w:r>
            <w:r w:rsidRPr="00653DB3">
              <w:rPr>
                <w:sz w:val="24"/>
              </w:rPr>
              <w:t>则危险废物最大暂存约为</w:t>
            </w:r>
            <w:r w:rsidR="008A549B" w:rsidRPr="00653DB3">
              <w:rPr>
                <w:rFonts w:hint="eastAsia"/>
                <w:sz w:val="24"/>
              </w:rPr>
              <w:t>4.213</w:t>
            </w:r>
            <w:r w:rsidRPr="00653DB3">
              <w:rPr>
                <w:sz w:val="24"/>
              </w:rPr>
              <w:t>t</w:t>
            </w:r>
            <w:r w:rsidR="00054301" w:rsidRPr="00653DB3">
              <w:rPr>
                <w:sz w:val="24"/>
              </w:rPr>
              <w:t>；</w:t>
            </w:r>
            <w:r w:rsidRPr="00653DB3">
              <w:rPr>
                <w:rFonts w:ascii="宋体" w:hAnsi="宋体" w:hint="eastAsia"/>
                <w:sz w:val="24"/>
              </w:rPr>
              <w:t>企业拟建</w:t>
            </w:r>
            <w:proofErr w:type="gramStart"/>
            <w:r w:rsidRPr="00653DB3">
              <w:rPr>
                <w:rFonts w:ascii="宋体" w:hAnsi="宋体" w:hint="eastAsia"/>
                <w:sz w:val="24"/>
              </w:rPr>
              <w:t>的危废暂存</w:t>
            </w:r>
            <w:proofErr w:type="gramEnd"/>
            <w:r w:rsidRPr="00653DB3">
              <w:rPr>
                <w:rFonts w:ascii="宋体" w:hAnsi="宋体" w:hint="eastAsia"/>
                <w:sz w:val="24"/>
              </w:rPr>
              <w:t>区占地约</w:t>
            </w:r>
            <w:r w:rsidR="00951136" w:rsidRPr="00653DB3">
              <w:rPr>
                <w:rFonts w:hint="eastAsia"/>
                <w:sz w:val="24"/>
              </w:rPr>
              <w:t>12.8</w:t>
            </w:r>
            <w:r w:rsidRPr="00653DB3">
              <w:rPr>
                <w:sz w:val="24"/>
              </w:rPr>
              <w:t>m</w:t>
            </w:r>
            <w:r w:rsidRPr="00653DB3">
              <w:rPr>
                <w:sz w:val="24"/>
                <w:vertAlign w:val="superscript"/>
              </w:rPr>
              <w:t>2</w:t>
            </w:r>
            <w:r w:rsidRPr="00653DB3">
              <w:rPr>
                <w:rFonts w:ascii="宋体" w:hAnsi="宋体" w:hint="eastAsia"/>
                <w:sz w:val="24"/>
              </w:rPr>
              <w:t>，完全可满足贮存要求。</w:t>
            </w:r>
          </w:p>
          <w:p w14:paraId="5E069AE3" w14:textId="77777777" w:rsidR="00ED18E3" w:rsidRPr="00653DB3" w:rsidRDefault="00ED18E3" w:rsidP="00ED18E3">
            <w:pPr>
              <w:adjustRightInd w:val="0"/>
              <w:snapToGrid w:val="0"/>
              <w:spacing w:line="360" w:lineRule="auto"/>
              <w:ind w:firstLineChars="200" w:firstLine="480"/>
              <w:rPr>
                <w:sz w:val="24"/>
              </w:rPr>
            </w:pPr>
            <w:r w:rsidRPr="00653DB3">
              <w:rPr>
                <w:sz w:val="24"/>
              </w:rPr>
              <w:t>(3)</w:t>
            </w:r>
            <w:r w:rsidRPr="00653DB3">
              <w:rPr>
                <w:sz w:val="24"/>
              </w:rPr>
              <w:t>危险废物运输过程的环境影响分析</w:t>
            </w:r>
          </w:p>
          <w:p w14:paraId="3E70E908" w14:textId="77777777" w:rsidR="00ED18E3" w:rsidRPr="00653DB3" w:rsidRDefault="00ED18E3" w:rsidP="00ED18E3">
            <w:pPr>
              <w:adjustRightInd w:val="0"/>
              <w:snapToGrid w:val="0"/>
              <w:spacing w:line="360" w:lineRule="auto"/>
              <w:ind w:firstLineChars="200" w:firstLine="480"/>
              <w:rPr>
                <w:rFonts w:ascii="宋体" w:hAnsi="宋体"/>
                <w:sz w:val="24"/>
              </w:rPr>
            </w:pPr>
            <w:r w:rsidRPr="00653DB3">
              <w:rPr>
                <w:rFonts w:ascii="宋体" w:hAnsi="宋体" w:hint="eastAsia"/>
                <w:sz w:val="24"/>
              </w:rPr>
              <w:t>本项目医疗废物消毒后置于专用包装物或者密闭的容器内，用推车将医疗废物搬入院内医疗废物暂存库，污水处理污泥置于专用密封包装物中，搬运过程基本上不会有跑冒滴漏，对周边环境影响不大。</w:t>
            </w:r>
          </w:p>
          <w:p w14:paraId="0CA8A755" w14:textId="77777777" w:rsidR="00ED18E3" w:rsidRPr="00653DB3" w:rsidRDefault="00ED18E3" w:rsidP="00ED18E3">
            <w:pPr>
              <w:adjustRightInd w:val="0"/>
              <w:snapToGrid w:val="0"/>
              <w:spacing w:line="360" w:lineRule="auto"/>
              <w:ind w:firstLineChars="200" w:firstLine="480"/>
              <w:rPr>
                <w:rFonts w:ascii="宋体" w:hAnsi="宋体"/>
                <w:sz w:val="24"/>
              </w:rPr>
            </w:pPr>
            <w:proofErr w:type="gramStart"/>
            <w:r w:rsidRPr="00653DB3">
              <w:rPr>
                <w:rFonts w:ascii="宋体" w:hAnsi="宋体" w:hint="eastAsia"/>
                <w:sz w:val="24"/>
              </w:rPr>
              <w:t>危废暂存库内的危废收集</w:t>
            </w:r>
            <w:proofErr w:type="gramEnd"/>
            <w:r w:rsidRPr="00653DB3">
              <w:rPr>
                <w:rFonts w:ascii="宋体" w:hAnsi="宋体" w:hint="eastAsia"/>
                <w:sz w:val="24"/>
              </w:rPr>
              <w:t>后，定期外运委托资质单位处置。危险废物道路运输实施电子运单制度，实现托运人、承运人、收件人、监管单位之间电子单据交换。建设</w:t>
            </w:r>
            <w:r w:rsidRPr="00653DB3">
              <w:rPr>
                <w:rFonts w:ascii="宋体" w:hAnsi="宋体" w:hint="eastAsia"/>
                <w:sz w:val="24"/>
              </w:rPr>
              <w:lastRenderedPageBreak/>
              <w:t>单位须委托具有资质的危险货物运输企业进行承运，并通过交通部</w:t>
            </w:r>
            <w:proofErr w:type="gramStart"/>
            <w:r w:rsidRPr="00653DB3">
              <w:rPr>
                <w:rFonts w:ascii="宋体" w:hAnsi="宋体" w:hint="eastAsia"/>
                <w:sz w:val="24"/>
              </w:rPr>
              <w:t>门行业</w:t>
            </w:r>
            <w:proofErr w:type="gramEnd"/>
            <w:r w:rsidRPr="00653DB3">
              <w:rPr>
                <w:rFonts w:ascii="宋体" w:hAnsi="宋体" w:hint="eastAsia"/>
                <w:sz w:val="24"/>
              </w:rPr>
              <w:t>监测平台形成托运人运单记录。运输过程应避开居民集中区、水源保护区等敏感区，</w:t>
            </w:r>
            <w:proofErr w:type="gramStart"/>
            <w:r w:rsidRPr="00653DB3">
              <w:rPr>
                <w:rFonts w:ascii="宋体" w:hAnsi="宋体" w:hint="eastAsia"/>
                <w:sz w:val="24"/>
              </w:rPr>
              <w:t>则运输</w:t>
            </w:r>
            <w:proofErr w:type="gramEnd"/>
            <w:r w:rsidRPr="00653DB3">
              <w:rPr>
                <w:rFonts w:ascii="宋体" w:hAnsi="宋体" w:hint="eastAsia"/>
                <w:sz w:val="24"/>
              </w:rPr>
              <w:t>过程对周边环境影响不大。</w:t>
            </w:r>
          </w:p>
          <w:p w14:paraId="3D283009" w14:textId="77777777" w:rsidR="00ED18E3" w:rsidRPr="00653DB3" w:rsidRDefault="00ED18E3" w:rsidP="00ED18E3">
            <w:pPr>
              <w:adjustRightInd w:val="0"/>
              <w:snapToGrid w:val="0"/>
              <w:spacing w:line="360" w:lineRule="auto"/>
              <w:ind w:firstLineChars="200" w:firstLine="480"/>
              <w:rPr>
                <w:rFonts w:ascii="宋体" w:hAnsi="宋体"/>
                <w:sz w:val="24"/>
              </w:rPr>
            </w:pPr>
            <w:r w:rsidRPr="00653DB3">
              <w:rPr>
                <w:rFonts w:ascii="宋体" w:hAnsi="宋体" w:hint="eastAsia"/>
                <w:sz w:val="24"/>
              </w:rPr>
              <w:t>(4)危险废物处置、利用的环境影响分析</w:t>
            </w:r>
          </w:p>
          <w:p w14:paraId="49C7A009" w14:textId="1BE6BF1C" w:rsidR="00ED18E3" w:rsidRPr="00653DB3" w:rsidRDefault="00ED18E3" w:rsidP="00ED18E3">
            <w:pPr>
              <w:adjustRightInd w:val="0"/>
              <w:snapToGrid w:val="0"/>
              <w:spacing w:line="360" w:lineRule="auto"/>
              <w:ind w:firstLineChars="200" w:firstLine="480"/>
              <w:rPr>
                <w:rFonts w:ascii="宋体" w:hAnsi="宋体"/>
                <w:sz w:val="24"/>
              </w:rPr>
            </w:pPr>
            <w:r w:rsidRPr="00653DB3">
              <w:rPr>
                <w:rFonts w:ascii="宋体" w:hAnsi="宋体" w:hint="eastAsia"/>
                <w:sz w:val="24"/>
              </w:rPr>
              <w:t>本项目医疗废物</w:t>
            </w:r>
            <w:r w:rsidR="00054301" w:rsidRPr="00653DB3">
              <w:rPr>
                <w:rFonts w:ascii="宋体" w:hAnsi="宋体" w:hint="eastAsia"/>
                <w:sz w:val="24"/>
              </w:rPr>
              <w:t>、</w:t>
            </w:r>
            <w:r w:rsidRPr="00653DB3">
              <w:rPr>
                <w:rFonts w:ascii="宋体" w:hAnsi="宋体" w:hint="eastAsia"/>
                <w:sz w:val="24"/>
              </w:rPr>
              <w:t>污水处理污泥</w:t>
            </w:r>
            <w:proofErr w:type="gramStart"/>
            <w:r w:rsidR="00054301" w:rsidRPr="00653DB3">
              <w:rPr>
                <w:rFonts w:ascii="宋体" w:hAnsi="宋体" w:hint="eastAsia"/>
                <w:sz w:val="24"/>
              </w:rPr>
              <w:t>与废紫外</w:t>
            </w:r>
            <w:proofErr w:type="gramEnd"/>
            <w:r w:rsidR="00054301" w:rsidRPr="00653DB3">
              <w:rPr>
                <w:rFonts w:ascii="宋体" w:hAnsi="宋体" w:hint="eastAsia"/>
                <w:sz w:val="24"/>
              </w:rPr>
              <w:t>灯管</w:t>
            </w:r>
            <w:r w:rsidRPr="00653DB3">
              <w:rPr>
                <w:rFonts w:ascii="宋体" w:hAnsi="宋体" w:hint="eastAsia"/>
                <w:sz w:val="24"/>
              </w:rPr>
              <w:t>委托有相应处置资质</w:t>
            </w:r>
            <w:proofErr w:type="gramStart"/>
            <w:r w:rsidRPr="00653DB3">
              <w:rPr>
                <w:rFonts w:ascii="宋体" w:hAnsi="宋体" w:hint="eastAsia"/>
                <w:sz w:val="24"/>
              </w:rPr>
              <w:t>的危废处置</w:t>
            </w:r>
            <w:proofErr w:type="gramEnd"/>
            <w:r w:rsidRPr="00653DB3">
              <w:rPr>
                <w:rFonts w:ascii="宋体" w:hAnsi="宋体" w:hint="eastAsia"/>
                <w:sz w:val="24"/>
              </w:rPr>
              <w:t>单位安全处置，各</w:t>
            </w:r>
            <w:proofErr w:type="gramStart"/>
            <w:r w:rsidRPr="00653DB3">
              <w:rPr>
                <w:rFonts w:ascii="宋体" w:hAnsi="宋体" w:hint="eastAsia"/>
                <w:sz w:val="24"/>
              </w:rPr>
              <w:t>类危废均</w:t>
            </w:r>
            <w:proofErr w:type="gramEnd"/>
            <w:r w:rsidRPr="00653DB3">
              <w:rPr>
                <w:rFonts w:ascii="宋体" w:hAnsi="宋体" w:hint="eastAsia"/>
                <w:sz w:val="24"/>
              </w:rPr>
              <w:t>可得到妥善处置，对环境影响不大。</w:t>
            </w:r>
          </w:p>
          <w:p w14:paraId="0A536026" w14:textId="06822AF8" w:rsidR="00ED18E3" w:rsidRPr="00653DB3" w:rsidRDefault="00ED18E3" w:rsidP="00ED18E3">
            <w:pPr>
              <w:adjustRightInd w:val="0"/>
              <w:snapToGrid w:val="0"/>
              <w:spacing w:line="360" w:lineRule="auto"/>
              <w:ind w:firstLineChars="200" w:firstLine="480"/>
              <w:rPr>
                <w:rFonts w:ascii="宋体" w:hAnsi="宋体"/>
                <w:sz w:val="24"/>
              </w:rPr>
            </w:pPr>
            <w:r w:rsidRPr="00653DB3">
              <w:rPr>
                <w:rFonts w:ascii="宋体" w:hAnsi="宋体" w:hint="eastAsia"/>
                <w:sz w:val="24"/>
              </w:rPr>
              <w:t>另外</w:t>
            </w:r>
            <w:r w:rsidR="00CA10FF" w:rsidRPr="00653DB3">
              <w:rPr>
                <w:rFonts w:ascii="宋体" w:hAnsi="宋体" w:hint="eastAsia"/>
                <w:sz w:val="24"/>
              </w:rPr>
              <w:t>医</w:t>
            </w:r>
            <w:r w:rsidRPr="00653DB3">
              <w:rPr>
                <w:rFonts w:ascii="宋体" w:hAnsi="宋体" w:hint="eastAsia"/>
                <w:sz w:val="24"/>
              </w:rPr>
              <w:t>院应当建立、</w:t>
            </w:r>
            <w:proofErr w:type="gramStart"/>
            <w:r w:rsidRPr="00653DB3">
              <w:rPr>
                <w:rFonts w:ascii="宋体" w:hAnsi="宋体" w:hint="eastAsia"/>
                <w:sz w:val="24"/>
              </w:rPr>
              <w:t>健全固废管理</w:t>
            </w:r>
            <w:proofErr w:type="gramEnd"/>
            <w:r w:rsidRPr="00653DB3">
              <w:rPr>
                <w:rFonts w:ascii="宋体" w:hAnsi="宋体" w:hint="eastAsia"/>
                <w:sz w:val="24"/>
              </w:rPr>
              <w:t>责任制，其法定代表人为第一责任人，切实履行职责，防止环境污染事故。</w:t>
            </w:r>
            <w:r w:rsidR="00DE4649" w:rsidRPr="00653DB3">
              <w:rPr>
                <w:rFonts w:ascii="宋体" w:hAnsi="宋体" w:hint="eastAsia"/>
                <w:sz w:val="24"/>
              </w:rPr>
              <w:t>医</w:t>
            </w:r>
            <w:r w:rsidRPr="00653DB3">
              <w:rPr>
                <w:rFonts w:ascii="宋体" w:hAnsi="宋体" w:hint="eastAsia"/>
                <w:sz w:val="24"/>
              </w:rPr>
              <w:t>院应当对内部从事危险固废收集、运送、贮存、处置等工作的人员和管理人员，进行相关法律和专业技术、安全防护以及紧急处理等知识的培训。应当采取有效的职业卫生防护措施，为</w:t>
            </w:r>
            <w:proofErr w:type="gramStart"/>
            <w:r w:rsidRPr="00653DB3">
              <w:rPr>
                <w:rFonts w:ascii="宋体" w:hAnsi="宋体" w:hint="eastAsia"/>
                <w:sz w:val="24"/>
              </w:rPr>
              <w:t>从事危废收集</w:t>
            </w:r>
            <w:proofErr w:type="gramEnd"/>
            <w:r w:rsidRPr="00653DB3">
              <w:rPr>
                <w:rFonts w:ascii="宋体" w:hAnsi="宋体" w:hint="eastAsia"/>
                <w:sz w:val="24"/>
              </w:rPr>
              <w:t>、运送、贮存、处置等工作的人员和管理人员，配备必要的防护用品，定期进行健康检查。应当依照《中华人民共和国固体废物污染环境防治法》的规定，执行危险废物转移联单管理</w:t>
            </w:r>
            <w:r w:rsidRPr="00653DB3">
              <w:rPr>
                <w:sz w:val="24"/>
              </w:rPr>
              <w:t>制度，</w:t>
            </w:r>
            <w:proofErr w:type="gramStart"/>
            <w:r w:rsidRPr="00653DB3">
              <w:rPr>
                <w:sz w:val="24"/>
              </w:rPr>
              <w:t>对危废进行</w:t>
            </w:r>
            <w:proofErr w:type="gramEnd"/>
            <w:r w:rsidRPr="00653DB3">
              <w:rPr>
                <w:sz w:val="24"/>
              </w:rPr>
              <w:t>登记，登记内容应当</w:t>
            </w:r>
            <w:proofErr w:type="gramStart"/>
            <w:r w:rsidRPr="00653DB3">
              <w:rPr>
                <w:sz w:val="24"/>
              </w:rPr>
              <w:t>包括危废的</w:t>
            </w:r>
            <w:proofErr w:type="gramEnd"/>
            <w:r w:rsidRPr="00653DB3">
              <w:rPr>
                <w:sz w:val="24"/>
              </w:rPr>
              <w:t>来源、种类、重量或者数量、交接时间、处置方法、最终去向以及经办人签名等项目，登记资料至少保存</w:t>
            </w:r>
            <w:r w:rsidR="00CA10FF" w:rsidRPr="00653DB3">
              <w:rPr>
                <w:sz w:val="24"/>
              </w:rPr>
              <w:t>3</w:t>
            </w:r>
            <w:r w:rsidRPr="00653DB3">
              <w:rPr>
                <w:rFonts w:ascii="宋体" w:hAnsi="宋体" w:hint="eastAsia"/>
                <w:sz w:val="24"/>
              </w:rPr>
              <w:t>年。</w:t>
            </w:r>
          </w:p>
          <w:p w14:paraId="3B9C5457" w14:textId="77777777" w:rsidR="00ED18E3" w:rsidRPr="00653DB3" w:rsidRDefault="00ED18E3" w:rsidP="00ED18E3">
            <w:pPr>
              <w:adjustRightInd w:val="0"/>
              <w:snapToGrid w:val="0"/>
              <w:spacing w:line="360" w:lineRule="auto"/>
              <w:ind w:firstLineChars="200" w:firstLine="480"/>
              <w:rPr>
                <w:rFonts w:ascii="宋体" w:hAnsi="宋体"/>
                <w:sz w:val="24"/>
              </w:rPr>
            </w:pPr>
            <w:r w:rsidRPr="00653DB3">
              <w:rPr>
                <w:rFonts w:ascii="宋体" w:hAnsi="宋体" w:hint="eastAsia"/>
                <w:sz w:val="24"/>
              </w:rPr>
              <w:t>在此基础上，项目产生的危险废物可得到有效的处置，做到资源化、无害化，对周围环境影响较小。</w:t>
            </w:r>
          </w:p>
          <w:p w14:paraId="775C72D5" w14:textId="77777777" w:rsidR="00ED18E3" w:rsidRPr="00653DB3" w:rsidRDefault="00ED18E3" w:rsidP="00ED18E3">
            <w:pPr>
              <w:adjustRightInd w:val="0"/>
              <w:snapToGrid w:val="0"/>
              <w:spacing w:line="360" w:lineRule="auto"/>
              <w:ind w:firstLineChars="200" w:firstLine="480"/>
              <w:rPr>
                <w:rFonts w:ascii="宋体" w:hAnsi="宋体"/>
                <w:sz w:val="24"/>
              </w:rPr>
            </w:pPr>
            <w:r w:rsidRPr="00653DB3">
              <w:rPr>
                <w:rFonts w:ascii="宋体" w:hAnsi="宋体" w:hint="eastAsia"/>
                <w:sz w:val="24"/>
              </w:rPr>
              <w:t>危险废物运输过程。</w:t>
            </w:r>
            <w:r w:rsidRPr="00653DB3">
              <w:rPr>
                <w:rFonts w:ascii="宋体" w:hAnsi="宋体"/>
                <w:sz w:val="24"/>
              </w:rPr>
              <w:t>危险废物内部转运应综合考虑厂区的实际情况确定转运路线，尽量避开办公区和生</w:t>
            </w:r>
            <w:r w:rsidRPr="00653DB3">
              <w:rPr>
                <w:rFonts w:ascii="宋体" w:hAnsi="宋体" w:hint="eastAsia"/>
                <w:sz w:val="24"/>
              </w:rPr>
              <w:t>活区；</w:t>
            </w:r>
            <w:r w:rsidRPr="00653DB3">
              <w:rPr>
                <w:rFonts w:ascii="宋体" w:hAnsi="宋体"/>
                <w:sz w:val="24"/>
              </w:rPr>
              <w:t>危险废物内部转运作业应采用专用的工具</w:t>
            </w:r>
            <w:r w:rsidRPr="00653DB3">
              <w:rPr>
                <w:rFonts w:ascii="宋体" w:hAnsi="宋体" w:hint="eastAsia"/>
                <w:sz w:val="24"/>
              </w:rPr>
              <w:t>；</w:t>
            </w:r>
            <w:r w:rsidRPr="00653DB3">
              <w:rPr>
                <w:rFonts w:ascii="宋体" w:hAnsi="宋体"/>
                <w:sz w:val="24"/>
              </w:rPr>
              <w:t>危险废物内部转运结束后，应对转运路线进行检查和清理，确保无危险废物遗失在</w:t>
            </w:r>
            <w:r w:rsidRPr="00653DB3">
              <w:rPr>
                <w:rFonts w:ascii="宋体" w:hAnsi="宋体" w:hint="eastAsia"/>
                <w:sz w:val="24"/>
              </w:rPr>
              <w:t>转运路线上。在此基础上，</w:t>
            </w:r>
            <w:proofErr w:type="gramStart"/>
            <w:r w:rsidRPr="00653DB3">
              <w:rPr>
                <w:rFonts w:ascii="宋体" w:hAnsi="宋体" w:hint="eastAsia"/>
                <w:sz w:val="24"/>
              </w:rPr>
              <w:t>内部危废转运</w:t>
            </w:r>
            <w:proofErr w:type="gramEnd"/>
            <w:r w:rsidRPr="00653DB3">
              <w:rPr>
                <w:rFonts w:ascii="宋体" w:hAnsi="宋体" w:hint="eastAsia"/>
                <w:sz w:val="24"/>
              </w:rPr>
              <w:t>不会对周围环境造成影响。</w:t>
            </w:r>
          </w:p>
          <w:p w14:paraId="30AE3E6E" w14:textId="77777777" w:rsidR="00ED18E3" w:rsidRPr="00653DB3" w:rsidRDefault="00ED18E3" w:rsidP="00ED18E3">
            <w:pPr>
              <w:adjustRightInd w:val="0"/>
              <w:snapToGrid w:val="0"/>
              <w:spacing w:line="360" w:lineRule="auto"/>
              <w:ind w:firstLineChars="200" w:firstLine="480"/>
              <w:rPr>
                <w:rFonts w:ascii="宋体" w:hAnsi="宋体"/>
                <w:sz w:val="24"/>
                <w:szCs w:val="20"/>
              </w:rPr>
            </w:pPr>
            <w:r w:rsidRPr="00653DB3">
              <w:rPr>
                <w:rFonts w:eastAsiaTheme="minorEastAsia" w:hint="eastAsia"/>
                <w:sz w:val="24"/>
                <w:szCs w:val="20"/>
              </w:rPr>
              <w:t>2</w:t>
            </w:r>
            <w:r w:rsidRPr="00653DB3">
              <w:rPr>
                <w:rFonts w:ascii="宋体" w:hAnsi="宋体" w:hint="eastAsia"/>
                <w:sz w:val="24"/>
                <w:szCs w:val="20"/>
              </w:rPr>
              <w:t>、一般固废</w:t>
            </w:r>
          </w:p>
          <w:p w14:paraId="279DCEEA" w14:textId="77777777" w:rsidR="00ED18E3" w:rsidRPr="00653DB3" w:rsidRDefault="00ED18E3" w:rsidP="00ED18E3">
            <w:pPr>
              <w:adjustRightInd w:val="0"/>
              <w:snapToGrid w:val="0"/>
              <w:spacing w:line="360" w:lineRule="auto"/>
              <w:ind w:firstLineChars="200" w:firstLine="480"/>
              <w:rPr>
                <w:rFonts w:ascii="宋体" w:hAnsi="宋体"/>
                <w:sz w:val="24"/>
                <w:szCs w:val="20"/>
              </w:rPr>
            </w:pPr>
            <w:r w:rsidRPr="00653DB3">
              <w:rPr>
                <w:rFonts w:ascii="宋体" w:hAnsi="宋体" w:hint="eastAsia"/>
                <w:sz w:val="24"/>
                <w:szCs w:val="20"/>
              </w:rPr>
              <w:t>本项目一般固废为一般原料废包装物和生活垃圾，一般原料废包装物收集后外卖综合利用；生活垃圾由环卫部门统一清运处理。一般</w:t>
            </w:r>
            <w:proofErr w:type="gramStart"/>
            <w:r w:rsidRPr="00653DB3">
              <w:rPr>
                <w:rFonts w:ascii="宋体" w:hAnsi="宋体" w:hint="eastAsia"/>
                <w:sz w:val="24"/>
                <w:szCs w:val="20"/>
              </w:rPr>
              <w:t>固废经上述</w:t>
            </w:r>
            <w:proofErr w:type="gramEnd"/>
            <w:r w:rsidRPr="00653DB3">
              <w:rPr>
                <w:rFonts w:ascii="宋体" w:hAnsi="宋体" w:hint="eastAsia"/>
                <w:sz w:val="24"/>
                <w:szCs w:val="20"/>
              </w:rPr>
              <w:t>措施妥善处置后，对外环境无影响。</w:t>
            </w:r>
          </w:p>
          <w:p w14:paraId="6C17AF63" w14:textId="77777777" w:rsidR="006352B9" w:rsidRPr="00653DB3" w:rsidRDefault="006352B9" w:rsidP="006352B9">
            <w:pPr>
              <w:spacing w:line="360" w:lineRule="auto"/>
              <w:rPr>
                <w:rFonts w:eastAsiaTheme="minorEastAsia"/>
                <w:b/>
                <w:bCs/>
                <w:sz w:val="24"/>
                <w:szCs w:val="20"/>
              </w:rPr>
            </w:pPr>
            <w:r w:rsidRPr="00653DB3">
              <w:rPr>
                <w:b/>
                <w:bCs/>
                <w:sz w:val="24"/>
              </w:rPr>
              <w:t>7.2</w:t>
            </w:r>
            <w:r w:rsidRPr="00653DB3">
              <w:rPr>
                <w:rFonts w:hint="eastAsia"/>
                <w:b/>
                <w:bCs/>
                <w:sz w:val="24"/>
              </w:rPr>
              <w:t>.5</w:t>
            </w:r>
            <w:r w:rsidR="00ED18E3" w:rsidRPr="00653DB3">
              <w:rPr>
                <w:rFonts w:eastAsiaTheme="minorEastAsia" w:hint="eastAsia"/>
                <w:b/>
                <w:bCs/>
                <w:sz w:val="24"/>
                <w:szCs w:val="20"/>
              </w:rPr>
              <w:t>风险环境影响分析</w:t>
            </w:r>
          </w:p>
          <w:p w14:paraId="63B054A3" w14:textId="77777777" w:rsidR="00ED18E3" w:rsidRPr="00653DB3" w:rsidRDefault="00ED18E3" w:rsidP="00ED18E3">
            <w:pPr>
              <w:adjustRightInd w:val="0"/>
              <w:snapToGrid w:val="0"/>
              <w:spacing w:line="360" w:lineRule="auto"/>
              <w:outlineLvl w:val="2"/>
              <w:rPr>
                <w:rFonts w:eastAsiaTheme="minorEastAsia"/>
                <w:b/>
                <w:bCs/>
                <w:sz w:val="24"/>
                <w:szCs w:val="20"/>
              </w:rPr>
            </w:pPr>
            <w:r w:rsidRPr="00653DB3">
              <w:rPr>
                <w:rFonts w:eastAsiaTheme="minorEastAsia" w:hint="eastAsia"/>
                <w:b/>
                <w:bCs/>
                <w:sz w:val="24"/>
                <w:szCs w:val="20"/>
              </w:rPr>
              <w:t>7.2.5.1</w:t>
            </w:r>
            <w:r w:rsidRPr="00653DB3">
              <w:rPr>
                <w:rFonts w:eastAsiaTheme="minorEastAsia" w:hint="eastAsia"/>
                <w:b/>
                <w:bCs/>
                <w:sz w:val="24"/>
                <w:szCs w:val="20"/>
              </w:rPr>
              <w:t>风险调查</w:t>
            </w:r>
          </w:p>
          <w:p w14:paraId="7EABCBCD" w14:textId="77777777" w:rsidR="00ED18E3" w:rsidRPr="00653DB3" w:rsidRDefault="00ED18E3" w:rsidP="00ED18E3">
            <w:pPr>
              <w:adjustRightInd w:val="0"/>
              <w:snapToGrid w:val="0"/>
              <w:spacing w:line="360" w:lineRule="auto"/>
              <w:ind w:firstLineChars="200" w:firstLine="480"/>
              <w:rPr>
                <w:sz w:val="24"/>
              </w:rPr>
            </w:pPr>
            <w:r w:rsidRPr="00653DB3">
              <w:rPr>
                <w:rFonts w:hint="eastAsia"/>
                <w:sz w:val="24"/>
              </w:rPr>
              <w:t>1</w:t>
            </w:r>
            <w:r w:rsidRPr="00653DB3">
              <w:rPr>
                <w:rFonts w:hint="eastAsia"/>
                <w:sz w:val="24"/>
              </w:rPr>
              <w:t>、风险源调查</w:t>
            </w:r>
          </w:p>
          <w:p w14:paraId="1FB66878" w14:textId="02D33DD1" w:rsidR="00ED18E3" w:rsidRPr="00653DB3" w:rsidRDefault="00ED18E3" w:rsidP="00ED18E3">
            <w:pPr>
              <w:adjustRightInd w:val="0"/>
              <w:snapToGrid w:val="0"/>
              <w:spacing w:line="360" w:lineRule="auto"/>
              <w:ind w:firstLineChars="200" w:firstLine="480"/>
              <w:rPr>
                <w:sz w:val="24"/>
              </w:rPr>
            </w:pPr>
            <w:r w:rsidRPr="00653DB3">
              <w:rPr>
                <w:rFonts w:hint="eastAsia"/>
                <w:sz w:val="24"/>
              </w:rPr>
              <w:t>项目营运过程中涉及危险性物质主要为</w:t>
            </w:r>
            <w:r w:rsidR="002B31E7" w:rsidRPr="00653DB3">
              <w:rPr>
                <w:rFonts w:hint="eastAsia"/>
                <w:sz w:val="24"/>
              </w:rPr>
              <w:t>次氯酸钠、甲醛、</w:t>
            </w:r>
            <w:r w:rsidR="004658F4" w:rsidRPr="00653DB3">
              <w:rPr>
                <w:rFonts w:hint="eastAsia"/>
                <w:sz w:val="24"/>
              </w:rPr>
              <w:t>乙醇、</w:t>
            </w:r>
            <w:r w:rsidRPr="00653DB3">
              <w:rPr>
                <w:rFonts w:hint="eastAsia"/>
                <w:sz w:val="24"/>
              </w:rPr>
              <w:t>医疗废物、污泥；</w:t>
            </w:r>
            <w:r w:rsidR="002B31E7" w:rsidRPr="00653DB3">
              <w:rPr>
                <w:rFonts w:hint="eastAsia"/>
                <w:sz w:val="24"/>
              </w:rPr>
              <w:t>次氯酸钠分布于废水处理设施；甲醛</w:t>
            </w:r>
            <w:r w:rsidR="004658F4" w:rsidRPr="00653DB3">
              <w:rPr>
                <w:rFonts w:hint="eastAsia"/>
                <w:sz w:val="24"/>
              </w:rPr>
              <w:t>及乙醇</w:t>
            </w:r>
            <w:r w:rsidR="002B31E7" w:rsidRPr="00653DB3">
              <w:rPr>
                <w:rFonts w:hint="eastAsia"/>
                <w:sz w:val="24"/>
              </w:rPr>
              <w:t>分布于</w:t>
            </w:r>
            <w:r w:rsidR="002B31E7" w:rsidRPr="00653DB3">
              <w:rPr>
                <w:rFonts w:hint="eastAsia"/>
                <w:sz w:val="24"/>
                <w:szCs w:val="21"/>
              </w:rPr>
              <w:t>门诊区、急诊区；</w:t>
            </w:r>
            <w:r w:rsidRPr="00653DB3">
              <w:rPr>
                <w:rFonts w:hint="eastAsia"/>
                <w:sz w:val="24"/>
              </w:rPr>
              <w:t>医疗废物分布于</w:t>
            </w:r>
            <w:r w:rsidR="005A1CE7" w:rsidRPr="00653DB3">
              <w:rPr>
                <w:rFonts w:hint="eastAsia"/>
                <w:sz w:val="24"/>
                <w:szCs w:val="21"/>
              </w:rPr>
              <w:lastRenderedPageBreak/>
              <w:t>门诊区、急诊区、住院区、</w:t>
            </w:r>
            <w:proofErr w:type="gramStart"/>
            <w:r w:rsidRPr="00653DB3">
              <w:rPr>
                <w:rFonts w:hint="eastAsia"/>
                <w:sz w:val="24"/>
              </w:rPr>
              <w:t>危废仓库</w:t>
            </w:r>
            <w:proofErr w:type="gramEnd"/>
            <w:r w:rsidRPr="00653DB3">
              <w:rPr>
                <w:rFonts w:hint="eastAsia"/>
                <w:sz w:val="24"/>
              </w:rPr>
              <w:t>；污泥分布于废水处理设施、</w:t>
            </w:r>
            <w:proofErr w:type="gramStart"/>
            <w:r w:rsidRPr="00653DB3">
              <w:rPr>
                <w:rFonts w:hint="eastAsia"/>
                <w:sz w:val="24"/>
              </w:rPr>
              <w:t>危废仓库</w:t>
            </w:r>
            <w:proofErr w:type="gramEnd"/>
            <w:r w:rsidRPr="00653DB3">
              <w:rPr>
                <w:rFonts w:hint="eastAsia"/>
                <w:sz w:val="24"/>
              </w:rPr>
              <w:t>。</w:t>
            </w:r>
          </w:p>
          <w:p w14:paraId="33D273C6" w14:textId="77777777" w:rsidR="00ED18E3" w:rsidRPr="00653DB3" w:rsidRDefault="00ED18E3" w:rsidP="00ED18E3">
            <w:pPr>
              <w:adjustRightInd w:val="0"/>
              <w:snapToGrid w:val="0"/>
              <w:spacing w:line="360" w:lineRule="auto"/>
              <w:ind w:firstLineChars="200" w:firstLine="480"/>
              <w:outlineLvl w:val="2"/>
              <w:rPr>
                <w:rFonts w:eastAsiaTheme="minorEastAsia"/>
                <w:sz w:val="24"/>
                <w:szCs w:val="20"/>
              </w:rPr>
            </w:pPr>
            <w:r w:rsidRPr="00653DB3">
              <w:rPr>
                <w:rFonts w:eastAsiaTheme="minorEastAsia" w:hint="eastAsia"/>
                <w:sz w:val="24"/>
                <w:szCs w:val="20"/>
              </w:rPr>
              <w:t>2</w:t>
            </w:r>
            <w:r w:rsidRPr="00653DB3">
              <w:rPr>
                <w:rFonts w:eastAsiaTheme="minorEastAsia" w:hint="eastAsia"/>
                <w:sz w:val="24"/>
                <w:szCs w:val="20"/>
              </w:rPr>
              <w:t>、环境敏感目标调查</w:t>
            </w:r>
          </w:p>
          <w:p w14:paraId="2BB044E7" w14:textId="0E8532FA" w:rsidR="00ED18E3" w:rsidRPr="00653DB3" w:rsidRDefault="00ED18E3" w:rsidP="00ED18E3">
            <w:pPr>
              <w:adjustRightInd w:val="0"/>
              <w:snapToGrid w:val="0"/>
              <w:spacing w:line="360" w:lineRule="auto"/>
              <w:ind w:firstLineChars="200" w:firstLine="480"/>
              <w:outlineLvl w:val="2"/>
              <w:rPr>
                <w:rFonts w:eastAsiaTheme="minorEastAsia"/>
                <w:sz w:val="24"/>
                <w:szCs w:val="20"/>
              </w:rPr>
            </w:pPr>
            <w:r w:rsidRPr="00653DB3">
              <w:rPr>
                <w:rFonts w:eastAsiaTheme="minorEastAsia" w:hint="eastAsia"/>
                <w:sz w:val="24"/>
                <w:szCs w:val="20"/>
              </w:rPr>
              <w:t>从环境影响途径分析，项目风险主要影响地表水（</w:t>
            </w:r>
            <w:r w:rsidR="00786A34" w:rsidRPr="00653DB3">
              <w:rPr>
                <w:rFonts w:eastAsiaTheme="minorEastAsia" w:hint="eastAsia"/>
                <w:sz w:val="24"/>
                <w:szCs w:val="20"/>
              </w:rPr>
              <w:t>马</w:t>
            </w:r>
            <w:proofErr w:type="gramStart"/>
            <w:r w:rsidR="00786A34" w:rsidRPr="00653DB3">
              <w:rPr>
                <w:rFonts w:eastAsiaTheme="minorEastAsia" w:hint="eastAsia"/>
                <w:sz w:val="24"/>
                <w:szCs w:val="20"/>
              </w:rPr>
              <w:t>泾</w:t>
            </w:r>
            <w:proofErr w:type="gramEnd"/>
            <w:r w:rsidR="00CA10FF" w:rsidRPr="00653DB3">
              <w:rPr>
                <w:rFonts w:eastAsiaTheme="minorEastAsia" w:hint="eastAsia"/>
                <w:sz w:val="24"/>
                <w:szCs w:val="20"/>
              </w:rPr>
              <w:t>港</w:t>
            </w:r>
            <w:r w:rsidRPr="00653DB3">
              <w:rPr>
                <w:rFonts w:eastAsiaTheme="minorEastAsia" w:hint="eastAsia"/>
                <w:sz w:val="24"/>
                <w:szCs w:val="20"/>
              </w:rPr>
              <w:t>及其支流）水质、地下水水质和土壤。</w:t>
            </w:r>
          </w:p>
          <w:p w14:paraId="245020D2" w14:textId="77777777" w:rsidR="00ED18E3" w:rsidRPr="00653DB3" w:rsidRDefault="00ED18E3" w:rsidP="00ED18E3">
            <w:pPr>
              <w:adjustRightInd w:val="0"/>
              <w:snapToGrid w:val="0"/>
              <w:spacing w:line="360" w:lineRule="auto"/>
              <w:outlineLvl w:val="2"/>
              <w:rPr>
                <w:b/>
                <w:sz w:val="24"/>
              </w:rPr>
            </w:pPr>
            <w:r w:rsidRPr="00653DB3">
              <w:rPr>
                <w:b/>
                <w:sz w:val="24"/>
              </w:rPr>
              <w:t>7.2.</w:t>
            </w:r>
            <w:r w:rsidR="004F7E4F" w:rsidRPr="00653DB3">
              <w:rPr>
                <w:rFonts w:hint="eastAsia"/>
                <w:b/>
                <w:sz w:val="24"/>
              </w:rPr>
              <w:t>5</w:t>
            </w:r>
            <w:r w:rsidRPr="00653DB3">
              <w:rPr>
                <w:rFonts w:hint="eastAsia"/>
                <w:b/>
                <w:sz w:val="24"/>
              </w:rPr>
              <w:t>.</w:t>
            </w:r>
            <w:r w:rsidRPr="00653DB3">
              <w:rPr>
                <w:b/>
                <w:sz w:val="24"/>
              </w:rPr>
              <w:t>2</w:t>
            </w:r>
            <w:r w:rsidRPr="00653DB3">
              <w:rPr>
                <w:rFonts w:hint="eastAsia"/>
                <w:b/>
                <w:sz w:val="24"/>
              </w:rPr>
              <w:t>环境风险潜势初判及环境风险评价工作等级</w:t>
            </w:r>
          </w:p>
          <w:p w14:paraId="6827958F" w14:textId="6767C43C" w:rsidR="00342274" w:rsidRPr="00653DB3" w:rsidRDefault="00ED18E3" w:rsidP="009073BD">
            <w:pPr>
              <w:adjustRightInd w:val="0"/>
              <w:snapToGrid w:val="0"/>
              <w:spacing w:line="360" w:lineRule="auto"/>
              <w:ind w:firstLineChars="200" w:firstLine="480"/>
              <w:rPr>
                <w:sz w:val="24"/>
              </w:rPr>
            </w:pPr>
            <w:r w:rsidRPr="00653DB3">
              <w:rPr>
                <w:rFonts w:hint="eastAsia"/>
                <w:sz w:val="24"/>
              </w:rPr>
              <w:t>根据建设项目涉及的物质和工艺系统的危险性及其所在地的环境敏感程度，结合事故情形下环境影响途径，对建设项目潜在环境危害程度</w:t>
            </w:r>
            <w:proofErr w:type="gramStart"/>
            <w:r w:rsidRPr="00653DB3">
              <w:rPr>
                <w:rFonts w:hint="eastAsia"/>
                <w:sz w:val="24"/>
              </w:rPr>
              <w:t>进行概化分析</w:t>
            </w:r>
            <w:proofErr w:type="gramEnd"/>
            <w:r w:rsidRPr="00653DB3">
              <w:rPr>
                <w:rFonts w:hint="eastAsia"/>
                <w:sz w:val="24"/>
              </w:rPr>
              <w:t>，建设项目环境风险潜势划分表见表</w:t>
            </w:r>
            <w:r w:rsidRPr="00653DB3">
              <w:rPr>
                <w:rFonts w:hint="eastAsia"/>
                <w:sz w:val="24"/>
              </w:rPr>
              <w:t>7-</w:t>
            </w:r>
            <w:r w:rsidR="00DB514D" w:rsidRPr="00653DB3">
              <w:rPr>
                <w:rFonts w:hint="eastAsia"/>
                <w:sz w:val="24"/>
              </w:rPr>
              <w:t>26</w:t>
            </w:r>
            <w:r w:rsidRPr="00653DB3">
              <w:rPr>
                <w:rFonts w:hint="eastAsia"/>
                <w:sz w:val="24"/>
              </w:rPr>
              <w:t>。</w:t>
            </w:r>
          </w:p>
          <w:p w14:paraId="14AABE29" w14:textId="6FFDC130" w:rsidR="00ED18E3" w:rsidRPr="00653DB3" w:rsidRDefault="00ED18E3" w:rsidP="00ED18E3">
            <w:pPr>
              <w:tabs>
                <w:tab w:val="left" w:pos="1714"/>
              </w:tabs>
              <w:adjustRightInd w:val="0"/>
              <w:snapToGrid w:val="0"/>
              <w:jc w:val="center"/>
              <w:rPr>
                <w:b/>
              </w:rPr>
            </w:pPr>
            <w:r w:rsidRPr="00653DB3">
              <w:rPr>
                <w:rFonts w:hint="eastAsia"/>
                <w:b/>
              </w:rPr>
              <w:t>表</w:t>
            </w:r>
            <w:r w:rsidRPr="00653DB3">
              <w:rPr>
                <w:rFonts w:hint="eastAsia"/>
                <w:b/>
              </w:rPr>
              <w:t>7-</w:t>
            </w:r>
            <w:r w:rsidR="00DB514D" w:rsidRPr="00653DB3">
              <w:rPr>
                <w:rFonts w:hint="eastAsia"/>
                <w:b/>
              </w:rPr>
              <w:t>26</w:t>
            </w:r>
            <w:r w:rsidRPr="00653DB3">
              <w:rPr>
                <w:rFonts w:hint="eastAsia"/>
                <w:b/>
              </w:rPr>
              <w:t xml:space="preserve">  </w:t>
            </w:r>
            <w:r w:rsidRPr="00653DB3">
              <w:rPr>
                <w:rFonts w:hint="eastAsia"/>
                <w:b/>
              </w:rPr>
              <w:t>建设项目环境风险潜势划分表</w:t>
            </w:r>
          </w:p>
          <w:tbl>
            <w:tblPr>
              <w:tblStyle w:val="affe"/>
              <w:tblW w:w="0" w:type="auto"/>
              <w:jc w:val="center"/>
              <w:tblLayout w:type="fixed"/>
              <w:tblLook w:val="04A0" w:firstRow="1" w:lastRow="0" w:firstColumn="1" w:lastColumn="0" w:noHBand="0" w:noVBand="1"/>
            </w:tblPr>
            <w:tblGrid>
              <w:gridCol w:w="2246"/>
              <w:gridCol w:w="1602"/>
              <w:gridCol w:w="1603"/>
              <w:gridCol w:w="1602"/>
              <w:gridCol w:w="1604"/>
            </w:tblGrid>
            <w:tr w:rsidR="00653DB3" w:rsidRPr="00653DB3" w14:paraId="1140C758" w14:textId="77777777" w:rsidTr="00ED18E3">
              <w:trPr>
                <w:trHeight w:val="132"/>
                <w:jc w:val="center"/>
              </w:trPr>
              <w:tc>
                <w:tcPr>
                  <w:tcW w:w="2246" w:type="dxa"/>
                  <w:vMerge w:val="restart"/>
                  <w:vAlign w:val="center"/>
                </w:tcPr>
                <w:p w14:paraId="754DE8C8" w14:textId="77777777" w:rsidR="00ED18E3" w:rsidRPr="00653DB3" w:rsidRDefault="00ED18E3" w:rsidP="00ED18E3">
                  <w:pPr>
                    <w:adjustRightInd w:val="0"/>
                    <w:snapToGrid w:val="0"/>
                    <w:jc w:val="center"/>
                    <w:rPr>
                      <w:b/>
                      <w:szCs w:val="21"/>
                    </w:rPr>
                  </w:pPr>
                  <w:r w:rsidRPr="00653DB3">
                    <w:rPr>
                      <w:rFonts w:hint="eastAsia"/>
                      <w:b/>
                      <w:szCs w:val="21"/>
                    </w:rPr>
                    <w:t>环境敏感程度（</w:t>
                  </w:r>
                  <w:r w:rsidRPr="00653DB3">
                    <w:rPr>
                      <w:rFonts w:hint="eastAsia"/>
                      <w:b/>
                      <w:szCs w:val="21"/>
                    </w:rPr>
                    <w:t>E</w:t>
                  </w:r>
                  <w:r w:rsidRPr="00653DB3">
                    <w:rPr>
                      <w:rFonts w:hint="eastAsia"/>
                      <w:b/>
                      <w:szCs w:val="21"/>
                    </w:rPr>
                    <w:t>）</w:t>
                  </w:r>
                </w:p>
              </w:tc>
              <w:tc>
                <w:tcPr>
                  <w:tcW w:w="6411" w:type="dxa"/>
                  <w:gridSpan w:val="4"/>
                  <w:vAlign w:val="center"/>
                </w:tcPr>
                <w:p w14:paraId="48E84235" w14:textId="77777777" w:rsidR="00ED18E3" w:rsidRPr="00653DB3" w:rsidRDefault="00ED18E3" w:rsidP="00ED18E3">
                  <w:pPr>
                    <w:adjustRightInd w:val="0"/>
                    <w:snapToGrid w:val="0"/>
                    <w:jc w:val="center"/>
                    <w:rPr>
                      <w:b/>
                      <w:szCs w:val="21"/>
                    </w:rPr>
                  </w:pPr>
                  <w:r w:rsidRPr="00653DB3">
                    <w:rPr>
                      <w:rFonts w:hint="eastAsia"/>
                      <w:b/>
                      <w:szCs w:val="21"/>
                    </w:rPr>
                    <w:t>危险物质及工艺系统危险性（</w:t>
                  </w:r>
                  <w:r w:rsidRPr="00653DB3">
                    <w:rPr>
                      <w:rFonts w:hint="eastAsia"/>
                      <w:b/>
                      <w:szCs w:val="21"/>
                    </w:rPr>
                    <w:t>P</w:t>
                  </w:r>
                  <w:r w:rsidRPr="00653DB3">
                    <w:rPr>
                      <w:rFonts w:hint="eastAsia"/>
                      <w:b/>
                      <w:szCs w:val="21"/>
                    </w:rPr>
                    <w:t>）</w:t>
                  </w:r>
                </w:p>
              </w:tc>
            </w:tr>
            <w:tr w:rsidR="00653DB3" w:rsidRPr="00653DB3" w14:paraId="707C9C80" w14:textId="77777777" w:rsidTr="00ED18E3">
              <w:trPr>
                <w:trHeight w:val="132"/>
                <w:jc w:val="center"/>
              </w:trPr>
              <w:tc>
                <w:tcPr>
                  <w:tcW w:w="2246" w:type="dxa"/>
                  <w:vMerge/>
                  <w:vAlign w:val="center"/>
                </w:tcPr>
                <w:p w14:paraId="7D2C3782" w14:textId="77777777" w:rsidR="00ED18E3" w:rsidRPr="00653DB3" w:rsidRDefault="00ED18E3" w:rsidP="00ED18E3">
                  <w:pPr>
                    <w:adjustRightInd w:val="0"/>
                    <w:snapToGrid w:val="0"/>
                    <w:jc w:val="center"/>
                    <w:rPr>
                      <w:szCs w:val="21"/>
                    </w:rPr>
                  </w:pPr>
                </w:p>
              </w:tc>
              <w:tc>
                <w:tcPr>
                  <w:tcW w:w="1602" w:type="dxa"/>
                  <w:vAlign w:val="center"/>
                </w:tcPr>
                <w:p w14:paraId="245A6D71" w14:textId="77777777" w:rsidR="00ED18E3" w:rsidRPr="00653DB3" w:rsidRDefault="00ED18E3" w:rsidP="00ED18E3">
                  <w:pPr>
                    <w:adjustRightInd w:val="0"/>
                    <w:snapToGrid w:val="0"/>
                    <w:jc w:val="center"/>
                    <w:rPr>
                      <w:b/>
                      <w:szCs w:val="21"/>
                    </w:rPr>
                  </w:pPr>
                  <w:r w:rsidRPr="00653DB3">
                    <w:rPr>
                      <w:rFonts w:hint="eastAsia"/>
                      <w:b/>
                      <w:szCs w:val="21"/>
                    </w:rPr>
                    <w:t>极高危害（</w:t>
                  </w:r>
                  <w:r w:rsidRPr="00653DB3">
                    <w:rPr>
                      <w:rFonts w:hint="eastAsia"/>
                      <w:b/>
                      <w:szCs w:val="21"/>
                    </w:rPr>
                    <w:t>P1</w:t>
                  </w:r>
                  <w:r w:rsidRPr="00653DB3">
                    <w:rPr>
                      <w:rFonts w:hint="eastAsia"/>
                      <w:b/>
                      <w:szCs w:val="21"/>
                    </w:rPr>
                    <w:t>）</w:t>
                  </w:r>
                </w:p>
              </w:tc>
              <w:tc>
                <w:tcPr>
                  <w:tcW w:w="1603" w:type="dxa"/>
                  <w:vAlign w:val="center"/>
                </w:tcPr>
                <w:p w14:paraId="3C253B3A" w14:textId="77777777" w:rsidR="00ED18E3" w:rsidRPr="00653DB3" w:rsidRDefault="00ED18E3" w:rsidP="00ED18E3">
                  <w:pPr>
                    <w:adjustRightInd w:val="0"/>
                    <w:snapToGrid w:val="0"/>
                    <w:jc w:val="center"/>
                    <w:rPr>
                      <w:b/>
                      <w:szCs w:val="21"/>
                    </w:rPr>
                  </w:pPr>
                  <w:r w:rsidRPr="00653DB3">
                    <w:rPr>
                      <w:rFonts w:hint="eastAsia"/>
                      <w:b/>
                      <w:szCs w:val="21"/>
                    </w:rPr>
                    <w:t>高度危害（</w:t>
                  </w:r>
                  <w:r w:rsidRPr="00653DB3">
                    <w:rPr>
                      <w:rFonts w:hint="eastAsia"/>
                      <w:b/>
                      <w:szCs w:val="21"/>
                    </w:rPr>
                    <w:t>P2</w:t>
                  </w:r>
                  <w:r w:rsidRPr="00653DB3">
                    <w:rPr>
                      <w:rFonts w:hint="eastAsia"/>
                      <w:b/>
                      <w:szCs w:val="21"/>
                    </w:rPr>
                    <w:t>）</w:t>
                  </w:r>
                </w:p>
              </w:tc>
              <w:tc>
                <w:tcPr>
                  <w:tcW w:w="1602" w:type="dxa"/>
                  <w:vAlign w:val="center"/>
                </w:tcPr>
                <w:p w14:paraId="7B5DFC3B" w14:textId="77777777" w:rsidR="00ED18E3" w:rsidRPr="00653DB3" w:rsidRDefault="00ED18E3" w:rsidP="00ED18E3">
                  <w:pPr>
                    <w:adjustRightInd w:val="0"/>
                    <w:snapToGrid w:val="0"/>
                    <w:jc w:val="center"/>
                    <w:rPr>
                      <w:b/>
                      <w:szCs w:val="21"/>
                    </w:rPr>
                  </w:pPr>
                  <w:r w:rsidRPr="00653DB3">
                    <w:rPr>
                      <w:rFonts w:hint="eastAsia"/>
                      <w:b/>
                      <w:szCs w:val="21"/>
                    </w:rPr>
                    <w:t>中度危害（</w:t>
                  </w:r>
                  <w:r w:rsidRPr="00653DB3">
                    <w:rPr>
                      <w:rFonts w:hint="eastAsia"/>
                      <w:b/>
                      <w:szCs w:val="21"/>
                    </w:rPr>
                    <w:t>P3</w:t>
                  </w:r>
                  <w:r w:rsidRPr="00653DB3">
                    <w:rPr>
                      <w:rFonts w:hint="eastAsia"/>
                      <w:b/>
                      <w:szCs w:val="21"/>
                    </w:rPr>
                    <w:t>）</w:t>
                  </w:r>
                </w:p>
              </w:tc>
              <w:tc>
                <w:tcPr>
                  <w:tcW w:w="1603" w:type="dxa"/>
                  <w:vAlign w:val="center"/>
                </w:tcPr>
                <w:p w14:paraId="5FA24D4E" w14:textId="77777777" w:rsidR="00ED18E3" w:rsidRPr="00653DB3" w:rsidRDefault="00ED18E3" w:rsidP="00ED18E3">
                  <w:pPr>
                    <w:adjustRightInd w:val="0"/>
                    <w:snapToGrid w:val="0"/>
                    <w:jc w:val="center"/>
                    <w:rPr>
                      <w:b/>
                      <w:szCs w:val="21"/>
                    </w:rPr>
                  </w:pPr>
                  <w:r w:rsidRPr="00653DB3">
                    <w:rPr>
                      <w:rFonts w:hint="eastAsia"/>
                      <w:b/>
                      <w:szCs w:val="21"/>
                    </w:rPr>
                    <w:t>轻度危害（</w:t>
                  </w:r>
                  <w:r w:rsidRPr="00653DB3">
                    <w:rPr>
                      <w:rFonts w:hint="eastAsia"/>
                      <w:b/>
                      <w:szCs w:val="21"/>
                    </w:rPr>
                    <w:t>P4</w:t>
                  </w:r>
                  <w:r w:rsidRPr="00653DB3">
                    <w:rPr>
                      <w:rFonts w:hint="eastAsia"/>
                      <w:b/>
                      <w:szCs w:val="21"/>
                    </w:rPr>
                    <w:t>）</w:t>
                  </w:r>
                </w:p>
              </w:tc>
            </w:tr>
            <w:tr w:rsidR="00F40861" w:rsidRPr="00653DB3" w14:paraId="47E9D5F1" w14:textId="77777777" w:rsidTr="00ED18E3">
              <w:trPr>
                <w:trHeight w:val="132"/>
                <w:jc w:val="center"/>
              </w:trPr>
              <w:tc>
                <w:tcPr>
                  <w:tcW w:w="2246" w:type="dxa"/>
                  <w:vAlign w:val="center"/>
                </w:tcPr>
                <w:p w14:paraId="778CBB4E" w14:textId="77777777" w:rsidR="00ED18E3" w:rsidRPr="00653DB3" w:rsidRDefault="00ED18E3" w:rsidP="00ED18E3">
                  <w:pPr>
                    <w:adjustRightInd w:val="0"/>
                    <w:snapToGrid w:val="0"/>
                    <w:jc w:val="center"/>
                    <w:rPr>
                      <w:szCs w:val="21"/>
                    </w:rPr>
                  </w:pPr>
                  <w:r w:rsidRPr="00653DB3">
                    <w:rPr>
                      <w:rFonts w:hint="eastAsia"/>
                      <w:szCs w:val="21"/>
                    </w:rPr>
                    <w:t>环境高度敏感区（</w:t>
                  </w:r>
                  <w:r w:rsidRPr="00653DB3">
                    <w:rPr>
                      <w:rFonts w:hint="eastAsia"/>
                      <w:szCs w:val="21"/>
                    </w:rPr>
                    <w:t>E1</w:t>
                  </w:r>
                  <w:r w:rsidRPr="00653DB3">
                    <w:rPr>
                      <w:rFonts w:hint="eastAsia"/>
                      <w:szCs w:val="21"/>
                    </w:rPr>
                    <w:t>）</w:t>
                  </w:r>
                </w:p>
              </w:tc>
              <w:tc>
                <w:tcPr>
                  <w:tcW w:w="1602" w:type="dxa"/>
                  <w:vAlign w:val="center"/>
                </w:tcPr>
                <w:p w14:paraId="6CFA933F" w14:textId="77777777" w:rsidR="00ED18E3" w:rsidRPr="00653DB3" w:rsidRDefault="00ED18E3" w:rsidP="00ED18E3">
                  <w:pPr>
                    <w:pStyle w:val="12"/>
                    <w:spacing w:line="240" w:lineRule="auto"/>
                    <w:ind w:firstLine="0"/>
                    <w:jc w:val="center"/>
                    <w:rPr>
                      <w:rFonts w:eastAsiaTheme="minorEastAsia"/>
                      <w:sz w:val="21"/>
                      <w:szCs w:val="21"/>
                      <w:vertAlign w:val="superscript"/>
                    </w:rPr>
                  </w:pPr>
                  <w:r w:rsidRPr="00653DB3">
                    <w:rPr>
                      <w:sz w:val="21"/>
                      <w:szCs w:val="21"/>
                    </w:rPr>
                    <w:t>Ⅳ</w:t>
                  </w:r>
                  <w:r w:rsidRPr="00653DB3">
                    <w:rPr>
                      <w:rFonts w:eastAsiaTheme="minorEastAsia"/>
                      <w:sz w:val="21"/>
                      <w:szCs w:val="21"/>
                      <w:vertAlign w:val="superscript"/>
                    </w:rPr>
                    <w:t>+</w:t>
                  </w:r>
                </w:p>
              </w:tc>
              <w:tc>
                <w:tcPr>
                  <w:tcW w:w="1603" w:type="dxa"/>
                  <w:vAlign w:val="center"/>
                </w:tcPr>
                <w:p w14:paraId="63EFD816" w14:textId="77777777" w:rsidR="00ED18E3" w:rsidRPr="00653DB3" w:rsidRDefault="00ED18E3" w:rsidP="00ED18E3">
                  <w:pPr>
                    <w:pStyle w:val="12"/>
                    <w:spacing w:line="240" w:lineRule="auto"/>
                    <w:ind w:firstLine="0"/>
                    <w:jc w:val="center"/>
                    <w:rPr>
                      <w:rFonts w:eastAsiaTheme="minorEastAsia"/>
                      <w:sz w:val="21"/>
                      <w:szCs w:val="21"/>
                    </w:rPr>
                  </w:pPr>
                  <w:r w:rsidRPr="00653DB3">
                    <w:rPr>
                      <w:sz w:val="21"/>
                      <w:szCs w:val="21"/>
                    </w:rPr>
                    <w:t>Ⅳ</w:t>
                  </w:r>
                </w:p>
              </w:tc>
              <w:tc>
                <w:tcPr>
                  <w:tcW w:w="1602" w:type="dxa"/>
                  <w:vAlign w:val="center"/>
                </w:tcPr>
                <w:p w14:paraId="0341BC1B" w14:textId="77777777" w:rsidR="00ED18E3" w:rsidRPr="00653DB3" w:rsidRDefault="00ED18E3" w:rsidP="00ED18E3">
                  <w:pPr>
                    <w:pStyle w:val="12"/>
                    <w:spacing w:line="240" w:lineRule="auto"/>
                    <w:ind w:firstLine="0"/>
                    <w:jc w:val="center"/>
                    <w:rPr>
                      <w:rFonts w:eastAsiaTheme="minorEastAsia"/>
                      <w:sz w:val="21"/>
                      <w:szCs w:val="21"/>
                    </w:rPr>
                  </w:pPr>
                  <w:r w:rsidRPr="00653DB3">
                    <w:rPr>
                      <w:sz w:val="21"/>
                      <w:szCs w:val="21"/>
                    </w:rPr>
                    <w:t>Ⅲ</w:t>
                  </w:r>
                </w:p>
              </w:tc>
              <w:tc>
                <w:tcPr>
                  <w:tcW w:w="1603" w:type="dxa"/>
                  <w:vAlign w:val="center"/>
                </w:tcPr>
                <w:p w14:paraId="0BDA11CE" w14:textId="77777777" w:rsidR="00ED18E3" w:rsidRPr="00653DB3" w:rsidRDefault="00ED18E3" w:rsidP="00ED18E3">
                  <w:pPr>
                    <w:pStyle w:val="12"/>
                    <w:spacing w:line="240" w:lineRule="auto"/>
                    <w:ind w:firstLine="0"/>
                    <w:jc w:val="center"/>
                    <w:rPr>
                      <w:rFonts w:eastAsiaTheme="minorEastAsia"/>
                      <w:sz w:val="21"/>
                      <w:szCs w:val="21"/>
                    </w:rPr>
                  </w:pPr>
                  <w:r w:rsidRPr="00653DB3">
                    <w:rPr>
                      <w:sz w:val="21"/>
                      <w:szCs w:val="21"/>
                    </w:rPr>
                    <w:t>Ⅲ</w:t>
                  </w:r>
                </w:p>
              </w:tc>
            </w:tr>
            <w:tr w:rsidR="00F40861" w:rsidRPr="00653DB3" w14:paraId="01D42944" w14:textId="77777777" w:rsidTr="00ED18E3">
              <w:trPr>
                <w:trHeight w:val="132"/>
                <w:jc w:val="center"/>
              </w:trPr>
              <w:tc>
                <w:tcPr>
                  <w:tcW w:w="2246" w:type="dxa"/>
                  <w:vAlign w:val="center"/>
                </w:tcPr>
                <w:p w14:paraId="70C161AB" w14:textId="77777777" w:rsidR="00ED18E3" w:rsidRPr="00653DB3" w:rsidRDefault="00ED18E3" w:rsidP="00ED18E3">
                  <w:pPr>
                    <w:adjustRightInd w:val="0"/>
                    <w:snapToGrid w:val="0"/>
                    <w:jc w:val="center"/>
                    <w:rPr>
                      <w:szCs w:val="21"/>
                    </w:rPr>
                  </w:pPr>
                  <w:r w:rsidRPr="00653DB3">
                    <w:rPr>
                      <w:rFonts w:hint="eastAsia"/>
                      <w:szCs w:val="21"/>
                    </w:rPr>
                    <w:t>环境中度敏感区（</w:t>
                  </w:r>
                  <w:r w:rsidRPr="00653DB3">
                    <w:rPr>
                      <w:rFonts w:hint="eastAsia"/>
                      <w:szCs w:val="21"/>
                    </w:rPr>
                    <w:t>E2</w:t>
                  </w:r>
                  <w:r w:rsidRPr="00653DB3">
                    <w:rPr>
                      <w:rFonts w:hint="eastAsia"/>
                      <w:szCs w:val="21"/>
                    </w:rPr>
                    <w:t>）</w:t>
                  </w:r>
                </w:p>
              </w:tc>
              <w:tc>
                <w:tcPr>
                  <w:tcW w:w="1602" w:type="dxa"/>
                  <w:vAlign w:val="center"/>
                </w:tcPr>
                <w:p w14:paraId="45CCD9F4" w14:textId="77777777" w:rsidR="00ED18E3" w:rsidRPr="00653DB3" w:rsidRDefault="00ED18E3" w:rsidP="00ED18E3">
                  <w:pPr>
                    <w:pStyle w:val="12"/>
                    <w:spacing w:line="240" w:lineRule="auto"/>
                    <w:ind w:firstLine="0"/>
                    <w:jc w:val="center"/>
                    <w:rPr>
                      <w:rFonts w:eastAsiaTheme="minorEastAsia"/>
                      <w:sz w:val="21"/>
                      <w:szCs w:val="21"/>
                    </w:rPr>
                  </w:pPr>
                  <w:r w:rsidRPr="00653DB3">
                    <w:rPr>
                      <w:sz w:val="21"/>
                      <w:szCs w:val="21"/>
                    </w:rPr>
                    <w:t>Ⅳ</w:t>
                  </w:r>
                </w:p>
              </w:tc>
              <w:tc>
                <w:tcPr>
                  <w:tcW w:w="1603" w:type="dxa"/>
                  <w:vAlign w:val="center"/>
                </w:tcPr>
                <w:p w14:paraId="5ED230CB" w14:textId="77777777" w:rsidR="00ED18E3" w:rsidRPr="00653DB3" w:rsidRDefault="00ED18E3" w:rsidP="00ED18E3">
                  <w:pPr>
                    <w:pStyle w:val="12"/>
                    <w:spacing w:line="240" w:lineRule="auto"/>
                    <w:ind w:firstLine="0"/>
                    <w:jc w:val="center"/>
                    <w:rPr>
                      <w:rFonts w:eastAsiaTheme="minorEastAsia"/>
                      <w:sz w:val="21"/>
                      <w:szCs w:val="21"/>
                    </w:rPr>
                  </w:pPr>
                  <w:r w:rsidRPr="00653DB3">
                    <w:rPr>
                      <w:sz w:val="21"/>
                      <w:szCs w:val="21"/>
                    </w:rPr>
                    <w:t>Ⅲ</w:t>
                  </w:r>
                </w:p>
              </w:tc>
              <w:tc>
                <w:tcPr>
                  <w:tcW w:w="1602" w:type="dxa"/>
                  <w:vAlign w:val="center"/>
                </w:tcPr>
                <w:p w14:paraId="40A6BCB4" w14:textId="77777777" w:rsidR="00ED18E3" w:rsidRPr="00653DB3" w:rsidRDefault="00ED18E3" w:rsidP="00ED18E3">
                  <w:pPr>
                    <w:pStyle w:val="12"/>
                    <w:spacing w:line="240" w:lineRule="auto"/>
                    <w:ind w:firstLine="0"/>
                    <w:jc w:val="center"/>
                    <w:rPr>
                      <w:rFonts w:eastAsiaTheme="minorEastAsia"/>
                      <w:sz w:val="21"/>
                      <w:szCs w:val="21"/>
                    </w:rPr>
                  </w:pPr>
                  <w:r w:rsidRPr="00653DB3">
                    <w:rPr>
                      <w:sz w:val="21"/>
                      <w:szCs w:val="21"/>
                    </w:rPr>
                    <w:t>Ⅲ</w:t>
                  </w:r>
                </w:p>
              </w:tc>
              <w:tc>
                <w:tcPr>
                  <w:tcW w:w="1603" w:type="dxa"/>
                  <w:vAlign w:val="center"/>
                </w:tcPr>
                <w:p w14:paraId="57A220E0" w14:textId="77777777" w:rsidR="00ED18E3" w:rsidRPr="00653DB3" w:rsidRDefault="00ED18E3" w:rsidP="00ED18E3">
                  <w:pPr>
                    <w:pStyle w:val="12"/>
                    <w:spacing w:line="240" w:lineRule="auto"/>
                    <w:ind w:firstLine="0"/>
                    <w:jc w:val="center"/>
                    <w:rPr>
                      <w:rFonts w:eastAsiaTheme="minorEastAsia"/>
                      <w:sz w:val="21"/>
                      <w:szCs w:val="21"/>
                    </w:rPr>
                  </w:pPr>
                  <w:r w:rsidRPr="00653DB3">
                    <w:rPr>
                      <w:sz w:val="21"/>
                      <w:szCs w:val="21"/>
                    </w:rPr>
                    <w:t>Ⅱ</w:t>
                  </w:r>
                </w:p>
              </w:tc>
            </w:tr>
            <w:tr w:rsidR="00F40861" w:rsidRPr="00653DB3" w14:paraId="0A3CFCF5" w14:textId="77777777" w:rsidTr="00ED18E3">
              <w:trPr>
                <w:trHeight w:val="132"/>
                <w:jc w:val="center"/>
              </w:trPr>
              <w:tc>
                <w:tcPr>
                  <w:tcW w:w="2246" w:type="dxa"/>
                  <w:vAlign w:val="center"/>
                </w:tcPr>
                <w:p w14:paraId="433FBACB" w14:textId="77777777" w:rsidR="00ED18E3" w:rsidRPr="00653DB3" w:rsidRDefault="00ED18E3" w:rsidP="00ED18E3">
                  <w:pPr>
                    <w:adjustRightInd w:val="0"/>
                    <w:snapToGrid w:val="0"/>
                    <w:jc w:val="center"/>
                    <w:rPr>
                      <w:szCs w:val="21"/>
                    </w:rPr>
                  </w:pPr>
                  <w:r w:rsidRPr="00653DB3">
                    <w:rPr>
                      <w:rFonts w:hint="eastAsia"/>
                      <w:szCs w:val="21"/>
                    </w:rPr>
                    <w:t>环境低度敏感区（</w:t>
                  </w:r>
                  <w:r w:rsidRPr="00653DB3">
                    <w:rPr>
                      <w:rFonts w:hint="eastAsia"/>
                      <w:szCs w:val="21"/>
                    </w:rPr>
                    <w:t>E3</w:t>
                  </w:r>
                  <w:r w:rsidRPr="00653DB3">
                    <w:rPr>
                      <w:rFonts w:hint="eastAsia"/>
                      <w:szCs w:val="21"/>
                    </w:rPr>
                    <w:t>）</w:t>
                  </w:r>
                </w:p>
              </w:tc>
              <w:tc>
                <w:tcPr>
                  <w:tcW w:w="1602" w:type="dxa"/>
                  <w:vAlign w:val="center"/>
                </w:tcPr>
                <w:p w14:paraId="7EEDD436" w14:textId="77777777" w:rsidR="00ED18E3" w:rsidRPr="00653DB3" w:rsidRDefault="00ED18E3" w:rsidP="00ED18E3">
                  <w:pPr>
                    <w:pStyle w:val="12"/>
                    <w:spacing w:line="240" w:lineRule="auto"/>
                    <w:ind w:firstLine="0"/>
                    <w:jc w:val="center"/>
                    <w:rPr>
                      <w:rFonts w:eastAsiaTheme="minorEastAsia"/>
                      <w:sz w:val="21"/>
                      <w:szCs w:val="21"/>
                    </w:rPr>
                  </w:pPr>
                  <w:r w:rsidRPr="00653DB3">
                    <w:rPr>
                      <w:sz w:val="21"/>
                      <w:szCs w:val="21"/>
                    </w:rPr>
                    <w:t>Ⅲ</w:t>
                  </w:r>
                </w:p>
              </w:tc>
              <w:tc>
                <w:tcPr>
                  <w:tcW w:w="1603" w:type="dxa"/>
                  <w:vAlign w:val="center"/>
                </w:tcPr>
                <w:p w14:paraId="04F323FE" w14:textId="77777777" w:rsidR="00ED18E3" w:rsidRPr="00653DB3" w:rsidRDefault="00ED18E3" w:rsidP="00ED18E3">
                  <w:pPr>
                    <w:pStyle w:val="12"/>
                    <w:spacing w:line="240" w:lineRule="auto"/>
                    <w:ind w:firstLine="0"/>
                    <w:jc w:val="center"/>
                    <w:rPr>
                      <w:rFonts w:eastAsiaTheme="minorEastAsia"/>
                      <w:sz w:val="21"/>
                      <w:szCs w:val="21"/>
                    </w:rPr>
                  </w:pPr>
                  <w:r w:rsidRPr="00653DB3">
                    <w:rPr>
                      <w:sz w:val="21"/>
                      <w:szCs w:val="21"/>
                    </w:rPr>
                    <w:t>Ⅲ</w:t>
                  </w:r>
                </w:p>
              </w:tc>
              <w:tc>
                <w:tcPr>
                  <w:tcW w:w="1602" w:type="dxa"/>
                  <w:vAlign w:val="center"/>
                </w:tcPr>
                <w:p w14:paraId="7EB86ADC" w14:textId="77777777" w:rsidR="00ED18E3" w:rsidRPr="00653DB3" w:rsidRDefault="00ED18E3" w:rsidP="00ED18E3">
                  <w:pPr>
                    <w:pStyle w:val="12"/>
                    <w:spacing w:line="240" w:lineRule="auto"/>
                    <w:ind w:firstLine="0"/>
                    <w:jc w:val="center"/>
                    <w:rPr>
                      <w:rFonts w:eastAsiaTheme="minorEastAsia"/>
                      <w:sz w:val="21"/>
                      <w:szCs w:val="21"/>
                    </w:rPr>
                  </w:pPr>
                  <w:r w:rsidRPr="00653DB3">
                    <w:rPr>
                      <w:sz w:val="21"/>
                      <w:szCs w:val="21"/>
                    </w:rPr>
                    <w:t>Ⅱ</w:t>
                  </w:r>
                </w:p>
              </w:tc>
              <w:tc>
                <w:tcPr>
                  <w:tcW w:w="1603" w:type="dxa"/>
                  <w:vAlign w:val="center"/>
                </w:tcPr>
                <w:p w14:paraId="03E884D8" w14:textId="77777777" w:rsidR="00ED18E3" w:rsidRPr="00653DB3" w:rsidRDefault="00ED18E3" w:rsidP="00ED18E3">
                  <w:pPr>
                    <w:pStyle w:val="12"/>
                    <w:spacing w:line="240" w:lineRule="auto"/>
                    <w:ind w:firstLine="0"/>
                    <w:jc w:val="center"/>
                    <w:rPr>
                      <w:rFonts w:eastAsiaTheme="minorEastAsia"/>
                      <w:sz w:val="21"/>
                      <w:szCs w:val="21"/>
                    </w:rPr>
                  </w:pPr>
                  <w:r w:rsidRPr="00653DB3">
                    <w:rPr>
                      <w:sz w:val="21"/>
                      <w:szCs w:val="21"/>
                    </w:rPr>
                    <w:t>Ⅰ</w:t>
                  </w:r>
                </w:p>
              </w:tc>
            </w:tr>
            <w:tr w:rsidR="00F40861" w:rsidRPr="00653DB3" w14:paraId="65AE3F00" w14:textId="77777777" w:rsidTr="00ED18E3">
              <w:trPr>
                <w:trHeight w:val="132"/>
                <w:jc w:val="center"/>
              </w:trPr>
              <w:tc>
                <w:tcPr>
                  <w:tcW w:w="8656" w:type="dxa"/>
                  <w:gridSpan w:val="5"/>
                  <w:vAlign w:val="center"/>
                </w:tcPr>
                <w:p w14:paraId="60C0F61A" w14:textId="77777777" w:rsidR="00ED18E3" w:rsidRPr="00653DB3" w:rsidRDefault="00ED18E3" w:rsidP="00ED18E3">
                  <w:pPr>
                    <w:adjustRightInd w:val="0"/>
                    <w:snapToGrid w:val="0"/>
                    <w:jc w:val="left"/>
                    <w:rPr>
                      <w:szCs w:val="21"/>
                    </w:rPr>
                  </w:pPr>
                  <w:r w:rsidRPr="00653DB3">
                    <w:rPr>
                      <w:rFonts w:hint="eastAsia"/>
                      <w:szCs w:val="21"/>
                    </w:rPr>
                    <w:t>注：</w:t>
                  </w:r>
                  <w:r w:rsidRPr="00653DB3">
                    <w:rPr>
                      <w:rFonts w:ascii="宋体" w:hAnsi="宋体" w:cs="宋体" w:hint="eastAsia"/>
                      <w:szCs w:val="21"/>
                    </w:rPr>
                    <w:t>Ⅳ</w:t>
                  </w:r>
                  <w:r w:rsidRPr="00653DB3">
                    <w:rPr>
                      <w:rFonts w:eastAsiaTheme="minorEastAsia"/>
                      <w:b/>
                      <w:szCs w:val="21"/>
                      <w:vertAlign w:val="superscript"/>
                    </w:rPr>
                    <w:t>+</w:t>
                  </w:r>
                  <w:r w:rsidRPr="00653DB3">
                    <w:rPr>
                      <w:rFonts w:eastAsiaTheme="minorEastAsia"/>
                      <w:szCs w:val="21"/>
                    </w:rPr>
                    <w:t>为极高环境风险。</w:t>
                  </w:r>
                </w:p>
              </w:tc>
            </w:tr>
          </w:tbl>
          <w:p w14:paraId="68B3D0FE" w14:textId="77777777" w:rsidR="00ED18E3" w:rsidRPr="00653DB3" w:rsidRDefault="00ED18E3" w:rsidP="00ED18E3">
            <w:pPr>
              <w:adjustRightInd w:val="0"/>
              <w:snapToGrid w:val="0"/>
              <w:spacing w:line="360" w:lineRule="auto"/>
              <w:ind w:firstLineChars="200" w:firstLine="482"/>
              <w:rPr>
                <w:b/>
                <w:bCs/>
                <w:sz w:val="24"/>
              </w:rPr>
            </w:pPr>
            <w:r w:rsidRPr="00653DB3">
              <w:rPr>
                <w:rFonts w:hint="eastAsia"/>
                <w:b/>
                <w:bCs/>
                <w:sz w:val="24"/>
              </w:rPr>
              <w:t>P</w:t>
            </w:r>
            <w:r w:rsidRPr="00653DB3">
              <w:rPr>
                <w:rFonts w:ascii="宋体" w:hAnsi="宋体" w:hint="eastAsia"/>
                <w:b/>
                <w:bCs/>
                <w:sz w:val="24"/>
              </w:rPr>
              <w:t>的分级确定</w:t>
            </w:r>
          </w:p>
          <w:p w14:paraId="556592FD" w14:textId="3CBC7C75" w:rsidR="00ED18E3" w:rsidRPr="00653DB3" w:rsidRDefault="00ED18E3" w:rsidP="00ED18E3">
            <w:pPr>
              <w:adjustRightInd w:val="0"/>
              <w:snapToGrid w:val="0"/>
              <w:spacing w:line="360" w:lineRule="auto"/>
              <w:ind w:firstLineChars="200" w:firstLine="480"/>
              <w:rPr>
                <w:sz w:val="24"/>
              </w:rPr>
            </w:pPr>
            <w:r w:rsidRPr="00653DB3">
              <w:rPr>
                <w:rFonts w:ascii="宋体" w:hAnsi="宋体" w:hint="eastAsia"/>
                <w:sz w:val="24"/>
              </w:rPr>
              <w:t>计算所涉及的每种危险物质在</w:t>
            </w:r>
            <w:r w:rsidR="00C91666" w:rsidRPr="00653DB3">
              <w:rPr>
                <w:rFonts w:ascii="宋体" w:hAnsi="宋体" w:hint="eastAsia"/>
                <w:sz w:val="24"/>
              </w:rPr>
              <w:t>场</w:t>
            </w:r>
            <w:r w:rsidRPr="00653DB3">
              <w:rPr>
                <w:rFonts w:ascii="宋体" w:hAnsi="宋体" w:hint="eastAsia"/>
                <w:sz w:val="24"/>
              </w:rPr>
              <w:t>界内的最大</w:t>
            </w:r>
            <w:r w:rsidRPr="00653DB3">
              <w:rPr>
                <w:rFonts w:ascii="宋体" w:hAnsi="宋体"/>
                <w:sz w:val="24"/>
              </w:rPr>
              <w:t>存在总量与其在《建设项目环境风险评价技术导则》（</w:t>
            </w:r>
            <w:r w:rsidRPr="00653DB3">
              <w:rPr>
                <w:sz w:val="24"/>
              </w:rPr>
              <w:t>HJ169-2018</w:t>
            </w:r>
            <w:r w:rsidRPr="00653DB3">
              <w:rPr>
                <w:rFonts w:ascii="宋体" w:hAnsi="宋体"/>
                <w:sz w:val="24"/>
              </w:rPr>
              <w:t>）附录</w:t>
            </w:r>
            <w:r w:rsidRPr="00653DB3">
              <w:rPr>
                <w:sz w:val="24"/>
              </w:rPr>
              <w:t>B</w:t>
            </w:r>
            <w:r w:rsidRPr="00653DB3">
              <w:rPr>
                <w:rFonts w:ascii="宋体" w:hAnsi="宋体"/>
                <w:sz w:val="24"/>
              </w:rPr>
              <w:t>中其他危险物质临界量的比值</w:t>
            </w:r>
            <w:r w:rsidRPr="00653DB3">
              <w:rPr>
                <w:sz w:val="24"/>
              </w:rPr>
              <w:t>Q</w:t>
            </w:r>
            <w:r w:rsidRPr="00653DB3">
              <w:rPr>
                <w:rFonts w:ascii="宋体" w:hAnsi="宋体"/>
                <w:sz w:val="24"/>
              </w:rPr>
              <w:t>。</w:t>
            </w:r>
          </w:p>
          <w:p w14:paraId="34C4D146" w14:textId="77777777" w:rsidR="00ED18E3" w:rsidRPr="00653DB3" w:rsidRDefault="00ED18E3" w:rsidP="00ED18E3">
            <w:pPr>
              <w:adjustRightInd w:val="0"/>
              <w:snapToGrid w:val="0"/>
              <w:spacing w:line="360" w:lineRule="auto"/>
              <w:ind w:firstLineChars="200" w:firstLine="480"/>
              <w:rPr>
                <w:sz w:val="24"/>
              </w:rPr>
            </w:pPr>
            <w:r w:rsidRPr="00653DB3">
              <w:rPr>
                <w:rFonts w:ascii="宋体" w:hAnsi="宋体"/>
                <w:sz w:val="24"/>
              </w:rPr>
              <w:t>当只涉及一种危险物质时，计算该物质的总量与其临界量比值，即为</w:t>
            </w:r>
            <w:r w:rsidRPr="00653DB3">
              <w:rPr>
                <w:sz w:val="24"/>
              </w:rPr>
              <w:t>Q</w:t>
            </w:r>
            <w:r w:rsidRPr="00653DB3">
              <w:rPr>
                <w:rFonts w:ascii="宋体" w:hAnsi="宋体"/>
                <w:sz w:val="24"/>
              </w:rPr>
              <w:t>；</w:t>
            </w:r>
          </w:p>
          <w:p w14:paraId="7D9D2A57" w14:textId="77777777" w:rsidR="00ED18E3" w:rsidRPr="00653DB3" w:rsidRDefault="00ED18E3" w:rsidP="00ED18E3">
            <w:pPr>
              <w:adjustRightInd w:val="0"/>
              <w:snapToGrid w:val="0"/>
              <w:spacing w:line="360" w:lineRule="auto"/>
              <w:ind w:firstLineChars="200" w:firstLine="480"/>
              <w:rPr>
                <w:sz w:val="24"/>
              </w:rPr>
            </w:pPr>
            <w:r w:rsidRPr="00653DB3">
              <w:rPr>
                <w:rFonts w:ascii="宋体" w:hAnsi="宋体"/>
                <w:sz w:val="24"/>
              </w:rPr>
              <w:t>当存在多种危险物质时，则按下列公式计算物质总量与其临界量比值（</w:t>
            </w:r>
            <w:r w:rsidRPr="00653DB3">
              <w:rPr>
                <w:sz w:val="24"/>
              </w:rPr>
              <w:t>Q</w:t>
            </w:r>
            <w:r w:rsidRPr="00653DB3">
              <w:rPr>
                <w:rFonts w:ascii="宋体" w:hAnsi="宋体"/>
                <w:sz w:val="24"/>
              </w:rPr>
              <w:t>）：</w:t>
            </w:r>
          </w:p>
          <w:p w14:paraId="116E497D" w14:textId="77777777" w:rsidR="00ED18E3" w:rsidRPr="00653DB3" w:rsidRDefault="00ED18E3" w:rsidP="00ED18E3">
            <w:pPr>
              <w:adjustRightInd w:val="0"/>
              <w:snapToGrid w:val="0"/>
              <w:spacing w:line="360" w:lineRule="auto"/>
              <w:ind w:leftChars="228" w:left="479"/>
              <w:outlineLvl w:val="2"/>
              <w:rPr>
                <w:rFonts w:eastAsiaTheme="minorEastAsia"/>
                <w:sz w:val="24"/>
                <w:szCs w:val="20"/>
              </w:rPr>
            </w:pPr>
            <m:oMathPara>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m:oMathPara>
          </w:p>
          <w:p w14:paraId="4F05F9E1" w14:textId="77777777" w:rsidR="00ED18E3" w:rsidRPr="00653DB3" w:rsidRDefault="00ED18E3" w:rsidP="00ED18E3">
            <w:pPr>
              <w:adjustRightInd w:val="0"/>
              <w:snapToGrid w:val="0"/>
              <w:spacing w:line="360" w:lineRule="auto"/>
              <w:ind w:firstLineChars="200" w:firstLine="480"/>
              <w:outlineLvl w:val="2"/>
              <w:rPr>
                <w:rFonts w:eastAsiaTheme="minorEastAsia"/>
                <w:sz w:val="24"/>
                <w:szCs w:val="20"/>
              </w:rPr>
            </w:pPr>
            <w:r w:rsidRPr="00653DB3">
              <w:rPr>
                <w:rFonts w:eastAsiaTheme="minorEastAsia" w:hint="eastAsia"/>
                <w:sz w:val="24"/>
                <w:szCs w:val="20"/>
              </w:rPr>
              <w:t>式中：</w:t>
            </w:r>
            <w:r w:rsidRPr="00653DB3">
              <w:rPr>
                <w:rFonts w:eastAsiaTheme="minorEastAsia" w:hint="eastAsia"/>
                <w:sz w:val="24"/>
                <w:szCs w:val="20"/>
              </w:rPr>
              <w:t>q1</w:t>
            </w:r>
            <w:r w:rsidRPr="00653DB3">
              <w:rPr>
                <w:rFonts w:eastAsiaTheme="minorEastAsia" w:hint="eastAsia"/>
                <w:sz w:val="24"/>
                <w:szCs w:val="20"/>
              </w:rPr>
              <w:t>、</w:t>
            </w:r>
            <w:r w:rsidRPr="00653DB3">
              <w:rPr>
                <w:rFonts w:eastAsiaTheme="minorEastAsia" w:hint="eastAsia"/>
                <w:sz w:val="24"/>
                <w:szCs w:val="20"/>
              </w:rPr>
              <w:t xml:space="preserve">q2 </w:t>
            </w:r>
            <w:r w:rsidRPr="00653DB3">
              <w:rPr>
                <w:rFonts w:eastAsiaTheme="minorEastAsia" w:hint="eastAsia"/>
                <w:sz w:val="24"/>
                <w:szCs w:val="20"/>
              </w:rPr>
              <w:t>…</w:t>
            </w:r>
            <w:r w:rsidRPr="00653DB3">
              <w:rPr>
                <w:rFonts w:eastAsiaTheme="minorEastAsia" w:hint="eastAsia"/>
                <w:sz w:val="24"/>
                <w:szCs w:val="20"/>
              </w:rPr>
              <w:t>qn</w:t>
            </w:r>
            <w:r w:rsidRPr="00653DB3">
              <w:rPr>
                <w:rFonts w:eastAsiaTheme="minorEastAsia" w:hint="eastAsia"/>
                <w:sz w:val="24"/>
                <w:szCs w:val="20"/>
              </w:rPr>
              <w:t>——每种危险物质的最大存在总量，</w:t>
            </w:r>
            <w:r w:rsidRPr="00653DB3">
              <w:rPr>
                <w:rFonts w:eastAsiaTheme="minorEastAsia" w:hint="eastAsia"/>
                <w:sz w:val="24"/>
                <w:szCs w:val="20"/>
              </w:rPr>
              <w:t>t</w:t>
            </w:r>
            <w:r w:rsidRPr="00653DB3">
              <w:rPr>
                <w:rFonts w:eastAsiaTheme="minorEastAsia" w:hint="eastAsia"/>
                <w:sz w:val="24"/>
                <w:szCs w:val="20"/>
              </w:rPr>
              <w:t>；</w:t>
            </w:r>
          </w:p>
          <w:p w14:paraId="335012CB" w14:textId="77777777" w:rsidR="00ED18E3" w:rsidRPr="00653DB3" w:rsidRDefault="00ED18E3" w:rsidP="00ED18E3">
            <w:pPr>
              <w:adjustRightInd w:val="0"/>
              <w:snapToGrid w:val="0"/>
              <w:spacing w:line="360" w:lineRule="auto"/>
              <w:ind w:firstLineChars="200" w:firstLine="480"/>
              <w:outlineLvl w:val="2"/>
              <w:rPr>
                <w:rFonts w:eastAsiaTheme="minorEastAsia"/>
                <w:sz w:val="24"/>
                <w:szCs w:val="20"/>
              </w:rPr>
            </w:pPr>
            <w:r w:rsidRPr="00653DB3">
              <w:rPr>
                <w:rFonts w:eastAsiaTheme="minorEastAsia" w:hint="eastAsia"/>
                <w:sz w:val="24"/>
                <w:szCs w:val="20"/>
              </w:rPr>
              <w:t>Q1</w:t>
            </w:r>
            <w:r w:rsidRPr="00653DB3">
              <w:rPr>
                <w:rFonts w:eastAsiaTheme="minorEastAsia" w:hint="eastAsia"/>
                <w:sz w:val="24"/>
                <w:szCs w:val="20"/>
              </w:rPr>
              <w:t>、</w:t>
            </w:r>
            <w:r w:rsidRPr="00653DB3">
              <w:rPr>
                <w:rFonts w:eastAsiaTheme="minorEastAsia" w:hint="eastAsia"/>
                <w:sz w:val="24"/>
                <w:szCs w:val="20"/>
              </w:rPr>
              <w:t>Q2</w:t>
            </w:r>
            <w:r w:rsidRPr="00653DB3">
              <w:rPr>
                <w:rFonts w:eastAsiaTheme="minorEastAsia" w:hint="eastAsia"/>
                <w:sz w:val="24"/>
                <w:szCs w:val="20"/>
              </w:rPr>
              <w:t>…</w:t>
            </w:r>
            <w:r w:rsidRPr="00653DB3">
              <w:rPr>
                <w:rFonts w:eastAsiaTheme="minorEastAsia" w:hint="eastAsia"/>
                <w:sz w:val="24"/>
                <w:szCs w:val="20"/>
              </w:rPr>
              <w:t>Qn</w:t>
            </w:r>
            <w:r w:rsidRPr="00653DB3">
              <w:rPr>
                <w:rFonts w:eastAsiaTheme="minorEastAsia" w:hint="eastAsia"/>
                <w:sz w:val="24"/>
                <w:szCs w:val="20"/>
              </w:rPr>
              <w:t>——每种危险物质的临界量，</w:t>
            </w:r>
            <w:r w:rsidRPr="00653DB3">
              <w:rPr>
                <w:rFonts w:eastAsiaTheme="minorEastAsia" w:hint="eastAsia"/>
                <w:sz w:val="24"/>
                <w:szCs w:val="20"/>
              </w:rPr>
              <w:t>t</w:t>
            </w:r>
            <w:r w:rsidRPr="00653DB3">
              <w:rPr>
                <w:rFonts w:eastAsiaTheme="minorEastAsia" w:hint="eastAsia"/>
                <w:sz w:val="24"/>
                <w:szCs w:val="20"/>
              </w:rPr>
              <w:t>；</w:t>
            </w:r>
            <w:r w:rsidRPr="00653DB3">
              <w:rPr>
                <w:rFonts w:eastAsiaTheme="minorEastAsia" w:hint="eastAsia"/>
                <w:sz w:val="24"/>
                <w:szCs w:val="20"/>
              </w:rPr>
              <w:t xml:space="preserve"> </w:t>
            </w:r>
          </w:p>
          <w:p w14:paraId="21EDB85C" w14:textId="77777777" w:rsidR="00ED18E3" w:rsidRPr="00653DB3" w:rsidRDefault="00ED18E3" w:rsidP="00ED18E3">
            <w:pPr>
              <w:adjustRightInd w:val="0"/>
              <w:snapToGrid w:val="0"/>
              <w:spacing w:line="360" w:lineRule="auto"/>
              <w:ind w:firstLineChars="200" w:firstLine="480"/>
              <w:outlineLvl w:val="2"/>
              <w:rPr>
                <w:rFonts w:eastAsiaTheme="minorEastAsia"/>
                <w:sz w:val="24"/>
                <w:szCs w:val="20"/>
              </w:rPr>
            </w:pPr>
            <w:r w:rsidRPr="00653DB3">
              <w:rPr>
                <w:rFonts w:eastAsiaTheme="minorEastAsia" w:hint="eastAsia"/>
                <w:sz w:val="24"/>
                <w:szCs w:val="20"/>
              </w:rPr>
              <w:t>当</w:t>
            </w:r>
            <w:r w:rsidRPr="00653DB3">
              <w:rPr>
                <w:rFonts w:eastAsiaTheme="minorEastAsia" w:hint="eastAsia"/>
                <w:sz w:val="24"/>
                <w:szCs w:val="20"/>
              </w:rPr>
              <w:t>Q</w:t>
            </w:r>
            <w:r w:rsidRPr="00653DB3">
              <w:rPr>
                <w:rFonts w:eastAsiaTheme="minorEastAsia" w:hint="eastAsia"/>
                <w:sz w:val="24"/>
                <w:szCs w:val="20"/>
              </w:rPr>
              <w:t>＜</w:t>
            </w:r>
            <w:r w:rsidRPr="00653DB3">
              <w:rPr>
                <w:rFonts w:eastAsiaTheme="minorEastAsia" w:hint="eastAsia"/>
                <w:sz w:val="24"/>
                <w:szCs w:val="20"/>
              </w:rPr>
              <w:t>1</w:t>
            </w:r>
            <w:r w:rsidRPr="00653DB3">
              <w:rPr>
                <w:rFonts w:eastAsiaTheme="minorEastAsia" w:hint="eastAsia"/>
                <w:sz w:val="24"/>
                <w:szCs w:val="20"/>
              </w:rPr>
              <w:t>时，该项目环境风险潜势为Ⅰ；</w:t>
            </w:r>
            <w:r w:rsidRPr="00653DB3">
              <w:rPr>
                <w:rFonts w:eastAsiaTheme="minorEastAsia" w:hint="eastAsia"/>
                <w:sz w:val="24"/>
                <w:szCs w:val="20"/>
              </w:rPr>
              <w:t xml:space="preserve"> </w:t>
            </w:r>
          </w:p>
          <w:p w14:paraId="37C66742" w14:textId="77777777" w:rsidR="00ED18E3" w:rsidRPr="00653DB3" w:rsidRDefault="00ED18E3" w:rsidP="00ED18E3">
            <w:pPr>
              <w:adjustRightInd w:val="0"/>
              <w:snapToGrid w:val="0"/>
              <w:spacing w:line="360" w:lineRule="auto"/>
              <w:ind w:firstLineChars="200" w:firstLine="480"/>
              <w:outlineLvl w:val="2"/>
              <w:rPr>
                <w:rFonts w:eastAsiaTheme="minorEastAsia"/>
                <w:sz w:val="24"/>
                <w:szCs w:val="20"/>
              </w:rPr>
            </w:pPr>
            <w:r w:rsidRPr="00653DB3">
              <w:rPr>
                <w:rFonts w:eastAsiaTheme="minorEastAsia" w:hint="eastAsia"/>
                <w:sz w:val="24"/>
                <w:szCs w:val="20"/>
              </w:rPr>
              <w:t>当</w:t>
            </w:r>
            <w:r w:rsidRPr="00653DB3">
              <w:rPr>
                <w:rFonts w:eastAsiaTheme="minorEastAsia" w:hint="eastAsia"/>
                <w:sz w:val="24"/>
                <w:szCs w:val="20"/>
              </w:rPr>
              <w:t>Q</w:t>
            </w:r>
            <w:r w:rsidRPr="00653DB3">
              <w:rPr>
                <w:rFonts w:eastAsiaTheme="minorEastAsia" w:hint="eastAsia"/>
                <w:sz w:val="24"/>
                <w:szCs w:val="20"/>
              </w:rPr>
              <w:t>≥</w:t>
            </w:r>
            <w:r w:rsidRPr="00653DB3">
              <w:rPr>
                <w:rFonts w:eastAsiaTheme="minorEastAsia" w:hint="eastAsia"/>
                <w:sz w:val="24"/>
                <w:szCs w:val="20"/>
              </w:rPr>
              <w:t>1</w:t>
            </w:r>
            <w:r w:rsidRPr="00653DB3">
              <w:rPr>
                <w:rFonts w:eastAsiaTheme="minorEastAsia" w:hint="eastAsia"/>
                <w:sz w:val="24"/>
                <w:szCs w:val="20"/>
              </w:rPr>
              <w:t>是，将</w:t>
            </w:r>
            <w:r w:rsidRPr="00653DB3">
              <w:rPr>
                <w:rFonts w:eastAsiaTheme="minorEastAsia" w:hint="eastAsia"/>
                <w:sz w:val="24"/>
                <w:szCs w:val="20"/>
              </w:rPr>
              <w:t>Q</w:t>
            </w:r>
            <w:r w:rsidRPr="00653DB3">
              <w:rPr>
                <w:rFonts w:eastAsiaTheme="minorEastAsia" w:hint="eastAsia"/>
                <w:sz w:val="24"/>
                <w:szCs w:val="20"/>
              </w:rPr>
              <w:t>值划分为：</w:t>
            </w:r>
            <w:r w:rsidRPr="00653DB3">
              <w:rPr>
                <w:rFonts w:eastAsiaTheme="minorEastAsia" w:hint="eastAsia"/>
                <w:sz w:val="24"/>
                <w:szCs w:val="20"/>
              </w:rPr>
              <w:t>1</w:t>
            </w:r>
            <w:r w:rsidRPr="00653DB3">
              <w:rPr>
                <w:rFonts w:eastAsiaTheme="minorEastAsia" w:hint="eastAsia"/>
                <w:sz w:val="24"/>
                <w:szCs w:val="20"/>
              </w:rPr>
              <w:t>≤</w:t>
            </w:r>
            <w:r w:rsidRPr="00653DB3">
              <w:rPr>
                <w:rFonts w:eastAsiaTheme="minorEastAsia" w:hint="eastAsia"/>
                <w:sz w:val="24"/>
                <w:szCs w:val="20"/>
              </w:rPr>
              <w:t>Q</w:t>
            </w:r>
            <w:r w:rsidRPr="00653DB3">
              <w:rPr>
                <w:rFonts w:eastAsiaTheme="minorEastAsia" w:hint="eastAsia"/>
                <w:sz w:val="24"/>
                <w:szCs w:val="20"/>
              </w:rPr>
              <w:t>＜</w:t>
            </w:r>
            <w:r w:rsidRPr="00653DB3">
              <w:rPr>
                <w:rFonts w:eastAsiaTheme="minorEastAsia" w:hint="eastAsia"/>
                <w:sz w:val="24"/>
                <w:szCs w:val="20"/>
              </w:rPr>
              <w:t>10</w:t>
            </w:r>
            <w:r w:rsidRPr="00653DB3">
              <w:rPr>
                <w:rFonts w:eastAsiaTheme="minorEastAsia" w:hint="eastAsia"/>
                <w:sz w:val="24"/>
                <w:szCs w:val="20"/>
              </w:rPr>
              <w:t>；</w:t>
            </w:r>
            <w:r w:rsidRPr="00653DB3">
              <w:rPr>
                <w:rFonts w:eastAsiaTheme="minorEastAsia" w:hint="eastAsia"/>
                <w:sz w:val="24"/>
                <w:szCs w:val="20"/>
              </w:rPr>
              <w:t>10</w:t>
            </w:r>
            <w:r w:rsidRPr="00653DB3">
              <w:rPr>
                <w:rFonts w:eastAsiaTheme="minorEastAsia" w:hint="eastAsia"/>
                <w:sz w:val="24"/>
                <w:szCs w:val="20"/>
              </w:rPr>
              <w:t>≤</w:t>
            </w:r>
            <w:r w:rsidRPr="00653DB3">
              <w:rPr>
                <w:rFonts w:eastAsiaTheme="minorEastAsia" w:hint="eastAsia"/>
                <w:sz w:val="24"/>
                <w:szCs w:val="20"/>
              </w:rPr>
              <w:t>Q</w:t>
            </w:r>
            <w:r w:rsidRPr="00653DB3">
              <w:rPr>
                <w:rFonts w:eastAsiaTheme="minorEastAsia" w:hint="eastAsia"/>
                <w:sz w:val="24"/>
                <w:szCs w:val="20"/>
              </w:rPr>
              <w:t>＜</w:t>
            </w:r>
            <w:r w:rsidRPr="00653DB3">
              <w:rPr>
                <w:rFonts w:eastAsiaTheme="minorEastAsia" w:hint="eastAsia"/>
                <w:sz w:val="24"/>
                <w:szCs w:val="20"/>
              </w:rPr>
              <w:t>100</w:t>
            </w:r>
            <w:r w:rsidRPr="00653DB3">
              <w:rPr>
                <w:rFonts w:eastAsiaTheme="minorEastAsia" w:hint="eastAsia"/>
                <w:sz w:val="24"/>
                <w:szCs w:val="20"/>
              </w:rPr>
              <w:t>；</w:t>
            </w:r>
            <w:r w:rsidRPr="00653DB3">
              <w:rPr>
                <w:rFonts w:eastAsiaTheme="minorEastAsia" w:hint="eastAsia"/>
                <w:sz w:val="24"/>
                <w:szCs w:val="20"/>
              </w:rPr>
              <w:t>Q</w:t>
            </w:r>
            <w:r w:rsidRPr="00653DB3">
              <w:rPr>
                <w:rFonts w:eastAsiaTheme="minorEastAsia" w:hint="eastAsia"/>
                <w:sz w:val="24"/>
                <w:szCs w:val="20"/>
              </w:rPr>
              <w:t>≥</w:t>
            </w:r>
            <w:r w:rsidRPr="00653DB3">
              <w:rPr>
                <w:rFonts w:eastAsiaTheme="minorEastAsia" w:hint="eastAsia"/>
                <w:sz w:val="24"/>
                <w:szCs w:val="20"/>
              </w:rPr>
              <w:t>100</w:t>
            </w:r>
            <w:r w:rsidRPr="00653DB3">
              <w:rPr>
                <w:rFonts w:eastAsiaTheme="minorEastAsia" w:hint="eastAsia"/>
                <w:sz w:val="24"/>
                <w:szCs w:val="20"/>
              </w:rPr>
              <w:t>。</w:t>
            </w:r>
          </w:p>
          <w:p w14:paraId="51740D8A" w14:textId="2CB1A84E" w:rsidR="00ED18E3" w:rsidRPr="00653DB3" w:rsidRDefault="00ED18E3" w:rsidP="00ED18E3">
            <w:pPr>
              <w:adjustRightInd w:val="0"/>
              <w:snapToGrid w:val="0"/>
              <w:spacing w:line="360" w:lineRule="auto"/>
              <w:ind w:firstLineChars="200" w:firstLine="480"/>
              <w:rPr>
                <w:rFonts w:ascii="宋体" w:hAnsi="宋体"/>
                <w:sz w:val="24"/>
              </w:rPr>
            </w:pPr>
            <w:r w:rsidRPr="00653DB3">
              <w:rPr>
                <w:rFonts w:ascii="宋体" w:hAnsi="宋体"/>
                <w:sz w:val="24"/>
              </w:rPr>
              <w:t>项目危险物质存储情况见表</w:t>
            </w:r>
            <w:r w:rsidRPr="00653DB3">
              <w:rPr>
                <w:sz w:val="24"/>
              </w:rPr>
              <w:t>7-</w:t>
            </w:r>
            <w:r w:rsidR="00DB514D" w:rsidRPr="00653DB3">
              <w:rPr>
                <w:rFonts w:hint="eastAsia"/>
                <w:sz w:val="24"/>
              </w:rPr>
              <w:t>27</w:t>
            </w:r>
            <w:r w:rsidRPr="00653DB3">
              <w:rPr>
                <w:rFonts w:ascii="宋体" w:hAnsi="宋体" w:hint="eastAsia"/>
                <w:sz w:val="24"/>
              </w:rPr>
              <w:t>。</w:t>
            </w:r>
          </w:p>
          <w:p w14:paraId="6C385AAB" w14:textId="0C7B319A" w:rsidR="00ED18E3" w:rsidRPr="00653DB3" w:rsidRDefault="00ED18E3" w:rsidP="00ED18E3">
            <w:pPr>
              <w:tabs>
                <w:tab w:val="left" w:pos="1714"/>
              </w:tabs>
              <w:adjustRightInd w:val="0"/>
              <w:snapToGrid w:val="0"/>
              <w:jc w:val="center"/>
              <w:rPr>
                <w:b/>
              </w:rPr>
            </w:pPr>
            <w:r w:rsidRPr="00653DB3">
              <w:rPr>
                <w:rFonts w:hint="eastAsia"/>
                <w:b/>
              </w:rPr>
              <w:t>表</w:t>
            </w:r>
            <w:r w:rsidRPr="00653DB3">
              <w:rPr>
                <w:rFonts w:hint="eastAsia"/>
                <w:b/>
              </w:rPr>
              <w:t>7-</w:t>
            </w:r>
            <w:r w:rsidR="00DB514D" w:rsidRPr="00653DB3">
              <w:rPr>
                <w:rFonts w:hint="eastAsia"/>
                <w:b/>
              </w:rPr>
              <w:t>27</w:t>
            </w:r>
            <w:r w:rsidRPr="00653DB3">
              <w:rPr>
                <w:rFonts w:hint="eastAsia"/>
                <w:b/>
              </w:rPr>
              <w:t xml:space="preserve">  </w:t>
            </w:r>
            <w:r w:rsidRPr="00653DB3">
              <w:rPr>
                <w:rFonts w:hint="eastAsia"/>
                <w:b/>
              </w:rPr>
              <w:t>项目危险物质存储情况</w:t>
            </w:r>
          </w:p>
          <w:tbl>
            <w:tblPr>
              <w:tblStyle w:val="affe"/>
              <w:tblW w:w="0" w:type="auto"/>
              <w:jc w:val="center"/>
              <w:tblLayout w:type="fixed"/>
              <w:tblLook w:val="04A0" w:firstRow="1" w:lastRow="0" w:firstColumn="1" w:lastColumn="0" w:noHBand="0" w:noVBand="1"/>
            </w:tblPr>
            <w:tblGrid>
              <w:gridCol w:w="665"/>
              <w:gridCol w:w="1843"/>
              <w:gridCol w:w="1134"/>
              <w:gridCol w:w="1843"/>
              <w:gridCol w:w="1134"/>
              <w:gridCol w:w="2022"/>
            </w:tblGrid>
            <w:tr w:rsidR="00F40861" w:rsidRPr="00653DB3" w14:paraId="4E814C5D" w14:textId="77777777" w:rsidTr="00ED18E3">
              <w:trPr>
                <w:trHeight w:val="132"/>
                <w:jc w:val="center"/>
              </w:trPr>
              <w:tc>
                <w:tcPr>
                  <w:tcW w:w="665" w:type="dxa"/>
                  <w:vAlign w:val="center"/>
                </w:tcPr>
                <w:p w14:paraId="48FB55C5" w14:textId="77777777" w:rsidR="00ED18E3" w:rsidRPr="00653DB3" w:rsidRDefault="00ED18E3" w:rsidP="00ED18E3">
                  <w:pPr>
                    <w:adjustRightInd w:val="0"/>
                    <w:snapToGrid w:val="0"/>
                    <w:jc w:val="center"/>
                    <w:rPr>
                      <w:b/>
                      <w:bCs/>
                      <w:szCs w:val="21"/>
                    </w:rPr>
                  </w:pPr>
                  <w:r w:rsidRPr="00653DB3">
                    <w:rPr>
                      <w:rFonts w:hint="eastAsia"/>
                      <w:b/>
                      <w:bCs/>
                      <w:szCs w:val="21"/>
                    </w:rPr>
                    <w:t>序号</w:t>
                  </w:r>
                </w:p>
              </w:tc>
              <w:tc>
                <w:tcPr>
                  <w:tcW w:w="1843" w:type="dxa"/>
                  <w:vAlign w:val="center"/>
                </w:tcPr>
                <w:p w14:paraId="6D1645F3" w14:textId="77777777" w:rsidR="00ED18E3" w:rsidRPr="00653DB3" w:rsidRDefault="00ED18E3" w:rsidP="00ED18E3">
                  <w:pPr>
                    <w:adjustRightInd w:val="0"/>
                    <w:snapToGrid w:val="0"/>
                    <w:jc w:val="center"/>
                    <w:rPr>
                      <w:b/>
                      <w:bCs/>
                      <w:szCs w:val="21"/>
                    </w:rPr>
                  </w:pPr>
                  <w:r w:rsidRPr="00653DB3">
                    <w:rPr>
                      <w:rFonts w:hint="eastAsia"/>
                      <w:b/>
                      <w:bCs/>
                      <w:szCs w:val="21"/>
                    </w:rPr>
                    <w:t>危险物质名称</w:t>
                  </w:r>
                </w:p>
              </w:tc>
              <w:tc>
                <w:tcPr>
                  <w:tcW w:w="1134" w:type="dxa"/>
                </w:tcPr>
                <w:p w14:paraId="0A865DE3" w14:textId="77777777" w:rsidR="00ED18E3" w:rsidRPr="00653DB3" w:rsidRDefault="00ED18E3" w:rsidP="00ED18E3">
                  <w:pPr>
                    <w:adjustRightInd w:val="0"/>
                    <w:snapToGrid w:val="0"/>
                    <w:jc w:val="center"/>
                    <w:rPr>
                      <w:b/>
                      <w:bCs/>
                      <w:szCs w:val="21"/>
                    </w:rPr>
                  </w:pPr>
                  <w:r w:rsidRPr="00653DB3">
                    <w:rPr>
                      <w:rFonts w:hint="eastAsia"/>
                      <w:b/>
                      <w:bCs/>
                      <w:szCs w:val="21"/>
                    </w:rPr>
                    <w:t>CAS</w:t>
                  </w:r>
                  <w:r w:rsidRPr="00653DB3">
                    <w:rPr>
                      <w:rFonts w:hint="eastAsia"/>
                      <w:b/>
                      <w:bCs/>
                      <w:szCs w:val="21"/>
                    </w:rPr>
                    <w:t>号</w:t>
                  </w:r>
                </w:p>
              </w:tc>
              <w:tc>
                <w:tcPr>
                  <w:tcW w:w="1843" w:type="dxa"/>
                  <w:vAlign w:val="center"/>
                </w:tcPr>
                <w:p w14:paraId="5FCC8270" w14:textId="77777777" w:rsidR="00ED18E3" w:rsidRPr="00653DB3" w:rsidRDefault="00ED18E3" w:rsidP="00ED18E3">
                  <w:pPr>
                    <w:adjustRightInd w:val="0"/>
                    <w:snapToGrid w:val="0"/>
                    <w:jc w:val="center"/>
                    <w:rPr>
                      <w:b/>
                      <w:bCs/>
                      <w:szCs w:val="21"/>
                    </w:rPr>
                  </w:pPr>
                  <w:r w:rsidRPr="00653DB3">
                    <w:rPr>
                      <w:rFonts w:hint="eastAsia"/>
                      <w:b/>
                      <w:bCs/>
                      <w:szCs w:val="21"/>
                    </w:rPr>
                    <w:t>最大存在总量</w:t>
                  </w:r>
                  <w:r w:rsidRPr="00653DB3">
                    <w:rPr>
                      <w:rFonts w:hint="eastAsia"/>
                      <w:b/>
                      <w:bCs/>
                      <w:szCs w:val="21"/>
                    </w:rPr>
                    <w:t>/t</w:t>
                  </w:r>
                </w:p>
              </w:tc>
              <w:tc>
                <w:tcPr>
                  <w:tcW w:w="1134" w:type="dxa"/>
                  <w:vAlign w:val="center"/>
                </w:tcPr>
                <w:p w14:paraId="43B4ECA3" w14:textId="77777777" w:rsidR="00ED18E3" w:rsidRPr="00653DB3" w:rsidRDefault="00ED18E3" w:rsidP="00ED18E3">
                  <w:pPr>
                    <w:adjustRightInd w:val="0"/>
                    <w:snapToGrid w:val="0"/>
                    <w:jc w:val="center"/>
                    <w:rPr>
                      <w:b/>
                      <w:bCs/>
                      <w:szCs w:val="21"/>
                    </w:rPr>
                  </w:pPr>
                  <w:r w:rsidRPr="00653DB3">
                    <w:rPr>
                      <w:rFonts w:hint="eastAsia"/>
                      <w:b/>
                      <w:bCs/>
                      <w:szCs w:val="21"/>
                    </w:rPr>
                    <w:t>临界量</w:t>
                  </w:r>
                  <w:r w:rsidRPr="00653DB3">
                    <w:rPr>
                      <w:rFonts w:hint="eastAsia"/>
                      <w:b/>
                      <w:bCs/>
                      <w:szCs w:val="21"/>
                    </w:rPr>
                    <w:t>/t</w:t>
                  </w:r>
                </w:p>
              </w:tc>
              <w:tc>
                <w:tcPr>
                  <w:tcW w:w="2022" w:type="dxa"/>
                  <w:vAlign w:val="center"/>
                </w:tcPr>
                <w:p w14:paraId="0EE6FCEA" w14:textId="77777777" w:rsidR="00ED18E3" w:rsidRPr="00653DB3" w:rsidRDefault="00ED18E3" w:rsidP="00ED18E3">
                  <w:pPr>
                    <w:adjustRightInd w:val="0"/>
                    <w:snapToGrid w:val="0"/>
                    <w:jc w:val="center"/>
                    <w:rPr>
                      <w:b/>
                      <w:bCs/>
                      <w:szCs w:val="21"/>
                    </w:rPr>
                  </w:pPr>
                  <w:r w:rsidRPr="00653DB3">
                    <w:rPr>
                      <w:rFonts w:hint="eastAsia"/>
                      <w:b/>
                      <w:bCs/>
                      <w:szCs w:val="21"/>
                    </w:rPr>
                    <w:t>该种危险物质</w:t>
                  </w:r>
                  <w:r w:rsidRPr="00653DB3">
                    <w:rPr>
                      <w:rFonts w:hint="eastAsia"/>
                      <w:b/>
                      <w:bCs/>
                      <w:szCs w:val="21"/>
                    </w:rPr>
                    <w:t>Q</w:t>
                  </w:r>
                  <w:r w:rsidRPr="00653DB3">
                    <w:rPr>
                      <w:rFonts w:hint="eastAsia"/>
                      <w:b/>
                      <w:bCs/>
                      <w:szCs w:val="21"/>
                    </w:rPr>
                    <w:t>值</w:t>
                  </w:r>
                </w:p>
              </w:tc>
            </w:tr>
            <w:tr w:rsidR="00F40861" w:rsidRPr="00653DB3" w14:paraId="3E8951C4" w14:textId="77777777" w:rsidTr="004A2FE5">
              <w:trPr>
                <w:trHeight w:val="132"/>
                <w:jc w:val="center"/>
              </w:trPr>
              <w:tc>
                <w:tcPr>
                  <w:tcW w:w="665" w:type="dxa"/>
                  <w:vAlign w:val="center"/>
                </w:tcPr>
                <w:p w14:paraId="7188AC7B" w14:textId="3512A2BF" w:rsidR="004A2FE5" w:rsidRPr="00653DB3" w:rsidRDefault="004A2FE5" w:rsidP="00ED18E3">
                  <w:pPr>
                    <w:adjustRightInd w:val="0"/>
                    <w:snapToGrid w:val="0"/>
                    <w:jc w:val="center"/>
                    <w:rPr>
                      <w:bCs/>
                      <w:szCs w:val="21"/>
                    </w:rPr>
                  </w:pPr>
                  <w:r w:rsidRPr="00653DB3">
                    <w:rPr>
                      <w:rFonts w:hint="eastAsia"/>
                      <w:bCs/>
                      <w:szCs w:val="21"/>
                    </w:rPr>
                    <w:t>1</w:t>
                  </w:r>
                </w:p>
              </w:tc>
              <w:tc>
                <w:tcPr>
                  <w:tcW w:w="1843" w:type="dxa"/>
                  <w:vAlign w:val="center"/>
                </w:tcPr>
                <w:p w14:paraId="234DE6B1" w14:textId="200B5568" w:rsidR="004A2FE5" w:rsidRPr="00653DB3" w:rsidRDefault="004A2FE5" w:rsidP="00ED18E3">
                  <w:pPr>
                    <w:adjustRightInd w:val="0"/>
                    <w:snapToGrid w:val="0"/>
                    <w:jc w:val="center"/>
                    <w:rPr>
                      <w:bCs/>
                      <w:szCs w:val="21"/>
                    </w:rPr>
                  </w:pPr>
                  <w:r w:rsidRPr="00653DB3">
                    <w:rPr>
                      <w:rFonts w:hint="eastAsia"/>
                      <w:bCs/>
                      <w:szCs w:val="21"/>
                    </w:rPr>
                    <w:t>次氯酸钠</w:t>
                  </w:r>
                </w:p>
              </w:tc>
              <w:tc>
                <w:tcPr>
                  <w:tcW w:w="1134" w:type="dxa"/>
                  <w:vAlign w:val="center"/>
                </w:tcPr>
                <w:p w14:paraId="7E97DF73" w14:textId="29C74908" w:rsidR="004A2FE5" w:rsidRPr="00653DB3" w:rsidRDefault="004A2FE5" w:rsidP="004A2FE5">
                  <w:pPr>
                    <w:adjustRightInd w:val="0"/>
                    <w:snapToGrid w:val="0"/>
                    <w:jc w:val="center"/>
                    <w:rPr>
                      <w:bCs/>
                      <w:szCs w:val="21"/>
                    </w:rPr>
                  </w:pPr>
                  <w:r w:rsidRPr="00653DB3">
                    <w:rPr>
                      <w:rFonts w:hint="eastAsia"/>
                      <w:bCs/>
                      <w:szCs w:val="21"/>
                    </w:rPr>
                    <w:t>7681-52-9</w:t>
                  </w:r>
                </w:p>
              </w:tc>
              <w:tc>
                <w:tcPr>
                  <w:tcW w:w="1843" w:type="dxa"/>
                  <w:vAlign w:val="center"/>
                </w:tcPr>
                <w:p w14:paraId="2364461A" w14:textId="1870C8A5" w:rsidR="004A2FE5" w:rsidRPr="00653DB3" w:rsidRDefault="00740FF8" w:rsidP="004A2FE5">
                  <w:pPr>
                    <w:adjustRightInd w:val="0"/>
                    <w:snapToGrid w:val="0"/>
                    <w:jc w:val="center"/>
                    <w:rPr>
                      <w:bCs/>
                      <w:szCs w:val="21"/>
                    </w:rPr>
                  </w:pPr>
                  <w:r w:rsidRPr="00653DB3">
                    <w:rPr>
                      <w:rFonts w:hint="eastAsia"/>
                      <w:bCs/>
                      <w:szCs w:val="21"/>
                    </w:rPr>
                    <w:t>2</w:t>
                  </w:r>
                </w:p>
              </w:tc>
              <w:tc>
                <w:tcPr>
                  <w:tcW w:w="1134" w:type="dxa"/>
                  <w:vAlign w:val="center"/>
                </w:tcPr>
                <w:p w14:paraId="58E20891" w14:textId="3EE7667F" w:rsidR="004A2FE5" w:rsidRPr="00653DB3" w:rsidRDefault="004A2FE5" w:rsidP="004A2FE5">
                  <w:pPr>
                    <w:adjustRightInd w:val="0"/>
                    <w:snapToGrid w:val="0"/>
                    <w:jc w:val="center"/>
                    <w:rPr>
                      <w:bCs/>
                      <w:szCs w:val="21"/>
                    </w:rPr>
                  </w:pPr>
                  <w:r w:rsidRPr="00653DB3">
                    <w:rPr>
                      <w:rFonts w:hint="eastAsia"/>
                      <w:bCs/>
                      <w:szCs w:val="21"/>
                    </w:rPr>
                    <w:t>5</w:t>
                  </w:r>
                </w:p>
              </w:tc>
              <w:tc>
                <w:tcPr>
                  <w:tcW w:w="2022" w:type="dxa"/>
                  <w:vAlign w:val="center"/>
                </w:tcPr>
                <w:p w14:paraId="726F9A8F" w14:textId="35431713" w:rsidR="004A2FE5" w:rsidRPr="00653DB3" w:rsidRDefault="004A2FE5" w:rsidP="004A2FE5">
                  <w:pPr>
                    <w:adjustRightInd w:val="0"/>
                    <w:snapToGrid w:val="0"/>
                    <w:jc w:val="center"/>
                    <w:rPr>
                      <w:bCs/>
                      <w:szCs w:val="21"/>
                    </w:rPr>
                  </w:pPr>
                  <w:r w:rsidRPr="00653DB3">
                    <w:rPr>
                      <w:rFonts w:hint="eastAsia"/>
                      <w:bCs/>
                      <w:szCs w:val="21"/>
                    </w:rPr>
                    <w:t>0.</w:t>
                  </w:r>
                  <w:r w:rsidR="00740FF8" w:rsidRPr="00653DB3">
                    <w:rPr>
                      <w:rFonts w:hint="eastAsia"/>
                      <w:bCs/>
                      <w:szCs w:val="21"/>
                    </w:rPr>
                    <w:t>4</w:t>
                  </w:r>
                </w:p>
              </w:tc>
            </w:tr>
            <w:tr w:rsidR="00F40861" w:rsidRPr="00653DB3" w14:paraId="65AEFFB6" w14:textId="77777777" w:rsidTr="004A2FE5">
              <w:trPr>
                <w:trHeight w:val="132"/>
                <w:jc w:val="center"/>
              </w:trPr>
              <w:tc>
                <w:tcPr>
                  <w:tcW w:w="665" w:type="dxa"/>
                  <w:vAlign w:val="center"/>
                </w:tcPr>
                <w:p w14:paraId="64AE585E" w14:textId="0594E86D" w:rsidR="00740FF8" w:rsidRPr="00653DB3" w:rsidRDefault="00740FF8" w:rsidP="00ED18E3">
                  <w:pPr>
                    <w:adjustRightInd w:val="0"/>
                    <w:snapToGrid w:val="0"/>
                    <w:jc w:val="center"/>
                    <w:rPr>
                      <w:bCs/>
                      <w:szCs w:val="21"/>
                    </w:rPr>
                  </w:pPr>
                  <w:r w:rsidRPr="00653DB3">
                    <w:rPr>
                      <w:rFonts w:hint="eastAsia"/>
                      <w:bCs/>
                      <w:szCs w:val="21"/>
                    </w:rPr>
                    <w:t>2</w:t>
                  </w:r>
                </w:p>
              </w:tc>
              <w:tc>
                <w:tcPr>
                  <w:tcW w:w="1843" w:type="dxa"/>
                  <w:vAlign w:val="center"/>
                </w:tcPr>
                <w:p w14:paraId="0F80FB9F" w14:textId="016678CE" w:rsidR="00740FF8" w:rsidRPr="00653DB3" w:rsidRDefault="00740FF8" w:rsidP="00ED18E3">
                  <w:pPr>
                    <w:adjustRightInd w:val="0"/>
                    <w:snapToGrid w:val="0"/>
                    <w:jc w:val="center"/>
                    <w:rPr>
                      <w:bCs/>
                      <w:szCs w:val="21"/>
                    </w:rPr>
                  </w:pPr>
                  <w:r w:rsidRPr="00653DB3">
                    <w:rPr>
                      <w:rFonts w:hint="eastAsia"/>
                      <w:bCs/>
                      <w:szCs w:val="21"/>
                    </w:rPr>
                    <w:t>甲醛</w:t>
                  </w:r>
                </w:p>
              </w:tc>
              <w:tc>
                <w:tcPr>
                  <w:tcW w:w="1134" w:type="dxa"/>
                  <w:vAlign w:val="center"/>
                </w:tcPr>
                <w:p w14:paraId="6241C4B2" w14:textId="12C96A7A" w:rsidR="00740FF8" w:rsidRPr="00653DB3" w:rsidRDefault="00740FF8" w:rsidP="004A2FE5">
                  <w:pPr>
                    <w:adjustRightInd w:val="0"/>
                    <w:snapToGrid w:val="0"/>
                    <w:jc w:val="center"/>
                    <w:rPr>
                      <w:bCs/>
                      <w:szCs w:val="21"/>
                    </w:rPr>
                  </w:pPr>
                  <w:r w:rsidRPr="00653DB3">
                    <w:rPr>
                      <w:rFonts w:hint="eastAsia"/>
                      <w:bCs/>
                      <w:szCs w:val="21"/>
                    </w:rPr>
                    <w:t>50-00-0</w:t>
                  </w:r>
                </w:p>
              </w:tc>
              <w:tc>
                <w:tcPr>
                  <w:tcW w:w="1843" w:type="dxa"/>
                  <w:vAlign w:val="center"/>
                </w:tcPr>
                <w:p w14:paraId="1023DAE0" w14:textId="6840A7B4" w:rsidR="00740FF8" w:rsidRPr="00653DB3" w:rsidRDefault="00740FF8" w:rsidP="004A2FE5">
                  <w:pPr>
                    <w:adjustRightInd w:val="0"/>
                    <w:snapToGrid w:val="0"/>
                    <w:jc w:val="center"/>
                    <w:rPr>
                      <w:bCs/>
                      <w:szCs w:val="21"/>
                    </w:rPr>
                  </w:pPr>
                  <w:r w:rsidRPr="00653DB3">
                    <w:rPr>
                      <w:rFonts w:hint="eastAsia"/>
                      <w:bCs/>
                      <w:szCs w:val="21"/>
                    </w:rPr>
                    <w:t>0.02</w:t>
                  </w:r>
                </w:p>
              </w:tc>
              <w:tc>
                <w:tcPr>
                  <w:tcW w:w="1134" w:type="dxa"/>
                  <w:vAlign w:val="center"/>
                </w:tcPr>
                <w:p w14:paraId="4A9080AB" w14:textId="743F161B" w:rsidR="00740FF8" w:rsidRPr="00653DB3" w:rsidRDefault="00740FF8" w:rsidP="004A2FE5">
                  <w:pPr>
                    <w:adjustRightInd w:val="0"/>
                    <w:snapToGrid w:val="0"/>
                    <w:jc w:val="center"/>
                    <w:rPr>
                      <w:bCs/>
                      <w:szCs w:val="21"/>
                    </w:rPr>
                  </w:pPr>
                  <w:r w:rsidRPr="00653DB3">
                    <w:rPr>
                      <w:rFonts w:hint="eastAsia"/>
                      <w:bCs/>
                      <w:szCs w:val="21"/>
                    </w:rPr>
                    <w:t>0.5</w:t>
                  </w:r>
                </w:p>
              </w:tc>
              <w:tc>
                <w:tcPr>
                  <w:tcW w:w="2022" w:type="dxa"/>
                  <w:vAlign w:val="center"/>
                </w:tcPr>
                <w:p w14:paraId="24A4E9ED" w14:textId="663B0ACE" w:rsidR="00740FF8" w:rsidRPr="00653DB3" w:rsidRDefault="00740FF8" w:rsidP="004A2FE5">
                  <w:pPr>
                    <w:adjustRightInd w:val="0"/>
                    <w:snapToGrid w:val="0"/>
                    <w:jc w:val="center"/>
                    <w:rPr>
                      <w:bCs/>
                      <w:szCs w:val="21"/>
                    </w:rPr>
                  </w:pPr>
                  <w:r w:rsidRPr="00653DB3">
                    <w:rPr>
                      <w:rFonts w:hint="eastAsia"/>
                      <w:bCs/>
                      <w:szCs w:val="21"/>
                    </w:rPr>
                    <w:t>0.04</w:t>
                  </w:r>
                </w:p>
              </w:tc>
            </w:tr>
            <w:tr w:rsidR="00F40861" w:rsidRPr="00653DB3" w14:paraId="7C0D7DD2" w14:textId="77777777" w:rsidTr="004A2FE5">
              <w:trPr>
                <w:trHeight w:val="132"/>
                <w:jc w:val="center"/>
              </w:trPr>
              <w:tc>
                <w:tcPr>
                  <w:tcW w:w="665" w:type="dxa"/>
                  <w:vAlign w:val="center"/>
                </w:tcPr>
                <w:p w14:paraId="67F741DE" w14:textId="6156E75A" w:rsidR="00C81B87" w:rsidRPr="00653DB3" w:rsidRDefault="00C81B87" w:rsidP="00ED18E3">
                  <w:pPr>
                    <w:adjustRightInd w:val="0"/>
                    <w:snapToGrid w:val="0"/>
                    <w:jc w:val="center"/>
                    <w:rPr>
                      <w:bCs/>
                      <w:szCs w:val="21"/>
                    </w:rPr>
                  </w:pPr>
                  <w:r w:rsidRPr="00653DB3">
                    <w:rPr>
                      <w:rFonts w:hint="eastAsia"/>
                      <w:bCs/>
                      <w:szCs w:val="21"/>
                    </w:rPr>
                    <w:t>3</w:t>
                  </w:r>
                </w:p>
              </w:tc>
              <w:tc>
                <w:tcPr>
                  <w:tcW w:w="1843" w:type="dxa"/>
                  <w:vAlign w:val="center"/>
                </w:tcPr>
                <w:p w14:paraId="13A6D14B" w14:textId="07B40A66" w:rsidR="00C81B87" w:rsidRPr="00653DB3" w:rsidRDefault="00C81B87" w:rsidP="00ED18E3">
                  <w:pPr>
                    <w:adjustRightInd w:val="0"/>
                    <w:snapToGrid w:val="0"/>
                    <w:jc w:val="center"/>
                    <w:rPr>
                      <w:bCs/>
                      <w:szCs w:val="21"/>
                    </w:rPr>
                  </w:pPr>
                  <w:r w:rsidRPr="00653DB3">
                    <w:rPr>
                      <w:rFonts w:hint="eastAsia"/>
                      <w:bCs/>
                      <w:szCs w:val="21"/>
                    </w:rPr>
                    <w:t>乙醇</w:t>
                  </w:r>
                </w:p>
              </w:tc>
              <w:tc>
                <w:tcPr>
                  <w:tcW w:w="1134" w:type="dxa"/>
                  <w:vAlign w:val="center"/>
                </w:tcPr>
                <w:p w14:paraId="01B7F674" w14:textId="322B4364" w:rsidR="00C81B87" w:rsidRPr="00653DB3" w:rsidRDefault="00C81B87" w:rsidP="004A2FE5">
                  <w:pPr>
                    <w:adjustRightInd w:val="0"/>
                    <w:snapToGrid w:val="0"/>
                    <w:jc w:val="center"/>
                    <w:rPr>
                      <w:bCs/>
                      <w:szCs w:val="21"/>
                    </w:rPr>
                  </w:pPr>
                  <w:r w:rsidRPr="00653DB3">
                    <w:rPr>
                      <w:bCs/>
                      <w:szCs w:val="21"/>
                    </w:rPr>
                    <w:t>64-17-5</w:t>
                  </w:r>
                </w:p>
              </w:tc>
              <w:tc>
                <w:tcPr>
                  <w:tcW w:w="1843" w:type="dxa"/>
                  <w:vAlign w:val="center"/>
                </w:tcPr>
                <w:p w14:paraId="09766934" w14:textId="287818FE" w:rsidR="00C81B87" w:rsidRPr="00653DB3" w:rsidRDefault="006F580A" w:rsidP="006F580A">
                  <w:pPr>
                    <w:adjustRightInd w:val="0"/>
                    <w:snapToGrid w:val="0"/>
                    <w:jc w:val="center"/>
                    <w:rPr>
                      <w:bCs/>
                      <w:szCs w:val="21"/>
                    </w:rPr>
                  </w:pPr>
                  <w:r w:rsidRPr="00653DB3">
                    <w:rPr>
                      <w:rFonts w:hint="eastAsia"/>
                      <w:bCs/>
                      <w:szCs w:val="21"/>
                    </w:rPr>
                    <w:t>0.5</w:t>
                  </w:r>
                </w:p>
              </w:tc>
              <w:tc>
                <w:tcPr>
                  <w:tcW w:w="1134" w:type="dxa"/>
                  <w:vAlign w:val="center"/>
                </w:tcPr>
                <w:p w14:paraId="1EAEB80D" w14:textId="072FAFA3" w:rsidR="00C81B87" w:rsidRPr="00653DB3" w:rsidRDefault="006F580A" w:rsidP="004A2FE5">
                  <w:pPr>
                    <w:adjustRightInd w:val="0"/>
                    <w:snapToGrid w:val="0"/>
                    <w:jc w:val="center"/>
                    <w:rPr>
                      <w:bCs/>
                      <w:szCs w:val="21"/>
                    </w:rPr>
                  </w:pPr>
                  <w:r w:rsidRPr="00653DB3">
                    <w:rPr>
                      <w:rFonts w:hint="eastAsia"/>
                      <w:bCs/>
                      <w:szCs w:val="21"/>
                    </w:rPr>
                    <w:t>50</w:t>
                  </w:r>
                </w:p>
              </w:tc>
              <w:tc>
                <w:tcPr>
                  <w:tcW w:w="2022" w:type="dxa"/>
                  <w:vAlign w:val="center"/>
                </w:tcPr>
                <w:p w14:paraId="2FD7921F" w14:textId="5EBD18D7" w:rsidR="00C81B87" w:rsidRPr="00653DB3" w:rsidRDefault="006F580A" w:rsidP="006F580A">
                  <w:pPr>
                    <w:adjustRightInd w:val="0"/>
                    <w:snapToGrid w:val="0"/>
                    <w:jc w:val="center"/>
                    <w:rPr>
                      <w:bCs/>
                      <w:szCs w:val="21"/>
                    </w:rPr>
                  </w:pPr>
                  <w:r w:rsidRPr="00653DB3">
                    <w:rPr>
                      <w:rFonts w:hint="eastAsia"/>
                      <w:bCs/>
                      <w:szCs w:val="21"/>
                    </w:rPr>
                    <w:t>0.01</w:t>
                  </w:r>
                </w:p>
              </w:tc>
            </w:tr>
            <w:tr w:rsidR="00F40861" w:rsidRPr="00653DB3" w14:paraId="2C03E4CF" w14:textId="77777777" w:rsidTr="00ED18E3">
              <w:trPr>
                <w:trHeight w:val="132"/>
                <w:jc w:val="center"/>
              </w:trPr>
              <w:tc>
                <w:tcPr>
                  <w:tcW w:w="665" w:type="dxa"/>
                  <w:vAlign w:val="center"/>
                </w:tcPr>
                <w:p w14:paraId="515B5DD5" w14:textId="5DF66533" w:rsidR="00C81B87" w:rsidRPr="00653DB3" w:rsidRDefault="00C81B87" w:rsidP="00ED18E3">
                  <w:pPr>
                    <w:adjustRightInd w:val="0"/>
                    <w:snapToGrid w:val="0"/>
                    <w:jc w:val="center"/>
                    <w:rPr>
                      <w:bCs/>
                      <w:szCs w:val="21"/>
                    </w:rPr>
                  </w:pPr>
                  <w:r w:rsidRPr="00653DB3">
                    <w:rPr>
                      <w:rFonts w:hint="eastAsia"/>
                      <w:bCs/>
                      <w:szCs w:val="21"/>
                    </w:rPr>
                    <w:t>4</w:t>
                  </w:r>
                </w:p>
              </w:tc>
              <w:tc>
                <w:tcPr>
                  <w:tcW w:w="1843" w:type="dxa"/>
                  <w:vAlign w:val="center"/>
                </w:tcPr>
                <w:p w14:paraId="392B8A3F" w14:textId="77777777" w:rsidR="00C81B87" w:rsidRPr="00653DB3" w:rsidRDefault="00C81B87" w:rsidP="00ED18E3">
                  <w:pPr>
                    <w:adjustRightInd w:val="0"/>
                    <w:snapToGrid w:val="0"/>
                    <w:jc w:val="center"/>
                    <w:rPr>
                      <w:bCs/>
                      <w:szCs w:val="21"/>
                    </w:rPr>
                  </w:pPr>
                  <w:r w:rsidRPr="00653DB3">
                    <w:rPr>
                      <w:rFonts w:hint="eastAsia"/>
                      <w:bCs/>
                      <w:szCs w:val="21"/>
                    </w:rPr>
                    <w:t>医疗废物</w:t>
                  </w:r>
                </w:p>
              </w:tc>
              <w:tc>
                <w:tcPr>
                  <w:tcW w:w="1134" w:type="dxa"/>
                </w:tcPr>
                <w:p w14:paraId="566372DE" w14:textId="77777777" w:rsidR="00C81B87" w:rsidRPr="00653DB3" w:rsidRDefault="00C81B87" w:rsidP="00ED18E3">
                  <w:pPr>
                    <w:adjustRightInd w:val="0"/>
                    <w:snapToGrid w:val="0"/>
                    <w:jc w:val="center"/>
                    <w:rPr>
                      <w:bCs/>
                      <w:szCs w:val="21"/>
                    </w:rPr>
                  </w:pPr>
                  <w:r w:rsidRPr="00653DB3">
                    <w:rPr>
                      <w:rFonts w:hint="eastAsia"/>
                      <w:bCs/>
                      <w:szCs w:val="21"/>
                    </w:rPr>
                    <w:t>/</w:t>
                  </w:r>
                </w:p>
              </w:tc>
              <w:tc>
                <w:tcPr>
                  <w:tcW w:w="1843" w:type="dxa"/>
                  <w:vAlign w:val="center"/>
                </w:tcPr>
                <w:p w14:paraId="403AA2A3" w14:textId="77777777" w:rsidR="00C81B87" w:rsidRPr="00653DB3" w:rsidRDefault="00C81B87" w:rsidP="00ED18E3">
                  <w:pPr>
                    <w:adjustRightInd w:val="0"/>
                    <w:snapToGrid w:val="0"/>
                    <w:jc w:val="center"/>
                    <w:rPr>
                      <w:bCs/>
                      <w:szCs w:val="21"/>
                    </w:rPr>
                  </w:pPr>
                  <w:r w:rsidRPr="00653DB3">
                    <w:rPr>
                      <w:rFonts w:hint="eastAsia"/>
                      <w:bCs/>
                      <w:szCs w:val="21"/>
                    </w:rPr>
                    <w:t>0.175</w:t>
                  </w:r>
                </w:p>
              </w:tc>
              <w:tc>
                <w:tcPr>
                  <w:tcW w:w="1134" w:type="dxa"/>
                  <w:vAlign w:val="center"/>
                </w:tcPr>
                <w:p w14:paraId="247E27F3" w14:textId="77777777" w:rsidR="00C81B87" w:rsidRPr="00653DB3" w:rsidRDefault="00C81B87" w:rsidP="00ED18E3">
                  <w:pPr>
                    <w:adjustRightInd w:val="0"/>
                    <w:snapToGrid w:val="0"/>
                    <w:jc w:val="center"/>
                    <w:rPr>
                      <w:bCs/>
                      <w:szCs w:val="21"/>
                    </w:rPr>
                  </w:pPr>
                  <w:r w:rsidRPr="00653DB3">
                    <w:rPr>
                      <w:rFonts w:hint="eastAsia"/>
                      <w:bCs/>
                      <w:szCs w:val="21"/>
                    </w:rPr>
                    <w:t>50</w:t>
                  </w:r>
                </w:p>
              </w:tc>
              <w:tc>
                <w:tcPr>
                  <w:tcW w:w="2022" w:type="dxa"/>
                  <w:vAlign w:val="center"/>
                </w:tcPr>
                <w:p w14:paraId="16CF5BDD" w14:textId="77777777" w:rsidR="00C81B87" w:rsidRPr="00653DB3" w:rsidRDefault="00C81B87" w:rsidP="00ED18E3">
                  <w:pPr>
                    <w:adjustRightInd w:val="0"/>
                    <w:snapToGrid w:val="0"/>
                    <w:jc w:val="center"/>
                    <w:rPr>
                      <w:bCs/>
                      <w:szCs w:val="21"/>
                    </w:rPr>
                  </w:pPr>
                  <w:r w:rsidRPr="00653DB3">
                    <w:rPr>
                      <w:rFonts w:hint="eastAsia"/>
                      <w:bCs/>
                      <w:szCs w:val="21"/>
                    </w:rPr>
                    <w:t>0.0035</w:t>
                  </w:r>
                </w:p>
              </w:tc>
            </w:tr>
            <w:tr w:rsidR="00F40861" w:rsidRPr="00653DB3" w14:paraId="1A6C4441" w14:textId="77777777" w:rsidTr="00ED18E3">
              <w:trPr>
                <w:trHeight w:val="132"/>
                <w:jc w:val="center"/>
              </w:trPr>
              <w:tc>
                <w:tcPr>
                  <w:tcW w:w="665" w:type="dxa"/>
                  <w:vAlign w:val="center"/>
                </w:tcPr>
                <w:p w14:paraId="2C6DA388" w14:textId="509538E2" w:rsidR="00ED18E3" w:rsidRPr="00653DB3" w:rsidRDefault="00C81B87" w:rsidP="00ED18E3">
                  <w:pPr>
                    <w:adjustRightInd w:val="0"/>
                    <w:snapToGrid w:val="0"/>
                    <w:jc w:val="center"/>
                    <w:rPr>
                      <w:bCs/>
                      <w:szCs w:val="21"/>
                    </w:rPr>
                  </w:pPr>
                  <w:r w:rsidRPr="00653DB3">
                    <w:rPr>
                      <w:rFonts w:hint="eastAsia"/>
                      <w:bCs/>
                      <w:szCs w:val="21"/>
                    </w:rPr>
                    <w:t>5</w:t>
                  </w:r>
                </w:p>
              </w:tc>
              <w:tc>
                <w:tcPr>
                  <w:tcW w:w="1843" w:type="dxa"/>
                  <w:vAlign w:val="center"/>
                </w:tcPr>
                <w:p w14:paraId="05275314" w14:textId="77777777" w:rsidR="00ED18E3" w:rsidRPr="00653DB3" w:rsidRDefault="00ED18E3" w:rsidP="00ED18E3">
                  <w:pPr>
                    <w:adjustRightInd w:val="0"/>
                    <w:snapToGrid w:val="0"/>
                    <w:jc w:val="center"/>
                    <w:rPr>
                      <w:bCs/>
                      <w:szCs w:val="21"/>
                    </w:rPr>
                  </w:pPr>
                  <w:r w:rsidRPr="00653DB3">
                    <w:rPr>
                      <w:rFonts w:hint="eastAsia"/>
                      <w:bCs/>
                      <w:szCs w:val="21"/>
                    </w:rPr>
                    <w:t>污泥</w:t>
                  </w:r>
                </w:p>
              </w:tc>
              <w:tc>
                <w:tcPr>
                  <w:tcW w:w="1134" w:type="dxa"/>
                </w:tcPr>
                <w:p w14:paraId="50AAE25C" w14:textId="77777777" w:rsidR="00ED18E3" w:rsidRPr="00653DB3" w:rsidRDefault="00ED18E3" w:rsidP="00ED18E3">
                  <w:pPr>
                    <w:adjustRightInd w:val="0"/>
                    <w:snapToGrid w:val="0"/>
                    <w:jc w:val="center"/>
                    <w:rPr>
                      <w:bCs/>
                      <w:szCs w:val="21"/>
                    </w:rPr>
                  </w:pPr>
                  <w:r w:rsidRPr="00653DB3">
                    <w:rPr>
                      <w:rFonts w:hint="eastAsia"/>
                      <w:bCs/>
                      <w:szCs w:val="21"/>
                    </w:rPr>
                    <w:t>/</w:t>
                  </w:r>
                </w:p>
              </w:tc>
              <w:tc>
                <w:tcPr>
                  <w:tcW w:w="1843" w:type="dxa"/>
                  <w:vAlign w:val="center"/>
                </w:tcPr>
                <w:p w14:paraId="46BAB0D3" w14:textId="77777777" w:rsidR="00ED18E3" w:rsidRPr="00653DB3" w:rsidRDefault="00DC2382" w:rsidP="00ED18E3">
                  <w:pPr>
                    <w:adjustRightInd w:val="0"/>
                    <w:snapToGrid w:val="0"/>
                    <w:jc w:val="center"/>
                    <w:rPr>
                      <w:bCs/>
                      <w:szCs w:val="21"/>
                    </w:rPr>
                  </w:pPr>
                  <w:r w:rsidRPr="00653DB3">
                    <w:rPr>
                      <w:rFonts w:hint="eastAsia"/>
                      <w:bCs/>
                      <w:szCs w:val="21"/>
                    </w:rPr>
                    <w:t>3.765</w:t>
                  </w:r>
                </w:p>
              </w:tc>
              <w:tc>
                <w:tcPr>
                  <w:tcW w:w="1134" w:type="dxa"/>
                  <w:vAlign w:val="center"/>
                </w:tcPr>
                <w:p w14:paraId="031E5A7C" w14:textId="77777777" w:rsidR="00ED18E3" w:rsidRPr="00653DB3" w:rsidRDefault="00ED18E3" w:rsidP="00ED18E3">
                  <w:pPr>
                    <w:adjustRightInd w:val="0"/>
                    <w:snapToGrid w:val="0"/>
                    <w:jc w:val="center"/>
                    <w:rPr>
                      <w:bCs/>
                      <w:szCs w:val="21"/>
                    </w:rPr>
                  </w:pPr>
                  <w:r w:rsidRPr="00653DB3">
                    <w:rPr>
                      <w:rFonts w:hint="eastAsia"/>
                      <w:bCs/>
                      <w:szCs w:val="21"/>
                    </w:rPr>
                    <w:t>50</w:t>
                  </w:r>
                </w:p>
              </w:tc>
              <w:tc>
                <w:tcPr>
                  <w:tcW w:w="2022" w:type="dxa"/>
                  <w:vAlign w:val="center"/>
                </w:tcPr>
                <w:p w14:paraId="3E81F3A1" w14:textId="77777777" w:rsidR="00ED18E3" w:rsidRPr="00653DB3" w:rsidRDefault="00ED18E3" w:rsidP="00ED18E3">
                  <w:pPr>
                    <w:adjustRightInd w:val="0"/>
                    <w:snapToGrid w:val="0"/>
                    <w:jc w:val="center"/>
                    <w:rPr>
                      <w:bCs/>
                      <w:szCs w:val="21"/>
                    </w:rPr>
                  </w:pPr>
                  <w:r w:rsidRPr="00653DB3">
                    <w:rPr>
                      <w:rFonts w:hint="eastAsia"/>
                      <w:bCs/>
                      <w:szCs w:val="21"/>
                    </w:rPr>
                    <w:t>0.0</w:t>
                  </w:r>
                  <w:r w:rsidR="00DC2382" w:rsidRPr="00653DB3">
                    <w:rPr>
                      <w:rFonts w:hint="eastAsia"/>
                      <w:bCs/>
                      <w:szCs w:val="21"/>
                    </w:rPr>
                    <w:t>753</w:t>
                  </w:r>
                </w:p>
              </w:tc>
            </w:tr>
            <w:tr w:rsidR="00F40861" w:rsidRPr="00653DB3" w14:paraId="74A15694" w14:textId="77777777" w:rsidTr="00ED18E3">
              <w:trPr>
                <w:trHeight w:val="132"/>
                <w:jc w:val="center"/>
              </w:trPr>
              <w:tc>
                <w:tcPr>
                  <w:tcW w:w="6619" w:type="dxa"/>
                  <w:gridSpan w:val="5"/>
                  <w:vAlign w:val="center"/>
                </w:tcPr>
                <w:p w14:paraId="46833726" w14:textId="77777777" w:rsidR="00ED18E3" w:rsidRPr="00653DB3" w:rsidRDefault="00ED18E3" w:rsidP="00ED18E3">
                  <w:pPr>
                    <w:jc w:val="center"/>
                  </w:pPr>
                  <w:r w:rsidRPr="00653DB3">
                    <w:rPr>
                      <w:rFonts w:hint="eastAsia"/>
                    </w:rPr>
                    <w:t>项目</w:t>
                  </w:r>
                  <w:r w:rsidRPr="00653DB3">
                    <w:rPr>
                      <w:rFonts w:hint="eastAsia"/>
                    </w:rPr>
                    <w:t>Q</w:t>
                  </w:r>
                  <w:r w:rsidRPr="00653DB3">
                    <w:rPr>
                      <w:rFonts w:hint="eastAsia"/>
                    </w:rPr>
                    <w:t>值∑</w:t>
                  </w:r>
                </w:p>
              </w:tc>
              <w:tc>
                <w:tcPr>
                  <w:tcW w:w="2022" w:type="dxa"/>
                </w:tcPr>
                <w:p w14:paraId="32E775DC" w14:textId="14598BA5" w:rsidR="00ED18E3" w:rsidRPr="00653DB3" w:rsidRDefault="004A2FE5" w:rsidP="006F580A">
                  <w:pPr>
                    <w:jc w:val="center"/>
                    <w:rPr>
                      <w:bCs/>
                      <w:szCs w:val="21"/>
                    </w:rPr>
                  </w:pPr>
                  <w:r w:rsidRPr="00653DB3">
                    <w:rPr>
                      <w:rFonts w:hint="eastAsia"/>
                      <w:bCs/>
                      <w:szCs w:val="21"/>
                    </w:rPr>
                    <w:t>0.</w:t>
                  </w:r>
                  <w:r w:rsidR="00740FF8" w:rsidRPr="00653DB3">
                    <w:rPr>
                      <w:rFonts w:hint="eastAsia"/>
                      <w:bCs/>
                      <w:szCs w:val="21"/>
                    </w:rPr>
                    <w:t>5</w:t>
                  </w:r>
                  <w:r w:rsidR="006F580A" w:rsidRPr="00653DB3">
                    <w:rPr>
                      <w:rFonts w:hint="eastAsia"/>
                      <w:bCs/>
                      <w:szCs w:val="21"/>
                    </w:rPr>
                    <w:t>2</w:t>
                  </w:r>
                  <w:r w:rsidR="00740FF8" w:rsidRPr="00653DB3">
                    <w:rPr>
                      <w:rFonts w:hint="eastAsia"/>
                      <w:bCs/>
                      <w:szCs w:val="21"/>
                    </w:rPr>
                    <w:t>88</w:t>
                  </w:r>
                </w:p>
              </w:tc>
            </w:tr>
          </w:tbl>
          <w:p w14:paraId="091C977B" w14:textId="50C7F6EE" w:rsidR="00A00998" w:rsidRPr="00653DB3" w:rsidRDefault="00ED18E3" w:rsidP="00DB514D">
            <w:pPr>
              <w:adjustRightInd w:val="0"/>
              <w:snapToGrid w:val="0"/>
              <w:spacing w:line="360" w:lineRule="auto"/>
              <w:ind w:firstLineChars="200" w:firstLine="480"/>
              <w:outlineLvl w:val="2"/>
              <w:rPr>
                <w:rFonts w:eastAsiaTheme="minorEastAsia"/>
                <w:sz w:val="24"/>
                <w:szCs w:val="20"/>
              </w:rPr>
            </w:pPr>
            <w:r w:rsidRPr="00653DB3">
              <w:rPr>
                <w:rFonts w:eastAsiaTheme="minorEastAsia" w:hint="eastAsia"/>
                <w:sz w:val="24"/>
                <w:szCs w:val="20"/>
              </w:rPr>
              <w:lastRenderedPageBreak/>
              <w:t>从表</w:t>
            </w:r>
            <w:r w:rsidRPr="00653DB3">
              <w:rPr>
                <w:rFonts w:eastAsiaTheme="minorEastAsia" w:hint="eastAsia"/>
                <w:sz w:val="24"/>
                <w:szCs w:val="20"/>
              </w:rPr>
              <w:t>7-16</w:t>
            </w:r>
            <w:r w:rsidRPr="00653DB3">
              <w:rPr>
                <w:rFonts w:eastAsiaTheme="minorEastAsia" w:hint="eastAsia"/>
                <w:sz w:val="24"/>
                <w:szCs w:val="20"/>
              </w:rPr>
              <w:t>可知，企业危险物质数量与临界量比值</w:t>
            </w:r>
            <w:r w:rsidRPr="00653DB3">
              <w:rPr>
                <w:rFonts w:eastAsiaTheme="minorEastAsia" w:hint="eastAsia"/>
                <w:sz w:val="24"/>
                <w:szCs w:val="20"/>
              </w:rPr>
              <w:t xml:space="preserve"> Q=</w:t>
            </w:r>
            <w:r w:rsidRPr="00653DB3">
              <w:rPr>
                <w:bCs/>
                <w:sz w:val="24"/>
                <w:szCs w:val="21"/>
              </w:rPr>
              <w:t>0.</w:t>
            </w:r>
            <w:r w:rsidR="00740FF8" w:rsidRPr="00653DB3">
              <w:rPr>
                <w:bCs/>
                <w:sz w:val="24"/>
                <w:szCs w:val="21"/>
              </w:rPr>
              <w:t>5</w:t>
            </w:r>
            <w:r w:rsidR="006F580A" w:rsidRPr="00653DB3">
              <w:rPr>
                <w:rFonts w:hint="eastAsia"/>
                <w:bCs/>
                <w:sz w:val="24"/>
                <w:szCs w:val="21"/>
              </w:rPr>
              <w:t>2</w:t>
            </w:r>
            <w:r w:rsidR="00DC2382" w:rsidRPr="00653DB3">
              <w:rPr>
                <w:rFonts w:hint="eastAsia"/>
                <w:bCs/>
                <w:sz w:val="24"/>
                <w:szCs w:val="21"/>
              </w:rPr>
              <w:t>88</w:t>
            </w:r>
            <w:r w:rsidRPr="00653DB3">
              <w:rPr>
                <w:rFonts w:eastAsiaTheme="minorEastAsia" w:hint="eastAsia"/>
                <w:sz w:val="24"/>
                <w:szCs w:val="20"/>
              </w:rPr>
              <w:t>（</w:t>
            </w:r>
            <w:r w:rsidRPr="00653DB3">
              <w:rPr>
                <w:rFonts w:eastAsiaTheme="minorEastAsia" w:hint="eastAsia"/>
                <w:sz w:val="24"/>
                <w:szCs w:val="20"/>
              </w:rPr>
              <w:t>Q</w:t>
            </w:r>
            <w:r w:rsidRPr="00653DB3">
              <w:rPr>
                <w:rFonts w:eastAsiaTheme="minorEastAsia" w:hint="eastAsia"/>
                <w:sz w:val="24"/>
                <w:szCs w:val="20"/>
              </w:rPr>
              <w:t>＜</w:t>
            </w:r>
            <w:r w:rsidRPr="00653DB3">
              <w:rPr>
                <w:rFonts w:eastAsiaTheme="minorEastAsia" w:hint="eastAsia"/>
                <w:sz w:val="24"/>
                <w:szCs w:val="20"/>
              </w:rPr>
              <w:t>1</w:t>
            </w:r>
            <w:r w:rsidRPr="00653DB3">
              <w:rPr>
                <w:rFonts w:eastAsiaTheme="minorEastAsia" w:hint="eastAsia"/>
                <w:sz w:val="24"/>
                <w:szCs w:val="20"/>
              </w:rPr>
              <w:t>）。因此，该项目环境风险潜势为Ⅰ。根据环境风险评价工作等级划分表格，企业环境风险评价工作等级为简单分析，见表</w:t>
            </w:r>
            <w:r w:rsidRPr="00653DB3">
              <w:rPr>
                <w:rFonts w:eastAsiaTheme="minorEastAsia" w:hint="eastAsia"/>
                <w:sz w:val="24"/>
                <w:szCs w:val="20"/>
              </w:rPr>
              <w:t>7-</w:t>
            </w:r>
            <w:r w:rsidR="00DB514D" w:rsidRPr="00653DB3">
              <w:rPr>
                <w:rFonts w:eastAsiaTheme="minorEastAsia" w:hint="eastAsia"/>
                <w:sz w:val="24"/>
                <w:szCs w:val="20"/>
              </w:rPr>
              <w:t>28</w:t>
            </w:r>
            <w:r w:rsidRPr="00653DB3">
              <w:rPr>
                <w:rFonts w:eastAsiaTheme="minorEastAsia" w:hint="eastAsia"/>
                <w:sz w:val="24"/>
                <w:szCs w:val="20"/>
              </w:rPr>
              <w:t>。</w:t>
            </w:r>
          </w:p>
          <w:p w14:paraId="28EC0BB2" w14:textId="232AF494" w:rsidR="00ED18E3" w:rsidRPr="00653DB3" w:rsidRDefault="00ED18E3" w:rsidP="00ED18E3">
            <w:pPr>
              <w:tabs>
                <w:tab w:val="left" w:pos="1714"/>
              </w:tabs>
              <w:adjustRightInd w:val="0"/>
              <w:snapToGrid w:val="0"/>
              <w:jc w:val="center"/>
              <w:rPr>
                <w:b/>
              </w:rPr>
            </w:pPr>
            <w:r w:rsidRPr="00653DB3">
              <w:rPr>
                <w:rFonts w:hint="eastAsia"/>
                <w:b/>
              </w:rPr>
              <w:t>表</w:t>
            </w:r>
            <w:r w:rsidRPr="00653DB3">
              <w:rPr>
                <w:rFonts w:hint="eastAsia"/>
                <w:b/>
              </w:rPr>
              <w:t>7-</w:t>
            </w:r>
            <w:r w:rsidR="00DB514D" w:rsidRPr="00653DB3">
              <w:rPr>
                <w:rFonts w:hint="eastAsia"/>
                <w:b/>
              </w:rPr>
              <w:t>28</w:t>
            </w:r>
            <w:r w:rsidRPr="00653DB3">
              <w:rPr>
                <w:rFonts w:hint="eastAsia"/>
                <w:b/>
              </w:rPr>
              <w:t xml:space="preserve">  </w:t>
            </w:r>
            <w:r w:rsidRPr="00653DB3">
              <w:rPr>
                <w:rFonts w:hint="eastAsia"/>
                <w:b/>
              </w:rPr>
              <w:t>评价工作等级划分表</w:t>
            </w:r>
          </w:p>
          <w:tbl>
            <w:tblPr>
              <w:tblStyle w:val="affe"/>
              <w:tblW w:w="0" w:type="auto"/>
              <w:jc w:val="center"/>
              <w:tblLayout w:type="fixed"/>
              <w:tblLook w:val="04A0" w:firstRow="1" w:lastRow="0" w:firstColumn="1" w:lastColumn="0" w:noHBand="0" w:noVBand="1"/>
            </w:tblPr>
            <w:tblGrid>
              <w:gridCol w:w="1727"/>
              <w:gridCol w:w="1728"/>
              <w:gridCol w:w="1727"/>
              <w:gridCol w:w="1728"/>
              <w:gridCol w:w="1728"/>
            </w:tblGrid>
            <w:tr w:rsidR="00F40861" w:rsidRPr="00653DB3" w14:paraId="0D4E158B" w14:textId="77777777" w:rsidTr="00ED18E3">
              <w:trPr>
                <w:trHeight w:val="132"/>
                <w:jc w:val="center"/>
              </w:trPr>
              <w:tc>
                <w:tcPr>
                  <w:tcW w:w="1727" w:type="dxa"/>
                  <w:vAlign w:val="center"/>
                </w:tcPr>
                <w:p w14:paraId="0289867B" w14:textId="77777777" w:rsidR="00ED18E3" w:rsidRPr="00653DB3" w:rsidRDefault="00ED18E3" w:rsidP="00ED18E3">
                  <w:pPr>
                    <w:adjustRightInd w:val="0"/>
                    <w:snapToGrid w:val="0"/>
                    <w:jc w:val="center"/>
                    <w:rPr>
                      <w:b/>
                      <w:bCs/>
                      <w:szCs w:val="21"/>
                    </w:rPr>
                  </w:pPr>
                  <w:r w:rsidRPr="00653DB3">
                    <w:rPr>
                      <w:rFonts w:hint="eastAsia"/>
                      <w:b/>
                      <w:bCs/>
                      <w:szCs w:val="21"/>
                    </w:rPr>
                    <w:t>环境风险潜势</w:t>
                  </w:r>
                </w:p>
              </w:tc>
              <w:tc>
                <w:tcPr>
                  <w:tcW w:w="1728" w:type="dxa"/>
                  <w:vAlign w:val="center"/>
                </w:tcPr>
                <w:p w14:paraId="70F8D5DA" w14:textId="77777777" w:rsidR="00ED18E3" w:rsidRPr="00653DB3" w:rsidRDefault="00ED18E3" w:rsidP="00ED18E3">
                  <w:pPr>
                    <w:pStyle w:val="12"/>
                    <w:spacing w:line="240" w:lineRule="auto"/>
                    <w:ind w:firstLine="0"/>
                    <w:jc w:val="center"/>
                    <w:rPr>
                      <w:rFonts w:eastAsiaTheme="minorEastAsia"/>
                      <w:b/>
                      <w:bCs/>
                      <w:sz w:val="21"/>
                      <w:szCs w:val="21"/>
                    </w:rPr>
                  </w:pPr>
                  <w:r w:rsidRPr="00653DB3">
                    <w:rPr>
                      <w:rFonts w:ascii="宋体" w:hAnsi="宋体" w:cs="宋体" w:hint="eastAsia"/>
                      <w:b/>
                      <w:sz w:val="21"/>
                      <w:szCs w:val="21"/>
                    </w:rPr>
                    <w:t>Ⅳ</w:t>
                  </w:r>
                  <w:r w:rsidRPr="00653DB3">
                    <w:rPr>
                      <w:rFonts w:eastAsiaTheme="minorEastAsia"/>
                      <w:b/>
                      <w:sz w:val="21"/>
                      <w:szCs w:val="21"/>
                      <w:vertAlign w:val="superscript"/>
                    </w:rPr>
                    <w:t>+</w:t>
                  </w:r>
                  <w:r w:rsidRPr="00653DB3">
                    <w:rPr>
                      <w:rFonts w:eastAsiaTheme="minorEastAsia" w:hint="eastAsia"/>
                      <w:b/>
                      <w:sz w:val="21"/>
                      <w:szCs w:val="21"/>
                    </w:rPr>
                    <w:t>、</w:t>
                  </w:r>
                  <w:r w:rsidRPr="00653DB3">
                    <w:rPr>
                      <w:rFonts w:ascii="宋体" w:hAnsi="宋体" w:cs="宋体" w:hint="eastAsia"/>
                      <w:b/>
                      <w:sz w:val="21"/>
                      <w:szCs w:val="21"/>
                    </w:rPr>
                    <w:t>Ⅳ</w:t>
                  </w:r>
                </w:p>
              </w:tc>
              <w:tc>
                <w:tcPr>
                  <w:tcW w:w="1727" w:type="dxa"/>
                  <w:vAlign w:val="center"/>
                </w:tcPr>
                <w:p w14:paraId="1530FCBE" w14:textId="77777777" w:rsidR="00ED18E3" w:rsidRPr="00653DB3" w:rsidRDefault="00ED18E3" w:rsidP="00ED18E3">
                  <w:pPr>
                    <w:pStyle w:val="12"/>
                    <w:spacing w:line="240" w:lineRule="auto"/>
                    <w:ind w:firstLine="0"/>
                    <w:jc w:val="center"/>
                    <w:rPr>
                      <w:rFonts w:eastAsiaTheme="minorEastAsia"/>
                      <w:b/>
                      <w:bCs/>
                      <w:sz w:val="21"/>
                      <w:szCs w:val="21"/>
                    </w:rPr>
                  </w:pPr>
                  <w:r w:rsidRPr="00653DB3">
                    <w:rPr>
                      <w:rFonts w:ascii="宋体" w:hAnsi="宋体" w:cs="宋体" w:hint="eastAsia"/>
                      <w:b/>
                      <w:sz w:val="21"/>
                      <w:szCs w:val="21"/>
                    </w:rPr>
                    <w:t>Ⅲ</w:t>
                  </w:r>
                </w:p>
              </w:tc>
              <w:tc>
                <w:tcPr>
                  <w:tcW w:w="1728" w:type="dxa"/>
                  <w:vAlign w:val="center"/>
                </w:tcPr>
                <w:p w14:paraId="135CC8D6" w14:textId="77777777" w:rsidR="00ED18E3" w:rsidRPr="00653DB3" w:rsidRDefault="00ED18E3" w:rsidP="00ED18E3">
                  <w:pPr>
                    <w:pStyle w:val="12"/>
                    <w:spacing w:line="240" w:lineRule="auto"/>
                    <w:ind w:firstLine="0"/>
                    <w:jc w:val="center"/>
                    <w:rPr>
                      <w:rFonts w:eastAsiaTheme="minorEastAsia"/>
                      <w:b/>
                      <w:bCs/>
                      <w:sz w:val="21"/>
                      <w:szCs w:val="21"/>
                    </w:rPr>
                  </w:pPr>
                  <w:r w:rsidRPr="00653DB3">
                    <w:rPr>
                      <w:rFonts w:ascii="宋体" w:hAnsi="宋体" w:cs="宋体" w:hint="eastAsia"/>
                      <w:b/>
                      <w:sz w:val="21"/>
                      <w:szCs w:val="21"/>
                    </w:rPr>
                    <w:t>Ⅱ</w:t>
                  </w:r>
                </w:p>
              </w:tc>
              <w:tc>
                <w:tcPr>
                  <w:tcW w:w="1728" w:type="dxa"/>
                  <w:vAlign w:val="center"/>
                </w:tcPr>
                <w:p w14:paraId="69917BFA" w14:textId="77777777" w:rsidR="00ED18E3" w:rsidRPr="00653DB3" w:rsidRDefault="00ED18E3" w:rsidP="00ED18E3">
                  <w:pPr>
                    <w:pStyle w:val="12"/>
                    <w:spacing w:line="240" w:lineRule="auto"/>
                    <w:ind w:firstLine="0"/>
                    <w:jc w:val="center"/>
                    <w:rPr>
                      <w:rFonts w:eastAsiaTheme="minorEastAsia"/>
                      <w:b/>
                      <w:bCs/>
                      <w:sz w:val="21"/>
                      <w:szCs w:val="21"/>
                    </w:rPr>
                  </w:pPr>
                  <w:r w:rsidRPr="00653DB3">
                    <w:rPr>
                      <w:rFonts w:ascii="宋体" w:hAnsi="宋体" w:cs="宋体" w:hint="eastAsia"/>
                      <w:b/>
                      <w:sz w:val="21"/>
                      <w:szCs w:val="21"/>
                    </w:rPr>
                    <w:t>Ⅰ</w:t>
                  </w:r>
                </w:p>
              </w:tc>
            </w:tr>
            <w:tr w:rsidR="00F40861" w:rsidRPr="00653DB3" w14:paraId="3AA55CB9" w14:textId="77777777" w:rsidTr="00ED18E3">
              <w:trPr>
                <w:trHeight w:val="132"/>
                <w:jc w:val="center"/>
              </w:trPr>
              <w:tc>
                <w:tcPr>
                  <w:tcW w:w="1727" w:type="dxa"/>
                  <w:vAlign w:val="center"/>
                </w:tcPr>
                <w:p w14:paraId="079D224F" w14:textId="77777777" w:rsidR="00ED18E3" w:rsidRPr="00653DB3" w:rsidRDefault="00ED18E3" w:rsidP="00ED18E3">
                  <w:pPr>
                    <w:adjustRightInd w:val="0"/>
                    <w:snapToGrid w:val="0"/>
                    <w:jc w:val="center"/>
                    <w:rPr>
                      <w:bCs/>
                      <w:szCs w:val="21"/>
                    </w:rPr>
                  </w:pPr>
                  <w:r w:rsidRPr="00653DB3">
                    <w:rPr>
                      <w:rFonts w:hint="eastAsia"/>
                      <w:bCs/>
                      <w:szCs w:val="21"/>
                    </w:rPr>
                    <w:t>评价工作等级</w:t>
                  </w:r>
                </w:p>
              </w:tc>
              <w:tc>
                <w:tcPr>
                  <w:tcW w:w="1728" w:type="dxa"/>
                  <w:vAlign w:val="center"/>
                </w:tcPr>
                <w:p w14:paraId="3239D5A4" w14:textId="77777777" w:rsidR="00ED18E3" w:rsidRPr="00653DB3" w:rsidRDefault="00ED18E3" w:rsidP="00ED18E3">
                  <w:pPr>
                    <w:adjustRightInd w:val="0"/>
                    <w:snapToGrid w:val="0"/>
                    <w:jc w:val="center"/>
                    <w:rPr>
                      <w:bCs/>
                      <w:szCs w:val="21"/>
                    </w:rPr>
                  </w:pPr>
                  <w:proofErr w:type="gramStart"/>
                  <w:r w:rsidRPr="00653DB3">
                    <w:rPr>
                      <w:rFonts w:hint="eastAsia"/>
                      <w:bCs/>
                      <w:szCs w:val="21"/>
                    </w:rPr>
                    <w:t>一</w:t>
                  </w:r>
                  <w:proofErr w:type="gramEnd"/>
                </w:p>
              </w:tc>
              <w:tc>
                <w:tcPr>
                  <w:tcW w:w="1727" w:type="dxa"/>
                  <w:vAlign w:val="center"/>
                </w:tcPr>
                <w:p w14:paraId="6FC5BD1B" w14:textId="77777777" w:rsidR="00ED18E3" w:rsidRPr="00653DB3" w:rsidRDefault="00ED18E3" w:rsidP="00ED18E3">
                  <w:pPr>
                    <w:adjustRightInd w:val="0"/>
                    <w:snapToGrid w:val="0"/>
                    <w:jc w:val="center"/>
                    <w:rPr>
                      <w:bCs/>
                      <w:szCs w:val="21"/>
                    </w:rPr>
                  </w:pPr>
                  <w:r w:rsidRPr="00653DB3">
                    <w:rPr>
                      <w:rFonts w:hint="eastAsia"/>
                      <w:bCs/>
                      <w:szCs w:val="21"/>
                    </w:rPr>
                    <w:t>二</w:t>
                  </w:r>
                </w:p>
              </w:tc>
              <w:tc>
                <w:tcPr>
                  <w:tcW w:w="1728" w:type="dxa"/>
                  <w:vAlign w:val="center"/>
                </w:tcPr>
                <w:p w14:paraId="0FF4AE6C" w14:textId="77777777" w:rsidR="00ED18E3" w:rsidRPr="00653DB3" w:rsidRDefault="00ED18E3" w:rsidP="00ED18E3">
                  <w:pPr>
                    <w:adjustRightInd w:val="0"/>
                    <w:snapToGrid w:val="0"/>
                    <w:jc w:val="center"/>
                    <w:rPr>
                      <w:bCs/>
                      <w:szCs w:val="21"/>
                    </w:rPr>
                  </w:pPr>
                  <w:r w:rsidRPr="00653DB3">
                    <w:rPr>
                      <w:rFonts w:hint="eastAsia"/>
                      <w:bCs/>
                      <w:szCs w:val="21"/>
                    </w:rPr>
                    <w:t>三</w:t>
                  </w:r>
                </w:p>
              </w:tc>
              <w:tc>
                <w:tcPr>
                  <w:tcW w:w="1728" w:type="dxa"/>
                  <w:vAlign w:val="center"/>
                </w:tcPr>
                <w:p w14:paraId="38D41138" w14:textId="77777777" w:rsidR="00ED18E3" w:rsidRPr="00653DB3" w:rsidRDefault="00ED18E3" w:rsidP="00ED18E3">
                  <w:pPr>
                    <w:adjustRightInd w:val="0"/>
                    <w:snapToGrid w:val="0"/>
                    <w:jc w:val="center"/>
                    <w:rPr>
                      <w:bCs/>
                      <w:szCs w:val="21"/>
                    </w:rPr>
                  </w:pPr>
                  <w:r w:rsidRPr="00653DB3">
                    <w:rPr>
                      <w:rFonts w:hint="eastAsia"/>
                      <w:bCs/>
                      <w:szCs w:val="21"/>
                    </w:rPr>
                    <w:t>简单分析</w:t>
                  </w:r>
                </w:p>
              </w:tc>
            </w:tr>
          </w:tbl>
          <w:p w14:paraId="74E2F4B4" w14:textId="77777777" w:rsidR="00ED18E3" w:rsidRPr="00653DB3" w:rsidRDefault="00ED18E3" w:rsidP="00ED18E3">
            <w:pPr>
              <w:adjustRightInd w:val="0"/>
              <w:snapToGrid w:val="0"/>
              <w:spacing w:line="360" w:lineRule="auto"/>
              <w:ind w:firstLineChars="200" w:firstLine="480"/>
              <w:rPr>
                <w:sz w:val="24"/>
              </w:rPr>
            </w:pPr>
            <w:r w:rsidRPr="00653DB3">
              <w:rPr>
                <w:rFonts w:hint="eastAsia"/>
                <w:sz w:val="24"/>
              </w:rPr>
              <w:t>根据以上分析，项目环境风险评价工作等级简单分析即可。</w:t>
            </w:r>
          </w:p>
          <w:p w14:paraId="41D292E1" w14:textId="77777777" w:rsidR="00ED18E3" w:rsidRPr="00653DB3" w:rsidRDefault="00ED18E3" w:rsidP="00ED18E3">
            <w:pPr>
              <w:adjustRightInd w:val="0"/>
              <w:snapToGrid w:val="0"/>
              <w:spacing w:line="360" w:lineRule="auto"/>
              <w:outlineLvl w:val="2"/>
              <w:rPr>
                <w:b/>
                <w:sz w:val="24"/>
              </w:rPr>
            </w:pPr>
            <w:r w:rsidRPr="00653DB3">
              <w:rPr>
                <w:b/>
                <w:sz w:val="24"/>
              </w:rPr>
              <w:t>7.2.</w:t>
            </w:r>
            <w:r w:rsidR="004F7E4F" w:rsidRPr="00653DB3">
              <w:rPr>
                <w:rFonts w:hint="eastAsia"/>
                <w:b/>
                <w:sz w:val="24"/>
              </w:rPr>
              <w:t>5</w:t>
            </w:r>
            <w:r w:rsidRPr="00653DB3">
              <w:rPr>
                <w:rFonts w:hint="eastAsia"/>
                <w:b/>
                <w:sz w:val="24"/>
              </w:rPr>
              <w:t>.</w:t>
            </w:r>
            <w:r w:rsidRPr="00653DB3">
              <w:rPr>
                <w:b/>
                <w:sz w:val="24"/>
              </w:rPr>
              <w:t>3</w:t>
            </w:r>
            <w:r w:rsidRPr="00653DB3">
              <w:rPr>
                <w:rFonts w:hint="eastAsia"/>
                <w:b/>
                <w:sz w:val="24"/>
              </w:rPr>
              <w:t>风险识别</w:t>
            </w:r>
          </w:p>
          <w:p w14:paraId="51A17E4B" w14:textId="12E02C75" w:rsidR="00342274" w:rsidRPr="00653DB3" w:rsidRDefault="00ED18E3" w:rsidP="009073BD">
            <w:pPr>
              <w:adjustRightInd w:val="0"/>
              <w:snapToGrid w:val="0"/>
              <w:spacing w:line="360" w:lineRule="auto"/>
              <w:ind w:firstLineChars="200" w:firstLine="480"/>
              <w:rPr>
                <w:sz w:val="24"/>
              </w:rPr>
            </w:pPr>
            <w:r w:rsidRPr="00653DB3">
              <w:rPr>
                <w:rFonts w:hint="eastAsia"/>
                <w:sz w:val="24"/>
              </w:rPr>
              <w:t>项目风险识别结果见表</w:t>
            </w:r>
            <w:r w:rsidRPr="00653DB3">
              <w:rPr>
                <w:rFonts w:hint="eastAsia"/>
                <w:sz w:val="24"/>
              </w:rPr>
              <w:t>7-</w:t>
            </w:r>
            <w:r w:rsidR="00DB514D" w:rsidRPr="00653DB3">
              <w:rPr>
                <w:rFonts w:hint="eastAsia"/>
                <w:sz w:val="24"/>
              </w:rPr>
              <w:t>29</w:t>
            </w:r>
            <w:r w:rsidRPr="00653DB3">
              <w:rPr>
                <w:rFonts w:hint="eastAsia"/>
                <w:sz w:val="24"/>
              </w:rPr>
              <w:t>。</w:t>
            </w:r>
          </w:p>
          <w:p w14:paraId="759E5ADA" w14:textId="22B94972" w:rsidR="00ED18E3" w:rsidRPr="00653DB3" w:rsidRDefault="00ED18E3" w:rsidP="00ED18E3">
            <w:pPr>
              <w:tabs>
                <w:tab w:val="left" w:pos="1714"/>
              </w:tabs>
              <w:adjustRightInd w:val="0"/>
              <w:snapToGrid w:val="0"/>
              <w:jc w:val="center"/>
              <w:rPr>
                <w:b/>
              </w:rPr>
            </w:pPr>
            <w:r w:rsidRPr="00653DB3">
              <w:rPr>
                <w:rFonts w:hint="eastAsia"/>
                <w:b/>
              </w:rPr>
              <w:t>表</w:t>
            </w:r>
            <w:r w:rsidRPr="00653DB3">
              <w:rPr>
                <w:rFonts w:hint="eastAsia"/>
                <w:b/>
              </w:rPr>
              <w:t>7-</w:t>
            </w:r>
            <w:r w:rsidR="00DB514D" w:rsidRPr="00653DB3">
              <w:rPr>
                <w:rFonts w:hint="eastAsia"/>
                <w:b/>
              </w:rPr>
              <w:t>29</w:t>
            </w:r>
            <w:r w:rsidRPr="00653DB3">
              <w:rPr>
                <w:rFonts w:hint="eastAsia"/>
                <w:b/>
              </w:rPr>
              <w:t xml:space="preserve">  </w:t>
            </w:r>
            <w:r w:rsidRPr="00653DB3">
              <w:rPr>
                <w:rFonts w:hint="eastAsia"/>
                <w:b/>
              </w:rPr>
              <w:t>项目风险识别结果</w:t>
            </w:r>
          </w:p>
          <w:tbl>
            <w:tblPr>
              <w:tblStyle w:val="affe"/>
              <w:tblW w:w="0" w:type="auto"/>
              <w:jc w:val="center"/>
              <w:tblLayout w:type="fixed"/>
              <w:tblLook w:val="04A0" w:firstRow="1" w:lastRow="0" w:firstColumn="1" w:lastColumn="0" w:noHBand="0" w:noVBand="1"/>
            </w:tblPr>
            <w:tblGrid>
              <w:gridCol w:w="1502"/>
              <w:gridCol w:w="1134"/>
              <w:gridCol w:w="1275"/>
              <w:gridCol w:w="1292"/>
              <w:gridCol w:w="1565"/>
              <w:gridCol w:w="1890"/>
            </w:tblGrid>
            <w:tr w:rsidR="00F40861" w:rsidRPr="00653DB3" w14:paraId="78064CC3" w14:textId="77777777" w:rsidTr="00AD4CBE">
              <w:trPr>
                <w:trHeight w:val="132"/>
                <w:jc w:val="center"/>
              </w:trPr>
              <w:tc>
                <w:tcPr>
                  <w:tcW w:w="1502" w:type="dxa"/>
                  <w:vAlign w:val="center"/>
                </w:tcPr>
                <w:p w14:paraId="57104292" w14:textId="77777777" w:rsidR="00ED18E3" w:rsidRPr="00653DB3" w:rsidRDefault="00ED18E3" w:rsidP="00ED18E3">
                  <w:pPr>
                    <w:adjustRightInd w:val="0"/>
                    <w:snapToGrid w:val="0"/>
                    <w:jc w:val="center"/>
                    <w:rPr>
                      <w:b/>
                      <w:bCs/>
                      <w:szCs w:val="21"/>
                    </w:rPr>
                  </w:pPr>
                  <w:r w:rsidRPr="00653DB3">
                    <w:rPr>
                      <w:rFonts w:hint="eastAsia"/>
                      <w:b/>
                      <w:bCs/>
                      <w:szCs w:val="21"/>
                    </w:rPr>
                    <w:t>危险源</w:t>
                  </w:r>
                </w:p>
              </w:tc>
              <w:tc>
                <w:tcPr>
                  <w:tcW w:w="1134" w:type="dxa"/>
                  <w:vAlign w:val="center"/>
                </w:tcPr>
                <w:p w14:paraId="25D6D21A" w14:textId="77777777" w:rsidR="00ED18E3" w:rsidRPr="00653DB3" w:rsidRDefault="00ED18E3" w:rsidP="00ED18E3">
                  <w:pPr>
                    <w:adjustRightInd w:val="0"/>
                    <w:snapToGrid w:val="0"/>
                    <w:jc w:val="center"/>
                    <w:rPr>
                      <w:b/>
                      <w:bCs/>
                      <w:szCs w:val="21"/>
                    </w:rPr>
                  </w:pPr>
                  <w:r w:rsidRPr="00653DB3">
                    <w:rPr>
                      <w:rFonts w:hint="eastAsia"/>
                      <w:b/>
                      <w:bCs/>
                      <w:szCs w:val="21"/>
                    </w:rPr>
                    <w:t>风险源</w:t>
                  </w:r>
                </w:p>
              </w:tc>
              <w:tc>
                <w:tcPr>
                  <w:tcW w:w="1275" w:type="dxa"/>
                  <w:vAlign w:val="center"/>
                </w:tcPr>
                <w:p w14:paraId="3D46FAF9" w14:textId="77777777" w:rsidR="00ED18E3" w:rsidRPr="00653DB3" w:rsidRDefault="00ED18E3" w:rsidP="00ED18E3">
                  <w:pPr>
                    <w:adjustRightInd w:val="0"/>
                    <w:snapToGrid w:val="0"/>
                    <w:jc w:val="center"/>
                    <w:rPr>
                      <w:b/>
                      <w:bCs/>
                      <w:szCs w:val="21"/>
                    </w:rPr>
                  </w:pPr>
                  <w:r w:rsidRPr="00653DB3">
                    <w:rPr>
                      <w:rFonts w:hint="eastAsia"/>
                      <w:b/>
                      <w:bCs/>
                      <w:szCs w:val="21"/>
                    </w:rPr>
                    <w:t>主要风险</w:t>
                  </w:r>
                </w:p>
                <w:p w14:paraId="6716FFE4" w14:textId="77777777" w:rsidR="00ED18E3" w:rsidRPr="00653DB3" w:rsidRDefault="00ED18E3" w:rsidP="00ED18E3">
                  <w:pPr>
                    <w:adjustRightInd w:val="0"/>
                    <w:snapToGrid w:val="0"/>
                    <w:jc w:val="center"/>
                    <w:rPr>
                      <w:b/>
                      <w:bCs/>
                      <w:szCs w:val="21"/>
                    </w:rPr>
                  </w:pPr>
                  <w:r w:rsidRPr="00653DB3">
                    <w:rPr>
                      <w:rFonts w:hint="eastAsia"/>
                      <w:b/>
                      <w:bCs/>
                      <w:szCs w:val="21"/>
                    </w:rPr>
                    <w:t>物质</w:t>
                  </w:r>
                </w:p>
              </w:tc>
              <w:tc>
                <w:tcPr>
                  <w:tcW w:w="1292" w:type="dxa"/>
                  <w:vAlign w:val="center"/>
                </w:tcPr>
                <w:p w14:paraId="7863BB12" w14:textId="77777777" w:rsidR="00ED18E3" w:rsidRPr="00653DB3" w:rsidRDefault="00ED18E3" w:rsidP="00ED18E3">
                  <w:pPr>
                    <w:adjustRightInd w:val="0"/>
                    <w:snapToGrid w:val="0"/>
                    <w:jc w:val="center"/>
                    <w:rPr>
                      <w:b/>
                      <w:bCs/>
                      <w:szCs w:val="21"/>
                    </w:rPr>
                  </w:pPr>
                  <w:r w:rsidRPr="00653DB3">
                    <w:rPr>
                      <w:rFonts w:hint="eastAsia"/>
                      <w:b/>
                      <w:bCs/>
                      <w:szCs w:val="21"/>
                    </w:rPr>
                    <w:t>环境风险类型</w:t>
                  </w:r>
                </w:p>
              </w:tc>
              <w:tc>
                <w:tcPr>
                  <w:tcW w:w="1565" w:type="dxa"/>
                  <w:vAlign w:val="center"/>
                </w:tcPr>
                <w:p w14:paraId="250C9B4D" w14:textId="77777777" w:rsidR="00ED18E3" w:rsidRPr="00653DB3" w:rsidRDefault="00ED18E3" w:rsidP="00ED18E3">
                  <w:pPr>
                    <w:adjustRightInd w:val="0"/>
                    <w:snapToGrid w:val="0"/>
                    <w:jc w:val="center"/>
                    <w:rPr>
                      <w:b/>
                      <w:bCs/>
                      <w:szCs w:val="21"/>
                    </w:rPr>
                  </w:pPr>
                  <w:r w:rsidRPr="00653DB3">
                    <w:rPr>
                      <w:rFonts w:hint="eastAsia"/>
                      <w:b/>
                      <w:bCs/>
                      <w:szCs w:val="21"/>
                    </w:rPr>
                    <w:t>环境影响途径</w:t>
                  </w:r>
                </w:p>
              </w:tc>
              <w:tc>
                <w:tcPr>
                  <w:tcW w:w="1890" w:type="dxa"/>
                  <w:vAlign w:val="center"/>
                </w:tcPr>
                <w:p w14:paraId="6FAE92E4" w14:textId="77777777" w:rsidR="00ED18E3" w:rsidRPr="00653DB3" w:rsidRDefault="00ED18E3" w:rsidP="00ED18E3">
                  <w:pPr>
                    <w:adjustRightInd w:val="0"/>
                    <w:snapToGrid w:val="0"/>
                    <w:jc w:val="center"/>
                    <w:rPr>
                      <w:b/>
                      <w:bCs/>
                      <w:szCs w:val="21"/>
                    </w:rPr>
                  </w:pPr>
                  <w:r w:rsidRPr="00653DB3">
                    <w:rPr>
                      <w:rFonts w:hint="eastAsia"/>
                      <w:b/>
                      <w:bCs/>
                      <w:szCs w:val="21"/>
                    </w:rPr>
                    <w:t>可能受影响的</w:t>
                  </w:r>
                </w:p>
                <w:p w14:paraId="17461E54" w14:textId="77777777" w:rsidR="00ED18E3" w:rsidRPr="00653DB3" w:rsidRDefault="00ED18E3" w:rsidP="00ED18E3">
                  <w:pPr>
                    <w:adjustRightInd w:val="0"/>
                    <w:snapToGrid w:val="0"/>
                    <w:jc w:val="center"/>
                    <w:rPr>
                      <w:b/>
                      <w:bCs/>
                      <w:szCs w:val="21"/>
                    </w:rPr>
                  </w:pPr>
                  <w:r w:rsidRPr="00653DB3">
                    <w:rPr>
                      <w:rFonts w:hint="eastAsia"/>
                      <w:b/>
                      <w:bCs/>
                      <w:szCs w:val="21"/>
                    </w:rPr>
                    <w:t>敏感目标</w:t>
                  </w:r>
                </w:p>
              </w:tc>
            </w:tr>
            <w:tr w:rsidR="00F40861" w:rsidRPr="00653DB3" w14:paraId="4F348E08" w14:textId="77777777" w:rsidTr="00AD4CBE">
              <w:trPr>
                <w:trHeight w:val="132"/>
                <w:jc w:val="center"/>
              </w:trPr>
              <w:tc>
                <w:tcPr>
                  <w:tcW w:w="1502" w:type="dxa"/>
                  <w:vAlign w:val="center"/>
                </w:tcPr>
                <w:p w14:paraId="6E7EFD3C" w14:textId="5C10914D" w:rsidR="00AD4CBE" w:rsidRPr="00653DB3" w:rsidRDefault="00AD4CBE" w:rsidP="00ED18E3">
                  <w:pPr>
                    <w:adjustRightInd w:val="0"/>
                    <w:snapToGrid w:val="0"/>
                    <w:jc w:val="center"/>
                    <w:rPr>
                      <w:b/>
                      <w:bCs/>
                      <w:szCs w:val="21"/>
                    </w:rPr>
                  </w:pPr>
                  <w:r w:rsidRPr="00653DB3">
                    <w:rPr>
                      <w:rFonts w:hint="eastAsia"/>
                      <w:szCs w:val="21"/>
                    </w:rPr>
                    <w:t>门诊区、急诊区</w:t>
                  </w:r>
                </w:p>
              </w:tc>
              <w:tc>
                <w:tcPr>
                  <w:tcW w:w="1134" w:type="dxa"/>
                  <w:vAlign w:val="center"/>
                </w:tcPr>
                <w:p w14:paraId="18C5CC8D" w14:textId="60CF67B9" w:rsidR="00AD4CBE" w:rsidRPr="00653DB3" w:rsidRDefault="00AD4CBE" w:rsidP="00ED18E3">
                  <w:pPr>
                    <w:adjustRightInd w:val="0"/>
                    <w:snapToGrid w:val="0"/>
                    <w:jc w:val="center"/>
                    <w:rPr>
                      <w:b/>
                      <w:bCs/>
                      <w:szCs w:val="21"/>
                    </w:rPr>
                  </w:pPr>
                  <w:r w:rsidRPr="00653DB3">
                    <w:rPr>
                      <w:rFonts w:hint="eastAsia"/>
                      <w:bCs/>
                      <w:szCs w:val="21"/>
                    </w:rPr>
                    <w:t>甲醛</w:t>
                  </w:r>
                </w:p>
              </w:tc>
              <w:tc>
                <w:tcPr>
                  <w:tcW w:w="1275" w:type="dxa"/>
                  <w:vAlign w:val="center"/>
                </w:tcPr>
                <w:p w14:paraId="77450A52" w14:textId="58CD5A80" w:rsidR="00AD4CBE" w:rsidRPr="00653DB3" w:rsidRDefault="00AD4CBE" w:rsidP="00ED18E3">
                  <w:pPr>
                    <w:adjustRightInd w:val="0"/>
                    <w:snapToGrid w:val="0"/>
                    <w:jc w:val="center"/>
                    <w:rPr>
                      <w:b/>
                      <w:bCs/>
                      <w:szCs w:val="21"/>
                    </w:rPr>
                  </w:pPr>
                  <w:r w:rsidRPr="00653DB3">
                    <w:rPr>
                      <w:rFonts w:hint="eastAsia"/>
                      <w:bCs/>
                      <w:szCs w:val="21"/>
                    </w:rPr>
                    <w:t>甲醛</w:t>
                  </w:r>
                </w:p>
              </w:tc>
              <w:tc>
                <w:tcPr>
                  <w:tcW w:w="1292" w:type="dxa"/>
                  <w:vAlign w:val="center"/>
                </w:tcPr>
                <w:p w14:paraId="2EA9E879" w14:textId="715D3AF8" w:rsidR="00AD4CBE" w:rsidRPr="00653DB3" w:rsidRDefault="00AD4CBE" w:rsidP="00ED18E3">
                  <w:pPr>
                    <w:adjustRightInd w:val="0"/>
                    <w:snapToGrid w:val="0"/>
                    <w:jc w:val="center"/>
                    <w:rPr>
                      <w:b/>
                      <w:bCs/>
                      <w:szCs w:val="21"/>
                    </w:rPr>
                  </w:pPr>
                  <w:r w:rsidRPr="00653DB3">
                    <w:rPr>
                      <w:rFonts w:hint="eastAsia"/>
                      <w:szCs w:val="21"/>
                    </w:rPr>
                    <w:t>火灾</w:t>
                  </w:r>
                  <w:r w:rsidRPr="00653DB3">
                    <w:rPr>
                      <w:rFonts w:hint="eastAsia"/>
                      <w:szCs w:val="21"/>
                    </w:rPr>
                    <w:t>/</w:t>
                  </w:r>
                  <w:r w:rsidRPr="00653DB3">
                    <w:rPr>
                      <w:rFonts w:hint="eastAsia"/>
                      <w:szCs w:val="21"/>
                    </w:rPr>
                    <w:t>爆炸</w:t>
                  </w:r>
                  <w:r w:rsidRPr="00653DB3">
                    <w:rPr>
                      <w:rFonts w:hint="eastAsia"/>
                      <w:szCs w:val="21"/>
                    </w:rPr>
                    <w:t>/</w:t>
                  </w:r>
                  <w:r w:rsidRPr="00653DB3">
                    <w:rPr>
                      <w:rFonts w:hint="eastAsia"/>
                      <w:szCs w:val="21"/>
                    </w:rPr>
                    <w:t>泄</w:t>
                  </w:r>
                  <w:r w:rsidR="00D211FC" w:rsidRPr="00653DB3">
                    <w:rPr>
                      <w:rFonts w:hint="eastAsia"/>
                      <w:szCs w:val="21"/>
                    </w:rPr>
                    <w:t>漏</w:t>
                  </w:r>
                </w:p>
              </w:tc>
              <w:tc>
                <w:tcPr>
                  <w:tcW w:w="1565" w:type="dxa"/>
                  <w:vAlign w:val="center"/>
                </w:tcPr>
                <w:p w14:paraId="47482706" w14:textId="520F7FC9" w:rsidR="00AD4CBE" w:rsidRPr="00653DB3" w:rsidRDefault="00AD4CBE" w:rsidP="00ED18E3">
                  <w:pPr>
                    <w:adjustRightInd w:val="0"/>
                    <w:snapToGrid w:val="0"/>
                    <w:jc w:val="center"/>
                    <w:rPr>
                      <w:b/>
                      <w:bCs/>
                      <w:szCs w:val="21"/>
                    </w:rPr>
                  </w:pPr>
                  <w:r w:rsidRPr="00653DB3">
                    <w:rPr>
                      <w:rFonts w:hint="eastAsia"/>
                      <w:szCs w:val="21"/>
                    </w:rPr>
                    <w:t>地表水、地下水、土壤</w:t>
                  </w:r>
                </w:p>
              </w:tc>
              <w:tc>
                <w:tcPr>
                  <w:tcW w:w="1890" w:type="dxa"/>
                  <w:vAlign w:val="center"/>
                </w:tcPr>
                <w:p w14:paraId="360DEC71" w14:textId="37A62F1E" w:rsidR="00AD4CBE" w:rsidRPr="00653DB3" w:rsidRDefault="00AD4CBE" w:rsidP="00ED18E3">
                  <w:pPr>
                    <w:adjustRightInd w:val="0"/>
                    <w:snapToGrid w:val="0"/>
                    <w:jc w:val="center"/>
                    <w:rPr>
                      <w:b/>
                      <w:bCs/>
                      <w:szCs w:val="21"/>
                    </w:rPr>
                  </w:pPr>
                  <w:r w:rsidRPr="00653DB3">
                    <w:rPr>
                      <w:rFonts w:hint="eastAsia"/>
                      <w:szCs w:val="21"/>
                    </w:rPr>
                    <w:t>地表水、地下水、土壤</w:t>
                  </w:r>
                </w:p>
              </w:tc>
            </w:tr>
            <w:tr w:rsidR="00F40861" w:rsidRPr="00653DB3" w14:paraId="458D48C4" w14:textId="77777777" w:rsidTr="00AD4CBE">
              <w:trPr>
                <w:trHeight w:val="132"/>
                <w:jc w:val="center"/>
              </w:trPr>
              <w:tc>
                <w:tcPr>
                  <w:tcW w:w="1502" w:type="dxa"/>
                  <w:vAlign w:val="center"/>
                </w:tcPr>
                <w:p w14:paraId="1E440A53" w14:textId="3011A34C" w:rsidR="006F580A" w:rsidRPr="00653DB3" w:rsidRDefault="006F580A" w:rsidP="00ED18E3">
                  <w:pPr>
                    <w:adjustRightInd w:val="0"/>
                    <w:snapToGrid w:val="0"/>
                    <w:jc w:val="center"/>
                    <w:rPr>
                      <w:szCs w:val="21"/>
                    </w:rPr>
                  </w:pPr>
                  <w:r w:rsidRPr="00653DB3">
                    <w:rPr>
                      <w:rFonts w:hint="eastAsia"/>
                      <w:szCs w:val="21"/>
                    </w:rPr>
                    <w:t>门诊区、急诊区</w:t>
                  </w:r>
                </w:p>
              </w:tc>
              <w:tc>
                <w:tcPr>
                  <w:tcW w:w="1134" w:type="dxa"/>
                  <w:vAlign w:val="center"/>
                </w:tcPr>
                <w:p w14:paraId="334CE77F" w14:textId="2FB2732D" w:rsidR="006F580A" w:rsidRPr="00653DB3" w:rsidRDefault="006F580A" w:rsidP="00ED18E3">
                  <w:pPr>
                    <w:adjustRightInd w:val="0"/>
                    <w:snapToGrid w:val="0"/>
                    <w:jc w:val="center"/>
                    <w:rPr>
                      <w:bCs/>
                      <w:szCs w:val="21"/>
                    </w:rPr>
                  </w:pPr>
                  <w:r w:rsidRPr="00653DB3">
                    <w:rPr>
                      <w:rFonts w:hint="eastAsia"/>
                      <w:bCs/>
                      <w:szCs w:val="21"/>
                    </w:rPr>
                    <w:t>乙醇</w:t>
                  </w:r>
                </w:p>
              </w:tc>
              <w:tc>
                <w:tcPr>
                  <w:tcW w:w="1275" w:type="dxa"/>
                  <w:vAlign w:val="center"/>
                </w:tcPr>
                <w:p w14:paraId="2859C8B5" w14:textId="565B0666" w:rsidR="006F580A" w:rsidRPr="00653DB3" w:rsidRDefault="006F580A" w:rsidP="00ED18E3">
                  <w:pPr>
                    <w:adjustRightInd w:val="0"/>
                    <w:snapToGrid w:val="0"/>
                    <w:jc w:val="center"/>
                    <w:rPr>
                      <w:bCs/>
                      <w:szCs w:val="21"/>
                    </w:rPr>
                  </w:pPr>
                  <w:r w:rsidRPr="00653DB3">
                    <w:rPr>
                      <w:rFonts w:hint="eastAsia"/>
                      <w:bCs/>
                      <w:szCs w:val="21"/>
                    </w:rPr>
                    <w:t>乙醇</w:t>
                  </w:r>
                </w:p>
              </w:tc>
              <w:tc>
                <w:tcPr>
                  <w:tcW w:w="1292" w:type="dxa"/>
                  <w:vAlign w:val="center"/>
                </w:tcPr>
                <w:p w14:paraId="17758BDE" w14:textId="4A3C14ED" w:rsidR="006F580A" w:rsidRPr="00653DB3" w:rsidRDefault="006F580A" w:rsidP="00ED18E3">
                  <w:pPr>
                    <w:adjustRightInd w:val="0"/>
                    <w:snapToGrid w:val="0"/>
                    <w:jc w:val="center"/>
                    <w:rPr>
                      <w:szCs w:val="21"/>
                    </w:rPr>
                  </w:pPr>
                  <w:r w:rsidRPr="00653DB3">
                    <w:rPr>
                      <w:rFonts w:hint="eastAsia"/>
                      <w:szCs w:val="21"/>
                    </w:rPr>
                    <w:t>火灾</w:t>
                  </w:r>
                  <w:r w:rsidRPr="00653DB3">
                    <w:rPr>
                      <w:rFonts w:hint="eastAsia"/>
                      <w:szCs w:val="21"/>
                    </w:rPr>
                    <w:t>/</w:t>
                  </w:r>
                  <w:r w:rsidRPr="00653DB3">
                    <w:rPr>
                      <w:rFonts w:hint="eastAsia"/>
                      <w:szCs w:val="21"/>
                    </w:rPr>
                    <w:t>爆炸</w:t>
                  </w:r>
                  <w:r w:rsidRPr="00653DB3">
                    <w:rPr>
                      <w:rFonts w:hint="eastAsia"/>
                      <w:szCs w:val="21"/>
                    </w:rPr>
                    <w:t>/</w:t>
                  </w:r>
                  <w:r w:rsidRPr="00653DB3">
                    <w:rPr>
                      <w:rFonts w:hint="eastAsia"/>
                      <w:szCs w:val="21"/>
                    </w:rPr>
                    <w:t>泄漏</w:t>
                  </w:r>
                </w:p>
              </w:tc>
              <w:tc>
                <w:tcPr>
                  <w:tcW w:w="1565" w:type="dxa"/>
                  <w:vAlign w:val="center"/>
                </w:tcPr>
                <w:p w14:paraId="13837B66" w14:textId="570C2F5C" w:rsidR="006F580A" w:rsidRPr="00653DB3" w:rsidRDefault="006F580A" w:rsidP="00ED18E3">
                  <w:pPr>
                    <w:adjustRightInd w:val="0"/>
                    <w:snapToGrid w:val="0"/>
                    <w:jc w:val="center"/>
                    <w:rPr>
                      <w:szCs w:val="21"/>
                    </w:rPr>
                  </w:pPr>
                  <w:r w:rsidRPr="00653DB3">
                    <w:rPr>
                      <w:rFonts w:hint="eastAsia"/>
                      <w:szCs w:val="21"/>
                    </w:rPr>
                    <w:t>地表水、地下水、土壤</w:t>
                  </w:r>
                </w:p>
              </w:tc>
              <w:tc>
                <w:tcPr>
                  <w:tcW w:w="1890" w:type="dxa"/>
                  <w:vAlign w:val="center"/>
                </w:tcPr>
                <w:p w14:paraId="3621B0ED" w14:textId="0981CE9E" w:rsidR="006F580A" w:rsidRPr="00653DB3" w:rsidRDefault="006F580A" w:rsidP="00ED18E3">
                  <w:pPr>
                    <w:adjustRightInd w:val="0"/>
                    <w:snapToGrid w:val="0"/>
                    <w:jc w:val="center"/>
                    <w:rPr>
                      <w:szCs w:val="21"/>
                    </w:rPr>
                  </w:pPr>
                  <w:r w:rsidRPr="00653DB3">
                    <w:rPr>
                      <w:rFonts w:hint="eastAsia"/>
                      <w:szCs w:val="21"/>
                    </w:rPr>
                    <w:t>地表水、地下水、土壤</w:t>
                  </w:r>
                </w:p>
              </w:tc>
            </w:tr>
            <w:tr w:rsidR="00F40861" w:rsidRPr="00653DB3" w14:paraId="5ED7D16A" w14:textId="77777777" w:rsidTr="00AD4CBE">
              <w:trPr>
                <w:trHeight w:val="132"/>
                <w:jc w:val="center"/>
              </w:trPr>
              <w:tc>
                <w:tcPr>
                  <w:tcW w:w="1502" w:type="dxa"/>
                  <w:vAlign w:val="center"/>
                </w:tcPr>
                <w:p w14:paraId="24BBC349" w14:textId="77777777" w:rsidR="00AD4CBE" w:rsidRPr="00653DB3" w:rsidRDefault="00AD4CBE" w:rsidP="00ED18E3">
                  <w:pPr>
                    <w:adjustRightInd w:val="0"/>
                    <w:snapToGrid w:val="0"/>
                    <w:jc w:val="center"/>
                    <w:rPr>
                      <w:szCs w:val="21"/>
                    </w:rPr>
                  </w:pPr>
                  <w:r w:rsidRPr="00653DB3">
                    <w:rPr>
                      <w:rFonts w:hint="eastAsia"/>
                      <w:szCs w:val="21"/>
                    </w:rPr>
                    <w:t>门诊区、急诊区、住院区、</w:t>
                  </w:r>
                  <w:proofErr w:type="gramStart"/>
                  <w:r w:rsidRPr="00653DB3">
                    <w:rPr>
                      <w:rFonts w:hint="eastAsia"/>
                      <w:szCs w:val="21"/>
                    </w:rPr>
                    <w:t>危废仓库</w:t>
                  </w:r>
                  <w:proofErr w:type="gramEnd"/>
                  <w:r w:rsidRPr="00653DB3">
                    <w:rPr>
                      <w:szCs w:val="21"/>
                    </w:rPr>
                    <w:t xml:space="preserve"> </w:t>
                  </w:r>
                </w:p>
              </w:tc>
              <w:tc>
                <w:tcPr>
                  <w:tcW w:w="1134" w:type="dxa"/>
                  <w:vAlign w:val="center"/>
                </w:tcPr>
                <w:p w14:paraId="523F9778" w14:textId="77777777" w:rsidR="00AD4CBE" w:rsidRPr="00653DB3" w:rsidRDefault="00AD4CBE" w:rsidP="00ED18E3">
                  <w:pPr>
                    <w:adjustRightInd w:val="0"/>
                    <w:snapToGrid w:val="0"/>
                    <w:jc w:val="center"/>
                    <w:rPr>
                      <w:szCs w:val="21"/>
                    </w:rPr>
                  </w:pPr>
                  <w:r w:rsidRPr="00653DB3">
                    <w:rPr>
                      <w:szCs w:val="21"/>
                    </w:rPr>
                    <w:t>医疗废物</w:t>
                  </w:r>
                </w:p>
              </w:tc>
              <w:tc>
                <w:tcPr>
                  <w:tcW w:w="1275" w:type="dxa"/>
                  <w:vAlign w:val="center"/>
                </w:tcPr>
                <w:p w14:paraId="6CA2A92A" w14:textId="77777777" w:rsidR="00AD4CBE" w:rsidRPr="00653DB3" w:rsidRDefault="00AD4CBE" w:rsidP="00ED18E3">
                  <w:pPr>
                    <w:adjustRightInd w:val="0"/>
                    <w:snapToGrid w:val="0"/>
                    <w:jc w:val="center"/>
                    <w:rPr>
                      <w:szCs w:val="21"/>
                    </w:rPr>
                  </w:pPr>
                  <w:r w:rsidRPr="00653DB3">
                    <w:rPr>
                      <w:szCs w:val="21"/>
                    </w:rPr>
                    <w:t>医疗废物</w:t>
                  </w:r>
                </w:p>
              </w:tc>
              <w:tc>
                <w:tcPr>
                  <w:tcW w:w="1292" w:type="dxa"/>
                  <w:vAlign w:val="center"/>
                </w:tcPr>
                <w:p w14:paraId="3740908B" w14:textId="3E95AFAD" w:rsidR="00AD4CBE" w:rsidRPr="00653DB3" w:rsidRDefault="00AD4CBE" w:rsidP="00ED18E3">
                  <w:pPr>
                    <w:adjustRightInd w:val="0"/>
                    <w:snapToGrid w:val="0"/>
                    <w:jc w:val="center"/>
                    <w:rPr>
                      <w:szCs w:val="21"/>
                    </w:rPr>
                  </w:pPr>
                  <w:r w:rsidRPr="00653DB3">
                    <w:rPr>
                      <w:rFonts w:hint="eastAsia"/>
                      <w:szCs w:val="21"/>
                    </w:rPr>
                    <w:t>火灾</w:t>
                  </w:r>
                  <w:r w:rsidRPr="00653DB3">
                    <w:rPr>
                      <w:rFonts w:hint="eastAsia"/>
                      <w:szCs w:val="21"/>
                    </w:rPr>
                    <w:t>/</w:t>
                  </w:r>
                  <w:r w:rsidRPr="00653DB3">
                    <w:rPr>
                      <w:rFonts w:hint="eastAsia"/>
                      <w:szCs w:val="21"/>
                    </w:rPr>
                    <w:t>爆炸</w:t>
                  </w:r>
                  <w:r w:rsidRPr="00653DB3">
                    <w:rPr>
                      <w:rFonts w:hint="eastAsia"/>
                      <w:szCs w:val="21"/>
                    </w:rPr>
                    <w:t>/</w:t>
                  </w:r>
                  <w:r w:rsidRPr="00653DB3">
                    <w:rPr>
                      <w:rFonts w:hint="eastAsia"/>
                      <w:szCs w:val="21"/>
                    </w:rPr>
                    <w:t>泄</w:t>
                  </w:r>
                  <w:r w:rsidR="00D211FC" w:rsidRPr="00653DB3">
                    <w:rPr>
                      <w:rFonts w:hint="eastAsia"/>
                      <w:szCs w:val="21"/>
                    </w:rPr>
                    <w:t>漏</w:t>
                  </w:r>
                </w:p>
              </w:tc>
              <w:tc>
                <w:tcPr>
                  <w:tcW w:w="1565" w:type="dxa"/>
                  <w:vAlign w:val="center"/>
                </w:tcPr>
                <w:p w14:paraId="42F5E7B5" w14:textId="77777777" w:rsidR="00AD4CBE" w:rsidRPr="00653DB3" w:rsidRDefault="00AD4CBE" w:rsidP="00ED18E3">
                  <w:pPr>
                    <w:adjustRightInd w:val="0"/>
                    <w:snapToGrid w:val="0"/>
                    <w:jc w:val="center"/>
                    <w:rPr>
                      <w:szCs w:val="21"/>
                    </w:rPr>
                  </w:pPr>
                  <w:r w:rsidRPr="00653DB3">
                    <w:rPr>
                      <w:rFonts w:hint="eastAsia"/>
                      <w:szCs w:val="21"/>
                    </w:rPr>
                    <w:t>地表水、地下水、土壤</w:t>
                  </w:r>
                </w:p>
              </w:tc>
              <w:tc>
                <w:tcPr>
                  <w:tcW w:w="1890" w:type="dxa"/>
                  <w:vAlign w:val="center"/>
                </w:tcPr>
                <w:p w14:paraId="6EC6E1F8" w14:textId="77777777" w:rsidR="00AD4CBE" w:rsidRPr="00653DB3" w:rsidRDefault="00AD4CBE" w:rsidP="009A6F30">
                  <w:pPr>
                    <w:adjustRightInd w:val="0"/>
                    <w:snapToGrid w:val="0"/>
                    <w:jc w:val="center"/>
                    <w:rPr>
                      <w:szCs w:val="21"/>
                    </w:rPr>
                  </w:pPr>
                  <w:r w:rsidRPr="00653DB3">
                    <w:rPr>
                      <w:rFonts w:hint="eastAsia"/>
                      <w:szCs w:val="21"/>
                    </w:rPr>
                    <w:t>地表水、地下水、土壤</w:t>
                  </w:r>
                </w:p>
              </w:tc>
            </w:tr>
            <w:tr w:rsidR="00F40861" w:rsidRPr="00653DB3" w14:paraId="7048CF77" w14:textId="77777777" w:rsidTr="00AD4CBE">
              <w:trPr>
                <w:trHeight w:val="132"/>
                <w:jc w:val="center"/>
              </w:trPr>
              <w:tc>
                <w:tcPr>
                  <w:tcW w:w="1502" w:type="dxa"/>
                  <w:vAlign w:val="center"/>
                </w:tcPr>
                <w:p w14:paraId="06BB4F0F" w14:textId="02BEF722" w:rsidR="00AD4CBE" w:rsidRPr="00653DB3" w:rsidRDefault="00AD4CBE" w:rsidP="00ED18E3">
                  <w:pPr>
                    <w:adjustRightInd w:val="0"/>
                    <w:snapToGrid w:val="0"/>
                    <w:jc w:val="center"/>
                    <w:rPr>
                      <w:szCs w:val="21"/>
                    </w:rPr>
                  </w:pPr>
                  <w:r w:rsidRPr="00653DB3">
                    <w:rPr>
                      <w:szCs w:val="21"/>
                    </w:rPr>
                    <w:t>废水处理</w:t>
                  </w:r>
                  <w:r w:rsidRPr="00653DB3">
                    <w:rPr>
                      <w:rFonts w:hint="eastAsia"/>
                      <w:szCs w:val="21"/>
                    </w:rPr>
                    <w:t>站</w:t>
                  </w:r>
                </w:p>
              </w:tc>
              <w:tc>
                <w:tcPr>
                  <w:tcW w:w="1134" w:type="dxa"/>
                  <w:vAlign w:val="center"/>
                </w:tcPr>
                <w:p w14:paraId="5AD49511" w14:textId="1B3CF77F" w:rsidR="00AD4CBE" w:rsidRPr="00653DB3" w:rsidRDefault="00AD4CBE" w:rsidP="00ED18E3">
                  <w:pPr>
                    <w:adjustRightInd w:val="0"/>
                    <w:snapToGrid w:val="0"/>
                    <w:jc w:val="center"/>
                    <w:rPr>
                      <w:szCs w:val="21"/>
                    </w:rPr>
                  </w:pPr>
                  <w:r w:rsidRPr="00653DB3">
                    <w:rPr>
                      <w:rFonts w:hint="eastAsia"/>
                      <w:bCs/>
                      <w:szCs w:val="21"/>
                    </w:rPr>
                    <w:t>次氯酸钠</w:t>
                  </w:r>
                </w:p>
              </w:tc>
              <w:tc>
                <w:tcPr>
                  <w:tcW w:w="1275" w:type="dxa"/>
                  <w:vAlign w:val="center"/>
                </w:tcPr>
                <w:p w14:paraId="286783DF" w14:textId="64637331" w:rsidR="00AD4CBE" w:rsidRPr="00653DB3" w:rsidRDefault="00AD4CBE" w:rsidP="00ED18E3">
                  <w:pPr>
                    <w:adjustRightInd w:val="0"/>
                    <w:snapToGrid w:val="0"/>
                    <w:jc w:val="center"/>
                    <w:rPr>
                      <w:szCs w:val="21"/>
                    </w:rPr>
                  </w:pPr>
                  <w:r w:rsidRPr="00653DB3">
                    <w:rPr>
                      <w:rFonts w:hint="eastAsia"/>
                      <w:bCs/>
                      <w:szCs w:val="21"/>
                    </w:rPr>
                    <w:t>次氯酸钠</w:t>
                  </w:r>
                </w:p>
              </w:tc>
              <w:tc>
                <w:tcPr>
                  <w:tcW w:w="1292" w:type="dxa"/>
                  <w:vAlign w:val="center"/>
                </w:tcPr>
                <w:p w14:paraId="263ABB8F" w14:textId="03A930F9" w:rsidR="00AD4CBE" w:rsidRPr="00653DB3" w:rsidRDefault="00D211FC" w:rsidP="00AD4CBE">
                  <w:pPr>
                    <w:adjustRightInd w:val="0"/>
                    <w:snapToGrid w:val="0"/>
                    <w:jc w:val="center"/>
                    <w:rPr>
                      <w:szCs w:val="21"/>
                    </w:rPr>
                  </w:pPr>
                  <w:r w:rsidRPr="00653DB3">
                    <w:rPr>
                      <w:rFonts w:hint="eastAsia"/>
                      <w:szCs w:val="21"/>
                    </w:rPr>
                    <w:t>泄漏</w:t>
                  </w:r>
                </w:p>
              </w:tc>
              <w:tc>
                <w:tcPr>
                  <w:tcW w:w="1565" w:type="dxa"/>
                  <w:vAlign w:val="center"/>
                </w:tcPr>
                <w:p w14:paraId="363A239C" w14:textId="1105D899" w:rsidR="00AD4CBE" w:rsidRPr="00653DB3" w:rsidRDefault="00AD4CBE" w:rsidP="00ED18E3">
                  <w:pPr>
                    <w:adjustRightInd w:val="0"/>
                    <w:snapToGrid w:val="0"/>
                    <w:jc w:val="center"/>
                    <w:rPr>
                      <w:szCs w:val="21"/>
                    </w:rPr>
                  </w:pPr>
                  <w:r w:rsidRPr="00653DB3">
                    <w:rPr>
                      <w:rFonts w:hint="eastAsia"/>
                      <w:szCs w:val="21"/>
                    </w:rPr>
                    <w:t>地表水、地下水、土壤</w:t>
                  </w:r>
                </w:p>
              </w:tc>
              <w:tc>
                <w:tcPr>
                  <w:tcW w:w="1890" w:type="dxa"/>
                  <w:vAlign w:val="center"/>
                </w:tcPr>
                <w:p w14:paraId="6F74D629" w14:textId="28530F8B" w:rsidR="00AD4CBE" w:rsidRPr="00653DB3" w:rsidRDefault="00AD4CBE" w:rsidP="009A6F30">
                  <w:pPr>
                    <w:adjustRightInd w:val="0"/>
                    <w:snapToGrid w:val="0"/>
                    <w:jc w:val="center"/>
                    <w:rPr>
                      <w:szCs w:val="21"/>
                    </w:rPr>
                  </w:pPr>
                  <w:r w:rsidRPr="00653DB3">
                    <w:rPr>
                      <w:rFonts w:hint="eastAsia"/>
                      <w:szCs w:val="21"/>
                    </w:rPr>
                    <w:t>地表水、地下水、土壤</w:t>
                  </w:r>
                </w:p>
              </w:tc>
            </w:tr>
            <w:tr w:rsidR="00F40861" w:rsidRPr="00653DB3" w14:paraId="74866D73" w14:textId="77777777" w:rsidTr="00C81B87">
              <w:trPr>
                <w:trHeight w:val="704"/>
                <w:jc w:val="center"/>
              </w:trPr>
              <w:tc>
                <w:tcPr>
                  <w:tcW w:w="1502" w:type="dxa"/>
                  <w:vAlign w:val="center"/>
                </w:tcPr>
                <w:p w14:paraId="1889C61F" w14:textId="6EF0A735" w:rsidR="00AD4CBE" w:rsidRPr="00653DB3" w:rsidRDefault="00AD4CBE" w:rsidP="00DE4649">
                  <w:pPr>
                    <w:adjustRightInd w:val="0"/>
                    <w:snapToGrid w:val="0"/>
                    <w:jc w:val="center"/>
                    <w:rPr>
                      <w:szCs w:val="21"/>
                    </w:rPr>
                  </w:pPr>
                  <w:r w:rsidRPr="00653DB3">
                    <w:rPr>
                      <w:szCs w:val="21"/>
                    </w:rPr>
                    <w:t>废水处理</w:t>
                  </w:r>
                  <w:r w:rsidRPr="00653DB3">
                    <w:rPr>
                      <w:rFonts w:hint="eastAsia"/>
                      <w:szCs w:val="21"/>
                    </w:rPr>
                    <w:t>站、</w:t>
                  </w:r>
                  <w:proofErr w:type="gramStart"/>
                  <w:r w:rsidRPr="00653DB3">
                    <w:rPr>
                      <w:szCs w:val="21"/>
                    </w:rPr>
                    <w:t>危废仓库</w:t>
                  </w:r>
                  <w:proofErr w:type="gramEnd"/>
                </w:p>
              </w:tc>
              <w:tc>
                <w:tcPr>
                  <w:tcW w:w="1134" w:type="dxa"/>
                  <w:vAlign w:val="center"/>
                </w:tcPr>
                <w:p w14:paraId="78825B57" w14:textId="77777777" w:rsidR="00AD4CBE" w:rsidRPr="00653DB3" w:rsidRDefault="00AD4CBE" w:rsidP="00ED18E3">
                  <w:pPr>
                    <w:adjustRightInd w:val="0"/>
                    <w:snapToGrid w:val="0"/>
                    <w:jc w:val="center"/>
                    <w:rPr>
                      <w:szCs w:val="21"/>
                    </w:rPr>
                  </w:pPr>
                  <w:r w:rsidRPr="00653DB3">
                    <w:rPr>
                      <w:rFonts w:hint="eastAsia"/>
                      <w:szCs w:val="21"/>
                    </w:rPr>
                    <w:t>污泥</w:t>
                  </w:r>
                </w:p>
              </w:tc>
              <w:tc>
                <w:tcPr>
                  <w:tcW w:w="1275" w:type="dxa"/>
                  <w:vAlign w:val="center"/>
                </w:tcPr>
                <w:p w14:paraId="3BF70EC5" w14:textId="77777777" w:rsidR="00AD4CBE" w:rsidRPr="00653DB3" w:rsidRDefault="00AD4CBE" w:rsidP="00ED18E3">
                  <w:pPr>
                    <w:adjustRightInd w:val="0"/>
                    <w:snapToGrid w:val="0"/>
                    <w:jc w:val="center"/>
                    <w:rPr>
                      <w:szCs w:val="21"/>
                    </w:rPr>
                  </w:pPr>
                  <w:r w:rsidRPr="00653DB3">
                    <w:rPr>
                      <w:rFonts w:hint="eastAsia"/>
                      <w:szCs w:val="21"/>
                    </w:rPr>
                    <w:t>污泥</w:t>
                  </w:r>
                </w:p>
              </w:tc>
              <w:tc>
                <w:tcPr>
                  <w:tcW w:w="1292" w:type="dxa"/>
                  <w:vAlign w:val="center"/>
                </w:tcPr>
                <w:p w14:paraId="0FFE6047" w14:textId="20AC2239" w:rsidR="00AD4CBE" w:rsidRPr="00653DB3" w:rsidRDefault="00AD4CBE" w:rsidP="00ED18E3">
                  <w:pPr>
                    <w:adjustRightInd w:val="0"/>
                    <w:snapToGrid w:val="0"/>
                    <w:jc w:val="center"/>
                    <w:rPr>
                      <w:szCs w:val="21"/>
                    </w:rPr>
                  </w:pPr>
                  <w:r w:rsidRPr="00653DB3">
                    <w:rPr>
                      <w:rFonts w:hint="eastAsia"/>
                      <w:szCs w:val="21"/>
                    </w:rPr>
                    <w:t>泄漏</w:t>
                  </w:r>
                </w:p>
              </w:tc>
              <w:tc>
                <w:tcPr>
                  <w:tcW w:w="1565" w:type="dxa"/>
                  <w:vAlign w:val="center"/>
                </w:tcPr>
                <w:p w14:paraId="2CC04CED" w14:textId="77777777" w:rsidR="00AD4CBE" w:rsidRPr="00653DB3" w:rsidRDefault="00AD4CBE" w:rsidP="00ED18E3">
                  <w:pPr>
                    <w:adjustRightInd w:val="0"/>
                    <w:snapToGrid w:val="0"/>
                    <w:jc w:val="center"/>
                    <w:rPr>
                      <w:szCs w:val="21"/>
                    </w:rPr>
                  </w:pPr>
                  <w:r w:rsidRPr="00653DB3">
                    <w:rPr>
                      <w:rFonts w:hint="eastAsia"/>
                      <w:szCs w:val="21"/>
                    </w:rPr>
                    <w:t>地表水、地下水、土壤</w:t>
                  </w:r>
                </w:p>
              </w:tc>
              <w:tc>
                <w:tcPr>
                  <w:tcW w:w="1890" w:type="dxa"/>
                  <w:vAlign w:val="center"/>
                </w:tcPr>
                <w:p w14:paraId="6853DE5C" w14:textId="77777777" w:rsidR="00AD4CBE" w:rsidRPr="00653DB3" w:rsidRDefault="00AD4CBE" w:rsidP="009A6F30">
                  <w:pPr>
                    <w:adjustRightInd w:val="0"/>
                    <w:snapToGrid w:val="0"/>
                    <w:jc w:val="center"/>
                    <w:rPr>
                      <w:szCs w:val="21"/>
                    </w:rPr>
                  </w:pPr>
                  <w:r w:rsidRPr="00653DB3">
                    <w:rPr>
                      <w:rFonts w:hint="eastAsia"/>
                      <w:szCs w:val="21"/>
                    </w:rPr>
                    <w:t>地表水、地下水、土壤</w:t>
                  </w:r>
                </w:p>
              </w:tc>
            </w:tr>
          </w:tbl>
          <w:p w14:paraId="6421C28C" w14:textId="77777777" w:rsidR="00ED18E3" w:rsidRPr="00653DB3" w:rsidRDefault="00ED18E3" w:rsidP="00ED18E3">
            <w:pPr>
              <w:widowControl/>
              <w:spacing w:line="360" w:lineRule="auto"/>
              <w:jc w:val="left"/>
              <w:rPr>
                <w:rFonts w:ascii="宋体" w:hAnsi="宋体" w:cs="宋体"/>
                <w:b/>
                <w:bCs/>
                <w:kern w:val="0"/>
                <w:sz w:val="24"/>
              </w:rPr>
            </w:pPr>
            <w:r w:rsidRPr="00653DB3">
              <w:rPr>
                <w:rFonts w:ascii="Bold" w:hAnsi="Bold" w:cs="宋体"/>
                <w:b/>
                <w:bCs/>
                <w:kern w:val="0"/>
                <w:sz w:val="24"/>
              </w:rPr>
              <w:t>7.2.</w:t>
            </w:r>
            <w:r w:rsidR="004F7E4F" w:rsidRPr="00653DB3">
              <w:rPr>
                <w:rFonts w:ascii="Bold" w:hAnsi="Bold" w:cs="宋体" w:hint="eastAsia"/>
                <w:b/>
                <w:bCs/>
                <w:kern w:val="0"/>
                <w:sz w:val="24"/>
              </w:rPr>
              <w:t>5</w:t>
            </w:r>
            <w:r w:rsidRPr="00653DB3">
              <w:rPr>
                <w:rFonts w:ascii="Bold" w:hAnsi="Bold" w:cs="宋体"/>
                <w:b/>
                <w:bCs/>
                <w:kern w:val="0"/>
                <w:sz w:val="24"/>
              </w:rPr>
              <w:t>.</w:t>
            </w:r>
            <w:r w:rsidRPr="00653DB3">
              <w:rPr>
                <w:rFonts w:ascii="Bold" w:hAnsi="Bold" w:cs="宋体" w:hint="eastAsia"/>
                <w:b/>
                <w:bCs/>
                <w:kern w:val="0"/>
                <w:sz w:val="24"/>
              </w:rPr>
              <w:t>4</w:t>
            </w:r>
            <w:r w:rsidRPr="00653DB3">
              <w:rPr>
                <w:rFonts w:ascii="宋体" w:hAnsi="宋体" w:cs="宋体" w:hint="eastAsia"/>
                <w:b/>
                <w:bCs/>
                <w:kern w:val="0"/>
                <w:sz w:val="24"/>
              </w:rPr>
              <w:t>环境风险分析</w:t>
            </w:r>
          </w:p>
          <w:p w14:paraId="7E3152BE"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kern w:val="0"/>
                <w:sz w:val="24"/>
                <w:lang w:val="zh-CN"/>
              </w:rPr>
              <w:t>项目涉及的风险主要为</w:t>
            </w:r>
            <w:r w:rsidRPr="00653DB3">
              <w:rPr>
                <w:rFonts w:hint="eastAsia"/>
                <w:kern w:val="0"/>
                <w:sz w:val="24"/>
                <w:lang w:val="zh-CN"/>
              </w:rPr>
              <w:t>火灾爆炸、泄漏</w:t>
            </w:r>
            <w:r w:rsidRPr="00653DB3">
              <w:rPr>
                <w:kern w:val="0"/>
                <w:sz w:val="24"/>
                <w:lang w:val="zh-CN"/>
              </w:rPr>
              <w:t>风险，主要影响的途径为地表水、地下水</w:t>
            </w:r>
            <w:r w:rsidRPr="00653DB3">
              <w:rPr>
                <w:rFonts w:hint="eastAsia"/>
                <w:kern w:val="0"/>
                <w:sz w:val="24"/>
                <w:lang w:val="zh-CN"/>
              </w:rPr>
              <w:t>、</w:t>
            </w:r>
            <w:r w:rsidRPr="00653DB3">
              <w:rPr>
                <w:kern w:val="0"/>
                <w:sz w:val="24"/>
                <w:lang w:val="zh-CN"/>
              </w:rPr>
              <w:t>土壤和周边居民。</w:t>
            </w:r>
          </w:p>
          <w:p w14:paraId="454033B7"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kern w:val="0"/>
                <w:sz w:val="24"/>
                <w:lang w:val="zh-CN"/>
              </w:rPr>
              <w:t>(1)</w:t>
            </w:r>
            <w:r w:rsidRPr="00653DB3">
              <w:rPr>
                <w:kern w:val="0"/>
                <w:sz w:val="24"/>
                <w:lang w:val="zh-CN"/>
              </w:rPr>
              <w:t>事故危险因素分析</w:t>
            </w:r>
          </w:p>
          <w:p w14:paraId="4B0CD483"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本项目在原辅材料运输、储存过程，营运过程和三废污染处置过程中可能产生的环境风险。</w:t>
            </w:r>
          </w:p>
          <w:p w14:paraId="4641880C"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①运输过程</w:t>
            </w:r>
          </w:p>
          <w:p w14:paraId="5B0D01C2"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原辅材料在运输过程中由于发生交通事故等原因，料桶</w:t>
            </w:r>
            <w:proofErr w:type="gramStart"/>
            <w:r w:rsidRPr="00653DB3">
              <w:rPr>
                <w:rFonts w:hint="eastAsia"/>
                <w:kern w:val="0"/>
                <w:sz w:val="24"/>
                <w:lang w:val="zh-CN"/>
              </w:rPr>
              <w:t>或料袋破裂</w:t>
            </w:r>
            <w:proofErr w:type="gramEnd"/>
            <w:r w:rsidRPr="00653DB3">
              <w:rPr>
                <w:rFonts w:hint="eastAsia"/>
                <w:kern w:val="0"/>
                <w:sz w:val="24"/>
                <w:lang w:val="zh-CN"/>
              </w:rPr>
              <w:t>，导致原料泄露，造成对周围大气环境或水环境污染事故。</w:t>
            </w:r>
          </w:p>
          <w:p w14:paraId="1D0961AB"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②储存过程</w:t>
            </w:r>
          </w:p>
          <w:p w14:paraId="0BF4B012"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医疗废物与污泥储存过程中因操作不规范等原因造成有毒有害物质的事故性排放，可能引起周围环境的恶化。</w:t>
            </w:r>
          </w:p>
          <w:p w14:paraId="451358F0"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lastRenderedPageBreak/>
              <w:t>③营运过程及三废处理过程</w:t>
            </w:r>
          </w:p>
          <w:p w14:paraId="1247C416"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a</w:t>
            </w:r>
            <w:r w:rsidRPr="00653DB3">
              <w:rPr>
                <w:rFonts w:hint="eastAsia"/>
                <w:kern w:val="0"/>
                <w:sz w:val="24"/>
                <w:lang w:val="zh-CN"/>
              </w:rPr>
              <w:t>、污水处理站因操作不当造成水污染事故。或因停电或处理设施故障，造成废水事故性排放。</w:t>
            </w:r>
          </w:p>
          <w:p w14:paraId="663A2BC0"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b</w:t>
            </w:r>
            <w:r w:rsidRPr="00653DB3">
              <w:rPr>
                <w:rFonts w:hint="eastAsia"/>
                <w:kern w:val="0"/>
                <w:sz w:val="24"/>
                <w:lang w:val="zh-CN"/>
              </w:rPr>
              <w:t>、污水管道破裂或污水泵发生故障，造成废水外泄，污染周围水体。</w:t>
            </w:r>
          </w:p>
          <w:p w14:paraId="60AD4196"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c</w:t>
            </w:r>
            <w:r w:rsidRPr="00653DB3">
              <w:rPr>
                <w:rFonts w:hint="eastAsia"/>
                <w:kern w:val="0"/>
                <w:sz w:val="24"/>
                <w:lang w:val="zh-CN"/>
              </w:rPr>
              <w:t>、废气处理设施发生故障而导致废气超标排放污染周围大气环境。</w:t>
            </w:r>
          </w:p>
          <w:p w14:paraId="71B9F35A"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d</w:t>
            </w:r>
            <w:r w:rsidRPr="00653DB3">
              <w:rPr>
                <w:rFonts w:hint="eastAsia"/>
                <w:kern w:val="0"/>
                <w:sz w:val="24"/>
                <w:lang w:val="zh-CN"/>
              </w:rPr>
              <w:t>、危险废物在场区暂存时，</w:t>
            </w:r>
            <w:proofErr w:type="gramStart"/>
            <w:r w:rsidRPr="00653DB3">
              <w:rPr>
                <w:rFonts w:hint="eastAsia"/>
                <w:kern w:val="0"/>
                <w:sz w:val="24"/>
                <w:lang w:val="zh-CN"/>
              </w:rPr>
              <w:t>盛装危废的</w:t>
            </w:r>
            <w:proofErr w:type="gramEnd"/>
            <w:r w:rsidRPr="00653DB3">
              <w:rPr>
                <w:rFonts w:hint="eastAsia"/>
                <w:kern w:val="0"/>
                <w:sz w:val="24"/>
                <w:lang w:val="zh-CN"/>
              </w:rPr>
              <w:t>包装桶或编制袋在挪动转移过程中可能造成破裂，</w:t>
            </w:r>
            <w:proofErr w:type="gramStart"/>
            <w:r w:rsidRPr="00653DB3">
              <w:rPr>
                <w:rFonts w:hint="eastAsia"/>
                <w:kern w:val="0"/>
                <w:sz w:val="24"/>
                <w:lang w:val="zh-CN"/>
              </w:rPr>
              <w:t>导致危废渗滤液</w:t>
            </w:r>
            <w:proofErr w:type="gramEnd"/>
            <w:r w:rsidRPr="00653DB3">
              <w:rPr>
                <w:rFonts w:hint="eastAsia"/>
                <w:kern w:val="0"/>
                <w:sz w:val="24"/>
                <w:lang w:val="zh-CN"/>
              </w:rPr>
              <w:t>泄漏，造成二次污染。</w:t>
            </w:r>
          </w:p>
          <w:p w14:paraId="05B9B810"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④次生、伴生风险</w:t>
            </w:r>
          </w:p>
          <w:p w14:paraId="40D6F4BC"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原料储存库事故时引起物料泄漏、火灾爆炸，在事故处理过程中的伴生污染主要涉及到消防水、事故初期雨水、不完全燃烧产生的毒有害气体等。</w:t>
            </w:r>
          </w:p>
          <w:p w14:paraId="1177AF9C"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kern w:val="0"/>
                <w:sz w:val="24"/>
                <w:lang w:val="zh-CN"/>
              </w:rPr>
              <w:t>(2)</w:t>
            </w:r>
            <w:r w:rsidRPr="00653DB3">
              <w:rPr>
                <w:kern w:val="0"/>
                <w:sz w:val="24"/>
                <w:lang w:val="zh-CN"/>
              </w:rPr>
              <w:t>大气污染事故风险</w:t>
            </w:r>
          </w:p>
          <w:p w14:paraId="3798A8F2"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大气污染事故主要是物料在储运过程的泄漏。据调查，项目使用的原料均采用汽车运输。汽车运输过程有发生交通事故的可能，如撞车、侧翻等，一旦发生此类事故，有可能罐体或包装桶被撞破，则有可能导致物料泄漏。院内储存过程中，由于设备开裂、操作不当等原因，有可能导致物料泄漏。</w:t>
            </w:r>
          </w:p>
          <w:p w14:paraId="76962B5F"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一旦发生泄漏，容易造成大气污染；废气处理措施必须确保日常运行，如废气处理设施运行异常，则会对大气造成污染。泄漏如不及时处理，浓度达到燃烧和爆炸极限，遇火星即造成燃烧甚至爆炸事故，从而可能对周边生产设施造成破坏性影响，并造成二次污染事件。</w:t>
            </w:r>
          </w:p>
          <w:p w14:paraId="7A0AC515"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另外，本项目废气事故性排放主要为污水处理站废气治理设施出现故障，去除率达不到预期效果，导致废气非正常排放的情况。要求建设单位须做好安全防范措施，定期对废气收集、处理设施进行维护，使其处于正常运转状态，杜绝事故性排放；一旦发现废气收集、处理设施出现故障，须立即联系相关单位进行检修，及时</w:t>
            </w:r>
            <w:r w:rsidRPr="00653DB3">
              <w:rPr>
                <w:kern w:val="0"/>
                <w:sz w:val="24"/>
                <w:lang w:val="zh-CN"/>
              </w:rPr>
              <w:t>排除故障，修复治理设施。</w:t>
            </w:r>
          </w:p>
          <w:p w14:paraId="0A37B44A"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kern w:val="0"/>
                <w:sz w:val="24"/>
                <w:lang w:val="zh-CN"/>
              </w:rPr>
              <w:t>(3)</w:t>
            </w:r>
            <w:r w:rsidRPr="00653DB3">
              <w:rPr>
                <w:kern w:val="0"/>
                <w:sz w:val="24"/>
                <w:lang w:val="zh-CN"/>
              </w:rPr>
              <w:t>水污染事故风险</w:t>
            </w:r>
          </w:p>
          <w:p w14:paraId="160C1F87"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kern w:val="0"/>
                <w:sz w:val="24"/>
                <w:lang w:val="zh-CN"/>
              </w:rPr>
              <w:t>运输过程如发生泄漏，则泄漏物料有可能进入水体。院内储存过程如发生泄漏，则泄漏物料会进入污水处理系统。在设置应急池的情况下，泄漏可以得到有效控制，不会对周边地表水体产生明显影</w:t>
            </w:r>
            <w:r w:rsidRPr="00653DB3">
              <w:rPr>
                <w:rFonts w:hint="eastAsia"/>
                <w:kern w:val="0"/>
                <w:sz w:val="24"/>
                <w:lang w:val="zh-CN"/>
              </w:rPr>
              <w:t>响。</w:t>
            </w:r>
          </w:p>
          <w:p w14:paraId="6A222AB3"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废水事故性排放主要分为污水处理设施停电等事故导致废水处理设施不能正常</w:t>
            </w:r>
            <w:r w:rsidRPr="00653DB3">
              <w:rPr>
                <w:rFonts w:hint="eastAsia"/>
                <w:kern w:val="0"/>
                <w:sz w:val="24"/>
                <w:lang w:val="zh-CN"/>
              </w:rPr>
              <w:lastRenderedPageBreak/>
              <w:t>运行导致废水超标排入污水管网，或排管出现问题导致废水排入内河两种情况。</w:t>
            </w:r>
          </w:p>
          <w:p w14:paraId="3BCCF8C2"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①废水未经处理直接排入污水管网</w:t>
            </w:r>
          </w:p>
          <w:p w14:paraId="416FFB40"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如果发生污水处理站停电等事故，将导致废水处理设施不能正常运行，废水超标排入污水管网。由于本项目废水经市政污水管网接入嘉兴市污水处理工程，因此废水超标排入污水管网可能会对污水处理工程造成冲击。</w:t>
            </w:r>
          </w:p>
          <w:p w14:paraId="000698C0"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②排管出现问题导致废水排入内河</w:t>
            </w:r>
          </w:p>
          <w:p w14:paraId="181EB0B4"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未经处理的生产废水中含有有机物，若排入江河湖塘中的会危害水中微生物的生活，也可引起水体富营养化污染；排入农田中会破坏土壤的团粒结构，影响土壤的肥力及透气、蓄水性，影响农作物的生长；若渗入地下水中造成持久污染。</w:t>
            </w:r>
          </w:p>
          <w:p w14:paraId="6C6DB0A5"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根据现状调查，项目周边水体已无环境容量。为了更好的保护周边水环境，防止附近水体水质进一步恶化，建设单位须加强对废水管线、处理设施的运行管理，防止废水排入附近河流。</w:t>
            </w:r>
          </w:p>
          <w:p w14:paraId="471EADD5"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kern w:val="0"/>
                <w:sz w:val="24"/>
                <w:lang w:val="zh-CN"/>
              </w:rPr>
              <w:t>(4)</w:t>
            </w:r>
            <w:r w:rsidRPr="00653DB3">
              <w:rPr>
                <w:kern w:val="0"/>
                <w:sz w:val="24"/>
                <w:lang w:val="zh-CN"/>
              </w:rPr>
              <w:t>火灾爆炸事故影响分</w:t>
            </w:r>
            <w:r w:rsidRPr="00653DB3">
              <w:rPr>
                <w:rFonts w:hint="eastAsia"/>
                <w:kern w:val="0"/>
                <w:sz w:val="24"/>
                <w:lang w:val="zh-CN"/>
              </w:rPr>
              <w:t>析</w:t>
            </w:r>
          </w:p>
          <w:p w14:paraId="7EFFB0CC"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火灾、爆炸事故影响主要是烟雾、热辐射以及爆炸震动，主要是暂时性的破坏，生态环境还可以恢复，但是</w:t>
            </w:r>
            <w:r w:rsidR="009E782A" w:rsidRPr="00653DB3">
              <w:rPr>
                <w:rFonts w:hint="eastAsia"/>
                <w:kern w:val="0"/>
                <w:sz w:val="24"/>
                <w:lang w:val="zh-CN"/>
              </w:rPr>
              <w:t>医</w:t>
            </w:r>
            <w:r w:rsidRPr="00653DB3">
              <w:rPr>
                <w:rFonts w:hint="eastAsia"/>
                <w:kern w:val="0"/>
                <w:sz w:val="24"/>
                <w:lang w:val="zh-CN"/>
              </w:rPr>
              <w:t>院内部员工以及周边企业、近处住户可能会受到较为严重的影响。</w:t>
            </w:r>
          </w:p>
          <w:p w14:paraId="322E7BF2"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因此，建设单位应重视安全措施建设，除了配备必要的消防应急措施外，还应加强院</w:t>
            </w:r>
            <w:r w:rsidR="009E782A" w:rsidRPr="00653DB3">
              <w:rPr>
                <w:rFonts w:hint="eastAsia"/>
                <w:kern w:val="0"/>
                <w:sz w:val="24"/>
                <w:lang w:val="zh-CN"/>
              </w:rPr>
              <w:t>内的通风设施建设，保证院内</w:t>
            </w:r>
            <w:r w:rsidRPr="00653DB3">
              <w:rPr>
                <w:rFonts w:hint="eastAsia"/>
                <w:kern w:val="0"/>
                <w:sz w:val="24"/>
                <w:lang w:val="zh-CN"/>
              </w:rPr>
              <w:t>良好通风；</w:t>
            </w:r>
            <w:r w:rsidR="009E782A" w:rsidRPr="00653DB3">
              <w:rPr>
                <w:rFonts w:ascii="宋体" w:hAnsi="宋体" w:hint="eastAsia"/>
                <w:sz w:val="24"/>
              </w:rPr>
              <w:t>医</w:t>
            </w:r>
            <w:r w:rsidRPr="00653DB3">
              <w:rPr>
                <w:rFonts w:ascii="宋体" w:hAnsi="宋体" w:hint="eastAsia"/>
                <w:sz w:val="24"/>
              </w:rPr>
              <w:t>院</w:t>
            </w:r>
            <w:r w:rsidRPr="00653DB3">
              <w:rPr>
                <w:rFonts w:hint="eastAsia"/>
                <w:kern w:val="0"/>
                <w:sz w:val="24"/>
                <w:lang w:val="zh-CN"/>
              </w:rPr>
              <w:t>内应杜绝明火，车间墙壁张贴相应警告标志，平时加强对相应设施的维护、检修，确保设备正常运行，污染物去除效果稳定。</w:t>
            </w:r>
          </w:p>
          <w:p w14:paraId="3C55B3E1"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kern w:val="0"/>
                <w:sz w:val="24"/>
                <w:lang w:val="zh-CN"/>
              </w:rPr>
              <w:t>(5)</w:t>
            </w:r>
            <w:r w:rsidRPr="00653DB3">
              <w:rPr>
                <w:kern w:val="0"/>
                <w:sz w:val="24"/>
                <w:lang w:val="zh-CN"/>
              </w:rPr>
              <w:t>危险废物暂存、转移事故影</w:t>
            </w:r>
            <w:r w:rsidRPr="00653DB3">
              <w:rPr>
                <w:rFonts w:hint="eastAsia"/>
                <w:kern w:val="0"/>
                <w:sz w:val="24"/>
                <w:lang w:val="zh-CN"/>
              </w:rPr>
              <w:t>响分析</w:t>
            </w:r>
          </w:p>
          <w:p w14:paraId="3EE284B9"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本项目产生的危险废物，若处置不当，如露天堆放，则会对周边水体及土壤、地下水产生二次污染。同时，在危险废物转移过程中，如包装发生破裂等原因导致危险废物遗失于环境中，则可能造成附近水体或土壤污染。</w:t>
            </w:r>
          </w:p>
          <w:p w14:paraId="130A79B6" w14:textId="77777777" w:rsidR="00ED18E3" w:rsidRPr="00653DB3" w:rsidRDefault="00ED18E3" w:rsidP="00ED18E3">
            <w:pPr>
              <w:adjustRightInd w:val="0"/>
              <w:snapToGrid w:val="0"/>
              <w:spacing w:line="360" w:lineRule="auto"/>
              <w:ind w:firstLineChars="200" w:firstLine="480"/>
              <w:rPr>
                <w:kern w:val="0"/>
                <w:sz w:val="24"/>
                <w:lang w:val="zh-CN"/>
              </w:rPr>
            </w:pPr>
            <w:r w:rsidRPr="00653DB3">
              <w:rPr>
                <w:rFonts w:hint="eastAsia"/>
                <w:kern w:val="0"/>
                <w:sz w:val="24"/>
                <w:lang w:val="zh-CN"/>
              </w:rPr>
              <w:t>因此，各类危险废物平时收集后妥善贮存</w:t>
            </w:r>
            <w:proofErr w:type="gramStart"/>
            <w:r w:rsidRPr="00653DB3">
              <w:rPr>
                <w:rFonts w:hint="eastAsia"/>
                <w:kern w:val="0"/>
                <w:sz w:val="24"/>
                <w:lang w:val="zh-CN"/>
              </w:rPr>
              <w:t>于危废贮存</w:t>
            </w:r>
            <w:proofErr w:type="gramEnd"/>
            <w:r w:rsidRPr="00653DB3">
              <w:rPr>
                <w:rFonts w:hint="eastAsia"/>
                <w:kern w:val="0"/>
                <w:sz w:val="24"/>
                <w:lang w:val="zh-CN"/>
              </w:rPr>
              <w:t>场所，定期委托有资质单位处置。同时，建设单位在危险废物转移过程中须严格执行转移联单制度，并做好记录台账，防止危险废物在转移过程中发生遗失事故。</w:t>
            </w:r>
          </w:p>
          <w:p w14:paraId="13EC000E" w14:textId="77777777" w:rsidR="00ED18E3" w:rsidRPr="00653DB3" w:rsidRDefault="00ED18E3" w:rsidP="00ED18E3">
            <w:pPr>
              <w:adjustRightInd w:val="0"/>
              <w:snapToGrid w:val="0"/>
              <w:spacing w:line="360" w:lineRule="auto"/>
              <w:outlineLvl w:val="2"/>
              <w:rPr>
                <w:b/>
                <w:sz w:val="24"/>
              </w:rPr>
            </w:pPr>
            <w:r w:rsidRPr="00653DB3">
              <w:rPr>
                <w:b/>
                <w:sz w:val="24"/>
              </w:rPr>
              <w:t>7.2.</w:t>
            </w:r>
            <w:r w:rsidR="004F7E4F" w:rsidRPr="00653DB3">
              <w:rPr>
                <w:rFonts w:hint="eastAsia"/>
                <w:b/>
                <w:sz w:val="24"/>
              </w:rPr>
              <w:t>5</w:t>
            </w:r>
            <w:r w:rsidRPr="00653DB3">
              <w:rPr>
                <w:rFonts w:hint="eastAsia"/>
                <w:b/>
                <w:sz w:val="24"/>
              </w:rPr>
              <w:t>.</w:t>
            </w:r>
            <w:r w:rsidRPr="00653DB3">
              <w:rPr>
                <w:b/>
                <w:sz w:val="24"/>
              </w:rPr>
              <w:t>5</w:t>
            </w:r>
            <w:r w:rsidRPr="00653DB3">
              <w:rPr>
                <w:rFonts w:hint="eastAsia"/>
                <w:b/>
                <w:sz w:val="24"/>
              </w:rPr>
              <w:t>环境风险防范措施及应急要求</w:t>
            </w:r>
          </w:p>
          <w:p w14:paraId="5FCAD0C2" w14:textId="77777777" w:rsidR="00ED18E3" w:rsidRPr="00653DB3" w:rsidRDefault="00ED18E3" w:rsidP="00ED18E3">
            <w:pPr>
              <w:adjustRightInd w:val="0"/>
              <w:snapToGrid w:val="0"/>
              <w:spacing w:line="360" w:lineRule="auto"/>
              <w:ind w:firstLineChars="200" w:firstLine="480"/>
              <w:outlineLvl w:val="2"/>
              <w:rPr>
                <w:sz w:val="24"/>
              </w:rPr>
            </w:pPr>
            <w:r w:rsidRPr="00653DB3">
              <w:rPr>
                <w:rFonts w:hint="eastAsia"/>
                <w:sz w:val="24"/>
              </w:rPr>
              <w:t>(1)</w:t>
            </w:r>
            <w:r w:rsidRPr="00653DB3">
              <w:rPr>
                <w:rFonts w:hint="eastAsia"/>
                <w:sz w:val="24"/>
              </w:rPr>
              <w:t>环境风险防范措施</w:t>
            </w:r>
          </w:p>
          <w:p w14:paraId="02B77ABF" w14:textId="77777777" w:rsidR="00ED18E3" w:rsidRPr="00653DB3" w:rsidRDefault="00ED18E3" w:rsidP="00ED18E3">
            <w:pPr>
              <w:adjustRightInd w:val="0"/>
              <w:snapToGrid w:val="0"/>
              <w:spacing w:line="360" w:lineRule="auto"/>
              <w:ind w:firstLineChars="200" w:firstLine="480"/>
              <w:outlineLvl w:val="2"/>
              <w:rPr>
                <w:sz w:val="24"/>
              </w:rPr>
            </w:pPr>
            <w:r w:rsidRPr="00653DB3">
              <w:rPr>
                <w:rFonts w:hint="eastAsia"/>
                <w:sz w:val="24"/>
              </w:rPr>
              <w:lastRenderedPageBreak/>
              <w:t>①要求</w:t>
            </w:r>
            <w:r w:rsidR="000C4BC1" w:rsidRPr="00653DB3">
              <w:rPr>
                <w:rFonts w:hint="eastAsia"/>
                <w:sz w:val="24"/>
              </w:rPr>
              <w:t>医院</w:t>
            </w:r>
            <w:r w:rsidRPr="00653DB3">
              <w:rPr>
                <w:rFonts w:hint="eastAsia"/>
                <w:sz w:val="24"/>
              </w:rPr>
              <w:t>强化风险意识、加强安全管理，进行广泛系统的培训，使所有操作人员熟悉自己的岗位，树立严谨规范的操作作风，并且在任何紧急状况下都能随时对工艺装置进行控制，并及时、独立、正确地实施相关应急措施。</w:t>
            </w:r>
          </w:p>
          <w:p w14:paraId="53ECA3D0" w14:textId="77777777" w:rsidR="00ED18E3" w:rsidRPr="00653DB3" w:rsidRDefault="00ED18E3" w:rsidP="00ED18E3">
            <w:pPr>
              <w:adjustRightInd w:val="0"/>
              <w:snapToGrid w:val="0"/>
              <w:spacing w:line="360" w:lineRule="auto"/>
              <w:ind w:firstLineChars="200" w:firstLine="480"/>
              <w:outlineLvl w:val="2"/>
              <w:rPr>
                <w:sz w:val="24"/>
              </w:rPr>
            </w:pPr>
            <w:r w:rsidRPr="00653DB3">
              <w:rPr>
                <w:rFonts w:hint="eastAsia"/>
                <w:sz w:val="24"/>
              </w:rPr>
              <w:t>②要求</w:t>
            </w:r>
            <w:r w:rsidR="000C4BC1" w:rsidRPr="00653DB3">
              <w:rPr>
                <w:rFonts w:hint="eastAsia"/>
                <w:sz w:val="24"/>
              </w:rPr>
              <w:t>医</w:t>
            </w:r>
            <w:r w:rsidRPr="00653DB3">
              <w:rPr>
                <w:rFonts w:hint="eastAsia"/>
                <w:sz w:val="24"/>
              </w:rPr>
              <w:t>院严格按照不同原辅料的性质分类贮存，防止原辅料泄漏液进入附近水体或土壤；对各类原料的包装须定期进行检查，一旦发现有老化、破损现象须及时更换包装，杜绝风险事故的发生。</w:t>
            </w:r>
          </w:p>
          <w:p w14:paraId="385545C5" w14:textId="77777777" w:rsidR="00ED18E3" w:rsidRPr="00653DB3" w:rsidRDefault="00ED18E3" w:rsidP="00ED18E3">
            <w:pPr>
              <w:adjustRightInd w:val="0"/>
              <w:snapToGrid w:val="0"/>
              <w:spacing w:line="360" w:lineRule="auto"/>
              <w:ind w:firstLineChars="200" w:firstLine="480"/>
              <w:outlineLvl w:val="2"/>
              <w:rPr>
                <w:sz w:val="24"/>
              </w:rPr>
            </w:pPr>
            <w:r w:rsidRPr="00653DB3">
              <w:rPr>
                <w:rFonts w:hint="eastAsia"/>
                <w:sz w:val="24"/>
              </w:rPr>
              <w:t>③要求院内设置危险废物贮存场所，并按照《危险废物贮存污染控制标准》（</w:t>
            </w:r>
            <w:r w:rsidRPr="00653DB3">
              <w:rPr>
                <w:rFonts w:hint="eastAsia"/>
                <w:sz w:val="24"/>
              </w:rPr>
              <w:t>GB18597-2001</w:t>
            </w:r>
            <w:r w:rsidRPr="00653DB3">
              <w:rPr>
                <w:rFonts w:hint="eastAsia"/>
                <w:sz w:val="24"/>
              </w:rPr>
              <w:t>）及环境保护部公告</w:t>
            </w:r>
            <w:r w:rsidRPr="00653DB3">
              <w:rPr>
                <w:rFonts w:hint="eastAsia"/>
                <w:sz w:val="24"/>
              </w:rPr>
              <w:t xml:space="preserve"> 2013</w:t>
            </w:r>
            <w:r w:rsidRPr="00653DB3">
              <w:rPr>
                <w:rFonts w:hint="eastAsia"/>
                <w:sz w:val="24"/>
              </w:rPr>
              <w:t>年第</w:t>
            </w:r>
            <w:r w:rsidRPr="00653DB3">
              <w:rPr>
                <w:rFonts w:hint="eastAsia"/>
                <w:sz w:val="24"/>
              </w:rPr>
              <w:t>36</w:t>
            </w:r>
            <w:r w:rsidRPr="00653DB3">
              <w:rPr>
                <w:rFonts w:hint="eastAsia"/>
                <w:sz w:val="24"/>
              </w:rPr>
              <w:t>号修改单、《建设项目危险废物环境影响评价指南》中的规定做好防风、防雨、防晒、防渗漏措施，各类危险废物平时收集后妥善贮存</w:t>
            </w:r>
            <w:proofErr w:type="gramStart"/>
            <w:r w:rsidRPr="00653DB3">
              <w:rPr>
                <w:rFonts w:hint="eastAsia"/>
                <w:sz w:val="24"/>
              </w:rPr>
              <w:t>于危废贮存</w:t>
            </w:r>
            <w:proofErr w:type="gramEnd"/>
            <w:r w:rsidRPr="00653DB3">
              <w:rPr>
                <w:rFonts w:hint="eastAsia"/>
                <w:sz w:val="24"/>
              </w:rPr>
              <w:t>场所，定期委托有资质单位处置。同时，建设单位在危险废物转移过程中须严格执行转移联单制度，并做好记录台账，防止危险废物在转移过程中发生遗失事故。</w:t>
            </w:r>
          </w:p>
          <w:p w14:paraId="3A6273ED" w14:textId="77777777" w:rsidR="00ED18E3" w:rsidRPr="00653DB3" w:rsidRDefault="00ED18E3" w:rsidP="00ED18E3">
            <w:pPr>
              <w:adjustRightInd w:val="0"/>
              <w:snapToGrid w:val="0"/>
              <w:spacing w:line="360" w:lineRule="auto"/>
              <w:ind w:firstLineChars="200" w:firstLine="480"/>
              <w:outlineLvl w:val="2"/>
              <w:rPr>
                <w:sz w:val="24"/>
              </w:rPr>
            </w:pPr>
            <w:r w:rsidRPr="00653DB3">
              <w:rPr>
                <w:rFonts w:hint="eastAsia"/>
                <w:sz w:val="24"/>
              </w:rPr>
              <w:t>④要求</w:t>
            </w:r>
            <w:r w:rsidR="005A70C0" w:rsidRPr="00653DB3">
              <w:rPr>
                <w:rFonts w:hint="eastAsia"/>
                <w:sz w:val="24"/>
              </w:rPr>
              <w:t>医</w:t>
            </w:r>
            <w:r w:rsidRPr="00653DB3">
              <w:rPr>
                <w:rFonts w:hint="eastAsia"/>
                <w:sz w:val="24"/>
              </w:rPr>
              <w:t>院定期对废气收集、处理设施进行维护、修理，使其处于正常运转状态，杜绝事故性排放；一旦发现废气收集、处理设施出现故障，须立即联系相关单位进行检修，及时排除故障，修复治理设施。</w:t>
            </w:r>
          </w:p>
          <w:p w14:paraId="6E06315F" w14:textId="77777777" w:rsidR="00ED18E3" w:rsidRPr="00653DB3" w:rsidRDefault="00ED18E3" w:rsidP="00ED18E3">
            <w:pPr>
              <w:adjustRightInd w:val="0"/>
              <w:snapToGrid w:val="0"/>
              <w:spacing w:line="360" w:lineRule="auto"/>
              <w:ind w:firstLineChars="200" w:firstLine="480"/>
              <w:outlineLvl w:val="2"/>
              <w:rPr>
                <w:sz w:val="24"/>
              </w:rPr>
            </w:pPr>
            <w:r w:rsidRPr="00653DB3">
              <w:rPr>
                <w:rFonts w:hint="eastAsia"/>
                <w:sz w:val="24"/>
              </w:rPr>
              <w:t>⑤要求</w:t>
            </w:r>
            <w:r w:rsidR="005A70C0" w:rsidRPr="00653DB3">
              <w:rPr>
                <w:rFonts w:hint="eastAsia"/>
                <w:sz w:val="24"/>
              </w:rPr>
              <w:t>医</w:t>
            </w:r>
            <w:r w:rsidRPr="00653DB3">
              <w:rPr>
                <w:rFonts w:hint="eastAsia"/>
                <w:sz w:val="24"/>
              </w:rPr>
              <w:t>院重视安全措施建设，除了配备必要的消防应急措施外，还应加强院内的通风设施建设，保证车间</w:t>
            </w:r>
            <w:proofErr w:type="gramStart"/>
            <w:r w:rsidRPr="00653DB3">
              <w:rPr>
                <w:rFonts w:hint="eastAsia"/>
                <w:sz w:val="24"/>
              </w:rPr>
              <w:t>内良好</w:t>
            </w:r>
            <w:proofErr w:type="gramEnd"/>
            <w:r w:rsidRPr="00653DB3">
              <w:rPr>
                <w:rFonts w:hint="eastAsia"/>
                <w:sz w:val="24"/>
              </w:rPr>
              <w:t>通风。同时，平时应加强对设备的维护、检修，确保设备正常运行。</w:t>
            </w:r>
          </w:p>
          <w:p w14:paraId="7EA10763" w14:textId="77777777" w:rsidR="00ED18E3" w:rsidRPr="00653DB3" w:rsidRDefault="00ED18E3" w:rsidP="00ED18E3">
            <w:pPr>
              <w:adjustRightInd w:val="0"/>
              <w:snapToGrid w:val="0"/>
              <w:spacing w:line="360" w:lineRule="auto"/>
              <w:ind w:firstLineChars="200" w:firstLine="480"/>
              <w:outlineLvl w:val="2"/>
              <w:rPr>
                <w:sz w:val="24"/>
              </w:rPr>
            </w:pPr>
            <w:r w:rsidRPr="00653DB3">
              <w:rPr>
                <w:rFonts w:hint="eastAsia"/>
                <w:sz w:val="24"/>
              </w:rPr>
              <w:t>(2)</w:t>
            </w:r>
            <w:r w:rsidRPr="00653DB3">
              <w:rPr>
                <w:rFonts w:hint="eastAsia"/>
                <w:sz w:val="24"/>
              </w:rPr>
              <w:t>突发环境事件应急预案</w:t>
            </w:r>
          </w:p>
          <w:p w14:paraId="02A5672A" w14:textId="77777777" w:rsidR="00ED18E3" w:rsidRPr="00653DB3" w:rsidRDefault="00ED18E3" w:rsidP="00ED18E3">
            <w:pPr>
              <w:adjustRightInd w:val="0"/>
              <w:snapToGrid w:val="0"/>
              <w:spacing w:line="360" w:lineRule="auto"/>
              <w:ind w:firstLineChars="200" w:firstLine="480"/>
              <w:outlineLvl w:val="2"/>
              <w:rPr>
                <w:sz w:val="24"/>
              </w:rPr>
            </w:pPr>
            <w:r w:rsidRPr="00653DB3">
              <w:rPr>
                <w:rFonts w:hint="eastAsia"/>
                <w:sz w:val="24"/>
              </w:rPr>
              <w:t>根据环发</w:t>
            </w:r>
            <w:r w:rsidR="005A70C0" w:rsidRPr="00653DB3">
              <w:rPr>
                <w:rFonts w:hint="eastAsia"/>
                <w:sz w:val="24"/>
              </w:rPr>
              <w:t>[2015]4</w:t>
            </w:r>
            <w:r w:rsidRPr="00653DB3">
              <w:rPr>
                <w:rFonts w:hint="eastAsia"/>
                <w:sz w:val="24"/>
              </w:rPr>
              <w:t>号文的要求，通过对环境污染事故的风险评价，各有关企业应制</w:t>
            </w:r>
            <w:proofErr w:type="gramStart"/>
            <w:r w:rsidRPr="00653DB3">
              <w:rPr>
                <w:rFonts w:hint="eastAsia"/>
                <w:sz w:val="24"/>
              </w:rPr>
              <w:t>定重大</w:t>
            </w:r>
            <w:proofErr w:type="gramEnd"/>
            <w:r w:rsidRPr="00653DB3">
              <w:rPr>
                <w:rFonts w:hint="eastAsia"/>
                <w:sz w:val="24"/>
              </w:rPr>
              <w:t>环境污染事故发生时的工作计划、消除事故隐患的措施及突发性事故应急办法等。重大事故应急预案是企业为加强对重大事故的处理能力，而预先制定的事故应急对策，目的是将突发事故或紧急事件局部化，如可能并予以消除；尽量降低事故对周围环境、人员和财产的影响。建设单位应根据相关规范要求编制突发环境事件应急预案，并在项目建成投产前报当地环保主管部门备案。</w:t>
            </w:r>
          </w:p>
          <w:p w14:paraId="1E737606" w14:textId="77777777" w:rsidR="00ED18E3" w:rsidRPr="00653DB3" w:rsidRDefault="00ED18E3" w:rsidP="00ED18E3">
            <w:pPr>
              <w:adjustRightInd w:val="0"/>
              <w:snapToGrid w:val="0"/>
              <w:spacing w:line="360" w:lineRule="auto"/>
              <w:outlineLvl w:val="2"/>
              <w:rPr>
                <w:b/>
                <w:sz w:val="24"/>
              </w:rPr>
            </w:pPr>
            <w:r w:rsidRPr="00653DB3">
              <w:rPr>
                <w:b/>
                <w:sz w:val="24"/>
              </w:rPr>
              <w:t>7.2.</w:t>
            </w:r>
            <w:r w:rsidR="004F7E4F" w:rsidRPr="00653DB3">
              <w:rPr>
                <w:rFonts w:hint="eastAsia"/>
                <w:b/>
                <w:sz w:val="24"/>
              </w:rPr>
              <w:t>5</w:t>
            </w:r>
            <w:r w:rsidRPr="00653DB3">
              <w:rPr>
                <w:rFonts w:hint="eastAsia"/>
                <w:b/>
                <w:sz w:val="24"/>
              </w:rPr>
              <w:t>.</w:t>
            </w:r>
            <w:r w:rsidRPr="00653DB3">
              <w:rPr>
                <w:b/>
                <w:sz w:val="24"/>
              </w:rPr>
              <w:t>6</w:t>
            </w:r>
            <w:r w:rsidRPr="00653DB3">
              <w:rPr>
                <w:rFonts w:hint="eastAsia"/>
                <w:b/>
                <w:sz w:val="24"/>
              </w:rPr>
              <w:t>结论分析</w:t>
            </w:r>
          </w:p>
          <w:p w14:paraId="5069367E" w14:textId="47340A33" w:rsidR="00FC4771" w:rsidRPr="00653DB3" w:rsidRDefault="00ED18E3" w:rsidP="00FC4771">
            <w:pPr>
              <w:adjustRightInd w:val="0"/>
              <w:snapToGrid w:val="0"/>
              <w:spacing w:line="360" w:lineRule="auto"/>
              <w:ind w:firstLineChars="200" w:firstLine="480"/>
              <w:rPr>
                <w:sz w:val="24"/>
              </w:rPr>
            </w:pPr>
            <w:r w:rsidRPr="00653DB3">
              <w:rPr>
                <w:rFonts w:hint="eastAsia"/>
                <w:sz w:val="24"/>
              </w:rPr>
              <w:t>建设项目环境风险简单分析内容见表</w:t>
            </w:r>
            <w:r w:rsidRPr="00653DB3">
              <w:rPr>
                <w:rFonts w:hint="eastAsia"/>
                <w:sz w:val="24"/>
              </w:rPr>
              <w:t>7-</w:t>
            </w:r>
            <w:r w:rsidR="00DB514D" w:rsidRPr="00653DB3">
              <w:rPr>
                <w:rFonts w:hint="eastAsia"/>
                <w:sz w:val="24"/>
              </w:rPr>
              <w:t>30</w:t>
            </w:r>
            <w:r w:rsidRPr="00653DB3">
              <w:rPr>
                <w:rFonts w:hint="eastAsia"/>
                <w:sz w:val="24"/>
              </w:rPr>
              <w:t>。</w:t>
            </w:r>
          </w:p>
          <w:p w14:paraId="53E02FFB" w14:textId="77777777" w:rsidR="006F580A" w:rsidRPr="00653DB3" w:rsidRDefault="006F580A" w:rsidP="00FC4771">
            <w:pPr>
              <w:adjustRightInd w:val="0"/>
              <w:snapToGrid w:val="0"/>
              <w:spacing w:line="360" w:lineRule="auto"/>
              <w:ind w:firstLineChars="200" w:firstLine="480"/>
              <w:rPr>
                <w:sz w:val="24"/>
              </w:rPr>
            </w:pPr>
          </w:p>
          <w:p w14:paraId="5A9D8CF2" w14:textId="77777777" w:rsidR="006F580A" w:rsidRPr="00653DB3" w:rsidRDefault="006F580A" w:rsidP="00FC4771">
            <w:pPr>
              <w:adjustRightInd w:val="0"/>
              <w:snapToGrid w:val="0"/>
              <w:spacing w:line="360" w:lineRule="auto"/>
              <w:ind w:firstLineChars="200" w:firstLine="480"/>
              <w:rPr>
                <w:sz w:val="24"/>
              </w:rPr>
            </w:pPr>
          </w:p>
          <w:p w14:paraId="27E24A8F" w14:textId="64D8957C" w:rsidR="00ED18E3" w:rsidRPr="00653DB3" w:rsidRDefault="00ED18E3" w:rsidP="00ED18E3">
            <w:pPr>
              <w:adjustRightInd w:val="0"/>
              <w:snapToGrid w:val="0"/>
              <w:jc w:val="center"/>
              <w:rPr>
                <w:b/>
                <w:bCs/>
                <w:szCs w:val="21"/>
              </w:rPr>
            </w:pPr>
            <w:r w:rsidRPr="00653DB3">
              <w:rPr>
                <w:rFonts w:hint="eastAsia"/>
                <w:b/>
                <w:bCs/>
                <w:szCs w:val="21"/>
              </w:rPr>
              <w:lastRenderedPageBreak/>
              <w:t>表</w:t>
            </w:r>
            <w:r w:rsidRPr="00653DB3">
              <w:rPr>
                <w:rFonts w:hint="eastAsia"/>
                <w:b/>
                <w:bCs/>
                <w:szCs w:val="21"/>
              </w:rPr>
              <w:t xml:space="preserve"> </w:t>
            </w:r>
            <w:r w:rsidRPr="00653DB3">
              <w:rPr>
                <w:rFonts w:ascii="Bold" w:hAnsi="Bold"/>
                <w:b/>
                <w:bCs/>
                <w:szCs w:val="21"/>
              </w:rPr>
              <w:t>7-</w:t>
            </w:r>
            <w:r w:rsidR="00DB514D" w:rsidRPr="00653DB3">
              <w:rPr>
                <w:rFonts w:ascii="Bold" w:hAnsi="Bold" w:hint="eastAsia"/>
                <w:b/>
                <w:bCs/>
                <w:szCs w:val="21"/>
              </w:rPr>
              <w:t>30</w:t>
            </w:r>
            <w:r w:rsidRPr="00653DB3">
              <w:rPr>
                <w:rFonts w:ascii="Bold" w:hAnsi="Bold" w:hint="eastAsia"/>
                <w:b/>
                <w:bCs/>
                <w:szCs w:val="21"/>
              </w:rPr>
              <w:t xml:space="preserve"> </w:t>
            </w:r>
            <w:r w:rsidRPr="00653DB3">
              <w:rPr>
                <w:rFonts w:ascii="Bold" w:hAnsi="Bold"/>
                <w:b/>
                <w:bCs/>
                <w:szCs w:val="21"/>
              </w:rPr>
              <w:t xml:space="preserve"> </w:t>
            </w:r>
            <w:r w:rsidRPr="00653DB3">
              <w:rPr>
                <w:rFonts w:hint="eastAsia"/>
                <w:b/>
                <w:bCs/>
                <w:szCs w:val="21"/>
              </w:rPr>
              <w:t>建设项目环境风险简单分析内容表</w:t>
            </w:r>
          </w:p>
          <w:tbl>
            <w:tblPr>
              <w:tblStyle w:val="affe"/>
              <w:tblW w:w="8725" w:type="dxa"/>
              <w:jc w:val="center"/>
              <w:tblLayout w:type="fixed"/>
              <w:tblLook w:val="04A0" w:firstRow="1" w:lastRow="0" w:firstColumn="1" w:lastColumn="0" w:noHBand="0" w:noVBand="1"/>
            </w:tblPr>
            <w:tblGrid>
              <w:gridCol w:w="2125"/>
              <w:gridCol w:w="1354"/>
              <w:gridCol w:w="328"/>
              <w:gridCol w:w="983"/>
              <w:gridCol w:w="656"/>
              <w:gridCol w:w="656"/>
              <w:gridCol w:w="983"/>
              <w:gridCol w:w="426"/>
              <w:gridCol w:w="1214"/>
            </w:tblGrid>
            <w:tr w:rsidR="00F40861" w:rsidRPr="00653DB3" w14:paraId="3FA9F2F5" w14:textId="77777777" w:rsidTr="00ED18E3">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2F5305D3" w14:textId="77777777" w:rsidR="00ED18E3" w:rsidRPr="00653DB3" w:rsidRDefault="00ED18E3" w:rsidP="00ED18E3">
                  <w:pPr>
                    <w:autoSpaceDE w:val="0"/>
                    <w:autoSpaceDN w:val="0"/>
                    <w:adjustRightInd w:val="0"/>
                    <w:snapToGrid w:val="0"/>
                    <w:jc w:val="center"/>
                    <w:rPr>
                      <w:szCs w:val="21"/>
                    </w:rPr>
                  </w:pPr>
                  <w:r w:rsidRPr="00653DB3">
                    <w:rPr>
                      <w:rFonts w:hint="eastAsia"/>
                    </w:rPr>
                    <w:t>建设项目名称</w:t>
                  </w:r>
                </w:p>
              </w:tc>
              <w:tc>
                <w:tcPr>
                  <w:tcW w:w="6600" w:type="dxa"/>
                  <w:gridSpan w:val="8"/>
                  <w:tcBorders>
                    <w:top w:val="single" w:sz="4" w:space="0" w:color="auto"/>
                    <w:left w:val="nil"/>
                    <w:bottom w:val="single" w:sz="4" w:space="0" w:color="auto"/>
                    <w:right w:val="single" w:sz="4" w:space="0" w:color="auto"/>
                  </w:tcBorders>
                  <w:vAlign w:val="center"/>
                  <w:hideMark/>
                </w:tcPr>
                <w:p w14:paraId="1F133A22" w14:textId="77777777" w:rsidR="00ED18E3" w:rsidRPr="00653DB3" w:rsidRDefault="000610D9" w:rsidP="00ED18E3">
                  <w:pPr>
                    <w:adjustRightInd w:val="0"/>
                    <w:snapToGrid w:val="0"/>
                    <w:jc w:val="center"/>
                    <w:rPr>
                      <w:szCs w:val="21"/>
                    </w:rPr>
                  </w:pPr>
                  <w:proofErr w:type="gramStart"/>
                  <w:r w:rsidRPr="00653DB3">
                    <w:rPr>
                      <w:rFonts w:hint="eastAsia"/>
                    </w:rPr>
                    <w:t>秀洲区</w:t>
                  </w:r>
                  <w:proofErr w:type="gramEnd"/>
                  <w:r w:rsidRPr="00653DB3">
                    <w:rPr>
                      <w:rFonts w:hint="eastAsia"/>
                    </w:rPr>
                    <w:t>妇女儿童医疗保健中心</w:t>
                  </w:r>
                  <w:r w:rsidR="00ED18E3" w:rsidRPr="00653DB3">
                    <w:rPr>
                      <w:rFonts w:hint="eastAsia"/>
                    </w:rPr>
                    <w:t>项目</w:t>
                  </w:r>
                </w:p>
              </w:tc>
            </w:tr>
            <w:tr w:rsidR="00F40861" w:rsidRPr="00653DB3" w14:paraId="12391F7C" w14:textId="77777777" w:rsidTr="00ED18E3">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75DA7B37" w14:textId="77777777" w:rsidR="00ED18E3" w:rsidRPr="00653DB3" w:rsidRDefault="00ED18E3" w:rsidP="00ED18E3">
                  <w:pPr>
                    <w:autoSpaceDE w:val="0"/>
                    <w:autoSpaceDN w:val="0"/>
                    <w:adjustRightInd w:val="0"/>
                    <w:snapToGrid w:val="0"/>
                    <w:jc w:val="center"/>
                    <w:rPr>
                      <w:szCs w:val="21"/>
                    </w:rPr>
                  </w:pPr>
                  <w:r w:rsidRPr="00653DB3">
                    <w:rPr>
                      <w:rFonts w:hint="eastAsia"/>
                    </w:rPr>
                    <w:t>建设地点</w:t>
                  </w:r>
                </w:p>
              </w:tc>
              <w:tc>
                <w:tcPr>
                  <w:tcW w:w="1354" w:type="dxa"/>
                  <w:tcBorders>
                    <w:top w:val="single" w:sz="4" w:space="0" w:color="auto"/>
                    <w:left w:val="nil"/>
                    <w:bottom w:val="single" w:sz="4" w:space="0" w:color="auto"/>
                    <w:right w:val="single" w:sz="4" w:space="0" w:color="auto"/>
                  </w:tcBorders>
                  <w:vAlign w:val="center"/>
                  <w:hideMark/>
                </w:tcPr>
                <w:p w14:paraId="59B5E17E" w14:textId="77777777" w:rsidR="00ED18E3" w:rsidRPr="00653DB3" w:rsidRDefault="00ED18E3" w:rsidP="00ED18E3">
                  <w:pPr>
                    <w:autoSpaceDE w:val="0"/>
                    <w:autoSpaceDN w:val="0"/>
                    <w:adjustRightInd w:val="0"/>
                    <w:snapToGrid w:val="0"/>
                    <w:jc w:val="center"/>
                    <w:rPr>
                      <w:szCs w:val="21"/>
                    </w:rPr>
                  </w:pPr>
                  <w:r w:rsidRPr="00653DB3">
                    <w:rPr>
                      <w:rFonts w:hint="eastAsia"/>
                    </w:rPr>
                    <w:t>（浙江）省</w:t>
                  </w:r>
                </w:p>
              </w:tc>
              <w:tc>
                <w:tcPr>
                  <w:tcW w:w="1311" w:type="dxa"/>
                  <w:gridSpan w:val="2"/>
                  <w:tcBorders>
                    <w:top w:val="single" w:sz="4" w:space="0" w:color="auto"/>
                    <w:left w:val="nil"/>
                    <w:bottom w:val="single" w:sz="4" w:space="0" w:color="auto"/>
                    <w:right w:val="single" w:sz="4" w:space="0" w:color="auto"/>
                  </w:tcBorders>
                  <w:vAlign w:val="center"/>
                  <w:hideMark/>
                </w:tcPr>
                <w:p w14:paraId="319889FF" w14:textId="77777777" w:rsidR="00ED18E3" w:rsidRPr="00653DB3" w:rsidRDefault="00ED18E3" w:rsidP="00ED18E3">
                  <w:pPr>
                    <w:autoSpaceDE w:val="0"/>
                    <w:autoSpaceDN w:val="0"/>
                    <w:adjustRightInd w:val="0"/>
                    <w:snapToGrid w:val="0"/>
                    <w:jc w:val="center"/>
                    <w:rPr>
                      <w:szCs w:val="21"/>
                    </w:rPr>
                  </w:pPr>
                  <w:r w:rsidRPr="00653DB3">
                    <w:rPr>
                      <w:rFonts w:hint="eastAsia"/>
                    </w:rPr>
                    <w:t>（嘉兴）市</w:t>
                  </w:r>
                </w:p>
              </w:tc>
              <w:tc>
                <w:tcPr>
                  <w:tcW w:w="1312" w:type="dxa"/>
                  <w:gridSpan w:val="2"/>
                  <w:tcBorders>
                    <w:top w:val="single" w:sz="4" w:space="0" w:color="auto"/>
                    <w:left w:val="nil"/>
                    <w:bottom w:val="single" w:sz="4" w:space="0" w:color="auto"/>
                    <w:right w:val="single" w:sz="4" w:space="0" w:color="auto"/>
                  </w:tcBorders>
                  <w:vAlign w:val="center"/>
                  <w:hideMark/>
                </w:tcPr>
                <w:p w14:paraId="43F2D2B4" w14:textId="77777777" w:rsidR="00ED18E3" w:rsidRPr="00653DB3" w:rsidRDefault="00ED18E3" w:rsidP="00ED18E3">
                  <w:pPr>
                    <w:autoSpaceDE w:val="0"/>
                    <w:autoSpaceDN w:val="0"/>
                    <w:adjustRightInd w:val="0"/>
                    <w:snapToGrid w:val="0"/>
                    <w:jc w:val="center"/>
                    <w:rPr>
                      <w:szCs w:val="21"/>
                    </w:rPr>
                  </w:pPr>
                  <w:r w:rsidRPr="00653DB3">
                    <w:rPr>
                      <w:rFonts w:hint="eastAsia"/>
                    </w:rPr>
                    <w:t>（</w:t>
                  </w:r>
                  <w:r w:rsidR="005A70C0" w:rsidRPr="00653DB3">
                    <w:rPr>
                      <w:rFonts w:hint="eastAsia"/>
                    </w:rPr>
                    <w:t>秀洲</w:t>
                  </w:r>
                  <w:r w:rsidRPr="00653DB3">
                    <w:rPr>
                      <w:rFonts w:hint="eastAsia"/>
                    </w:rPr>
                    <w:t>）区</w:t>
                  </w:r>
                </w:p>
              </w:tc>
              <w:tc>
                <w:tcPr>
                  <w:tcW w:w="1409" w:type="dxa"/>
                  <w:gridSpan w:val="2"/>
                  <w:tcBorders>
                    <w:top w:val="single" w:sz="4" w:space="0" w:color="auto"/>
                    <w:left w:val="nil"/>
                    <w:bottom w:val="single" w:sz="4" w:space="0" w:color="auto"/>
                    <w:right w:val="single" w:sz="4" w:space="0" w:color="auto"/>
                  </w:tcBorders>
                  <w:vAlign w:val="center"/>
                  <w:hideMark/>
                </w:tcPr>
                <w:p w14:paraId="558A1FC7" w14:textId="77777777" w:rsidR="00ED18E3" w:rsidRPr="00653DB3" w:rsidRDefault="00ED18E3" w:rsidP="00ED18E3">
                  <w:pPr>
                    <w:autoSpaceDE w:val="0"/>
                    <w:autoSpaceDN w:val="0"/>
                    <w:adjustRightInd w:val="0"/>
                    <w:snapToGrid w:val="0"/>
                    <w:jc w:val="center"/>
                    <w:rPr>
                      <w:szCs w:val="21"/>
                    </w:rPr>
                  </w:pPr>
                  <w:r w:rsidRPr="00653DB3">
                    <w:rPr>
                      <w:rFonts w:hint="eastAsia"/>
                    </w:rPr>
                    <w:t>（）镇</w:t>
                  </w:r>
                </w:p>
              </w:tc>
              <w:tc>
                <w:tcPr>
                  <w:tcW w:w="1214" w:type="dxa"/>
                  <w:tcBorders>
                    <w:top w:val="single" w:sz="4" w:space="0" w:color="auto"/>
                    <w:left w:val="nil"/>
                    <w:bottom w:val="single" w:sz="4" w:space="0" w:color="auto"/>
                    <w:right w:val="single" w:sz="4" w:space="0" w:color="auto"/>
                  </w:tcBorders>
                  <w:vAlign w:val="center"/>
                  <w:hideMark/>
                </w:tcPr>
                <w:p w14:paraId="2EF1EDB6" w14:textId="77777777" w:rsidR="00ED18E3" w:rsidRPr="00653DB3" w:rsidRDefault="00ED18E3" w:rsidP="00ED18E3">
                  <w:pPr>
                    <w:autoSpaceDE w:val="0"/>
                    <w:autoSpaceDN w:val="0"/>
                    <w:adjustRightInd w:val="0"/>
                    <w:snapToGrid w:val="0"/>
                    <w:jc w:val="center"/>
                    <w:rPr>
                      <w:szCs w:val="21"/>
                    </w:rPr>
                  </w:pPr>
                  <w:r w:rsidRPr="00653DB3">
                    <w:rPr>
                      <w:rFonts w:hint="eastAsia"/>
                    </w:rPr>
                    <w:t>（</w:t>
                  </w:r>
                  <w:r w:rsidR="005A70C0" w:rsidRPr="00653DB3">
                    <w:rPr>
                      <w:rFonts w:hint="eastAsia"/>
                    </w:rPr>
                    <w:t>高新区</w:t>
                  </w:r>
                  <w:r w:rsidRPr="00653DB3">
                    <w:rPr>
                      <w:rFonts w:hint="eastAsia"/>
                    </w:rPr>
                    <w:t>）</w:t>
                  </w:r>
                </w:p>
              </w:tc>
            </w:tr>
            <w:tr w:rsidR="00F40861" w:rsidRPr="00653DB3" w14:paraId="4D6D5387" w14:textId="77777777" w:rsidTr="00ED18E3">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34798CA6" w14:textId="77777777" w:rsidR="00ED18E3" w:rsidRPr="00653DB3" w:rsidRDefault="00ED18E3" w:rsidP="00ED18E3">
                  <w:pPr>
                    <w:autoSpaceDE w:val="0"/>
                    <w:autoSpaceDN w:val="0"/>
                    <w:adjustRightInd w:val="0"/>
                    <w:snapToGrid w:val="0"/>
                    <w:jc w:val="center"/>
                    <w:rPr>
                      <w:szCs w:val="21"/>
                    </w:rPr>
                  </w:pPr>
                  <w:r w:rsidRPr="00653DB3">
                    <w:rPr>
                      <w:rFonts w:hint="eastAsia"/>
                    </w:rPr>
                    <w:t>地理坐标</w:t>
                  </w:r>
                </w:p>
              </w:tc>
              <w:tc>
                <w:tcPr>
                  <w:tcW w:w="1682" w:type="dxa"/>
                  <w:gridSpan w:val="2"/>
                  <w:tcBorders>
                    <w:top w:val="single" w:sz="4" w:space="0" w:color="auto"/>
                    <w:left w:val="nil"/>
                    <w:bottom w:val="single" w:sz="4" w:space="0" w:color="auto"/>
                    <w:right w:val="single" w:sz="4" w:space="0" w:color="auto"/>
                  </w:tcBorders>
                  <w:vAlign w:val="center"/>
                  <w:hideMark/>
                </w:tcPr>
                <w:p w14:paraId="3615836A" w14:textId="77777777" w:rsidR="00ED18E3" w:rsidRPr="00653DB3" w:rsidRDefault="00ED18E3" w:rsidP="00ED18E3">
                  <w:pPr>
                    <w:autoSpaceDE w:val="0"/>
                    <w:autoSpaceDN w:val="0"/>
                    <w:adjustRightInd w:val="0"/>
                    <w:snapToGrid w:val="0"/>
                    <w:jc w:val="center"/>
                    <w:rPr>
                      <w:szCs w:val="21"/>
                    </w:rPr>
                  </w:pPr>
                  <w:r w:rsidRPr="00653DB3">
                    <w:rPr>
                      <w:rFonts w:hint="eastAsia"/>
                    </w:rPr>
                    <w:t>经度</w:t>
                  </w:r>
                </w:p>
              </w:tc>
              <w:tc>
                <w:tcPr>
                  <w:tcW w:w="1639" w:type="dxa"/>
                  <w:gridSpan w:val="2"/>
                  <w:tcBorders>
                    <w:top w:val="single" w:sz="4" w:space="0" w:color="auto"/>
                    <w:left w:val="nil"/>
                    <w:bottom w:val="single" w:sz="4" w:space="0" w:color="auto"/>
                    <w:right w:val="single" w:sz="4" w:space="0" w:color="auto"/>
                  </w:tcBorders>
                  <w:vAlign w:val="center"/>
                  <w:hideMark/>
                </w:tcPr>
                <w:p w14:paraId="725F3B71" w14:textId="77777777" w:rsidR="00ED18E3" w:rsidRPr="00653DB3" w:rsidRDefault="00ED18E3" w:rsidP="00497D3E">
                  <w:pPr>
                    <w:autoSpaceDE w:val="0"/>
                    <w:autoSpaceDN w:val="0"/>
                    <w:adjustRightInd w:val="0"/>
                    <w:snapToGrid w:val="0"/>
                    <w:jc w:val="center"/>
                    <w:rPr>
                      <w:szCs w:val="21"/>
                    </w:rPr>
                  </w:pPr>
                  <w:r w:rsidRPr="00653DB3">
                    <w:t>120.</w:t>
                  </w:r>
                  <w:r w:rsidR="009E782A" w:rsidRPr="00653DB3">
                    <w:t>647556</w:t>
                  </w:r>
                  <w:r w:rsidRPr="00653DB3">
                    <w:rPr>
                      <w:rFonts w:hint="eastAsia"/>
                    </w:rPr>
                    <w:t>°</w:t>
                  </w:r>
                </w:p>
              </w:tc>
              <w:tc>
                <w:tcPr>
                  <w:tcW w:w="1639" w:type="dxa"/>
                  <w:gridSpan w:val="2"/>
                  <w:tcBorders>
                    <w:top w:val="single" w:sz="4" w:space="0" w:color="auto"/>
                    <w:left w:val="nil"/>
                    <w:bottom w:val="single" w:sz="4" w:space="0" w:color="auto"/>
                    <w:right w:val="single" w:sz="4" w:space="0" w:color="auto"/>
                  </w:tcBorders>
                  <w:vAlign w:val="center"/>
                  <w:hideMark/>
                </w:tcPr>
                <w:p w14:paraId="4A785842" w14:textId="77777777" w:rsidR="00ED18E3" w:rsidRPr="00653DB3" w:rsidRDefault="00ED18E3" w:rsidP="00497D3E">
                  <w:pPr>
                    <w:autoSpaceDE w:val="0"/>
                    <w:autoSpaceDN w:val="0"/>
                    <w:adjustRightInd w:val="0"/>
                    <w:snapToGrid w:val="0"/>
                    <w:jc w:val="center"/>
                    <w:rPr>
                      <w:szCs w:val="21"/>
                    </w:rPr>
                  </w:pPr>
                  <w:r w:rsidRPr="00653DB3">
                    <w:rPr>
                      <w:rFonts w:hint="eastAsia"/>
                    </w:rPr>
                    <w:t>纬度</w:t>
                  </w:r>
                </w:p>
              </w:tc>
              <w:tc>
                <w:tcPr>
                  <w:tcW w:w="1640" w:type="dxa"/>
                  <w:gridSpan w:val="2"/>
                  <w:tcBorders>
                    <w:top w:val="single" w:sz="4" w:space="0" w:color="auto"/>
                    <w:left w:val="nil"/>
                    <w:bottom w:val="single" w:sz="4" w:space="0" w:color="auto"/>
                    <w:right w:val="single" w:sz="4" w:space="0" w:color="auto"/>
                  </w:tcBorders>
                  <w:vAlign w:val="center"/>
                  <w:hideMark/>
                </w:tcPr>
                <w:p w14:paraId="05DEBFB6" w14:textId="77777777" w:rsidR="00ED18E3" w:rsidRPr="00653DB3" w:rsidRDefault="00ED18E3" w:rsidP="00497D3E">
                  <w:pPr>
                    <w:autoSpaceDE w:val="0"/>
                    <w:autoSpaceDN w:val="0"/>
                    <w:adjustRightInd w:val="0"/>
                    <w:snapToGrid w:val="0"/>
                    <w:jc w:val="center"/>
                    <w:rPr>
                      <w:szCs w:val="21"/>
                    </w:rPr>
                  </w:pPr>
                  <w:r w:rsidRPr="00653DB3">
                    <w:t>30.77</w:t>
                  </w:r>
                  <w:r w:rsidR="009E782A" w:rsidRPr="00653DB3">
                    <w:t>5527</w:t>
                  </w:r>
                  <w:r w:rsidRPr="00653DB3">
                    <w:t>°</w:t>
                  </w:r>
                </w:p>
              </w:tc>
            </w:tr>
            <w:tr w:rsidR="00F40861" w:rsidRPr="00653DB3" w14:paraId="2BDCE209" w14:textId="77777777" w:rsidTr="00ED18E3">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762A3489" w14:textId="77777777" w:rsidR="00ED18E3" w:rsidRPr="00653DB3" w:rsidRDefault="00ED18E3" w:rsidP="00ED18E3">
                  <w:pPr>
                    <w:autoSpaceDE w:val="0"/>
                    <w:autoSpaceDN w:val="0"/>
                    <w:adjustRightInd w:val="0"/>
                    <w:snapToGrid w:val="0"/>
                    <w:jc w:val="center"/>
                    <w:rPr>
                      <w:szCs w:val="21"/>
                    </w:rPr>
                  </w:pPr>
                  <w:r w:rsidRPr="00653DB3">
                    <w:rPr>
                      <w:rFonts w:hint="eastAsia"/>
                    </w:rPr>
                    <w:t>主要危险物质及分布</w:t>
                  </w:r>
                </w:p>
              </w:tc>
              <w:tc>
                <w:tcPr>
                  <w:tcW w:w="6600" w:type="dxa"/>
                  <w:gridSpan w:val="8"/>
                  <w:tcBorders>
                    <w:top w:val="single" w:sz="4" w:space="0" w:color="auto"/>
                    <w:left w:val="nil"/>
                    <w:bottom w:val="single" w:sz="4" w:space="0" w:color="auto"/>
                    <w:right w:val="single" w:sz="4" w:space="0" w:color="auto"/>
                  </w:tcBorders>
                  <w:vAlign w:val="center"/>
                  <w:hideMark/>
                </w:tcPr>
                <w:p w14:paraId="4C2E6B72" w14:textId="2EED576D" w:rsidR="00ED18E3" w:rsidRPr="00653DB3" w:rsidRDefault="009C5BF9" w:rsidP="00ED18E3">
                  <w:pPr>
                    <w:autoSpaceDE w:val="0"/>
                    <w:autoSpaceDN w:val="0"/>
                    <w:adjustRightInd w:val="0"/>
                    <w:snapToGrid w:val="0"/>
                    <w:jc w:val="left"/>
                    <w:rPr>
                      <w:szCs w:val="21"/>
                    </w:rPr>
                  </w:pPr>
                  <w:r w:rsidRPr="00653DB3">
                    <w:rPr>
                      <w:rFonts w:hint="eastAsia"/>
                    </w:rPr>
                    <w:t>次氯酸钠分布于污水处理</w:t>
                  </w:r>
                  <w:r w:rsidR="00335CA8" w:rsidRPr="00653DB3">
                    <w:rPr>
                      <w:rFonts w:hint="eastAsia"/>
                    </w:rPr>
                    <w:t>设施</w:t>
                  </w:r>
                  <w:r w:rsidRPr="00653DB3">
                    <w:rPr>
                      <w:rFonts w:hint="eastAsia"/>
                    </w:rPr>
                    <w:t>；甲醛</w:t>
                  </w:r>
                  <w:r w:rsidR="004658F4" w:rsidRPr="00653DB3">
                    <w:rPr>
                      <w:rFonts w:hint="eastAsia"/>
                    </w:rPr>
                    <w:t>及乙醇</w:t>
                  </w:r>
                  <w:r w:rsidRPr="00653DB3">
                    <w:rPr>
                      <w:rFonts w:hint="eastAsia"/>
                    </w:rPr>
                    <w:t>分布于门诊区、急诊区；</w:t>
                  </w:r>
                  <w:r w:rsidR="00ED18E3" w:rsidRPr="00653DB3">
                    <w:rPr>
                      <w:rFonts w:hint="eastAsia"/>
                    </w:rPr>
                    <w:t>医疗废物分布于</w:t>
                  </w:r>
                  <w:r w:rsidR="00497D3E" w:rsidRPr="00653DB3">
                    <w:rPr>
                      <w:rFonts w:hint="eastAsia"/>
                    </w:rPr>
                    <w:t>门诊区、急诊区、住院区</w:t>
                  </w:r>
                  <w:r w:rsidR="00ED18E3" w:rsidRPr="00653DB3">
                    <w:rPr>
                      <w:rFonts w:hint="eastAsia"/>
                    </w:rPr>
                    <w:t>、</w:t>
                  </w:r>
                  <w:proofErr w:type="gramStart"/>
                  <w:r w:rsidR="00ED18E3" w:rsidRPr="00653DB3">
                    <w:rPr>
                      <w:rFonts w:hint="eastAsia"/>
                    </w:rPr>
                    <w:t>危废仓库</w:t>
                  </w:r>
                  <w:proofErr w:type="gramEnd"/>
                  <w:r w:rsidR="00ED18E3" w:rsidRPr="00653DB3">
                    <w:rPr>
                      <w:rFonts w:hint="eastAsia"/>
                    </w:rPr>
                    <w:t>；污泥分布于废水处理设施、</w:t>
                  </w:r>
                  <w:proofErr w:type="gramStart"/>
                  <w:r w:rsidR="00ED18E3" w:rsidRPr="00653DB3">
                    <w:rPr>
                      <w:rFonts w:hint="eastAsia"/>
                    </w:rPr>
                    <w:t>危废仓库</w:t>
                  </w:r>
                  <w:proofErr w:type="gramEnd"/>
                </w:p>
              </w:tc>
            </w:tr>
            <w:tr w:rsidR="00F40861" w:rsidRPr="00653DB3" w14:paraId="4FD3B052" w14:textId="77777777" w:rsidTr="00ED18E3">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53D84324" w14:textId="77777777" w:rsidR="00ED18E3" w:rsidRPr="00653DB3" w:rsidRDefault="00ED18E3" w:rsidP="00ED18E3">
                  <w:r w:rsidRPr="00653DB3">
                    <w:rPr>
                      <w:rFonts w:hint="eastAsia"/>
                    </w:rPr>
                    <w:t>环境影响途径及危害后果（大气、地表水、地下水等）</w:t>
                  </w:r>
                </w:p>
              </w:tc>
              <w:tc>
                <w:tcPr>
                  <w:tcW w:w="6600" w:type="dxa"/>
                  <w:gridSpan w:val="8"/>
                  <w:tcBorders>
                    <w:top w:val="single" w:sz="4" w:space="0" w:color="auto"/>
                    <w:left w:val="nil"/>
                    <w:bottom w:val="single" w:sz="4" w:space="0" w:color="auto"/>
                    <w:right w:val="single" w:sz="4" w:space="0" w:color="auto"/>
                  </w:tcBorders>
                  <w:vAlign w:val="center"/>
                  <w:hideMark/>
                </w:tcPr>
                <w:p w14:paraId="2A94AE0C" w14:textId="77777777" w:rsidR="00ED18E3" w:rsidRPr="00653DB3" w:rsidRDefault="00ED18E3" w:rsidP="00ED18E3">
                  <w:r w:rsidRPr="00653DB3">
                    <w:rPr>
                      <w:rFonts w:hint="eastAsia"/>
                    </w:rPr>
                    <w:t>1</w:t>
                  </w:r>
                  <w:r w:rsidRPr="00653DB3">
                    <w:rPr>
                      <w:rFonts w:hint="eastAsia"/>
                    </w:rPr>
                    <w:t>、大气污染风险</w:t>
                  </w:r>
                </w:p>
                <w:p w14:paraId="24E5C067" w14:textId="77777777" w:rsidR="00ED18E3" w:rsidRPr="00653DB3" w:rsidRDefault="00ED18E3" w:rsidP="00ED18E3">
                  <w:r w:rsidRPr="00653DB3">
                    <w:rPr>
                      <w:rFonts w:hint="eastAsia"/>
                    </w:rPr>
                    <w:t>大气污染事故主要是物料在储运过程的泄漏。据调查，项目使用的桶装化学品采用汽车运输。汽车运输过程有发生交通事故的可能，如撞车、侧翻等，一旦发生此类事故，有可能包装桶被撞破，则有可能导致物料泄漏。院内储存过程中，由于设备开裂、操作不当等原因，有可能导致物料泄漏。一旦发生泄漏，化学品等物料较易挥发，容易造成大气污染；废气处理措施必须确保日常运行，如废气处理设施运行异常，则会对大气造成污染。泄漏如不及时处理，浓度达到燃烧和爆炸极限，遇火星即造成燃烧甚至爆炸事故，从而可能对周边生产设施造成破坏性影响，并造成二次污染事件。</w:t>
                  </w:r>
                </w:p>
                <w:p w14:paraId="1D12F22E" w14:textId="77777777" w:rsidR="00ED18E3" w:rsidRPr="00653DB3" w:rsidRDefault="00ED18E3" w:rsidP="00ED18E3">
                  <w:r w:rsidRPr="00653DB3">
                    <w:rPr>
                      <w:rFonts w:hint="eastAsia"/>
                    </w:rPr>
                    <w:t>2</w:t>
                  </w:r>
                  <w:r w:rsidRPr="00653DB3">
                    <w:rPr>
                      <w:rFonts w:hint="eastAsia"/>
                    </w:rPr>
                    <w:t>、水污染事故风险</w:t>
                  </w:r>
                </w:p>
                <w:p w14:paraId="7AE1A27A" w14:textId="77777777" w:rsidR="00ED18E3" w:rsidRPr="00653DB3" w:rsidRDefault="00ED18E3" w:rsidP="00ED18E3">
                  <w:r w:rsidRPr="00653DB3">
                    <w:rPr>
                      <w:rFonts w:hint="eastAsia"/>
                    </w:rPr>
                    <w:t>运输过程如发生泄漏，则泄漏物料有可能进入水体。院内储存过程如发生泄漏，则泄漏物料会进入污水处理系统。在设置应急池的情况下，泄漏可以得到有效控制，不会对周边地表水体产生明显影响。</w:t>
                  </w:r>
                </w:p>
                <w:p w14:paraId="3D23255F" w14:textId="77777777" w:rsidR="00ED18E3" w:rsidRPr="00653DB3" w:rsidRDefault="00ED18E3" w:rsidP="00ED18E3">
                  <w:r w:rsidRPr="00653DB3">
                    <w:rPr>
                      <w:rFonts w:hint="eastAsia"/>
                    </w:rPr>
                    <w:t>3</w:t>
                  </w:r>
                  <w:r w:rsidRPr="00653DB3">
                    <w:rPr>
                      <w:rFonts w:hint="eastAsia"/>
                    </w:rPr>
                    <w:t>、火灾爆炸事故风险</w:t>
                  </w:r>
                </w:p>
                <w:p w14:paraId="085D7B84" w14:textId="77777777" w:rsidR="00ED18E3" w:rsidRPr="00653DB3" w:rsidRDefault="00ED18E3" w:rsidP="00ED18E3">
                  <w:r w:rsidRPr="00653DB3">
                    <w:rPr>
                      <w:rFonts w:hint="eastAsia"/>
                    </w:rPr>
                    <w:t>火灾、爆炸事故影响主要是烟雾、热辐射以及爆炸震动，主要是暂时性的破坏，生态环境还可以恢复，但是企业内部员工以及周边企业、近处住户可能会受到较为严重的影响。</w:t>
                  </w:r>
                </w:p>
                <w:p w14:paraId="05582DCE" w14:textId="77777777" w:rsidR="00ED18E3" w:rsidRPr="00653DB3" w:rsidRDefault="00ED18E3" w:rsidP="00ED18E3">
                  <w:r w:rsidRPr="00653DB3">
                    <w:rPr>
                      <w:rFonts w:hint="eastAsia"/>
                    </w:rPr>
                    <w:t>4</w:t>
                  </w:r>
                  <w:r w:rsidRPr="00653DB3">
                    <w:rPr>
                      <w:rFonts w:hint="eastAsia"/>
                    </w:rPr>
                    <w:t>、危险废物暂存、转移事故风险</w:t>
                  </w:r>
                </w:p>
                <w:p w14:paraId="22E1E9D1" w14:textId="77777777" w:rsidR="00ED18E3" w:rsidRPr="00653DB3" w:rsidRDefault="00ED18E3" w:rsidP="00ED18E3">
                  <w:r w:rsidRPr="00653DB3">
                    <w:rPr>
                      <w:rFonts w:hint="eastAsia"/>
                    </w:rPr>
                    <w:t>本项目产生的危险废物，若处置不当，如露天堆放，则会对周边水体及土壤、地下水产生二次污染。同时，在危险废物转移过程中，如包装发生破裂等原因导致危险废物遗失于环境中，则可能造成附近水体或土壤污染。</w:t>
                  </w:r>
                </w:p>
              </w:tc>
            </w:tr>
            <w:tr w:rsidR="00F40861" w:rsidRPr="00653DB3" w14:paraId="17859DFC" w14:textId="77777777" w:rsidTr="00ED18E3">
              <w:trPr>
                <w:trHeight w:val="340"/>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072018E0" w14:textId="77777777" w:rsidR="00ED18E3" w:rsidRPr="00653DB3" w:rsidRDefault="00ED18E3" w:rsidP="00ED18E3">
                  <w:pPr>
                    <w:autoSpaceDE w:val="0"/>
                    <w:autoSpaceDN w:val="0"/>
                    <w:adjustRightInd w:val="0"/>
                    <w:snapToGrid w:val="0"/>
                    <w:jc w:val="center"/>
                    <w:rPr>
                      <w:szCs w:val="21"/>
                    </w:rPr>
                  </w:pPr>
                  <w:r w:rsidRPr="00653DB3">
                    <w:rPr>
                      <w:rFonts w:hint="eastAsia"/>
                    </w:rPr>
                    <w:t>风险防范措施要求</w:t>
                  </w:r>
                </w:p>
              </w:tc>
              <w:tc>
                <w:tcPr>
                  <w:tcW w:w="6600" w:type="dxa"/>
                  <w:gridSpan w:val="8"/>
                  <w:tcBorders>
                    <w:top w:val="single" w:sz="4" w:space="0" w:color="auto"/>
                    <w:left w:val="nil"/>
                    <w:bottom w:val="single" w:sz="4" w:space="0" w:color="auto"/>
                    <w:right w:val="single" w:sz="4" w:space="0" w:color="auto"/>
                  </w:tcBorders>
                  <w:vAlign w:val="center"/>
                </w:tcPr>
                <w:p w14:paraId="7567101B" w14:textId="77777777" w:rsidR="00ED18E3" w:rsidRPr="00653DB3" w:rsidRDefault="00ED18E3" w:rsidP="00ED18E3">
                  <w:pPr>
                    <w:rPr>
                      <w:kern w:val="0"/>
                    </w:rPr>
                  </w:pPr>
                  <w:r w:rsidRPr="00653DB3">
                    <w:rPr>
                      <w:rFonts w:hint="eastAsia"/>
                      <w:kern w:val="0"/>
                    </w:rPr>
                    <w:t>①要求</w:t>
                  </w:r>
                  <w:r w:rsidR="000610D9" w:rsidRPr="00653DB3">
                    <w:rPr>
                      <w:rFonts w:hint="eastAsia"/>
                      <w:kern w:val="0"/>
                    </w:rPr>
                    <w:t>医院</w:t>
                  </w:r>
                  <w:r w:rsidRPr="00653DB3">
                    <w:rPr>
                      <w:rFonts w:hint="eastAsia"/>
                      <w:kern w:val="0"/>
                    </w:rPr>
                    <w:t>强化风险意识、加强安全管理，进行广泛系统的培训，使所有操作人员熟悉自己的岗位，树立严谨规范的操作作风，并且在任何紧急状况下都能随时对工艺装置进行控制，并及时、独立、正确地实施相关应急措施。</w:t>
                  </w:r>
                </w:p>
                <w:p w14:paraId="0DE1C7A2" w14:textId="77777777" w:rsidR="00ED18E3" w:rsidRPr="00653DB3" w:rsidRDefault="00ED18E3" w:rsidP="00ED18E3">
                  <w:pPr>
                    <w:rPr>
                      <w:kern w:val="0"/>
                    </w:rPr>
                  </w:pPr>
                  <w:r w:rsidRPr="00653DB3">
                    <w:rPr>
                      <w:rFonts w:hint="eastAsia"/>
                      <w:kern w:val="0"/>
                    </w:rPr>
                    <w:t>②要求</w:t>
                  </w:r>
                  <w:r w:rsidR="000610D9" w:rsidRPr="00653DB3">
                    <w:rPr>
                      <w:rFonts w:hint="eastAsia"/>
                      <w:kern w:val="0"/>
                    </w:rPr>
                    <w:t>医</w:t>
                  </w:r>
                  <w:r w:rsidRPr="00653DB3">
                    <w:rPr>
                      <w:rFonts w:hint="eastAsia"/>
                      <w:kern w:val="0"/>
                    </w:rPr>
                    <w:t>院严格按照不同原辅料的性质分类贮存，防止原辅料泄漏液进入附近水体或土壤；对各类原料的包装须定期进行检查，一旦发现有老化、破损现象须及时更换包装，杜绝风险事故的发生。</w:t>
                  </w:r>
                </w:p>
                <w:p w14:paraId="29B45404" w14:textId="77777777" w:rsidR="00ED18E3" w:rsidRPr="00653DB3" w:rsidRDefault="00ED18E3" w:rsidP="00ED18E3">
                  <w:pPr>
                    <w:rPr>
                      <w:kern w:val="0"/>
                    </w:rPr>
                  </w:pPr>
                  <w:r w:rsidRPr="00653DB3">
                    <w:rPr>
                      <w:rFonts w:hint="eastAsia"/>
                      <w:kern w:val="0"/>
                    </w:rPr>
                    <w:t>③要求场区内设置危险废物贮存场所，并按照《危险废物贮存污染控制标准》（</w:t>
                  </w:r>
                  <w:r w:rsidRPr="00653DB3">
                    <w:rPr>
                      <w:rFonts w:hint="eastAsia"/>
                      <w:kern w:val="0"/>
                    </w:rPr>
                    <w:t>GB18597-2001</w:t>
                  </w:r>
                  <w:r w:rsidRPr="00653DB3">
                    <w:rPr>
                      <w:rFonts w:hint="eastAsia"/>
                      <w:kern w:val="0"/>
                    </w:rPr>
                    <w:t>）及环境保护部公告</w:t>
                  </w:r>
                  <w:r w:rsidRPr="00653DB3">
                    <w:rPr>
                      <w:rFonts w:hint="eastAsia"/>
                      <w:kern w:val="0"/>
                    </w:rPr>
                    <w:t xml:space="preserve"> 2013 </w:t>
                  </w:r>
                  <w:r w:rsidRPr="00653DB3">
                    <w:rPr>
                      <w:rFonts w:hint="eastAsia"/>
                      <w:kern w:val="0"/>
                    </w:rPr>
                    <w:t>年第</w:t>
                  </w:r>
                  <w:r w:rsidRPr="00653DB3">
                    <w:rPr>
                      <w:rFonts w:hint="eastAsia"/>
                      <w:kern w:val="0"/>
                    </w:rPr>
                    <w:t xml:space="preserve"> 36 </w:t>
                  </w:r>
                  <w:proofErr w:type="gramStart"/>
                  <w:r w:rsidRPr="00653DB3">
                    <w:rPr>
                      <w:rFonts w:hint="eastAsia"/>
                      <w:kern w:val="0"/>
                    </w:rPr>
                    <w:t>号修改单</w:t>
                  </w:r>
                  <w:proofErr w:type="gramEnd"/>
                  <w:r w:rsidRPr="00653DB3">
                    <w:rPr>
                      <w:rFonts w:hint="eastAsia"/>
                      <w:kern w:val="0"/>
                    </w:rPr>
                    <w:t>、《建设项目危险废物环境影响评价指南》中的规定做好防风、防雨、防晒、防渗漏措施，各类危险废物平时收集后妥善贮存</w:t>
                  </w:r>
                  <w:proofErr w:type="gramStart"/>
                  <w:r w:rsidRPr="00653DB3">
                    <w:rPr>
                      <w:rFonts w:hint="eastAsia"/>
                      <w:kern w:val="0"/>
                    </w:rPr>
                    <w:t>于危废贮存</w:t>
                  </w:r>
                  <w:proofErr w:type="gramEnd"/>
                  <w:r w:rsidRPr="00653DB3">
                    <w:rPr>
                      <w:rFonts w:hint="eastAsia"/>
                      <w:kern w:val="0"/>
                    </w:rPr>
                    <w:t>场所，定期委托有资质单位处置。同时，建设单位在危险废物转移过程中须严格执行转移联单制度，并做好记录台账，防止危险废物在转移过程中发生遗失事故。</w:t>
                  </w:r>
                </w:p>
                <w:p w14:paraId="0607DFD8" w14:textId="77777777" w:rsidR="00ED18E3" w:rsidRPr="00653DB3" w:rsidRDefault="00ED18E3" w:rsidP="00ED18E3">
                  <w:pPr>
                    <w:rPr>
                      <w:kern w:val="0"/>
                    </w:rPr>
                  </w:pPr>
                  <w:r w:rsidRPr="00653DB3">
                    <w:rPr>
                      <w:rFonts w:hint="eastAsia"/>
                      <w:kern w:val="0"/>
                    </w:rPr>
                    <w:t>④要求</w:t>
                  </w:r>
                  <w:r w:rsidR="000610D9" w:rsidRPr="00653DB3">
                    <w:rPr>
                      <w:rFonts w:hint="eastAsia"/>
                      <w:kern w:val="0"/>
                    </w:rPr>
                    <w:t>医</w:t>
                  </w:r>
                  <w:r w:rsidRPr="00653DB3">
                    <w:rPr>
                      <w:rFonts w:hint="eastAsia"/>
                      <w:kern w:val="0"/>
                    </w:rPr>
                    <w:t>院定期对废气收集、处理设施进行维护、修理，使其处于正常运转状态，杜绝事故性排放；一旦发现废气收集、处理设施出现故障，须</w:t>
                  </w:r>
                  <w:proofErr w:type="gramStart"/>
                  <w:r w:rsidRPr="00653DB3">
                    <w:rPr>
                      <w:rFonts w:hint="eastAsia"/>
                      <w:kern w:val="0"/>
                    </w:rPr>
                    <w:t>须</w:t>
                  </w:r>
                  <w:proofErr w:type="gramEnd"/>
                  <w:r w:rsidRPr="00653DB3">
                    <w:rPr>
                      <w:rFonts w:hint="eastAsia"/>
                      <w:kern w:val="0"/>
                    </w:rPr>
                    <w:t>立即联系相关单位进行检修，及时排除故障，修复治理设施。</w:t>
                  </w:r>
                </w:p>
                <w:p w14:paraId="77231265" w14:textId="77777777" w:rsidR="00ED18E3" w:rsidRPr="00653DB3" w:rsidRDefault="00ED18E3" w:rsidP="00ED18E3">
                  <w:pPr>
                    <w:rPr>
                      <w:kern w:val="0"/>
                    </w:rPr>
                  </w:pPr>
                  <w:r w:rsidRPr="00653DB3">
                    <w:rPr>
                      <w:rFonts w:hint="eastAsia"/>
                      <w:kern w:val="0"/>
                    </w:rPr>
                    <w:t>⑤要求护理院重视安全措施建设，除了配备必要的消防应急措施外，</w:t>
                  </w:r>
                  <w:r w:rsidRPr="00653DB3">
                    <w:rPr>
                      <w:rFonts w:hint="eastAsia"/>
                      <w:kern w:val="0"/>
                    </w:rPr>
                    <w:lastRenderedPageBreak/>
                    <w:t>还应加强通风设施建设，保证院内良好通风。同时，平时加强对设备的维护、检修，确保设备正常运行。</w:t>
                  </w:r>
                </w:p>
              </w:tc>
            </w:tr>
            <w:tr w:rsidR="00F40861" w:rsidRPr="00653DB3" w14:paraId="67492BDF" w14:textId="77777777" w:rsidTr="00ED18E3">
              <w:trPr>
                <w:trHeight w:val="61"/>
                <w:jc w:val="center"/>
              </w:trPr>
              <w:tc>
                <w:tcPr>
                  <w:tcW w:w="8725" w:type="dxa"/>
                  <w:gridSpan w:val="9"/>
                  <w:tcBorders>
                    <w:top w:val="single" w:sz="4" w:space="0" w:color="auto"/>
                    <w:left w:val="single" w:sz="4" w:space="0" w:color="auto"/>
                    <w:bottom w:val="single" w:sz="4" w:space="0" w:color="auto"/>
                    <w:right w:val="single" w:sz="4" w:space="0" w:color="auto"/>
                  </w:tcBorders>
                  <w:vAlign w:val="center"/>
                  <w:hideMark/>
                </w:tcPr>
                <w:p w14:paraId="7C0A9899" w14:textId="77777777" w:rsidR="00ED18E3" w:rsidRPr="00653DB3" w:rsidRDefault="00ED18E3" w:rsidP="00ED18E3">
                  <w:pPr>
                    <w:autoSpaceDE w:val="0"/>
                    <w:autoSpaceDN w:val="0"/>
                    <w:adjustRightInd w:val="0"/>
                    <w:snapToGrid w:val="0"/>
                    <w:rPr>
                      <w:szCs w:val="21"/>
                    </w:rPr>
                  </w:pPr>
                  <w:r w:rsidRPr="00653DB3">
                    <w:rPr>
                      <w:rFonts w:hint="eastAsia"/>
                    </w:rPr>
                    <w:lastRenderedPageBreak/>
                    <w:t>填表说明（列出项目相关信息及评价说明）：</w:t>
                  </w:r>
                </w:p>
                <w:p w14:paraId="3D8D0D6F" w14:textId="02A215CD" w:rsidR="00ED18E3" w:rsidRPr="00653DB3" w:rsidRDefault="00ED18E3" w:rsidP="00ED18E3">
                  <w:pPr>
                    <w:autoSpaceDE w:val="0"/>
                    <w:autoSpaceDN w:val="0"/>
                    <w:adjustRightInd w:val="0"/>
                    <w:snapToGrid w:val="0"/>
                    <w:rPr>
                      <w:szCs w:val="21"/>
                    </w:rPr>
                  </w:pPr>
                  <w:r w:rsidRPr="00653DB3">
                    <w:rPr>
                      <w:rFonts w:hint="eastAsia"/>
                    </w:rPr>
                    <w:t>本项目主要环境风险为</w:t>
                  </w:r>
                  <w:r w:rsidR="00335CA8" w:rsidRPr="00653DB3">
                    <w:rPr>
                      <w:rFonts w:hint="eastAsia"/>
                    </w:rPr>
                    <w:t>次氯酸钠、甲醛、</w:t>
                  </w:r>
                  <w:r w:rsidR="004658F4" w:rsidRPr="00653DB3">
                    <w:rPr>
                      <w:rFonts w:hint="eastAsia"/>
                    </w:rPr>
                    <w:t>乙醇、</w:t>
                  </w:r>
                  <w:r w:rsidRPr="00653DB3">
                    <w:rPr>
                      <w:rFonts w:hint="eastAsia"/>
                    </w:rPr>
                    <w:t>医疗废物、污泥等</w:t>
                  </w:r>
                  <w:r w:rsidR="00335CA8" w:rsidRPr="00653DB3">
                    <w:rPr>
                      <w:rFonts w:hint="eastAsia"/>
                    </w:rPr>
                    <w:t>物质</w:t>
                  </w:r>
                  <w:r w:rsidRPr="00653DB3">
                    <w:rPr>
                      <w:rFonts w:hint="eastAsia"/>
                    </w:rPr>
                    <w:t>泄漏、渗漏，企业经过落实风险防范措施，</w:t>
                  </w:r>
                  <w:proofErr w:type="gramStart"/>
                  <w:r w:rsidRPr="00653DB3">
                    <w:rPr>
                      <w:rFonts w:hint="eastAsia"/>
                    </w:rPr>
                    <w:t>规范危废处置</w:t>
                  </w:r>
                  <w:proofErr w:type="gramEnd"/>
                  <w:r w:rsidRPr="00653DB3">
                    <w:rPr>
                      <w:rFonts w:hint="eastAsia"/>
                    </w:rPr>
                    <w:t>，渗漏事故的发生概率可有效降低，其环境影响也可进一步减轻，项目环境风险是可以承受的。</w:t>
                  </w:r>
                </w:p>
              </w:tc>
            </w:tr>
          </w:tbl>
          <w:p w14:paraId="4116F8E8" w14:textId="4492F423" w:rsidR="00342274" w:rsidRPr="00653DB3" w:rsidRDefault="00ED18E3" w:rsidP="00FC4771">
            <w:pPr>
              <w:adjustRightInd w:val="0"/>
              <w:snapToGrid w:val="0"/>
              <w:spacing w:line="360" w:lineRule="auto"/>
              <w:ind w:firstLineChars="200" w:firstLine="480"/>
              <w:rPr>
                <w:sz w:val="24"/>
              </w:rPr>
            </w:pPr>
            <w:r w:rsidRPr="00653DB3">
              <w:rPr>
                <w:rFonts w:hint="eastAsia"/>
                <w:sz w:val="24"/>
              </w:rPr>
              <w:t>环境风险评价自查表见表</w:t>
            </w:r>
            <w:r w:rsidRPr="00653DB3">
              <w:rPr>
                <w:rFonts w:hint="eastAsia"/>
                <w:sz w:val="24"/>
              </w:rPr>
              <w:t>7-</w:t>
            </w:r>
            <w:r w:rsidR="00DB514D" w:rsidRPr="00653DB3">
              <w:rPr>
                <w:rFonts w:hint="eastAsia"/>
                <w:sz w:val="24"/>
              </w:rPr>
              <w:t>31</w:t>
            </w:r>
            <w:r w:rsidRPr="00653DB3">
              <w:rPr>
                <w:rFonts w:hint="eastAsia"/>
                <w:sz w:val="24"/>
              </w:rPr>
              <w:t>。</w:t>
            </w:r>
          </w:p>
          <w:p w14:paraId="393C9666" w14:textId="7DE9A9D8" w:rsidR="00ED18E3" w:rsidRPr="00653DB3" w:rsidRDefault="00ED18E3" w:rsidP="00ED18E3">
            <w:pPr>
              <w:adjustRightInd w:val="0"/>
              <w:snapToGrid w:val="0"/>
              <w:jc w:val="center"/>
              <w:outlineLvl w:val="2"/>
              <w:rPr>
                <w:rFonts w:eastAsiaTheme="minorEastAsia"/>
                <w:b/>
                <w:szCs w:val="20"/>
              </w:rPr>
            </w:pPr>
            <w:r w:rsidRPr="00653DB3">
              <w:rPr>
                <w:rFonts w:hint="eastAsia"/>
                <w:b/>
              </w:rPr>
              <w:t>7-</w:t>
            </w:r>
            <w:r w:rsidR="00DB514D" w:rsidRPr="00653DB3">
              <w:rPr>
                <w:rFonts w:hint="eastAsia"/>
                <w:b/>
              </w:rPr>
              <w:t>31</w:t>
            </w:r>
            <w:r w:rsidRPr="00653DB3">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214"/>
              <w:gridCol w:w="1135"/>
              <w:gridCol w:w="192"/>
              <w:gridCol w:w="152"/>
              <w:gridCol w:w="183"/>
              <w:gridCol w:w="553"/>
              <w:gridCol w:w="659"/>
              <w:gridCol w:w="104"/>
              <w:gridCol w:w="1030"/>
              <w:gridCol w:w="426"/>
              <w:gridCol w:w="341"/>
              <w:gridCol w:w="83"/>
              <w:gridCol w:w="23"/>
              <w:gridCol w:w="925"/>
              <w:gridCol w:w="999"/>
            </w:tblGrid>
            <w:tr w:rsidR="00F40861" w:rsidRPr="00653DB3" w14:paraId="3359EF63" w14:textId="77777777" w:rsidTr="00ED18E3">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46294C1" w14:textId="77777777" w:rsidR="00ED18E3" w:rsidRPr="00653DB3" w:rsidRDefault="00ED18E3" w:rsidP="00ED18E3">
                  <w:pPr>
                    <w:adjustRightInd w:val="0"/>
                    <w:snapToGrid w:val="0"/>
                    <w:jc w:val="center"/>
                    <w:rPr>
                      <w:sz w:val="18"/>
                      <w:szCs w:val="18"/>
                    </w:rPr>
                  </w:pPr>
                  <w:r w:rsidRPr="00653DB3">
                    <w:rPr>
                      <w:rFonts w:hint="eastAsia"/>
                      <w:sz w:val="18"/>
                      <w:szCs w:val="18"/>
                    </w:rPr>
                    <w:t>工作内容</w:t>
                  </w:r>
                </w:p>
              </w:tc>
              <w:tc>
                <w:tcPr>
                  <w:tcW w:w="6805" w:type="dxa"/>
                  <w:gridSpan w:val="14"/>
                  <w:tcBorders>
                    <w:top w:val="single" w:sz="4" w:space="0" w:color="auto"/>
                    <w:left w:val="nil"/>
                    <w:bottom w:val="single" w:sz="4" w:space="0" w:color="auto"/>
                    <w:right w:val="single" w:sz="4" w:space="0" w:color="auto"/>
                  </w:tcBorders>
                  <w:vAlign w:val="center"/>
                  <w:hideMark/>
                </w:tcPr>
                <w:p w14:paraId="34F197D1" w14:textId="77777777" w:rsidR="00ED18E3" w:rsidRPr="00653DB3" w:rsidRDefault="00ED18E3" w:rsidP="00ED18E3">
                  <w:pPr>
                    <w:adjustRightInd w:val="0"/>
                    <w:snapToGrid w:val="0"/>
                    <w:jc w:val="center"/>
                    <w:rPr>
                      <w:sz w:val="18"/>
                      <w:szCs w:val="18"/>
                    </w:rPr>
                  </w:pPr>
                  <w:r w:rsidRPr="00653DB3">
                    <w:rPr>
                      <w:rFonts w:hint="eastAsia"/>
                      <w:sz w:val="18"/>
                      <w:szCs w:val="18"/>
                    </w:rPr>
                    <w:t>完成情况</w:t>
                  </w:r>
                </w:p>
              </w:tc>
            </w:tr>
            <w:tr w:rsidR="00F40861" w:rsidRPr="00653DB3" w14:paraId="02A2CE0E" w14:textId="7C0D8E73" w:rsidTr="004658F4">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14:paraId="1C41873A" w14:textId="77777777" w:rsidR="004658F4" w:rsidRPr="00653DB3" w:rsidRDefault="004658F4" w:rsidP="00ED18E3">
                  <w:pPr>
                    <w:adjustRightInd w:val="0"/>
                    <w:snapToGrid w:val="0"/>
                    <w:jc w:val="center"/>
                    <w:rPr>
                      <w:sz w:val="18"/>
                      <w:szCs w:val="18"/>
                    </w:rPr>
                  </w:pPr>
                  <w:r w:rsidRPr="00653DB3">
                    <w:rPr>
                      <w:rFonts w:hint="eastAsia"/>
                      <w:sz w:val="18"/>
                      <w:szCs w:val="18"/>
                    </w:rPr>
                    <w:t>风</w:t>
                  </w:r>
                </w:p>
                <w:p w14:paraId="18ED82E1" w14:textId="77777777" w:rsidR="004658F4" w:rsidRPr="00653DB3" w:rsidRDefault="004658F4" w:rsidP="00ED18E3">
                  <w:pPr>
                    <w:adjustRightInd w:val="0"/>
                    <w:snapToGrid w:val="0"/>
                    <w:jc w:val="center"/>
                    <w:rPr>
                      <w:sz w:val="18"/>
                      <w:szCs w:val="18"/>
                    </w:rPr>
                  </w:pPr>
                  <w:r w:rsidRPr="00653DB3">
                    <w:rPr>
                      <w:rFonts w:hint="eastAsia"/>
                      <w:sz w:val="18"/>
                      <w:szCs w:val="18"/>
                    </w:rPr>
                    <w:t>险</w:t>
                  </w:r>
                </w:p>
                <w:p w14:paraId="6AC2BE2A" w14:textId="77777777" w:rsidR="004658F4" w:rsidRPr="00653DB3" w:rsidRDefault="004658F4" w:rsidP="00ED18E3">
                  <w:pPr>
                    <w:adjustRightInd w:val="0"/>
                    <w:snapToGrid w:val="0"/>
                    <w:jc w:val="center"/>
                    <w:rPr>
                      <w:sz w:val="18"/>
                      <w:szCs w:val="18"/>
                    </w:rPr>
                  </w:pPr>
                  <w:r w:rsidRPr="00653DB3">
                    <w:rPr>
                      <w:rFonts w:hint="eastAsia"/>
                      <w:sz w:val="18"/>
                      <w:szCs w:val="18"/>
                    </w:rPr>
                    <w:t>调</w:t>
                  </w:r>
                </w:p>
                <w:p w14:paraId="4C063596" w14:textId="77777777" w:rsidR="004658F4" w:rsidRPr="00653DB3" w:rsidRDefault="004658F4" w:rsidP="00ED18E3">
                  <w:pPr>
                    <w:adjustRightInd w:val="0"/>
                    <w:snapToGrid w:val="0"/>
                    <w:jc w:val="center"/>
                    <w:rPr>
                      <w:sz w:val="18"/>
                      <w:szCs w:val="18"/>
                    </w:rPr>
                  </w:pPr>
                  <w:r w:rsidRPr="00653DB3">
                    <w:rPr>
                      <w:rFonts w:hint="eastAsia"/>
                      <w:sz w:val="18"/>
                      <w:szCs w:val="18"/>
                    </w:rPr>
                    <w:t>查</w:t>
                  </w:r>
                </w:p>
              </w:tc>
              <w:tc>
                <w:tcPr>
                  <w:tcW w:w="1214" w:type="dxa"/>
                  <w:vMerge w:val="restart"/>
                  <w:tcBorders>
                    <w:top w:val="nil"/>
                    <w:left w:val="nil"/>
                    <w:bottom w:val="single" w:sz="4" w:space="0" w:color="auto"/>
                    <w:right w:val="single" w:sz="4" w:space="0" w:color="auto"/>
                  </w:tcBorders>
                  <w:vAlign w:val="center"/>
                  <w:hideMark/>
                </w:tcPr>
                <w:p w14:paraId="25429DA6" w14:textId="77777777" w:rsidR="004658F4" w:rsidRPr="00653DB3" w:rsidRDefault="004658F4" w:rsidP="00ED18E3">
                  <w:pPr>
                    <w:adjustRightInd w:val="0"/>
                    <w:snapToGrid w:val="0"/>
                    <w:jc w:val="center"/>
                    <w:rPr>
                      <w:sz w:val="18"/>
                      <w:szCs w:val="18"/>
                    </w:rPr>
                  </w:pPr>
                  <w:r w:rsidRPr="00653DB3">
                    <w:rPr>
                      <w:rFonts w:hint="eastAsia"/>
                      <w:sz w:val="18"/>
                      <w:szCs w:val="18"/>
                    </w:rPr>
                    <w:t>危险物质</w:t>
                  </w:r>
                </w:p>
              </w:tc>
              <w:tc>
                <w:tcPr>
                  <w:tcW w:w="1479" w:type="dxa"/>
                  <w:gridSpan w:val="3"/>
                  <w:tcBorders>
                    <w:top w:val="single" w:sz="4" w:space="0" w:color="auto"/>
                    <w:left w:val="nil"/>
                    <w:bottom w:val="single" w:sz="4" w:space="0" w:color="auto"/>
                    <w:right w:val="single" w:sz="4" w:space="0" w:color="auto"/>
                  </w:tcBorders>
                  <w:vAlign w:val="center"/>
                  <w:hideMark/>
                </w:tcPr>
                <w:p w14:paraId="07A6C133" w14:textId="77777777" w:rsidR="004658F4" w:rsidRPr="00653DB3" w:rsidRDefault="004658F4" w:rsidP="00ED18E3">
                  <w:pPr>
                    <w:adjustRightInd w:val="0"/>
                    <w:snapToGrid w:val="0"/>
                    <w:jc w:val="center"/>
                    <w:rPr>
                      <w:sz w:val="18"/>
                      <w:szCs w:val="18"/>
                    </w:rPr>
                  </w:pPr>
                  <w:r w:rsidRPr="00653DB3">
                    <w:rPr>
                      <w:rFonts w:hint="eastAsia"/>
                      <w:sz w:val="18"/>
                      <w:szCs w:val="18"/>
                    </w:rPr>
                    <w:t>名称</w:t>
                  </w:r>
                </w:p>
              </w:tc>
              <w:tc>
                <w:tcPr>
                  <w:tcW w:w="1395" w:type="dxa"/>
                  <w:gridSpan w:val="3"/>
                  <w:tcBorders>
                    <w:top w:val="single" w:sz="4" w:space="0" w:color="auto"/>
                    <w:left w:val="nil"/>
                    <w:bottom w:val="single" w:sz="4" w:space="0" w:color="auto"/>
                    <w:right w:val="single" w:sz="4" w:space="0" w:color="auto"/>
                  </w:tcBorders>
                  <w:vAlign w:val="center"/>
                </w:tcPr>
                <w:p w14:paraId="234E777A" w14:textId="3460DD1B" w:rsidR="004658F4" w:rsidRPr="00653DB3" w:rsidRDefault="004658F4" w:rsidP="00ED18E3">
                  <w:pPr>
                    <w:adjustRightInd w:val="0"/>
                    <w:snapToGrid w:val="0"/>
                    <w:jc w:val="center"/>
                    <w:rPr>
                      <w:sz w:val="18"/>
                      <w:szCs w:val="18"/>
                    </w:rPr>
                  </w:pPr>
                  <w:r w:rsidRPr="00653DB3">
                    <w:rPr>
                      <w:rFonts w:hint="eastAsia"/>
                      <w:sz w:val="18"/>
                      <w:szCs w:val="18"/>
                    </w:rPr>
                    <w:t>次氯酸钠</w:t>
                  </w:r>
                </w:p>
              </w:tc>
              <w:tc>
                <w:tcPr>
                  <w:tcW w:w="1134" w:type="dxa"/>
                  <w:gridSpan w:val="2"/>
                  <w:tcBorders>
                    <w:top w:val="single" w:sz="4" w:space="0" w:color="auto"/>
                    <w:left w:val="nil"/>
                    <w:bottom w:val="single" w:sz="4" w:space="0" w:color="auto"/>
                    <w:right w:val="single" w:sz="4" w:space="0" w:color="auto"/>
                  </w:tcBorders>
                  <w:vAlign w:val="center"/>
                </w:tcPr>
                <w:p w14:paraId="144A54C5" w14:textId="759D80A2" w:rsidR="004658F4" w:rsidRPr="00653DB3" w:rsidRDefault="004658F4" w:rsidP="00ED18E3">
                  <w:pPr>
                    <w:adjustRightInd w:val="0"/>
                    <w:snapToGrid w:val="0"/>
                    <w:jc w:val="center"/>
                    <w:rPr>
                      <w:sz w:val="18"/>
                      <w:szCs w:val="18"/>
                    </w:rPr>
                  </w:pPr>
                  <w:r w:rsidRPr="00653DB3">
                    <w:rPr>
                      <w:rFonts w:hint="eastAsia"/>
                      <w:sz w:val="18"/>
                      <w:szCs w:val="18"/>
                    </w:rPr>
                    <w:t>甲醛</w:t>
                  </w:r>
                </w:p>
              </w:tc>
              <w:tc>
                <w:tcPr>
                  <w:tcW w:w="850" w:type="dxa"/>
                  <w:gridSpan w:val="3"/>
                  <w:tcBorders>
                    <w:top w:val="single" w:sz="4" w:space="0" w:color="auto"/>
                    <w:left w:val="nil"/>
                    <w:bottom w:val="single" w:sz="4" w:space="0" w:color="auto"/>
                    <w:right w:val="single" w:sz="4" w:space="0" w:color="auto"/>
                  </w:tcBorders>
                  <w:vAlign w:val="center"/>
                </w:tcPr>
                <w:p w14:paraId="012839C4" w14:textId="67A30ED9" w:rsidR="004658F4" w:rsidRPr="00653DB3" w:rsidRDefault="004658F4" w:rsidP="004658F4">
                  <w:pPr>
                    <w:adjustRightInd w:val="0"/>
                    <w:snapToGrid w:val="0"/>
                    <w:jc w:val="center"/>
                    <w:rPr>
                      <w:sz w:val="18"/>
                      <w:szCs w:val="18"/>
                    </w:rPr>
                  </w:pPr>
                  <w:r w:rsidRPr="00653DB3">
                    <w:rPr>
                      <w:sz w:val="18"/>
                      <w:szCs w:val="18"/>
                    </w:rPr>
                    <w:t>乙醇</w:t>
                  </w:r>
                </w:p>
              </w:tc>
              <w:tc>
                <w:tcPr>
                  <w:tcW w:w="948" w:type="dxa"/>
                  <w:gridSpan w:val="2"/>
                  <w:tcBorders>
                    <w:top w:val="single" w:sz="4" w:space="0" w:color="auto"/>
                    <w:left w:val="nil"/>
                    <w:bottom w:val="single" w:sz="4" w:space="0" w:color="auto"/>
                    <w:right w:val="single" w:sz="4" w:space="0" w:color="auto"/>
                  </w:tcBorders>
                  <w:vAlign w:val="center"/>
                </w:tcPr>
                <w:p w14:paraId="07DE84AA" w14:textId="4C840E5F" w:rsidR="004658F4" w:rsidRPr="00653DB3" w:rsidRDefault="004658F4" w:rsidP="00167DF1">
                  <w:pPr>
                    <w:adjustRightInd w:val="0"/>
                    <w:snapToGrid w:val="0"/>
                    <w:jc w:val="center"/>
                    <w:rPr>
                      <w:sz w:val="18"/>
                      <w:szCs w:val="18"/>
                    </w:rPr>
                  </w:pPr>
                  <w:r w:rsidRPr="00653DB3">
                    <w:rPr>
                      <w:rFonts w:hint="eastAsia"/>
                      <w:sz w:val="18"/>
                      <w:szCs w:val="18"/>
                    </w:rPr>
                    <w:t>医疗废物</w:t>
                  </w:r>
                </w:p>
              </w:tc>
              <w:tc>
                <w:tcPr>
                  <w:tcW w:w="999" w:type="dxa"/>
                  <w:tcBorders>
                    <w:top w:val="single" w:sz="4" w:space="0" w:color="auto"/>
                    <w:left w:val="nil"/>
                    <w:bottom w:val="single" w:sz="4" w:space="0" w:color="auto"/>
                    <w:right w:val="single" w:sz="4" w:space="0" w:color="auto"/>
                  </w:tcBorders>
                  <w:vAlign w:val="center"/>
                </w:tcPr>
                <w:p w14:paraId="2F1EDBCC" w14:textId="75D90D11" w:rsidR="004658F4" w:rsidRPr="00653DB3" w:rsidRDefault="004658F4" w:rsidP="00167DF1">
                  <w:pPr>
                    <w:adjustRightInd w:val="0"/>
                    <w:snapToGrid w:val="0"/>
                    <w:jc w:val="center"/>
                    <w:rPr>
                      <w:sz w:val="18"/>
                      <w:szCs w:val="18"/>
                    </w:rPr>
                  </w:pPr>
                  <w:r w:rsidRPr="00653DB3">
                    <w:rPr>
                      <w:rFonts w:hint="eastAsia"/>
                      <w:sz w:val="18"/>
                      <w:szCs w:val="18"/>
                    </w:rPr>
                    <w:t>污泥</w:t>
                  </w:r>
                </w:p>
              </w:tc>
            </w:tr>
            <w:tr w:rsidR="00F40861" w:rsidRPr="00653DB3" w14:paraId="39F1FFA2" w14:textId="1F06EB1F" w:rsidTr="004658F4">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3AC7A350" w14:textId="77777777" w:rsidR="004658F4" w:rsidRPr="00653DB3" w:rsidRDefault="004658F4" w:rsidP="00ED18E3">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17D0FEB2" w14:textId="77777777" w:rsidR="004658F4" w:rsidRPr="00653DB3" w:rsidRDefault="004658F4" w:rsidP="00ED18E3">
                  <w:pPr>
                    <w:widowControl/>
                    <w:jc w:val="left"/>
                    <w:rPr>
                      <w:sz w:val="18"/>
                      <w:szCs w:val="18"/>
                    </w:rPr>
                  </w:pPr>
                </w:p>
              </w:tc>
              <w:tc>
                <w:tcPr>
                  <w:tcW w:w="1479" w:type="dxa"/>
                  <w:gridSpan w:val="3"/>
                  <w:tcBorders>
                    <w:top w:val="single" w:sz="4" w:space="0" w:color="auto"/>
                    <w:left w:val="nil"/>
                    <w:bottom w:val="single" w:sz="4" w:space="0" w:color="auto"/>
                    <w:right w:val="single" w:sz="4" w:space="0" w:color="auto"/>
                  </w:tcBorders>
                  <w:vAlign w:val="center"/>
                  <w:hideMark/>
                </w:tcPr>
                <w:p w14:paraId="47C7B9D9" w14:textId="77777777" w:rsidR="004658F4" w:rsidRPr="00653DB3" w:rsidRDefault="004658F4" w:rsidP="00ED18E3">
                  <w:pPr>
                    <w:adjustRightInd w:val="0"/>
                    <w:snapToGrid w:val="0"/>
                    <w:jc w:val="center"/>
                    <w:rPr>
                      <w:sz w:val="18"/>
                      <w:szCs w:val="18"/>
                    </w:rPr>
                  </w:pPr>
                  <w:r w:rsidRPr="00653DB3">
                    <w:rPr>
                      <w:rFonts w:hint="eastAsia"/>
                      <w:sz w:val="18"/>
                      <w:szCs w:val="18"/>
                    </w:rPr>
                    <w:t>存在总量</w:t>
                  </w:r>
                  <w:r w:rsidRPr="00653DB3">
                    <w:rPr>
                      <w:rFonts w:hint="eastAsia"/>
                      <w:sz w:val="18"/>
                      <w:szCs w:val="18"/>
                    </w:rPr>
                    <w:t>/t</w:t>
                  </w:r>
                </w:p>
              </w:tc>
              <w:tc>
                <w:tcPr>
                  <w:tcW w:w="1395" w:type="dxa"/>
                  <w:gridSpan w:val="3"/>
                  <w:tcBorders>
                    <w:top w:val="single" w:sz="4" w:space="0" w:color="auto"/>
                    <w:left w:val="nil"/>
                    <w:bottom w:val="single" w:sz="4" w:space="0" w:color="auto"/>
                    <w:right w:val="single" w:sz="4" w:space="0" w:color="auto"/>
                  </w:tcBorders>
                  <w:vAlign w:val="center"/>
                </w:tcPr>
                <w:p w14:paraId="543182BD" w14:textId="365CB23A" w:rsidR="004658F4" w:rsidRPr="00653DB3" w:rsidRDefault="004658F4" w:rsidP="00ED18E3">
                  <w:pPr>
                    <w:adjustRightInd w:val="0"/>
                    <w:snapToGrid w:val="0"/>
                    <w:jc w:val="center"/>
                    <w:rPr>
                      <w:sz w:val="18"/>
                      <w:szCs w:val="18"/>
                    </w:rPr>
                  </w:pPr>
                  <w:r w:rsidRPr="00653DB3">
                    <w:rPr>
                      <w:sz w:val="18"/>
                      <w:szCs w:val="18"/>
                    </w:rPr>
                    <w:t>2</w:t>
                  </w:r>
                </w:p>
              </w:tc>
              <w:tc>
                <w:tcPr>
                  <w:tcW w:w="1134" w:type="dxa"/>
                  <w:gridSpan w:val="2"/>
                  <w:tcBorders>
                    <w:top w:val="single" w:sz="4" w:space="0" w:color="auto"/>
                    <w:left w:val="nil"/>
                    <w:bottom w:val="single" w:sz="4" w:space="0" w:color="auto"/>
                    <w:right w:val="single" w:sz="4" w:space="0" w:color="auto"/>
                  </w:tcBorders>
                  <w:vAlign w:val="center"/>
                </w:tcPr>
                <w:p w14:paraId="0A715C63" w14:textId="5F8BE2BF" w:rsidR="004658F4" w:rsidRPr="00653DB3" w:rsidRDefault="004658F4" w:rsidP="00ED18E3">
                  <w:pPr>
                    <w:adjustRightInd w:val="0"/>
                    <w:snapToGrid w:val="0"/>
                    <w:jc w:val="center"/>
                    <w:rPr>
                      <w:sz w:val="18"/>
                      <w:szCs w:val="18"/>
                    </w:rPr>
                  </w:pPr>
                  <w:r w:rsidRPr="00653DB3">
                    <w:rPr>
                      <w:sz w:val="18"/>
                      <w:szCs w:val="18"/>
                    </w:rPr>
                    <w:t>0.02</w:t>
                  </w:r>
                </w:p>
              </w:tc>
              <w:tc>
                <w:tcPr>
                  <w:tcW w:w="850" w:type="dxa"/>
                  <w:gridSpan w:val="3"/>
                  <w:tcBorders>
                    <w:top w:val="single" w:sz="4" w:space="0" w:color="auto"/>
                    <w:left w:val="nil"/>
                    <w:bottom w:val="single" w:sz="4" w:space="0" w:color="auto"/>
                    <w:right w:val="single" w:sz="4" w:space="0" w:color="auto"/>
                  </w:tcBorders>
                  <w:vAlign w:val="center"/>
                </w:tcPr>
                <w:p w14:paraId="3AF517E9" w14:textId="33FC2C15" w:rsidR="004658F4" w:rsidRPr="00653DB3" w:rsidRDefault="004658F4" w:rsidP="004658F4">
                  <w:pPr>
                    <w:adjustRightInd w:val="0"/>
                    <w:snapToGrid w:val="0"/>
                    <w:jc w:val="center"/>
                    <w:rPr>
                      <w:sz w:val="18"/>
                      <w:szCs w:val="18"/>
                    </w:rPr>
                  </w:pPr>
                  <w:r w:rsidRPr="00653DB3">
                    <w:rPr>
                      <w:rFonts w:hint="eastAsia"/>
                      <w:sz w:val="18"/>
                      <w:szCs w:val="18"/>
                    </w:rPr>
                    <w:t>0.5</w:t>
                  </w:r>
                </w:p>
              </w:tc>
              <w:tc>
                <w:tcPr>
                  <w:tcW w:w="948" w:type="dxa"/>
                  <w:gridSpan w:val="2"/>
                  <w:tcBorders>
                    <w:top w:val="single" w:sz="4" w:space="0" w:color="auto"/>
                    <w:left w:val="nil"/>
                    <w:bottom w:val="single" w:sz="4" w:space="0" w:color="auto"/>
                    <w:right w:val="single" w:sz="4" w:space="0" w:color="auto"/>
                  </w:tcBorders>
                  <w:vAlign w:val="center"/>
                </w:tcPr>
                <w:p w14:paraId="57A1DAF9" w14:textId="652797BD" w:rsidR="004658F4" w:rsidRPr="00653DB3" w:rsidRDefault="004658F4" w:rsidP="00167DF1">
                  <w:pPr>
                    <w:adjustRightInd w:val="0"/>
                    <w:snapToGrid w:val="0"/>
                    <w:jc w:val="center"/>
                    <w:rPr>
                      <w:sz w:val="18"/>
                      <w:szCs w:val="18"/>
                    </w:rPr>
                  </w:pPr>
                  <w:r w:rsidRPr="00653DB3">
                    <w:rPr>
                      <w:rFonts w:hint="eastAsia"/>
                      <w:sz w:val="18"/>
                      <w:szCs w:val="18"/>
                    </w:rPr>
                    <w:t>0.175</w:t>
                  </w:r>
                </w:p>
              </w:tc>
              <w:tc>
                <w:tcPr>
                  <w:tcW w:w="999" w:type="dxa"/>
                  <w:tcBorders>
                    <w:top w:val="single" w:sz="4" w:space="0" w:color="auto"/>
                    <w:left w:val="nil"/>
                    <w:bottom w:val="single" w:sz="4" w:space="0" w:color="auto"/>
                    <w:right w:val="single" w:sz="4" w:space="0" w:color="auto"/>
                  </w:tcBorders>
                  <w:vAlign w:val="center"/>
                </w:tcPr>
                <w:p w14:paraId="6776CDFD" w14:textId="3645BABB" w:rsidR="004658F4" w:rsidRPr="00653DB3" w:rsidRDefault="004658F4" w:rsidP="00167DF1">
                  <w:pPr>
                    <w:adjustRightInd w:val="0"/>
                    <w:snapToGrid w:val="0"/>
                    <w:jc w:val="center"/>
                    <w:rPr>
                      <w:sz w:val="18"/>
                      <w:szCs w:val="18"/>
                    </w:rPr>
                  </w:pPr>
                  <w:r w:rsidRPr="00653DB3">
                    <w:rPr>
                      <w:rFonts w:hint="eastAsia"/>
                      <w:sz w:val="18"/>
                      <w:szCs w:val="18"/>
                    </w:rPr>
                    <w:t>4.337</w:t>
                  </w:r>
                </w:p>
              </w:tc>
            </w:tr>
            <w:tr w:rsidR="00F40861" w:rsidRPr="00653DB3" w14:paraId="5E9AE549" w14:textId="334F5A10" w:rsidTr="004658F4">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13E8B023" w14:textId="77777777" w:rsidR="00167DF1" w:rsidRPr="00653DB3" w:rsidRDefault="00167DF1" w:rsidP="00ED18E3">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hideMark/>
                </w:tcPr>
                <w:p w14:paraId="60B9F0BA" w14:textId="77777777" w:rsidR="00167DF1" w:rsidRPr="00653DB3" w:rsidRDefault="00167DF1" w:rsidP="00ED18E3">
                  <w:pPr>
                    <w:adjustRightInd w:val="0"/>
                    <w:snapToGrid w:val="0"/>
                    <w:jc w:val="center"/>
                    <w:rPr>
                      <w:sz w:val="18"/>
                      <w:szCs w:val="18"/>
                    </w:rPr>
                  </w:pPr>
                  <w:r w:rsidRPr="00653DB3">
                    <w:rPr>
                      <w:rFonts w:hint="eastAsia"/>
                      <w:sz w:val="18"/>
                      <w:szCs w:val="18"/>
                    </w:rPr>
                    <w:t>环境敏感性</w:t>
                  </w:r>
                </w:p>
              </w:tc>
              <w:tc>
                <w:tcPr>
                  <w:tcW w:w="1135" w:type="dxa"/>
                  <w:vMerge w:val="restart"/>
                  <w:tcBorders>
                    <w:top w:val="nil"/>
                    <w:left w:val="nil"/>
                    <w:bottom w:val="single" w:sz="4" w:space="0" w:color="auto"/>
                    <w:right w:val="single" w:sz="4" w:space="0" w:color="auto"/>
                  </w:tcBorders>
                  <w:vAlign w:val="center"/>
                  <w:hideMark/>
                </w:tcPr>
                <w:p w14:paraId="5854EA62" w14:textId="77777777" w:rsidR="00167DF1" w:rsidRPr="00653DB3" w:rsidRDefault="00167DF1" w:rsidP="00ED18E3">
                  <w:pPr>
                    <w:adjustRightInd w:val="0"/>
                    <w:snapToGrid w:val="0"/>
                    <w:jc w:val="center"/>
                    <w:rPr>
                      <w:sz w:val="18"/>
                      <w:szCs w:val="18"/>
                    </w:rPr>
                  </w:pPr>
                  <w:r w:rsidRPr="00653DB3">
                    <w:rPr>
                      <w:rFonts w:hint="eastAsia"/>
                      <w:sz w:val="18"/>
                      <w:szCs w:val="18"/>
                    </w:rPr>
                    <w:t>大气</w:t>
                  </w:r>
                </w:p>
              </w:tc>
              <w:tc>
                <w:tcPr>
                  <w:tcW w:w="2873" w:type="dxa"/>
                  <w:gridSpan w:val="7"/>
                  <w:tcBorders>
                    <w:top w:val="single" w:sz="4" w:space="0" w:color="auto"/>
                    <w:left w:val="nil"/>
                    <w:bottom w:val="single" w:sz="4" w:space="0" w:color="auto"/>
                    <w:right w:val="single" w:sz="4" w:space="0" w:color="auto"/>
                  </w:tcBorders>
                  <w:vAlign w:val="center"/>
                  <w:hideMark/>
                </w:tcPr>
                <w:p w14:paraId="4CB09122" w14:textId="77777777" w:rsidR="00167DF1" w:rsidRPr="00653DB3" w:rsidRDefault="00167DF1" w:rsidP="00ED18E3">
                  <w:pPr>
                    <w:adjustRightInd w:val="0"/>
                    <w:snapToGrid w:val="0"/>
                    <w:jc w:val="center"/>
                    <w:rPr>
                      <w:sz w:val="18"/>
                      <w:szCs w:val="18"/>
                    </w:rPr>
                  </w:pPr>
                  <w:r w:rsidRPr="00653DB3">
                    <w:rPr>
                      <w:sz w:val="18"/>
                      <w:szCs w:val="18"/>
                    </w:rPr>
                    <w:t>500m</w:t>
                  </w:r>
                  <w:r w:rsidRPr="00653DB3">
                    <w:rPr>
                      <w:sz w:val="18"/>
                      <w:szCs w:val="18"/>
                    </w:rPr>
                    <w:t>范围内人口数</w:t>
                  </w:r>
                  <w:r w:rsidRPr="00653DB3">
                    <w:rPr>
                      <w:sz w:val="18"/>
                      <w:szCs w:val="18"/>
                    </w:rPr>
                    <w:t xml:space="preserve"> &gt;1000 </w:t>
                  </w:r>
                  <w:r w:rsidRPr="00653DB3">
                    <w:rPr>
                      <w:sz w:val="18"/>
                      <w:szCs w:val="18"/>
                    </w:rPr>
                    <w:t>人</w:t>
                  </w:r>
                </w:p>
              </w:tc>
              <w:tc>
                <w:tcPr>
                  <w:tcW w:w="1798" w:type="dxa"/>
                  <w:gridSpan w:val="5"/>
                  <w:tcBorders>
                    <w:top w:val="single" w:sz="4" w:space="0" w:color="auto"/>
                    <w:left w:val="nil"/>
                    <w:bottom w:val="single" w:sz="4" w:space="0" w:color="auto"/>
                    <w:right w:val="single" w:sz="4" w:space="0" w:color="auto"/>
                  </w:tcBorders>
                  <w:vAlign w:val="center"/>
                  <w:hideMark/>
                </w:tcPr>
                <w:p w14:paraId="2CBCB5E5" w14:textId="259C1156" w:rsidR="00167DF1" w:rsidRPr="00653DB3" w:rsidRDefault="00167DF1" w:rsidP="00ED18E3">
                  <w:pPr>
                    <w:adjustRightInd w:val="0"/>
                    <w:snapToGrid w:val="0"/>
                    <w:jc w:val="center"/>
                    <w:rPr>
                      <w:sz w:val="18"/>
                      <w:szCs w:val="18"/>
                    </w:rPr>
                  </w:pPr>
                  <w:r w:rsidRPr="00653DB3">
                    <w:rPr>
                      <w:sz w:val="18"/>
                      <w:szCs w:val="18"/>
                    </w:rPr>
                    <w:t>5km</w:t>
                  </w:r>
                  <w:r w:rsidRPr="00653DB3">
                    <w:rPr>
                      <w:sz w:val="18"/>
                      <w:szCs w:val="18"/>
                    </w:rPr>
                    <w:t>范围内人口数</w:t>
                  </w:r>
                </w:p>
              </w:tc>
              <w:tc>
                <w:tcPr>
                  <w:tcW w:w="999" w:type="dxa"/>
                  <w:tcBorders>
                    <w:top w:val="single" w:sz="4" w:space="0" w:color="auto"/>
                    <w:left w:val="nil"/>
                    <w:bottom w:val="single" w:sz="4" w:space="0" w:color="auto"/>
                    <w:right w:val="single" w:sz="4" w:space="0" w:color="auto"/>
                  </w:tcBorders>
                  <w:vAlign w:val="center"/>
                </w:tcPr>
                <w:p w14:paraId="063EE179" w14:textId="5A73C010" w:rsidR="00167DF1" w:rsidRPr="00653DB3" w:rsidRDefault="00167DF1" w:rsidP="00167DF1">
                  <w:pPr>
                    <w:adjustRightInd w:val="0"/>
                    <w:snapToGrid w:val="0"/>
                    <w:ind w:left="79"/>
                    <w:jc w:val="center"/>
                    <w:rPr>
                      <w:sz w:val="18"/>
                      <w:szCs w:val="18"/>
                    </w:rPr>
                  </w:pPr>
                  <w:r w:rsidRPr="00653DB3">
                    <w:rPr>
                      <w:sz w:val="18"/>
                      <w:szCs w:val="18"/>
                    </w:rPr>
                    <w:t xml:space="preserve">&gt;5 </w:t>
                  </w:r>
                  <w:r w:rsidRPr="00653DB3">
                    <w:rPr>
                      <w:sz w:val="18"/>
                      <w:szCs w:val="18"/>
                    </w:rPr>
                    <w:t>万人</w:t>
                  </w:r>
                </w:p>
              </w:tc>
            </w:tr>
            <w:tr w:rsidR="00F40861" w:rsidRPr="00653DB3" w14:paraId="752CA116" w14:textId="77777777" w:rsidTr="00167DF1">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775B0C37" w14:textId="77777777" w:rsidR="00ED18E3" w:rsidRPr="00653DB3" w:rsidRDefault="00ED18E3" w:rsidP="00ED18E3">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7AF08CFE" w14:textId="77777777" w:rsidR="00ED18E3" w:rsidRPr="00653DB3" w:rsidRDefault="00ED18E3" w:rsidP="00ED18E3">
                  <w:pPr>
                    <w:widowControl/>
                    <w:jc w:val="left"/>
                    <w:rPr>
                      <w:sz w:val="18"/>
                      <w:szCs w:val="18"/>
                    </w:rPr>
                  </w:pPr>
                </w:p>
              </w:tc>
              <w:tc>
                <w:tcPr>
                  <w:tcW w:w="1135" w:type="dxa"/>
                  <w:vMerge/>
                  <w:tcBorders>
                    <w:top w:val="nil"/>
                    <w:left w:val="nil"/>
                    <w:bottom w:val="single" w:sz="4" w:space="0" w:color="auto"/>
                    <w:right w:val="single" w:sz="4" w:space="0" w:color="auto"/>
                  </w:tcBorders>
                  <w:vAlign w:val="center"/>
                  <w:hideMark/>
                </w:tcPr>
                <w:p w14:paraId="795DE594" w14:textId="77777777" w:rsidR="00ED18E3" w:rsidRPr="00653DB3" w:rsidRDefault="00ED18E3" w:rsidP="00ED18E3">
                  <w:pPr>
                    <w:widowControl/>
                    <w:jc w:val="left"/>
                    <w:rPr>
                      <w:sz w:val="18"/>
                      <w:szCs w:val="18"/>
                    </w:rPr>
                  </w:pPr>
                </w:p>
              </w:tc>
              <w:tc>
                <w:tcPr>
                  <w:tcW w:w="3723" w:type="dxa"/>
                  <w:gridSpan w:val="10"/>
                  <w:tcBorders>
                    <w:top w:val="single" w:sz="4" w:space="0" w:color="auto"/>
                    <w:left w:val="nil"/>
                    <w:bottom w:val="single" w:sz="4" w:space="0" w:color="auto"/>
                    <w:right w:val="single" w:sz="4" w:space="0" w:color="auto"/>
                  </w:tcBorders>
                  <w:vAlign w:val="center"/>
                  <w:hideMark/>
                </w:tcPr>
                <w:p w14:paraId="223D61F8" w14:textId="77777777" w:rsidR="00ED18E3" w:rsidRPr="00653DB3" w:rsidRDefault="00ED18E3" w:rsidP="00ED18E3">
                  <w:pPr>
                    <w:adjustRightInd w:val="0"/>
                    <w:snapToGrid w:val="0"/>
                    <w:jc w:val="center"/>
                    <w:rPr>
                      <w:sz w:val="18"/>
                      <w:szCs w:val="18"/>
                    </w:rPr>
                  </w:pPr>
                  <w:r w:rsidRPr="00653DB3">
                    <w:rPr>
                      <w:rFonts w:hint="eastAsia"/>
                      <w:sz w:val="18"/>
                      <w:szCs w:val="18"/>
                    </w:rPr>
                    <w:t>每公里管段周边</w:t>
                  </w:r>
                  <w:r w:rsidRPr="00653DB3">
                    <w:rPr>
                      <w:rFonts w:hint="eastAsia"/>
                      <w:sz w:val="18"/>
                      <w:szCs w:val="18"/>
                    </w:rPr>
                    <w:t>200m</w:t>
                  </w:r>
                  <w:r w:rsidRPr="00653DB3">
                    <w:rPr>
                      <w:rFonts w:ascii="宋体" w:hAnsi="宋体" w:hint="eastAsia"/>
                      <w:sz w:val="18"/>
                      <w:szCs w:val="18"/>
                    </w:rPr>
                    <w:t>范围内人口数（最大）</w:t>
                  </w:r>
                </w:p>
              </w:tc>
              <w:tc>
                <w:tcPr>
                  <w:tcW w:w="1947" w:type="dxa"/>
                  <w:gridSpan w:val="3"/>
                  <w:tcBorders>
                    <w:top w:val="single" w:sz="4" w:space="0" w:color="auto"/>
                    <w:left w:val="nil"/>
                    <w:bottom w:val="single" w:sz="4" w:space="0" w:color="auto"/>
                    <w:right w:val="single" w:sz="4" w:space="0" w:color="auto"/>
                  </w:tcBorders>
                  <w:vAlign w:val="center"/>
                  <w:hideMark/>
                </w:tcPr>
                <w:p w14:paraId="27E41CAB" w14:textId="77777777" w:rsidR="00ED18E3" w:rsidRPr="00653DB3" w:rsidRDefault="00ED18E3" w:rsidP="00ED18E3">
                  <w:pPr>
                    <w:adjustRightInd w:val="0"/>
                    <w:snapToGrid w:val="0"/>
                    <w:jc w:val="center"/>
                    <w:rPr>
                      <w:sz w:val="18"/>
                      <w:szCs w:val="18"/>
                    </w:rPr>
                  </w:pPr>
                  <w:r w:rsidRPr="00653DB3">
                    <w:rPr>
                      <w:rFonts w:hint="eastAsia"/>
                      <w:sz w:val="18"/>
                      <w:szCs w:val="18"/>
                    </w:rPr>
                    <w:t>人</w:t>
                  </w:r>
                </w:p>
              </w:tc>
            </w:tr>
            <w:tr w:rsidR="00F40861" w:rsidRPr="00653DB3" w14:paraId="16776BB6" w14:textId="77777777" w:rsidTr="004658F4">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4C2CC872" w14:textId="77777777" w:rsidR="00ED18E3" w:rsidRPr="00653DB3" w:rsidRDefault="00ED18E3" w:rsidP="00ED18E3">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6D129634" w14:textId="77777777" w:rsidR="00ED18E3" w:rsidRPr="00653DB3" w:rsidRDefault="00ED18E3" w:rsidP="00ED18E3">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hideMark/>
                </w:tcPr>
                <w:p w14:paraId="7D192C18" w14:textId="77777777" w:rsidR="00ED18E3" w:rsidRPr="00653DB3" w:rsidRDefault="00ED18E3" w:rsidP="00ED18E3">
                  <w:pPr>
                    <w:adjustRightInd w:val="0"/>
                    <w:snapToGrid w:val="0"/>
                    <w:jc w:val="center"/>
                    <w:rPr>
                      <w:sz w:val="18"/>
                      <w:szCs w:val="18"/>
                    </w:rPr>
                  </w:pPr>
                  <w:r w:rsidRPr="00653DB3">
                    <w:rPr>
                      <w:rFonts w:hint="eastAsia"/>
                      <w:sz w:val="18"/>
                      <w:szCs w:val="18"/>
                    </w:rPr>
                    <w:t>地表水</w:t>
                  </w:r>
                </w:p>
              </w:tc>
              <w:tc>
                <w:tcPr>
                  <w:tcW w:w="1843" w:type="dxa"/>
                  <w:gridSpan w:val="6"/>
                  <w:tcBorders>
                    <w:top w:val="single" w:sz="4" w:space="0" w:color="auto"/>
                    <w:left w:val="nil"/>
                    <w:bottom w:val="single" w:sz="4" w:space="0" w:color="auto"/>
                    <w:right w:val="single" w:sz="4" w:space="0" w:color="auto"/>
                  </w:tcBorders>
                  <w:vAlign w:val="center"/>
                  <w:hideMark/>
                </w:tcPr>
                <w:p w14:paraId="49BD8170" w14:textId="77777777" w:rsidR="00ED18E3" w:rsidRPr="00653DB3" w:rsidRDefault="00ED18E3" w:rsidP="00ED18E3">
                  <w:pPr>
                    <w:adjustRightInd w:val="0"/>
                    <w:snapToGrid w:val="0"/>
                    <w:jc w:val="center"/>
                    <w:rPr>
                      <w:sz w:val="18"/>
                      <w:szCs w:val="18"/>
                    </w:rPr>
                  </w:pPr>
                  <w:r w:rsidRPr="00653DB3">
                    <w:rPr>
                      <w:rFonts w:hint="eastAsia"/>
                      <w:sz w:val="18"/>
                      <w:szCs w:val="18"/>
                    </w:rPr>
                    <w:t>地表水功能敏感性</w:t>
                  </w:r>
                </w:p>
              </w:tc>
              <w:tc>
                <w:tcPr>
                  <w:tcW w:w="1030" w:type="dxa"/>
                  <w:tcBorders>
                    <w:top w:val="single" w:sz="4" w:space="0" w:color="auto"/>
                    <w:left w:val="nil"/>
                    <w:bottom w:val="single" w:sz="4" w:space="0" w:color="auto"/>
                    <w:right w:val="single" w:sz="4" w:space="0" w:color="auto"/>
                  </w:tcBorders>
                  <w:vAlign w:val="center"/>
                  <w:hideMark/>
                </w:tcPr>
                <w:p w14:paraId="061B951C"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F1 </w:t>
                  </w:r>
                  <w:r w:rsidRPr="00653DB3">
                    <w:rPr>
                      <w:rFonts w:ascii="宋体" w:hAnsi="宋体" w:hint="eastAsia"/>
                      <w:sz w:val="18"/>
                      <w:szCs w:val="18"/>
                    </w:rPr>
                    <w:t>□</w:t>
                  </w:r>
                </w:p>
              </w:tc>
              <w:tc>
                <w:tcPr>
                  <w:tcW w:w="850" w:type="dxa"/>
                  <w:gridSpan w:val="3"/>
                  <w:tcBorders>
                    <w:top w:val="single" w:sz="4" w:space="0" w:color="auto"/>
                    <w:left w:val="nil"/>
                    <w:bottom w:val="single" w:sz="4" w:space="0" w:color="auto"/>
                    <w:right w:val="single" w:sz="4" w:space="0" w:color="auto"/>
                  </w:tcBorders>
                  <w:vAlign w:val="center"/>
                  <w:hideMark/>
                </w:tcPr>
                <w:p w14:paraId="6B340A77"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F2 </w:t>
                  </w:r>
                  <w:r w:rsidRPr="00653DB3">
                    <w:rPr>
                      <w:rFonts w:ascii="宋体" w:hAnsi="宋体" w:hint="eastAsia"/>
                      <w:sz w:val="18"/>
                      <w:szCs w:val="18"/>
                    </w:rPr>
                    <w:t>□</w:t>
                  </w:r>
                </w:p>
              </w:tc>
              <w:tc>
                <w:tcPr>
                  <w:tcW w:w="1947" w:type="dxa"/>
                  <w:gridSpan w:val="3"/>
                  <w:tcBorders>
                    <w:top w:val="single" w:sz="4" w:space="0" w:color="auto"/>
                    <w:left w:val="nil"/>
                    <w:bottom w:val="single" w:sz="4" w:space="0" w:color="auto"/>
                    <w:right w:val="single" w:sz="4" w:space="0" w:color="auto"/>
                  </w:tcBorders>
                  <w:vAlign w:val="center"/>
                  <w:hideMark/>
                </w:tcPr>
                <w:p w14:paraId="46827961"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F3 </w:t>
                  </w:r>
                  <w:r w:rsidRPr="00653DB3">
                    <w:rPr>
                      <w:rFonts w:ascii="宋体" w:hAnsi="宋体" w:hint="eastAsia"/>
                      <w:sz w:val="18"/>
                      <w:szCs w:val="18"/>
                    </w:rPr>
                    <w:t>□</w:t>
                  </w:r>
                </w:p>
              </w:tc>
            </w:tr>
            <w:tr w:rsidR="00F40861" w:rsidRPr="00653DB3" w14:paraId="0A701B5A" w14:textId="77777777" w:rsidTr="004658F4">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7E6BE70D" w14:textId="77777777" w:rsidR="00ED18E3" w:rsidRPr="00653DB3" w:rsidRDefault="00ED18E3" w:rsidP="00ED18E3">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0C8BD7EF" w14:textId="77777777" w:rsidR="00ED18E3" w:rsidRPr="00653DB3" w:rsidRDefault="00ED18E3" w:rsidP="00ED18E3">
                  <w:pPr>
                    <w:widowControl/>
                    <w:jc w:val="left"/>
                    <w:rPr>
                      <w:sz w:val="18"/>
                      <w:szCs w:val="18"/>
                    </w:rPr>
                  </w:pPr>
                </w:p>
              </w:tc>
              <w:tc>
                <w:tcPr>
                  <w:tcW w:w="1135" w:type="dxa"/>
                  <w:vMerge/>
                  <w:tcBorders>
                    <w:top w:val="nil"/>
                    <w:left w:val="nil"/>
                    <w:bottom w:val="single" w:sz="4" w:space="0" w:color="auto"/>
                    <w:right w:val="single" w:sz="4" w:space="0" w:color="auto"/>
                  </w:tcBorders>
                  <w:vAlign w:val="center"/>
                  <w:hideMark/>
                </w:tcPr>
                <w:p w14:paraId="6BE7A930" w14:textId="77777777" w:rsidR="00ED18E3" w:rsidRPr="00653DB3" w:rsidRDefault="00ED18E3" w:rsidP="00ED18E3">
                  <w:pPr>
                    <w:widowControl/>
                    <w:jc w:val="left"/>
                    <w:rPr>
                      <w:sz w:val="18"/>
                      <w:szCs w:val="18"/>
                    </w:rPr>
                  </w:pPr>
                </w:p>
              </w:tc>
              <w:tc>
                <w:tcPr>
                  <w:tcW w:w="1843" w:type="dxa"/>
                  <w:gridSpan w:val="6"/>
                  <w:tcBorders>
                    <w:top w:val="single" w:sz="4" w:space="0" w:color="auto"/>
                    <w:left w:val="nil"/>
                    <w:bottom w:val="single" w:sz="4" w:space="0" w:color="auto"/>
                    <w:right w:val="single" w:sz="4" w:space="0" w:color="auto"/>
                  </w:tcBorders>
                  <w:vAlign w:val="center"/>
                  <w:hideMark/>
                </w:tcPr>
                <w:p w14:paraId="31528D93" w14:textId="77777777" w:rsidR="00ED18E3" w:rsidRPr="00653DB3" w:rsidRDefault="00ED18E3" w:rsidP="00ED18E3">
                  <w:pPr>
                    <w:adjustRightInd w:val="0"/>
                    <w:snapToGrid w:val="0"/>
                    <w:jc w:val="center"/>
                    <w:rPr>
                      <w:sz w:val="18"/>
                      <w:szCs w:val="18"/>
                    </w:rPr>
                  </w:pPr>
                  <w:r w:rsidRPr="00653DB3">
                    <w:rPr>
                      <w:rFonts w:hint="eastAsia"/>
                      <w:sz w:val="18"/>
                      <w:szCs w:val="18"/>
                    </w:rPr>
                    <w:t>环境敏感目标分级</w:t>
                  </w:r>
                </w:p>
              </w:tc>
              <w:tc>
                <w:tcPr>
                  <w:tcW w:w="1030" w:type="dxa"/>
                  <w:tcBorders>
                    <w:top w:val="single" w:sz="4" w:space="0" w:color="auto"/>
                    <w:left w:val="nil"/>
                    <w:bottom w:val="single" w:sz="4" w:space="0" w:color="auto"/>
                    <w:right w:val="single" w:sz="4" w:space="0" w:color="auto"/>
                  </w:tcBorders>
                  <w:vAlign w:val="center"/>
                  <w:hideMark/>
                </w:tcPr>
                <w:p w14:paraId="470E130C"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S1 </w:t>
                  </w:r>
                  <w:r w:rsidRPr="00653DB3">
                    <w:rPr>
                      <w:rFonts w:ascii="宋体" w:hAnsi="宋体" w:hint="eastAsia"/>
                      <w:sz w:val="18"/>
                      <w:szCs w:val="18"/>
                    </w:rPr>
                    <w:t>□</w:t>
                  </w:r>
                </w:p>
              </w:tc>
              <w:tc>
                <w:tcPr>
                  <w:tcW w:w="850" w:type="dxa"/>
                  <w:gridSpan w:val="3"/>
                  <w:tcBorders>
                    <w:top w:val="single" w:sz="4" w:space="0" w:color="auto"/>
                    <w:left w:val="nil"/>
                    <w:bottom w:val="single" w:sz="4" w:space="0" w:color="auto"/>
                    <w:right w:val="single" w:sz="4" w:space="0" w:color="auto"/>
                  </w:tcBorders>
                  <w:vAlign w:val="center"/>
                  <w:hideMark/>
                </w:tcPr>
                <w:p w14:paraId="01FD9A9D"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S2 </w:t>
                  </w:r>
                  <w:r w:rsidRPr="00653DB3">
                    <w:rPr>
                      <w:rFonts w:ascii="宋体" w:hAnsi="宋体" w:hint="eastAsia"/>
                      <w:sz w:val="18"/>
                      <w:szCs w:val="18"/>
                    </w:rPr>
                    <w:t>□</w:t>
                  </w:r>
                </w:p>
              </w:tc>
              <w:tc>
                <w:tcPr>
                  <w:tcW w:w="1947" w:type="dxa"/>
                  <w:gridSpan w:val="3"/>
                  <w:tcBorders>
                    <w:top w:val="single" w:sz="4" w:space="0" w:color="auto"/>
                    <w:left w:val="nil"/>
                    <w:bottom w:val="single" w:sz="4" w:space="0" w:color="auto"/>
                    <w:right w:val="single" w:sz="4" w:space="0" w:color="auto"/>
                  </w:tcBorders>
                  <w:vAlign w:val="center"/>
                  <w:hideMark/>
                </w:tcPr>
                <w:p w14:paraId="7921380C"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S3 </w:t>
                  </w:r>
                  <w:r w:rsidRPr="00653DB3">
                    <w:rPr>
                      <w:rFonts w:ascii="宋体" w:hAnsi="宋体" w:hint="eastAsia"/>
                      <w:sz w:val="18"/>
                      <w:szCs w:val="18"/>
                    </w:rPr>
                    <w:t>□</w:t>
                  </w:r>
                </w:p>
              </w:tc>
            </w:tr>
            <w:tr w:rsidR="00F40861" w:rsidRPr="00653DB3" w14:paraId="64589D7B" w14:textId="77777777" w:rsidTr="004658F4">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09D600F9" w14:textId="77777777" w:rsidR="00ED18E3" w:rsidRPr="00653DB3" w:rsidRDefault="00ED18E3" w:rsidP="00ED18E3">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71F0098D" w14:textId="77777777" w:rsidR="00ED18E3" w:rsidRPr="00653DB3" w:rsidRDefault="00ED18E3" w:rsidP="00ED18E3">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hideMark/>
                </w:tcPr>
                <w:p w14:paraId="20AB4FCD" w14:textId="77777777" w:rsidR="00ED18E3" w:rsidRPr="00653DB3" w:rsidRDefault="00ED18E3" w:rsidP="00ED18E3">
                  <w:pPr>
                    <w:adjustRightInd w:val="0"/>
                    <w:snapToGrid w:val="0"/>
                    <w:jc w:val="center"/>
                    <w:rPr>
                      <w:sz w:val="18"/>
                      <w:szCs w:val="18"/>
                    </w:rPr>
                  </w:pPr>
                  <w:r w:rsidRPr="00653DB3">
                    <w:rPr>
                      <w:rFonts w:hint="eastAsia"/>
                      <w:sz w:val="18"/>
                      <w:szCs w:val="18"/>
                    </w:rPr>
                    <w:t>地下水</w:t>
                  </w:r>
                </w:p>
              </w:tc>
              <w:tc>
                <w:tcPr>
                  <w:tcW w:w="1843" w:type="dxa"/>
                  <w:gridSpan w:val="6"/>
                  <w:tcBorders>
                    <w:top w:val="single" w:sz="4" w:space="0" w:color="auto"/>
                    <w:left w:val="nil"/>
                    <w:bottom w:val="single" w:sz="4" w:space="0" w:color="auto"/>
                    <w:right w:val="single" w:sz="4" w:space="0" w:color="auto"/>
                  </w:tcBorders>
                  <w:vAlign w:val="center"/>
                  <w:hideMark/>
                </w:tcPr>
                <w:p w14:paraId="67211C66" w14:textId="77777777" w:rsidR="00ED18E3" w:rsidRPr="00653DB3" w:rsidRDefault="00ED18E3" w:rsidP="00ED18E3">
                  <w:pPr>
                    <w:adjustRightInd w:val="0"/>
                    <w:snapToGrid w:val="0"/>
                    <w:jc w:val="center"/>
                    <w:rPr>
                      <w:sz w:val="18"/>
                      <w:szCs w:val="18"/>
                    </w:rPr>
                  </w:pPr>
                  <w:r w:rsidRPr="00653DB3">
                    <w:rPr>
                      <w:rFonts w:hint="eastAsia"/>
                      <w:sz w:val="18"/>
                      <w:szCs w:val="18"/>
                    </w:rPr>
                    <w:t>地下水功能敏感性</w:t>
                  </w:r>
                </w:p>
              </w:tc>
              <w:tc>
                <w:tcPr>
                  <w:tcW w:w="1030" w:type="dxa"/>
                  <w:tcBorders>
                    <w:top w:val="single" w:sz="4" w:space="0" w:color="auto"/>
                    <w:left w:val="nil"/>
                    <w:bottom w:val="single" w:sz="4" w:space="0" w:color="auto"/>
                    <w:right w:val="single" w:sz="4" w:space="0" w:color="auto"/>
                  </w:tcBorders>
                  <w:vAlign w:val="center"/>
                  <w:hideMark/>
                </w:tcPr>
                <w:p w14:paraId="7C4B6658"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G1 </w:t>
                  </w:r>
                  <w:r w:rsidRPr="00653DB3">
                    <w:rPr>
                      <w:rFonts w:ascii="宋体" w:hAnsi="宋体" w:hint="eastAsia"/>
                      <w:sz w:val="18"/>
                      <w:szCs w:val="18"/>
                    </w:rPr>
                    <w:t>□</w:t>
                  </w:r>
                </w:p>
              </w:tc>
              <w:tc>
                <w:tcPr>
                  <w:tcW w:w="850" w:type="dxa"/>
                  <w:gridSpan w:val="3"/>
                  <w:tcBorders>
                    <w:top w:val="single" w:sz="4" w:space="0" w:color="auto"/>
                    <w:left w:val="nil"/>
                    <w:bottom w:val="single" w:sz="4" w:space="0" w:color="auto"/>
                    <w:right w:val="single" w:sz="4" w:space="0" w:color="auto"/>
                  </w:tcBorders>
                  <w:vAlign w:val="center"/>
                  <w:hideMark/>
                </w:tcPr>
                <w:p w14:paraId="73A23062"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G2 </w:t>
                  </w:r>
                  <w:r w:rsidRPr="00653DB3">
                    <w:rPr>
                      <w:rFonts w:ascii="宋体" w:hAnsi="宋体" w:hint="eastAsia"/>
                      <w:sz w:val="18"/>
                      <w:szCs w:val="18"/>
                    </w:rPr>
                    <w:t>□</w:t>
                  </w:r>
                </w:p>
              </w:tc>
              <w:tc>
                <w:tcPr>
                  <w:tcW w:w="1947" w:type="dxa"/>
                  <w:gridSpan w:val="3"/>
                  <w:tcBorders>
                    <w:top w:val="single" w:sz="4" w:space="0" w:color="auto"/>
                    <w:left w:val="nil"/>
                    <w:bottom w:val="single" w:sz="4" w:space="0" w:color="auto"/>
                    <w:right w:val="single" w:sz="4" w:space="0" w:color="auto"/>
                  </w:tcBorders>
                  <w:vAlign w:val="center"/>
                  <w:hideMark/>
                </w:tcPr>
                <w:p w14:paraId="30270787"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G3 </w:t>
                  </w:r>
                  <w:r w:rsidRPr="00653DB3">
                    <w:rPr>
                      <w:rFonts w:ascii="宋体" w:hAnsi="宋体" w:hint="eastAsia"/>
                      <w:sz w:val="18"/>
                      <w:szCs w:val="18"/>
                    </w:rPr>
                    <w:t>□</w:t>
                  </w:r>
                </w:p>
              </w:tc>
            </w:tr>
            <w:tr w:rsidR="00F40861" w:rsidRPr="00653DB3" w14:paraId="2A36021F" w14:textId="77777777" w:rsidTr="004658F4">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369E76EA" w14:textId="77777777" w:rsidR="00ED18E3" w:rsidRPr="00653DB3" w:rsidRDefault="00ED18E3" w:rsidP="00ED18E3">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7844B2D1" w14:textId="77777777" w:rsidR="00ED18E3" w:rsidRPr="00653DB3" w:rsidRDefault="00ED18E3" w:rsidP="00ED18E3">
                  <w:pPr>
                    <w:widowControl/>
                    <w:jc w:val="left"/>
                    <w:rPr>
                      <w:sz w:val="18"/>
                      <w:szCs w:val="18"/>
                    </w:rPr>
                  </w:pPr>
                </w:p>
              </w:tc>
              <w:tc>
                <w:tcPr>
                  <w:tcW w:w="1135" w:type="dxa"/>
                  <w:vMerge/>
                  <w:tcBorders>
                    <w:top w:val="nil"/>
                    <w:left w:val="nil"/>
                    <w:bottom w:val="single" w:sz="4" w:space="0" w:color="auto"/>
                    <w:right w:val="single" w:sz="4" w:space="0" w:color="auto"/>
                  </w:tcBorders>
                  <w:vAlign w:val="center"/>
                  <w:hideMark/>
                </w:tcPr>
                <w:p w14:paraId="7E8CE486" w14:textId="77777777" w:rsidR="00ED18E3" w:rsidRPr="00653DB3" w:rsidRDefault="00ED18E3" w:rsidP="00ED18E3">
                  <w:pPr>
                    <w:widowControl/>
                    <w:jc w:val="left"/>
                    <w:rPr>
                      <w:sz w:val="18"/>
                      <w:szCs w:val="18"/>
                    </w:rPr>
                  </w:pPr>
                </w:p>
              </w:tc>
              <w:tc>
                <w:tcPr>
                  <w:tcW w:w="1843" w:type="dxa"/>
                  <w:gridSpan w:val="6"/>
                  <w:tcBorders>
                    <w:top w:val="single" w:sz="4" w:space="0" w:color="auto"/>
                    <w:left w:val="nil"/>
                    <w:bottom w:val="single" w:sz="4" w:space="0" w:color="auto"/>
                    <w:right w:val="single" w:sz="4" w:space="0" w:color="auto"/>
                  </w:tcBorders>
                  <w:vAlign w:val="center"/>
                  <w:hideMark/>
                </w:tcPr>
                <w:p w14:paraId="7E27D865" w14:textId="77777777" w:rsidR="00ED18E3" w:rsidRPr="00653DB3" w:rsidRDefault="00ED18E3" w:rsidP="00ED18E3">
                  <w:pPr>
                    <w:adjustRightInd w:val="0"/>
                    <w:snapToGrid w:val="0"/>
                    <w:jc w:val="center"/>
                    <w:rPr>
                      <w:sz w:val="18"/>
                      <w:szCs w:val="18"/>
                    </w:rPr>
                  </w:pPr>
                  <w:r w:rsidRPr="00653DB3">
                    <w:rPr>
                      <w:rFonts w:hint="eastAsia"/>
                      <w:sz w:val="18"/>
                      <w:szCs w:val="18"/>
                    </w:rPr>
                    <w:t>包气带防污性能</w:t>
                  </w:r>
                </w:p>
              </w:tc>
              <w:tc>
                <w:tcPr>
                  <w:tcW w:w="1030" w:type="dxa"/>
                  <w:tcBorders>
                    <w:top w:val="single" w:sz="4" w:space="0" w:color="auto"/>
                    <w:left w:val="nil"/>
                    <w:bottom w:val="single" w:sz="4" w:space="0" w:color="auto"/>
                    <w:right w:val="single" w:sz="4" w:space="0" w:color="auto"/>
                  </w:tcBorders>
                  <w:vAlign w:val="center"/>
                  <w:hideMark/>
                </w:tcPr>
                <w:p w14:paraId="59A5944C"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D1 </w:t>
                  </w:r>
                  <w:r w:rsidRPr="00653DB3">
                    <w:rPr>
                      <w:rFonts w:ascii="宋体" w:hAnsi="宋体" w:hint="eastAsia"/>
                      <w:sz w:val="18"/>
                      <w:szCs w:val="18"/>
                    </w:rPr>
                    <w:t>□</w:t>
                  </w:r>
                </w:p>
              </w:tc>
              <w:tc>
                <w:tcPr>
                  <w:tcW w:w="850" w:type="dxa"/>
                  <w:gridSpan w:val="3"/>
                  <w:tcBorders>
                    <w:top w:val="single" w:sz="4" w:space="0" w:color="auto"/>
                    <w:left w:val="nil"/>
                    <w:bottom w:val="single" w:sz="4" w:space="0" w:color="auto"/>
                    <w:right w:val="single" w:sz="4" w:space="0" w:color="auto"/>
                  </w:tcBorders>
                  <w:vAlign w:val="center"/>
                  <w:hideMark/>
                </w:tcPr>
                <w:p w14:paraId="40372052"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D2 </w:t>
                  </w:r>
                  <w:r w:rsidRPr="00653DB3">
                    <w:rPr>
                      <w:rFonts w:ascii="宋体" w:hAnsi="宋体" w:hint="eastAsia"/>
                      <w:sz w:val="18"/>
                      <w:szCs w:val="18"/>
                    </w:rPr>
                    <w:t>□</w:t>
                  </w:r>
                </w:p>
              </w:tc>
              <w:tc>
                <w:tcPr>
                  <w:tcW w:w="1947" w:type="dxa"/>
                  <w:gridSpan w:val="3"/>
                  <w:tcBorders>
                    <w:top w:val="single" w:sz="4" w:space="0" w:color="auto"/>
                    <w:left w:val="nil"/>
                    <w:bottom w:val="single" w:sz="4" w:space="0" w:color="auto"/>
                    <w:right w:val="single" w:sz="4" w:space="0" w:color="auto"/>
                  </w:tcBorders>
                  <w:vAlign w:val="center"/>
                  <w:hideMark/>
                </w:tcPr>
                <w:p w14:paraId="1DDFB52B"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D3 </w:t>
                  </w:r>
                  <w:r w:rsidRPr="00653DB3">
                    <w:rPr>
                      <w:rFonts w:ascii="宋体" w:hAnsi="宋体" w:hint="eastAsia"/>
                      <w:sz w:val="18"/>
                      <w:szCs w:val="18"/>
                    </w:rPr>
                    <w:t>□</w:t>
                  </w:r>
                </w:p>
              </w:tc>
            </w:tr>
            <w:tr w:rsidR="00F40861" w:rsidRPr="00653DB3" w14:paraId="59E48D71" w14:textId="77777777" w:rsidTr="004658F4">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hideMark/>
                </w:tcPr>
                <w:p w14:paraId="74FC2E62" w14:textId="77777777" w:rsidR="00ED18E3" w:rsidRPr="00653DB3" w:rsidRDefault="00ED18E3" w:rsidP="00ED18E3">
                  <w:pPr>
                    <w:adjustRightInd w:val="0"/>
                    <w:snapToGrid w:val="0"/>
                    <w:jc w:val="center"/>
                    <w:rPr>
                      <w:sz w:val="18"/>
                      <w:szCs w:val="18"/>
                    </w:rPr>
                  </w:pPr>
                  <w:r w:rsidRPr="00653DB3">
                    <w:rPr>
                      <w:rFonts w:hint="eastAsia"/>
                      <w:sz w:val="18"/>
                      <w:szCs w:val="18"/>
                    </w:rPr>
                    <w:t>物质及工艺系统</w:t>
                  </w:r>
                </w:p>
                <w:p w14:paraId="098C5E9D" w14:textId="77777777" w:rsidR="00ED18E3" w:rsidRPr="00653DB3" w:rsidRDefault="00ED18E3" w:rsidP="00ED18E3">
                  <w:pPr>
                    <w:adjustRightInd w:val="0"/>
                    <w:snapToGrid w:val="0"/>
                    <w:jc w:val="center"/>
                    <w:rPr>
                      <w:sz w:val="18"/>
                      <w:szCs w:val="18"/>
                    </w:rPr>
                  </w:pPr>
                  <w:r w:rsidRPr="00653DB3">
                    <w:rPr>
                      <w:rFonts w:hint="eastAsia"/>
                      <w:sz w:val="18"/>
                      <w:szCs w:val="18"/>
                    </w:rPr>
                    <w:t>危险性</w:t>
                  </w:r>
                </w:p>
              </w:tc>
              <w:tc>
                <w:tcPr>
                  <w:tcW w:w="1135" w:type="dxa"/>
                  <w:tcBorders>
                    <w:top w:val="single" w:sz="4" w:space="0" w:color="auto"/>
                    <w:left w:val="nil"/>
                    <w:bottom w:val="single" w:sz="4" w:space="0" w:color="auto"/>
                    <w:right w:val="single" w:sz="4" w:space="0" w:color="auto"/>
                  </w:tcBorders>
                  <w:vAlign w:val="center"/>
                  <w:hideMark/>
                </w:tcPr>
                <w:p w14:paraId="69166DFF" w14:textId="77777777" w:rsidR="00ED18E3" w:rsidRPr="00653DB3" w:rsidRDefault="00ED18E3" w:rsidP="00ED18E3">
                  <w:pPr>
                    <w:adjustRightInd w:val="0"/>
                    <w:snapToGrid w:val="0"/>
                    <w:jc w:val="center"/>
                    <w:rPr>
                      <w:sz w:val="18"/>
                      <w:szCs w:val="18"/>
                    </w:rPr>
                  </w:pPr>
                  <w:r w:rsidRPr="00653DB3">
                    <w:rPr>
                      <w:rFonts w:hint="eastAsia"/>
                      <w:sz w:val="18"/>
                      <w:szCs w:val="18"/>
                    </w:rPr>
                    <w:t>Q</w:t>
                  </w:r>
                  <w:r w:rsidRPr="00653DB3">
                    <w:rPr>
                      <w:rFonts w:ascii="宋体" w:hAnsi="宋体" w:hint="eastAsia"/>
                      <w:sz w:val="18"/>
                      <w:szCs w:val="18"/>
                    </w:rPr>
                    <w:t>值</w:t>
                  </w:r>
                </w:p>
              </w:tc>
              <w:tc>
                <w:tcPr>
                  <w:tcW w:w="1843" w:type="dxa"/>
                  <w:gridSpan w:val="6"/>
                  <w:tcBorders>
                    <w:top w:val="single" w:sz="4" w:space="0" w:color="auto"/>
                    <w:left w:val="nil"/>
                    <w:bottom w:val="single" w:sz="4" w:space="0" w:color="auto"/>
                    <w:right w:val="single" w:sz="4" w:space="0" w:color="auto"/>
                  </w:tcBorders>
                  <w:vAlign w:val="center"/>
                  <w:hideMark/>
                </w:tcPr>
                <w:p w14:paraId="1C86BBFC" w14:textId="77777777" w:rsidR="00ED18E3" w:rsidRPr="00653DB3" w:rsidRDefault="00ED18E3" w:rsidP="00ED18E3">
                  <w:pPr>
                    <w:adjustRightInd w:val="0"/>
                    <w:snapToGrid w:val="0"/>
                    <w:jc w:val="center"/>
                    <w:rPr>
                      <w:szCs w:val="21"/>
                    </w:rPr>
                  </w:pPr>
                  <w:r w:rsidRPr="00653DB3">
                    <w:rPr>
                      <w:rFonts w:hint="eastAsia"/>
                      <w:sz w:val="18"/>
                      <w:szCs w:val="18"/>
                    </w:rPr>
                    <w:t>Q</w:t>
                  </w:r>
                  <w:r w:rsidRPr="00653DB3">
                    <w:rPr>
                      <w:rFonts w:ascii="宋体" w:hAnsi="宋体" w:hint="eastAsia"/>
                      <w:sz w:val="18"/>
                      <w:szCs w:val="18"/>
                    </w:rPr>
                    <w:t>＜</w:t>
                  </w:r>
                  <w:r w:rsidRPr="00653DB3">
                    <w:rPr>
                      <w:rFonts w:hint="eastAsia"/>
                      <w:sz w:val="18"/>
                      <w:szCs w:val="18"/>
                    </w:rPr>
                    <w:t>1</w:t>
                  </w:r>
                  <w:r w:rsidRPr="00653DB3">
                    <w:rPr>
                      <w:rFonts w:hint="eastAsia"/>
                      <w:sz w:val="18"/>
                      <w:szCs w:val="18"/>
                    </w:rPr>
                    <w:t>√</w:t>
                  </w:r>
                </w:p>
              </w:tc>
              <w:tc>
                <w:tcPr>
                  <w:tcW w:w="1030" w:type="dxa"/>
                  <w:tcBorders>
                    <w:top w:val="single" w:sz="4" w:space="0" w:color="auto"/>
                    <w:left w:val="nil"/>
                    <w:bottom w:val="single" w:sz="4" w:space="0" w:color="auto"/>
                    <w:right w:val="single" w:sz="4" w:space="0" w:color="auto"/>
                  </w:tcBorders>
                  <w:vAlign w:val="center"/>
                  <w:hideMark/>
                </w:tcPr>
                <w:p w14:paraId="77E67F0C" w14:textId="77777777" w:rsidR="00ED18E3" w:rsidRPr="00653DB3" w:rsidRDefault="00ED18E3" w:rsidP="00ED18E3">
                  <w:pPr>
                    <w:adjustRightInd w:val="0"/>
                    <w:snapToGrid w:val="0"/>
                    <w:jc w:val="center"/>
                    <w:rPr>
                      <w:sz w:val="18"/>
                      <w:szCs w:val="18"/>
                    </w:rPr>
                  </w:pPr>
                  <w:r w:rsidRPr="00653DB3">
                    <w:rPr>
                      <w:rFonts w:hint="eastAsia"/>
                      <w:sz w:val="18"/>
                      <w:szCs w:val="18"/>
                    </w:rPr>
                    <w:t>1</w:t>
                  </w:r>
                  <w:r w:rsidRPr="00653DB3">
                    <w:rPr>
                      <w:rFonts w:ascii="宋体" w:hAnsi="宋体" w:hint="eastAsia"/>
                      <w:sz w:val="18"/>
                      <w:szCs w:val="18"/>
                    </w:rPr>
                    <w:t>≤</w:t>
                  </w:r>
                  <w:r w:rsidRPr="00653DB3">
                    <w:rPr>
                      <w:rFonts w:hint="eastAsia"/>
                      <w:sz w:val="18"/>
                      <w:szCs w:val="18"/>
                    </w:rPr>
                    <w:t>Q</w:t>
                  </w:r>
                  <w:r w:rsidRPr="00653DB3">
                    <w:rPr>
                      <w:rFonts w:ascii="宋体" w:hAnsi="宋体" w:hint="eastAsia"/>
                      <w:sz w:val="18"/>
                      <w:szCs w:val="18"/>
                    </w:rPr>
                    <w:t>＜</w:t>
                  </w:r>
                  <w:r w:rsidRPr="00653DB3">
                    <w:rPr>
                      <w:rFonts w:hint="eastAsia"/>
                      <w:sz w:val="18"/>
                      <w:szCs w:val="18"/>
                    </w:rPr>
                    <w:t xml:space="preserve">10 </w:t>
                  </w:r>
                  <w:r w:rsidRPr="00653DB3">
                    <w:rPr>
                      <w:rFonts w:ascii="宋体" w:hAnsi="宋体" w:hint="eastAsia"/>
                      <w:sz w:val="18"/>
                      <w:szCs w:val="18"/>
                    </w:rPr>
                    <w:t>□</w:t>
                  </w:r>
                </w:p>
              </w:tc>
              <w:tc>
                <w:tcPr>
                  <w:tcW w:w="850" w:type="dxa"/>
                  <w:gridSpan w:val="3"/>
                  <w:tcBorders>
                    <w:top w:val="single" w:sz="4" w:space="0" w:color="auto"/>
                    <w:left w:val="nil"/>
                    <w:bottom w:val="single" w:sz="4" w:space="0" w:color="auto"/>
                    <w:right w:val="single" w:sz="4" w:space="0" w:color="auto"/>
                  </w:tcBorders>
                  <w:vAlign w:val="center"/>
                  <w:hideMark/>
                </w:tcPr>
                <w:p w14:paraId="60A4DAA8" w14:textId="77777777" w:rsidR="00ED18E3" w:rsidRPr="00653DB3" w:rsidRDefault="00ED18E3" w:rsidP="00ED18E3">
                  <w:pPr>
                    <w:adjustRightInd w:val="0"/>
                    <w:snapToGrid w:val="0"/>
                    <w:jc w:val="center"/>
                    <w:rPr>
                      <w:sz w:val="18"/>
                      <w:szCs w:val="18"/>
                    </w:rPr>
                  </w:pPr>
                  <w:r w:rsidRPr="00653DB3">
                    <w:rPr>
                      <w:rFonts w:hint="eastAsia"/>
                      <w:sz w:val="18"/>
                      <w:szCs w:val="18"/>
                    </w:rPr>
                    <w:t>10</w:t>
                  </w:r>
                  <w:r w:rsidRPr="00653DB3">
                    <w:rPr>
                      <w:rFonts w:ascii="宋体" w:hAnsi="宋体" w:hint="eastAsia"/>
                      <w:sz w:val="18"/>
                      <w:szCs w:val="18"/>
                    </w:rPr>
                    <w:t>≤</w:t>
                  </w:r>
                  <w:r w:rsidRPr="00653DB3">
                    <w:rPr>
                      <w:rFonts w:hint="eastAsia"/>
                      <w:sz w:val="18"/>
                      <w:szCs w:val="18"/>
                    </w:rPr>
                    <w:t>Q</w:t>
                  </w:r>
                  <w:r w:rsidRPr="00653DB3">
                    <w:rPr>
                      <w:rFonts w:ascii="宋体" w:hAnsi="宋体" w:hint="eastAsia"/>
                      <w:sz w:val="18"/>
                      <w:szCs w:val="18"/>
                    </w:rPr>
                    <w:t>＜</w:t>
                  </w:r>
                  <w:r w:rsidRPr="00653DB3">
                    <w:rPr>
                      <w:rFonts w:hint="eastAsia"/>
                      <w:sz w:val="18"/>
                      <w:szCs w:val="18"/>
                    </w:rPr>
                    <w:t xml:space="preserve">100 </w:t>
                  </w:r>
                  <w:r w:rsidRPr="00653DB3">
                    <w:rPr>
                      <w:rFonts w:ascii="宋体" w:hAnsi="宋体" w:hint="eastAsia"/>
                      <w:sz w:val="18"/>
                      <w:szCs w:val="18"/>
                    </w:rPr>
                    <w:t>□</w:t>
                  </w:r>
                </w:p>
              </w:tc>
              <w:tc>
                <w:tcPr>
                  <w:tcW w:w="1947" w:type="dxa"/>
                  <w:gridSpan w:val="3"/>
                  <w:tcBorders>
                    <w:top w:val="single" w:sz="4" w:space="0" w:color="auto"/>
                    <w:left w:val="nil"/>
                    <w:bottom w:val="single" w:sz="4" w:space="0" w:color="auto"/>
                    <w:right w:val="single" w:sz="4" w:space="0" w:color="auto"/>
                  </w:tcBorders>
                  <w:vAlign w:val="center"/>
                  <w:hideMark/>
                </w:tcPr>
                <w:p w14:paraId="2F653D11" w14:textId="77777777" w:rsidR="00ED18E3" w:rsidRPr="00653DB3" w:rsidRDefault="00ED18E3" w:rsidP="00ED18E3">
                  <w:pPr>
                    <w:adjustRightInd w:val="0"/>
                    <w:snapToGrid w:val="0"/>
                    <w:jc w:val="center"/>
                    <w:rPr>
                      <w:sz w:val="18"/>
                      <w:szCs w:val="18"/>
                    </w:rPr>
                  </w:pPr>
                  <w:r w:rsidRPr="00653DB3">
                    <w:rPr>
                      <w:rFonts w:hint="eastAsia"/>
                      <w:sz w:val="18"/>
                      <w:szCs w:val="18"/>
                    </w:rPr>
                    <w:t>Q</w:t>
                  </w:r>
                  <w:r w:rsidRPr="00653DB3">
                    <w:rPr>
                      <w:rFonts w:ascii="宋体" w:hAnsi="宋体" w:hint="eastAsia"/>
                      <w:sz w:val="18"/>
                      <w:szCs w:val="18"/>
                    </w:rPr>
                    <w:t>＞</w:t>
                  </w:r>
                  <w:r w:rsidRPr="00653DB3">
                    <w:rPr>
                      <w:rFonts w:hint="eastAsia"/>
                      <w:sz w:val="18"/>
                      <w:szCs w:val="18"/>
                    </w:rPr>
                    <w:t xml:space="preserve">100 </w:t>
                  </w:r>
                  <w:r w:rsidRPr="00653DB3">
                    <w:rPr>
                      <w:rFonts w:ascii="宋体" w:hAnsi="宋体" w:hint="eastAsia"/>
                      <w:sz w:val="18"/>
                      <w:szCs w:val="18"/>
                    </w:rPr>
                    <w:t>□</w:t>
                  </w:r>
                </w:p>
              </w:tc>
            </w:tr>
            <w:tr w:rsidR="00F40861" w:rsidRPr="00653DB3" w14:paraId="1C15C922" w14:textId="77777777" w:rsidTr="004658F4">
              <w:trPr>
                <w:trHeight w:val="50"/>
                <w:jc w:val="center"/>
              </w:trPr>
              <w:tc>
                <w:tcPr>
                  <w:tcW w:w="1922" w:type="dxa"/>
                  <w:gridSpan w:val="2"/>
                  <w:vMerge/>
                  <w:tcBorders>
                    <w:top w:val="nil"/>
                    <w:left w:val="single" w:sz="4" w:space="0" w:color="auto"/>
                    <w:bottom w:val="single" w:sz="4" w:space="0" w:color="auto"/>
                    <w:right w:val="single" w:sz="4" w:space="0" w:color="auto"/>
                  </w:tcBorders>
                  <w:vAlign w:val="center"/>
                  <w:hideMark/>
                </w:tcPr>
                <w:p w14:paraId="301300D8" w14:textId="77777777" w:rsidR="00ED18E3" w:rsidRPr="00653DB3" w:rsidRDefault="00ED18E3" w:rsidP="00ED18E3">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64141B4F" w14:textId="77777777" w:rsidR="00ED18E3" w:rsidRPr="00653DB3" w:rsidRDefault="00ED18E3" w:rsidP="00ED18E3">
                  <w:pPr>
                    <w:adjustRightInd w:val="0"/>
                    <w:snapToGrid w:val="0"/>
                    <w:jc w:val="center"/>
                    <w:rPr>
                      <w:sz w:val="18"/>
                      <w:szCs w:val="18"/>
                    </w:rPr>
                  </w:pPr>
                  <w:r w:rsidRPr="00653DB3">
                    <w:rPr>
                      <w:rFonts w:hint="eastAsia"/>
                      <w:sz w:val="18"/>
                      <w:szCs w:val="18"/>
                    </w:rPr>
                    <w:t>M</w:t>
                  </w:r>
                  <w:r w:rsidRPr="00653DB3">
                    <w:rPr>
                      <w:rFonts w:ascii="宋体" w:hAnsi="宋体" w:hint="eastAsia"/>
                      <w:sz w:val="18"/>
                      <w:szCs w:val="18"/>
                    </w:rPr>
                    <w:t>值</w:t>
                  </w:r>
                </w:p>
              </w:tc>
              <w:tc>
                <w:tcPr>
                  <w:tcW w:w="1843" w:type="dxa"/>
                  <w:gridSpan w:val="6"/>
                  <w:tcBorders>
                    <w:top w:val="single" w:sz="4" w:space="0" w:color="auto"/>
                    <w:left w:val="nil"/>
                    <w:bottom w:val="single" w:sz="4" w:space="0" w:color="auto"/>
                    <w:right w:val="single" w:sz="4" w:space="0" w:color="auto"/>
                  </w:tcBorders>
                  <w:vAlign w:val="center"/>
                  <w:hideMark/>
                </w:tcPr>
                <w:p w14:paraId="7268926B"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M1 </w:t>
                  </w:r>
                  <w:r w:rsidRPr="00653DB3">
                    <w:rPr>
                      <w:rFonts w:ascii="宋体" w:hAnsi="宋体" w:hint="eastAsia"/>
                      <w:sz w:val="18"/>
                      <w:szCs w:val="18"/>
                    </w:rPr>
                    <w:t>□</w:t>
                  </w:r>
                </w:p>
              </w:tc>
              <w:tc>
                <w:tcPr>
                  <w:tcW w:w="1030" w:type="dxa"/>
                  <w:tcBorders>
                    <w:top w:val="single" w:sz="4" w:space="0" w:color="auto"/>
                    <w:left w:val="nil"/>
                    <w:bottom w:val="single" w:sz="4" w:space="0" w:color="auto"/>
                    <w:right w:val="single" w:sz="4" w:space="0" w:color="auto"/>
                  </w:tcBorders>
                  <w:vAlign w:val="center"/>
                  <w:hideMark/>
                </w:tcPr>
                <w:p w14:paraId="30C60237"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M2 </w:t>
                  </w:r>
                  <w:r w:rsidRPr="00653DB3">
                    <w:rPr>
                      <w:rFonts w:ascii="宋体" w:hAnsi="宋体" w:hint="eastAsia"/>
                      <w:sz w:val="18"/>
                      <w:szCs w:val="18"/>
                    </w:rPr>
                    <w:t>□</w:t>
                  </w:r>
                </w:p>
              </w:tc>
              <w:tc>
                <w:tcPr>
                  <w:tcW w:w="850" w:type="dxa"/>
                  <w:gridSpan w:val="3"/>
                  <w:tcBorders>
                    <w:top w:val="single" w:sz="4" w:space="0" w:color="auto"/>
                    <w:left w:val="nil"/>
                    <w:bottom w:val="single" w:sz="4" w:space="0" w:color="auto"/>
                    <w:right w:val="single" w:sz="4" w:space="0" w:color="auto"/>
                  </w:tcBorders>
                  <w:vAlign w:val="center"/>
                  <w:hideMark/>
                </w:tcPr>
                <w:p w14:paraId="374FCED3"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M3 </w:t>
                  </w:r>
                  <w:r w:rsidRPr="00653DB3">
                    <w:rPr>
                      <w:rFonts w:ascii="宋体" w:hAnsi="宋体" w:hint="eastAsia"/>
                      <w:sz w:val="18"/>
                      <w:szCs w:val="18"/>
                    </w:rPr>
                    <w:t>□</w:t>
                  </w:r>
                </w:p>
              </w:tc>
              <w:tc>
                <w:tcPr>
                  <w:tcW w:w="1947" w:type="dxa"/>
                  <w:gridSpan w:val="3"/>
                  <w:tcBorders>
                    <w:top w:val="single" w:sz="4" w:space="0" w:color="auto"/>
                    <w:left w:val="nil"/>
                    <w:bottom w:val="single" w:sz="4" w:space="0" w:color="auto"/>
                    <w:right w:val="single" w:sz="4" w:space="0" w:color="auto"/>
                  </w:tcBorders>
                  <w:vAlign w:val="center"/>
                  <w:hideMark/>
                </w:tcPr>
                <w:p w14:paraId="0BBE3C23"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M4 </w:t>
                  </w:r>
                  <w:r w:rsidRPr="00653DB3">
                    <w:rPr>
                      <w:rFonts w:ascii="宋体" w:hAnsi="宋体" w:hint="eastAsia"/>
                      <w:sz w:val="18"/>
                      <w:szCs w:val="18"/>
                    </w:rPr>
                    <w:t>□</w:t>
                  </w:r>
                </w:p>
              </w:tc>
            </w:tr>
            <w:tr w:rsidR="00F40861" w:rsidRPr="00653DB3" w14:paraId="1DDA8533" w14:textId="77777777" w:rsidTr="004658F4">
              <w:trPr>
                <w:trHeight w:val="50"/>
                <w:jc w:val="center"/>
              </w:trPr>
              <w:tc>
                <w:tcPr>
                  <w:tcW w:w="1922" w:type="dxa"/>
                  <w:gridSpan w:val="2"/>
                  <w:vMerge/>
                  <w:tcBorders>
                    <w:top w:val="nil"/>
                    <w:left w:val="single" w:sz="4" w:space="0" w:color="auto"/>
                    <w:bottom w:val="single" w:sz="4" w:space="0" w:color="auto"/>
                    <w:right w:val="single" w:sz="4" w:space="0" w:color="auto"/>
                  </w:tcBorders>
                  <w:vAlign w:val="center"/>
                  <w:hideMark/>
                </w:tcPr>
                <w:p w14:paraId="0AD1DC98" w14:textId="77777777" w:rsidR="00ED18E3" w:rsidRPr="00653DB3" w:rsidRDefault="00ED18E3" w:rsidP="00ED18E3">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30087262" w14:textId="77777777" w:rsidR="00ED18E3" w:rsidRPr="00653DB3" w:rsidRDefault="00ED18E3" w:rsidP="00ED18E3">
                  <w:pPr>
                    <w:adjustRightInd w:val="0"/>
                    <w:snapToGrid w:val="0"/>
                    <w:jc w:val="center"/>
                    <w:rPr>
                      <w:sz w:val="18"/>
                      <w:szCs w:val="18"/>
                    </w:rPr>
                  </w:pPr>
                  <w:r w:rsidRPr="00653DB3">
                    <w:rPr>
                      <w:rFonts w:hint="eastAsia"/>
                      <w:sz w:val="18"/>
                      <w:szCs w:val="18"/>
                    </w:rPr>
                    <w:t>P</w:t>
                  </w:r>
                  <w:r w:rsidRPr="00653DB3">
                    <w:rPr>
                      <w:rFonts w:ascii="宋体" w:hAnsi="宋体" w:hint="eastAsia"/>
                      <w:sz w:val="18"/>
                      <w:szCs w:val="18"/>
                    </w:rPr>
                    <w:t>值</w:t>
                  </w:r>
                </w:p>
              </w:tc>
              <w:tc>
                <w:tcPr>
                  <w:tcW w:w="1843" w:type="dxa"/>
                  <w:gridSpan w:val="6"/>
                  <w:tcBorders>
                    <w:top w:val="single" w:sz="4" w:space="0" w:color="auto"/>
                    <w:left w:val="nil"/>
                    <w:bottom w:val="single" w:sz="4" w:space="0" w:color="auto"/>
                    <w:right w:val="single" w:sz="4" w:space="0" w:color="auto"/>
                  </w:tcBorders>
                  <w:vAlign w:val="center"/>
                  <w:hideMark/>
                </w:tcPr>
                <w:p w14:paraId="4F18F829"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P1 </w:t>
                  </w:r>
                  <w:r w:rsidRPr="00653DB3">
                    <w:rPr>
                      <w:rFonts w:ascii="宋体" w:hAnsi="宋体" w:hint="eastAsia"/>
                      <w:sz w:val="18"/>
                      <w:szCs w:val="18"/>
                    </w:rPr>
                    <w:t>□</w:t>
                  </w:r>
                </w:p>
              </w:tc>
              <w:tc>
                <w:tcPr>
                  <w:tcW w:w="1030" w:type="dxa"/>
                  <w:tcBorders>
                    <w:top w:val="single" w:sz="4" w:space="0" w:color="auto"/>
                    <w:left w:val="nil"/>
                    <w:bottom w:val="single" w:sz="4" w:space="0" w:color="auto"/>
                    <w:right w:val="single" w:sz="4" w:space="0" w:color="auto"/>
                  </w:tcBorders>
                  <w:vAlign w:val="center"/>
                  <w:hideMark/>
                </w:tcPr>
                <w:p w14:paraId="0BF51F94"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P2 </w:t>
                  </w:r>
                  <w:r w:rsidRPr="00653DB3">
                    <w:rPr>
                      <w:rFonts w:ascii="宋体" w:hAnsi="宋体" w:hint="eastAsia"/>
                      <w:sz w:val="18"/>
                      <w:szCs w:val="18"/>
                    </w:rPr>
                    <w:t>□</w:t>
                  </w:r>
                </w:p>
              </w:tc>
              <w:tc>
                <w:tcPr>
                  <w:tcW w:w="850" w:type="dxa"/>
                  <w:gridSpan w:val="3"/>
                  <w:tcBorders>
                    <w:top w:val="single" w:sz="4" w:space="0" w:color="auto"/>
                    <w:left w:val="nil"/>
                    <w:bottom w:val="single" w:sz="4" w:space="0" w:color="auto"/>
                    <w:right w:val="single" w:sz="4" w:space="0" w:color="auto"/>
                  </w:tcBorders>
                  <w:vAlign w:val="center"/>
                  <w:hideMark/>
                </w:tcPr>
                <w:p w14:paraId="55C92CB5"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P3 </w:t>
                  </w:r>
                  <w:r w:rsidRPr="00653DB3">
                    <w:rPr>
                      <w:rFonts w:ascii="宋体" w:hAnsi="宋体" w:hint="eastAsia"/>
                      <w:sz w:val="18"/>
                      <w:szCs w:val="18"/>
                    </w:rPr>
                    <w:t>□</w:t>
                  </w:r>
                </w:p>
              </w:tc>
              <w:tc>
                <w:tcPr>
                  <w:tcW w:w="1947" w:type="dxa"/>
                  <w:gridSpan w:val="3"/>
                  <w:tcBorders>
                    <w:top w:val="single" w:sz="4" w:space="0" w:color="auto"/>
                    <w:left w:val="nil"/>
                    <w:bottom w:val="single" w:sz="4" w:space="0" w:color="auto"/>
                    <w:right w:val="single" w:sz="4" w:space="0" w:color="auto"/>
                  </w:tcBorders>
                  <w:vAlign w:val="center"/>
                  <w:hideMark/>
                </w:tcPr>
                <w:p w14:paraId="21C50195"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P4 </w:t>
                  </w:r>
                  <w:r w:rsidRPr="00653DB3">
                    <w:rPr>
                      <w:rFonts w:ascii="宋体" w:hAnsi="宋体" w:hint="eastAsia"/>
                      <w:sz w:val="18"/>
                      <w:szCs w:val="18"/>
                    </w:rPr>
                    <w:t>□</w:t>
                  </w:r>
                </w:p>
              </w:tc>
            </w:tr>
            <w:tr w:rsidR="00F40861" w:rsidRPr="00653DB3" w14:paraId="615568DF" w14:textId="77777777" w:rsidTr="00ED18E3">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hideMark/>
                </w:tcPr>
                <w:p w14:paraId="6334C7B9" w14:textId="77777777" w:rsidR="00ED18E3" w:rsidRPr="00653DB3" w:rsidRDefault="00ED18E3" w:rsidP="00ED18E3">
                  <w:pPr>
                    <w:adjustRightInd w:val="0"/>
                    <w:snapToGrid w:val="0"/>
                    <w:jc w:val="center"/>
                    <w:rPr>
                      <w:sz w:val="18"/>
                      <w:szCs w:val="18"/>
                    </w:rPr>
                  </w:pPr>
                  <w:r w:rsidRPr="00653DB3">
                    <w:rPr>
                      <w:rFonts w:hint="eastAsia"/>
                      <w:sz w:val="18"/>
                      <w:szCs w:val="18"/>
                    </w:rPr>
                    <w:t>环境敏感</w:t>
                  </w:r>
                </w:p>
                <w:p w14:paraId="7ADEE802" w14:textId="77777777" w:rsidR="00ED18E3" w:rsidRPr="00653DB3" w:rsidRDefault="00ED18E3" w:rsidP="00ED18E3">
                  <w:pPr>
                    <w:adjustRightInd w:val="0"/>
                    <w:snapToGrid w:val="0"/>
                    <w:jc w:val="center"/>
                    <w:rPr>
                      <w:sz w:val="18"/>
                      <w:szCs w:val="18"/>
                    </w:rPr>
                  </w:pPr>
                  <w:r w:rsidRPr="00653DB3">
                    <w:rPr>
                      <w:rFonts w:hint="eastAsia"/>
                      <w:sz w:val="18"/>
                      <w:szCs w:val="18"/>
                    </w:rPr>
                    <w:t>程度</w:t>
                  </w:r>
                </w:p>
              </w:tc>
              <w:tc>
                <w:tcPr>
                  <w:tcW w:w="1135" w:type="dxa"/>
                  <w:tcBorders>
                    <w:top w:val="single" w:sz="4" w:space="0" w:color="auto"/>
                    <w:left w:val="nil"/>
                    <w:bottom w:val="single" w:sz="4" w:space="0" w:color="auto"/>
                    <w:right w:val="single" w:sz="4" w:space="0" w:color="auto"/>
                  </w:tcBorders>
                  <w:vAlign w:val="center"/>
                  <w:hideMark/>
                </w:tcPr>
                <w:p w14:paraId="547792D4" w14:textId="77777777" w:rsidR="00ED18E3" w:rsidRPr="00653DB3" w:rsidRDefault="00ED18E3" w:rsidP="00ED18E3">
                  <w:pPr>
                    <w:adjustRightInd w:val="0"/>
                    <w:snapToGrid w:val="0"/>
                    <w:jc w:val="center"/>
                    <w:rPr>
                      <w:sz w:val="18"/>
                      <w:szCs w:val="18"/>
                    </w:rPr>
                  </w:pPr>
                  <w:r w:rsidRPr="00653DB3">
                    <w:rPr>
                      <w:rFonts w:hint="eastAsia"/>
                      <w:sz w:val="18"/>
                      <w:szCs w:val="18"/>
                    </w:rPr>
                    <w:t>大气</w:t>
                  </w:r>
                </w:p>
              </w:tc>
              <w:tc>
                <w:tcPr>
                  <w:tcW w:w="1843" w:type="dxa"/>
                  <w:gridSpan w:val="6"/>
                  <w:tcBorders>
                    <w:top w:val="single" w:sz="4" w:space="0" w:color="auto"/>
                    <w:left w:val="nil"/>
                    <w:bottom w:val="single" w:sz="4" w:space="0" w:color="auto"/>
                    <w:right w:val="single" w:sz="4" w:space="0" w:color="auto"/>
                  </w:tcBorders>
                  <w:vAlign w:val="center"/>
                  <w:hideMark/>
                </w:tcPr>
                <w:p w14:paraId="0A48C3D5"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E1 </w:t>
                  </w:r>
                  <w:r w:rsidRPr="00653DB3">
                    <w:rPr>
                      <w:rFonts w:ascii="宋体" w:hAnsi="宋体" w:hint="eastAsia"/>
                      <w:sz w:val="18"/>
                      <w:szCs w:val="18"/>
                    </w:rPr>
                    <w:t>□</w:t>
                  </w:r>
                </w:p>
              </w:tc>
              <w:tc>
                <w:tcPr>
                  <w:tcW w:w="1797" w:type="dxa"/>
                  <w:gridSpan w:val="3"/>
                  <w:tcBorders>
                    <w:top w:val="single" w:sz="4" w:space="0" w:color="auto"/>
                    <w:left w:val="nil"/>
                    <w:bottom w:val="single" w:sz="4" w:space="0" w:color="auto"/>
                    <w:right w:val="single" w:sz="4" w:space="0" w:color="auto"/>
                  </w:tcBorders>
                  <w:vAlign w:val="center"/>
                  <w:hideMark/>
                </w:tcPr>
                <w:p w14:paraId="248D7CAD"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E2 </w:t>
                  </w:r>
                  <w:r w:rsidRPr="00653DB3">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14:paraId="62F4B876"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E3 </w:t>
                  </w:r>
                  <w:r w:rsidRPr="00653DB3">
                    <w:rPr>
                      <w:rFonts w:ascii="宋体" w:hAnsi="宋体" w:hint="eastAsia"/>
                      <w:sz w:val="18"/>
                      <w:szCs w:val="18"/>
                    </w:rPr>
                    <w:t>□</w:t>
                  </w:r>
                </w:p>
              </w:tc>
            </w:tr>
            <w:tr w:rsidR="00F40861" w:rsidRPr="00653DB3" w14:paraId="5BE1C4A5" w14:textId="77777777" w:rsidTr="00ED18E3">
              <w:trPr>
                <w:trHeight w:val="50"/>
                <w:jc w:val="center"/>
              </w:trPr>
              <w:tc>
                <w:tcPr>
                  <w:tcW w:w="1922" w:type="dxa"/>
                  <w:gridSpan w:val="2"/>
                  <w:vMerge/>
                  <w:tcBorders>
                    <w:top w:val="nil"/>
                    <w:left w:val="single" w:sz="4" w:space="0" w:color="auto"/>
                    <w:bottom w:val="single" w:sz="4" w:space="0" w:color="auto"/>
                    <w:right w:val="single" w:sz="4" w:space="0" w:color="auto"/>
                  </w:tcBorders>
                  <w:vAlign w:val="center"/>
                  <w:hideMark/>
                </w:tcPr>
                <w:p w14:paraId="24A52355" w14:textId="77777777" w:rsidR="00ED18E3" w:rsidRPr="00653DB3" w:rsidRDefault="00ED18E3" w:rsidP="00ED18E3">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6E493211" w14:textId="77777777" w:rsidR="00ED18E3" w:rsidRPr="00653DB3" w:rsidRDefault="00ED18E3" w:rsidP="00ED18E3">
                  <w:pPr>
                    <w:adjustRightInd w:val="0"/>
                    <w:snapToGrid w:val="0"/>
                    <w:jc w:val="center"/>
                    <w:rPr>
                      <w:sz w:val="18"/>
                      <w:szCs w:val="18"/>
                    </w:rPr>
                  </w:pPr>
                  <w:r w:rsidRPr="00653DB3">
                    <w:rPr>
                      <w:rFonts w:hint="eastAsia"/>
                      <w:sz w:val="18"/>
                      <w:szCs w:val="18"/>
                    </w:rPr>
                    <w:t>地表水</w:t>
                  </w:r>
                </w:p>
              </w:tc>
              <w:tc>
                <w:tcPr>
                  <w:tcW w:w="1843" w:type="dxa"/>
                  <w:gridSpan w:val="6"/>
                  <w:tcBorders>
                    <w:top w:val="single" w:sz="4" w:space="0" w:color="auto"/>
                    <w:left w:val="nil"/>
                    <w:bottom w:val="single" w:sz="4" w:space="0" w:color="auto"/>
                    <w:right w:val="single" w:sz="4" w:space="0" w:color="auto"/>
                  </w:tcBorders>
                  <w:vAlign w:val="center"/>
                  <w:hideMark/>
                </w:tcPr>
                <w:p w14:paraId="0912AD3E"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E1 </w:t>
                  </w:r>
                  <w:r w:rsidRPr="00653DB3">
                    <w:rPr>
                      <w:rFonts w:ascii="宋体" w:hAnsi="宋体" w:hint="eastAsia"/>
                      <w:sz w:val="18"/>
                      <w:szCs w:val="18"/>
                    </w:rPr>
                    <w:t>□</w:t>
                  </w:r>
                </w:p>
              </w:tc>
              <w:tc>
                <w:tcPr>
                  <w:tcW w:w="1797" w:type="dxa"/>
                  <w:gridSpan w:val="3"/>
                  <w:tcBorders>
                    <w:top w:val="single" w:sz="4" w:space="0" w:color="auto"/>
                    <w:left w:val="nil"/>
                    <w:bottom w:val="single" w:sz="4" w:space="0" w:color="auto"/>
                    <w:right w:val="single" w:sz="4" w:space="0" w:color="auto"/>
                  </w:tcBorders>
                  <w:vAlign w:val="center"/>
                  <w:hideMark/>
                </w:tcPr>
                <w:p w14:paraId="2C8CC8C4"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E2 </w:t>
                  </w:r>
                  <w:r w:rsidRPr="00653DB3">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14:paraId="2FFEC53F"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E3 </w:t>
                  </w:r>
                  <w:r w:rsidRPr="00653DB3">
                    <w:rPr>
                      <w:rFonts w:ascii="宋体" w:hAnsi="宋体" w:hint="eastAsia"/>
                      <w:sz w:val="18"/>
                      <w:szCs w:val="18"/>
                    </w:rPr>
                    <w:t>□</w:t>
                  </w:r>
                </w:p>
              </w:tc>
            </w:tr>
            <w:tr w:rsidR="00F40861" w:rsidRPr="00653DB3" w14:paraId="755FBE09" w14:textId="77777777" w:rsidTr="00ED18E3">
              <w:trPr>
                <w:trHeight w:val="50"/>
                <w:jc w:val="center"/>
              </w:trPr>
              <w:tc>
                <w:tcPr>
                  <w:tcW w:w="1922" w:type="dxa"/>
                  <w:gridSpan w:val="2"/>
                  <w:vMerge/>
                  <w:tcBorders>
                    <w:top w:val="nil"/>
                    <w:left w:val="single" w:sz="4" w:space="0" w:color="auto"/>
                    <w:bottom w:val="single" w:sz="4" w:space="0" w:color="auto"/>
                    <w:right w:val="single" w:sz="4" w:space="0" w:color="auto"/>
                  </w:tcBorders>
                  <w:vAlign w:val="center"/>
                  <w:hideMark/>
                </w:tcPr>
                <w:p w14:paraId="7F41E812" w14:textId="77777777" w:rsidR="00ED18E3" w:rsidRPr="00653DB3" w:rsidRDefault="00ED18E3" w:rsidP="00ED18E3">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1E70FD97" w14:textId="77777777" w:rsidR="00ED18E3" w:rsidRPr="00653DB3" w:rsidRDefault="00ED18E3" w:rsidP="00ED18E3">
                  <w:pPr>
                    <w:adjustRightInd w:val="0"/>
                    <w:snapToGrid w:val="0"/>
                    <w:jc w:val="center"/>
                    <w:rPr>
                      <w:sz w:val="18"/>
                      <w:szCs w:val="18"/>
                    </w:rPr>
                  </w:pPr>
                  <w:r w:rsidRPr="00653DB3">
                    <w:rPr>
                      <w:rFonts w:hint="eastAsia"/>
                      <w:sz w:val="18"/>
                      <w:szCs w:val="18"/>
                    </w:rPr>
                    <w:t>地下水</w:t>
                  </w:r>
                </w:p>
              </w:tc>
              <w:tc>
                <w:tcPr>
                  <w:tcW w:w="1843" w:type="dxa"/>
                  <w:gridSpan w:val="6"/>
                  <w:tcBorders>
                    <w:top w:val="single" w:sz="4" w:space="0" w:color="auto"/>
                    <w:left w:val="nil"/>
                    <w:bottom w:val="single" w:sz="4" w:space="0" w:color="auto"/>
                    <w:right w:val="single" w:sz="4" w:space="0" w:color="auto"/>
                  </w:tcBorders>
                  <w:vAlign w:val="center"/>
                  <w:hideMark/>
                </w:tcPr>
                <w:p w14:paraId="6FBD57DA"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E1 </w:t>
                  </w:r>
                  <w:r w:rsidRPr="00653DB3">
                    <w:rPr>
                      <w:rFonts w:ascii="宋体" w:hAnsi="宋体" w:hint="eastAsia"/>
                      <w:sz w:val="18"/>
                      <w:szCs w:val="18"/>
                    </w:rPr>
                    <w:t>□</w:t>
                  </w:r>
                </w:p>
              </w:tc>
              <w:tc>
                <w:tcPr>
                  <w:tcW w:w="1797" w:type="dxa"/>
                  <w:gridSpan w:val="3"/>
                  <w:tcBorders>
                    <w:top w:val="single" w:sz="4" w:space="0" w:color="auto"/>
                    <w:left w:val="nil"/>
                    <w:bottom w:val="single" w:sz="4" w:space="0" w:color="auto"/>
                    <w:right w:val="single" w:sz="4" w:space="0" w:color="auto"/>
                  </w:tcBorders>
                  <w:vAlign w:val="center"/>
                  <w:hideMark/>
                </w:tcPr>
                <w:p w14:paraId="4DE049C5"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E2 </w:t>
                  </w:r>
                  <w:r w:rsidRPr="00653DB3">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14:paraId="307AE2E8"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E3 </w:t>
                  </w:r>
                  <w:r w:rsidRPr="00653DB3">
                    <w:rPr>
                      <w:rFonts w:ascii="宋体" w:hAnsi="宋体" w:hint="eastAsia"/>
                      <w:sz w:val="18"/>
                      <w:szCs w:val="18"/>
                    </w:rPr>
                    <w:t>□</w:t>
                  </w:r>
                </w:p>
              </w:tc>
            </w:tr>
            <w:tr w:rsidR="00F40861" w:rsidRPr="00653DB3" w14:paraId="03FC3006" w14:textId="77777777" w:rsidTr="004658F4">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50A64B7" w14:textId="77777777" w:rsidR="00ED18E3" w:rsidRPr="00653DB3" w:rsidRDefault="00ED18E3" w:rsidP="00ED18E3">
                  <w:pPr>
                    <w:adjustRightInd w:val="0"/>
                    <w:snapToGrid w:val="0"/>
                    <w:jc w:val="center"/>
                    <w:rPr>
                      <w:sz w:val="18"/>
                      <w:szCs w:val="18"/>
                    </w:rPr>
                  </w:pPr>
                  <w:r w:rsidRPr="00653DB3">
                    <w:rPr>
                      <w:rFonts w:hint="eastAsia"/>
                      <w:sz w:val="18"/>
                      <w:szCs w:val="18"/>
                    </w:rPr>
                    <w:t>环境风险潜势</w:t>
                  </w:r>
                </w:p>
              </w:tc>
              <w:tc>
                <w:tcPr>
                  <w:tcW w:w="1327" w:type="dxa"/>
                  <w:gridSpan w:val="2"/>
                  <w:tcBorders>
                    <w:top w:val="single" w:sz="4" w:space="0" w:color="auto"/>
                    <w:left w:val="nil"/>
                    <w:bottom w:val="single" w:sz="4" w:space="0" w:color="auto"/>
                    <w:right w:val="single" w:sz="4" w:space="0" w:color="auto"/>
                  </w:tcBorders>
                  <w:vAlign w:val="center"/>
                  <w:hideMark/>
                </w:tcPr>
                <w:p w14:paraId="2AC6ADA7" w14:textId="77777777" w:rsidR="00ED18E3" w:rsidRPr="00653DB3" w:rsidRDefault="00ED18E3" w:rsidP="00ED18E3">
                  <w:pPr>
                    <w:adjustRightInd w:val="0"/>
                    <w:snapToGrid w:val="0"/>
                    <w:jc w:val="center"/>
                    <w:rPr>
                      <w:sz w:val="18"/>
                      <w:szCs w:val="18"/>
                    </w:rPr>
                  </w:pPr>
                  <w:r w:rsidRPr="00653DB3">
                    <w:rPr>
                      <w:rFonts w:hint="eastAsia"/>
                      <w:sz w:val="18"/>
                      <w:szCs w:val="18"/>
                    </w:rPr>
                    <w:t>Ⅳ</w:t>
                  </w:r>
                  <w:r w:rsidRPr="00653DB3">
                    <w:rPr>
                      <w:rFonts w:hint="eastAsia"/>
                      <w:sz w:val="18"/>
                      <w:szCs w:val="18"/>
                    </w:rPr>
                    <w:t xml:space="preserve">+ </w:t>
                  </w:r>
                  <w:r w:rsidRPr="00653DB3">
                    <w:rPr>
                      <w:rFonts w:ascii="宋体" w:hAnsi="宋体" w:hint="eastAsia"/>
                      <w:sz w:val="18"/>
                      <w:szCs w:val="18"/>
                    </w:rPr>
                    <w:t>□</w:t>
                  </w:r>
                </w:p>
              </w:tc>
              <w:tc>
                <w:tcPr>
                  <w:tcW w:w="1651" w:type="dxa"/>
                  <w:gridSpan w:val="5"/>
                  <w:tcBorders>
                    <w:top w:val="single" w:sz="4" w:space="0" w:color="auto"/>
                    <w:left w:val="nil"/>
                    <w:bottom w:val="single" w:sz="4" w:space="0" w:color="auto"/>
                    <w:right w:val="single" w:sz="4" w:space="0" w:color="auto"/>
                  </w:tcBorders>
                  <w:vAlign w:val="center"/>
                  <w:hideMark/>
                </w:tcPr>
                <w:p w14:paraId="2300AC2C" w14:textId="77777777" w:rsidR="00ED18E3" w:rsidRPr="00653DB3" w:rsidRDefault="00ED18E3" w:rsidP="00ED18E3">
                  <w:pPr>
                    <w:adjustRightInd w:val="0"/>
                    <w:snapToGrid w:val="0"/>
                    <w:jc w:val="center"/>
                    <w:rPr>
                      <w:sz w:val="18"/>
                      <w:szCs w:val="18"/>
                    </w:rPr>
                  </w:pPr>
                  <w:r w:rsidRPr="00653DB3">
                    <w:rPr>
                      <w:rFonts w:hint="eastAsia"/>
                      <w:sz w:val="18"/>
                      <w:szCs w:val="18"/>
                    </w:rPr>
                    <w:t>Ⅳ</w:t>
                  </w:r>
                  <w:r w:rsidRPr="00653DB3">
                    <w:rPr>
                      <w:rFonts w:hint="eastAsia"/>
                      <w:sz w:val="18"/>
                      <w:szCs w:val="18"/>
                    </w:rPr>
                    <w:t xml:space="preserve"> </w:t>
                  </w:r>
                  <w:r w:rsidRPr="00653DB3">
                    <w:rPr>
                      <w:rFonts w:hint="eastAsia"/>
                      <w:sz w:val="18"/>
                      <w:szCs w:val="18"/>
                    </w:rPr>
                    <w:t>□</w:t>
                  </w:r>
                </w:p>
              </w:tc>
              <w:tc>
                <w:tcPr>
                  <w:tcW w:w="1030" w:type="dxa"/>
                  <w:tcBorders>
                    <w:top w:val="single" w:sz="4" w:space="0" w:color="auto"/>
                    <w:left w:val="nil"/>
                    <w:bottom w:val="single" w:sz="4" w:space="0" w:color="auto"/>
                    <w:right w:val="single" w:sz="4" w:space="0" w:color="auto"/>
                  </w:tcBorders>
                  <w:vAlign w:val="center"/>
                  <w:hideMark/>
                </w:tcPr>
                <w:p w14:paraId="6BD9D8EB" w14:textId="77777777" w:rsidR="00ED18E3" w:rsidRPr="00653DB3" w:rsidRDefault="00ED18E3" w:rsidP="00ED18E3">
                  <w:pPr>
                    <w:adjustRightInd w:val="0"/>
                    <w:snapToGrid w:val="0"/>
                    <w:jc w:val="center"/>
                    <w:rPr>
                      <w:sz w:val="18"/>
                      <w:szCs w:val="18"/>
                    </w:rPr>
                  </w:pPr>
                  <w:r w:rsidRPr="00653DB3">
                    <w:rPr>
                      <w:rFonts w:hint="eastAsia"/>
                      <w:sz w:val="18"/>
                      <w:szCs w:val="18"/>
                    </w:rPr>
                    <w:t>Ⅲ</w:t>
                  </w:r>
                  <w:r w:rsidRPr="00653DB3">
                    <w:rPr>
                      <w:rFonts w:hint="eastAsia"/>
                      <w:sz w:val="18"/>
                      <w:szCs w:val="18"/>
                    </w:rPr>
                    <w:t xml:space="preserve"> </w:t>
                  </w:r>
                  <w:r w:rsidRPr="00653DB3">
                    <w:rPr>
                      <w:rFonts w:hint="eastAsia"/>
                      <w:sz w:val="18"/>
                      <w:szCs w:val="18"/>
                    </w:rPr>
                    <w:t>□</w:t>
                  </w:r>
                </w:p>
              </w:tc>
              <w:tc>
                <w:tcPr>
                  <w:tcW w:w="873" w:type="dxa"/>
                  <w:gridSpan w:val="4"/>
                  <w:tcBorders>
                    <w:top w:val="single" w:sz="4" w:space="0" w:color="auto"/>
                    <w:left w:val="nil"/>
                    <w:bottom w:val="single" w:sz="4" w:space="0" w:color="auto"/>
                    <w:right w:val="single" w:sz="4" w:space="0" w:color="auto"/>
                  </w:tcBorders>
                  <w:vAlign w:val="center"/>
                  <w:hideMark/>
                </w:tcPr>
                <w:p w14:paraId="1F638D69" w14:textId="77777777" w:rsidR="00ED18E3" w:rsidRPr="00653DB3" w:rsidRDefault="00ED18E3" w:rsidP="00ED18E3">
                  <w:pPr>
                    <w:adjustRightInd w:val="0"/>
                    <w:snapToGrid w:val="0"/>
                    <w:jc w:val="center"/>
                    <w:rPr>
                      <w:sz w:val="18"/>
                      <w:szCs w:val="18"/>
                    </w:rPr>
                  </w:pPr>
                  <w:r w:rsidRPr="00653DB3">
                    <w:rPr>
                      <w:rFonts w:hint="eastAsia"/>
                      <w:sz w:val="18"/>
                      <w:szCs w:val="18"/>
                    </w:rPr>
                    <w:t>Ⅱ</w:t>
                  </w:r>
                  <w:r w:rsidRPr="00653DB3">
                    <w:rPr>
                      <w:rFonts w:hint="eastAsia"/>
                      <w:sz w:val="18"/>
                      <w:szCs w:val="18"/>
                    </w:rPr>
                    <w:t xml:space="preserve"> </w:t>
                  </w:r>
                  <w:r w:rsidRPr="00653DB3">
                    <w:rPr>
                      <w:rFonts w:hint="eastAsia"/>
                      <w:sz w:val="18"/>
                      <w:szCs w:val="18"/>
                    </w:rPr>
                    <w:t>□</w:t>
                  </w:r>
                </w:p>
              </w:tc>
              <w:tc>
                <w:tcPr>
                  <w:tcW w:w="1924" w:type="dxa"/>
                  <w:gridSpan w:val="2"/>
                  <w:tcBorders>
                    <w:top w:val="single" w:sz="4" w:space="0" w:color="auto"/>
                    <w:left w:val="nil"/>
                    <w:bottom w:val="single" w:sz="4" w:space="0" w:color="auto"/>
                    <w:right w:val="single" w:sz="4" w:space="0" w:color="auto"/>
                  </w:tcBorders>
                  <w:vAlign w:val="center"/>
                  <w:hideMark/>
                </w:tcPr>
                <w:p w14:paraId="4934A71F" w14:textId="77777777" w:rsidR="00ED18E3" w:rsidRPr="00653DB3" w:rsidRDefault="00ED18E3" w:rsidP="00ED18E3">
                  <w:pPr>
                    <w:adjustRightInd w:val="0"/>
                    <w:snapToGrid w:val="0"/>
                    <w:jc w:val="center"/>
                    <w:rPr>
                      <w:szCs w:val="21"/>
                    </w:rPr>
                  </w:pPr>
                  <w:r w:rsidRPr="00653DB3">
                    <w:rPr>
                      <w:rFonts w:hint="eastAsia"/>
                      <w:sz w:val="18"/>
                      <w:szCs w:val="18"/>
                    </w:rPr>
                    <w:t xml:space="preserve">I </w:t>
                  </w:r>
                  <w:r w:rsidRPr="00653DB3">
                    <w:rPr>
                      <w:rFonts w:hint="eastAsia"/>
                      <w:sz w:val="18"/>
                      <w:szCs w:val="18"/>
                    </w:rPr>
                    <w:t>√</w:t>
                  </w:r>
                </w:p>
              </w:tc>
            </w:tr>
            <w:tr w:rsidR="00F40861" w:rsidRPr="00653DB3" w14:paraId="049190FE" w14:textId="77777777" w:rsidTr="00167DF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CCB0EE6" w14:textId="77777777" w:rsidR="00ED18E3" w:rsidRPr="00653DB3" w:rsidRDefault="00ED18E3" w:rsidP="00ED18E3">
                  <w:pPr>
                    <w:adjustRightInd w:val="0"/>
                    <w:snapToGrid w:val="0"/>
                    <w:jc w:val="center"/>
                    <w:rPr>
                      <w:sz w:val="18"/>
                      <w:szCs w:val="18"/>
                    </w:rPr>
                  </w:pPr>
                  <w:r w:rsidRPr="00653DB3">
                    <w:rPr>
                      <w:rFonts w:hint="eastAsia"/>
                      <w:sz w:val="18"/>
                      <w:szCs w:val="18"/>
                    </w:rPr>
                    <w:t>评价等级</w:t>
                  </w:r>
                </w:p>
              </w:tc>
              <w:tc>
                <w:tcPr>
                  <w:tcW w:w="1662" w:type="dxa"/>
                  <w:gridSpan w:val="4"/>
                  <w:tcBorders>
                    <w:top w:val="single" w:sz="4" w:space="0" w:color="auto"/>
                    <w:left w:val="nil"/>
                    <w:bottom w:val="single" w:sz="4" w:space="0" w:color="auto"/>
                    <w:right w:val="single" w:sz="4" w:space="0" w:color="auto"/>
                  </w:tcBorders>
                  <w:vAlign w:val="center"/>
                  <w:hideMark/>
                </w:tcPr>
                <w:p w14:paraId="15077AA7" w14:textId="77777777" w:rsidR="00ED18E3" w:rsidRPr="00653DB3" w:rsidRDefault="00ED18E3" w:rsidP="00ED18E3">
                  <w:pPr>
                    <w:adjustRightInd w:val="0"/>
                    <w:snapToGrid w:val="0"/>
                    <w:jc w:val="center"/>
                    <w:rPr>
                      <w:sz w:val="18"/>
                      <w:szCs w:val="18"/>
                    </w:rPr>
                  </w:pPr>
                  <w:r w:rsidRPr="00653DB3">
                    <w:rPr>
                      <w:rFonts w:hint="eastAsia"/>
                      <w:sz w:val="18"/>
                      <w:szCs w:val="18"/>
                    </w:rPr>
                    <w:t>一级</w:t>
                  </w:r>
                  <w:r w:rsidRPr="00653DB3">
                    <w:rPr>
                      <w:rFonts w:hint="eastAsia"/>
                      <w:sz w:val="18"/>
                      <w:szCs w:val="18"/>
                    </w:rPr>
                    <w:t xml:space="preserve"> </w:t>
                  </w:r>
                  <w:r w:rsidRPr="00653DB3">
                    <w:rPr>
                      <w:rFonts w:hint="eastAsia"/>
                      <w:sz w:val="18"/>
                      <w:szCs w:val="18"/>
                    </w:rPr>
                    <w:t>□</w:t>
                  </w:r>
                </w:p>
              </w:tc>
              <w:tc>
                <w:tcPr>
                  <w:tcW w:w="1212" w:type="dxa"/>
                  <w:gridSpan w:val="2"/>
                  <w:tcBorders>
                    <w:top w:val="single" w:sz="4" w:space="0" w:color="auto"/>
                    <w:left w:val="nil"/>
                    <w:bottom w:val="single" w:sz="4" w:space="0" w:color="auto"/>
                    <w:right w:val="single" w:sz="4" w:space="0" w:color="auto"/>
                  </w:tcBorders>
                  <w:vAlign w:val="center"/>
                  <w:hideMark/>
                </w:tcPr>
                <w:p w14:paraId="5AF91E20" w14:textId="77777777" w:rsidR="00ED18E3" w:rsidRPr="00653DB3" w:rsidRDefault="00ED18E3" w:rsidP="00ED18E3">
                  <w:pPr>
                    <w:adjustRightInd w:val="0"/>
                    <w:snapToGrid w:val="0"/>
                    <w:jc w:val="center"/>
                    <w:rPr>
                      <w:sz w:val="18"/>
                      <w:szCs w:val="18"/>
                    </w:rPr>
                  </w:pPr>
                  <w:r w:rsidRPr="00653DB3">
                    <w:rPr>
                      <w:rFonts w:hint="eastAsia"/>
                      <w:sz w:val="18"/>
                      <w:szCs w:val="18"/>
                    </w:rPr>
                    <w:t>二级</w:t>
                  </w:r>
                  <w:r w:rsidRPr="00653DB3">
                    <w:rPr>
                      <w:rFonts w:hint="eastAsia"/>
                      <w:sz w:val="18"/>
                      <w:szCs w:val="18"/>
                    </w:rPr>
                    <w:t xml:space="preserve"> </w:t>
                  </w:r>
                  <w:r w:rsidRPr="00653DB3">
                    <w:rPr>
                      <w:rFonts w:hint="eastAsia"/>
                      <w:sz w:val="18"/>
                      <w:szCs w:val="18"/>
                    </w:rPr>
                    <w:t>□</w:t>
                  </w:r>
                </w:p>
              </w:tc>
              <w:tc>
                <w:tcPr>
                  <w:tcW w:w="2007" w:type="dxa"/>
                  <w:gridSpan w:val="6"/>
                  <w:tcBorders>
                    <w:top w:val="single" w:sz="4" w:space="0" w:color="auto"/>
                    <w:left w:val="nil"/>
                    <w:bottom w:val="single" w:sz="4" w:space="0" w:color="auto"/>
                    <w:right w:val="single" w:sz="4" w:space="0" w:color="auto"/>
                  </w:tcBorders>
                  <w:vAlign w:val="center"/>
                  <w:hideMark/>
                </w:tcPr>
                <w:p w14:paraId="22059A14" w14:textId="77777777" w:rsidR="00ED18E3" w:rsidRPr="00653DB3" w:rsidRDefault="00ED18E3" w:rsidP="00ED18E3">
                  <w:pPr>
                    <w:adjustRightInd w:val="0"/>
                    <w:snapToGrid w:val="0"/>
                    <w:jc w:val="center"/>
                    <w:rPr>
                      <w:sz w:val="18"/>
                      <w:szCs w:val="18"/>
                    </w:rPr>
                  </w:pPr>
                  <w:r w:rsidRPr="00653DB3">
                    <w:rPr>
                      <w:rFonts w:hint="eastAsia"/>
                      <w:sz w:val="18"/>
                      <w:szCs w:val="18"/>
                    </w:rPr>
                    <w:t>三级</w:t>
                  </w:r>
                  <w:r w:rsidRPr="00653DB3">
                    <w:rPr>
                      <w:rFonts w:hint="eastAsia"/>
                      <w:sz w:val="18"/>
                      <w:szCs w:val="18"/>
                    </w:rPr>
                    <w:t xml:space="preserve"> </w:t>
                  </w:r>
                  <w:r w:rsidRPr="00653DB3">
                    <w:rPr>
                      <w:rFonts w:hint="eastAsia"/>
                      <w:sz w:val="18"/>
                      <w:szCs w:val="18"/>
                    </w:rPr>
                    <w:t>□</w:t>
                  </w:r>
                </w:p>
              </w:tc>
              <w:tc>
                <w:tcPr>
                  <w:tcW w:w="1924" w:type="dxa"/>
                  <w:gridSpan w:val="2"/>
                  <w:tcBorders>
                    <w:top w:val="single" w:sz="4" w:space="0" w:color="auto"/>
                    <w:left w:val="nil"/>
                    <w:bottom w:val="single" w:sz="4" w:space="0" w:color="auto"/>
                    <w:right w:val="single" w:sz="4" w:space="0" w:color="auto"/>
                  </w:tcBorders>
                  <w:vAlign w:val="center"/>
                  <w:hideMark/>
                </w:tcPr>
                <w:p w14:paraId="4BF4ACAF" w14:textId="77777777" w:rsidR="00ED18E3" w:rsidRPr="00653DB3" w:rsidRDefault="00ED18E3" w:rsidP="00ED18E3">
                  <w:pPr>
                    <w:adjustRightInd w:val="0"/>
                    <w:snapToGrid w:val="0"/>
                    <w:jc w:val="center"/>
                    <w:rPr>
                      <w:szCs w:val="21"/>
                    </w:rPr>
                  </w:pPr>
                  <w:r w:rsidRPr="00653DB3">
                    <w:rPr>
                      <w:rFonts w:hint="eastAsia"/>
                      <w:sz w:val="18"/>
                      <w:szCs w:val="18"/>
                    </w:rPr>
                    <w:t>简单分析</w:t>
                  </w:r>
                  <w:r w:rsidRPr="00653DB3">
                    <w:rPr>
                      <w:rFonts w:hint="eastAsia"/>
                      <w:sz w:val="18"/>
                      <w:szCs w:val="18"/>
                    </w:rPr>
                    <w:t xml:space="preserve"> </w:t>
                  </w:r>
                  <w:r w:rsidRPr="00653DB3">
                    <w:rPr>
                      <w:rFonts w:hint="eastAsia"/>
                      <w:sz w:val="18"/>
                      <w:szCs w:val="18"/>
                    </w:rPr>
                    <w:t>√</w:t>
                  </w:r>
                </w:p>
              </w:tc>
            </w:tr>
            <w:tr w:rsidR="00F40861" w:rsidRPr="00653DB3" w14:paraId="0A50E72F" w14:textId="77777777" w:rsidTr="00167DF1">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14:paraId="5F740476" w14:textId="77777777" w:rsidR="00ED18E3" w:rsidRPr="00653DB3" w:rsidRDefault="00ED18E3" w:rsidP="00ED18E3">
                  <w:pPr>
                    <w:adjustRightInd w:val="0"/>
                    <w:snapToGrid w:val="0"/>
                    <w:jc w:val="center"/>
                    <w:rPr>
                      <w:sz w:val="18"/>
                      <w:szCs w:val="18"/>
                    </w:rPr>
                  </w:pPr>
                  <w:r w:rsidRPr="00653DB3">
                    <w:rPr>
                      <w:rFonts w:hint="eastAsia"/>
                      <w:sz w:val="18"/>
                      <w:szCs w:val="18"/>
                    </w:rPr>
                    <w:t>风</w:t>
                  </w:r>
                </w:p>
                <w:p w14:paraId="00DC18CF" w14:textId="77777777" w:rsidR="00ED18E3" w:rsidRPr="00653DB3" w:rsidRDefault="00ED18E3" w:rsidP="00ED18E3">
                  <w:pPr>
                    <w:adjustRightInd w:val="0"/>
                    <w:snapToGrid w:val="0"/>
                    <w:jc w:val="center"/>
                    <w:rPr>
                      <w:sz w:val="18"/>
                      <w:szCs w:val="18"/>
                    </w:rPr>
                  </w:pPr>
                  <w:r w:rsidRPr="00653DB3">
                    <w:rPr>
                      <w:rFonts w:hint="eastAsia"/>
                      <w:sz w:val="18"/>
                      <w:szCs w:val="18"/>
                    </w:rPr>
                    <w:t>险</w:t>
                  </w:r>
                </w:p>
                <w:p w14:paraId="16B06CEE" w14:textId="77777777" w:rsidR="00ED18E3" w:rsidRPr="00653DB3" w:rsidRDefault="00ED18E3" w:rsidP="00ED18E3">
                  <w:pPr>
                    <w:adjustRightInd w:val="0"/>
                    <w:snapToGrid w:val="0"/>
                    <w:jc w:val="center"/>
                    <w:rPr>
                      <w:sz w:val="18"/>
                      <w:szCs w:val="18"/>
                    </w:rPr>
                  </w:pPr>
                  <w:r w:rsidRPr="00653DB3">
                    <w:rPr>
                      <w:rFonts w:hint="eastAsia"/>
                      <w:sz w:val="18"/>
                      <w:szCs w:val="18"/>
                    </w:rPr>
                    <w:t>识</w:t>
                  </w:r>
                </w:p>
                <w:p w14:paraId="094FB4FE" w14:textId="77777777" w:rsidR="00ED18E3" w:rsidRPr="00653DB3" w:rsidRDefault="00ED18E3" w:rsidP="00ED18E3">
                  <w:pPr>
                    <w:adjustRightInd w:val="0"/>
                    <w:snapToGrid w:val="0"/>
                    <w:jc w:val="center"/>
                    <w:rPr>
                      <w:sz w:val="18"/>
                      <w:szCs w:val="18"/>
                    </w:rPr>
                  </w:pPr>
                  <w:r w:rsidRPr="00653DB3">
                    <w:rPr>
                      <w:rFonts w:hint="eastAsia"/>
                      <w:sz w:val="18"/>
                      <w:szCs w:val="18"/>
                    </w:rPr>
                    <w:t>别</w:t>
                  </w:r>
                </w:p>
              </w:tc>
              <w:tc>
                <w:tcPr>
                  <w:tcW w:w="1214" w:type="dxa"/>
                  <w:tcBorders>
                    <w:top w:val="single" w:sz="4" w:space="0" w:color="auto"/>
                    <w:left w:val="nil"/>
                    <w:bottom w:val="single" w:sz="4" w:space="0" w:color="auto"/>
                    <w:right w:val="single" w:sz="4" w:space="0" w:color="auto"/>
                  </w:tcBorders>
                  <w:vAlign w:val="center"/>
                  <w:hideMark/>
                </w:tcPr>
                <w:p w14:paraId="51DF1AAC" w14:textId="77777777" w:rsidR="00ED18E3" w:rsidRPr="00653DB3" w:rsidRDefault="00ED18E3" w:rsidP="00ED18E3">
                  <w:pPr>
                    <w:adjustRightInd w:val="0"/>
                    <w:snapToGrid w:val="0"/>
                    <w:jc w:val="center"/>
                    <w:rPr>
                      <w:sz w:val="18"/>
                      <w:szCs w:val="18"/>
                    </w:rPr>
                  </w:pPr>
                  <w:r w:rsidRPr="00653DB3">
                    <w:rPr>
                      <w:rFonts w:hint="eastAsia"/>
                      <w:sz w:val="18"/>
                      <w:szCs w:val="18"/>
                    </w:rPr>
                    <w:t>物质危险性</w:t>
                  </w:r>
                </w:p>
              </w:tc>
              <w:tc>
                <w:tcPr>
                  <w:tcW w:w="2874" w:type="dxa"/>
                  <w:gridSpan w:val="6"/>
                  <w:tcBorders>
                    <w:top w:val="single" w:sz="4" w:space="0" w:color="auto"/>
                    <w:left w:val="nil"/>
                    <w:bottom w:val="single" w:sz="4" w:space="0" w:color="auto"/>
                    <w:right w:val="single" w:sz="4" w:space="0" w:color="auto"/>
                  </w:tcBorders>
                  <w:vAlign w:val="center"/>
                  <w:hideMark/>
                </w:tcPr>
                <w:p w14:paraId="770F28FC" w14:textId="77777777" w:rsidR="00ED18E3" w:rsidRPr="00653DB3" w:rsidRDefault="00ED18E3" w:rsidP="00ED18E3">
                  <w:pPr>
                    <w:adjustRightInd w:val="0"/>
                    <w:snapToGrid w:val="0"/>
                    <w:jc w:val="center"/>
                    <w:rPr>
                      <w:szCs w:val="21"/>
                    </w:rPr>
                  </w:pPr>
                  <w:r w:rsidRPr="00653DB3">
                    <w:rPr>
                      <w:rFonts w:hint="eastAsia"/>
                      <w:sz w:val="18"/>
                      <w:szCs w:val="18"/>
                    </w:rPr>
                    <w:t>有毒有害</w:t>
                  </w:r>
                  <w:r w:rsidRPr="00653DB3">
                    <w:rPr>
                      <w:rFonts w:hint="eastAsia"/>
                      <w:sz w:val="18"/>
                      <w:szCs w:val="18"/>
                    </w:rPr>
                    <w:t xml:space="preserve"> </w:t>
                  </w:r>
                  <w:r w:rsidRPr="00653DB3">
                    <w:rPr>
                      <w:rFonts w:hint="eastAsia"/>
                      <w:sz w:val="18"/>
                      <w:szCs w:val="18"/>
                    </w:rPr>
                    <w:t>√</w:t>
                  </w:r>
                </w:p>
              </w:tc>
              <w:tc>
                <w:tcPr>
                  <w:tcW w:w="3931" w:type="dxa"/>
                  <w:gridSpan w:val="8"/>
                  <w:tcBorders>
                    <w:top w:val="single" w:sz="4" w:space="0" w:color="auto"/>
                    <w:left w:val="nil"/>
                    <w:bottom w:val="single" w:sz="4" w:space="0" w:color="auto"/>
                    <w:right w:val="single" w:sz="4" w:space="0" w:color="auto"/>
                  </w:tcBorders>
                  <w:vAlign w:val="center"/>
                  <w:hideMark/>
                </w:tcPr>
                <w:p w14:paraId="1BA454AB" w14:textId="77777777" w:rsidR="00ED18E3" w:rsidRPr="00653DB3" w:rsidRDefault="00ED18E3" w:rsidP="00ED18E3">
                  <w:pPr>
                    <w:adjustRightInd w:val="0"/>
                    <w:snapToGrid w:val="0"/>
                    <w:jc w:val="center"/>
                    <w:rPr>
                      <w:szCs w:val="21"/>
                    </w:rPr>
                  </w:pPr>
                  <w:r w:rsidRPr="00653DB3">
                    <w:rPr>
                      <w:rFonts w:hint="eastAsia"/>
                      <w:sz w:val="18"/>
                      <w:szCs w:val="18"/>
                    </w:rPr>
                    <w:t>易燃易爆</w:t>
                  </w:r>
                  <w:r w:rsidRPr="00653DB3">
                    <w:rPr>
                      <w:rFonts w:hint="eastAsia"/>
                      <w:sz w:val="18"/>
                      <w:szCs w:val="18"/>
                    </w:rPr>
                    <w:t xml:space="preserve"> </w:t>
                  </w:r>
                  <w:r w:rsidRPr="00653DB3">
                    <w:rPr>
                      <w:rFonts w:hint="eastAsia"/>
                      <w:sz w:val="18"/>
                      <w:szCs w:val="18"/>
                    </w:rPr>
                    <w:t>√</w:t>
                  </w:r>
                </w:p>
              </w:tc>
            </w:tr>
            <w:tr w:rsidR="00F40861" w:rsidRPr="00653DB3" w14:paraId="4C3D8650" w14:textId="77777777" w:rsidTr="00167DF1">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5CC1BF5A" w14:textId="77777777" w:rsidR="00ED18E3" w:rsidRPr="00653DB3" w:rsidRDefault="00ED18E3" w:rsidP="00ED18E3">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14:paraId="0FD6D244" w14:textId="77777777" w:rsidR="00ED18E3" w:rsidRPr="00653DB3" w:rsidRDefault="00ED18E3" w:rsidP="00ED18E3">
                  <w:pPr>
                    <w:adjustRightInd w:val="0"/>
                    <w:snapToGrid w:val="0"/>
                    <w:jc w:val="center"/>
                    <w:rPr>
                      <w:sz w:val="18"/>
                      <w:szCs w:val="18"/>
                    </w:rPr>
                  </w:pPr>
                  <w:r w:rsidRPr="00653DB3">
                    <w:rPr>
                      <w:rFonts w:hint="eastAsia"/>
                      <w:sz w:val="18"/>
                      <w:szCs w:val="18"/>
                    </w:rPr>
                    <w:t>环境风险</w:t>
                  </w:r>
                </w:p>
                <w:p w14:paraId="3F4D23C4" w14:textId="77777777" w:rsidR="00ED18E3" w:rsidRPr="00653DB3" w:rsidRDefault="00ED18E3" w:rsidP="00ED18E3">
                  <w:pPr>
                    <w:adjustRightInd w:val="0"/>
                    <w:snapToGrid w:val="0"/>
                    <w:jc w:val="center"/>
                    <w:rPr>
                      <w:sz w:val="18"/>
                      <w:szCs w:val="18"/>
                    </w:rPr>
                  </w:pPr>
                  <w:r w:rsidRPr="00653DB3">
                    <w:rPr>
                      <w:rFonts w:hint="eastAsia"/>
                      <w:sz w:val="18"/>
                      <w:szCs w:val="18"/>
                    </w:rPr>
                    <w:t>类型</w:t>
                  </w:r>
                </w:p>
              </w:tc>
              <w:tc>
                <w:tcPr>
                  <w:tcW w:w="2874" w:type="dxa"/>
                  <w:gridSpan w:val="6"/>
                  <w:tcBorders>
                    <w:top w:val="single" w:sz="4" w:space="0" w:color="auto"/>
                    <w:left w:val="nil"/>
                    <w:bottom w:val="single" w:sz="4" w:space="0" w:color="auto"/>
                    <w:right w:val="single" w:sz="4" w:space="0" w:color="auto"/>
                  </w:tcBorders>
                  <w:vAlign w:val="center"/>
                  <w:hideMark/>
                </w:tcPr>
                <w:p w14:paraId="0D61DE5D" w14:textId="77777777" w:rsidR="00ED18E3" w:rsidRPr="00653DB3" w:rsidRDefault="00ED18E3" w:rsidP="00ED18E3">
                  <w:pPr>
                    <w:adjustRightInd w:val="0"/>
                    <w:snapToGrid w:val="0"/>
                    <w:jc w:val="center"/>
                    <w:rPr>
                      <w:szCs w:val="21"/>
                    </w:rPr>
                  </w:pPr>
                  <w:r w:rsidRPr="00653DB3">
                    <w:rPr>
                      <w:rFonts w:hint="eastAsia"/>
                      <w:sz w:val="18"/>
                      <w:szCs w:val="18"/>
                    </w:rPr>
                    <w:t>泄漏</w:t>
                  </w:r>
                  <w:r w:rsidRPr="00653DB3">
                    <w:rPr>
                      <w:rFonts w:hint="eastAsia"/>
                      <w:sz w:val="18"/>
                      <w:szCs w:val="18"/>
                    </w:rPr>
                    <w:t xml:space="preserve"> </w:t>
                  </w:r>
                  <w:r w:rsidRPr="00653DB3">
                    <w:rPr>
                      <w:rFonts w:hint="eastAsia"/>
                      <w:sz w:val="18"/>
                      <w:szCs w:val="18"/>
                    </w:rPr>
                    <w:t>√</w:t>
                  </w:r>
                </w:p>
              </w:tc>
              <w:tc>
                <w:tcPr>
                  <w:tcW w:w="3931" w:type="dxa"/>
                  <w:gridSpan w:val="8"/>
                  <w:tcBorders>
                    <w:top w:val="single" w:sz="4" w:space="0" w:color="auto"/>
                    <w:left w:val="nil"/>
                    <w:bottom w:val="single" w:sz="4" w:space="0" w:color="auto"/>
                    <w:right w:val="single" w:sz="4" w:space="0" w:color="auto"/>
                  </w:tcBorders>
                  <w:vAlign w:val="center"/>
                  <w:hideMark/>
                </w:tcPr>
                <w:p w14:paraId="7E9C462F" w14:textId="77777777" w:rsidR="00ED18E3" w:rsidRPr="00653DB3" w:rsidRDefault="00ED18E3" w:rsidP="00ED18E3">
                  <w:pPr>
                    <w:adjustRightInd w:val="0"/>
                    <w:snapToGrid w:val="0"/>
                    <w:jc w:val="center"/>
                    <w:rPr>
                      <w:sz w:val="18"/>
                      <w:szCs w:val="18"/>
                    </w:rPr>
                  </w:pPr>
                  <w:r w:rsidRPr="00653DB3">
                    <w:rPr>
                      <w:rFonts w:hint="eastAsia"/>
                      <w:sz w:val="18"/>
                      <w:szCs w:val="18"/>
                    </w:rPr>
                    <w:t>火灾、爆炸引发伴生</w:t>
                  </w:r>
                  <w:r w:rsidRPr="00653DB3">
                    <w:rPr>
                      <w:rFonts w:hint="eastAsia"/>
                      <w:sz w:val="18"/>
                      <w:szCs w:val="18"/>
                    </w:rPr>
                    <w:t>/</w:t>
                  </w:r>
                  <w:r w:rsidRPr="00653DB3">
                    <w:rPr>
                      <w:rFonts w:ascii="宋体" w:hAnsi="宋体" w:hint="eastAsia"/>
                      <w:sz w:val="18"/>
                      <w:szCs w:val="18"/>
                    </w:rPr>
                    <w:t xml:space="preserve">次生污染物排放 </w:t>
                  </w:r>
                  <w:r w:rsidRPr="00653DB3">
                    <w:rPr>
                      <w:rFonts w:hint="eastAsia"/>
                      <w:sz w:val="18"/>
                      <w:szCs w:val="18"/>
                    </w:rPr>
                    <w:t>√</w:t>
                  </w:r>
                </w:p>
              </w:tc>
            </w:tr>
            <w:tr w:rsidR="00F40861" w:rsidRPr="00653DB3" w14:paraId="16C16DF7" w14:textId="77777777" w:rsidTr="00ED18E3">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6F569409" w14:textId="77777777" w:rsidR="00ED18E3" w:rsidRPr="00653DB3" w:rsidRDefault="00ED18E3" w:rsidP="00ED18E3">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14:paraId="677A0977" w14:textId="77777777" w:rsidR="00ED18E3" w:rsidRPr="00653DB3" w:rsidRDefault="00ED18E3" w:rsidP="00ED18E3">
                  <w:pPr>
                    <w:adjustRightInd w:val="0"/>
                    <w:snapToGrid w:val="0"/>
                    <w:jc w:val="center"/>
                    <w:rPr>
                      <w:sz w:val="18"/>
                      <w:szCs w:val="18"/>
                    </w:rPr>
                  </w:pPr>
                  <w:r w:rsidRPr="00653DB3">
                    <w:rPr>
                      <w:rFonts w:hint="eastAsia"/>
                      <w:sz w:val="18"/>
                      <w:szCs w:val="18"/>
                    </w:rPr>
                    <w:t>影响途径</w:t>
                  </w:r>
                </w:p>
              </w:tc>
              <w:tc>
                <w:tcPr>
                  <w:tcW w:w="2215" w:type="dxa"/>
                  <w:gridSpan w:val="5"/>
                  <w:tcBorders>
                    <w:top w:val="single" w:sz="4" w:space="0" w:color="auto"/>
                    <w:left w:val="nil"/>
                    <w:bottom w:val="single" w:sz="4" w:space="0" w:color="auto"/>
                    <w:right w:val="single" w:sz="4" w:space="0" w:color="auto"/>
                  </w:tcBorders>
                  <w:vAlign w:val="center"/>
                  <w:hideMark/>
                </w:tcPr>
                <w:p w14:paraId="4FC9FF29" w14:textId="77777777" w:rsidR="00ED18E3" w:rsidRPr="00653DB3" w:rsidRDefault="00ED18E3" w:rsidP="00ED18E3">
                  <w:pPr>
                    <w:adjustRightInd w:val="0"/>
                    <w:snapToGrid w:val="0"/>
                    <w:jc w:val="center"/>
                    <w:rPr>
                      <w:sz w:val="18"/>
                      <w:szCs w:val="18"/>
                    </w:rPr>
                  </w:pPr>
                  <w:r w:rsidRPr="00653DB3">
                    <w:rPr>
                      <w:rFonts w:hint="eastAsia"/>
                      <w:sz w:val="18"/>
                      <w:szCs w:val="18"/>
                    </w:rPr>
                    <w:t>大气</w:t>
                  </w:r>
                  <w:r w:rsidRPr="00653DB3">
                    <w:rPr>
                      <w:rFonts w:hint="eastAsia"/>
                      <w:sz w:val="18"/>
                      <w:szCs w:val="18"/>
                    </w:rPr>
                    <w:t xml:space="preserve"> </w:t>
                  </w:r>
                  <w:r w:rsidRPr="00653DB3">
                    <w:rPr>
                      <w:rFonts w:hint="eastAsia"/>
                      <w:sz w:val="18"/>
                      <w:szCs w:val="18"/>
                    </w:rPr>
                    <w:t>√</w:t>
                  </w:r>
                </w:p>
              </w:tc>
              <w:tc>
                <w:tcPr>
                  <w:tcW w:w="2219" w:type="dxa"/>
                  <w:gridSpan w:val="4"/>
                  <w:tcBorders>
                    <w:top w:val="single" w:sz="4" w:space="0" w:color="auto"/>
                    <w:left w:val="nil"/>
                    <w:bottom w:val="single" w:sz="4" w:space="0" w:color="auto"/>
                    <w:right w:val="single" w:sz="4" w:space="0" w:color="auto"/>
                  </w:tcBorders>
                  <w:vAlign w:val="center"/>
                  <w:hideMark/>
                </w:tcPr>
                <w:p w14:paraId="134E9513" w14:textId="77777777" w:rsidR="00ED18E3" w:rsidRPr="00653DB3" w:rsidRDefault="00ED18E3" w:rsidP="00ED18E3">
                  <w:pPr>
                    <w:adjustRightInd w:val="0"/>
                    <w:snapToGrid w:val="0"/>
                    <w:jc w:val="center"/>
                    <w:rPr>
                      <w:szCs w:val="21"/>
                    </w:rPr>
                  </w:pPr>
                  <w:r w:rsidRPr="00653DB3">
                    <w:rPr>
                      <w:rFonts w:hint="eastAsia"/>
                      <w:sz w:val="18"/>
                      <w:szCs w:val="18"/>
                    </w:rPr>
                    <w:t>地表水</w:t>
                  </w:r>
                  <w:r w:rsidRPr="00653DB3">
                    <w:rPr>
                      <w:rFonts w:hint="eastAsia"/>
                      <w:sz w:val="18"/>
                      <w:szCs w:val="18"/>
                    </w:rPr>
                    <w:t xml:space="preserve"> </w:t>
                  </w:r>
                  <w:r w:rsidRPr="00653DB3">
                    <w:rPr>
                      <w:rFonts w:hint="eastAsia"/>
                      <w:sz w:val="18"/>
                      <w:szCs w:val="18"/>
                    </w:rPr>
                    <w:t>√</w:t>
                  </w:r>
                </w:p>
              </w:tc>
              <w:tc>
                <w:tcPr>
                  <w:tcW w:w="2371" w:type="dxa"/>
                  <w:gridSpan w:val="5"/>
                  <w:tcBorders>
                    <w:top w:val="single" w:sz="4" w:space="0" w:color="auto"/>
                    <w:left w:val="nil"/>
                    <w:bottom w:val="single" w:sz="4" w:space="0" w:color="auto"/>
                    <w:right w:val="single" w:sz="4" w:space="0" w:color="auto"/>
                  </w:tcBorders>
                  <w:vAlign w:val="center"/>
                  <w:hideMark/>
                </w:tcPr>
                <w:p w14:paraId="48B9B0D3" w14:textId="77777777" w:rsidR="00ED18E3" w:rsidRPr="00653DB3" w:rsidRDefault="00ED18E3" w:rsidP="00ED18E3">
                  <w:pPr>
                    <w:adjustRightInd w:val="0"/>
                    <w:snapToGrid w:val="0"/>
                    <w:jc w:val="center"/>
                    <w:rPr>
                      <w:szCs w:val="21"/>
                    </w:rPr>
                  </w:pPr>
                  <w:r w:rsidRPr="00653DB3">
                    <w:rPr>
                      <w:rFonts w:hint="eastAsia"/>
                      <w:sz w:val="18"/>
                      <w:szCs w:val="18"/>
                    </w:rPr>
                    <w:t>地下水</w:t>
                  </w:r>
                  <w:r w:rsidRPr="00653DB3">
                    <w:rPr>
                      <w:rFonts w:hint="eastAsia"/>
                      <w:sz w:val="18"/>
                      <w:szCs w:val="18"/>
                    </w:rPr>
                    <w:t xml:space="preserve"> </w:t>
                  </w:r>
                  <w:r w:rsidRPr="00653DB3">
                    <w:rPr>
                      <w:rFonts w:hint="eastAsia"/>
                      <w:sz w:val="18"/>
                      <w:szCs w:val="18"/>
                    </w:rPr>
                    <w:t>√</w:t>
                  </w:r>
                </w:p>
              </w:tc>
            </w:tr>
            <w:tr w:rsidR="00F40861" w:rsidRPr="00653DB3" w14:paraId="53FD67D3" w14:textId="77777777" w:rsidTr="00167DF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5A45202" w14:textId="77777777" w:rsidR="00ED18E3" w:rsidRPr="00653DB3" w:rsidRDefault="00ED18E3" w:rsidP="00ED18E3">
                  <w:pPr>
                    <w:adjustRightInd w:val="0"/>
                    <w:snapToGrid w:val="0"/>
                    <w:jc w:val="center"/>
                    <w:rPr>
                      <w:sz w:val="18"/>
                      <w:szCs w:val="18"/>
                    </w:rPr>
                  </w:pPr>
                  <w:r w:rsidRPr="00653DB3">
                    <w:rPr>
                      <w:rFonts w:hint="eastAsia"/>
                      <w:sz w:val="18"/>
                      <w:szCs w:val="18"/>
                    </w:rPr>
                    <w:t>事故情形分析</w:t>
                  </w:r>
                </w:p>
              </w:tc>
              <w:tc>
                <w:tcPr>
                  <w:tcW w:w="1662" w:type="dxa"/>
                  <w:gridSpan w:val="4"/>
                  <w:tcBorders>
                    <w:top w:val="single" w:sz="4" w:space="0" w:color="auto"/>
                    <w:left w:val="nil"/>
                    <w:bottom w:val="single" w:sz="4" w:space="0" w:color="auto"/>
                    <w:right w:val="single" w:sz="4" w:space="0" w:color="auto"/>
                  </w:tcBorders>
                  <w:vAlign w:val="center"/>
                  <w:hideMark/>
                </w:tcPr>
                <w:p w14:paraId="5BEACFD2" w14:textId="77777777" w:rsidR="00ED18E3" w:rsidRPr="00653DB3" w:rsidRDefault="00ED18E3" w:rsidP="00ED18E3">
                  <w:pPr>
                    <w:adjustRightInd w:val="0"/>
                    <w:snapToGrid w:val="0"/>
                    <w:jc w:val="center"/>
                    <w:rPr>
                      <w:sz w:val="18"/>
                      <w:szCs w:val="18"/>
                    </w:rPr>
                  </w:pPr>
                  <w:r w:rsidRPr="00653DB3">
                    <w:rPr>
                      <w:rFonts w:hint="eastAsia"/>
                      <w:sz w:val="18"/>
                      <w:szCs w:val="18"/>
                    </w:rPr>
                    <w:t>源强设定方法</w:t>
                  </w:r>
                </w:p>
              </w:tc>
              <w:tc>
                <w:tcPr>
                  <w:tcW w:w="1212" w:type="dxa"/>
                  <w:gridSpan w:val="2"/>
                  <w:tcBorders>
                    <w:top w:val="single" w:sz="4" w:space="0" w:color="auto"/>
                    <w:left w:val="nil"/>
                    <w:bottom w:val="single" w:sz="4" w:space="0" w:color="auto"/>
                    <w:right w:val="single" w:sz="4" w:space="0" w:color="auto"/>
                  </w:tcBorders>
                  <w:vAlign w:val="center"/>
                  <w:hideMark/>
                </w:tcPr>
                <w:p w14:paraId="5A3394DD" w14:textId="77777777" w:rsidR="00ED18E3" w:rsidRPr="00653DB3" w:rsidRDefault="00ED18E3" w:rsidP="00ED18E3">
                  <w:pPr>
                    <w:adjustRightInd w:val="0"/>
                    <w:snapToGrid w:val="0"/>
                    <w:jc w:val="center"/>
                    <w:rPr>
                      <w:sz w:val="18"/>
                      <w:szCs w:val="18"/>
                    </w:rPr>
                  </w:pPr>
                  <w:r w:rsidRPr="00653DB3">
                    <w:rPr>
                      <w:rFonts w:hint="eastAsia"/>
                      <w:sz w:val="18"/>
                      <w:szCs w:val="18"/>
                    </w:rPr>
                    <w:t>计算法</w:t>
                  </w:r>
                  <w:r w:rsidRPr="00653DB3">
                    <w:rPr>
                      <w:rFonts w:hint="eastAsia"/>
                      <w:sz w:val="18"/>
                      <w:szCs w:val="18"/>
                    </w:rPr>
                    <w:t xml:space="preserve"> </w:t>
                  </w:r>
                  <w:r w:rsidRPr="00653DB3">
                    <w:rPr>
                      <w:rFonts w:hint="eastAsia"/>
                      <w:sz w:val="18"/>
                      <w:szCs w:val="18"/>
                    </w:rPr>
                    <w:t>□</w:t>
                  </w:r>
                </w:p>
              </w:tc>
              <w:tc>
                <w:tcPr>
                  <w:tcW w:w="2007" w:type="dxa"/>
                  <w:gridSpan w:val="6"/>
                  <w:tcBorders>
                    <w:top w:val="single" w:sz="4" w:space="0" w:color="auto"/>
                    <w:left w:val="nil"/>
                    <w:bottom w:val="single" w:sz="4" w:space="0" w:color="auto"/>
                    <w:right w:val="single" w:sz="4" w:space="0" w:color="auto"/>
                  </w:tcBorders>
                  <w:vAlign w:val="center"/>
                  <w:hideMark/>
                </w:tcPr>
                <w:p w14:paraId="07E2B981" w14:textId="77777777" w:rsidR="00ED18E3" w:rsidRPr="00653DB3" w:rsidRDefault="00ED18E3" w:rsidP="00ED18E3">
                  <w:pPr>
                    <w:adjustRightInd w:val="0"/>
                    <w:snapToGrid w:val="0"/>
                    <w:jc w:val="center"/>
                    <w:rPr>
                      <w:sz w:val="18"/>
                      <w:szCs w:val="18"/>
                    </w:rPr>
                  </w:pPr>
                  <w:r w:rsidRPr="00653DB3">
                    <w:rPr>
                      <w:rFonts w:hint="eastAsia"/>
                      <w:sz w:val="18"/>
                      <w:szCs w:val="18"/>
                    </w:rPr>
                    <w:t>经验估算法</w:t>
                  </w:r>
                  <w:r w:rsidRPr="00653DB3">
                    <w:rPr>
                      <w:rFonts w:hint="eastAsia"/>
                      <w:sz w:val="18"/>
                      <w:szCs w:val="18"/>
                    </w:rPr>
                    <w:t xml:space="preserve"> </w:t>
                  </w:r>
                  <w:r w:rsidRPr="00653DB3">
                    <w:rPr>
                      <w:rFonts w:hint="eastAsia"/>
                      <w:sz w:val="18"/>
                      <w:szCs w:val="18"/>
                    </w:rPr>
                    <w:t>□</w:t>
                  </w:r>
                </w:p>
              </w:tc>
              <w:tc>
                <w:tcPr>
                  <w:tcW w:w="1924" w:type="dxa"/>
                  <w:gridSpan w:val="2"/>
                  <w:tcBorders>
                    <w:top w:val="single" w:sz="4" w:space="0" w:color="auto"/>
                    <w:left w:val="nil"/>
                    <w:bottom w:val="single" w:sz="4" w:space="0" w:color="auto"/>
                    <w:right w:val="single" w:sz="4" w:space="0" w:color="auto"/>
                  </w:tcBorders>
                  <w:vAlign w:val="center"/>
                  <w:hideMark/>
                </w:tcPr>
                <w:p w14:paraId="1FF34DD3" w14:textId="77777777" w:rsidR="00ED18E3" w:rsidRPr="00653DB3" w:rsidRDefault="00ED18E3" w:rsidP="00ED18E3">
                  <w:pPr>
                    <w:adjustRightInd w:val="0"/>
                    <w:snapToGrid w:val="0"/>
                    <w:jc w:val="center"/>
                    <w:rPr>
                      <w:sz w:val="18"/>
                      <w:szCs w:val="18"/>
                    </w:rPr>
                  </w:pPr>
                  <w:r w:rsidRPr="00653DB3">
                    <w:rPr>
                      <w:rFonts w:hint="eastAsia"/>
                      <w:sz w:val="18"/>
                      <w:szCs w:val="18"/>
                    </w:rPr>
                    <w:t>其他估算法</w:t>
                  </w:r>
                  <w:r w:rsidRPr="00653DB3">
                    <w:rPr>
                      <w:rFonts w:hint="eastAsia"/>
                      <w:sz w:val="18"/>
                      <w:szCs w:val="18"/>
                    </w:rPr>
                    <w:t xml:space="preserve"> </w:t>
                  </w:r>
                  <w:r w:rsidRPr="00653DB3">
                    <w:rPr>
                      <w:rFonts w:hint="eastAsia"/>
                      <w:sz w:val="18"/>
                      <w:szCs w:val="18"/>
                    </w:rPr>
                    <w:t>□</w:t>
                  </w:r>
                </w:p>
              </w:tc>
            </w:tr>
            <w:tr w:rsidR="00F40861" w:rsidRPr="00653DB3" w14:paraId="115657E2" w14:textId="77777777" w:rsidTr="00167DF1">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14:paraId="3B84F121" w14:textId="77777777" w:rsidR="00ED18E3" w:rsidRPr="00653DB3" w:rsidRDefault="00ED18E3" w:rsidP="00ED18E3">
                  <w:pPr>
                    <w:adjustRightInd w:val="0"/>
                    <w:snapToGrid w:val="0"/>
                    <w:jc w:val="center"/>
                    <w:rPr>
                      <w:sz w:val="18"/>
                      <w:szCs w:val="18"/>
                    </w:rPr>
                  </w:pPr>
                  <w:r w:rsidRPr="00653DB3">
                    <w:rPr>
                      <w:rFonts w:hint="eastAsia"/>
                      <w:sz w:val="18"/>
                      <w:szCs w:val="18"/>
                    </w:rPr>
                    <w:t>风险</w:t>
                  </w:r>
                </w:p>
                <w:p w14:paraId="762352E8" w14:textId="77777777" w:rsidR="00ED18E3" w:rsidRPr="00653DB3" w:rsidRDefault="00ED18E3" w:rsidP="00ED18E3">
                  <w:pPr>
                    <w:adjustRightInd w:val="0"/>
                    <w:snapToGrid w:val="0"/>
                    <w:jc w:val="center"/>
                    <w:rPr>
                      <w:sz w:val="18"/>
                      <w:szCs w:val="18"/>
                    </w:rPr>
                  </w:pPr>
                  <w:r w:rsidRPr="00653DB3">
                    <w:rPr>
                      <w:rFonts w:hint="eastAsia"/>
                      <w:sz w:val="18"/>
                      <w:szCs w:val="18"/>
                    </w:rPr>
                    <w:t>预测</w:t>
                  </w:r>
                </w:p>
                <w:p w14:paraId="443078E7" w14:textId="77777777" w:rsidR="00ED18E3" w:rsidRPr="00653DB3" w:rsidRDefault="00ED18E3" w:rsidP="00ED18E3">
                  <w:pPr>
                    <w:adjustRightInd w:val="0"/>
                    <w:snapToGrid w:val="0"/>
                    <w:jc w:val="center"/>
                    <w:rPr>
                      <w:sz w:val="18"/>
                      <w:szCs w:val="18"/>
                    </w:rPr>
                  </w:pPr>
                  <w:r w:rsidRPr="00653DB3">
                    <w:rPr>
                      <w:rFonts w:hint="eastAsia"/>
                      <w:sz w:val="18"/>
                      <w:szCs w:val="18"/>
                    </w:rPr>
                    <w:t>与</w:t>
                  </w:r>
                </w:p>
                <w:p w14:paraId="129B220B" w14:textId="77777777" w:rsidR="00ED18E3" w:rsidRPr="00653DB3" w:rsidRDefault="00ED18E3" w:rsidP="00ED18E3">
                  <w:pPr>
                    <w:adjustRightInd w:val="0"/>
                    <w:snapToGrid w:val="0"/>
                    <w:jc w:val="center"/>
                    <w:rPr>
                      <w:sz w:val="18"/>
                      <w:szCs w:val="18"/>
                    </w:rPr>
                  </w:pPr>
                  <w:r w:rsidRPr="00653DB3">
                    <w:rPr>
                      <w:rFonts w:hint="eastAsia"/>
                      <w:sz w:val="18"/>
                      <w:szCs w:val="18"/>
                    </w:rPr>
                    <w:t>评价</w:t>
                  </w:r>
                </w:p>
              </w:tc>
              <w:tc>
                <w:tcPr>
                  <w:tcW w:w="1214" w:type="dxa"/>
                  <w:vMerge w:val="restart"/>
                  <w:tcBorders>
                    <w:top w:val="nil"/>
                    <w:left w:val="nil"/>
                    <w:bottom w:val="single" w:sz="4" w:space="0" w:color="auto"/>
                    <w:right w:val="single" w:sz="4" w:space="0" w:color="auto"/>
                  </w:tcBorders>
                  <w:vAlign w:val="center"/>
                  <w:hideMark/>
                </w:tcPr>
                <w:p w14:paraId="6475B797" w14:textId="77777777" w:rsidR="00ED18E3" w:rsidRPr="00653DB3" w:rsidRDefault="00ED18E3" w:rsidP="00ED18E3">
                  <w:pPr>
                    <w:adjustRightInd w:val="0"/>
                    <w:snapToGrid w:val="0"/>
                    <w:jc w:val="center"/>
                    <w:rPr>
                      <w:sz w:val="18"/>
                      <w:szCs w:val="18"/>
                    </w:rPr>
                  </w:pPr>
                  <w:r w:rsidRPr="00653DB3">
                    <w:rPr>
                      <w:rFonts w:hint="eastAsia"/>
                      <w:sz w:val="18"/>
                      <w:szCs w:val="18"/>
                    </w:rPr>
                    <w:t>大气</w:t>
                  </w:r>
                </w:p>
              </w:tc>
              <w:tc>
                <w:tcPr>
                  <w:tcW w:w="1662" w:type="dxa"/>
                  <w:gridSpan w:val="4"/>
                  <w:tcBorders>
                    <w:top w:val="single" w:sz="4" w:space="0" w:color="auto"/>
                    <w:left w:val="nil"/>
                    <w:bottom w:val="single" w:sz="4" w:space="0" w:color="auto"/>
                    <w:right w:val="single" w:sz="4" w:space="0" w:color="auto"/>
                  </w:tcBorders>
                  <w:vAlign w:val="center"/>
                  <w:hideMark/>
                </w:tcPr>
                <w:p w14:paraId="13111385" w14:textId="77777777" w:rsidR="00ED18E3" w:rsidRPr="00653DB3" w:rsidRDefault="00ED18E3" w:rsidP="00ED18E3">
                  <w:pPr>
                    <w:adjustRightInd w:val="0"/>
                    <w:snapToGrid w:val="0"/>
                    <w:jc w:val="center"/>
                    <w:rPr>
                      <w:sz w:val="18"/>
                      <w:szCs w:val="18"/>
                    </w:rPr>
                  </w:pPr>
                  <w:r w:rsidRPr="00653DB3">
                    <w:rPr>
                      <w:rFonts w:hint="eastAsia"/>
                      <w:sz w:val="18"/>
                      <w:szCs w:val="18"/>
                    </w:rPr>
                    <w:t>预测模型</w:t>
                  </w:r>
                </w:p>
              </w:tc>
              <w:tc>
                <w:tcPr>
                  <w:tcW w:w="1212" w:type="dxa"/>
                  <w:gridSpan w:val="2"/>
                  <w:tcBorders>
                    <w:top w:val="single" w:sz="4" w:space="0" w:color="auto"/>
                    <w:left w:val="nil"/>
                    <w:bottom w:val="single" w:sz="4" w:space="0" w:color="auto"/>
                    <w:right w:val="single" w:sz="4" w:space="0" w:color="auto"/>
                  </w:tcBorders>
                  <w:vAlign w:val="center"/>
                  <w:hideMark/>
                </w:tcPr>
                <w:p w14:paraId="11268BDE"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SLAB </w:t>
                  </w:r>
                  <w:r w:rsidRPr="00653DB3">
                    <w:rPr>
                      <w:rFonts w:ascii="宋体" w:hAnsi="宋体" w:hint="eastAsia"/>
                      <w:sz w:val="18"/>
                      <w:szCs w:val="18"/>
                    </w:rPr>
                    <w:t>□</w:t>
                  </w:r>
                </w:p>
              </w:tc>
              <w:tc>
                <w:tcPr>
                  <w:tcW w:w="2007" w:type="dxa"/>
                  <w:gridSpan w:val="6"/>
                  <w:tcBorders>
                    <w:top w:val="single" w:sz="4" w:space="0" w:color="auto"/>
                    <w:left w:val="nil"/>
                    <w:bottom w:val="single" w:sz="4" w:space="0" w:color="auto"/>
                    <w:right w:val="single" w:sz="4" w:space="0" w:color="auto"/>
                  </w:tcBorders>
                  <w:vAlign w:val="center"/>
                  <w:hideMark/>
                </w:tcPr>
                <w:p w14:paraId="0ED0801E" w14:textId="77777777" w:rsidR="00ED18E3" w:rsidRPr="00653DB3" w:rsidRDefault="00ED18E3" w:rsidP="00ED18E3">
                  <w:pPr>
                    <w:adjustRightInd w:val="0"/>
                    <w:snapToGrid w:val="0"/>
                    <w:jc w:val="center"/>
                    <w:rPr>
                      <w:sz w:val="18"/>
                      <w:szCs w:val="18"/>
                    </w:rPr>
                  </w:pPr>
                  <w:r w:rsidRPr="00653DB3">
                    <w:rPr>
                      <w:rFonts w:hint="eastAsia"/>
                      <w:sz w:val="18"/>
                      <w:szCs w:val="18"/>
                    </w:rPr>
                    <w:t xml:space="preserve">AFTOX </w:t>
                  </w:r>
                  <w:r w:rsidRPr="00653DB3">
                    <w:rPr>
                      <w:rFonts w:ascii="宋体" w:hAnsi="宋体" w:hint="eastAsia"/>
                      <w:sz w:val="18"/>
                      <w:szCs w:val="18"/>
                    </w:rPr>
                    <w:t>□</w:t>
                  </w:r>
                </w:p>
              </w:tc>
              <w:tc>
                <w:tcPr>
                  <w:tcW w:w="1924" w:type="dxa"/>
                  <w:gridSpan w:val="2"/>
                  <w:tcBorders>
                    <w:top w:val="single" w:sz="4" w:space="0" w:color="auto"/>
                    <w:left w:val="nil"/>
                    <w:bottom w:val="single" w:sz="4" w:space="0" w:color="auto"/>
                    <w:right w:val="single" w:sz="4" w:space="0" w:color="auto"/>
                  </w:tcBorders>
                  <w:vAlign w:val="center"/>
                  <w:hideMark/>
                </w:tcPr>
                <w:p w14:paraId="6FCFC8C6" w14:textId="77777777" w:rsidR="00ED18E3" w:rsidRPr="00653DB3" w:rsidRDefault="00ED18E3" w:rsidP="00ED18E3">
                  <w:pPr>
                    <w:adjustRightInd w:val="0"/>
                    <w:snapToGrid w:val="0"/>
                    <w:jc w:val="center"/>
                    <w:rPr>
                      <w:sz w:val="18"/>
                      <w:szCs w:val="18"/>
                    </w:rPr>
                  </w:pPr>
                  <w:r w:rsidRPr="00653DB3">
                    <w:rPr>
                      <w:rFonts w:hint="eastAsia"/>
                      <w:sz w:val="18"/>
                      <w:szCs w:val="18"/>
                    </w:rPr>
                    <w:t>其他</w:t>
                  </w:r>
                  <w:r w:rsidRPr="00653DB3">
                    <w:rPr>
                      <w:rFonts w:hint="eastAsia"/>
                      <w:sz w:val="18"/>
                      <w:szCs w:val="18"/>
                    </w:rPr>
                    <w:t xml:space="preserve"> </w:t>
                  </w:r>
                  <w:r w:rsidRPr="00653DB3">
                    <w:rPr>
                      <w:rFonts w:hint="eastAsia"/>
                      <w:sz w:val="18"/>
                      <w:szCs w:val="18"/>
                    </w:rPr>
                    <w:t>□</w:t>
                  </w:r>
                </w:p>
              </w:tc>
            </w:tr>
            <w:tr w:rsidR="00F40861" w:rsidRPr="00653DB3" w14:paraId="4BC6B92C" w14:textId="77777777" w:rsidTr="00ED18E3">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387627A2" w14:textId="77777777" w:rsidR="00ED18E3" w:rsidRPr="00653DB3" w:rsidRDefault="00ED18E3" w:rsidP="00ED18E3">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27DB43FA" w14:textId="77777777" w:rsidR="00ED18E3" w:rsidRPr="00653DB3" w:rsidRDefault="00ED18E3" w:rsidP="00ED18E3">
                  <w:pPr>
                    <w:widowControl/>
                    <w:jc w:val="left"/>
                    <w:rPr>
                      <w:sz w:val="18"/>
                      <w:szCs w:val="18"/>
                    </w:rPr>
                  </w:pPr>
                </w:p>
              </w:tc>
              <w:tc>
                <w:tcPr>
                  <w:tcW w:w="1662" w:type="dxa"/>
                  <w:gridSpan w:val="4"/>
                  <w:vMerge w:val="restart"/>
                  <w:tcBorders>
                    <w:top w:val="nil"/>
                    <w:left w:val="nil"/>
                    <w:bottom w:val="single" w:sz="4" w:space="0" w:color="auto"/>
                    <w:right w:val="single" w:sz="4" w:space="0" w:color="auto"/>
                  </w:tcBorders>
                  <w:vAlign w:val="center"/>
                  <w:hideMark/>
                </w:tcPr>
                <w:p w14:paraId="21CB844C" w14:textId="77777777" w:rsidR="00ED18E3" w:rsidRPr="00653DB3" w:rsidRDefault="00ED18E3" w:rsidP="00ED18E3">
                  <w:pPr>
                    <w:adjustRightInd w:val="0"/>
                    <w:snapToGrid w:val="0"/>
                    <w:jc w:val="center"/>
                    <w:rPr>
                      <w:sz w:val="18"/>
                      <w:szCs w:val="18"/>
                    </w:rPr>
                  </w:pPr>
                  <w:r w:rsidRPr="00653DB3">
                    <w:rPr>
                      <w:rFonts w:hint="eastAsia"/>
                      <w:sz w:val="18"/>
                      <w:szCs w:val="18"/>
                    </w:rPr>
                    <w:t>预测结果</w:t>
                  </w:r>
                </w:p>
              </w:tc>
              <w:tc>
                <w:tcPr>
                  <w:tcW w:w="5143" w:type="dxa"/>
                  <w:gridSpan w:val="10"/>
                  <w:tcBorders>
                    <w:top w:val="single" w:sz="4" w:space="0" w:color="auto"/>
                    <w:left w:val="nil"/>
                    <w:bottom w:val="single" w:sz="4" w:space="0" w:color="auto"/>
                    <w:right w:val="single" w:sz="4" w:space="0" w:color="auto"/>
                  </w:tcBorders>
                  <w:vAlign w:val="center"/>
                  <w:hideMark/>
                </w:tcPr>
                <w:p w14:paraId="179F0D1C" w14:textId="77777777" w:rsidR="00ED18E3" w:rsidRPr="00653DB3" w:rsidRDefault="00ED18E3" w:rsidP="00ED18E3">
                  <w:pPr>
                    <w:adjustRightInd w:val="0"/>
                    <w:snapToGrid w:val="0"/>
                    <w:jc w:val="center"/>
                    <w:rPr>
                      <w:sz w:val="18"/>
                      <w:szCs w:val="18"/>
                    </w:rPr>
                  </w:pPr>
                  <w:r w:rsidRPr="00653DB3">
                    <w:rPr>
                      <w:rFonts w:hint="eastAsia"/>
                      <w:sz w:val="18"/>
                      <w:szCs w:val="18"/>
                    </w:rPr>
                    <w:t>大气毒性终点浓度</w:t>
                  </w:r>
                  <w:r w:rsidRPr="00653DB3">
                    <w:rPr>
                      <w:rFonts w:hint="eastAsia"/>
                      <w:sz w:val="18"/>
                      <w:szCs w:val="18"/>
                    </w:rPr>
                    <w:t xml:space="preserve">-1 </w:t>
                  </w:r>
                  <w:r w:rsidRPr="00653DB3">
                    <w:rPr>
                      <w:rFonts w:ascii="宋体" w:hAnsi="宋体" w:hint="eastAsia"/>
                      <w:sz w:val="18"/>
                      <w:szCs w:val="18"/>
                    </w:rPr>
                    <w:t xml:space="preserve">最大影响范围     </w:t>
                  </w:r>
                  <w:r w:rsidRPr="00653DB3">
                    <w:rPr>
                      <w:rFonts w:hint="eastAsia"/>
                      <w:sz w:val="18"/>
                      <w:szCs w:val="18"/>
                    </w:rPr>
                    <w:t>m</w:t>
                  </w:r>
                </w:p>
              </w:tc>
            </w:tr>
            <w:tr w:rsidR="00F40861" w:rsidRPr="00653DB3" w14:paraId="78FB4190" w14:textId="77777777" w:rsidTr="00ED18E3">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21BAAA33" w14:textId="77777777" w:rsidR="00ED18E3" w:rsidRPr="00653DB3" w:rsidRDefault="00ED18E3" w:rsidP="00ED18E3">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11201882" w14:textId="77777777" w:rsidR="00ED18E3" w:rsidRPr="00653DB3" w:rsidRDefault="00ED18E3" w:rsidP="00ED18E3">
                  <w:pPr>
                    <w:widowControl/>
                    <w:jc w:val="left"/>
                    <w:rPr>
                      <w:sz w:val="18"/>
                      <w:szCs w:val="18"/>
                    </w:rPr>
                  </w:pPr>
                </w:p>
              </w:tc>
              <w:tc>
                <w:tcPr>
                  <w:tcW w:w="1662" w:type="dxa"/>
                  <w:gridSpan w:val="4"/>
                  <w:vMerge/>
                  <w:tcBorders>
                    <w:top w:val="nil"/>
                    <w:left w:val="nil"/>
                    <w:bottom w:val="single" w:sz="4" w:space="0" w:color="auto"/>
                    <w:right w:val="single" w:sz="4" w:space="0" w:color="auto"/>
                  </w:tcBorders>
                  <w:vAlign w:val="center"/>
                  <w:hideMark/>
                </w:tcPr>
                <w:p w14:paraId="1758ECA0" w14:textId="77777777" w:rsidR="00ED18E3" w:rsidRPr="00653DB3" w:rsidRDefault="00ED18E3" w:rsidP="00ED18E3">
                  <w:pPr>
                    <w:widowControl/>
                    <w:jc w:val="left"/>
                    <w:rPr>
                      <w:sz w:val="18"/>
                      <w:szCs w:val="18"/>
                    </w:rPr>
                  </w:pPr>
                </w:p>
              </w:tc>
              <w:tc>
                <w:tcPr>
                  <w:tcW w:w="5143" w:type="dxa"/>
                  <w:gridSpan w:val="10"/>
                  <w:tcBorders>
                    <w:top w:val="single" w:sz="4" w:space="0" w:color="auto"/>
                    <w:left w:val="nil"/>
                    <w:bottom w:val="single" w:sz="4" w:space="0" w:color="auto"/>
                    <w:right w:val="single" w:sz="4" w:space="0" w:color="auto"/>
                  </w:tcBorders>
                  <w:vAlign w:val="center"/>
                  <w:hideMark/>
                </w:tcPr>
                <w:p w14:paraId="497A6ED8" w14:textId="77777777" w:rsidR="00ED18E3" w:rsidRPr="00653DB3" w:rsidRDefault="00ED18E3" w:rsidP="00ED18E3">
                  <w:pPr>
                    <w:adjustRightInd w:val="0"/>
                    <w:snapToGrid w:val="0"/>
                    <w:jc w:val="center"/>
                    <w:rPr>
                      <w:sz w:val="18"/>
                      <w:szCs w:val="18"/>
                    </w:rPr>
                  </w:pPr>
                  <w:r w:rsidRPr="00653DB3">
                    <w:rPr>
                      <w:rFonts w:hint="eastAsia"/>
                      <w:sz w:val="18"/>
                      <w:szCs w:val="18"/>
                    </w:rPr>
                    <w:t>大气毒性终点浓度</w:t>
                  </w:r>
                  <w:r w:rsidRPr="00653DB3">
                    <w:rPr>
                      <w:rFonts w:hint="eastAsia"/>
                      <w:sz w:val="18"/>
                      <w:szCs w:val="18"/>
                    </w:rPr>
                    <w:t xml:space="preserve">-2 </w:t>
                  </w:r>
                  <w:r w:rsidRPr="00653DB3">
                    <w:rPr>
                      <w:rFonts w:ascii="宋体" w:hAnsi="宋体" w:hint="eastAsia"/>
                      <w:sz w:val="18"/>
                      <w:szCs w:val="18"/>
                    </w:rPr>
                    <w:t xml:space="preserve">最大影响范围     </w:t>
                  </w:r>
                  <w:r w:rsidRPr="00653DB3">
                    <w:rPr>
                      <w:rFonts w:hint="eastAsia"/>
                      <w:sz w:val="18"/>
                      <w:szCs w:val="18"/>
                    </w:rPr>
                    <w:t>m</w:t>
                  </w:r>
                </w:p>
              </w:tc>
            </w:tr>
            <w:tr w:rsidR="00F40861" w:rsidRPr="00653DB3" w14:paraId="642585EA" w14:textId="77777777" w:rsidTr="00ED18E3">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5A0F1D22" w14:textId="77777777" w:rsidR="00ED18E3" w:rsidRPr="00653DB3" w:rsidRDefault="00ED18E3" w:rsidP="00ED18E3">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14:paraId="10DD89E1" w14:textId="77777777" w:rsidR="00ED18E3" w:rsidRPr="00653DB3" w:rsidRDefault="00ED18E3" w:rsidP="00ED18E3">
                  <w:pPr>
                    <w:adjustRightInd w:val="0"/>
                    <w:snapToGrid w:val="0"/>
                    <w:jc w:val="center"/>
                    <w:rPr>
                      <w:sz w:val="18"/>
                      <w:szCs w:val="18"/>
                    </w:rPr>
                  </w:pPr>
                  <w:r w:rsidRPr="00653DB3">
                    <w:rPr>
                      <w:rFonts w:hint="eastAsia"/>
                      <w:sz w:val="18"/>
                      <w:szCs w:val="18"/>
                    </w:rPr>
                    <w:t>地表水</w:t>
                  </w:r>
                </w:p>
              </w:tc>
              <w:tc>
                <w:tcPr>
                  <w:tcW w:w="6805" w:type="dxa"/>
                  <w:gridSpan w:val="14"/>
                  <w:tcBorders>
                    <w:top w:val="single" w:sz="4" w:space="0" w:color="auto"/>
                    <w:left w:val="nil"/>
                    <w:bottom w:val="single" w:sz="4" w:space="0" w:color="auto"/>
                    <w:right w:val="single" w:sz="4" w:space="0" w:color="auto"/>
                  </w:tcBorders>
                  <w:vAlign w:val="center"/>
                  <w:hideMark/>
                </w:tcPr>
                <w:p w14:paraId="1DFF3F21" w14:textId="77777777" w:rsidR="00ED18E3" w:rsidRPr="00653DB3" w:rsidRDefault="00ED18E3" w:rsidP="00ED18E3">
                  <w:pPr>
                    <w:adjustRightInd w:val="0"/>
                    <w:snapToGrid w:val="0"/>
                    <w:jc w:val="center"/>
                    <w:rPr>
                      <w:sz w:val="18"/>
                      <w:szCs w:val="18"/>
                    </w:rPr>
                  </w:pPr>
                  <w:r w:rsidRPr="00653DB3">
                    <w:rPr>
                      <w:rFonts w:hint="eastAsia"/>
                      <w:sz w:val="18"/>
                      <w:szCs w:val="18"/>
                    </w:rPr>
                    <w:t>最近环境敏感目标</w:t>
                  </w:r>
                  <w:r w:rsidRPr="00653DB3">
                    <w:rPr>
                      <w:rFonts w:hint="eastAsia"/>
                      <w:sz w:val="18"/>
                      <w:szCs w:val="18"/>
                    </w:rPr>
                    <w:t xml:space="preserve">      </w:t>
                  </w:r>
                  <w:r w:rsidRPr="00653DB3">
                    <w:rPr>
                      <w:rFonts w:hint="eastAsia"/>
                      <w:sz w:val="18"/>
                      <w:szCs w:val="18"/>
                    </w:rPr>
                    <w:t>，到达时间</w:t>
                  </w:r>
                  <w:r w:rsidRPr="00653DB3">
                    <w:rPr>
                      <w:rFonts w:hint="eastAsia"/>
                      <w:sz w:val="18"/>
                      <w:szCs w:val="18"/>
                    </w:rPr>
                    <w:t xml:space="preserve">      h</w:t>
                  </w:r>
                </w:p>
              </w:tc>
            </w:tr>
            <w:tr w:rsidR="00F40861" w:rsidRPr="00653DB3" w14:paraId="0DE3FE4F" w14:textId="77777777" w:rsidTr="00ED18E3">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0E8F534D" w14:textId="77777777" w:rsidR="00ED18E3" w:rsidRPr="00653DB3" w:rsidRDefault="00ED18E3" w:rsidP="00ED18E3">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hideMark/>
                </w:tcPr>
                <w:p w14:paraId="2B7B7D07" w14:textId="77777777" w:rsidR="00ED18E3" w:rsidRPr="00653DB3" w:rsidRDefault="00ED18E3" w:rsidP="00ED18E3">
                  <w:pPr>
                    <w:adjustRightInd w:val="0"/>
                    <w:snapToGrid w:val="0"/>
                    <w:jc w:val="center"/>
                    <w:rPr>
                      <w:sz w:val="18"/>
                      <w:szCs w:val="18"/>
                    </w:rPr>
                  </w:pPr>
                  <w:r w:rsidRPr="00653DB3">
                    <w:rPr>
                      <w:rFonts w:hint="eastAsia"/>
                      <w:sz w:val="18"/>
                      <w:szCs w:val="18"/>
                    </w:rPr>
                    <w:t>地下水</w:t>
                  </w:r>
                </w:p>
              </w:tc>
              <w:tc>
                <w:tcPr>
                  <w:tcW w:w="6805" w:type="dxa"/>
                  <w:gridSpan w:val="14"/>
                  <w:tcBorders>
                    <w:top w:val="single" w:sz="4" w:space="0" w:color="auto"/>
                    <w:left w:val="nil"/>
                    <w:bottom w:val="single" w:sz="4" w:space="0" w:color="auto"/>
                    <w:right w:val="single" w:sz="4" w:space="0" w:color="auto"/>
                  </w:tcBorders>
                  <w:vAlign w:val="center"/>
                  <w:hideMark/>
                </w:tcPr>
                <w:p w14:paraId="3B783708" w14:textId="77777777" w:rsidR="00ED18E3" w:rsidRPr="00653DB3" w:rsidRDefault="00ED18E3" w:rsidP="00ED18E3">
                  <w:pPr>
                    <w:adjustRightInd w:val="0"/>
                    <w:snapToGrid w:val="0"/>
                    <w:jc w:val="center"/>
                    <w:rPr>
                      <w:sz w:val="18"/>
                      <w:szCs w:val="18"/>
                    </w:rPr>
                  </w:pPr>
                  <w:r w:rsidRPr="00653DB3">
                    <w:rPr>
                      <w:rFonts w:hint="eastAsia"/>
                      <w:sz w:val="18"/>
                      <w:szCs w:val="18"/>
                    </w:rPr>
                    <w:t>下游厂区边界到达时间</w:t>
                  </w:r>
                  <w:r w:rsidRPr="00653DB3">
                    <w:rPr>
                      <w:rFonts w:hint="eastAsia"/>
                      <w:sz w:val="18"/>
                      <w:szCs w:val="18"/>
                    </w:rPr>
                    <w:t xml:space="preserve">      d</w:t>
                  </w:r>
                </w:p>
              </w:tc>
            </w:tr>
            <w:tr w:rsidR="00F40861" w:rsidRPr="00653DB3" w14:paraId="32D55A03" w14:textId="77777777" w:rsidTr="00ED18E3">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7E9FCC5A" w14:textId="77777777" w:rsidR="00ED18E3" w:rsidRPr="00653DB3" w:rsidRDefault="00ED18E3" w:rsidP="00ED18E3">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536F869D" w14:textId="77777777" w:rsidR="00ED18E3" w:rsidRPr="00653DB3" w:rsidRDefault="00ED18E3" w:rsidP="00ED18E3">
                  <w:pPr>
                    <w:widowControl/>
                    <w:jc w:val="left"/>
                    <w:rPr>
                      <w:sz w:val="18"/>
                      <w:szCs w:val="18"/>
                    </w:rPr>
                  </w:pPr>
                </w:p>
              </w:tc>
              <w:tc>
                <w:tcPr>
                  <w:tcW w:w="6805" w:type="dxa"/>
                  <w:gridSpan w:val="14"/>
                  <w:tcBorders>
                    <w:top w:val="single" w:sz="4" w:space="0" w:color="auto"/>
                    <w:left w:val="nil"/>
                    <w:bottom w:val="single" w:sz="4" w:space="0" w:color="auto"/>
                    <w:right w:val="single" w:sz="4" w:space="0" w:color="auto"/>
                  </w:tcBorders>
                  <w:vAlign w:val="center"/>
                  <w:hideMark/>
                </w:tcPr>
                <w:p w14:paraId="788C20DB" w14:textId="77777777" w:rsidR="00ED18E3" w:rsidRPr="00653DB3" w:rsidRDefault="00ED18E3" w:rsidP="00ED18E3">
                  <w:pPr>
                    <w:adjustRightInd w:val="0"/>
                    <w:snapToGrid w:val="0"/>
                    <w:jc w:val="center"/>
                    <w:rPr>
                      <w:sz w:val="18"/>
                      <w:szCs w:val="18"/>
                    </w:rPr>
                  </w:pPr>
                  <w:r w:rsidRPr="00653DB3">
                    <w:rPr>
                      <w:rFonts w:hint="eastAsia"/>
                      <w:sz w:val="18"/>
                      <w:szCs w:val="18"/>
                    </w:rPr>
                    <w:t>最近环境敏感目标</w:t>
                  </w:r>
                  <w:r w:rsidRPr="00653DB3">
                    <w:rPr>
                      <w:rFonts w:hint="eastAsia"/>
                      <w:sz w:val="18"/>
                      <w:szCs w:val="18"/>
                    </w:rPr>
                    <w:t xml:space="preserve">      </w:t>
                  </w:r>
                  <w:r w:rsidRPr="00653DB3">
                    <w:rPr>
                      <w:rFonts w:hint="eastAsia"/>
                      <w:sz w:val="18"/>
                      <w:szCs w:val="18"/>
                    </w:rPr>
                    <w:t>，到达时间</w:t>
                  </w:r>
                  <w:r w:rsidRPr="00653DB3">
                    <w:rPr>
                      <w:rFonts w:hint="eastAsia"/>
                      <w:sz w:val="18"/>
                      <w:szCs w:val="18"/>
                    </w:rPr>
                    <w:t xml:space="preserve">      d</w:t>
                  </w:r>
                </w:p>
              </w:tc>
            </w:tr>
            <w:tr w:rsidR="00F40861" w:rsidRPr="00653DB3" w14:paraId="34A99468" w14:textId="77777777" w:rsidTr="00ED18E3">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DEAE0A9" w14:textId="77777777" w:rsidR="00ED18E3" w:rsidRPr="00653DB3" w:rsidRDefault="00ED18E3" w:rsidP="00ED18E3">
                  <w:pPr>
                    <w:adjustRightInd w:val="0"/>
                    <w:snapToGrid w:val="0"/>
                    <w:jc w:val="center"/>
                    <w:rPr>
                      <w:sz w:val="18"/>
                      <w:szCs w:val="18"/>
                    </w:rPr>
                  </w:pPr>
                  <w:r w:rsidRPr="00653DB3">
                    <w:rPr>
                      <w:rFonts w:hint="eastAsia"/>
                      <w:sz w:val="18"/>
                      <w:szCs w:val="18"/>
                    </w:rPr>
                    <w:t>重点风险防范</w:t>
                  </w:r>
                </w:p>
                <w:p w14:paraId="76B97661" w14:textId="77777777" w:rsidR="00ED18E3" w:rsidRPr="00653DB3" w:rsidRDefault="00ED18E3" w:rsidP="00ED18E3">
                  <w:pPr>
                    <w:adjustRightInd w:val="0"/>
                    <w:snapToGrid w:val="0"/>
                    <w:jc w:val="center"/>
                    <w:rPr>
                      <w:sz w:val="18"/>
                      <w:szCs w:val="18"/>
                    </w:rPr>
                  </w:pPr>
                  <w:r w:rsidRPr="00653DB3">
                    <w:rPr>
                      <w:rFonts w:hint="eastAsia"/>
                      <w:sz w:val="18"/>
                      <w:szCs w:val="18"/>
                    </w:rPr>
                    <w:t>措施</w:t>
                  </w:r>
                </w:p>
              </w:tc>
              <w:tc>
                <w:tcPr>
                  <w:tcW w:w="6805" w:type="dxa"/>
                  <w:gridSpan w:val="14"/>
                  <w:tcBorders>
                    <w:top w:val="single" w:sz="4" w:space="0" w:color="auto"/>
                    <w:left w:val="nil"/>
                    <w:bottom w:val="single" w:sz="4" w:space="0" w:color="auto"/>
                    <w:right w:val="single" w:sz="4" w:space="0" w:color="auto"/>
                  </w:tcBorders>
                  <w:vAlign w:val="center"/>
                  <w:hideMark/>
                </w:tcPr>
                <w:p w14:paraId="43FF4FEA" w14:textId="77777777" w:rsidR="00ED18E3" w:rsidRPr="00653DB3" w:rsidRDefault="00ED18E3" w:rsidP="00ED18E3">
                  <w:r w:rsidRPr="00653DB3">
                    <w:rPr>
                      <w:rFonts w:ascii="宋体" w:hAnsi="宋体" w:hint="eastAsia"/>
                      <w:sz w:val="18"/>
                      <w:szCs w:val="18"/>
                    </w:rPr>
                    <w:t>详见</w:t>
                  </w:r>
                  <w:r w:rsidRPr="00653DB3">
                    <w:rPr>
                      <w:rFonts w:hint="eastAsia"/>
                      <w:sz w:val="18"/>
                      <w:szCs w:val="18"/>
                    </w:rPr>
                    <w:t>7.2.</w:t>
                  </w:r>
                  <w:r w:rsidR="00CA1D86" w:rsidRPr="00653DB3">
                    <w:rPr>
                      <w:rFonts w:hint="eastAsia"/>
                      <w:sz w:val="18"/>
                      <w:szCs w:val="18"/>
                    </w:rPr>
                    <w:t>5</w:t>
                  </w:r>
                  <w:r w:rsidRPr="00653DB3">
                    <w:rPr>
                      <w:rFonts w:hint="eastAsia"/>
                      <w:sz w:val="18"/>
                      <w:szCs w:val="18"/>
                    </w:rPr>
                    <w:t>.5</w:t>
                  </w:r>
                  <w:r w:rsidRPr="00653DB3">
                    <w:rPr>
                      <w:rFonts w:ascii="宋体" w:hAnsi="宋体" w:hint="eastAsia"/>
                      <w:sz w:val="18"/>
                      <w:szCs w:val="18"/>
                    </w:rPr>
                    <w:t>章节</w:t>
                  </w:r>
                </w:p>
              </w:tc>
            </w:tr>
            <w:tr w:rsidR="00F40861" w:rsidRPr="00653DB3" w14:paraId="071A5F4B" w14:textId="77777777" w:rsidTr="00ED18E3">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8AF2FCC" w14:textId="77777777" w:rsidR="00ED18E3" w:rsidRPr="00653DB3" w:rsidRDefault="00ED18E3" w:rsidP="00ED18E3">
                  <w:pPr>
                    <w:adjustRightInd w:val="0"/>
                    <w:snapToGrid w:val="0"/>
                    <w:jc w:val="center"/>
                    <w:rPr>
                      <w:sz w:val="18"/>
                      <w:szCs w:val="18"/>
                    </w:rPr>
                  </w:pPr>
                  <w:r w:rsidRPr="00653DB3">
                    <w:rPr>
                      <w:rFonts w:hint="eastAsia"/>
                      <w:sz w:val="18"/>
                      <w:szCs w:val="18"/>
                    </w:rPr>
                    <w:t>评价结论与建议</w:t>
                  </w:r>
                </w:p>
              </w:tc>
              <w:tc>
                <w:tcPr>
                  <w:tcW w:w="6805" w:type="dxa"/>
                  <w:gridSpan w:val="14"/>
                  <w:tcBorders>
                    <w:top w:val="single" w:sz="4" w:space="0" w:color="auto"/>
                    <w:left w:val="nil"/>
                    <w:bottom w:val="single" w:sz="4" w:space="0" w:color="auto"/>
                    <w:right w:val="single" w:sz="4" w:space="0" w:color="auto"/>
                  </w:tcBorders>
                  <w:vAlign w:val="center"/>
                  <w:hideMark/>
                </w:tcPr>
                <w:p w14:paraId="23C99308" w14:textId="3D5E3939" w:rsidR="00ED18E3" w:rsidRPr="00653DB3" w:rsidRDefault="00ED18E3" w:rsidP="00ED18E3">
                  <w:pPr>
                    <w:adjustRightInd w:val="0"/>
                    <w:snapToGrid w:val="0"/>
                    <w:rPr>
                      <w:sz w:val="18"/>
                      <w:szCs w:val="18"/>
                    </w:rPr>
                  </w:pPr>
                  <w:r w:rsidRPr="00653DB3">
                    <w:rPr>
                      <w:rFonts w:hint="eastAsia"/>
                      <w:sz w:val="18"/>
                      <w:szCs w:val="18"/>
                    </w:rPr>
                    <w:t>本项目主要环境风险为</w:t>
                  </w:r>
                  <w:r w:rsidR="0031434A" w:rsidRPr="00653DB3">
                    <w:rPr>
                      <w:rFonts w:hint="eastAsia"/>
                      <w:sz w:val="18"/>
                      <w:szCs w:val="18"/>
                    </w:rPr>
                    <w:t>次氯酸钠、甲醛</w:t>
                  </w:r>
                  <w:r w:rsidR="00335CA8" w:rsidRPr="00653DB3">
                    <w:rPr>
                      <w:rFonts w:hint="eastAsia"/>
                      <w:sz w:val="18"/>
                      <w:szCs w:val="18"/>
                    </w:rPr>
                    <w:t>、</w:t>
                  </w:r>
                  <w:r w:rsidR="004658F4" w:rsidRPr="00653DB3">
                    <w:rPr>
                      <w:rFonts w:hint="eastAsia"/>
                      <w:sz w:val="18"/>
                      <w:szCs w:val="18"/>
                    </w:rPr>
                    <w:t>乙醇、</w:t>
                  </w:r>
                  <w:r w:rsidRPr="00653DB3">
                    <w:rPr>
                      <w:rFonts w:hint="eastAsia"/>
                      <w:sz w:val="18"/>
                      <w:szCs w:val="18"/>
                    </w:rPr>
                    <w:t>医疗废物、污泥等</w:t>
                  </w:r>
                  <w:r w:rsidR="0031434A" w:rsidRPr="00653DB3">
                    <w:rPr>
                      <w:rFonts w:hint="eastAsia"/>
                      <w:sz w:val="18"/>
                      <w:szCs w:val="18"/>
                    </w:rPr>
                    <w:t>物质</w:t>
                  </w:r>
                  <w:r w:rsidRPr="00653DB3">
                    <w:rPr>
                      <w:rFonts w:hint="eastAsia"/>
                      <w:sz w:val="18"/>
                      <w:szCs w:val="18"/>
                    </w:rPr>
                    <w:t>泄漏、渗漏，</w:t>
                  </w:r>
                  <w:r w:rsidR="0031434A" w:rsidRPr="00653DB3">
                    <w:rPr>
                      <w:rFonts w:hint="eastAsia"/>
                      <w:sz w:val="18"/>
                      <w:szCs w:val="18"/>
                    </w:rPr>
                    <w:t>医院</w:t>
                  </w:r>
                  <w:r w:rsidRPr="00653DB3">
                    <w:rPr>
                      <w:rFonts w:hint="eastAsia"/>
                      <w:sz w:val="18"/>
                      <w:szCs w:val="18"/>
                    </w:rPr>
                    <w:t>经过落实风险防范措施，有效的应急预案，加强风险管理的条件下，项目环境风险可防可控。</w:t>
                  </w:r>
                </w:p>
              </w:tc>
            </w:tr>
            <w:tr w:rsidR="00F40861" w:rsidRPr="00653DB3" w14:paraId="6E7784AF" w14:textId="77777777" w:rsidTr="00ED18E3">
              <w:trPr>
                <w:trHeight w:val="340"/>
                <w:jc w:val="center"/>
              </w:trPr>
              <w:tc>
                <w:tcPr>
                  <w:tcW w:w="8727" w:type="dxa"/>
                  <w:gridSpan w:val="16"/>
                  <w:tcBorders>
                    <w:top w:val="single" w:sz="4" w:space="0" w:color="auto"/>
                    <w:left w:val="single" w:sz="4" w:space="0" w:color="auto"/>
                    <w:bottom w:val="single" w:sz="4" w:space="0" w:color="auto"/>
                    <w:right w:val="single" w:sz="4" w:space="0" w:color="auto"/>
                  </w:tcBorders>
                  <w:vAlign w:val="center"/>
                  <w:hideMark/>
                </w:tcPr>
                <w:p w14:paraId="19C67B5E" w14:textId="77777777" w:rsidR="00ED18E3" w:rsidRPr="00653DB3" w:rsidRDefault="00ED18E3" w:rsidP="00ED18E3">
                  <w:pPr>
                    <w:adjustRightInd w:val="0"/>
                    <w:snapToGrid w:val="0"/>
                    <w:rPr>
                      <w:sz w:val="18"/>
                      <w:szCs w:val="18"/>
                    </w:rPr>
                  </w:pPr>
                  <w:r w:rsidRPr="00653DB3">
                    <w:rPr>
                      <w:rFonts w:hint="eastAsia"/>
                      <w:sz w:val="18"/>
                      <w:szCs w:val="18"/>
                    </w:rPr>
                    <w:t>注：“□”为勾选项，“</w:t>
                  </w:r>
                  <w:r w:rsidRPr="00653DB3">
                    <w:rPr>
                      <w:rFonts w:hint="eastAsia"/>
                      <w:sz w:val="18"/>
                      <w:szCs w:val="18"/>
                    </w:rPr>
                    <w:t xml:space="preserve"> </w:t>
                  </w:r>
                  <w:r w:rsidRPr="00653DB3">
                    <w:rPr>
                      <w:rFonts w:hint="eastAsia"/>
                      <w:sz w:val="18"/>
                      <w:szCs w:val="18"/>
                    </w:rPr>
                    <w:t>”为填写项。</w:t>
                  </w:r>
                </w:p>
              </w:tc>
            </w:tr>
          </w:tbl>
          <w:p w14:paraId="7A2A2EF9" w14:textId="77777777" w:rsidR="00ED18E3" w:rsidRPr="00653DB3" w:rsidRDefault="00ED18E3" w:rsidP="00ED18E3">
            <w:pPr>
              <w:widowControl/>
              <w:spacing w:line="360" w:lineRule="auto"/>
              <w:jc w:val="left"/>
              <w:rPr>
                <w:rFonts w:ascii="宋体" w:hAnsi="宋体" w:cs="宋体"/>
                <w:kern w:val="0"/>
                <w:sz w:val="24"/>
              </w:rPr>
            </w:pPr>
            <w:r w:rsidRPr="00653DB3">
              <w:rPr>
                <w:b/>
                <w:bCs/>
                <w:kern w:val="0"/>
                <w:sz w:val="24"/>
              </w:rPr>
              <w:t>7.2.</w:t>
            </w:r>
            <w:r w:rsidR="004F7E4F" w:rsidRPr="00653DB3">
              <w:rPr>
                <w:rFonts w:hint="eastAsia"/>
                <w:b/>
                <w:bCs/>
                <w:kern w:val="0"/>
                <w:sz w:val="24"/>
              </w:rPr>
              <w:t>6</w:t>
            </w:r>
            <w:r w:rsidRPr="00653DB3">
              <w:rPr>
                <w:b/>
                <w:bCs/>
                <w:kern w:val="0"/>
                <w:sz w:val="24"/>
              </w:rPr>
              <w:t xml:space="preserve"> </w:t>
            </w:r>
            <w:r w:rsidRPr="00653DB3">
              <w:rPr>
                <w:rFonts w:ascii="宋体" w:hAnsi="宋体" w:cs="宋体" w:hint="eastAsia"/>
                <w:b/>
                <w:bCs/>
                <w:kern w:val="0"/>
                <w:sz w:val="24"/>
              </w:rPr>
              <w:t xml:space="preserve">外界环境对本项目的影响分析 </w:t>
            </w:r>
          </w:p>
          <w:p w14:paraId="3E2E940B" w14:textId="14926053" w:rsidR="004A5F7A" w:rsidRPr="00653DB3" w:rsidRDefault="004A5F7A" w:rsidP="004A5F7A">
            <w:pPr>
              <w:widowControl/>
              <w:spacing w:line="360" w:lineRule="auto"/>
              <w:ind w:firstLineChars="200" w:firstLine="480"/>
              <w:jc w:val="left"/>
              <w:rPr>
                <w:kern w:val="0"/>
                <w:sz w:val="24"/>
              </w:rPr>
            </w:pPr>
            <w:r w:rsidRPr="00653DB3">
              <w:rPr>
                <w:rFonts w:hint="eastAsia"/>
                <w:kern w:val="0"/>
                <w:sz w:val="24"/>
              </w:rPr>
              <w:t>本项目为医疗卫生建设项目，需考虑外环境对本项目的影响。根据调查，本项目东侧为规划新义路，再往东为空地（规划为居住用地）；南侧为规划创新路，再往南为空地（规划为商务用地）；</w:t>
            </w:r>
            <w:proofErr w:type="gramStart"/>
            <w:r w:rsidRPr="00653DB3">
              <w:rPr>
                <w:rFonts w:hint="eastAsia"/>
                <w:kern w:val="0"/>
                <w:sz w:val="24"/>
              </w:rPr>
              <w:t>西侧嘉铜公路</w:t>
            </w:r>
            <w:proofErr w:type="gramEnd"/>
            <w:r w:rsidRPr="00653DB3">
              <w:rPr>
                <w:rFonts w:hint="eastAsia"/>
                <w:kern w:val="0"/>
                <w:sz w:val="24"/>
              </w:rPr>
              <w:t>，公路西面为空地（规划为居住用地）；</w:t>
            </w:r>
            <w:r w:rsidRPr="00653DB3">
              <w:rPr>
                <w:rFonts w:hint="eastAsia"/>
                <w:kern w:val="0"/>
                <w:sz w:val="24"/>
              </w:rPr>
              <w:lastRenderedPageBreak/>
              <w:t>北侧为规划火炬路，再往北为马</w:t>
            </w:r>
            <w:proofErr w:type="gramStart"/>
            <w:r w:rsidRPr="00653DB3">
              <w:rPr>
                <w:rFonts w:hint="eastAsia"/>
                <w:kern w:val="0"/>
                <w:sz w:val="24"/>
              </w:rPr>
              <w:t>泾</w:t>
            </w:r>
            <w:proofErr w:type="gramEnd"/>
            <w:r w:rsidRPr="00653DB3">
              <w:rPr>
                <w:rFonts w:hint="eastAsia"/>
                <w:kern w:val="0"/>
                <w:sz w:val="24"/>
              </w:rPr>
              <w:t>港及空地（规划为居住用地），本项目拟建地周边</w:t>
            </w:r>
            <w:r w:rsidRPr="00653DB3">
              <w:rPr>
                <w:rFonts w:hint="eastAsia"/>
                <w:kern w:val="0"/>
                <w:sz w:val="24"/>
              </w:rPr>
              <w:t>1000m</w:t>
            </w:r>
            <w:r w:rsidRPr="00653DB3">
              <w:rPr>
                <w:rFonts w:hint="eastAsia"/>
                <w:kern w:val="0"/>
                <w:sz w:val="24"/>
              </w:rPr>
              <w:t>范围内有</w:t>
            </w:r>
            <w:r w:rsidRPr="00653DB3">
              <w:rPr>
                <w:rFonts w:hint="eastAsia"/>
                <w:kern w:val="0"/>
                <w:sz w:val="24"/>
              </w:rPr>
              <w:t>3</w:t>
            </w:r>
            <w:r w:rsidRPr="00653DB3">
              <w:rPr>
                <w:rFonts w:hint="eastAsia"/>
                <w:kern w:val="0"/>
                <w:sz w:val="24"/>
              </w:rPr>
              <w:t>家工业企业，均不属于重污染、高噪声企业，</w:t>
            </w:r>
            <w:r w:rsidRPr="00653DB3">
              <w:rPr>
                <w:rFonts w:hint="eastAsia"/>
                <w:kern w:val="0"/>
                <w:sz w:val="24"/>
              </w:rPr>
              <w:t>500m</w:t>
            </w:r>
            <w:r w:rsidRPr="00653DB3">
              <w:rPr>
                <w:rFonts w:hint="eastAsia"/>
                <w:kern w:val="0"/>
                <w:sz w:val="24"/>
              </w:rPr>
              <w:t>范围内无工业企业，故运营期外环境可能对本项目造成影响的因素主要为外界道路交通噪声。</w:t>
            </w:r>
          </w:p>
          <w:p w14:paraId="1BF22FD5" w14:textId="3374AF24" w:rsidR="004A5F7A" w:rsidRPr="00653DB3" w:rsidRDefault="004A5F7A" w:rsidP="004A5F7A">
            <w:pPr>
              <w:widowControl/>
              <w:spacing w:line="360" w:lineRule="auto"/>
              <w:ind w:firstLineChars="200" w:firstLine="480"/>
              <w:jc w:val="left"/>
              <w:rPr>
                <w:kern w:val="0"/>
                <w:sz w:val="24"/>
              </w:rPr>
            </w:pPr>
            <w:r w:rsidRPr="00653DB3">
              <w:rPr>
                <w:rFonts w:hint="eastAsia"/>
                <w:kern w:val="0"/>
                <w:sz w:val="24"/>
              </w:rPr>
              <w:t>根据表</w:t>
            </w:r>
            <w:r w:rsidRPr="00653DB3">
              <w:rPr>
                <w:rFonts w:hint="eastAsia"/>
                <w:kern w:val="0"/>
                <w:sz w:val="24"/>
              </w:rPr>
              <w:t>3-3</w:t>
            </w:r>
            <w:r w:rsidRPr="00653DB3">
              <w:rPr>
                <w:rFonts w:hint="eastAsia"/>
                <w:kern w:val="0"/>
                <w:sz w:val="24"/>
              </w:rPr>
              <w:t>项目四</w:t>
            </w:r>
            <w:r w:rsidR="008205CE" w:rsidRPr="00653DB3">
              <w:rPr>
                <w:rFonts w:hint="eastAsia"/>
                <w:kern w:val="0"/>
                <w:sz w:val="24"/>
              </w:rPr>
              <w:t>周</w:t>
            </w:r>
            <w:r w:rsidRPr="00653DB3">
              <w:rPr>
                <w:rFonts w:hint="eastAsia"/>
                <w:kern w:val="0"/>
                <w:sz w:val="24"/>
              </w:rPr>
              <w:t>场界的声环境质量现状监测结果，项目四</w:t>
            </w:r>
            <w:r w:rsidR="008205CE" w:rsidRPr="00653DB3">
              <w:rPr>
                <w:rFonts w:hint="eastAsia"/>
                <w:kern w:val="0"/>
                <w:sz w:val="24"/>
              </w:rPr>
              <w:t>周</w:t>
            </w:r>
            <w:r w:rsidRPr="00653DB3">
              <w:rPr>
                <w:rFonts w:hint="eastAsia"/>
                <w:kern w:val="0"/>
                <w:sz w:val="24"/>
              </w:rPr>
              <w:t>场界昼、夜噪声值均可以达到</w:t>
            </w:r>
            <w:r w:rsidRPr="00653DB3">
              <w:rPr>
                <w:sz w:val="24"/>
              </w:rPr>
              <w:t>《声环境质量标准》</w:t>
            </w:r>
            <w:r w:rsidRPr="00653DB3">
              <w:rPr>
                <w:rFonts w:hint="eastAsia"/>
                <w:kern w:val="0"/>
                <w:sz w:val="24"/>
              </w:rPr>
              <w:t>GB3096-2008</w:t>
            </w:r>
            <w:r w:rsidRPr="00653DB3">
              <w:rPr>
                <w:rFonts w:hint="eastAsia"/>
                <w:kern w:val="0"/>
                <w:sz w:val="24"/>
              </w:rPr>
              <w:t>中的相关标准要求，故现状道路车流量噪声对本项目影响不大。根据规划道路的设计方案，</w:t>
            </w:r>
            <w:r w:rsidR="00322DED" w:rsidRPr="00653DB3">
              <w:rPr>
                <w:rFonts w:hint="eastAsia"/>
                <w:kern w:val="0"/>
                <w:sz w:val="24"/>
              </w:rPr>
              <w:t>创新路、新义路及火炬路</w:t>
            </w:r>
            <w:r w:rsidRPr="00653DB3">
              <w:rPr>
                <w:rFonts w:hint="eastAsia"/>
                <w:kern w:val="0"/>
                <w:sz w:val="24"/>
              </w:rPr>
              <w:t>为</w:t>
            </w:r>
            <w:r w:rsidR="00322DED" w:rsidRPr="00653DB3">
              <w:rPr>
                <w:rFonts w:hint="eastAsia"/>
                <w:kern w:val="0"/>
                <w:sz w:val="24"/>
              </w:rPr>
              <w:t>城市</w:t>
            </w:r>
            <w:r w:rsidRPr="00653DB3">
              <w:rPr>
                <w:rFonts w:hint="eastAsia"/>
                <w:kern w:val="0"/>
                <w:sz w:val="24"/>
              </w:rPr>
              <w:t>次干道，</w:t>
            </w:r>
            <w:r w:rsidR="00322DED" w:rsidRPr="00653DB3">
              <w:rPr>
                <w:rFonts w:hint="eastAsia"/>
                <w:kern w:val="0"/>
                <w:sz w:val="24"/>
              </w:rPr>
              <w:t>创新路</w:t>
            </w:r>
            <w:r w:rsidR="00004756" w:rsidRPr="00653DB3">
              <w:rPr>
                <w:rFonts w:hint="eastAsia"/>
                <w:kern w:val="0"/>
                <w:sz w:val="24"/>
              </w:rPr>
              <w:t>车行道</w:t>
            </w:r>
            <w:r w:rsidR="00322DED" w:rsidRPr="00653DB3">
              <w:rPr>
                <w:rFonts w:hint="eastAsia"/>
                <w:kern w:val="0"/>
                <w:sz w:val="24"/>
              </w:rPr>
              <w:t>宽度</w:t>
            </w:r>
            <w:r w:rsidR="00322DED" w:rsidRPr="00653DB3">
              <w:rPr>
                <w:rFonts w:hint="eastAsia"/>
                <w:kern w:val="0"/>
                <w:sz w:val="24"/>
              </w:rPr>
              <w:t>30m</w:t>
            </w:r>
            <w:r w:rsidR="00322DED" w:rsidRPr="00653DB3">
              <w:rPr>
                <w:rFonts w:hint="eastAsia"/>
                <w:kern w:val="0"/>
                <w:sz w:val="24"/>
              </w:rPr>
              <w:t>，新义路及火炬路</w:t>
            </w:r>
            <w:r w:rsidR="00004756" w:rsidRPr="00653DB3">
              <w:rPr>
                <w:rFonts w:hint="eastAsia"/>
                <w:kern w:val="0"/>
                <w:sz w:val="24"/>
              </w:rPr>
              <w:t>车行道宽度</w:t>
            </w:r>
            <w:r w:rsidR="00322DED" w:rsidRPr="00653DB3">
              <w:rPr>
                <w:rFonts w:hint="eastAsia"/>
                <w:kern w:val="0"/>
                <w:sz w:val="24"/>
              </w:rPr>
              <w:t>24m</w:t>
            </w:r>
            <w:r w:rsidR="00004756" w:rsidRPr="00653DB3">
              <w:rPr>
                <w:rFonts w:hint="eastAsia"/>
                <w:kern w:val="0"/>
                <w:sz w:val="24"/>
              </w:rPr>
              <w:t>，设计车速均为</w:t>
            </w:r>
            <w:r w:rsidR="00004756" w:rsidRPr="00653DB3">
              <w:rPr>
                <w:rFonts w:hint="eastAsia"/>
                <w:kern w:val="0"/>
                <w:sz w:val="24"/>
              </w:rPr>
              <w:t>40km/h</w:t>
            </w:r>
            <w:r w:rsidR="00004756" w:rsidRPr="00653DB3">
              <w:rPr>
                <w:rFonts w:hint="eastAsia"/>
                <w:kern w:val="0"/>
                <w:sz w:val="24"/>
              </w:rPr>
              <w:t>，预测创新</w:t>
            </w:r>
            <w:proofErr w:type="gramStart"/>
            <w:r w:rsidR="00004756" w:rsidRPr="00653DB3">
              <w:rPr>
                <w:rFonts w:hint="eastAsia"/>
                <w:kern w:val="0"/>
                <w:sz w:val="24"/>
              </w:rPr>
              <w:t>路运行</w:t>
            </w:r>
            <w:proofErr w:type="gramEnd"/>
            <w:r w:rsidR="00004756" w:rsidRPr="00653DB3">
              <w:rPr>
                <w:rFonts w:hint="eastAsia"/>
                <w:kern w:val="0"/>
                <w:sz w:val="24"/>
              </w:rPr>
              <w:t>中期昼夜平均</w:t>
            </w:r>
            <w:r w:rsidRPr="00653DB3">
              <w:rPr>
                <w:rFonts w:hint="eastAsia"/>
                <w:kern w:val="0"/>
                <w:sz w:val="24"/>
              </w:rPr>
              <w:t>车流量</w:t>
            </w:r>
            <w:r w:rsidR="00004756" w:rsidRPr="00653DB3">
              <w:rPr>
                <w:rFonts w:hint="eastAsia"/>
                <w:kern w:val="0"/>
                <w:sz w:val="24"/>
              </w:rPr>
              <w:t>约</w:t>
            </w:r>
            <w:r w:rsidR="003A07CD" w:rsidRPr="00653DB3">
              <w:rPr>
                <w:rFonts w:hint="eastAsia"/>
                <w:kern w:val="0"/>
                <w:sz w:val="24"/>
              </w:rPr>
              <w:t>49</w:t>
            </w:r>
            <w:r w:rsidR="003A07CD" w:rsidRPr="00653DB3">
              <w:rPr>
                <w:rFonts w:hint="eastAsia"/>
                <w:kern w:val="0"/>
                <w:sz w:val="24"/>
              </w:rPr>
              <w:t>辆</w:t>
            </w:r>
            <w:r w:rsidR="003A07CD" w:rsidRPr="00653DB3">
              <w:rPr>
                <w:rFonts w:hint="eastAsia"/>
                <w:kern w:val="0"/>
                <w:sz w:val="24"/>
              </w:rPr>
              <w:t>/h</w:t>
            </w:r>
            <w:r w:rsidR="003A07CD" w:rsidRPr="00653DB3">
              <w:rPr>
                <w:rFonts w:hint="eastAsia"/>
                <w:kern w:val="0"/>
                <w:sz w:val="24"/>
              </w:rPr>
              <w:t>，新义路及火炬</w:t>
            </w:r>
            <w:proofErr w:type="gramStart"/>
            <w:r w:rsidR="003A07CD" w:rsidRPr="00653DB3">
              <w:rPr>
                <w:rFonts w:hint="eastAsia"/>
                <w:kern w:val="0"/>
                <w:sz w:val="24"/>
              </w:rPr>
              <w:t>路运行</w:t>
            </w:r>
            <w:proofErr w:type="gramEnd"/>
            <w:r w:rsidR="003A07CD" w:rsidRPr="00653DB3">
              <w:rPr>
                <w:rFonts w:hint="eastAsia"/>
                <w:kern w:val="0"/>
                <w:sz w:val="24"/>
              </w:rPr>
              <w:t>中期昼夜平均车流量约</w:t>
            </w:r>
            <w:r w:rsidR="003A07CD" w:rsidRPr="00653DB3">
              <w:rPr>
                <w:rFonts w:hint="eastAsia"/>
                <w:kern w:val="0"/>
                <w:sz w:val="24"/>
              </w:rPr>
              <w:t>45</w:t>
            </w:r>
            <w:r w:rsidR="003A07CD" w:rsidRPr="00653DB3">
              <w:rPr>
                <w:rFonts w:hint="eastAsia"/>
                <w:kern w:val="0"/>
                <w:sz w:val="24"/>
              </w:rPr>
              <w:t>辆</w:t>
            </w:r>
            <w:r w:rsidR="003A07CD" w:rsidRPr="00653DB3">
              <w:rPr>
                <w:rFonts w:hint="eastAsia"/>
                <w:kern w:val="0"/>
                <w:sz w:val="24"/>
              </w:rPr>
              <w:t>/h</w:t>
            </w:r>
            <w:r w:rsidRPr="00653DB3">
              <w:rPr>
                <w:rFonts w:hint="eastAsia"/>
                <w:kern w:val="0"/>
                <w:sz w:val="24"/>
              </w:rPr>
              <w:t>，车流量较小</w:t>
            </w:r>
            <w:r w:rsidR="003A07CD" w:rsidRPr="00653DB3">
              <w:rPr>
                <w:rFonts w:hint="eastAsia"/>
                <w:kern w:val="0"/>
                <w:sz w:val="24"/>
              </w:rPr>
              <w:t>。</w:t>
            </w:r>
            <w:r w:rsidRPr="00653DB3">
              <w:rPr>
                <w:rFonts w:hint="eastAsia"/>
                <w:kern w:val="0"/>
                <w:sz w:val="24"/>
              </w:rPr>
              <w:t>本项目病房主要位于门急诊医技住院大楼及发热门诊楼，门急诊医技住院大楼中心距东侧规划新义路道路红线约</w:t>
            </w:r>
            <w:r w:rsidRPr="00653DB3">
              <w:rPr>
                <w:rFonts w:hint="eastAsia"/>
                <w:kern w:val="0"/>
                <w:sz w:val="24"/>
              </w:rPr>
              <w:t>100m</w:t>
            </w:r>
            <w:r w:rsidRPr="00653DB3">
              <w:rPr>
                <w:rFonts w:hint="eastAsia"/>
                <w:kern w:val="0"/>
                <w:sz w:val="24"/>
              </w:rPr>
              <w:t>，距南侧规划创新路道路红线约</w:t>
            </w:r>
            <w:r w:rsidRPr="00653DB3">
              <w:rPr>
                <w:rFonts w:hint="eastAsia"/>
                <w:kern w:val="0"/>
                <w:sz w:val="24"/>
              </w:rPr>
              <w:t>142m</w:t>
            </w:r>
            <w:r w:rsidRPr="00653DB3">
              <w:rPr>
                <w:rFonts w:hint="eastAsia"/>
                <w:kern w:val="0"/>
                <w:sz w:val="24"/>
              </w:rPr>
              <w:t>，距</w:t>
            </w:r>
            <w:proofErr w:type="gramStart"/>
            <w:r w:rsidRPr="00653DB3">
              <w:rPr>
                <w:rFonts w:hint="eastAsia"/>
                <w:kern w:val="0"/>
                <w:sz w:val="24"/>
              </w:rPr>
              <w:t>西侧嘉铜公路</w:t>
            </w:r>
            <w:proofErr w:type="gramEnd"/>
            <w:r w:rsidRPr="00653DB3">
              <w:rPr>
                <w:rFonts w:hint="eastAsia"/>
                <w:kern w:val="0"/>
                <w:sz w:val="24"/>
              </w:rPr>
              <w:t>道路红线约</w:t>
            </w:r>
            <w:r w:rsidRPr="00653DB3">
              <w:rPr>
                <w:rFonts w:hint="eastAsia"/>
                <w:kern w:val="0"/>
                <w:sz w:val="24"/>
              </w:rPr>
              <w:t>92m</w:t>
            </w:r>
            <w:r w:rsidRPr="00653DB3">
              <w:rPr>
                <w:rFonts w:hint="eastAsia"/>
                <w:kern w:val="0"/>
                <w:sz w:val="24"/>
              </w:rPr>
              <w:t>，距北侧规划火炬路道路红线约</w:t>
            </w:r>
            <w:r w:rsidRPr="00653DB3">
              <w:rPr>
                <w:rFonts w:hint="eastAsia"/>
                <w:kern w:val="0"/>
                <w:sz w:val="24"/>
              </w:rPr>
              <w:t>215m</w:t>
            </w:r>
            <w:r w:rsidRPr="00653DB3">
              <w:rPr>
                <w:rFonts w:hint="eastAsia"/>
                <w:kern w:val="0"/>
                <w:sz w:val="24"/>
              </w:rPr>
              <w:t>；发热门诊楼中心</w:t>
            </w:r>
            <w:r w:rsidR="00F61592" w:rsidRPr="00653DB3">
              <w:rPr>
                <w:rFonts w:hint="eastAsia"/>
                <w:kern w:val="0"/>
                <w:sz w:val="24"/>
              </w:rPr>
              <w:t>距</w:t>
            </w:r>
            <w:r w:rsidRPr="00653DB3">
              <w:rPr>
                <w:rFonts w:hint="eastAsia"/>
                <w:kern w:val="0"/>
                <w:sz w:val="24"/>
              </w:rPr>
              <w:t>东侧规划新义路道路红线约</w:t>
            </w:r>
            <w:r w:rsidRPr="00653DB3">
              <w:rPr>
                <w:rFonts w:hint="eastAsia"/>
                <w:kern w:val="0"/>
                <w:sz w:val="24"/>
              </w:rPr>
              <w:t>50m</w:t>
            </w:r>
            <w:r w:rsidRPr="00653DB3">
              <w:rPr>
                <w:rFonts w:hint="eastAsia"/>
                <w:kern w:val="0"/>
                <w:sz w:val="24"/>
              </w:rPr>
              <w:t>，距南侧规划创新路道路红线约</w:t>
            </w:r>
            <w:r w:rsidRPr="00653DB3">
              <w:rPr>
                <w:rFonts w:hint="eastAsia"/>
                <w:kern w:val="0"/>
                <w:sz w:val="24"/>
              </w:rPr>
              <w:t>330m</w:t>
            </w:r>
            <w:r w:rsidRPr="00653DB3">
              <w:rPr>
                <w:rFonts w:hint="eastAsia"/>
                <w:kern w:val="0"/>
                <w:sz w:val="24"/>
              </w:rPr>
              <w:t>，距</w:t>
            </w:r>
            <w:proofErr w:type="gramStart"/>
            <w:r w:rsidRPr="00653DB3">
              <w:rPr>
                <w:rFonts w:hint="eastAsia"/>
                <w:kern w:val="0"/>
                <w:sz w:val="24"/>
              </w:rPr>
              <w:t>西侧嘉铜公路</w:t>
            </w:r>
            <w:proofErr w:type="gramEnd"/>
            <w:r w:rsidRPr="00653DB3">
              <w:rPr>
                <w:rFonts w:hint="eastAsia"/>
                <w:kern w:val="0"/>
                <w:sz w:val="24"/>
              </w:rPr>
              <w:t>道路红线约</w:t>
            </w:r>
            <w:r w:rsidRPr="00653DB3">
              <w:rPr>
                <w:rFonts w:hint="eastAsia"/>
                <w:kern w:val="0"/>
                <w:sz w:val="24"/>
              </w:rPr>
              <w:t>210m</w:t>
            </w:r>
            <w:r w:rsidRPr="00653DB3">
              <w:rPr>
                <w:rFonts w:hint="eastAsia"/>
                <w:kern w:val="0"/>
                <w:sz w:val="24"/>
              </w:rPr>
              <w:t>，距北侧规划火炬路道路红线约</w:t>
            </w:r>
            <w:r w:rsidRPr="00653DB3">
              <w:rPr>
                <w:rFonts w:hint="eastAsia"/>
                <w:kern w:val="0"/>
                <w:sz w:val="24"/>
              </w:rPr>
              <w:t>30m</w:t>
            </w:r>
            <w:r w:rsidRPr="00653DB3">
              <w:rPr>
                <w:rFonts w:hint="eastAsia"/>
                <w:kern w:val="0"/>
                <w:sz w:val="24"/>
              </w:rPr>
              <w:t>，由以上数据可知，本项目内病房距离周围道路有一定距离，交通噪声对本项目住院病人影响较小。</w:t>
            </w:r>
          </w:p>
          <w:p w14:paraId="1F93641F" w14:textId="7DC623D9" w:rsidR="0024377C" w:rsidRPr="00653DB3" w:rsidRDefault="004A5F7A" w:rsidP="004A5F7A">
            <w:pPr>
              <w:widowControl/>
              <w:spacing w:line="360" w:lineRule="auto"/>
              <w:ind w:firstLineChars="200" w:firstLine="480"/>
              <w:jc w:val="left"/>
              <w:rPr>
                <w:kern w:val="0"/>
                <w:sz w:val="24"/>
              </w:rPr>
            </w:pPr>
            <w:r w:rsidRPr="00653DB3">
              <w:rPr>
                <w:rFonts w:hint="eastAsia"/>
                <w:kern w:val="0"/>
                <w:sz w:val="24"/>
              </w:rPr>
              <w:t>为进一步减少交通噪声对本项目住院病人的影响，</w:t>
            </w:r>
            <w:proofErr w:type="gramStart"/>
            <w:r w:rsidRPr="00653DB3">
              <w:rPr>
                <w:rFonts w:hint="eastAsia"/>
                <w:kern w:val="0"/>
                <w:sz w:val="24"/>
              </w:rPr>
              <w:t>本环评建议</w:t>
            </w:r>
            <w:proofErr w:type="gramEnd"/>
            <w:r w:rsidRPr="00653DB3">
              <w:rPr>
                <w:rFonts w:hint="eastAsia"/>
                <w:kern w:val="0"/>
                <w:sz w:val="24"/>
              </w:rPr>
              <w:t>发热门诊</w:t>
            </w:r>
            <w:proofErr w:type="gramStart"/>
            <w:r w:rsidRPr="00653DB3">
              <w:rPr>
                <w:rFonts w:hint="eastAsia"/>
                <w:kern w:val="0"/>
                <w:sz w:val="24"/>
              </w:rPr>
              <w:t>楼临规划</w:t>
            </w:r>
            <w:proofErr w:type="gramEnd"/>
            <w:r w:rsidRPr="00653DB3">
              <w:rPr>
                <w:rFonts w:hint="eastAsia"/>
                <w:kern w:val="0"/>
                <w:sz w:val="24"/>
              </w:rPr>
              <w:t>火炬路一侧的窗户采用密封性能较好的平</w:t>
            </w:r>
            <w:proofErr w:type="gramStart"/>
            <w:r w:rsidRPr="00653DB3">
              <w:rPr>
                <w:rFonts w:hint="eastAsia"/>
                <w:kern w:val="0"/>
                <w:sz w:val="24"/>
              </w:rPr>
              <w:t>开式</w:t>
            </w:r>
            <w:proofErr w:type="gramEnd"/>
            <w:r w:rsidRPr="00653DB3">
              <w:rPr>
                <w:rFonts w:hint="eastAsia"/>
                <w:kern w:val="0"/>
                <w:sz w:val="24"/>
              </w:rPr>
              <w:t>中空玻璃隔声窗，其隔声量至少达到</w:t>
            </w:r>
            <w:r w:rsidRPr="00653DB3">
              <w:rPr>
                <w:rFonts w:hint="eastAsia"/>
                <w:kern w:val="0"/>
                <w:sz w:val="24"/>
              </w:rPr>
              <w:t>15dB</w:t>
            </w:r>
            <w:r w:rsidRPr="00653DB3">
              <w:rPr>
                <w:rFonts w:hint="eastAsia"/>
                <w:kern w:val="0"/>
                <w:sz w:val="24"/>
              </w:rPr>
              <w:t>，同时加强本项目及周边道路的绿化措施，从而确保本项目门急诊医技住院大楼及发热门诊楼病房内白天能达到</w:t>
            </w:r>
            <w:r w:rsidR="00F61592" w:rsidRPr="00653DB3">
              <w:rPr>
                <w:rFonts w:hint="eastAsia"/>
                <w:kern w:val="0"/>
                <w:sz w:val="24"/>
              </w:rPr>
              <w:t>55</w:t>
            </w:r>
            <w:r w:rsidRPr="00653DB3">
              <w:rPr>
                <w:rFonts w:hint="eastAsia"/>
                <w:kern w:val="0"/>
                <w:sz w:val="24"/>
              </w:rPr>
              <w:t>dB</w:t>
            </w:r>
            <w:r w:rsidRPr="00653DB3">
              <w:rPr>
                <w:rFonts w:hint="eastAsia"/>
                <w:kern w:val="0"/>
                <w:sz w:val="24"/>
              </w:rPr>
              <w:t>以下，夜间能达到</w:t>
            </w:r>
            <w:r w:rsidR="00F61592" w:rsidRPr="00653DB3">
              <w:rPr>
                <w:rFonts w:hint="eastAsia"/>
                <w:kern w:val="0"/>
                <w:sz w:val="24"/>
              </w:rPr>
              <w:t>40</w:t>
            </w:r>
            <w:r w:rsidRPr="00653DB3">
              <w:rPr>
                <w:rFonts w:hint="eastAsia"/>
                <w:kern w:val="0"/>
                <w:sz w:val="24"/>
              </w:rPr>
              <w:t>dB</w:t>
            </w:r>
            <w:r w:rsidRPr="00653DB3">
              <w:rPr>
                <w:rFonts w:hint="eastAsia"/>
                <w:kern w:val="0"/>
                <w:sz w:val="24"/>
              </w:rPr>
              <w:t>以下的声环境。</w:t>
            </w:r>
          </w:p>
          <w:p w14:paraId="53A0E751" w14:textId="77777777" w:rsidR="00ED18E3" w:rsidRPr="00653DB3" w:rsidRDefault="00ED18E3" w:rsidP="00BA7C7B">
            <w:pPr>
              <w:adjustRightInd w:val="0"/>
              <w:snapToGrid w:val="0"/>
              <w:spacing w:line="360" w:lineRule="auto"/>
              <w:outlineLvl w:val="1"/>
              <w:rPr>
                <w:rFonts w:eastAsiaTheme="minorEastAsia"/>
                <w:b/>
                <w:bCs/>
                <w:sz w:val="24"/>
                <w:szCs w:val="20"/>
              </w:rPr>
            </w:pPr>
            <w:r w:rsidRPr="00653DB3">
              <w:rPr>
                <w:rFonts w:eastAsiaTheme="minorEastAsia" w:hint="eastAsia"/>
                <w:b/>
                <w:bCs/>
                <w:sz w:val="24"/>
                <w:szCs w:val="20"/>
              </w:rPr>
              <w:t>7.3</w:t>
            </w:r>
            <w:r w:rsidRPr="00653DB3">
              <w:rPr>
                <w:rFonts w:eastAsiaTheme="minorEastAsia" w:hint="eastAsia"/>
                <w:b/>
                <w:bCs/>
                <w:sz w:val="24"/>
                <w:szCs w:val="20"/>
              </w:rPr>
              <w:t>环境监测计划</w:t>
            </w:r>
          </w:p>
          <w:p w14:paraId="5ED6E57E" w14:textId="4B85CAA3" w:rsidR="000E32F7" w:rsidRPr="00653DB3" w:rsidRDefault="00ED18E3" w:rsidP="000E32F7">
            <w:pPr>
              <w:adjustRightInd w:val="0"/>
              <w:snapToGrid w:val="0"/>
              <w:spacing w:line="360" w:lineRule="auto"/>
              <w:ind w:firstLineChars="200" w:firstLine="480"/>
              <w:rPr>
                <w:rFonts w:eastAsiaTheme="minorEastAsia"/>
                <w:sz w:val="24"/>
                <w:szCs w:val="20"/>
              </w:rPr>
            </w:pPr>
            <w:r w:rsidRPr="00653DB3">
              <w:rPr>
                <w:rFonts w:eastAsiaTheme="minorEastAsia" w:hint="eastAsia"/>
                <w:sz w:val="24"/>
                <w:szCs w:val="20"/>
              </w:rPr>
              <w:t>本项目需做好竣工验收工作和营运期常规监测，</w:t>
            </w:r>
            <w:r w:rsidR="00451E5B" w:rsidRPr="00653DB3">
              <w:rPr>
                <w:rFonts w:eastAsiaTheme="minorEastAsia" w:hint="eastAsia"/>
                <w:sz w:val="24"/>
                <w:szCs w:val="20"/>
              </w:rPr>
              <w:t>根据《排污单位自行监测技术指南总则》（</w:t>
            </w:r>
            <w:r w:rsidR="00451E5B" w:rsidRPr="00653DB3">
              <w:rPr>
                <w:rFonts w:eastAsiaTheme="minorEastAsia" w:hint="eastAsia"/>
                <w:sz w:val="24"/>
                <w:szCs w:val="20"/>
              </w:rPr>
              <w:t>HJ819-2017</w:t>
            </w:r>
            <w:r w:rsidR="00451E5B" w:rsidRPr="00653DB3">
              <w:rPr>
                <w:rFonts w:eastAsiaTheme="minorEastAsia" w:hint="eastAsia"/>
                <w:sz w:val="24"/>
                <w:szCs w:val="20"/>
              </w:rPr>
              <w:t>）、</w:t>
            </w:r>
            <w:r w:rsidR="00F476EC" w:rsidRPr="00653DB3">
              <w:rPr>
                <w:rFonts w:eastAsiaTheme="minorEastAsia" w:hint="eastAsia"/>
                <w:sz w:val="24"/>
                <w:szCs w:val="20"/>
              </w:rPr>
              <w:t>《排污许可证申请与核发技术规范</w:t>
            </w:r>
            <w:r w:rsidR="00F476EC" w:rsidRPr="00653DB3">
              <w:rPr>
                <w:rFonts w:eastAsiaTheme="minorEastAsia" w:hint="eastAsia"/>
                <w:sz w:val="24"/>
                <w:szCs w:val="20"/>
              </w:rPr>
              <w:t xml:space="preserve"> </w:t>
            </w:r>
            <w:r w:rsidR="00F476EC" w:rsidRPr="00653DB3">
              <w:rPr>
                <w:rFonts w:eastAsiaTheme="minorEastAsia" w:hint="eastAsia"/>
                <w:sz w:val="24"/>
                <w:szCs w:val="20"/>
              </w:rPr>
              <w:t>医疗机构》（</w:t>
            </w:r>
            <w:r w:rsidR="00F476EC" w:rsidRPr="00653DB3">
              <w:rPr>
                <w:rFonts w:eastAsiaTheme="minorEastAsia" w:hint="eastAsia"/>
                <w:sz w:val="24"/>
                <w:szCs w:val="20"/>
              </w:rPr>
              <w:t>HJ1105-2020</w:t>
            </w:r>
            <w:r w:rsidR="00F476EC" w:rsidRPr="00653DB3">
              <w:rPr>
                <w:rFonts w:eastAsiaTheme="minorEastAsia" w:hint="eastAsia"/>
                <w:sz w:val="24"/>
                <w:szCs w:val="20"/>
              </w:rPr>
              <w:t>）</w:t>
            </w:r>
            <w:r w:rsidRPr="00653DB3">
              <w:rPr>
                <w:rFonts w:eastAsiaTheme="minorEastAsia" w:hint="eastAsia"/>
                <w:sz w:val="24"/>
                <w:szCs w:val="20"/>
              </w:rPr>
              <w:t>制定监测计划，具体见表</w:t>
            </w:r>
            <w:r w:rsidRPr="00653DB3">
              <w:rPr>
                <w:rFonts w:eastAsiaTheme="minorEastAsia" w:hint="eastAsia"/>
                <w:sz w:val="24"/>
                <w:szCs w:val="20"/>
              </w:rPr>
              <w:t>7-</w:t>
            </w:r>
            <w:r w:rsidR="00DB514D" w:rsidRPr="00653DB3">
              <w:rPr>
                <w:rFonts w:eastAsiaTheme="minorEastAsia" w:hint="eastAsia"/>
                <w:sz w:val="24"/>
                <w:szCs w:val="20"/>
              </w:rPr>
              <w:t>32</w:t>
            </w:r>
            <w:r w:rsidRPr="00653DB3">
              <w:rPr>
                <w:rFonts w:eastAsiaTheme="minorEastAsia" w:hint="eastAsia"/>
                <w:sz w:val="24"/>
                <w:szCs w:val="20"/>
              </w:rPr>
              <w:t>和表</w:t>
            </w:r>
            <w:r w:rsidRPr="00653DB3">
              <w:rPr>
                <w:rFonts w:eastAsiaTheme="minorEastAsia" w:hint="eastAsia"/>
                <w:sz w:val="24"/>
                <w:szCs w:val="20"/>
              </w:rPr>
              <w:t>7-</w:t>
            </w:r>
            <w:r w:rsidR="00DB514D" w:rsidRPr="00653DB3">
              <w:rPr>
                <w:rFonts w:eastAsiaTheme="minorEastAsia" w:hint="eastAsia"/>
                <w:sz w:val="24"/>
                <w:szCs w:val="20"/>
              </w:rPr>
              <w:t>33</w:t>
            </w:r>
            <w:r w:rsidRPr="00653DB3">
              <w:rPr>
                <w:rFonts w:eastAsiaTheme="minorEastAsia" w:hint="eastAsia"/>
                <w:sz w:val="24"/>
                <w:szCs w:val="20"/>
              </w:rPr>
              <w:t>。</w:t>
            </w:r>
          </w:p>
          <w:p w14:paraId="752EEF28" w14:textId="06D1AFC3" w:rsidR="00ED18E3" w:rsidRPr="00653DB3" w:rsidRDefault="00ED18E3" w:rsidP="00ED18E3">
            <w:pPr>
              <w:adjustRightInd w:val="0"/>
              <w:snapToGrid w:val="0"/>
              <w:jc w:val="center"/>
              <w:rPr>
                <w:rFonts w:eastAsiaTheme="minorEastAsia"/>
                <w:b/>
                <w:szCs w:val="20"/>
              </w:rPr>
            </w:pPr>
            <w:r w:rsidRPr="00653DB3">
              <w:rPr>
                <w:rFonts w:eastAsiaTheme="minorEastAsia" w:hint="eastAsia"/>
                <w:b/>
                <w:szCs w:val="20"/>
              </w:rPr>
              <w:t>表</w:t>
            </w:r>
            <w:r w:rsidRPr="00653DB3">
              <w:rPr>
                <w:rFonts w:eastAsiaTheme="minorEastAsia" w:hint="eastAsia"/>
                <w:b/>
                <w:szCs w:val="20"/>
              </w:rPr>
              <w:t>7-</w:t>
            </w:r>
            <w:r w:rsidR="00DB514D" w:rsidRPr="00653DB3">
              <w:rPr>
                <w:rFonts w:eastAsiaTheme="minorEastAsia" w:hint="eastAsia"/>
                <w:b/>
                <w:szCs w:val="20"/>
              </w:rPr>
              <w:t>32</w:t>
            </w:r>
            <w:r w:rsidRPr="00653DB3">
              <w:rPr>
                <w:rFonts w:eastAsiaTheme="minorEastAsia" w:hint="eastAsia"/>
                <w:b/>
                <w:szCs w:val="20"/>
              </w:rPr>
              <w:t xml:space="preserve">  </w:t>
            </w:r>
            <w:r w:rsidRPr="00653DB3">
              <w:rPr>
                <w:rFonts w:eastAsiaTheme="minorEastAsia" w:hint="eastAsia"/>
                <w:b/>
                <w:szCs w:val="20"/>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2835"/>
              <w:gridCol w:w="2483"/>
            </w:tblGrid>
            <w:tr w:rsidR="00F40861" w:rsidRPr="00653DB3" w14:paraId="1CDB312C" w14:textId="77777777" w:rsidTr="00ED18E3">
              <w:tc>
                <w:tcPr>
                  <w:tcW w:w="1271" w:type="dxa"/>
                  <w:shd w:val="clear" w:color="auto" w:fill="auto"/>
                  <w:vAlign w:val="center"/>
                </w:tcPr>
                <w:p w14:paraId="2499D050" w14:textId="77777777" w:rsidR="00ED18E3" w:rsidRPr="00653DB3" w:rsidRDefault="00ED18E3" w:rsidP="00ED18E3">
                  <w:pPr>
                    <w:adjustRightInd w:val="0"/>
                    <w:snapToGrid w:val="0"/>
                    <w:jc w:val="center"/>
                    <w:rPr>
                      <w:rFonts w:eastAsiaTheme="minorEastAsia"/>
                      <w:szCs w:val="20"/>
                    </w:rPr>
                  </w:pPr>
                  <w:r w:rsidRPr="00653DB3">
                    <w:rPr>
                      <w:rFonts w:eastAsiaTheme="minorEastAsia" w:hint="eastAsia"/>
                      <w:szCs w:val="20"/>
                    </w:rPr>
                    <w:t>监测内容</w:t>
                  </w:r>
                </w:p>
              </w:tc>
              <w:tc>
                <w:tcPr>
                  <w:tcW w:w="2126" w:type="dxa"/>
                  <w:shd w:val="clear" w:color="auto" w:fill="auto"/>
                  <w:vAlign w:val="center"/>
                </w:tcPr>
                <w:p w14:paraId="3BD94D6D" w14:textId="77777777" w:rsidR="00ED18E3" w:rsidRPr="00653DB3" w:rsidRDefault="00ED18E3" w:rsidP="00ED18E3">
                  <w:pPr>
                    <w:adjustRightInd w:val="0"/>
                    <w:snapToGrid w:val="0"/>
                    <w:jc w:val="center"/>
                    <w:rPr>
                      <w:rFonts w:eastAsiaTheme="minorEastAsia"/>
                      <w:szCs w:val="20"/>
                    </w:rPr>
                  </w:pPr>
                  <w:r w:rsidRPr="00653DB3">
                    <w:rPr>
                      <w:rFonts w:eastAsiaTheme="minorEastAsia" w:hint="eastAsia"/>
                      <w:szCs w:val="20"/>
                    </w:rPr>
                    <w:t>监测点位</w:t>
                  </w:r>
                </w:p>
              </w:tc>
              <w:tc>
                <w:tcPr>
                  <w:tcW w:w="2835" w:type="dxa"/>
                  <w:shd w:val="clear" w:color="auto" w:fill="auto"/>
                  <w:vAlign w:val="center"/>
                </w:tcPr>
                <w:p w14:paraId="1A7C2990" w14:textId="77777777" w:rsidR="00ED18E3" w:rsidRPr="00653DB3" w:rsidRDefault="00ED18E3" w:rsidP="00ED18E3">
                  <w:pPr>
                    <w:adjustRightInd w:val="0"/>
                    <w:snapToGrid w:val="0"/>
                    <w:jc w:val="center"/>
                    <w:rPr>
                      <w:rFonts w:eastAsiaTheme="minorEastAsia"/>
                      <w:szCs w:val="20"/>
                    </w:rPr>
                  </w:pPr>
                  <w:r w:rsidRPr="00653DB3">
                    <w:rPr>
                      <w:rFonts w:eastAsiaTheme="minorEastAsia" w:hint="eastAsia"/>
                      <w:szCs w:val="20"/>
                    </w:rPr>
                    <w:t>监测项目</w:t>
                  </w:r>
                </w:p>
              </w:tc>
              <w:tc>
                <w:tcPr>
                  <w:tcW w:w="2483" w:type="dxa"/>
                  <w:shd w:val="clear" w:color="auto" w:fill="auto"/>
                  <w:vAlign w:val="center"/>
                </w:tcPr>
                <w:p w14:paraId="2853406C" w14:textId="77777777" w:rsidR="00ED18E3" w:rsidRPr="00653DB3" w:rsidRDefault="00ED18E3" w:rsidP="00ED18E3">
                  <w:pPr>
                    <w:adjustRightInd w:val="0"/>
                    <w:snapToGrid w:val="0"/>
                    <w:jc w:val="center"/>
                    <w:rPr>
                      <w:rFonts w:eastAsiaTheme="minorEastAsia"/>
                      <w:szCs w:val="20"/>
                    </w:rPr>
                  </w:pPr>
                  <w:r w:rsidRPr="00653DB3">
                    <w:rPr>
                      <w:rFonts w:eastAsiaTheme="minorEastAsia" w:hint="eastAsia"/>
                      <w:szCs w:val="20"/>
                    </w:rPr>
                    <w:t>监测频率</w:t>
                  </w:r>
                </w:p>
              </w:tc>
            </w:tr>
            <w:tr w:rsidR="00F40861" w:rsidRPr="00653DB3" w14:paraId="19DE9977" w14:textId="77777777" w:rsidTr="005608E4">
              <w:trPr>
                <w:trHeight w:val="448"/>
              </w:trPr>
              <w:tc>
                <w:tcPr>
                  <w:tcW w:w="1271" w:type="dxa"/>
                  <w:vMerge w:val="restart"/>
                  <w:shd w:val="clear" w:color="auto" w:fill="auto"/>
                  <w:vAlign w:val="center"/>
                </w:tcPr>
                <w:p w14:paraId="7A56A4EC" w14:textId="73F8E253" w:rsidR="00DD6445" w:rsidRPr="00653DB3" w:rsidRDefault="00DD6445" w:rsidP="00ED18E3">
                  <w:pPr>
                    <w:adjustRightInd w:val="0"/>
                    <w:snapToGrid w:val="0"/>
                    <w:jc w:val="center"/>
                    <w:rPr>
                      <w:rFonts w:eastAsiaTheme="minorEastAsia"/>
                      <w:szCs w:val="20"/>
                    </w:rPr>
                  </w:pPr>
                  <w:r w:rsidRPr="00653DB3">
                    <w:rPr>
                      <w:rFonts w:eastAsiaTheme="minorEastAsia"/>
                      <w:szCs w:val="20"/>
                    </w:rPr>
                    <w:t>废气</w:t>
                  </w:r>
                </w:p>
              </w:tc>
              <w:tc>
                <w:tcPr>
                  <w:tcW w:w="2126" w:type="dxa"/>
                  <w:shd w:val="clear" w:color="auto" w:fill="auto"/>
                  <w:vAlign w:val="center"/>
                </w:tcPr>
                <w:p w14:paraId="6901E3FF" w14:textId="6A73328C" w:rsidR="00DD6445" w:rsidRPr="00653DB3" w:rsidRDefault="00DD6445" w:rsidP="00ED18E3">
                  <w:pPr>
                    <w:adjustRightInd w:val="0"/>
                    <w:snapToGrid w:val="0"/>
                    <w:jc w:val="center"/>
                    <w:rPr>
                      <w:rFonts w:eastAsiaTheme="minorEastAsia"/>
                      <w:szCs w:val="20"/>
                    </w:rPr>
                  </w:pPr>
                  <w:r w:rsidRPr="00653DB3">
                    <w:rPr>
                      <w:rFonts w:eastAsiaTheme="minorEastAsia" w:hint="eastAsia"/>
                      <w:szCs w:val="20"/>
                    </w:rPr>
                    <w:t>食堂废气排放口</w:t>
                  </w:r>
                </w:p>
              </w:tc>
              <w:tc>
                <w:tcPr>
                  <w:tcW w:w="2835" w:type="dxa"/>
                  <w:shd w:val="clear" w:color="auto" w:fill="auto"/>
                  <w:vAlign w:val="center"/>
                </w:tcPr>
                <w:p w14:paraId="0894ADFE" w14:textId="715CE8C1" w:rsidR="00DD6445" w:rsidRPr="00653DB3" w:rsidRDefault="007816E0" w:rsidP="00ED18E3">
                  <w:pPr>
                    <w:adjustRightInd w:val="0"/>
                    <w:snapToGrid w:val="0"/>
                    <w:jc w:val="center"/>
                    <w:rPr>
                      <w:rFonts w:eastAsiaTheme="minorEastAsia"/>
                      <w:szCs w:val="20"/>
                    </w:rPr>
                  </w:pPr>
                  <w:r w:rsidRPr="00653DB3">
                    <w:rPr>
                      <w:rFonts w:eastAsiaTheme="minorEastAsia" w:hint="eastAsia"/>
                      <w:szCs w:val="20"/>
                    </w:rPr>
                    <w:t>油烟</w:t>
                  </w:r>
                </w:p>
              </w:tc>
              <w:tc>
                <w:tcPr>
                  <w:tcW w:w="2483" w:type="dxa"/>
                  <w:shd w:val="clear" w:color="auto" w:fill="auto"/>
                  <w:vAlign w:val="center"/>
                </w:tcPr>
                <w:p w14:paraId="4AE3A285" w14:textId="5B87E650" w:rsidR="00DD6445" w:rsidRPr="00653DB3" w:rsidRDefault="005608E4" w:rsidP="005608E4">
                  <w:pPr>
                    <w:adjustRightInd w:val="0"/>
                    <w:snapToGrid w:val="0"/>
                    <w:jc w:val="center"/>
                    <w:rPr>
                      <w:rFonts w:eastAsiaTheme="minorEastAsia"/>
                      <w:szCs w:val="20"/>
                    </w:rPr>
                  </w:pPr>
                  <w:r w:rsidRPr="00653DB3">
                    <w:rPr>
                      <w:rFonts w:eastAsiaTheme="minorEastAsia" w:hint="eastAsia"/>
                      <w:szCs w:val="20"/>
                    </w:rPr>
                    <w:t>每天每点</w:t>
                  </w:r>
                  <w:r w:rsidRPr="00653DB3">
                    <w:rPr>
                      <w:rFonts w:eastAsiaTheme="minorEastAsia" w:hint="eastAsia"/>
                      <w:szCs w:val="20"/>
                    </w:rPr>
                    <w:t>5</w:t>
                  </w:r>
                  <w:r w:rsidRPr="00653DB3">
                    <w:rPr>
                      <w:rFonts w:eastAsiaTheme="minorEastAsia" w:hint="eastAsia"/>
                      <w:szCs w:val="20"/>
                    </w:rPr>
                    <w:t>次，监测</w:t>
                  </w:r>
                  <w:r w:rsidRPr="00653DB3">
                    <w:rPr>
                      <w:rFonts w:eastAsiaTheme="minorEastAsia" w:hint="eastAsia"/>
                      <w:szCs w:val="20"/>
                    </w:rPr>
                    <w:t>2</w:t>
                  </w:r>
                  <w:r w:rsidRPr="00653DB3">
                    <w:rPr>
                      <w:rFonts w:eastAsiaTheme="minorEastAsia" w:hint="eastAsia"/>
                      <w:szCs w:val="20"/>
                    </w:rPr>
                    <w:t>天</w:t>
                  </w:r>
                </w:p>
              </w:tc>
            </w:tr>
            <w:tr w:rsidR="00F40861" w:rsidRPr="00653DB3" w14:paraId="4888CD78" w14:textId="77777777" w:rsidTr="00ED18E3">
              <w:tc>
                <w:tcPr>
                  <w:tcW w:w="1271" w:type="dxa"/>
                  <w:vMerge/>
                  <w:shd w:val="clear" w:color="auto" w:fill="auto"/>
                  <w:vAlign w:val="center"/>
                </w:tcPr>
                <w:p w14:paraId="220E6358" w14:textId="77777777" w:rsidR="00E65A01" w:rsidRPr="00653DB3" w:rsidRDefault="00E65A01" w:rsidP="00ED18E3">
                  <w:pPr>
                    <w:adjustRightInd w:val="0"/>
                    <w:snapToGrid w:val="0"/>
                    <w:jc w:val="center"/>
                    <w:rPr>
                      <w:rFonts w:eastAsiaTheme="minorEastAsia"/>
                      <w:szCs w:val="20"/>
                    </w:rPr>
                  </w:pPr>
                </w:p>
              </w:tc>
              <w:tc>
                <w:tcPr>
                  <w:tcW w:w="2126" w:type="dxa"/>
                  <w:shd w:val="clear" w:color="auto" w:fill="auto"/>
                  <w:vAlign w:val="center"/>
                </w:tcPr>
                <w:p w14:paraId="1D05F13A" w14:textId="4CFF1888"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天然气燃烧废气排放口</w:t>
                  </w:r>
                </w:p>
              </w:tc>
              <w:tc>
                <w:tcPr>
                  <w:tcW w:w="2835" w:type="dxa"/>
                  <w:shd w:val="clear" w:color="auto" w:fill="auto"/>
                  <w:vAlign w:val="center"/>
                </w:tcPr>
                <w:p w14:paraId="0803F1C6" w14:textId="17F76775"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SO</w:t>
                  </w:r>
                  <w:r w:rsidRPr="00653DB3">
                    <w:rPr>
                      <w:rFonts w:eastAsiaTheme="minorEastAsia" w:hint="eastAsia"/>
                      <w:szCs w:val="20"/>
                      <w:vertAlign w:val="subscript"/>
                    </w:rPr>
                    <w:t>2</w:t>
                  </w:r>
                  <w:r w:rsidRPr="00653DB3">
                    <w:rPr>
                      <w:rFonts w:eastAsiaTheme="minorEastAsia" w:hint="eastAsia"/>
                      <w:szCs w:val="20"/>
                    </w:rPr>
                    <w:t>、</w:t>
                  </w:r>
                  <w:r w:rsidRPr="00653DB3">
                    <w:rPr>
                      <w:rFonts w:eastAsiaTheme="minorEastAsia" w:hint="eastAsia"/>
                      <w:szCs w:val="20"/>
                    </w:rPr>
                    <w:t>NO</w:t>
                  </w:r>
                  <w:r w:rsidRPr="00653DB3">
                    <w:rPr>
                      <w:rFonts w:eastAsiaTheme="minorEastAsia" w:hint="eastAsia"/>
                      <w:szCs w:val="20"/>
                      <w:vertAlign w:val="subscript"/>
                    </w:rPr>
                    <w:t>X</w:t>
                  </w:r>
                  <w:r w:rsidRPr="00653DB3">
                    <w:rPr>
                      <w:rFonts w:eastAsiaTheme="minorEastAsia" w:hint="eastAsia"/>
                      <w:szCs w:val="20"/>
                    </w:rPr>
                    <w:t>、颗粒物</w:t>
                  </w:r>
                </w:p>
              </w:tc>
              <w:tc>
                <w:tcPr>
                  <w:tcW w:w="2483" w:type="dxa"/>
                  <w:shd w:val="clear" w:color="auto" w:fill="auto"/>
                  <w:vAlign w:val="center"/>
                </w:tcPr>
                <w:p w14:paraId="1A5EF925" w14:textId="6E9AE676"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每天每点</w:t>
                  </w:r>
                  <w:r w:rsidRPr="00653DB3">
                    <w:rPr>
                      <w:rFonts w:eastAsiaTheme="minorEastAsia" w:hint="eastAsia"/>
                      <w:szCs w:val="20"/>
                    </w:rPr>
                    <w:t>3</w:t>
                  </w:r>
                  <w:r w:rsidRPr="00653DB3">
                    <w:rPr>
                      <w:rFonts w:eastAsiaTheme="minorEastAsia" w:hint="eastAsia"/>
                      <w:szCs w:val="20"/>
                    </w:rPr>
                    <w:t>次，监测</w:t>
                  </w:r>
                  <w:r w:rsidRPr="00653DB3">
                    <w:rPr>
                      <w:rFonts w:eastAsiaTheme="minorEastAsia" w:hint="eastAsia"/>
                      <w:szCs w:val="20"/>
                    </w:rPr>
                    <w:t>2</w:t>
                  </w:r>
                  <w:r w:rsidRPr="00653DB3">
                    <w:rPr>
                      <w:rFonts w:eastAsiaTheme="minorEastAsia" w:hint="eastAsia"/>
                      <w:szCs w:val="20"/>
                    </w:rPr>
                    <w:t>天</w:t>
                  </w:r>
                </w:p>
              </w:tc>
            </w:tr>
            <w:tr w:rsidR="00F40861" w:rsidRPr="00653DB3" w14:paraId="64853070" w14:textId="77777777" w:rsidTr="00ED18E3">
              <w:trPr>
                <w:trHeight w:val="50"/>
              </w:trPr>
              <w:tc>
                <w:tcPr>
                  <w:tcW w:w="1271" w:type="dxa"/>
                  <w:vMerge/>
                  <w:shd w:val="clear" w:color="auto" w:fill="auto"/>
                  <w:vAlign w:val="center"/>
                </w:tcPr>
                <w:p w14:paraId="1FFA38D5" w14:textId="695B7087" w:rsidR="00E65A01" w:rsidRPr="00653DB3" w:rsidRDefault="00E65A01" w:rsidP="00ED18E3">
                  <w:pPr>
                    <w:adjustRightInd w:val="0"/>
                    <w:snapToGrid w:val="0"/>
                    <w:jc w:val="center"/>
                    <w:rPr>
                      <w:rFonts w:eastAsiaTheme="minorEastAsia"/>
                      <w:szCs w:val="20"/>
                    </w:rPr>
                  </w:pPr>
                </w:p>
              </w:tc>
              <w:tc>
                <w:tcPr>
                  <w:tcW w:w="2126" w:type="dxa"/>
                  <w:shd w:val="clear" w:color="auto" w:fill="auto"/>
                  <w:vAlign w:val="center"/>
                </w:tcPr>
                <w:p w14:paraId="5D6300AB" w14:textId="56F765CB"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污水处理站废气排放口</w:t>
                  </w:r>
                </w:p>
              </w:tc>
              <w:tc>
                <w:tcPr>
                  <w:tcW w:w="2835" w:type="dxa"/>
                  <w:shd w:val="clear" w:color="auto" w:fill="auto"/>
                  <w:vAlign w:val="center"/>
                </w:tcPr>
                <w:p w14:paraId="3A1D904A"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臭气浓度、</w:t>
                  </w:r>
                  <w:r w:rsidRPr="00653DB3">
                    <w:rPr>
                      <w:rFonts w:eastAsiaTheme="minorEastAsia" w:hint="eastAsia"/>
                      <w:szCs w:val="20"/>
                    </w:rPr>
                    <w:t>H</w:t>
                  </w:r>
                  <w:r w:rsidRPr="00653DB3">
                    <w:rPr>
                      <w:rFonts w:eastAsiaTheme="minorEastAsia" w:hint="eastAsia"/>
                      <w:szCs w:val="20"/>
                      <w:vertAlign w:val="subscript"/>
                    </w:rPr>
                    <w:t>2</w:t>
                  </w:r>
                  <w:r w:rsidRPr="00653DB3">
                    <w:rPr>
                      <w:rFonts w:eastAsiaTheme="minorEastAsia" w:hint="eastAsia"/>
                      <w:szCs w:val="20"/>
                    </w:rPr>
                    <w:t>S</w:t>
                  </w:r>
                  <w:r w:rsidRPr="00653DB3">
                    <w:rPr>
                      <w:rFonts w:eastAsiaTheme="minorEastAsia" w:hint="eastAsia"/>
                      <w:szCs w:val="20"/>
                    </w:rPr>
                    <w:t>、</w:t>
                  </w:r>
                  <w:r w:rsidRPr="00653DB3">
                    <w:rPr>
                      <w:rFonts w:eastAsiaTheme="minorEastAsia" w:hint="eastAsia"/>
                      <w:szCs w:val="20"/>
                    </w:rPr>
                    <w:t>NH</w:t>
                  </w:r>
                  <w:r w:rsidRPr="00653DB3">
                    <w:rPr>
                      <w:rFonts w:eastAsiaTheme="minorEastAsia" w:hint="eastAsia"/>
                      <w:szCs w:val="20"/>
                      <w:vertAlign w:val="subscript"/>
                    </w:rPr>
                    <w:t>3</w:t>
                  </w:r>
                </w:p>
              </w:tc>
              <w:tc>
                <w:tcPr>
                  <w:tcW w:w="2483" w:type="dxa"/>
                  <w:shd w:val="clear" w:color="auto" w:fill="auto"/>
                  <w:vAlign w:val="center"/>
                </w:tcPr>
                <w:p w14:paraId="1B353D81"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每天每点</w:t>
                  </w:r>
                  <w:r w:rsidRPr="00653DB3">
                    <w:rPr>
                      <w:rFonts w:eastAsiaTheme="minorEastAsia" w:hint="eastAsia"/>
                      <w:szCs w:val="20"/>
                    </w:rPr>
                    <w:t>3</w:t>
                  </w:r>
                  <w:r w:rsidRPr="00653DB3">
                    <w:rPr>
                      <w:rFonts w:eastAsiaTheme="minorEastAsia" w:hint="eastAsia"/>
                      <w:szCs w:val="20"/>
                    </w:rPr>
                    <w:t>次，监测</w:t>
                  </w:r>
                  <w:r w:rsidRPr="00653DB3">
                    <w:rPr>
                      <w:rFonts w:eastAsiaTheme="minorEastAsia" w:hint="eastAsia"/>
                      <w:szCs w:val="20"/>
                    </w:rPr>
                    <w:t>2</w:t>
                  </w:r>
                  <w:r w:rsidRPr="00653DB3">
                    <w:rPr>
                      <w:rFonts w:eastAsiaTheme="minorEastAsia" w:hint="eastAsia"/>
                      <w:szCs w:val="20"/>
                    </w:rPr>
                    <w:t>天</w:t>
                  </w:r>
                </w:p>
              </w:tc>
            </w:tr>
            <w:tr w:rsidR="00F40861" w:rsidRPr="00653DB3" w14:paraId="783D63BE" w14:textId="77777777" w:rsidTr="00ED18E3">
              <w:trPr>
                <w:trHeight w:val="50"/>
              </w:trPr>
              <w:tc>
                <w:tcPr>
                  <w:tcW w:w="1271" w:type="dxa"/>
                  <w:vMerge/>
                  <w:shd w:val="clear" w:color="auto" w:fill="auto"/>
                  <w:vAlign w:val="center"/>
                </w:tcPr>
                <w:p w14:paraId="64A029D4" w14:textId="77777777" w:rsidR="00E65A01" w:rsidRPr="00653DB3" w:rsidRDefault="00E65A01" w:rsidP="00ED18E3">
                  <w:pPr>
                    <w:adjustRightInd w:val="0"/>
                    <w:snapToGrid w:val="0"/>
                    <w:jc w:val="center"/>
                    <w:rPr>
                      <w:rFonts w:eastAsiaTheme="minorEastAsia"/>
                      <w:szCs w:val="20"/>
                    </w:rPr>
                  </w:pPr>
                </w:p>
              </w:tc>
              <w:tc>
                <w:tcPr>
                  <w:tcW w:w="2126" w:type="dxa"/>
                  <w:shd w:val="clear" w:color="auto" w:fill="auto"/>
                  <w:vAlign w:val="center"/>
                </w:tcPr>
                <w:p w14:paraId="6F718E7E" w14:textId="566144F9"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场界无组织监控点</w:t>
                  </w:r>
                </w:p>
              </w:tc>
              <w:tc>
                <w:tcPr>
                  <w:tcW w:w="2835" w:type="dxa"/>
                  <w:shd w:val="clear" w:color="auto" w:fill="auto"/>
                  <w:vAlign w:val="center"/>
                </w:tcPr>
                <w:p w14:paraId="727467DD"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臭气浓度、</w:t>
                  </w:r>
                  <w:r w:rsidRPr="00653DB3">
                    <w:rPr>
                      <w:rFonts w:eastAsiaTheme="minorEastAsia" w:hint="eastAsia"/>
                      <w:szCs w:val="20"/>
                    </w:rPr>
                    <w:t>H</w:t>
                  </w:r>
                  <w:r w:rsidRPr="00653DB3">
                    <w:rPr>
                      <w:rFonts w:eastAsiaTheme="minorEastAsia" w:hint="eastAsia"/>
                      <w:szCs w:val="20"/>
                      <w:vertAlign w:val="subscript"/>
                    </w:rPr>
                    <w:t>2</w:t>
                  </w:r>
                  <w:r w:rsidRPr="00653DB3">
                    <w:rPr>
                      <w:rFonts w:eastAsiaTheme="minorEastAsia" w:hint="eastAsia"/>
                      <w:szCs w:val="20"/>
                    </w:rPr>
                    <w:t>S</w:t>
                  </w:r>
                  <w:r w:rsidRPr="00653DB3">
                    <w:rPr>
                      <w:rFonts w:eastAsiaTheme="minorEastAsia" w:hint="eastAsia"/>
                      <w:szCs w:val="20"/>
                    </w:rPr>
                    <w:t>、</w:t>
                  </w:r>
                  <w:r w:rsidRPr="00653DB3">
                    <w:rPr>
                      <w:rFonts w:eastAsiaTheme="minorEastAsia" w:hint="eastAsia"/>
                      <w:szCs w:val="20"/>
                    </w:rPr>
                    <w:t>NH</w:t>
                  </w:r>
                  <w:r w:rsidRPr="00653DB3">
                    <w:rPr>
                      <w:rFonts w:eastAsiaTheme="minorEastAsia" w:hint="eastAsia"/>
                      <w:szCs w:val="20"/>
                      <w:vertAlign w:val="subscript"/>
                    </w:rPr>
                    <w:t>3</w:t>
                  </w:r>
                  <w:r w:rsidRPr="00653DB3">
                    <w:rPr>
                      <w:rFonts w:eastAsiaTheme="minorEastAsia" w:hint="eastAsia"/>
                      <w:szCs w:val="20"/>
                    </w:rPr>
                    <w:t>、非甲</w:t>
                  </w:r>
                  <w:r w:rsidRPr="00653DB3">
                    <w:rPr>
                      <w:rFonts w:eastAsiaTheme="minorEastAsia" w:hint="eastAsia"/>
                      <w:szCs w:val="20"/>
                    </w:rPr>
                    <w:lastRenderedPageBreak/>
                    <w:t>烷总烃</w:t>
                  </w:r>
                </w:p>
              </w:tc>
              <w:tc>
                <w:tcPr>
                  <w:tcW w:w="2483" w:type="dxa"/>
                  <w:shd w:val="clear" w:color="auto" w:fill="auto"/>
                  <w:vAlign w:val="center"/>
                </w:tcPr>
                <w:p w14:paraId="76C17F4B"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lastRenderedPageBreak/>
                    <w:t>每天每点</w:t>
                  </w:r>
                  <w:r w:rsidRPr="00653DB3">
                    <w:rPr>
                      <w:rFonts w:eastAsiaTheme="minorEastAsia" w:hint="eastAsia"/>
                      <w:szCs w:val="20"/>
                    </w:rPr>
                    <w:t>4</w:t>
                  </w:r>
                  <w:r w:rsidRPr="00653DB3">
                    <w:rPr>
                      <w:rFonts w:eastAsiaTheme="minorEastAsia" w:hint="eastAsia"/>
                      <w:szCs w:val="20"/>
                    </w:rPr>
                    <w:t>次，监测</w:t>
                  </w:r>
                  <w:r w:rsidRPr="00653DB3">
                    <w:rPr>
                      <w:rFonts w:eastAsiaTheme="minorEastAsia" w:hint="eastAsia"/>
                      <w:szCs w:val="20"/>
                    </w:rPr>
                    <w:t>2</w:t>
                  </w:r>
                  <w:r w:rsidRPr="00653DB3">
                    <w:rPr>
                      <w:rFonts w:eastAsiaTheme="minorEastAsia" w:hint="eastAsia"/>
                      <w:szCs w:val="20"/>
                    </w:rPr>
                    <w:t>天</w:t>
                  </w:r>
                </w:p>
              </w:tc>
            </w:tr>
            <w:tr w:rsidR="00F40861" w:rsidRPr="00653DB3" w14:paraId="7DAD5AEC" w14:textId="77777777" w:rsidTr="00ED18E3">
              <w:trPr>
                <w:trHeight w:val="50"/>
              </w:trPr>
              <w:tc>
                <w:tcPr>
                  <w:tcW w:w="1271" w:type="dxa"/>
                  <w:vMerge/>
                  <w:shd w:val="clear" w:color="auto" w:fill="auto"/>
                  <w:vAlign w:val="center"/>
                </w:tcPr>
                <w:p w14:paraId="662867D5" w14:textId="77777777" w:rsidR="00E65A01" w:rsidRPr="00653DB3" w:rsidRDefault="00E65A01" w:rsidP="00ED18E3">
                  <w:pPr>
                    <w:adjustRightInd w:val="0"/>
                    <w:snapToGrid w:val="0"/>
                    <w:jc w:val="center"/>
                    <w:rPr>
                      <w:rFonts w:eastAsiaTheme="minorEastAsia"/>
                      <w:szCs w:val="20"/>
                    </w:rPr>
                  </w:pPr>
                </w:p>
              </w:tc>
              <w:tc>
                <w:tcPr>
                  <w:tcW w:w="2126" w:type="dxa"/>
                  <w:shd w:val="clear" w:color="auto" w:fill="auto"/>
                  <w:vAlign w:val="center"/>
                </w:tcPr>
                <w:p w14:paraId="3724414D"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污水处理设施周边</w:t>
                  </w:r>
                </w:p>
              </w:tc>
              <w:tc>
                <w:tcPr>
                  <w:tcW w:w="2835" w:type="dxa"/>
                  <w:shd w:val="clear" w:color="auto" w:fill="auto"/>
                  <w:vAlign w:val="center"/>
                </w:tcPr>
                <w:p w14:paraId="04EA0889"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臭气浓度、</w:t>
                  </w:r>
                  <w:r w:rsidRPr="00653DB3">
                    <w:rPr>
                      <w:rFonts w:eastAsiaTheme="minorEastAsia" w:hint="eastAsia"/>
                      <w:szCs w:val="20"/>
                    </w:rPr>
                    <w:t>H</w:t>
                  </w:r>
                  <w:r w:rsidRPr="00653DB3">
                    <w:rPr>
                      <w:rFonts w:eastAsiaTheme="minorEastAsia" w:hint="eastAsia"/>
                      <w:szCs w:val="20"/>
                      <w:vertAlign w:val="subscript"/>
                    </w:rPr>
                    <w:t>2</w:t>
                  </w:r>
                  <w:r w:rsidRPr="00653DB3">
                    <w:rPr>
                      <w:rFonts w:eastAsiaTheme="minorEastAsia" w:hint="eastAsia"/>
                      <w:szCs w:val="20"/>
                    </w:rPr>
                    <w:t>S</w:t>
                  </w:r>
                  <w:r w:rsidRPr="00653DB3">
                    <w:rPr>
                      <w:rFonts w:eastAsiaTheme="minorEastAsia" w:hint="eastAsia"/>
                      <w:szCs w:val="20"/>
                    </w:rPr>
                    <w:t>、</w:t>
                  </w:r>
                  <w:r w:rsidRPr="00653DB3">
                    <w:rPr>
                      <w:rFonts w:eastAsiaTheme="minorEastAsia" w:hint="eastAsia"/>
                      <w:szCs w:val="20"/>
                    </w:rPr>
                    <w:t>NH</w:t>
                  </w:r>
                  <w:r w:rsidRPr="00653DB3">
                    <w:rPr>
                      <w:rFonts w:eastAsiaTheme="minorEastAsia" w:hint="eastAsia"/>
                      <w:szCs w:val="20"/>
                      <w:vertAlign w:val="subscript"/>
                    </w:rPr>
                    <w:t>3</w:t>
                  </w:r>
                  <w:r w:rsidRPr="00653DB3">
                    <w:rPr>
                      <w:rFonts w:eastAsiaTheme="minorEastAsia" w:hint="eastAsia"/>
                      <w:szCs w:val="20"/>
                    </w:rPr>
                    <w:t>、</w:t>
                  </w:r>
                  <w:r w:rsidRPr="00653DB3">
                    <w:rPr>
                      <w:rFonts w:eastAsiaTheme="minorEastAsia"/>
                      <w:szCs w:val="21"/>
                    </w:rPr>
                    <w:t>氯气</w:t>
                  </w:r>
                  <w:r w:rsidRPr="00653DB3">
                    <w:rPr>
                      <w:rFonts w:eastAsiaTheme="minorEastAsia" w:hint="eastAsia"/>
                      <w:szCs w:val="21"/>
                    </w:rPr>
                    <w:t>、</w:t>
                  </w:r>
                  <w:r w:rsidRPr="00653DB3">
                    <w:rPr>
                      <w:rFonts w:eastAsiaTheme="minorEastAsia"/>
                      <w:szCs w:val="21"/>
                    </w:rPr>
                    <w:t>甲烷（指处理站内最高体积百分数）</w:t>
                  </w:r>
                </w:p>
              </w:tc>
              <w:tc>
                <w:tcPr>
                  <w:tcW w:w="2483" w:type="dxa"/>
                  <w:shd w:val="clear" w:color="auto" w:fill="auto"/>
                  <w:vAlign w:val="center"/>
                </w:tcPr>
                <w:p w14:paraId="21560FEA"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每天每点</w:t>
                  </w:r>
                  <w:r w:rsidRPr="00653DB3">
                    <w:rPr>
                      <w:rFonts w:eastAsiaTheme="minorEastAsia" w:hint="eastAsia"/>
                      <w:szCs w:val="20"/>
                    </w:rPr>
                    <w:t>4</w:t>
                  </w:r>
                  <w:r w:rsidRPr="00653DB3">
                    <w:rPr>
                      <w:rFonts w:eastAsiaTheme="minorEastAsia" w:hint="eastAsia"/>
                      <w:szCs w:val="20"/>
                    </w:rPr>
                    <w:t>次，监测</w:t>
                  </w:r>
                  <w:r w:rsidRPr="00653DB3">
                    <w:rPr>
                      <w:rFonts w:eastAsiaTheme="minorEastAsia" w:hint="eastAsia"/>
                      <w:szCs w:val="20"/>
                    </w:rPr>
                    <w:t>2</w:t>
                  </w:r>
                  <w:r w:rsidRPr="00653DB3">
                    <w:rPr>
                      <w:rFonts w:eastAsiaTheme="minorEastAsia" w:hint="eastAsia"/>
                      <w:szCs w:val="20"/>
                    </w:rPr>
                    <w:t>天</w:t>
                  </w:r>
                </w:p>
              </w:tc>
            </w:tr>
            <w:tr w:rsidR="00F40861" w:rsidRPr="00653DB3" w14:paraId="54469B83" w14:textId="77777777" w:rsidTr="00ED18E3">
              <w:tc>
                <w:tcPr>
                  <w:tcW w:w="1271" w:type="dxa"/>
                  <w:shd w:val="clear" w:color="auto" w:fill="auto"/>
                  <w:vAlign w:val="center"/>
                </w:tcPr>
                <w:p w14:paraId="7E86048B"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废水</w:t>
                  </w:r>
                </w:p>
              </w:tc>
              <w:tc>
                <w:tcPr>
                  <w:tcW w:w="2126" w:type="dxa"/>
                  <w:shd w:val="clear" w:color="auto" w:fill="auto"/>
                  <w:vAlign w:val="center"/>
                </w:tcPr>
                <w:p w14:paraId="76694F97" w14:textId="71EB553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污水总排放口</w:t>
                  </w:r>
                </w:p>
              </w:tc>
              <w:tc>
                <w:tcPr>
                  <w:tcW w:w="2835" w:type="dxa"/>
                  <w:shd w:val="clear" w:color="auto" w:fill="auto"/>
                  <w:vAlign w:val="center"/>
                </w:tcPr>
                <w:p w14:paraId="411F40E0"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pH</w:t>
                  </w:r>
                  <w:r w:rsidRPr="00653DB3">
                    <w:rPr>
                      <w:rFonts w:eastAsiaTheme="minorEastAsia" w:hint="eastAsia"/>
                      <w:szCs w:val="20"/>
                    </w:rPr>
                    <w:t>、</w:t>
                  </w:r>
                  <w:r w:rsidRPr="00653DB3">
                    <w:rPr>
                      <w:rFonts w:eastAsiaTheme="minorEastAsia" w:hint="eastAsia"/>
                      <w:szCs w:val="20"/>
                    </w:rPr>
                    <w:t>COD</w:t>
                  </w:r>
                  <w:r w:rsidRPr="00653DB3">
                    <w:rPr>
                      <w:rFonts w:eastAsiaTheme="minorEastAsia" w:hint="eastAsia"/>
                      <w:szCs w:val="20"/>
                      <w:vertAlign w:val="subscript"/>
                    </w:rPr>
                    <w:t>Cr</w:t>
                  </w:r>
                  <w:r w:rsidRPr="00653DB3">
                    <w:rPr>
                      <w:rFonts w:eastAsiaTheme="minorEastAsia" w:hint="eastAsia"/>
                      <w:szCs w:val="20"/>
                    </w:rPr>
                    <w:t>、</w:t>
                  </w:r>
                  <w:r w:rsidRPr="00653DB3">
                    <w:rPr>
                      <w:rFonts w:eastAsiaTheme="minorEastAsia" w:hint="eastAsia"/>
                      <w:szCs w:val="20"/>
                    </w:rPr>
                    <w:t>NH</w:t>
                  </w:r>
                  <w:r w:rsidRPr="00653DB3">
                    <w:rPr>
                      <w:rFonts w:eastAsiaTheme="minorEastAsia" w:hint="eastAsia"/>
                      <w:szCs w:val="20"/>
                      <w:vertAlign w:val="subscript"/>
                    </w:rPr>
                    <w:t>3</w:t>
                  </w:r>
                  <w:r w:rsidRPr="00653DB3">
                    <w:rPr>
                      <w:rFonts w:eastAsiaTheme="minorEastAsia" w:hint="eastAsia"/>
                      <w:szCs w:val="20"/>
                    </w:rPr>
                    <w:t>-N</w:t>
                  </w:r>
                  <w:r w:rsidRPr="00653DB3">
                    <w:rPr>
                      <w:rFonts w:eastAsiaTheme="minorEastAsia" w:hint="eastAsia"/>
                      <w:szCs w:val="20"/>
                    </w:rPr>
                    <w:t>、</w:t>
                  </w:r>
                  <w:r w:rsidRPr="00653DB3">
                    <w:rPr>
                      <w:rFonts w:eastAsiaTheme="minorEastAsia"/>
                      <w:szCs w:val="20"/>
                    </w:rPr>
                    <w:t>BOD</w:t>
                  </w:r>
                  <w:r w:rsidRPr="00653DB3">
                    <w:rPr>
                      <w:rFonts w:eastAsiaTheme="minorEastAsia"/>
                      <w:szCs w:val="20"/>
                      <w:vertAlign w:val="subscript"/>
                    </w:rPr>
                    <w:t>5</w:t>
                  </w:r>
                  <w:r w:rsidRPr="00653DB3">
                    <w:rPr>
                      <w:rFonts w:eastAsiaTheme="minorEastAsia" w:hint="eastAsia"/>
                      <w:szCs w:val="20"/>
                    </w:rPr>
                    <w:t>、</w:t>
                  </w:r>
                  <w:r w:rsidRPr="00653DB3">
                    <w:rPr>
                      <w:rFonts w:eastAsiaTheme="minorEastAsia"/>
                      <w:szCs w:val="20"/>
                    </w:rPr>
                    <w:t>SS</w:t>
                  </w:r>
                  <w:r w:rsidRPr="00653DB3">
                    <w:rPr>
                      <w:rFonts w:eastAsiaTheme="minorEastAsia" w:hint="eastAsia"/>
                      <w:szCs w:val="20"/>
                    </w:rPr>
                    <w:t>、</w:t>
                  </w:r>
                  <w:r w:rsidRPr="00653DB3">
                    <w:rPr>
                      <w:rFonts w:hint="eastAsia"/>
                      <w:szCs w:val="21"/>
                    </w:rPr>
                    <w:t>粪大肠菌群数</w:t>
                  </w:r>
                </w:p>
              </w:tc>
              <w:tc>
                <w:tcPr>
                  <w:tcW w:w="2483" w:type="dxa"/>
                  <w:shd w:val="clear" w:color="auto" w:fill="auto"/>
                  <w:vAlign w:val="center"/>
                </w:tcPr>
                <w:p w14:paraId="6708B64D"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每天</w:t>
                  </w:r>
                  <w:r w:rsidRPr="00653DB3">
                    <w:rPr>
                      <w:rFonts w:eastAsiaTheme="minorEastAsia" w:hint="eastAsia"/>
                      <w:szCs w:val="20"/>
                    </w:rPr>
                    <w:t>4</w:t>
                  </w:r>
                  <w:r w:rsidRPr="00653DB3">
                    <w:rPr>
                      <w:rFonts w:eastAsiaTheme="minorEastAsia" w:hint="eastAsia"/>
                      <w:szCs w:val="20"/>
                    </w:rPr>
                    <w:t>次，监测</w:t>
                  </w:r>
                  <w:r w:rsidRPr="00653DB3">
                    <w:rPr>
                      <w:rFonts w:eastAsiaTheme="minorEastAsia" w:hint="eastAsia"/>
                      <w:szCs w:val="20"/>
                    </w:rPr>
                    <w:t>2</w:t>
                  </w:r>
                  <w:r w:rsidRPr="00653DB3">
                    <w:rPr>
                      <w:rFonts w:eastAsiaTheme="minorEastAsia" w:hint="eastAsia"/>
                      <w:szCs w:val="20"/>
                    </w:rPr>
                    <w:t>天</w:t>
                  </w:r>
                </w:p>
              </w:tc>
            </w:tr>
            <w:tr w:rsidR="00F40861" w:rsidRPr="00653DB3" w14:paraId="365A877A" w14:textId="77777777" w:rsidTr="00ED18E3">
              <w:tc>
                <w:tcPr>
                  <w:tcW w:w="1271" w:type="dxa"/>
                  <w:shd w:val="clear" w:color="auto" w:fill="auto"/>
                  <w:vAlign w:val="center"/>
                </w:tcPr>
                <w:p w14:paraId="33C8CDE0"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噪声</w:t>
                  </w:r>
                </w:p>
              </w:tc>
              <w:tc>
                <w:tcPr>
                  <w:tcW w:w="2126" w:type="dxa"/>
                  <w:shd w:val="clear" w:color="auto" w:fill="auto"/>
                  <w:vAlign w:val="center"/>
                </w:tcPr>
                <w:p w14:paraId="398EE9AF" w14:textId="47003500"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场界四周</w:t>
                  </w:r>
                </w:p>
              </w:tc>
              <w:tc>
                <w:tcPr>
                  <w:tcW w:w="2835" w:type="dxa"/>
                  <w:shd w:val="clear" w:color="auto" w:fill="auto"/>
                  <w:vAlign w:val="center"/>
                </w:tcPr>
                <w:p w14:paraId="3AA7BA36"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昼、夜</w:t>
                  </w:r>
                  <w:r w:rsidRPr="00653DB3">
                    <w:rPr>
                      <w:rFonts w:eastAsiaTheme="minorEastAsia" w:hint="eastAsia"/>
                      <w:szCs w:val="20"/>
                    </w:rPr>
                    <w:t>Leq(A)</w:t>
                  </w:r>
                </w:p>
              </w:tc>
              <w:tc>
                <w:tcPr>
                  <w:tcW w:w="2483" w:type="dxa"/>
                  <w:shd w:val="clear" w:color="auto" w:fill="auto"/>
                  <w:vAlign w:val="center"/>
                </w:tcPr>
                <w:p w14:paraId="4F9F8913" w14:textId="77777777" w:rsidR="00E65A01" w:rsidRPr="00653DB3" w:rsidRDefault="00E65A01" w:rsidP="00ED18E3">
                  <w:pPr>
                    <w:adjustRightInd w:val="0"/>
                    <w:snapToGrid w:val="0"/>
                    <w:jc w:val="center"/>
                    <w:rPr>
                      <w:rFonts w:eastAsiaTheme="minorEastAsia"/>
                      <w:szCs w:val="20"/>
                    </w:rPr>
                  </w:pPr>
                  <w:r w:rsidRPr="00653DB3">
                    <w:rPr>
                      <w:rFonts w:eastAsiaTheme="minorEastAsia" w:hint="eastAsia"/>
                      <w:szCs w:val="20"/>
                    </w:rPr>
                    <w:t>监测</w:t>
                  </w:r>
                  <w:r w:rsidRPr="00653DB3">
                    <w:rPr>
                      <w:rFonts w:eastAsiaTheme="minorEastAsia" w:hint="eastAsia"/>
                      <w:szCs w:val="20"/>
                    </w:rPr>
                    <w:t>1</w:t>
                  </w:r>
                  <w:r w:rsidRPr="00653DB3">
                    <w:rPr>
                      <w:rFonts w:eastAsiaTheme="minorEastAsia" w:hint="eastAsia"/>
                      <w:szCs w:val="20"/>
                    </w:rPr>
                    <w:t>次，监测</w:t>
                  </w:r>
                  <w:r w:rsidRPr="00653DB3">
                    <w:rPr>
                      <w:rFonts w:eastAsiaTheme="minorEastAsia" w:hint="eastAsia"/>
                      <w:szCs w:val="20"/>
                    </w:rPr>
                    <w:t>2</w:t>
                  </w:r>
                  <w:r w:rsidRPr="00653DB3">
                    <w:rPr>
                      <w:rFonts w:eastAsiaTheme="minorEastAsia" w:hint="eastAsia"/>
                      <w:szCs w:val="20"/>
                    </w:rPr>
                    <w:t>天</w:t>
                  </w:r>
                </w:p>
              </w:tc>
            </w:tr>
          </w:tbl>
          <w:p w14:paraId="4A0C2A89" w14:textId="7550A690" w:rsidR="00ED18E3" w:rsidRPr="00653DB3" w:rsidRDefault="00ED18E3" w:rsidP="00C74E38">
            <w:pPr>
              <w:adjustRightInd w:val="0"/>
              <w:snapToGrid w:val="0"/>
              <w:jc w:val="center"/>
              <w:rPr>
                <w:rFonts w:eastAsiaTheme="minorEastAsia"/>
                <w:b/>
                <w:szCs w:val="20"/>
              </w:rPr>
            </w:pPr>
            <w:r w:rsidRPr="00653DB3">
              <w:rPr>
                <w:rFonts w:eastAsiaTheme="minorEastAsia"/>
                <w:b/>
                <w:szCs w:val="20"/>
              </w:rPr>
              <w:t>表</w:t>
            </w:r>
            <w:r w:rsidRPr="00653DB3">
              <w:rPr>
                <w:rFonts w:eastAsiaTheme="minorEastAsia"/>
                <w:b/>
                <w:szCs w:val="20"/>
              </w:rPr>
              <w:t>7-</w:t>
            </w:r>
            <w:r w:rsidR="00DB514D" w:rsidRPr="00653DB3">
              <w:rPr>
                <w:rFonts w:eastAsiaTheme="minorEastAsia" w:hint="eastAsia"/>
                <w:b/>
                <w:szCs w:val="20"/>
              </w:rPr>
              <w:t>33</w:t>
            </w:r>
            <w:r w:rsidRPr="00653DB3">
              <w:rPr>
                <w:rFonts w:eastAsiaTheme="minorEastAsia" w:hint="eastAsia"/>
                <w:b/>
                <w:szCs w:val="20"/>
              </w:rPr>
              <w:t xml:space="preserve">  </w:t>
            </w:r>
            <w:r w:rsidRPr="00653DB3">
              <w:rPr>
                <w:rFonts w:eastAsiaTheme="minorEastAsia"/>
                <w:b/>
                <w:szCs w:val="20"/>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268"/>
              <w:gridCol w:w="3260"/>
              <w:gridCol w:w="1916"/>
            </w:tblGrid>
            <w:tr w:rsidR="00F40861" w:rsidRPr="00653DB3" w14:paraId="10AEBA3D" w14:textId="77777777" w:rsidTr="00ED18E3">
              <w:tc>
                <w:tcPr>
                  <w:tcW w:w="1271" w:type="dxa"/>
                  <w:shd w:val="clear" w:color="auto" w:fill="auto"/>
                  <w:vAlign w:val="center"/>
                </w:tcPr>
                <w:p w14:paraId="4FC8B418" w14:textId="77777777" w:rsidR="00ED18E3" w:rsidRPr="00653DB3" w:rsidRDefault="00ED18E3" w:rsidP="00ED18E3">
                  <w:pPr>
                    <w:adjustRightInd w:val="0"/>
                    <w:snapToGrid w:val="0"/>
                    <w:jc w:val="center"/>
                    <w:rPr>
                      <w:rFonts w:eastAsiaTheme="minorEastAsia"/>
                      <w:szCs w:val="20"/>
                    </w:rPr>
                  </w:pPr>
                  <w:r w:rsidRPr="00653DB3">
                    <w:rPr>
                      <w:rFonts w:eastAsiaTheme="minorEastAsia" w:hint="eastAsia"/>
                      <w:szCs w:val="20"/>
                    </w:rPr>
                    <w:t>监测内容</w:t>
                  </w:r>
                </w:p>
              </w:tc>
              <w:tc>
                <w:tcPr>
                  <w:tcW w:w="2268" w:type="dxa"/>
                  <w:shd w:val="clear" w:color="auto" w:fill="auto"/>
                  <w:vAlign w:val="center"/>
                </w:tcPr>
                <w:p w14:paraId="61B1CCE4" w14:textId="77777777" w:rsidR="00ED18E3" w:rsidRPr="00653DB3" w:rsidRDefault="00ED18E3" w:rsidP="00ED18E3">
                  <w:pPr>
                    <w:adjustRightInd w:val="0"/>
                    <w:snapToGrid w:val="0"/>
                    <w:jc w:val="center"/>
                    <w:rPr>
                      <w:rFonts w:eastAsiaTheme="minorEastAsia"/>
                      <w:szCs w:val="20"/>
                    </w:rPr>
                  </w:pPr>
                  <w:r w:rsidRPr="00653DB3">
                    <w:rPr>
                      <w:rFonts w:eastAsiaTheme="minorEastAsia" w:hint="eastAsia"/>
                      <w:szCs w:val="20"/>
                    </w:rPr>
                    <w:t>监测点位</w:t>
                  </w:r>
                </w:p>
              </w:tc>
              <w:tc>
                <w:tcPr>
                  <w:tcW w:w="3260" w:type="dxa"/>
                  <w:shd w:val="clear" w:color="auto" w:fill="auto"/>
                  <w:vAlign w:val="center"/>
                </w:tcPr>
                <w:p w14:paraId="7D0E2E4D" w14:textId="77777777" w:rsidR="00ED18E3" w:rsidRPr="00653DB3" w:rsidRDefault="00ED18E3" w:rsidP="00ED18E3">
                  <w:pPr>
                    <w:adjustRightInd w:val="0"/>
                    <w:snapToGrid w:val="0"/>
                    <w:jc w:val="center"/>
                    <w:rPr>
                      <w:rFonts w:eastAsiaTheme="minorEastAsia"/>
                      <w:szCs w:val="20"/>
                    </w:rPr>
                  </w:pPr>
                  <w:r w:rsidRPr="00653DB3">
                    <w:rPr>
                      <w:rFonts w:eastAsiaTheme="minorEastAsia" w:hint="eastAsia"/>
                      <w:szCs w:val="20"/>
                    </w:rPr>
                    <w:t>监测项目</w:t>
                  </w:r>
                </w:p>
              </w:tc>
              <w:tc>
                <w:tcPr>
                  <w:tcW w:w="1916" w:type="dxa"/>
                  <w:shd w:val="clear" w:color="auto" w:fill="auto"/>
                  <w:vAlign w:val="center"/>
                </w:tcPr>
                <w:p w14:paraId="24133A42" w14:textId="77777777" w:rsidR="00ED18E3" w:rsidRPr="00653DB3" w:rsidRDefault="00ED18E3" w:rsidP="00ED18E3">
                  <w:pPr>
                    <w:adjustRightInd w:val="0"/>
                    <w:snapToGrid w:val="0"/>
                    <w:jc w:val="center"/>
                    <w:rPr>
                      <w:rFonts w:eastAsiaTheme="minorEastAsia"/>
                      <w:szCs w:val="20"/>
                    </w:rPr>
                  </w:pPr>
                  <w:r w:rsidRPr="00653DB3">
                    <w:rPr>
                      <w:rFonts w:eastAsiaTheme="minorEastAsia" w:hint="eastAsia"/>
                      <w:szCs w:val="20"/>
                    </w:rPr>
                    <w:t>监测频率</w:t>
                  </w:r>
                </w:p>
              </w:tc>
            </w:tr>
            <w:tr w:rsidR="00F40861" w:rsidRPr="00653DB3" w14:paraId="0DD29071" w14:textId="77777777" w:rsidTr="00ED18E3">
              <w:trPr>
                <w:trHeight w:val="50"/>
              </w:trPr>
              <w:tc>
                <w:tcPr>
                  <w:tcW w:w="1271" w:type="dxa"/>
                  <w:vMerge w:val="restart"/>
                  <w:shd w:val="clear" w:color="auto" w:fill="auto"/>
                  <w:vAlign w:val="center"/>
                </w:tcPr>
                <w:p w14:paraId="1A2B7BD9" w14:textId="77777777" w:rsidR="00D61F8A" w:rsidRPr="00653DB3" w:rsidRDefault="00D61F8A" w:rsidP="00ED18E3">
                  <w:pPr>
                    <w:adjustRightInd w:val="0"/>
                    <w:snapToGrid w:val="0"/>
                    <w:jc w:val="center"/>
                    <w:rPr>
                      <w:rFonts w:eastAsiaTheme="minorEastAsia"/>
                      <w:szCs w:val="20"/>
                    </w:rPr>
                  </w:pPr>
                  <w:r w:rsidRPr="00653DB3">
                    <w:rPr>
                      <w:rFonts w:eastAsiaTheme="minorEastAsia"/>
                      <w:szCs w:val="20"/>
                    </w:rPr>
                    <w:t>废气</w:t>
                  </w:r>
                </w:p>
              </w:tc>
              <w:tc>
                <w:tcPr>
                  <w:tcW w:w="2268" w:type="dxa"/>
                  <w:shd w:val="clear" w:color="auto" w:fill="auto"/>
                  <w:vAlign w:val="center"/>
                </w:tcPr>
                <w:p w14:paraId="113AE477" w14:textId="2CF1DDE1" w:rsidR="00D61F8A" w:rsidRPr="00653DB3" w:rsidRDefault="00D61F8A" w:rsidP="00ED18E3">
                  <w:pPr>
                    <w:adjustRightInd w:val="0"/>
                    <w:snapToGrid w:val="0"/>
                    <w:jc w:val="center"/>
                    <w:rPr>
                      <w:rFonts w:eastAsiaTheme="minorEastAsia"/>
                      <w:szCs w:val="20"/>
                    </w:rPr>
                  </w:pPr>
                  <w:r w:rsidRPr="00653DB3">
                    <w:rPr>
                      <w:rFonts w:eastAsiaTheme="minorEastAsia" w:hint="eastAsia"/>
                      <w:szCs w:val="20"/>
                    </w:rPr>
                    <w:t>污水处理站废气排放口</w:t>
                  </w:r>
                </w:p>
              </w:tc>
              <w:tc>
                <w:tcPr>
                  <w:tcW w:w="3260" w:type="dxa"/>
                  <w:shd w:val="clear" w:color="auto" w:fill="auto"/>
                  <w:vAlign w:val="center"/>
                </w:tcPr>
                <w:p w14:paraId="1B5B584A" w14:textId="77777777" w:rsidR="00D61F8A" w:rsidRPr="00653DB3" w:rsidRDefault="00D61F8A" w:rsidP="00ED18E3">
                  <w:pPr>
                    <w:adjustRightInd w:val="0"/>
                    <w:snapToGrid w:val="0"/>
                    <w:jc w:val="center"/>
                    <w:rPr>
                      <w:rFonts w:eastAsiaTheme="minorEastAsia"/>
                      <w:szCs w:val="20"/>
                    </w:rPr>
                  </w:pPr>
                  <w:r w:rsidRPr="00653DB3">
                    <w:rPr>
                      <w:rFonts w:eastAsiaTheme="minorEastAsia" w:hint="eastAsia"/>
                      <w:szCs w:val="20"/>
                    </w:rPr>
                    <w:t>臭气浓度、</w:t>
                  </w:r>
                  <w:r w:rsidRPr="00653DB3">
                    <w:rPr>
                      <w:rFonts w:eastAsiaTheme="minorEastAsia" w:hint="eastAsia"/>
                      <w:szCs w:val="20"/>
                    </w:rPr>
                    <w:t>H</w:t>
                  </w:r>
                  <w:r w:rsidRPr="00653DB3">
                    <w:rPr>
                      <w:rFonts w:eastAsiaTheme="minorEastAsia" w:hint="eastAsia"/>
                      <w:szCs w:val="20"/>
                      <w:vertAlign w:val="subscript"/>
                    </w:rPr>
                    <w:t>2</w:t>
                  </w:r>
                  <w:r w:rsidRPr="00653DB3">
                    <w:rPr>
                      <w:rFonts w:eastAsiaTheme="minorEastAsia" w:hint="eastAsia"/>
                      <w:szCs w:val="20"/>
                    </w:rPr>
                    <w:t>S</w:t>
                  </w:r>
                  <w:r w:rsidRPr="00653DB3">
                    <w:rPr>
                      <w:rFonts w:eastAsiaTheme="minorEastAsia" w:hint="eastAsia"/>
                      <w:szCs w:val="20"/>
                    </w:rPr>
                    <w:t>、</w:t>
                  </w:r>
                  <w:r w:rsidRPr="00653DB3">
                    <w:rPr>
                      <w:rFonts w:eastAsiaTheme="minorEastAsia" w:hint="eastAsia"/>
                      <w:szCs w:val="20"/>
                    </w:rPr>
                    <w:t>NH</w:t>
                  </w:r>
                  <w:r w:rsidRPr="00653DB3">
                    <w:rPr>
                      <w:rFonts w:eastAsiaTheme="minorEastAsia" w:hint="eastAsia"/>
                      <w:szCs w:val="20"/>
                      <w:vertAlign w:val="subscript"/>
                    </w:rPr>
                    <w:t>3</w:t>
                  </w:r>
                </w:p>
              </w:tc>
              <w:tc>
                <w:tcPr>
                  <w:tcW w:w="1916" w:type="dxa"/>
                  <w:shd w:val="clear" w:color="auto" w:fill="auto"/>
                  <w:vAlign w:val="center"/>
                </w:tcPr>
                <w:p w14:paraId="1A56C50F" w14:textId="25CC0204" w:rsidR="00D61F8A" w:rsidRPr="00653DB3" w:rsidRDefault="00D61F8A" w:rsidP="00ED18E3">
                  <w:pPr>
                    <w:adjustRightInd w:val="0"/>
                    <w:snapToGrid w:val="0"/>
                    <w:jc w:val="center"/>
                    <w:rPr>
                      <w:rFonts w:eastAsiaTheme="minorEastAsia"/>
                      <w:szCs w:val="20"/>
                    </w:rPr>
                  </w:pPr>
                  <w:r w:rsidRPr="00653DB3">
                    <w:rPr>
                      <w:rFonts w:eastAsiaTheme="minorEastAsia"/>
                      <w:szCs w:val="20"/>
                    </w:rPr>
                    <w:t>年度</w:t>
                  </w:r>
                </w:p>
              </w:tc>
            </w:tr>
            <w:tr w:rsidR="00F40861" w:rsidRPr="00653DB3" w14:paraId="54EDC8CA" w14:textId="77777777" w:rsidTr="00ED18E3">
              <w:trPr>
                <w:trHeight w:val="50"/>
              </w:trPr>
              <w:tc>
                <w:tcPr>
                  <w:tcW w:w="1271" w:type="dxa"/>
                  <w:vMerge/>
                  <w:shd w:val="clear" w:color="auto" w:fill="auto"/>
                  <w:vAlign w:val="center"/>
                </w:tcPr>
                <w:p w14:paraId="61FBF72C" w14:textId="77777777" w:rsidR="00D61F8A" w:rsidRPr="00653DB3" w:rsidRDefault="00D61F8A" w:rsidP="00ED18E3">
                  <w:pPr>
                    <w:adjustRightInd w:val="0"/>
                    <w:snapToGrid w:val="0"/>
                    <w:jc w:val="center"/>
                    <w:rPr>
                      <w:rFonts w:eastAsiaTheme="minorEastAsia"/>
                      <w:szCs w:val="20"/>
                    </w:rPr>
                  </w:pPr>
                </w:p>
              </w:tc>
              <w:tc>
                <w:tcPr>
                  <w:tcW w:w="2268" w:type="dxa"/>
                  <w:shd w:val="clear" w:color="auto" w:fill="auto"/>
                  <w:vAlign w:val="center"/>
                </w:tcPr>
                <w:p w14:paraId="1A462EB3" w14:textId="3B2104F4" w:rsidR="00D61F8A" w:rsidRPr="00653DB3" w:rsidRDefault="00D61F8A" w:rsidP="00ED18E3">
                  <w:pPr>
                    <w:adjustRightInd w:val="0"/>
                    <w:snapToGrid w:val="0"/>
                    <w:jc w:val="center"/>
                    <w:rPr>
                      <w:rFonts w:eastAsiaTheme="minorEastAsia"/>
                      <w:szCs w:val="20"/>
                    </w:rPr>
                  </w:pPr>
                  <w:r w:rsidRPr="00653DB3">
                    <w:rPr>
                      <w:rFonts w:eastAsiaTheme="minorEastAsia" w:hint="eastAsia"/>
                      <w:szCs w:val="20"/>
                    </w:rPr>
                    <w:t>场界无组织监控点</w:t>
                  </w:r>
                </w:p>
              </w:tc>
              <w:tc>
                <w:tcPr>
                  <w:tcW w:w="3260" w:type="dxa"/>
                  <w:shd w:val="clear" w:color="auto" w:fill="auto"/>
                  <w:vAlign w:val="center"/>
                </w:tcPr>
                <w:p w14:paraId="117A4918" w14:textId="77777777" w:rsidR="00D61F8A" w:rsidRPr="00653DB3" w:rsidRDefault="00D61F8A" w:rsidP="00ED18E3">
                  <w:pPr>
                    <w:adjustRightInd w:val="0"/>
                    <w:snapToGrid w:val="0"/>
                    <w:jc w:val="center"/>
                    <w:rPr>
                      <w:rFonts w:eastAsiaTheme="minorEastAsia"/>
                      <w:szCs w:val="20"/>
                    </w:rPr>
                  </w:pPr>
                  <w:r w:rsidRPr="00653DB3">
                    <w:rPr>
                      <w:rFonts w:eastAsiaTheme="minorEastAsia" w:hint="eastAsia"/>
                      <w:szCs w:val="20"/>
                    </w:rPr>
                    <w:t>臭气浓度、</w:t>
                  </w:r>
                  <w:r w:rsidRPr="00653DB3">
                    <w:rPr>
                      <w:rFonts w:eastAsiaTheme="minorEastAsia" w:hint="eastAsia"/>
                      <w:szCs w:val="20"/>
                    </w:rPr>
                    <w:t>H</w:t>
                  </w:r>
                  <w:r w:rsidRPr="00653DB3">
                    <w:rPr>
                      <w:rFonts w:eastAsiaTheme="minorEastAsia" w:hint="eastAsia"/>
                      <w:szCs w:val="20"/>
                      <w:vertAlign w:val="subscript"/>
                    </w:rPr>
                    <w:t>2</w:t>
                  </w:r>
                  <w:r w:rsidRPr="00653DB3">
                    <w:rPr>
                      <w:rFonts w:eastAsiaTheme="minorEastAsia" w:hint="eastAsia"/>
                      <w:szCs w:val="20"/>
                    </w:rPr>
                    <w:t>S</w:t>
                  </w:r>
                  <w:r w:rsidRPr="00653DB3">
                    <w:rPr>
                      <w:rFonts w:eastAsiaTheme="minorEastAsia" w:hint="eastAsia"/>
                      <w:szCs w:val="20"/>
                    </w:rPr>
                    <w:t>、</w:t>
                  </w:r>
                  <w:r w:rsidRPr="00653DB3">
                    <w:rPr>
                      <w:rFonts w:eastAsiaTheme="minorEastAsia" w:hint="eastAsia"/>
                      <w:szCs w:val="20"/>
                    </w:rPr>
                    <w:t>NH</w:t>
                  </w:r>
                  <w:r w:rsidRPr="00653DB3">
                    <w:rPr>
                      <w:rFonts w:eastAsiaTheme="minorEastAsia" w:hint="eastAsia"/>
                      <w:szCs w:val="20"/>
                      <w:vertAlign w:val="subscript"/>
                    </w:rPr>
                    <w:t>3</w:t>
                  </w:r>
                  <w:r w:rsidRPr="00653DB3">
                    <w:rPr>
                      <w:rFonts w:eastAsiaTheme="minorEastAsia" w:hint="eastAsia"/>
                      <w:szCs w:val="20"/>
                    </w:rPr>
                    <w:t>、非甲烷总烃</w:t>
                  </w:r>
                </w:p>
              </w:tc>
              <w:tc>
                <w:tcPr>
                  <w:tcW w:w="1916" w:type="dxa"/>
                  <w:shd w:val="clear" w:color="auto" w:fill="auto"/>
                  <w:vAlign w:val="center"/>
                </w:tcPr>
                <w:p w14:paraId="1B52DCD0" w14:textId="1FBE2013" w:rsidR="00D61F8A" w:rsidRPr="00653DB3" w:rsidRDefault="00D61F8A" w:rsidP="00ED18E3">
                  <w:pPr>
                    <w:adjustRightInd w:val="0"/>
                    <w:snapToGrid w:val="0"/>
                    <w:jc w:val="center"/>
                    <w:rPr>
                      <w:rFonts w:eastAsiaTheme="minorEastAsia"/>
                      <w:szCs w:val="20"/>
                    </w:rPr>
                  </w:pPr>
                  <w:r w:rsidRPr="00653DB3">
                    <w:rPr>
                      <w:rFonts w:eastAsiaTheme="minorEastAsia"/>
                      <w:szCs w:val="20"/>
                    </w:rPr>
                    <w:t>年度</w:t>
                  </w:r>
                </w:p>
              </w:tc>
            </w:tr>
            <w:tr w:rsidR="00F40861" w:rsidRPr="00653DB3" w14:paraId="2D6C6E12" w14:textId="77777777" w:rsidTr="00ED18E3">
              <w:trPr>
                <w:trHeight w:val="50"/>
              </w:trPr>
              <w:tc>
                <w:tcPr>
                  <w:tcW w:w="1271" w:type="dxa"/>
                  <w:vMerge/>
                  <w:shd w:val="clear" w:color="auto" w:fill="auto"/>
                  <w:vAlign w:val="center"/>
                </w:tcPr>
                <w:p w14:paraId="413CD42F" w14:textId="77777777" w:rsidR="00D61F8A" w:rsidRPr="00653DB3" w:rsidRDefault="00D61F8A" w:rsidP="00ED18E3">
                  <w:pPr>
                    <w:adjustRightInd w:val="0"/>
                    <w:snapToGrid w:val="0"/>
                    <w:jc w:val="center"/>
                    <w:rPr>
                      <w:rFonts w:eastAsiaTheme="minorEastAsia"/>
                      <w:szCs w:val="20"/>
                    </w:rPr>
                  </w:pPr>
                </w:p>
              </w:tc>
              <w:tc>
                <w:tcPr>
                  <w:tcW w:w="2268" w:type="dxa"/>
                  <w:shd w:val="clear" w:color="auto" w:fill="auto"/>
                  <w:vAlign w:val="center"/>
                </w:tcPr>
                <w:p w14:paraId="55A4F101" w14:textId="77777777" w:rsidR="00D61F8A" w:rsidRPr="00653DB3" w:rsidRDefault="00D61F8A" w:rsidP="00ED18E3">
                  <w:pPr>
                    <w:adjustRightInd w:val="0"/>
                    <w:snapToGrid w:val="0"/>
                    <w:jc w:val="center"/>
                    <w:rPr>
                      <w:rFonts w:eastAsiaTheme="minorEastAsia"/>
                      <w:szCs w:val="20"/>
                    </w:rPr>
                  </w:pPr>
                  <w:r w:rsidRPr="00653DB3">
                    <w:rPr>
                      <w:rFonts w:eastAsiaTheme="minorEastAsia" w:hint="eastAsia"/>
                      <w:szCs w:val="20"/>
                    </w:rPr>
                    <w:t>污水处理设施周边</w:t>
                  </w:r>
                </w:p>
              </w:tc>
              <w:tc>
                <w:tcPr>
                  <w:tcW w:w="3260" w:type="dxa"/>
                  <w:shd w:val="clear" w:color="auto" w:fill="auto"/>
                  <w:vAlign w:val="center"/>
                </w:tcPr>
                <w:p w14:paraId="33BE9CB7" w14:textId="77777777" w:rsidR="00D61F8A" w:rsidRPr="00653DB3" w:rsidRDefault="00D61F8A" w:rsidP="004F7E4F">
                  <w:pPr>
                    <w:adjustRightInd w:val="0"/>
                    <w:snapToGrid w:val="0"/>
                    <w:jc w:val="center"/>
                    <w:rPr>
                      <w:rFonts w:eastAsiaTheme="minorEastAsia"/>
                      <w:szCs w:val="20"/>
                    </w:rPr>
                  </w:pPr>
                  <w:r w:rsidRPr="00653DB3">
                    <w:rPr>
                      <w:rFonts w:eastAsiaTheme="minorEastAsia" w:hint="eastAsia"/>
                      <w:szCs w:val="20"/>
                    </w:rPr>
                    <w:t>臭气浓度、</w:t>
                  </w:r>
                  <w:r w:rsidRPr="00653DB3">
                    <w:rPr>
                      <w:rFonts w:eastAsiaTheme="minorEastAsia" w:hint="eastAsia"/>
                      <w:szCs w:val="20"/>
                    </w:rPr>
                    <w:t>H</w:t>
                  </w:r>
                  <w:r w:rsidRPr="00653DB3">
                    <w:rPr>
                      <w:rFonts w:eastAsiaTheme="minorEastAsia" w:hint="eastAsia"/>
                      <w:szCs w:val="20"/>
                      <w:vertAlign w:val="subscript"/>
                    </w:rPr>
                    <w:t>2</w:t>
                  </w:r>
                  <w:r w:rsidRPr="00653DB3">
                    <w:rPr>
                      <w:rFonts w:eastAsiaTheme="minorEastAsia" w:hint="eastAsia"/>
                      <w:szCs w:val="20"/>
                    </w:rPr>
                    <w:t>S</w:t>
                  </w:r>
                  <w:r w:rsidRPr="00653DB3">
                    <w:rPr>
                      <w:rFonts w:eastAsiaTheme="minorEastAsia" w:hint="eastAsia"/>
                      <w:szCs w:val="20"/>
                    </w:rPr>
                    <w:t>、</w:t>
                  </w:r>
                  <w:r w:rsidRPr="00653DB3">
                    <w:rPr>
                      <w:rFonts w:eastAsiaTheme="minorEastAsia" w:hint="eastAsia"/>
                      <w:szCs w:val="20"/>
                    </w:rPr>
                    <w:t>NH</w:t>
                  </w:r>
                  <w:r w:rsidRPr="00653DB3">
                    <w:rPr>
                      <w:rFonts w:eastAsiaTheme="minorEastAsia" w:hint="eastAsia"/>
                      <w:szCs w:val="20"/>
                      <w:vertAlign w:val="subscript"/>
                    </w:rPr>
                    <w:t>3</w:t>
                  </w:r>
                  <w:r w:rsidRPr="00653DB3">
                    <w:rPr>
                      <w:rFonts w:eastAsiaTheme="minorEastAsia" w:hint="eastAsia"/>
                      <w:szCs w:val="20"/>
                    </w:rPr>
                    <w:t>、</w:t>
                  </w:r>
                  <w:r w:rsidRPr="00653DB3">
                    <w:rPr>
                      <w:rFonts w:eastAsiaTheme="minorEastAsia"/>
                      <w:szCs w:val="21"/>
                    </w:rPr>
                    <w:t>氯气</w:t>
                  </w:r>
                  <w:r w:rsidRPr="00653DB3">
                    <w:rPr>
                      <w:rFonts w:eastAsiaTheme="minorEastAsia" w:hint="eastAsia"/>
                      <w:szCs w:val="21"/>
                    </w:rPr>
                    <w:t>、</w:t>
                  </w:r>
                  <w:r w:rsidRPr="00653DB3">
                    <w:rPr>
                      <w:rFonts w:eastAsiaTheme="minorEastAsia"/>
                      <w:szCs w:val="21"/>
                    </w:rPr>
                    <w:t>甲烷（指处理站内最高体积百分数）</w:t>
                  </w:r>
                </w:p>
              </w:tc>
              <w:tc>
                <w:tcPr>
                  <w:tcW w:w="1916" w:type="dxa"/>
                  <w:shd w:val="clear" w:color="auto" w:fill="auto"/>
                  <w:vAlign w:val="center"/>
                </w:tcPr>
                <w:p w14:paraId="328EDACB" w14:textId="6D13817F" w:rsidR="00D61F8A" w:rsidRPr="00653DB3" w:rsidRDefault="00D61F8A" w:rsidP="00ED18E3">
                  <w:pPr>
                    <w:adjustRightInd w:val="0"/>
                    <w:snapToGrid w:val="0"/>
                    <w:jc w:val="center"/>
                    <w:rPr>
                      <w:rFonts w:eastAsiaTheme="minorEastAsia"/>
                      <w:szCs w:val="20"/>
                    </w:rPr>
                  </w:pPr>
                  <w:r w:rsidRPr="00653DB3">
                    <w:rPr>
                      <w:rFonts w:eastAsiaTheme="minorEastAsia"/>
                      <w:szCs w:val="20"/>
                    </w:rPr>
                    <w:t>年度</w:t>
                  </w:r>
                </w:p>
              </w:tc>
            </w:tr>
            <w:tr w:rsidR="00F40861" w:rsidRPr="00653DB3" w14:paraId="7A4ADA29" w14:textId="77777777" w:rsidTr="00ED18E3">
              <w:trPr>
                <w:trHeight w:val="50"/>
              </w:trPr>
              <w:tc>
                <w:tcPr>
                  <w:tcW w:w="1271" w:type="dxa"/>
                  <w:vMerge/>
                  <w:shd w:val="clear" w:color="auto" w:fill="auto"/>
                  <w:vAlign w:val="center"/>
                </w:tcPr>
                <w:p w14:paraId="03B37273" w14:textId="77777777" w:rsidR="00D61F8A" w:rsidRPr="00653DB3" w:rsidRDefault="00D61F8A" w:rsidP="00ED18E3">
                  <w:pPr>
                    <w:adjustRightInd w:val="0"/>
                    <w:snapToGrid w:val="0"/>
                    <w:jc w:val="center"/>
                    <w:rPr>
                      <w:rFonts w:eastAsiaTheme="minorEastAsia"/>
                      <w:szCs w:val="20"/>
                    </w:rPr>
                  </w:pPr>
                </w:p>
              </w:tc>
              <w:tc>
                <w:tcPr>
                  <w:tcW w:w="2268" w:type="dxa"/>
                  <w:shd w:val="clear" w:color="auto" w:fill="auto"/>
                  <w:vAlign w:val="center"/>
                </w:tcPr>
                <w:p w14:paraId="163A5669" w14:textId="36EC63D0" w:rsidR="00D61F8A" w:rsidRPr="00653DB3" w:rsidRDefault="00D61F8A" w:rsidP="00ED18E3">
                  <w:pPr>
                    <w:adjustRightInd w:val="0"/>
                    <w:snapToGrid w:val="0"/>
                    <w:jc w:val="center"/>
                    <w:rPr>
                      <w:rFonts w:eastAsiaTheme="minorEastAsia"/>
                      <w:szCs w:val="20"/>
                    </w:rPr>
                  </w:pPr>
                  <w:r w:rsidRPr="00653DB3">
                    <w:rPr>
                      <w:rFonts w:eastAsiaTheme="minorEastAsia" w:hint="eastAsia"/>
                      <w:szCs w:val="20"/>
                    </w:rPr>
                    <w:t>天然气燃烧废气排放口</w:t>
                  </w:r>
                </w:p>
              </w:tc>
              <w:tc>
                <w:tcPr>
                  <w:tcW w:w="3260" w:type="dxa"/>
                  <w:shd w:val="clear" w:color="auto" w:fill="auto"/>
                  <w:vAlign w:val="center"/>
                </w:tcPr>
                <w:p w14:paraId="5711A933" w14:textId="7026F230" w:rsidR="00D61F8A" w:rsidRPr="00653DB3" w:rsidRDefault="00D61F8A" w:rsidP="004F7E4F">
                  <w:pPr>
                    <w:adjustRightInd w:val="0"/>
                    <w:snapToGrid w:val="0"/>
                    <w:jc w:val="center"/>
                    <w:rPr>
                      <w:rFonts w:eastAsiaTheme="minorEastAsia"/>
                      <w:szCs w:val="20"/>
                    </w:rPr>
                  </w:pPr>
                  <w:r w:rsidRPr="00653DB3">
                    <w:rPr>
                      <w:rFonts w:eastAsiaTheme="minorEastAsia" w:hint="eastAsia"/>
                      <w:szCs w:val="20"/>
                    </w:rPr>
                    <w:t>SO</w:t>
                  </w:r>
                  <w:r w:rsidRPr="00653DB3">
                    <w:rPr>
                      <w:rFonts w:eastAsiaTheme="minorEastAsia" w:hint="eastAsia"/>
                      <w:szCs w:val="20"/>
                      <w:vertAlign w:val="subscript"/>
                    </w:rPr>
                    <w:t>2</w:t>
                  </w:r>
                  <w:r w:rsidRPr="00653DB3">
                    <w:rPr>
                      <w:rFonts w:eastAsiaTheme="minorEastAsia" w:hint="eastAsia"/>
                      <w:szCs w:val="20"/>
                    </w:rPr>
                    <w:t>、</w:t>
                  </w:r>
                  <w:r w:rsidRPr="00653DB3">
                    <w:rPr>
                      <w:rFonts w:eastAsiaTheme="minorEastAsia" w:hint="eastAsia"/>
                      <w:szCs w:val="20"/>
                    </w:rPr>
                    <w:t>NO</w:t>
                  </w:r>
                  <w:r w:rsidRPr="00653DB3">
                    <w:rPr>
                      <w:rFonts w:eastAsiaTheme="minorEastAsia" w:hint="eastAsia"/>
                      <w:szCs w:val="20"/>
                      <w:vertAlign w:val="subscript"/>
                    </w:rPr>
                    <w:t>X</w:t>
                  </w:r>
                  <w:r w:rsidRPr="00653DB3">
                    <w:rPr>
                      <w:rFonts w:eastAsiaTheme="minorEastAsia" w:hint="eastAsia"/>
                      <w:szCs w:val="20"/>
                    </w:rPr>
                    <w:t>、颗粒物</w:t>
                  </w:r>
                </w:p>
              </w:tc>
              <w:tc>
                <w:tcPr>
                  <w:tcW w:w="1916" w:type="dxa"/>
                  <w:shd w:val="clear" w:color="auto" w:fill="auto"/>
                  <w:vAlign w:val="center"/>
                </w:tcPr>
                <w:p w14:paraId="5B94E610" w14:textId="0FCB2325" w:rsidR="00D61F8A" w:rsidRPr="00653DB3" w:rsidRDefault="00D61F8A" w:rsidP="00ED18E3">
                  <w:pPr>
                    <w:adjustRightInd w:val="0"/>
                    <w:snapToGrid w:val="0"/>
                    <w:jc w:val="center"/>
                    <w:rPr>
                      <w:rFonts w:eastAsiaTheme="minorEastAsia"/>
                      <w:szCs w:val="20"/>
                    </w:rPr>
                  </w:pPr>
                  <w:r w:rsidRPr="00653DB3">
                    <w:rPr>
                      <w:rFonts w:eastAsiaTheme="minorEastAsia"/>
                      <w:szCs w:val="20"/>
                    </w:rPr>
                    <w:t>年度</w:t>
                  </w:r>
                </w:p>
              </w:tc>
            </w:tr>
            <w:tr w:rsidR="00F40861" w:rsidRPr="00653DB3" w14:paraId="6F53A2E3" w14:textId="77777777" w:rsidTr="007A2FFD">
              <w:trPr>
                <w:trHeight w:val="328"/>
              </w:trPr>
              <w:tc>
                <w:tcPr>
                  <w:tcW w:w="1271" w:type="dxa"/>
                  <w:vMerge w:val="restart"/>
                  <w:shd w:val="clear" w:color="auto" w:fill="auto"/>
                  <w:vAlign w:val="center"/>
                </w:tcPr>
                <w:p w14:paraId="7641D83F" w14:textId="2945AFAB" w:rsidR="007A2FFD" w:rsidRPr="00653DB3" w:rsidRDefault="007A2FFD" w:rsidP="00ED18E3">
                  <w:pPr>
                    <w:adjustRightInd w:val="0"/>
                    <w:snapToGrid w:val="0"/>
                    <w:jc w:val="center"/>
                    <w:rPr>
                      <w:rFonts w:eastAsiaTheme="minorEastAsia"/>
                      <w:szCs w:val="20"/>
                    </w:rPr>
                  </w:pPr>
                  <w:r w:rsidRPr="00653DB3">
                    <w:rPr>
                      <w:rFonts w:eastAsiaTheme="minorEastAsia" w:hint="eastAsia"/>
                      <w:szCs w:val="20"/>
                    </w:rPr>
                    <w:t>废水</w:t>
                  </w:r>
                </w:p>
              </w:tc>
              <w:tc>
                <w:tcPr>
                  <w:tcW w:w="2268" w:type="dxa"/>
                  <w:vMerge w:val="restart"/>
                  <w:shd w:val="clear" w:color="auto" w:fill="auto"/>
                  <w:vAlign w:val="center"/>
                </w:tcPr>
                <w:p w14:paraId="5711D33F" w14:textId="22C7EECB" w:rsidR="007A2FFD" w:rsidRPr="00653DB3" w:rsidRDefault="007A2FFD" w:rsidP="00ED18E3">
                  <w:pPr>
                    <w:adjustRightInd w:val="0"/>
                    <w:snapToGrid w:val="0"/>
                    <w:jc w:val="center"/>
                    <w:rPr>
                      <w:rFonts w:eastAsiaTheme="minorEastAsia"/>
                      <w:szCs w:val="20"/>
                    </w:rPr>
                  </w:pPr>
                  <w:r w:rsidRPr="00653DB3">
                    <w:rPr>
                      <w:rFonts w:eastAsiaTheme="minorEastAsia" w:hint="eastAsia"/>
                      <w:szCs w:val="20"/>
                    </w:rPr>
                    <w:t>污水总排放口</w:t>
                  </w:r>
                </w:p>
              </w:tc>
              <w:tc>
                <w:tcPr>
                  <w:tcW w:w="3260" w:type="dxa"/>
                  <w:shd w:val="clear" w:color="auto" w:fill="auto"/>
                  <w:vAlign w:val="center"/>
                </w:tcPr>
                <w:p w14:paraId="61E1FEC3" w14:textId="1539B703" w:rsidR="007A2FFD" w:rsidRPr="00653DB3" w:rsidRDefault="007A2FFD" w:rsidP="000546FD">
                  <w:pPr>
                    <w:adjustRightInd w:val="0"/>
                    <w:snapToGrid w:val="0"/>
                    <w:jc w:val="center"/>
                    <w:rPr>
                      <w:rFonts w:eastAsiaTheme="minorEastAsia"/>
                      <w:szCs w:val="20"/>
                      <w:highlight w:val="yellow"/>
                    </w:rPr>
                  </w:pPr>
                  <w:r w:rsidRPr="00653DB3">
                    <w:rPr>
                      <w:rFonts w:eastAsiaTheme="minorEastAsia" w:hint="eastAsia"/>
                      <w:szCs w:val="20"/>
                    </w:rPr>
                    <w:t>流量</w:t>
                  </w:r>
                </w:p>
              </w:tc>
              <w:tc>
                <w:tcPr>
                  <w:tcW w:w="1916" w:type="dxa"/>
                  <w:shd w:val="clear" w:color="auto" w:fill="auto"/>
                  <w:vAlign w:val="center"/>
                </w:tcPr>
                <w:p w14:paraId="35F767BE" w14:textId="34EA2777" w:rsidR="007A2FFD" w:rsidRPr="00653DB3" w:rsidRDefault="007A2FFD" w:rsidP="00ED18E3">
                  <w:pPr>
                    <w:adjustRightInd w:val="0"/>
                    <w:snapToGrid w:val="0"/>
                    <w:jc w:val="center"/>
                    <w:rPr>
                      <w:rFonts w:eastAsiaTheme="minorEastAsia"/>
                      <w:szCs w:val="20"/>
                    </w:rPr>
                  </w:pPr>
                  <w:r w:rsidRPr="00653DB3">
                    <w:rPr>
                      <w:rFonts w:eastAsiaTheme="minorEastAsia" w:hint="eastAsia"/>
                      <w:szCs w:val="20"/>
                    </w:rPr>
                    <w:t>自动监测</w:t>
                  </w:r>
                </w:p>
              </w:tc>
            </w:tr>
            <w:tr w:rsidR="00F40861" w:rsidRPr="00653DB3" w14:paraId="05D1A1C2" w14:textId="77777777" w:rsidTr="007A2FFD">
              <w:trPr>
                <w:trHeight w:val="263"/>
              </w:trPr>
              <w:tc>
                <w:tcPr>
                  <w:tcW w:w="1271" w:type="dxa"/>
                  <w:vMerge/>
                  <w:shd w:val="clear" w:color="auto" w:fill="auto"/>
                  <w:vAlign w:val="center"/>
                </w:tcPr>
                <w:p w14:paraId="33C77797" w14:textId="7A4E4F50" w:rsidR="007A2FFD" w:rsidRPr="00653DB3" w:rsidRDefault="007A2FFD" w:rsidP="00ED18E3">
                  <w:pPr>
                    <w:adjustRightInd w:val="0"/>
                    <w:snapToGrid w:val="0"/>
                    <w:jc w:val="center"/>
                    <w:rPr>
                      <w:rFonts w:eastAsiaTheme="minorEastAsia"/>
                      <w:szCs w:val="20"/>
                    </w:rPr>
                  </w:pPr>
                </w:p>
              </w:tc>
              <w:tc>
                <w:tcPr>
                  <w:tcW w:w="2268" w:type="dxa"/>
                  <w:vMerge/>
                  <w:shd w:val="clear" w:color="auto" w:fill="auto"/>
                  <w:vAlign w:val="center"/>
                </w:tcPr>
                <w:p w14:paraId="0643A789" w14:textId="3179A551" w:rsidR="007A2FFD" w:rsidRPr="00653DB3" w:rsidRDefault="007A2FFD" w:rsidP="00ED18E3">
                  <w:pPr>
                    <w:adjustRightInd w:val="0"/>
                    <w:snapToGrid w:val="0"/>
                    <w:jc w:val="center"/>
                    <w:rPr>
                      <w:rFonts w:eastAsiaTheme="minorEastAsia"/>
                      <w:szCs w:val="20"/>
                    </w:rPr>
                  </w:pPr>
                </w:p>
              </w:tc>
              <w:tc>
                <w:tcPr>
                  <w:tcW w:w="3260" w:type="dxa"/>
                  <w:shd w:val="clear" w:color="auto" w:fill="auto"/>
                  <w:vAlign w:val="center"/>
                </w:tcPr>
                <w:p w14:paraId="6C7EF7C7" w14:textId="05ECC090" w:rsidR="007A2FFD" w:rsidRPr="00653DB3" w:rsidRDefault="007A2FFD" w:rsidP="000546FD">
                  <w:pPr>
                    <w:adjustRightInd w:val="0"/>
                    <w:snapToGrid w:val="0"/>
                    <w:jc w:val="center"/>
                    <w:rPr>
                      <w:rFonts w:eastAsiaTheme="minorEastAsia"/>
                      <w:szCs w:val="20"/>
                    </w:rPr>
                  </w:pPr>
                  <w:r w:rsidRPr="00653DB3">
                    <w:rPr>
                      <w:rFonts w:eastAsiaTheme="minorEastAsia" w:hint="eastAsia"/>
                      <w:szCs w:val="20"/>
                    </w:rPr>
                    <w:t>pH</w:t>
                  </w:r>
                  <w:r w:rsidRPr="00653DB3">
                    <w:rPr>
                      <w:rFonts w:eastAsiaTheme="minorEastAsia"/>
                      <w:szCs w:val="20"/>
                    </w:rPr>
                    <w:t>值</w:t>
                  </w:r>
                </w:p>
              </w:tc>
              <w:tc>
                <w:tcPr>
                  <w:tcW w:w="1916" w:type="dxa"/>
                  <w:shd w:val="clear" w:color="auto" w:fill="auto"/>
                  <w:vAlign w:val="center"/>
                </w:tcPr>
                <w:p w14:paraId="5DF4724B" w14:textId="1F2A2728" w:rsidR="007A2FFD" w:rsidRPr="00653DB3" w:rsidRDefault="007A2FFD" w:rsidP="00ED18E3">
                  <w:pPr>
                    <w:adjustRightInd w:val="0"/>
                    <w:snapToGrid w:val="0"/>
                    <w:jc w:val="center"/>
                    <w:rPr>
                      <w:rFonts w:eastAsiaTheme="minorEastAsia"/>
                      <w:szCs w:val="20"/>
                    </w:rPr>
                  </w:pPr>
                  <w:r w:rsidRPr="00653DB3">
                    <w:rPr>
                      <w:rFonts w:eastAsiaTheme="minorEastAsia" w:hint="eastAsia"/>
                      <w:szCs w:val="20"/>
                    </w:rPr>
                    <w:t>12</w:t>
                  </w:r>
                  <w:r w:rsidRPr="00653DB3">
                    <w:rPr>
                      <w:rFonts w:eastAsiaTheme="minorEastAsia" w:hint="eastAsia"/>
                      <w:szCs w:val="20"/>
                    </w:rPr>
                    <w:t>小时</w:t>
                  </w:r>
                </w:p>
              </w:tc>
            </w:tr>
            <w:tr w:rsidR="00F40861" w:rsidRPr="00653DB3" w14:paraId="289D2225" w14:textId="77777777" w:rsidTr="000546FD">
              <w:trPr>
                <w:trHeight w:val="185"/>
              </w:trPr>
              <w:tc>
                <w:tcPr>
                  <w:tcW w:w="1271" w:type="dxa"/>
                  <w:vMerge/>
                  <w:shd w:val="clear" w:color="auto" w:fill="auto"/>
                  <w:vAlign w:val="center"/>
                </w:tcPr>
                <w:p w14:paraId="50287A3C" w14:textId="77777777" w:rsidR="007A2FFD" w:rsidRPr="00653DB3" w:rsidRDefault="007A2FFD" w:rsidP="00ED18E3">
                  <w:pPr>
                    <w:adjustRightInd w:val="0"/>
                    <w:snapToGrid w:val="0"/>
                    <w:jc w:val="center"/>
                    <w:rPr>
                      <w:rFonts w:eastAsiaTheme="minorEastAsia"/>
                      <w:szCs w:val="20"/>
                    </w:rPr>
                  </w:pPr>
                </w:p>
              </w:tc>
              <w:tc>
                <w:tcPr>
                  <w:tcW w:w="2268" w:type="dxa"/>
                  <w:vMerge/>
                  <w:shd w:val="clear" w:color="auto" w:fill="auto"/>
                  <w:vAlign w:val="center"/>
                </w:tcPr>
                <w:p w14:paraId="3BE6231E" w14:textId="77777777" w:rsidR="007A2FFD" w:rsidRPr="00653DB3" w:rsidRDefault="007A2FFD" w:rsidP="00ED18E3">
                  <w:pPr>
                    <w:adjustRightInd w:val="0"/>
                    <w:snapToGrid w:val="0"/>
                    <w:jc w:val="center"/>
                    <w:rPr>
                      <w:rFonts w:eastAsiaTheme="minorEastAsia"/>
                      <w:szCs w:val="20"/>
                    </w:rPr>
                  </w:pPr>
                </w:p>
              </w:tc>
              <w:tc>
                <w:tcPr>
                  <w:tcW w:w="3260" w:type="dxa"/>
                  <w:shd w:val="clear" w:color="auto" w:fill="auto"/>
                  <w:vAlign w:val="center"/>
                </w:tcPr>
                <w:p w14:paraId="06DE0F24" w14:textId="7C85D1FA" w:rsidR="007A2FFD" w:rsidRPr="00653DB3" w:rsidRDefault="007A2FFD" w:rsidP="00F42646">
                  <w:pPr>
                    <w:adjustRightInd w:val="0"/>
                    <w:snapToGrid w:val="0"/>
                    <w:jc w:val="center"/>
                    <w:rPr>
                      <w:rFonts w:eastAsiaTheme="minorEastAsia"/>
                      <w:szCs w:val="20"/>
                    </w:rPr>
                  </w:pPr>
                  <w:r w:rsidRPr="00653DB3">
                    <w:rPr>
                      <w:rFonts w:eastAsiaTheme="minorEastAsia" w:hint="eastAsia"/>
                      <w:szCs w:val="20"/>
                    </w:rPr>
                    <w:t>COD</w:t>
                  </w:r>
                  <w:r w:rsidRPr="00653DB3">
                    <w:rPr>
                      <w:rFonts w:eastAsiaTheme="minorEastAsia" w:hint="eastAsia"/>
                      <w:szCs w:val="20"/>
                      <w:vertAlign w:val="subscript"/>
                    </w:rPr>
                    <w:t>Cr</w:t>
                  </w:r>
                  <w:r w:rsidRPr="00653DB3">
                    <w:rPr>
                      <w:rFonts w:eastAsiaTheme="minorEastAsia" w:hint="eastAsia"/>
                      <w:szCs w:val="20"/>
                    </w:rPr>
                    <w:t>*</w:t>
                  </w:r>
                  <w:r w:rsidRPr="00653DB3">
                    <w:rPr>
                      <w:rFonts w:eastAsiaTheme="minorEastAsia" w:hint="eastAsia"/>
                      <w:szCs w:val="20"/>
                    </w:rPr>
                    <w:t>、</w:t>
                  </w:r>
                  <w:r w:rsidRPr="00653DB3">
                    <w:rPr>
                      <w:rFonts w:eastAsiaTheme="minorEastAsia" w:hint="eastAsia"/>
                      <w:szCs w:val="20"/>
                    </w:rPr>
                    <w:t>SS</w:t>
                  </w:r>
                </w:p>
              </w:tc>
              <w:tc>
                <w:tcPr>
                  <w:tcW w:w="1916" w:type="dxa"/>
                  <w:shd w:val="clear" w:color="auto" w:fill="auto"/>
                  <w:vAlign w:val="center"/>
                </w:tcPr>
                <w:p w14:paraId="0FF7985F" w14:textId="34D56C44" w:rsidR="007A2FFD" w:rsidRPr="00653DB3" w:rsidRDefault="007A2FFD" w:rsidP="00ED18E3">
                  <w:pPr>
                    <w:adjustRightInd w:val="0"/>
                    <w:snapToGrid w:val="0"/>
                    <w:jc w:val="center"/>
                    <w:rPr>
                      <w:rFonts w:eastAsiaTheme="minorEastAsia"/>
                      <w:szCs w:val="20"/>
                    </w:rPr>
                  </w:pPr>
                  <w:r w:rsidRPr="00653DB3">
                    <w:rPr>
                      <w:rFonts w:eastAsiaTheme="minorEastAsia" w:hint="eastAsia"/>
                      <w:szCs w:val="20"/>
                    </w:rPr>
                    <w:t>周</w:t>
                  </w:r>
                </w:p>
              </w:tc>
            </w:tr>
            <w:tr w:rsidR="00F40861" w:rsidRPr="00653DB3" w14:paraId="1DAAC09B" w14:textId="77777777" w:rsidTr="000546FD">
              <w:trPr>
                <w:trHeight w:val="185"/>
              </w:trPr>
              <w:tc>
                <w:tcPr>
                  <w:tcW w:w="1271" w:type="dxa"/>
                  <w:vMerge/>
                  <w:shd w:val="clear" w:color="auto" w:fill="auto"/>
                  <w:vAlign w:val="center"/>
                </w:tcPr>
                <w:p w14:paraId="21066D82" w14:textId="77777777" w:rsidR="007A2FFD" w:rsidRPr="00653DB3" w:rsidRDefault="007A2FFD" w:rsidP="00ED18E3">
                  <w:pPr>
                    <w:adjustRightInd w:val="0"/>
                    <w:snapToGrid w:val="0"/>
                    <w:jc w:val="center"/>
                    <w:rPr>
                      <w:rFonts w:eastAsiaTheme="minorEastAsia"/>
                      <w:szCs w:val="20"/>
                    </w:rPr>
                  </w:pPr>
                </w:p>
              </w:tc>
              <w:tc>
                <w:tcPr>
                  <w:tcW w:w="2268" w:type="dxa"/>
                  <w:vMerge/>
                  <w:shd w:val="clear" w:color="auto" w:fill="auto"/>
                  <w:vAlign w:val="center"/>
                </w:tcPr>
                <w:p w14:paraId="0EA3EA9F" w14:textId="77777777" w:rsidR="007A2FFD" w:rsidRPr="00653DB3" w:rsidRDefault="007A2FFD" w:rsidP="00ED18E3">
                  <w:pPr>
                    <w:adjustRightInd w:val="0"/>
                    <w:snapToGrid w:val="0"/>
                    <w:jc w:val="center"/>
                    <w:rPr>
                      <w:rFonts w:eastAsiaTheme="minorEastAsia"/>
                      <w:szCs w:val="20"/>
                    </w:rPr>
                  </w:pPr>
                </w:p>
              </w:tc>
              <w:tc>
                <w:tcPr>
                  <w:tcW w:w="3260" w:type="dxa"/>
                  <w:shd w:val="clear" w:color="auto" w:fill="auto"/>
                  <w:vAlign w:val="center"/>
                </w:tcPr>
                <w:p w14:paraId="416C99CC" w14:textId="6888E169" w:rsidR="007A2FFD" w:rsidRPr="00653DB3" w:rsidRDefault="007A2FFD" w:rsidP="00F42646">
                  <w:pPr>
                    <w:adjustRightInd w:val="0"/>
                    <w:snapToGrid w:val="0"/>
                    <w:jc w:val="center"/>
                    <w:rPr>
                      <w:rFonts w:eastAsiaTheme="minorEastAsia"/>
                      <w:szCs w:val="20"/>
                    </w:rPr>
                  </w:pPr>
                  <w:r w:rsidRPr="00653DB3">
                    <w:rPr>
                      <w:rFonts w:eastAsiaTheme="minorEastAsia" w:hint="eastAsia"/>
                      <w:szCs w:val="20"/>
                    </w:rPr>
                    <w:t>粪大肠菌群数</w:t>
                  </w:r>
                </w:p>
              </w:tc>
              <w:tc>
                <w:tcPr>
                  <w:tcW w:w="1916" w:type="dxa"/>
                  <w:shd w:val="clear" w:color="auto" w:fill="auto"/>
                  <w:vAlign w:val="center"/>
                </w:tcPr>
                <w:p w14:paraId="7E54FE3F" w14:textId="663C6A49" w:rsidR="007A2FFD" w:rsidRPr="00653DB3" w:rsidRDefault="007A2FFD" w:rsidP="00ED18E3">
                  <w:pPr>
                    <w:adjustRightInd w:val="0"/>
                    <w:snapToGrid w:val="0"/>
                    <w:jc w:val="center"/>
                    <w:rPr>
                      <w:rFonts w:eastAsiaTheme="minorEastAsia"/>
                      <w:szCs w:val="20"/>
                    </w:rPr>
                  </w:pPr>
                  <w:r w:rsidRPr="00653DB3">
                    <w:rPr>
                      <w:rFonts w:eastAsiaTheme="minorEastAsia" w:hint="eastAsia"/>
                      <w:szCs w:val="20"/>
                    </w:rPr>
                    <w:t>月</w:t>
                  </w:r>
                </w:p>
              </w:tc>
            </w:tr>
            <w:tr w:rsidR="00F40861" w:rsidRPr="00653DB3" w14:paraId="5F109EAE" w14:textId="77777777" w:rsidTr="00ED18E3">
              <w:trPr>
                <w:trHeight w:val="345"/>
              </w:trPr>
              <w:tc>
                <w:tcPr>
                  <w:tcW w:w="1271" w:type="dxa"/>
                  <w:vMerge/>
                  <w:shd w:val="clear" w:color="auto" w:fill="auto"/>
                  <w:vAlign w:val="center"/>
                </w:tcPr>
                <w:p w14:paraId="07245F9D" w14:textId="77777777" w:rsidR="007A2FFD" w:rsidRPr="00653DB3" w:rsidRDefault="007A2FFD" w:rsidP="00ED18E3">
                  <w:pPr>
                    <w:adjustRightInd w:val="0"/>
                    <w:snapToGrid w:val="0"/>
                    <w:jc w:val="center"/>
                    <w:rPr>
                      <w:rFonts w:eastAsiaTheme="minorEastAsia"/>
                      <w:szCs w:val="20"/>
                    </w:rPr>
                  </w:pPr>
                </w:p>
              </w:tc>
              <w:tc>
                <w:tcPr>
                  <w:tcW w:w="2268" w:type="dxa"/>
                  <w:vMerge/>
                  <w:shd w:val="clear" w:color="auto" w:fill="auto"/>
                  <w:vAlign w:val="center"/>
                </w:tcPr>
                <w:p w14:paraId="1974C635" w14:textId="77777777" w:rsidR="007A2FFD" w:rsidRPr="00653DB3" w:rsidRDefault="007A2FFD" w:rsidP="00ED18E3">
                  <w:pPr>
                    <w:adjustRightInd w:val="0"/>
                    <w:snapToGrid w:val="0"/>
                    <w:jc w:val="center"/>
                    <w:rPr>
                      <w:rFonts w:eastAsiaTheme="minorEastAsia"/>
                      <w:szCs w:val="20"/>
                    </w:rPr>
                  </w:pPr>
                </w:p>
              </w:tc>
              <w:tc>
                <w:tcPr>
                  <w:tcW w:w="3260" w:type="dxa"/>
                  <w:shd w:val="clear" w:color="auto" w:fill="auto"/>
                  <w:vAlign w:val="center"/>
                </w:tcPr>
                <w:p w14:paraId="2FE48D43" w14:textId="64841A9A" w:rsidR="007A2FFD" w:rsidRPr="00653DB3" w:rsidRDefault="007A2FFD" w:rsidP="007A2FFD">
                  <w:pPr>
                    <w:adjustRightInd w:val="0"/>
                    <w:snapToGrid w:val="0"/>
                    <w:jc w:val="center"/>
                    <w:rPr>
                      <w:rFonts w:eastAsiaTheme="minorEastAsia"/>
                      <w:szCs w:val="20"/>
                    </w:rPr>
                  </w:pPr>
                  <w:r w:rsidRPr="00653DB3">
                    <w:rPr>
                      <w:rFonts w:eastAsiaTheme="minorEastAsia" w:hint="eastAsia"/>
                      <w:szCs w:val="20"/>
                    </w:rPr>
                    <w:t>BOD</w:t>
                  </w:r>
                  <w:r w:rsidRPr="00653DB3">
                    <w:rPr>
                      <w:rFonts w:eastAsiaTheme="minorEastAsia" w:hint="eastAsia"/>
                      <w:szCs w:val="20"/>
                      <w:vertAlign w:val="subscript"/>
                    </w:rPr>
                    <w:t>5</w:t>
                  </w:r>
                  <w:r w:rsidRPr="00653DB3">
                    <w:rPr>
                      <w:rFonts w:eastAsiaTheme="minorEastAsia" w:hint="eastAsia"/>
                      <w:szCs w:val="20"/>
                    </w:rPr>
                    <w:t>、石油类、动植物油、阴离子表面活性剂、氨氮、总余氯</w:t>
                  </w:r>
                </w:p>
              </w:tc>
              <w:tc>
                <w:tcPr>
                  <w:tcW w:w="1916" w:type="dxa"/>
                  <w:shd w:val="clear" w:color="auto" w:fill="auto"/>
                  <w:vAlign w:val="center"/>
                </w:tcPr>
                <w:p w14:paraId="6E0C0B0B" w14:textId="311DA23A" w:rsidR="007A2FFD" w:rsidRPr="00653DB3" w:rsidRDefault="007A2FFD" w:rsidP="00ED18E3">
                  <w:pPr>
                    <w:adjustRightInd w:val="0"/>
                    <w:snapToGrid w:val="0"/>
                    <w:jc w:val="center"/>
                    <w:rPr>
                      <w:rFonts w:eastAsiaTheme="minorEastAsia"/>
                      <w:szCs w:val="20"/>
                    </w:rPr>
                  </w:pPr>
                  <w:r w:rsidRPr="00653DB3">
                    <w:rPr>
                      <w:rFonts w:eastAsiaTheme="minorEastAsia" w:hint="eastAsia"/>
                      <w:szCs w:val="20"/>
                    </w:rPr>
                    <w:t>季度</w:t>
                  </w:r>
                </w:p>
              </w:tc>
            </w:tr>
            <w:tr w:rsidR="00F40861" w:rsidRPr="00653DB3" w14:paraId="239D7084" w14:textId="77777777" w:rsidTr="00ED18E3">
              <w:trPr>
                <w:trHeight w:val="345"/>
              </w:trPr>
              <w:tc>
                <w:tcPr>
                  <w:tcW w:w="1271" w:type="dxa"/>
                  <w:vMerge/>
                  <w:shd w:val="clear" w:color="auto" w:fill="auto"/>
                  <w:vAlign w:val="center"/>
                </w:tcPr>
                <w:p w14:paraId="587E9A4B" w14:textId="77777777" w:rsidR="007A2FFD" w:rsidRPr="00653DB3" w:rsidRDefault="007A2FFD" w:rsidP="00ED18E3">
                  <w:pPr>
                    <w:adjustRightInd w:val="0"/>
                    <w:snapToGrid w:val="0"/>
                    <w:jc w:val="center"/>
                    <w:rPr>
                      <w:rFonts w:eastAsiaTheme="minorEastAsia"/>
                      <w:szCs w:val="20"/>
                    </w:rPr>
                  </w:pPr>
                </w:p>
              </w:tc>
              <w:tc>
                <w:tcPr>
                  <w:tcW w:w="2268" w:type="dxa"/>
                  <w:shd w:val="clear" w:color="auto" w:fill="auto"/>
                  <w:vAlign w:val="center"/>
                </w:tcPr>
                <w:p w14:paraId="0BF205F1" w14:textId="2CEA2B0B" w:rsidR="007A2FFD" w:rsidRPr="00653DB3" w:rsidRDefault="007A2FFD" w:rsidP="00ED18E3">
                  <w:pPr>
                    <w:adjustRightInd w:val="0"/>
                    <w:snapToGrid w:val="0"/>
                    <w:jc w:val="center"/>
                    <w:rPr>
                      <w:rFonts w:eastAsiaTheme="minorEastAsia"/>
                      <w:szCs w:val="20"/>
                    </w:rPr>
                  </w:pPr>
                  <w:r w:rsidRPr="00653DB3">
                    <w:rPr>
                      <w:rFonts w:eastAsiaTheme="minorEastAsia" w:hint="eastAsia"/>
                      <w:szCs w:val="20"/>
                    </w:rPr>
                    <w:t>口腔废水及检验废水处理设施排放口</w:t>
                  </w:r>
                </w:p>
              </w:tc>
              <w:tc>
                <w:tcPr>
                  <w:tcW w:w="3260" w:type="dxa"/>
                  <w:shd w:val="clear" w:color="auto" w:fill="auto"/>
                  <w:vAlign w:val="center"/>
                </w:tcPr>
                <w:p w14:paraId="5EDAA818" w14:textId="1E9F5575" w:rsidR="007A2FFD" w:rsidRPr="00653DB3" w:rsidRDefault="007A2FFD" w:rsidP="00D96657">
                  <w:pPr>
                    <w:adjustRightInd w:val="0"/>
                    <w:snapToGrid w:val="0"/>
                    <w:jc w:val="center"/>
                    <w:rPr>
                      <w:rFonts w:eastAsiaTheme="minorEastAsia"/>
                      <w:szCs w:val="20"/>
                    </w:rPr>
                  </w:pPr>
                  <w:r w:rsidRPr="00653DB3">
                    <w:rPr>
                      <w:rFonts w:eastAsiaTheme="minorEastAsia" w:hint="eastAsia"/>
                      <w:szCs w:val="20"/>
                    </w:rPr>
                    <w:t>总汞、总铬、六价铬、总镉、总砷、总铅、总银、</w:t>
                  </w:r>
                  <w:r w:rsidRPr="00653DB3">
                    <w:rPr>
                      <w:rFonts w:eastAsiaTheme="minorEastAsia"/>
                      <w:szCs w:val="20"/>
                    </w:rPr>
                    <w:t>总</w:t>
                  </w:r>
                  <w:r w:rsidRPr="00653DB3">
                    <w:rPr>
                      <w:rFonts w:eastAsiaTheme="minorEastAsia"/>
                      <w:szCs w:val="20"/>
                    </w:rPr>
                    <w:t>α</w:t>
                  </w:r>
                  <w:r w:rsidRPr="00653DB3">
                    <w:rPr>
                      <w:rFonts w:eastAsiaTheme="minorEastAsia"/>
                      <w:szCs w:val="20"/>
                    </w:rPr>
                    <w:t>、总</w:t>
                  </w:r>
                  <w:r w:rsidRPr="00653DB3">
                    <w:rPr>
                      <w:rFonts w:eastAsiaTheme="minorEastAsia"/>
                      <w:szCs w:val="20"/>
                    </w:rPr>
                    <w:t>β</w:t>
                  </w:r>
                </w:p>
              </w:tc>
              <w:tc>
                <w:tcPr>
                  <w:tcW w:w="1916" w:type="dxa"/>
                  <w:shd w:val="clear" w:color="auto" w:fill="auto"/>
                  <w:vAlign w:val="center"/>
                </w:tcPr>
                <w:p w14:paraId="056F8DBE" w14:textId="1167AD10" w:rsidR="007A2FFD" w:rsidRPr="00653DB3" w:rsidRDefault="007A2FFD" w:rsidP="00ED18E3">
                  <w:pPr>
                    <w:adjustRightInd w:val="0"/>
                    <w:snapToGrid w:val="0"/>
                    <w:jc w:val="center"/>
                    <w:rPr>
                      <w:rFonts w:eastAsiaTheme="minorEastAsia"/>
                      <w:szCs w:val="20"/>
                    </w:rPr>
                  </w:pPr>
                  <w:r w:rsidRPr="00653DB3">
                    <w:rPr>
                      <w:rFonts w:eastAsiaTheme="minorEastAsia" w:hint="eastAsia"/>
                      <w:szCs w:val="20"/>
                    </w:rPr>
                    <w:t>季度</w:t>
                  </w:r>
                </w:p>
              </w:tc>
            </w:tr>
            <w:tr w:rsidR="00F40861" w:rsidRPr="00653DB3" w14:paraId="09CB73EB" w14:textId="77777777" w:rsidTr="00ED18E3">
              <w:trPr>
                <w:trHeight w:val="345"/>
              </w:trPr>
              <w:tc>
                <w:tcPr>
                  <w:tcW w:w="1271" w:type="dxa"/>
                  <w:vMerge/>
                  <w:shd w:val="clear" w:color="auto" w:fill="auto"/>
                  <w:vAlign w:val="center"/>
                </w:tcPr>
                <w:p w14:paraId="4555E368" w14:textId="77777777" w:rsidR="007A2FFD" w:rsidRPr="00653DB3" w:rsidRDefault="007A2FFD" w:rsidP="00ED18E3">
                  <w:pPr>
                    <w:adjustRightInd w:val="0"/>
                    <w:snapToGrid w:val="0"/>
                    <w:jc w:val="center"/>
                    <w:rPr>
                      <w:rFonts w:eastAsiaTheme="minorEastAsia"/>
                      <w:szCs w:val="20"/>
                    </w:rPr>
                  </w:pPr>
                </w:p>
              </w:tc>
              <w:tc>
                <w:tcPr>
                  <w:tcW w:w="2268" w:type="dxa"/>
                  <w:shd w:val="clear" w:color="auto" w:fill="auto"/>
                  <w:vAlign w:val="center"/>
                </w:tcPr>
                <w:p w14:paraId="0B01EC3E" w14:textId="77743FF7" w:rsidR="007A2FFD" w:rsidRPr="00653DB3" w:rsidRDefault="007A2FFD" w:rsidP="00ED18E3">
                  <w:pPr>
                    <w:adjustRightInd w:val="0"/>
                    <w:snapToGrid w:val="0"/>
                    <w:jc w:val="center"/>
                    <w:rPr>
                      <w:rFonts w:eastAsiaTheme="minorEastAsia"/>
                      <w:szCs w:val="20"/>
                    </w:rPr>
                  </w:pPr>
                  <w:r w:rsidRPr="00653DB3">
                    <w:rPr>
                      <w:rFonts w:eastAsiaTheme="minorEastAsia" w:hint="eastAsia"/>
                      <w:szCs w:val="20"/>
                    </w:rPr>
                    <w:t>接触</w:t>
                  </w:r>
                  <w:proofErr w:type="gramStart"/>
                  <w:r w:rsidRPr="00653DB3">
                    <w:rPr>
                      <w:rFonts w:eastAsiaTheme="minorEastAsia" w:hint="eastAsia"/>
                      <w:szCs w:val="20"/>
                    </w:rPr>
                    <w:t>池出口</w:t>
                  </w:r>
                  <w:proofErr w:type="gramEnd"/>
                </w:p>
              </w:tc>
              <w:tc>
                <w:tcPr>
                  <w:tcW w:w="3260" w:type="dxa"/>
                  <w:shd w:val="clear" w:color="auto" w:fill="auto"/>
                  <w:vAlign w:val="center"/>
                </w:tcPr>
                <w:p w14:paraId="63D0C9BB" w14:textId="6094E9FA" w:rsidR="007A2FFD" w:rsidRPr="00653DB3" w:rsidRDefault="007A2FFD" w:rsidP="00D96657">
                  <w:pPr>
                    <w:adjustRightInd w:val="0"/>
                    <w:snapToGrid w:val="0"/>
                    <w:jc w:val="center"/>
                    <w:rPr>
                      <w:rFonts w:eastAsiaTheme="minorEastAsia"/>
                      <w:szCs w:val="20"/>
                    </w:rPr>
                  </w:pPr>
                  <w:r w:rsidRPr="00653DB3">
                    <w:rPr>
                      <w:rFonts w:eastAsiaTheme="minorEastAsia" w:hint="eastAsia"/>
                      <w:szCs w:val="20"/>
                    </w:rPr>
                    <w:t>总余氯</w:t>
                  </w:r>
                </w:p>
              </w:tc>
              <w:tc>
                <w:tcPr>
                  <w:tcW w:w="1916" w:type="dxa"/>
                  <w:shd w:val="clear" w:color="auto" w:fill="auto"/>
                  <w:vAlign w:val="center"/>
                </w:tcPr>
                <w:p w14:paraId="5BD80883" w14:textId="49F7D8C9" w:rsidR="007A2FFD" w:rsidRPr="00653DB3" w:rsidRDefault="007A2FFD" w:rsidP="00ED18E3">
                  <w:pPr>
                    <w:adjustRightInd w:val="0"/>
                    <w:snapToGrid w:val="0"/>
                    <w:jc w:val="center"/>
                    <w:rPr>
                      <w:rFonts w:eastAsiaTheme="minorEastAsia"/>
                      <w:szCs w:val="20"/>
                    </w:rPr>
                  </w:pPr>
                  <w:r w:rsidRPr="00653DB3">
                    <w:rPr>
                      <w:rFonts w:eastAsiaTheme="minorEastAsia" w:hint="eastAsia"/>
                      <w:szCs w:val="20"/>
                    </w:rPr>
                    <w:t>12</w:t>
                  </w:r>
                  <w:r w:rsidRPr="00653DB3">
                    <w:rPr>
                      <w:rFonts w:eastAsiaTheme="minorEastAsia" w:hint="eastAsia"/>
                      <w:szCs w:val="20"/>
                    </w:rPr>
                    <w:t>小时</w:t>
                  </w:r>
                </w:p>
              </w:tc>
            </w:tr>
            <w:tr w:rsidR="00F40861" w:rsidRPr="00653DB3" w14:paraId="3C3A9195" w14:textId="77777777" w:rsidTr="00ED18E3">
              <w:tc>
                <w:tcPr>
                  <w:tcW w:w="1271" w:type="dxa"/>
                  <w:shd w:val="clear" w:color="auto" w:fill="auto"/>
                  <w:vAlign w:val="center"/>
                </w:tcPr>
                <w:p w14:paraId="56374247" w14:textId="77777777" w:rsidR="00ED18E3" w:rsidRPr="00653DB3" w:rsidRDefault="00ED18E3" w:rsidP="00ED18E3">
                  <w:pPr>
                    <w:adjustRightInd w:val="0"/>
                    <w:snapToGrid w:val="0"/>
                    <w:jc w:val="center"/>
                    <w:rPr>
                      <w:rFonts w:eastAsiaTheme="minorEastAsia"/>
                      <w:szCs w:val="20"/>
                    </w:rPr>
                  </w:pPr>
                  <w:r w:rsidRPr="00653DB3">
                    <w:rPr>
                      <w:rFonts w:eastAsiaTheme="minorEastAsia" w:hint="eastAsia"/>
                      <w:szCs w:val="20"/>
                    </w:rPr>
                    <w:t>噪声</w:t>
                  </w:r>
                </w:p>
              </w:tc>
              <w:tc>
                <w:tcPr>
                  <w:tcW w:w="2268" w:type="dxa"/>
                  <w:shd w:val="clear" w:color="auto" w:fill="auto"/>
                  <w:vAlign w:val="center"/>
                </w:tcPr>
                <w:p w14:paraId="20F67D7B" w14:textId="46D2B320" w:rsidR="00ED18E3" w:rsidRPr="00653DB3" w:rsidRDefault="00F54CB4" w:rsidP="00ED18E3">
                  <w:pPr>
                    <w:adjustRightInd w:val="0"/>
                    <w:snapToGrid w:val="0"/>
                    <w:jc w:val="center"/>
                    <w:rPr>
                      <w:rFonts w:eastAsiaTheme="minorEastAsia"/>
                      <w:szCs w:val="20"/>
                    </w:rPr>
                  </w:pPr>
                  <w:r w:rsidRPr="00653DB3">
                    <w:rPr>
                      <w:rFonts w:eastAsiaTheme="minorEastAsia" w:hint="eastAsia"/>
                      <w:szCs w:val="20"/>
                    </w:rPr>
                    <w:t>场</w:t>
                  </w:r>
                  <w:r w:rsidR="00ED18E3" w:rsidRPr="00653DB3">
                    <w:rPr>
                      <w:rFonts w:eastAsiaTheme="minorEastAsia" w:hint="eastAsia"/>
                      <w:szCs w:val="20"/>
                    </w:rPr>
                    <w:t>界四周</w:t>
                  </w:r>
                </w:p>
              </w:tc>
              <w:tc>
                <w:tcPr>
                  <w:tcW w:w="3260" w:type="dxa"/>
                  <w:shd w:val="clear" w:color="auto" w:fill="auto"/>
                  <w:vAlign w:val="center"/>
                </w:tcPr>
                <w:p w14:paraId="2B388970" w14:textId="77777777" w:rsidR="00ED18E3" w:rsidRPr="00653DB3" w:rsidRDefault="00ED18E3" w:rsidP="00ED18E3">
                  <w:pPr>
                    <w:adjustRightInd w:val="0"/>
                    <w:snapToGrid w:val="0"/>
                    <w:jc w:val="center"/>
                    <w:rPr>
                      <w:rFonts w:eastAsiaTheme="minorEastAsia"/>
                      <w:szCs w:val="20"/>
                    </w:rPr>
                  </w:pPr>
                  <w:r w:rsidRPr="00653DB3">
                    <w:rPr>
                      <w:rFonts w:eastAsiaTheme="minorEastAsia" w:hint="eastAsia"/>
                      <w:szCs w:val="20"/>
                    </w:rPr>
                    <w:t>昼、夜</w:t>
                  </w:r>
                  <w:r w:rsidRPr="00653DB3">
                    <w:rPr>
                      <w:rFonts w:eastAsiaTheme="minorEastAsia" w:hint="eastAsia"/>
                      <w:szCs w:val="20"/>
                    </w:rPr>
                    <w:t>Leq(A)</w:t>
                  </w:r>
                </w:p>
              </w:tc>
              <w:tc>
                <w:tcPr>
                  <w:tcW w:w="1916" w:type="dxa"/>
                  <w:shd w:val="clear" w:color="auto" w:fill="auto"/>
                  <w:vAlign w:val="center"/>
                </w:tcPr>
                <w:p w14:paraId="32FD588B" w14:textId="7E4F453C" w:rsidR="00ED18E3" w:rsidRPr="00653DB3" w:rsidRDefault="00F42646" w:rsidP="00ED18E3">
                  <w:pPr>
                    <w:adjustRightInd w:val="0"/>
                    <w:snapToGrid w:val="0"/>
                    <w:jc w:val="center"/>
                    <w:rPr>
                      <w:rFonts w:eastAsiaTheme="minorEastAsia"/>
                      <w:szCs w:val="20"/>
                    </w:rPr>
                  </w:pPr>
                  <w:r w:rsidRPr="00653DB3">
                    <w:rPr>
                      <w:rFonts w:eastAsiaTheme="minorEastAsia" w:hint="eastAsia"/>
                      <w:szCs w:val="20"/>
                    </w:rPr>
                    <w:t>季度</w:t>
                  </w:r>
                </w:p>
              </w:tc>
            </w:tr>
          </w:tbl>
          <w:p w14:paraId="2DEFC6BD" w14:textId="3BA9B2A9" w:rsidR="00ED18E3" w:rsidRPr="00653DB3" w:rsidRDefault="00D96657" w:rsidP="007A2FFD">
            <w:pPr>
              <w:adjustRightInd w:val="0"/>
              <w:snapToGrid w:val="0"/>
              <w:ind w:firstLineChars="200" w:firstLine="420"/>
              <w:rPr>
                <w:rFonts w:eastAsiaTheme="minorEastAsia"/>
                <w:szCs w:val="20"/>
              </w:rPr>
            </w:pPr>
            <w:r w:rsidRPr="00653DB3">
              <w:rPr>
                <w:rFonts w:eastAsiaTheme="minorEastAsia"/>
                <w:szCs w:val="20"/>
              </w:rPr>
              <w:t>注</w:t>
            </w:r>
            <w:r w:rsidRPr="00653DB3">
              <w:rPr>
                <w:rFonts w:eastAsiaTheme="minorEastAsia" w:hint="eastAsia"/>
                <w:szCs w:val="20"/>
              </w:rPr>
              <w:t>*</w:t>
            </w:r>
            <w:r w:rsidRPr="00653DB3">
              <w:rPr>
                <w:rFonts w:eastAsiaTheme="minorEastAsia" w:hint="eastAsia"/>
                <w:szCs w:val="20"/>
              </w:rPr>
              <w:t>：设区的市级及以上生态环境主管部门明确要求安装在线监测设备的，须采取在线监测</w:t>
            </w:r>
            <w:r w:rsidR="007A2FFD" w:rsidRPr="00653DB3">
              <w:rPr>
                <w:rFonts w:eastAsiaTheme="minorEastAsia" w:hint="eastAsia"/>
                <w:szCs w:val="20"/>
              </w:rPr>
              <w:t>。</w:t>
            </w:r>
          </w:p>
          <w:p w14:paraId="62A810AF" w14:textId="77777777" w:rsidR="00ED18E3" w:rsidRPr="00653DB3" w:rsidRDefault="00ED18E3" w:rsidP="00ED18E3">
            <w:pPr>
              <w:adjustRightInd w:val="0"/>
              <w:snapToGrid w:val="0"/>
              <w:rPr>
                <w:rFonts w:eastAsiaTheme="minorEastAsia"/>
                <w:sz w:val="24"/>
                <w:szCs w:val="20"/>
              </w:rPr>
            </w:pPr>
          </w:p>
          <w:p w14:paraId="6494E31D" w14:textId="77777777" w:rsidR="006446F9" w:rsidRPr="00653DB3" w:rsidRDefault="006446F9" w:rsidP="00D61F8A">
            <w:pPr>
              <w:autoSpaceDE w:val="0"/>
              <w:autoSpaceDN w:val="0"/>
              <w:adjustRightInd w:val="0"/>
              <w:spacing w:line="360" w:lineRule="auto"/>
              <w:rPr>
                <w:sz w:val="24"/>
              </w:rPr>
            </w:pPr>
          </w:p>
          <w:p w14:paraId="3B83BB4A" w14:textId="77777777" w:rsidR="000E32F7" w:rsidRPr="00653DB3" w:rsidRDefault="000E32F7" w:rsidP="000E32F7">
            <w:pPr>
              <w:autoSpaceDE w:val="0"/>
              <w:autoSpaceDN w:val="0"/>
              <w:adjustRightInd w:val="0"/>
              <w:spacing w:line="360" w:lineRule="auto"/>
              <w:rPr>
                <w:sz w:val="24"/>
              </w:rPr>
            </w:pPr>
          </w:p>
          <w:p w14:paraId="47B4D814" w14:textId="77777777" w:rsidR="0024377C" w:rsidRPr="00653DB3" w:rsidRDefault="0024377C" w:rsidP="000E32F7">
            <w:pPr>
              <w:autoSpaceDE w:val="0"/>
              <w:autoSpaceDN w:val="0"/>
              <w:adjustRightInd w:val="0"/>
              <w:spacing w:line="360" w:lineRule="auto"/>
              <w:rPr>
                <w:sz w:val="24"/>
              </w:rPr>
            </w:pPr>
          </w:p>
          <w:p w14:paraId="7FD25B11" w14:textId="77777777" w:rsidR="0024377C" w:rsidRPr="00653DB3" w:rsidRDefault="0024377C" w:rsidP="000E32F7">
            <w:pPr>
              <w:autoSpaceDE w:val="0"/>
              <w:autoSpaceDN w:val="0"/>
              <w:adjustRightInd w:val="0"/>
              <w:spacing w:line="360" w:lineRule="auto"/>
              <w:rPr>
                <w:sz w:val="24"/>
              </w:rPr>
            </w:pPr>
          </w:p>
          <w:p w14:paraId="43FC9948" w14:textId="77777777" w:rsidR="0024377C" w:rsidRPr="00653DB3" w:rsidRDefault="0024377C" w:rsidP="000E32F7">
            <w:pPr>
              <w:autoSpaceDE w:val="0"/>
              <w:autoSpaceDN w:val="0"/>
              <w:adjustRightInd w:val="0"/>
              <w:spacing w:line="360" w:lineRule="auto"/>
              <w:rPr>
                <w:sz w:val="24"/>
              </w:rPr>
            </w:pPr>
          </w:p>
          <w:p w14:paraId="4C912D9B" w14:textId="77777777" w:rsidR="0024377C" w:rsidRPr="00653DB3" w:rsidRDefault="0024377C" w:rsidP="000E32F7">
            <w:pPr>
              <w:autoSpaceDE w:val="0"/>
              <w:autoSpaceDN w:val="0"/>
              <w:adjustRightInd w:val="0"/>
              <w:spacing w:line="360" w:lineRule="auto"/>
              <w:rPr>
                <w:sz w:val="24"/>
              </w:rPr>
            </w:pPr>
          </w:p>
          <w:p w14:paraId="788F73F7" w14:textId="77777777" w:rsidR="0024377C" w:rsidRPr="00653DB3" w:rsidRDefault="0024377C" w:rsidP="000E32F7">
            <w:pPr>
              <w:autoSpaceDE w:val="0"/>
              <w:autoSpaceDN w:val="0"/>
              <w:adjustRightInd w:val="0"/>
              <w:spacing w:line="360" w:lineRule="auto"/>
              <w:rPr>
                <w:sz w:val="24"/>
              </w:rPr>
            </w:pPr>
          </w:p>
          <w:p w14:paraId="3260B0B6" w14:textId="77777777" w:rsidR="0024377C" w:rsidRPr="00653DB3" w:rsidRDefault="0024377C" w:rsidP="000E32F7">
            <w:pPr>
              <w:autoSpaceDE w:val="0"/>
              <w:autoSpaceDN w:val="0"/>
              <w:adjustRightInd w:val="0"/>
              <w:spacing w:line="360" w:lineRule="auto"/>
              <w:rPr>
                <w:sz w:val="24"/>
              </w:rPr>
            </w:pPr>
          </w:p>
          <w:p w14:paraId="4267F1D6" w14:textId="77777777" w:rsidR="0024377C" w:rsidRPr="00653DB3" w:rsidRDefault="0024377C" w:rsidP="000E32F7">
            <w:pPr>
              <w:autoSpaceDE w:val="0"/>
              <w:autoSpaceDN w:val="0"/>
              <w:adjustRightInd w:val="0"/>
              <w:spacing w:line="360" w:lineRule="auto"/>
              <w:rPr>
                <w:sz w:val="24"/>
              </w:rPr>
            </w:pPr>
          </w:p>
          <w:p w14:paraId="28B56FAB" w14:textId="77777777" w:rsidR="0024377C" w:rsidRPr="00653DB3" w:rsidRDefault="0024377C" w:rsidP="000E32F7">
            <w:pPr>
              <w:autoSpaceDE w:val="0"/>
              <w:autoSpaceDN w:val="0"/>
              <w:adjustRightInd w:val="0"/>
              <w:spacing w:line="360" w:lineRule="auto"/>
              <w:rPr>
                <w:sz w:val="24"/>
              </w:rPr>
            </w:pPr>
          </w:p>
          <w:p w14:paraId="5389AD31" w14:textId="77777777" w:rsidR="0024377C" w:rsidRPr="00653DB3" w:rsidRDefault="0024377C" w:rsidP="000E32F7">
            <w:pPr>
              <w:autoSpaceDE w:val="0"/>
              <w:autoSpaceDN w:val="0"/>
              <w:adjustRightInd w:val="0"/>
              <w:spacing w:line="360" w:lineRule="auto"/>
              <w:rPr>
                <w:sz w:val="24"/>
              </w:rPr>
            </w:pPr>
          </w:p>
          <w:p w14:paraId="7065D18A" w14:textId="77777777" w:rsidR="00C74E38" w:rsidRPr="00653DB3" w:rsidRDefault="00C74E38" w:rsidP="000E32F7">
            <w:pPr>
              <w:autoSpaceDE w:val="0"/>
              <w:autoSpaceDN w:val="0"/>
              <w:adjustRightInd w:val="0"/>
              <w:spacing w:line="360" w:lineRule="auto"/>
              <w:rPr>
                <w:sz w:val="24"/>
              </w:rPr>
            </w:pPr>
          </w:p>
        </w:tc>
      </w:tr>
    </w:tbl>
    <w:p w14:paraId="4CA52651" w14:textId="77777777" w:rsidR="008038D0" w:rsidRPr="00653DB3" w:rsidRDefault="008038D0">
      <w:pPr>
        <w:pStyle w:val="1"/>
        <w:jc w:val="left"/>
      </w:pPr>
      <w:bookmarkStart w:id="44" w:name="_Toc333765597"/>
      <w:bookmarkStart w:id="45" w:name="_Toc495849914"/>
      <w:bookmarkStart w:id="46" w:name="_Toc9867880"/>
      <w:r w:rsidRPr="00653DB3">
        <w:rPr>
          <w:rFonts w:hint="eastAsia"/>
        </w:rPr>
        <w:lastRenderedPageBreak/>
        <w:t>8</w:t>
      </w:r>
      <w:r w:rsidRPr="00653DB3">
        <w:rPr>
          <w:rFonts w:hint="eastAsia"/>
        </w:rPr>
        <w:t>、</w:t>
      </w:r>
      <w:r w:rsidRPr="00653DB3">
        <w:rPr>
          <w:rFonts w:ascii="宋体" w:eastAsia="宋体" w:hAnsi="宋体"/>
        </w:rPr>
        <w:t>建设项目拟采取的防治措施及预期治理效果</w:t>
      </w:r>
      <w:bookmarkEnd w:id="44"/>
      <w:bookmarkEnd w:id="45"/>
      <w:bookmarkEnd w:id="46"/>
    </w:p>
    <w:tbl>
      <w:tblPr>
        <w:tblW w:w="9080" w:type="dxa"/>
        <w:jc w:val="center"/>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75"/>
        <w:gridCol w:w="709"/>
        <w:gridCol w:w="425"/>
        <w:gridCol w:w="1276"/>
        <w:gridCol w:w="425"/>
        <w:gridCol w:w="1134"/>
        <w:gridCol w:w="2977"/>
        <w:gridCol w:w="1810"/>
        <w:gridCol w:w="149"/>
      </w:tblGrid>
      <w:tr w:rsidR="00F40861" w:rsidRPr="00653DB3" w14:paraId="53F5670B" w14:textId="77777777" w:rsidTr="00E96E3E">
        <w:trPr>
          <w:gridBefore w:val="1"/>
          <w:wBefore w:w="175" w:type="dxa"/>
          <w:trHeight w:val="44"/>
          <w:jc w:val="center"/>
        </w:trPr>
        <w:tc>
          <w:tcPr>
            <w:tcW w:w="709" w:type="dxa"/>
            <w:tcBorders>
              <w:top w:val="single" w:sz="8" w:space="0" w:color="auto"/>
              <w:left w:val="single" w:sz="8" w:space="0" w:color="auto"/>
              <w:bottom w:val="single" w:sz="8" w:space="0" w:color="auto"/>
              <w:tl2br w:val="single" w:sz="8" w:space="0" w:color="auto"/>
            </w:tcBorders>
            <w:vAlign w:val="center"/>
          </w:tcPr>
          <w:p w14:paraId="76BBC831" w14:textId="77777777" w:rsidR="00F40123" w:rsidRPr="00653DB3" w:rsidRDefault="00F40123" w:rsidP="00A9373D">
            <w:pPr>
              <w:jc w:val="right"/>
              <w:rPr>
                <w:b/>
                <w:szCs w:val="21"/>
              </w:rPr>
            </w:pPr>
            <w:r w:rsidRPr="00653DB3">
              <w:rPr>
                <w:b/>
                <w:szCs w:val="21"/>
              </w:rPr>
              <w:t xml:space="preserve">  </w:t>
            </w:r>
            <w:r w:rsidRPr="00653DB3">
              <w:rPr>
                <w:b/>
                <w:szCs w:val="21"/>
              </w:rPr>
              <w:t>内容</w:t>
            </w:r>
          </w:p>
          <w:p w14:paraId="1CFBE6AE" w14:textId="77777777" w:rsidR="00F40123" w:rsidRPr="00653DB3" w:rsidRDefault="00F40123" w:rsidP="00A9373D">
            <w:pPr>
              <w:rPr>
                <w:b/>
                <w:szCs w:val="21"/>
              </w:rPr>
            </w:pPr>
            <w:r w:rsidRPr="00653DB3">
              <w:rPr>
                <w:b/>
                <w:szCs w:val="21"/>
              </w:rPr>
              <w:t>类型</w:t>
            </w:r>
          </w:p>
        </w:tc>
        <w:tc>
          <w:tcPr>
            <w:tcW w:w="1701" w:type="dxa"/>
            <w:gridSpan w:val="2"/>
            <w:tcBorders>
              <w:top w:val="single" w:sz="8" w:space="0" w:color="auto"/>
              <w:bottom w:val="single" w:sz="8" w:space="0" w:color="auto"/>
              <w:tl2br w:val="nil"/>
            </w:tcBorders>
            <w:vAlign w:val="center"/>
          </w:tcPr>
          <w:p w14:paraId="06CD63D3" w14:textId="77777777" w:rsidR="00F40123" w:rsidRPr="00653DB3" w:rsidRDefault="00F40123" w:rsidP="00A9373D">
            <w:pPr>
              <w:jc w:val="center"/>
              <w:rPr>
                <w:b/>
                <w:szCs w:val="21"/>
              </w:rPr>
            </w:pPr>
            <w:r w:rsidRPr="00653DB3">
              <w:rPr>
                <w:b/>
                <w:szCs w:val="21"/>
              </w:rPr>
              <w:t>排放源</w:t>
            </w:r>
          </w:p>
        </w:tc>
        <w:tc>
          <w:tcPr>
            <w:tcW w:w="1559" w:type="dxa"/>
            <w:gridSpan w:val="2"/>
            <w:tcBorders>
              <w:top w:val="single" w:sz="8" w:space="0" w:color="auto"/>
              <w:bottom w:val="single" w:sz="4" w:space="0" w:color="auto"/>
              <w:tl2br w:val="nil"/>
            </w:tcBorders>
            <w:vAlign w:val="center"/>
          </w:tcPr>
          <w:p w14:paraId="107B5B7D" w14:textId="77777777" w:rsidR="00F40123" w:rsidRPr="00653DB3" w:rsidRDefault="00F40123" w:rsidP="00A9373D">
            <w:pPr>
              <w:jc w:val="center"/>
              <w:rPr>
                <w:b/>
                <w:szCs w:val="21"/>
              </w:rPr>
            </w:pPr>
            <w:r w:rsidRPr="00653DB3">
              <w:rPr>
                <w:b/>
                <w:szCs w:val="21"/>
              </w:rPr>
              <w:t>污染物名称</w:t>
            </w:r>
          </w:p>
        </w:tc>
        <w:tc>
          <w:tcPr>
            <w:tcW w:w="2977" w:type="dxa"/>
            <w:tcBorders>
              <w:top w:val="single" w:sz="8" w:space="0" w:color="auto"/>
              <w:bottom w:val="single" w:sz="4" w:space="0" w:color="auto"/>
              <w:tl2br w:val="nil"/>
            </w:tcBorders>
            <w:vAlign w:val="center"/>
          </w:tcPr>
          <w:p w14:paraId="677188F9" w14:textId="77777777" w:rsidR="00F40123" w:rsidRPr="00653DB3" w:rsidRDefault="00F40123" w:rsidP="00A9373D">
            <w:pPr>
              <w:jc w:val="center"/>
              <w:rPr>
                <w:b/>
                <w:szCs w:val="21"/>
              </w:rPr>
            </w:pPr>
            <w:r w:rsidRPr="00653DB3">
              <w:rPr>
                <w:b/>
                <w:szCs w:val="21"/>
              </w:rPr>
              <w:t>污染防治措施</w:t>
            </w:r>
          </w:p>
        </w:tc>
        <w:tc>
          <w:tcPr>
            <w:tcW w:w="1959" w:type="dxa"/>
            <w:gridSpan w:val="2"/>
            <w:tcBorders>
              <w:top w:val="single" w:sz="8" w:space="0" w:color="auto"/>
              <w:bottom w:val="single" w:sz="8" w:space="0" w:color="auto"/>
              <w:right w:val="single" w:sz="8" w:space="0" w:color="auto"/>
              <w:tl2br w:val="nil"/>
            </w:tcBorders>
            <w:vAlign w:val="center"/>
          </w:tcPr>
          <w:p w14:paraId="09A0AC00" w14:textId="77777777" w:rsidR="00F40123" w:rsidRPr="00653DB3" w:rsidRDefault="00F40123" w:rsidP="00A9373D">
            <w:pPr>
              <w:jc w:val="center"/>
              <w:rPr>
                <w:b/>
                <w:szCs w:val="21"/>
              </w:rPr>
            </w:pPr>
            <w:r w:rsidRPr="00653DB3">
              <w:rPr>
                <w:b/>
                <w:szCs w:val="21"/>
              </w:rPr>
              <w:t>预期</w:t>
            </w:r>
          </w:p>
          <w:p w14:paraId="73F332EB" w14:textId="77777777" w:rsidR="00F40123" w:rsidRPr="00653DB3" w:rsidRDefault="00F40123" w:rsidP="00A9373D">
            <w:pPr>
              <w:jc w:val="center"/>
              <w:rPr>
                <w:b/>
                <w:szCs w:val="21"/>
              </w:rPr>
            </w:pPr>
            <w:r w:rsidRPr="00653DB3">
              <w:rPr>
                <w:b/>
                <w:szCs w:val="21"/>
              </w:rPr>
              <w:t>治理效果</w:t>
            </w:r>
          </w:p>
        </w:tc>
      </w:tr>
      <w:tr w:rsidR="00F40861" w:rsidRPr="00653DB3" w14:paraId="331C9029" w14:textId="77777777" w:rsidTr="00E96E3E">
        <w:trPr>
          <w:gridBefore w:val="1"/>
          <w:wBefore w:w="175" w:type="dxa"/>
          <w:trHeight w:val="1637"/>
          <w:jc w:val="center"/>
        </w:trPr>
        <w:tc>
          <w:tcPr>
            <w:tcW w:w="709" w:type="dxa"/>
            <w:vMerge w:val="restart"/>
            <w:tcBorders>
              <w:top w:val="single" w:sz="8" w:space="0" w:color="auto"/>
              <w:left w:val="single" w:sz="8" w:space="0" w:color="auto"/>
              <w:bottom w:val="single" w:sz="8" w:space="0" w:color="auto"/>
            </w:tcBorders>
            <w:vAlign w:val="center"/>
          </w:tcPr>
          <w:p w14:paraId="0848E250" w14:textId="4E1F7CE3" w:rsidR="00EE7F8A" w:rsidRPr="00653DB3" w:rsidRDefault="00EE7F8A" w:rsidP="00FC4771">
            <w:pPr>
              <w:jc w:val="center"/>
              <w:rPr>
                <w:b/>
                <w:szCs w:val="21"/>
              </w:rPr>
            </w:pPr>
            <w:r w:rsidRPr="00653DB3">
              <w:rPr>
                <w:b/>
                <w:szCs w:val="21"/>
              </w:rPr>
              <w:t>水污染物</w:t>
            </w:r>
          </w:p>
        </w:tc>
        <w:tc>
          <w:tcPr>
            <w:tcW w:w="425" w:type="dxa"/>
            <w:tcBorders>
              <w:top w:val="single" w:sz="8" w:space="0" w:color="auto"/>
              <w:bottom w:val="single" w:sz="8" w:space="0" w:color="auto"/>
            </w:tcBorders>
            <w:vAlign w:val="center"/>
          </w:tcPr>
          <w:p w14:paraId="6F1EDA45" w14:textId="77777777" w:rsidR="00EE7F8A" w:rsidRPr="00653DB3" w:rsidRDefault="00EE7F8A" w:rsidP="00A9373D">
            <w:pPr>
              <w:jc w:val="center"/>
              <w:rPr>
                <w:szCs w:val="21"/>
              </w:rPr>
            </w:pPr>
            <w:r w:rsidRPr="00653DB3">
              <w:rPr>
                <w:rFonts w:hint="eastAsia"/>
                <w:szCs w:val="21"/>
              </w:rPr>
              <w:t>施工期</w:t>
            </w:r>
          </w:p>
        </w:tc>
        <w:tc>
          <w:tcPr>
            <w:tcW w:w="1276" w:type="dxa"/>
            <w:tcBorders>
              <w:top w:val="single" w:sz="8" w:space="0" w:color="auto"/>
            </w:tcBorders>
            <w:vAlign w:val="center"/>
          </w:tcPr>
          <w:p w14:paraId="0DA886A6" w14:textId="77777777" w:rsidR="00EE7F8A" w:rsidRPr="00653DB3" w:rsidRDefault="00EE7F8A" w:rsidP="000B1756">
            <w:pPr>
              <w:jc w:val="center"/>
              <w:rPr>
                <w:szCs w:val="21"/>
              </w:rPr>
            </w:pPr>
            <w:r w:rsidRPr="00653DB3">
              <w:rPr>
                <w:rFonts w:hint="eastAsia"/>
                <w:szCs w:val="21"/>
              </w:rPr>
              <w:t>施工废水</w:t>
            </w:r>
          </w:p>
          <w:p w14:paraId="15425245" w14:textId="77777777" w:rsidR="00EE7F8A" w:rsidRPr="00653DB3" w:rsidRDefault="00EE7F8A" w:rsidP="000B1756">
            <w:pPr>
              <w:adjustRightInd w:val="0"/>
              <w:snapToGrid w:val="0"/>
              <w:jc w:val="center"/>
              <w:rPr>
                <w:szCs w:val="21"/>
              </w:rPr>
            </w:pPr>
            <w:r w:rsidRPr="00653DB3">
              <w:rPr>
                <w:rFonts w:hint="eastAsia"/>
                <w:szCs w:val="21"/>
              </w:rPr>
              <w:t>和</w:t>
            </w:r>
            <w:r w:rsidRPr="00653DB3">
              <w:rPr>
                <w:szCs w:val="21"/>
              </w:rPr>
              <w:t>施工人员</w:t>
            </w:r>
            <w:r w:rsidRPr="00653DB3">
              <w:rPr>
                <w:rFonts w:hint="eastAsia"/>
                <w:szCs w:val="21"/>
              </w:rPr>
              <w:t>生活污水</w:t>
            </w:r>
          </w:p>
        </w:tc>
        <w:tc>
          <w:tcPr>
            <w:tcW w:w="1559" w:type="dxa"/>
            <w:gridSpan w:val="2"/>
            <w:tcBorders>
              <w:top w:val="single" w:sz="8" w:space="0" w:color="auto"/>
            </w:tcBorders>
            <w:vAlign w:val="center"/>
          </w:tcPr>
          <w:p w14:paraId="2C5ACAE1" w14:textId="77777777" w:rsidR="00EE7F8A" w:rsidRPr="00653DB3" w:rsidRDefault="00EE7F8A" w:rsidP="0049310B">
            <w:pPr>
              <w:jc w:val="center"/>
              <w:rPr>
                <w:szCs w:val="21"/>
                <w:vertAlign w:val="subscript"/>
              </w:rPr>
            </w:pPr>
            <w:r w:rsidRPr="00653DB3">
              <w:rPr>
                <w:rFonts w:hint="eastAsia"/>
                <w:szCs w:val="21"/>
              </w:rPr>
              <w:t>COD</w:t>
            </w:r>
            <w:r w:rsidRPr="00653DB3">
              <w:rPr>
                <w:rFonts w:hint="eastAsia"/>
                <w:szCs w:val="21"/>
                <w:vertAlign w:val="subscript"/>
              </w:rPr>
              <w:t>Cr</w:t>
            </w:r>
            <w:r w:rsidR="0049310B" w:rsidRPr="00653DB3">
              <w:rPr>
                <w:rFonts w:hint="eastAsia"/>
                <w:szCs w:val="21"/>
              </w:rPr>
              <w:t>、</w:t>
            </w:r>
            <w:r w:rsidRPr="00653DB3">
              <w:rPr>
                <w:rFonts w:hint="eastAsia"/>
                <w:szCs w:val="21"/>
              </w:rPr>
              <w:t>SS</w:t>
            </w:r>
            <w:r w:rsidR="0049310B" w:rsidRPr="00653DB3">
              <w:rPr>
                <w:rFonts w:hint="eastAsia"/>
                <w:szCs w:val="21"/>
              </w:rPr>
              <w:t>、</w:t>
            </w:r>
            <w:r w:rsidRPr="00653DB3">
              <w:rPr>
                <w:rFonts w:hint="eastAsia"/>
                <w:szCs w:val="21"/>
              </w:rPr>
              <w:t>BOD</w:t>
            </w:r>
            <w:r w:rsidRPr="00653DB3">
              <w:rPr>
                <w:rFonts w:hint="eastAsia"/>
                <w:szCs w:val="21"/>
                <w:vertAlign w:val="subscript"/>
              </w:rPr>
              <w:t>5</w:t>
            </w:r>
            <w:r w:rsidR="0049310B" w:rsidRPr="00653DB3">
              <w:rPr>
                <w:rFonts w:hint="eastAsia"/>
                <w:szCs w:val="21"/>
              </w:rPr>
              <w:t>、</w:t>
            </w:r>
            <w:r w:rsidRPr="00653DB3">
              <w:rPr>
                <w:rFonts w:hint="eastAsia"/>
                <w:szCs w:val="21"/>
              </w:rPr>
              <w:t>NH</w:t>
            </w:r>
            <w:r w:rsidRPr="00653DB3">
              <w:rPr>
                <w:rFonts w:hint="eastAsia"/>
                <w:szCs w:val="21"/>
                <w:vertAlign w:val="subscript"/>
              </w:rPr>
              <w:t>3</w:t>
            </w:r>
            <w:r w:rsidRPr="00653DB3">
              <w:rPr>
                <w:rFonts w:hint="eastAsia"/>
                <w:szCs w:val="21"/>
              </w:rPr>
              <w:t>-N</w:t>
            </w:r>
          </w:p>
        </w:tc>
        <w:tc>
          <w:tcPr>
            <w:tcW w:w="2977" w:type="dxa"/>
            <w:tcBorders>
              <w:top w:val="single" w:sz="8" w:space="0" w:color="auto"/>
              <w:bottom w:val="single" w:sz="4" w:space="0" w:color="auto"/>
            </w:tcBorders>
            <w:vAlign w:val="center"/>
          </w:tcPr>
          <w:p w14:paraId="3225DADA" w14:textId="29BC8DD8" w:rsidR="00EE7F8A" w:rsidRPr="00653DB3" w:rsidRDefault="00EE7F8A" w:rsidP="00A9373D">
            <w:pPr>
              <w:jc w:val="center"/>
              <w:rPr>
                <w:szCs w:val="21"/>
              </w:rPr>
            </w:pPr>
            <w:r w:rsidRPr="00653DB3">
              <w:rPr>
                <w:rFonts w:hint="eastAsia"/>
                <w:szCs w:val="21"/>
              </w:rPr>
              <w:t>施工废水经临时</w:t>
            </w:r>
            <w:r w:rsidR="00966C64" w:rsidRPr="00653DB3">
              <w:rPr>
                <w:rFonts w:hint="eastAsia"/>
                <w:szCs w:val="21"/>
              </w:rPr>
              <w:t>隔油</w:t>
            </w:r>
            <w:r w:rsidRPr="00653DB3">
              <w:rPr>
                <w:rFonts w:hint="eastAsia"/>
                <w:szCs w:val="21"/>
              </w:rPr>
              <w:t>沉淀池沉淀澄清处理后大部分回用，少量废水达标纳入市政污水管网，</w:t>
            </w:r>
            <w:r w:rsidRPr="00653DB3">
              <w:rPr>
                <w:rFonts w:hint="eastAsia"/>
                <w:bCs/>
                <w:szCs w:val="21"/>
              </w:rPr>
              <w:t>施工人员生活污水经化粪池处理后纳入市政污水管网</w:t>
            </w:r>
          </w:p>
        </w:tc>
        <w:tc>
          <w:tcPr>
            <w:tcW w:w="1959" w:type="dxa"/>
            <w:gridSpan w:val="2"/>
            <w:tcBorders>
              <w:top w:val="single" w:sz="8" w:space="0" w:color="auto"/>
              <w:bottom w:val="single" w:sz="8" w:space="0" w:color="auto"/>
              <w:right w:val="single" w:sz="8" w:space="0" w:color="auto"/>
            </w:tcBorders>
            <w:vAlign w:val="center"/>
          </w:tcPr>
          <w:p w14:paraId="7149B11D" w14:textId="77777777" w:rsidR="00EE7F8A" w:rsidRPr="00653DB3" w:rsidRDefault="00EE7F8A" w:rsidP="0049310B">
            <w:pPr>
              <w:jc w:val="center"/>
              <w:rPr>
                <w:szCs w:val="21"/>
              </w:rPr>
            </w:pPr>
            <w:r w:rsidRPr="00653DB3">
              <w:rPr>
                <w:rFonts w:hint="eastAsia"/>
                <w:szCs w:val="21"/>
              </w:rPr>
              <w:t>达到</w:t>
            </w:r>
            <w:r w:rsidRPr="00653DB3">
              <w:rPr>
                <w:szCs w:val="21"/>
              </w:rPr>
              <w:t>《</w:t>
            </w:r>
            <w:r w:rsidR="0049310B" w:rsidRPr="00653DB3">
              <w:rPr>
                <w:rFonts w:hint="eastAsia"/>
                <w:szCs w:val="21"/>
              </w:rPr>
              <w:t>污水综合排放标准</w:t>
            </w:r>
            <w:r w:rsidRPr="00653DB3">
              <w:rPr>
                <w:szCs w:val="21"/>
              </w:rPr>
              <w:t>》</w:t>
            </w:r>
            <w:r w:rsidR="0049310B" w:rsidRPr="00653DB3">
              <w:rPr>
                <w:szCs w:val="21"/>
              </w:rPr>
              <w:t>（</w:t>
            </w:r>
            <w:r w:rsidR="0049310B" w:rsidRPr="00653DB3">
              <w:rPr>
                <w:rFonts w:hint="eastAsia"/>
                <w:szCs w:val="21"/>
              </w:rPr>
              <w:t>GB8978-1996</w:t>
            </w:r>
            <w:r w:rsidR="0049310B" w:rsidRPr="00653DB3">
              <w:rPr>
                <w:szCs w:val="21"/>
              </w:rPr>
              <w:t>）</w:t>
            </w:r>
            <w:r w:rsidR="0049310B" w:rsidRPr="00653DB3">
              <w:rPr>
                <w:rFonts w:hint="eastAsia"/>
                <w:szCs w:val="21"/>
              </w:rPr>
              <w:t>三级纳管标准后纳入市政污水管网</w:t>
            </w:r>
          </w:p>
        </w:tc>
      </w:tr>
      <w:tr w:rsidR="00F40861" w:rsidRPr="00653DB3" w14:paraId="0F614F5D" w14:textId="77777777" w:rsidTr="00E96E3E">
        <w:trPr>
          <w:gridBefore w:val="1"/>
          <w:wBefore w:w="175" w:type="dxa"/>
          <w:trHeight w:val="1826"/>
          <w:jc w:val="center"/>
        </w:trPr>
        <w:tc>
          <w:tcPr>
            <w:tcW w:w="709" w:type="dxa"/>
            <w:vMerge/>
            <w:tcBorders>
              <w:top w:val="single" w:sz="8" w:space="0" w:color="auto"/>
              <w:left w:val="single" w:sz="8" w:space="0" w:color="auto"/>
              <w:bottom w:val="single" w:sz="8" w:space="0" w:color="auto"/>
              <w:right w:val="single" w:sz="8" w:space="0" w:color="auto"/>
            </w:tcBorders>
            <w:vAlign w:val="center"/>
          </w:tcPr>
          <w:p w14:paraId="69D33AA7" w14:textId="77777777" w:rsidR="0049310B" w:rsidRPr="00653DB3" w:rsidRDefault="0049310B" w:rsidP="00A9373D">
            <w:pPr>
              <w:jc w:val="center"/>
              <w:rPr>
                <w:b/>
                <w:szCs w:val="21"/>
              </w:rPr>
            </w:pPr>
          </w:p>
        </w:tc>
        <w:tc>
          <w:tcPr>
            <w:tcW w:w="425" w:type="dxa"/>
            <w:tcBorders>
              <w:top w:val="single" w:sz="8" w:space="0" w:color="auto"/>
              <w:left w:val="single" w:sz="8" w:space="0" w:color="auto"/>
              <w:bottom w:val="single" w:sz="8" w:space="0" w:color="auto"/>
              <w:right w:val="single" w:sz="8" w:space="0" w:color="auto"/>
            </w:tcBorders>
            <w:vAlign w:val="center"/>
          </w:tcPr>
          <w:p w14:paraId="677DF6A0" w14:textId="77777777" w:rsidR="0049310B" w:rsidRPr="00653DB3" w:rsidRDefault="0049310B" w:rsidP="00A9373D">
            <w:pPr>
              <w:jc w:val="center"/>
              <w:rPr>
                <w:szCs w:val="21"/>
              </w:rPr>
            </w:pPr>
            <w:r w:rsidRPr="00653DB3">
              <w:rPr>
                <w:rFonts w:hint="eastAsia"/>
                <w:szCs w:val="21"/>
              </w:rPr>
              <w:t>营运期</w:t>
            </w:r>
          </w:p>
        </w:tc>
        <w:tc>
          <w:tcPr>
            <w:tcW w:w="1276" w:type="dxa"/>
            <w:tcBorders>
              <w:top w:val="single" w:sz="8" w:space="0" w:color="auto"/>
              <w:left w:val="single" w:sz="8" w:space="0" w:color="auto"/>
              <w:bottom w:val="single" w:sz="8" w:space="0" w:color="auto"/>
              <w:right w:val="single" w:sz="8" w:space="0" w:color="auto"/>
            </w:tcBorders>
            <w:vAlign w:val="center"/>
          </w:tcPr>
          <w:p w14:paraId="666B4FC9" w14:textId="77777777" w:rsidR="0049310B" w:rsidRPr="00653DB3" w:rsidRDefault="0049310B" w:rsidP="00A9373D">
            <w:pPr>
              <w:jc w:val="center"/>
              <w:rPr>
                <w:szCs w:val="21"/>
              </w:rPr>
            </w:pPr>
            <w:r w:rsidRPr="00653DB3">
              <w:rPr>
                <w:rFonts w:hint="eastAsia"/>
                <w:szCs w:val="21"/>
              </w:rPr>
              <w:t>医疗废水和生活污水</w:t>
            </w:r>
          </w:p>
        </w:tc>
        <w:tc>
          <w:tcPr>
            <w:tcW w:w="1559" w:type="dxa"/>
            <w:gridSpan w:val="2"/>
            <w:tcBorders>
              <w:top w:val="single" w:sz="8" w:space="0" w:color="auto"/>
              <w:left w:val="single" w:sz="8" w:space="0" w:color="auto"/>
              <w:right w:val="single" w:sz="8" w:space="0" w:color="auto"/>
            </w:tcBorders>
            <w:vAlign w:val="center"/>
          </w:tcPr>
          <w:p w14:paraId="3DE0AEEE" w14:textId="77777777" w:rsidR="0049310B" w:rsidRPr="00653DB3" w:rsidRDefault="0049310B" w:rsidP="0049310B">
            <w:pPr>
              <w:snapToGrid w:val="0"/>
              <w:jc w:val="center"/>
              <w:rPr>
                <w:szCs w:val="21"/>
              </w:rPr>
            </w:pPr>
            <w:r w:rsidRPr="00653DB3">
              <w:rPr>
                <w:szCs w:val="21"/>
              </w:rPr>
              <w:t>COD</w:t>
            </w:r>
            <w:r w:rsidRPr="00653DB3">
              <w:rPr>
                <w:szCs w:val="21"/>
                <w:vertAlign w:val="subscript"/>
              </w:rPr>
              <w:t>Cr</w:t>
            </w:r>
            <w:r w:rsidRPr="00653DB3">
              <w:rPr>
                <w:szCs w:val="21"/>
              </w:rPr>
              <w:t>、</w:t>
            </w:r>
            <w:r w:rsidRPr="00653DB3">
              <w:rPr>
                <w:szCs w:val="21"/>
              </w:rPr>
              <w:t>NH</w:t>
            </w:r>
            <w:r w:rsidRPr="00653DB3">
              <w:rPr>
                <w:szCs w:val="21"/>
                <w:vertAlign w:val="subscript"/>
              </w:rPr>
              <w:t>3</w:t>
            </w:r>
            <w:r w:rsidRPr="00653DB3">
              <w:rPr>
                <w:szCs w:val="21"/>
              </w:rPr>
              <w:t>-N</w:t>
            </w:r>
            <w:r w:rsidRPr="00653DB3">
              <w:rPr>
                <w:rFonts w:hint="eastAsia"/>
                <w:szCs w:val="21"/>
              </w:rPr>
              <w:t>、</w:t>
            </w:r>
            <w:r w:rsidRPr="00653DB3">
              <w:rPr>
                <w:szCs w:val="21"/>
              </w:rPr>
              <w:t>B</w:t>
            </w:r>
            <w:r w:rsidRPr="00653DB3">
              <w:rPr>
                <w:rFonts w:hint="eastAsia"/>
                <w:szCs w:val="21"/>
              </w:rPr>
              <w:t>OD</w:t>
            </w:r>
            <w:r w:rsidRPr="00653DB3">
              <w:rPr>
                <w:rFonts w:hint="eastAsia"/>
                <w:szCs w:val="21"/>
                <w:vertAlign w:val="subscript"/>
              </w:rPr>
              <w:t>5</w:t>
            </w:r>
            <w:r w:rsidRPr="00653DB3">
              <w:rPr>
                <w:rFonts w:hint="eastAsia"/>
                <w:szCs w:val="21"/>
              </w:rPr>
              <w:t>、</w:t>
            </w:r>
            <w:r w:rsidRPr="00653DB3">
              <w:rPr>
                <w:rFonts w:hint="eastAsia"/>
                <w:szCs w:val="21"/>
              </w:rPr>
              <w:t>SS</w:t>
            </w:r>
            <w:r w:rsidRPr="00653DB3">
              <w:rPr>
                <w:rFonts w:hint="eastAsia"/>
                <w:szCs w:val="21"/>
              </w:rPr>
              <w:t>、粪大肠菌群数</w:t>
            </w:r>
          </w:p>
        </w:tc>
        <w:tc>
          <w:tcPr>
            <w:tcW w:w="2977" w:type="dxa"/>
            <w:tcBorders>
              <w:top w:val="single" w:sz="4" w:space="0" w:color="auto"/>
              <w:left w:val="single" w:sz="8" w:space="0" w:color="auto"/>
              <w:bottom w:val="single" w:sz="8" w:space="0" w:color="auto"/>
              <w:right w:val="single" w:sz="8" w:space="0" w:color="auto"/>
            </w:tcBorders>
            <w:vAlign w:val="center"/>
          </w:tcPr>
          <w:p w14:paraId="6FA3C34A" w14:textId="77777777" w:rsidR="0049310B" w:rsidRPr="00653DB3" w:rsidRDefault="00DB1148" w:rsidP="00453945">
            <w:pPr>
              <w:jc w:val="center"/>
              <w:rPr>
                <w:szCs w:val="21"/>
              </w:rPr>
            </w:pPr>
            <w:r w:rsidRPr="00653DB3">
              <w:rPr>
                <w:rFonts w:hint="eastAsia"/>
                <w:bCs/>
                <w:szCs w:val="21"/>
              </w:rPr>
              <w:t>生活污水经化粪池处理，食堂废水经隔油池处理后汇同医疗废水一并经院内污水处理设施处理后</w:t>
            </w:r>
            <w:r w:rsidR="00453945" w:rsidRPr="00653DB3">
              <w:rPr>
                <w:rFonts w:hint="eastAsia"/>
                <w:bCs/>
                <w:szCs w:val="21"/>
              </w:rPr>
              <w:t>排入市政污水处理工程管网，最终经嘉兴市联合污水处理厂处理达标后深海排放</w:t>
            </w:r>
          </w:p>
        </w:tc>
        <w:tc>
          <w:tcPr>
            <w:tcW w:w="1959" w:type="dxa"/>
            <w:gridSpan w:val="2"/>
            <w:tcBorders>
              <w:top w:val="single" w:sz="8" w:space="0" w:color="auto"/>
              <w:left w:val="single" w:sz="8" w:space="0" w:color="auto"/>
              <w:bottom w:val="single" w:sz="8" w:space="0" w:color="auto"/>
              <w:right w:val="single" w:sz="8" w:space="0" w:color="auto"/>
            </w:tcBorders>
            <w:vAlign w:val="center"/>
          </w:tcPr>
          <w:p w14:paraId="7887DE1F" w14:textId="77777777" w:rsidR="0049310B" w:rsidRPr="00653DB3" w:rsidRDefault="0049310B" w:rsidP="0049310B">
            <w:pPr>
              <w:jc w:val="center"/>
              <w:rPr>
                <w:szCs w:val="21"/>
              </w:rPr>
            </w:pPr>
            <w:r w:rsidRPr="00653DB3">
              <w:rPr>
                <w:rFonts w:hint="eastAsia"/>
                <w:szCs w:val="21"/>
              </w:rPr>
              <w:t>达到《医疗机构水污染物排放标准》（</w:t>
            </w:r>
            <w:r w:rsidRPr="00653DB3">
              <w:rPr>
                <w:rFonts w:hint="eastAsia"/>
                <w:szCs w:val="21"/>
              </w:rPr>
              <w:t>GB18466-2005</w:t>
            </w:r>
            <w:r w:rsidRPr="00653DB3">
              <w:rPr>
                <w:rFonts w:hint="eastAsia"/>
                <w:szCs w:val="21"/>
              </w:rPr>
              <w:t>）表</w:t>
            </w:r>
            <w:r w:rsidRPr="00653DB3">
              <w:rPr>
                <w:rFonts w:hint="eastAsia"/>
                <w:szCs w:val="21"/>
              </w:rPr>
              <w:t>2</w:t>
            </w:r>
            <w:r w:rsidRPr="00653DB3">
              <w:rPr>
                <w:rFonts w:hint="eastAsia"/>
                <w:szCs w:val="21"/>
              </w:rPr>
              <w:t>要求</w:t>
            </w:r>
            <w:proofErr w:type="gramStart"/>
            <w:r w:rsidRPr="00653DB3">
              <w:rPr>
                <w:rFonts w:hint="eastAsia"/>
                <w:szCs w:val="21"/>
              </w:rPr>
              <w:t>后纳管</w:t>
            </w:r>
            <w:proofErr w:type="gramEnd"/>
          </w:p>
        </w:tc>
      </w:tr>
      <w:tr w:rsidR="00F40861" w:rsidRPr="00653DB3" w14:paraId="27F90E54" w14:textId="77777777" w:rsidTr="00E96E3E">
        <w:trPr>
          <w:gridBefore w:val="1"/>
          <w:wBefore w:w="175" w:type="dxa"/>
          <w:trHeight w:val="3092"/>
          <w:jc w:val="center"/>
        </w:trPr>
        <w:tc>
          <w:tcPr>
            <w:tcW w:w="709" w:type="dxa"/>
            <w:vMerge w:val="restart"/>
            <w:tcBorders>
              <w:top w:val="single" w:sz="8" w:space="0" w:color="auto"/>
              <w:left w:val="single" w:sz="8" w:space="0" w:color="auto"/>
            </w:tcBorders>
            <w:vAlign w:val="center"/>
          </w:tcPr>
          <w:p w14:paraId="232E5F41" w14:textId="77777777" w:rsidR="00014769" w:rsidRPr="00653DB3" w:rsidRDefault="00014769" w:rsidP="00A9373D">
            <w:pPr>
              <w:jc w:val="center"/>
              <w:rPr>
                <w:b/>
                <w:szCs w:val="21"/>
              </w:rPr>
            </w:pPr>
            <w:r w:rsidRPr="00653DB3">
              <w:rPr>
                <w:rFonts w:hint="eastAsia"/>
                <w:b/>
                <w:szCs w:val="21"/>
              </w:rPr>
              <w:t>大气污染物</w:t>
            </w:r>
          </w:p>
        </w:tc>
        <w:tc>
          <w:tcPr>
            <w:tcW w:w="425" w:type="dxa"/>
            <w:vMerge w:val="restart"/>
            <w:tcBorders>
              <w:top w:val="single" w:sz="8" w:space="0" w:color="auto"/>
            </w:tcBorders>
            <w:vAlign w:val="center"/>
          </w:tcPr>
          <w:p w14:paraId="45090A7E" w14:textId="77777777" w:rsidR="00014769" w:rsidRPr="00653DB3" w:rsidRDefault="00014769" w:rsidP="00A9373D">
            <w:pPr>
              <w:jc w:val="center"/>
              <w:rPr>
                <w:szCs w:val="21"/>
              </w:rPr>
            </w:pPr>
            <w:r w:rsidRPr="00653DB3">
              <w:rPr>
                <w:rFonts w:hint="eastAsia"/>
                <w:szCs w:val="21"/>
              </w:rPr>
              <w:t>施工期</w:t>
            </w:r>
          </w:p>
        </w:tc>
        <w:tc>
          <w:tcPr>
            <w:tcW w:w="1276" w:type="dxa"/>
            <w:tcBorders>
              <w:top w:val="single" w:sz="8" w:space="0" w:color="auto"/>
              <w:bottom w:val="single" w:sz="4" w:space="0" w:color="auto"/>
            </w:tcBorders>
            <w:vAlign w:val="center"/>
          </w:tcPr>
          <w:p w14:paraId="06E4615D" w14:textId="77777777" w:rsidR="00014769" w:rsidRPr="00653DB3" w:rsidRDefault="00014769" w:rsidP="00691674">
            <w:pPr>
              <w:jc w:val="center"/>
              <w:rPr>
                <w:szCs w:val="21"/>
              </w:rPr>
            </w:pPr>
            <w:r w:rsidRPr="00653DB3">
              <w:rPr>
                <w:rFonts w:hint="eastAsia"/>
                <w:szCs w:val="21"/>
              </w:rPr>
              <w:t>施工扬尘</w:t>
            </w:r>
          </w:p>
        </w:tc>
        <w:tc>
          <w:tcPr>
            <w:tcW w:w="1559" w:type="dxa"/>
            <w:gridSpan w:val="2"/>
            <w:tcBorders>
              <w:top w:val="single" w:sz="8" w:space="0" w:color="auto"/>
              <w:bottom w:val="single" w:sz="4" w:space="0" w:color="auto"/>
            </w:tcBorders>
            <w:vAlign w:val="center"/>
          </w:tcPr>
          <w:p w14:paraId="0277DB3F" w14:textId="77777777" w:rsidR="00014769" w:rsidRPr="00653DB3" w:rsidRDefault="00014769" w:rsidP="00691674">
            <w:pPr>
              <w:jc w:val="center"/>
              <w:rPr>
                <w:szCs w:val="21"/>
              </w:rPr>
            </w:pPr>
            <w:r w:rsidRPr="00653DB3">
              <w:rPr>
                <w:rFonts w:hint="eastAsia"/>
                <w:szCs w:val="21"/>
              </w:rPr>
              <w:t>粉尘</w:t>
            </w:r>
          </w:p>
        </w:tc>
        <w:tc>
          <w:tcPr>
            <w:tcW w:w="2977" w:type="dxa"/>
            <w:tcBorders>
              <w:top w:val="single" w:sz="4" w:space="0" w:color="auto"/>
              <w:bottom w:val="single" w:sz="4" w:space="0" w:color="auto"/>
            </w:tcBorders>
            <w:vAlign w:val="center"/>
          </w:tcPr>
          <w:p w14:paraId="4B22A4AD" w14:textId="77777777" w:rsidR="00014769" w:rsidRPr="00653DB3" w:rsidRDefault="00014769" w:rsidP="002B3B54">
            <w:pPr>
              <w:jc w:val="center"/>
              <w:rPr>
                <w:szCs w:val="21"/>
              </w:rPr>
            </w:pPr>
            <w:r w:rsidRPr="00653DB3">
              <w:rPr>
                <w:rFonts w:hint="eastAsia"/>
                <w:szCs w:val="21"/>
              </w:rPr>
              <w:t>加强现场管理，标准化施工和文明施工；保持施工场地路面清洁；对运输车辆车速进行限制，控制扬尘；施工场地洒水抑尘，避免大风天气作业；工地内应当设置相应的车辆冲洗设施和排水、泥浆沉淀设施工地路面应当实施硬化；在四周设置防尘网，堆沙、装沙则远离周围边界，风沙严重时应停止施工。</w:t>
            </w:r>
          </w:p>
        </w:tc>
        <w:tc>
          <w:tcPr>
            <w:tcW w:w="1959" w:type="dxa"/>
            <w:gridSpan w:val="2"/>
            <w:tcBorders>
              <w:top w:val="single" w:sz="8" w:space="0" w:color="auto"/>
              <w:bottom w:val="single" w:sz="4" w:space="0" w:color="auto"/>
              <w:right w:val="single" w:sz="8" w:space="0" w:color="auto"/>
            </w:tcBorders>
            <w:vAlign w:val="center"/>
          </w:tcPr>
          <w:p w14:paraId="0B1461D0" w14:textId="77777777" w:rsidR="00014769" w:rsidRPr="00653DB3" w:rsidRDefault="00014769" w:rsidP="00691674">
            <w:pPr>
              <w:jc w:val="center"/>
              <w:rPr>
                <w:szCs w:val="21"/>
              </w:rPr>
            </w:pPr>
            <w:r w:rsidRPr="00653DB3">
              <w:rPr>
                <w:rFonts w:hint="eastAsia"/>
                <w:szCs w:val="21"/>
              </w:rPr>
              <w:t>减小施工扬尘对周围环境的影响</w:t>
            </w:r>
          </w:p>
        </w:tc>
      </w:tr>
      <w:tr w:rsidR="00F40861" w:rsidRPr="00653DB3" w14:paraId="27530309" w14:textId="77777777" w:rsidTr="00E96E3E">
        <w:trPr>
          <w:gridBefore w:val="1"/>
          <w:wBefore w:w="175" w:type="dxa"/>
          <w:trHeight w:val="1153"/>
          <w:jc w:val="center"/>
        </w:trPr>
        <w:tc>
          <w:tcPr>
            <w:tcW w:w="709" w:type="dxa"/>
            <w:vMerge/>
            <w:tcBorders>
              <w:top w:val="single" w:sz="8" w:space="0" w:color="auto"/>
              <w:left w:val="single" w:sz="8" w:space="0" w:color="auto"/>
            </w:tcBorders>
            <w:vAlign w:val="center"/>
          </w:tcPr>
          <w:p w14:paraId="6DE19DC7" w14:textId="77777777" w:rsidR="008D7F4A" w:rsidRPr="00653DB3" w:rsidRDefault="008D7F4A" w:rsidP="00A9373D">
            <w:pPr>
              <w:jc w:val="center"/>
              <w:rPr>
                <w:b/>
                <w:szCs w:val="21"/>
              </w:rPr>
            </w:pPr>
          </w:p>
        </w:tc>
        <w:tc>
          <w:tcPr>
            <w:tcW w:w="425" w:type="dxa"/>
            <w:vMerge/>
            <w:tcBorders>
              <w:top w:val="single" w:sz="8" w:space="0" w:color="auto"/>
            </w:tcBorders>
            <w:vAlign w:val="center"/>
          </w:tcPr>
          <w:p w14:paraId="036EBCB4" w14:textId="77777777" w:rsidR="008D7F4A" w:rsidRPr="00653DB3" w:rsidRDefault="008D7F4A" w:rsidP="00A9373D">
            <w:pPr>
              <w:jc w:val="center"/>
              <w:rPr>
                <w:szCs w:val="21"/>
              </w:rPr>
            </w:pPr>
          </w:p>
        </w:tc>
        <w:tc>
          <w:tcPr>
            <w:tcW w:w="1276" w:type="dxa"/>
            <w:tcBorders>
              <w:top w:val="single" w:sz="8" w:space="0" w:color="auto"/>
              <w:bottom w:val="single" w:sz="4" w:space="0" w:color="auto"/>
            </w:tcBorders>
            <w:vAlign w:val="center"/>
          </w:tcPr>
          <w:p w14:paraId="4A49FDF6" w14:textId="2F4C2FCB" w:rsidR="008D7F4A" w:rsidRPr="00653DB3" w:rsidRDefault="008D7F4A" w:rsidP="00691674">
            <w:pPr>
              <w:jc w:val="center"/>
              <w:rPr>
                <w:szCs w:val="21"/>
              </w:rPr>
            </w:pPr>
            <w:r w:rsidRPr="00653DB3">
              <w:rPr>
                <w:rFonts w:hint="eastAsia"/>
                <w:szCs w:val="21"/>
              </w:rPr>
              <w:t>汽车尾气</w:t>
            </w:r>
          </w:p>
        </w:tc>
        <w:tc>
          <w:tcPr>
            <w:tcW w:w="1559" w:type="dxa"/>
            <w:gridSpan w:val="2"/>
            <w:tcBorders>
              <w:top w:val="single" w:sz="8" w:space="0" w:color="auto"/>
              <w:bottom w:val="single" w:sz="4" w:space="0" w:color="auto"/>
            </w:tcBorders>
            <w:vAlign w:val="center"/>
          </w:tcPr>
          <w:p w14:paraId="13A0A587" w14:textId="7B447E2B" w:rsidR="008D7F4A" w:rsidRPr="00653DB3" w:rsidRDefault="008D7F4A" w:rsidP="00691674">
            <w:pPr>
              <w:jc w:val="center"/>
              <w:rPr>
                <w:szCs w:val="21"/>
              </w:rPr>
            </w:pPr>
            <w:r w:rsidRPr="00653DB3">
              <w:rPr>
                <w:rFonts w:hint="eastAsia"/>
              </w:rPr>
              <w:t>CO</w:t>
            </w:r>
            <w:r w:rsidRPr="00653DB3">
              <w:rPr>
                <w:rFonts w:hint="eastAsia"/>
              </w:rPr>
              <w:t>、</w:t>
            </w:r>
            <w:r w:rsidRPr="00653DB3">
              <w:rPr>
                <w:rFonts w:hint="eastAsia"/>
              </w:rPr>
              <w:t>HC</w:t>
            </w:r>
            <w:r w:rsidRPr="00653DB3">
              <w:rPr>
                <w:rFonts w:hint="eastAsia"/>
              </w:rPr>
              <w:t>、</w:t>
            </w:r>
            <w:r w:rsidRPr="00653DB3">
              <w:rPr>
                <w:rFonts w:hint="eastAsia"/>
              </w:rPr>
              <w:t>NO</w:t>
            </w:r>
            <w:r w:rsidRPr="00653DB3">
              <w:rPr>
                <w:rFonts w:hint="eastAsia"/>
                <w:vertAlign w:val="subscript"/>
              </w:rPr>
              <w:t>X</w:t>
            </w:r>
          </w:p>
        </w:tc>
        <w:tc>
          <w:tcPr>
            <w:tcW w:w="2977" w:type="dxa"/>
            <w:tcBorders>
              <w:top w:val="single" w:sz="4" w:space="0" w:color="auto"/>
              <w:bottom w:val="single" w:sz="4" w:space="0" w:color="auto"/>
            </w:tcBorders>
            <w:vAlign w:val="center"/>
          </w:tcPr>
          <w:p w14:paraId="14FAF9BF" w14:textId="4C98B375" w:rsidR="008D7F4A" w:rsidRPr="00653DB3" w:rsidRDefault="008D7F4A" w:rsidP="00E96E3E">
            <w:pPr>
              <w:jc w:val="center"/>
              <w:rPr>
                <w:szCs w:val="21"/>
              </w:rPr>
            </w:pPr>
            <w:r w:rsidRPr="00653DB3">
              <w:rPr>
                <w:rFonts w:hint="eastAsia"/>
                <w:szCs w:val="21"/>
              </w:rPr>
              <w:t>运输路线应尽量避开敏感点。由于运输道路平坦，四周环境开阔，有利于尾气扩散，对周围环境影响不大。</w:t>
            </w:r>
          </w:p>
        </w:tc>
        <w:tc>
          <w:tcPr>
            <w:tcW w:w="1959" w:type="dxa"/>
            <w:gridSpan w:val="2"/>
            <w:tcBorders>
              <w:top w:val="single" w:sz="8" w:space="0" w:color="auto"/>
              <w:bottom w:val="single" w:sz="4" w:space="0" w:color="auto"/>
              <w:right w:val="single" w:sz="8" w:space="0" w:color="auto"/>
            </w:tcBorders>
            <w:vAlign w:val="center"/>
          </w:tcPr>
          <w:p w14:paraId="7B4BD5B9" w14:textId="3B22A2F7" w:rsidR="008D7F4A" w:rsidRPr="00653DB3" w:rsidRDefault="00E96E3E" w:rsidP="00691674">
            <w:pPr>
              <w:jc w:val="center"/>
              <w:rPr>
                <w:szCs w:val="21"/>
              </w:rPr>
            </w:pPr>
            <w:r w:rsidRPr="00653DB3">
              <w:rPr>
                <w:rFonts w:hint="eastAsia"/>
                <w:szCs w:val="21"/>
              </w:rPr>
              <w:t>减小</w:t>
            </w:r>
            <w:proofErr w:type="gramStart"/>
            <w:r w:rsidRPr="00653DB3">
              <w:rPr>
                <w:rFonts w:hint="eastAsia"/>
                <w:szCs w:val="21"/>
              </w:rPr>
              <w:t>施工施工</w:t>
            </w:r>
            <w:proofErr w:type="gramEnd"/>
            <w:r w:rsidRPr="00653DB3">
              <w:rPr>
                <w:rFonts w:hint="eastAsia"/>
                <w:szCs w:val="21"/>
              </w:rPr>
              <w:t>汽车尾气对周围环境的影响</w:t>
            </w:r>
          </w:p>
        </w:tc>
      </w:tr>
      <w:tr w:rsidR="00F40861" w:rsidRPr="00653DB3" w14:paraId="6964AD64" w14:textId="77777777" w:rsidTr="00E96E3E">
        <w:trPr>
          <w:gridBefore w:val="1"/>
          <w:wBefore w:w="175" w:type="dxa"/>
          <w:trHeight w:val="1419"/>
          <w:jc w:val="center"/>
        </w:trPr>
        <w:tc>
          <w:tcPr>
            <w:tcW w:w="709" w:type="dxa"/>
            <w:vMerge/>
            <w:tcBorders>
              <w:left w:val="single" w:sz="8" w:space="0" w:color="auto"/>
            </w:tcBorders>
            <w:vAlign w:val="center"/>
          </w:tcPr>
          <w:p w14:paraId="18A774F9" w14:textId="77777777" w:rsidR="00014769" w:rsidRPr="00653DB3" w:rsidRDefault="00014769" w:rsidP="00A9373D">
            <w:pPr>
              <w:jc w:val="center"/>
              <w:rPr>
                <w:b/>
                <w:szCs w:val="21"/>
              </w:rPr>
            </w:pPr>
          </w:p>
        </w:tc>
        <w:tc>
          <w:tcPr>
            <w:tcW w:w="425" w:type="dxa"/>
            <w:vMerge/>
            <w:tcBorders>
              <w:bottom w:val="single" w:sz="8" w:space="0" w:color="auto"/>
            </w:tcBorders>
            <w:vAlign w:val="center"/>
          </w:tcPr>
          <w:p w14:paraId="6B3F40BB" w14:textId="77777777" w:rsidR="00014769" w:rsidRPr="00653DB3" w:rsidRDefault="00014769" w:rsidP="00A9373D">
            <w:pPr>
              <w:jc w:val="center"/>
              <w:rPr>
                <w:szCs w:val="21"/>
              </w:rPr>
            </w:pPr>
          </w:p>
        </w:tc>
        <w:tc>
          <w:tcPr>
            <w:tcW w:w="1276" w:type="dxa"/>
            <w:tcBorders>
              <w:top w:val="single" w:sz="4" w:space="0" w:color="auto"/>
              <w:bottom w:val="single" w:sz="8" w:space="0" w:color="auto"/>
            </w:tcBorders>
            <w:vAlign w:val="center"/>
          </w:tcPr>
          <w:p w14:paraId="74A342B0" w14:textId="77777777" w:rsidR="00014769" w:rsidRPr="00653DB3" w:rsidRDefault="00014769" w:rsidP="00A9373D">
            <w:pPr>
              <w:jc w:val="center"/>
              <w:rPr>
                <w:szCs w:val="21"/>
              </w:rPr>
            </w:pPr>
            <w:r w:rsidRPr="00653DB3">
              <w:rPr>
                <w:rFonts w:hint="eastAsia"/>
                <w:szCs w:val="21"/>
              </w:rPr>
              <w:t>装修废气</w:t>
            </w:r>
          </w:p>
        </w:tc>
        <w:tc>
          <w:tcPr>
            <w:tcW w:w="1559" w:type="dxa"/>
            <w:gridSpan w:val="2"/>
            <w:tcBorders>
              <w:top w:val="single" w:sz="4" w:space="0" w:color="auto"/>
              <w:bottom w:val="single" w:sz="4" w:space="0" w:color="auto"/>
            </w:tcBorders>
            <w:vAlign w:val="center"/>
          </w:tcPr>
          <w:p w14:paraId="36424469" w14:textId="77777777" w:rsidR="00014769" w:rsidRPr="00653DB3" w:rsidRDefault="00014769" w:rsidP="00A9373D">
            <w:pPr>
              <w:jc w:val="center"/>
              <w:rPr>
                <w:szCs w:val="21"/>
              </w:rPr>
            </w:pPr>
            <w:r w:rsidRPr="00653DB3">
              <w:rPr>
                <w:rFonts w:hint="eastAsia"/>
                <w:szCs w:val="21"/>
              </w:rPr>
              <w:t>甲醛等</w:t>
            </w:r>
          </w:p>
        </w:tc>
        <w:tc>
          <w:tcPr>
            <w:tcW w:w="2977" w:type="dxa"/>
            <w:tcBorders>
              <w:top w:val="single" w:sz="4" w:space="0" w:color="auto"/>
              <w:bottom w:val="single" w:sz="4" w:space="0" w:color="auto"/>
            </w:tcBorders>
            <w:vAlign w:val="center"/>
          </w:tcPr>
          <w:p w14:paraId="27474E55" w14:textId="77777777" w:rsidR="00014769" w:rsidRPr="00653DB3" w:rsidRDefault="00014769" w:rsidP="002B3B54">
            <w:pPr>
              <w:jc w:val="center"/>
              <w:rPr>
                <w:szCs w:val="21"/>
              </w:rPr>
            </w:pPr>
            <w:r w:rsidRPr="00653DB3">
              <w:rPr>
                <w:rFonts w:hint="eastAsia"/>
                <w:szCs w:val="21"/>
              </w:rPr>
              <w:t>建议建设单位和物业管理部门加强管理和宣传，要求装修时使用环保油漆和水性涂料，并积极鼓励装修能够使用环保材料。</w:t>
            </w:r>
          </w:p>
        </w:tc>
        <w:tc>
          <w:tcPr>
            <w:tcW w:w="1959" w:type="dxa"/>
            <w:gridSpan w:val="2"/>
            <w:tcBorders>
              <w:top w:val="single" w:sz="4" w:space="0" w:color="auto"/>
              <w:bottom w:val="single" w:sz="8" w:space="0" w:color="auto"/>
              <w:right w:val="single" w:sz="8" w:space="0" w:color="auto"/>
            </w:tcBorders>
            <w:vAlign w:val="center"/>
          </w:tcPr>
          <w:p w14:paraId="7594D2B7" w14:textId="77777777" w:rsidR="00014769" w:rsidRPr="00653DB3" w:rsidRDefault="00014769" w:rsidP="00691674">
            <w:pPr>
              <w:jc w:val="center"/>
              <w:rPr>
                <w:szCs w:val="21"/>
              </w:rPr>
            </w:pPr>
            <w:r w:rsidRPr="00653DB3">
              <w:rPr>
                <w:rFonts w:hint="eastAsia"/>
                <w:szCs w:val="21"/>
              </w:rPr>
              <w:t>减小装修废气对周围环境的影响</w:t>
            </w:r>
          </w:p>
        </w:tc>
      </w:tr>
      <w:tr w:rsidR="00F40861" w:rsidRPr="00653DB3" w14:paraId="1190289B" w14:textId="77777777" w:rsidTr="00E96E3E">
        <w:trPr>
          <w:gridBefore w:val="1"/>
          <w:wBefore w:w="175" w:type="dxa"/>
          <w:trHeight w:val="1375"/>
          <w:jc w:val="center"/>
        </w:trPr>
        <w:tc>
          <w:tcPr>
            <w:tcW w:w="709" w:type="dxa"/>
            <w:vMerge/>
            <w:tcBorders>
              <w:left w:val="single" w:sz="8" w:space="0" w:color="auto"/>
            </w:tcBorders>
            <w:vAlign w:val="center"/>
          </w:tcPr>
          <w:p w14:paraId="565CB95B" w14:textId="77777777" w:rsidR="00014769" w:rsidRPr="00653DB3" w:rsidRDefault="00014769" w:rsidP="00A9373D">
            <w:pPr>
              <w:jc w:val="center"/>
              <w:rPr>
                <w:b/>
                <w:szCs w:val="21"/>
              </w:rPr>
            </w:pPr>
          </w:p>
        </w:tc>
        <w:tc>
          <w:tcPr>
            <w:tcW w:w="425" w:type="dxa"/>
            <w:vMerge w:val="restart"/>
            <w:tcBorders>
              <w:top w:val="single" w:sz="8" w:space="0" w:color="auto"/>
            </w:tcBorders>
            <w:vAlign w:val="center"/>
          </w:tcPr>
          <w:p w14:paraId="3E3FC4B4" w14:textId="77777777" w:rsidR="00014769" w:rsidRPr="00653DB3" w:rsidRDefault="00014769" w:rsidP="00A9373D">
            <w:pPr>
              <w:jc w:val="center"/>
              <w:rPr>
                <w:szCs w:val="21"/>
              </w:rPr>
            </w:pPr>
            <w:r w:rsidRPr="00653DB3">
              <w:rPr>
                <w:rFonts w:hint="eastAsia"/>
                <w:szCs w:val="21"/>
              </w:rPr>
              <w:t>营运期</w:t>
            </w:r>
          </w:p>
        </w:tc>
        <w:tc>
          <w:tcPr>
            <w:tcW w:w="1276" w:type="dxa"/>
            <w:tcBorders>
              <w:top w:val="single" w:sz="8" w:space="0" w:color="auto"/>
              <w:bottom w:val="single" w:sz="4" w:space="0" w:color="auto"/>
            </w:tcBorders>
            <w:vAlign w:val="center"/>
          </w:tcPr>
          <w:p w14:paraId="2F6A15C4" w14:textId="77777777" w:rsidR="00014769" w:rsidRPr="00653DB3" w:rsidRDefault="00014769" w:rsidP="00FF381E">
            <w:pPr>
              <w:jc w:val="center"/>
              <w:rPr>
                <w:szCs w:val="21"/>
              </w:rPr>
            </w:pPr>
            <w:r w:rsidRPr="00653DB3">
              <w:rPr>
                <w:rFonts w:hint="eastAsia"/>
                <w:szCs w:val="21"/>
              </w:rPr>
              <w:t>食堂油烟废气</w:t>
            </w:r>
          </w:p>
        </w:tc>
        <w:tc>
          <w:tcPr>
            <w:tcW w:w="1559" w:type="dxa"/>
            <w:gridSpan w:val="2"/>
            <w:tcBorders>
              <w:top w:val="single" w:sz="8" w:space="0" w:color="auto"/>
              <w:bottom w:val="single" w:sz="4" w:space="0" w:color="auto"/>
            </w:tcBorders>
            <w:vAlign w:val="center"/>
          </w:tcPr>
          <w:p w14:paraId="13D1DB05" w14:textId="77777777" w:rsidR="00014769" w:rsidRPr="00653DB3" w:rsidRDefault="00014769" w:rsidP="00A9373D">
            <w:pPr>
              <w:jc w:val="center"/>
              <w:rPr>
                <w:szCs w:val="21"/>
              </w:rPr>
            </w:pPr>
            <w:r w:rsidRPr="00653DB3">
              <w:rPr>
                <w:rFonts w:hint="eastAsia"/>
                <w:szCs w:val="21"/>
              </w:rPr>
              <w:t>油烟</w:t>
            </w:r>
          </w:p>
        </w:tc>
        <w:tc>
          <w:tcPr>
            <w:tcW w:w="2977" w:type="dxa"/>
            <w:tcBorders>
              <w:top w:val="single" w:sz="8" w:space="0" w:color="auto"/>
              <w:bottom w:val="single" w:sz="4" w:space="0" w:color="auto"/>
            </w:tcBorders>
            <w:vAlign w:val="center"/>
          </w:tcPr>
          <w:p w14:paraId="74CC07FC" w14:textId="77777777" w:rsidR="00014769" w:rsidRPr="00653DB3" w:rsidRDefault="00014769" w:rsidP="00A9373D">
            <w:pPr>
              <w:jc w:val="center"/>
              <w:rPr>
                <w:szCs w:val="21"/>
              </w:rPr>
            </w:pPr>
            <w:r w:rsidRPr="00653DB3">
              <w:rPr>
                <w:rFonts w:hint="eastAsia"/>
              </w:rPr>
              <w:t>食堂油烟废气经集气罩收集后由专用油烟净化器净化后高空排放。</w:t>
            </w:r>
          </w:p>
        </w:tc>
        <w:tc>
          <w:tcPr>
            <w:tcW w:w="1959" w:type="dxa"/>
            <w:gridSpan w:val="2"/>
            <w:tcBorders>
              <w:top w:val="single" w:sz="8" w:space="0" w:color="auto"/>
              <w:bottom w:val="single" w:sz="4" w:space="0" w:color="auto"/>
              <w:right w:val="single" w:sz="8" w:space="0" w:color="auto"/>
            </w:tcBorders>
            <w:vAlign w:val="center"/>
          </w:tcPr>
          <w:p w14:paraId="525B3F17" w14:textId="77777777" w:rsidR="00014769" w:rsidRPr="00653DB3" w:rsidRDefault="00014769" w:rsidP="00A9373D">
            <w:pPr>
              <w:jc w:val="center"/>
              <w:rPr>
                <w:szCs w:val="21"/>
              </w:rPr>
            </w:pPr>
            <w:r w:rsidRPr="00653DB3">
              <w:rPr>
                <w:rFonts w:hint="eastAsia"/>
                <w:szCs w:val="21"/>
              </w:rPr>
              <w:t>达到《饮食业油烟排放标准》</w:t>
            </w:r>
            <w:r w:rsidRPr="00653DB3">
              <w:rPr>
                <w:rFonts w:hint="eastAsia"/>
                <w:szCs w:val="21"/>
              </w:rPr>
              <w:t>(GB18483-2001)</w:t>
            </w:r>
            <w:r w:rsidRPr="00653DB3">
              <w:rPr>
                <w:rFonts w:hint="eastAsia"/>
                <w:szCs w:val="21"/>
              </w:rPr>
              <w:t>中的排放标准要求</w:t>
            </w:r>
          </w:p>
        </w:tc>
      </w:tr>
      <w:tr w:rsidR="00F40861" w:rsidRPr="00653DB3" w14:paraId="0537732B" w14:textId="77777777" w:rsidTr="00E96E3E">
        <w:trPr>
          <w:gridBefore w:val="1"/>
          <w:wBefore w:w="175" w:type="dxa"/>
          <w:trHeight w:val="2255"/>
          <w:jc w:val="center"/>
        </w:trPr>
        <w:tc>
          <w:tcPr>
            <w:tcW w:w="709" w:type="dxa"/>
            <w:vMerge/>
            <w:tcBorders>
              <w:left w:val="single" w:sz="8" w:space="0" w:color="auto"/>
            </w:tcBorders>
            <w:vAlign w:val="center"/>
          </w:tcPr>
          <w:p w14:paraId="62726E37" w14:textId="77777777" w:rsidR="00014769" w:rsidRPr="00653DB3" w:rsidRDefault="00014769" w:rsidP="00A9373D">
            <w:pPr>
              <w:jc w:val="center"/>
              <w:rPr>
                <w:b/>
                <w:szCs w:val="21"/>
              </w:rPr>
            </w:pPr>
          </w:p>
        </w:tc>
        <w:tc>
          <w:tcPr>
            <w:tcW w:w="425" w:type="dxa"/>
            <w:vMerge/>
            <w:vAlign w:val="center"/>
          </w:tcPr>
          <w:p w14:paraId="5AFB1EC1" w14:textId="77777777" w:rsidR="00014769" w:rsidRPr="00653DB3" w:rsidRDefault="00014769" w:rsidP="00A9373D">
            <w:pPr>
              <w:jc w:val="center"/>
              <w:rPr>
                <w:szCs w:val="21"/>
              </w:rPr>
            </w:pPr>
          </w:p>
        </w:tc>
        <w:tc>
          <w:tcPr>
            <w:tcW w:w="1276" w:type="dxa"/>
            <w:tcBorders>
              <w:top w:val="single" w:sz="4" w:space="0" w:color="auto"/>
              <w:bottom w:val="single" w:sz="8" w:space="0" w:color="auto"/>
            </w:tcBorders>
            <w:vAlign w:val="center"/>
          </w:tcPr>
          <w:p w14:paraId="6ED7A5BB" w14:textId="77777777" w:rsidR="00014769" w:rsidRPr="00653DB3" w:rsidRDefault="00014769" w:rsidP="00A9373D">
            <w:pPr>
              <w:jc w:val="center"/>
              <w:rPr>
                <w:szCs w:val="21"/>
              </w:rPr>
            </w:pPr>
            <w:r w:rsidRPr="00653DB3">
              <w:rPr>
                <w:rFonts w:hint="eastAsia"/>
                <w:szCs w:val="21"/>
              </w:rPr>
              <w:t>汽车尾气</w:t>
            </w:r>
          </w:p>
        </w:tc>
        <w:tc>
          <w:tcPr>
            <w:tcW w:w="1559" w:type="dxa"/>
            <w:gridSpan w:val="2"/>
            <w:tcBorders>
              <w:top w:val="single" w:sz="8" w:space="0" w:color="auto"/>
              <w:bottom w:val="single" w:sz="4" w:space="0" w:color="auto"/>
            </w:tcBorders>
            <w:vAlign w:val="center"/>
          </w:tcPr>
          <w:p w14:paraId="61FDEC0B" w14:textId="3C4C8EED" w:rsidR="00014769" w:rsidRPr="00653DB3" w:rsidRDefault="00014769" w:rsidP="00A9373D">
            <w:pPr>
              <w:jc w:val="center"/>
              <w:rPr>
                <w:szCs w:val="21"/>
                <w:vertAlign w:val="subscript"/>
              </w:rPr>
            </w:pPr>
            <w:r w:rsidRPr="00653DB3">
              <w:rPr>
                <w:rFonts w:hint="eastAsia"/>
              </w:rPr>
              <w:t>CO</w:t>
            </w:r>
            <w:r w:rsidRPr="00653DB3">
              <w:rPr>
                <w:rFonts w:hint="eastAsia"/>
              </w:rPr>
              <w:t>、</w:t>
            </w:r>
            <w:r w:rsidRPr="00653DB3">
              <w:rPr>
                <w:rFonts w:hint="eastAsia"/>
              </w:rPr>
              <w:t>HC</w:t>
            </w:r>
            <w:r w:rsidRPr="00653DB3">
              <w:rPr>
                <w:rFonts w:hint="eastAsia"/>
              </w:rPr>
              <w:t>、</w:t>
            </w:r>
            <w:r w:rsidRPr="00653DB3">
              <w:rPr>
                <w:rFonts w:hint="eastAsia"/>
              </w:rPr>
              <w:t>NO</w:t>
            </w:r>
            <w:r w:rsidR="00966C64" w:rsidRPr="00653DB3">
              <w:rPr>
                <w:rFonts w:hint="eastAsia"/>
                <w:vertAlign w:val="subscript"/>
              </w:rPr>
              <w:t>X</w:t>
            </w:r>
          </w:p>
        </w:tc>
        <w:tc>
          <w:tcPr>
            <w:tcW w:w="2977" w:type="dxa"/>
            <w:tcBorders>
              <w:top w:val="single" w:sz="4" w:space="0" w:color="auto"/>
              <w:bottom w:val="single" w:sz="4" w:space="0" w:color="auto"/>
            </w:tcBorders>
            <w:vAlign w:val="center"/>
          </w:tcPr>
          <w:p w14:paraId="65555E9A" w14:textId="77777777" w:rsidR="00014769" w:rsidRPr="00653DB3" w:rsidRDefault="00A5044E" w:rsidP="00A9373D">
            <w:pPr>
              <w:jc w:val="center"/>
              <w:rPr>
                <w:szCs w:val="21"/>
              </w:rPr>
            </w:pPr>
            <w:r w:rsidRPr="00653DB3">
              <w:rPr>
                <w:rFonts w:hint="eastAsia"/>
                <w:szCs w:val="21"/>
              </w:rPr>
              <w:t>地下车库设置独立排风系统，排风换气次数为</w:t>
            </w:r>
            <w:r w:rsidRPr="00653DB3">
              <w:rPr>
                <w:rFonts w:hint="eastAsia"/>
                <w:szCs w:val="21"/>
              </w:rPr>
              <w:t>6</w:t>
            </w:r>
            <w:r w:rsidRPr="00653DB3">
              <w:rPr>
                <w:rFonts w:hint="eastAsia"/>
                <w:szCs w:val="21"/>
              </w:rPr>
              <w:t>次</w:t>
            </w:r>
            <w:r w:rsidRPr="00653DB3">
              <w:rPr>
                <w:rFonts w:hint="eastAsia"/>
                <w:szCs w:val="21"/>
              </w:rPr>
              <w:t>/</w:t>
            </w:r>
            <w:r w:rsidRPr="00653DB3">
              <w:rPr>
                <w:rFonts w:hint="eastAsia"/>
                <w:szCs w:val="21"/>
              </w:rPr>
              <w:t>小时，废气经机械排风装置</w:t>
            </w:r>
            <w:r w:rsidR="00A63E4D" w:rsidRPr="00653DB3">
              <w:rPr>
                <w:rFonts w:hint="eastAsia"/>
                <w:szCs w:val="21"/>
              </w:rPr>
              <w:t>引至室外地面人员活动区外（上部）</w:t>
            </w:r>
            <w:r w:rsidR="00AB7D3A" w:rsidRPr="00653DB3">
              <w:rPr>
                <w:rFonts w:hint="eastAsia"/>
                <w:szCs w:val="21"/>
              </w:rPr>
              <w:t>无组织排放，排放后通过大气扩散，对周围环境及附近人员影响较小。</w:t>
            </w:r>
          </w:p>
        </w:tc>
        <w:tc>
          <w:tcPr>
            <w:tcW w:w="1959" w:type="dxa"/>
            <w:gridSpan w:val="2"/>
            <w:tcBorders>
              <w:top w:val="single" w:sz="4" w:space="0" w:color="auto"/>
              <w:bottom w:val="single" w:sz="8" w:space="0" w:color="auto"/>
              <w:right w:val="single" w:sz="8" w:space="0" w:color="auto"/>
            </w:tcBorders>
            <w:vAlign w:val="center"/>
          </w:tcPr>
          <w:p w14:paraId="171B1669" w14:textId="77777777" w:rsidR="00014769" w:rsidRPr="00653DB3" w:rsidRDefault="003E1A70" w:rsidP="00A9373D">
            <w:pPr>
              <w:jc w:val="center"/>
              <w:rPr>
                <w:szCs w:val="21"/>
              </w:rPr>
            </w:pPr>
            <w:r w:rsidRPr="00653DB3">
              <w:rPr>
                <w:rFonts w:hint="eastAsia"/>
                <w:szCs w:val="21"/>
              </w:rPr>
              <w:t>达到《大气污染物综合排放标准》</w:t>
            </w:r>
            <w:r w:rsidRPr="00653DB3">
              <w:rPr>
                <w:rFonts w:hint="eastAsia"/>
                <w:szCs w:val="21"/>
              </w:rPr>
              <w:t>(GB16297-1996</w:t>
            </w:r>
            <w:r w:rsidRPr="00653DB3">
              <w:rPr>
                <w:rFonts w:hint="eastAsia"/>
                <w:szCs w:val="21"/>
              </w:rPr>
              <w:t>）表</w:t>
            </w:r>
            <w:r w:rsidRPr="00653DB3">
              <w:rPr>
                <w:rFonts w:hint="eastAsia"/>
                <w:szCs w:val="21"/>
              </w:rPr>
              <w:t>2</w:t>
            </w:r>
            <w:r w:rsidRPr="00653DB3">
              <w:rPr>
                <w:rFonts w:hint="eastAsia"/>
                <w:szCs w:val="21"/>
              </w:rPr>
              <w:t>中的标准及《工作场所有害因素职业接触限值》</w:t>
            </w:r>
            <w:r w:rsidRPr="00653DB3">
              <w:rPr>
                <w:rFonts w:hint="eastAsia"/>
                <w:szCs w:val="21"/>
              </w:rPr>
              <w:t>(GBZ2.1-2007</w:t>
            </w:r>
            <w:r w:rsidRPr="00653DB3">
              <w:rPr>
                <w:rFonts w:hint="eastAsia"/>
                <w:szCs w:val="21"/>
              </w:rPr>
              <w:t>）中相关标准</w:t>
            </w:r>
          </w:p>
        </w:tc>
      </w:tr>
      <w:tr w:rsidR="00F40861" w:rsidRPr="00653DB3" w14:paraId="232977D0" w14:textId="77777777" w:rsidTr="00E96E3E">
        <w:trPr>
          <w:gridBefore w:val="1"/>
          <w:wBefore w:w="175" w:type="dxa"/>
          <w:trHeight w:val="1248"/>
          <w:jc w:val="center"/>
        </w:trPr>
        <w:tc>
          <w:tcPr>
            <w:tcW w:w="709" w:type="dxa"/>
            <w:vMerge/>
            <w:tcBorders>
              <w:left w:val="single" w:sz="8" w:space="0" w:color="auto"/>
            </w:tcBorders>
            <w:vAlign w:val="center"/>
          </w:tcPr>
          <w:p w14:paraId="1F1866F3" w14:textId="77777777" w:rsidR="005117BD" w:rsidRPr="00653DB3" w:rsidRDefault="005117BD" w:rsidP="00A9373D">
            <w:pPr>
              <w:jc w:val="center"/>
              <w:rPr>
                <w:b/>
                <w:szCs w:val="21"/>
              </w:rPr>
            </w:pPr>
          </w:p>
        </w:tc>
        <w:tc>
          <w:tcPr>
            <w:tcW w:w="425" w:type="dxa"/>
            <w:vMerge/>
            <w:vAlign w:val="center"/>
          </w:tcPr>
          <w:p w14:paraId="06324156" w14:textId="77777777" w:rsidR="005117BD" w:rsidRPr="00653DB3" w:rsidRDefault="005117BD" w:rsidP="00A9373D">
            <w:pPr>
              <w:jc w:val="center"/>
              <w:rPr>
                <w:szCs w:val="21"/>
              </w:rPr>
            </w:pPr>
          </w:p>
        </w:tc>
        <w:tc>
          <w:tcPr>
            <w:tcW w:w="1276" w:type="dxa"/>
            <w:tcBorders>
              <w:top w:val="single" w:sz="4" w:space="0" w:color="auto"/>
              <w:bottom w:val="single" w:sz="8" w:space="0" w:color="auto"/>
            </w:tcBorders>
            <w:vAlign w:val="center"/>
          </w:tcPr>
          <w:p w14:paraId="5101378A" w14:textId="296AF6C8" w:rsidR="005117BD" w:rsidRPr="00653DB3" w:rsidRDefault="005117BD" w:rsidP="00A9373D">
            <w:pPr>
              <w:jc w:val="center"/>
              <w:rPr>
                <w:szCs w:val="21"/>
              </w:rPr>
            </w:pPr>
            <w:r w:rsidRPr="00653DB3">
              <w:rPr>
                <w:rFonts w:hint="eastAsia"/>
                <w:szCs w:val="21"/>
              </w:rPr>
              <w:t>天然气燃烧废气</w:t>
            </w:r>
          </w:p>
        </w:tc>
        <w:tc>
          <w:tcPr>
            <w:tcW w:w="1559" w:type="dxa"/>
            <w:gridSpan w:val="2"/>
            <w:tcBorders>
              <w:top w:val="single" w:sz="8" w:space="0" w:color="auto"/>
              <w:bottom w:val="single" w:sz="4" w:space="0" w:color="auto"/>
            </w:tcBorders>
            <w:vAlign w:val="center"/>
          </w:tcPr>
          <w:p w14:paraId="36BC84EC" w14:textId="3CB4C80F" w:rsidR="005117BD" w:rsidRPr="00653DB3" w:rsidRDefault="005117BD" w:rsidP="00A9373D">
            <w:pPr>
              <w:jc w:val="center"/>
            </w:pPr>
            <w:r w:rsidRPr="00653DB3">
              <w:rPr>
                <w:rFonts w:hint="eastAsia"/>
              </w:rPr>
              <w:t>SO</w:t>
            </w:r>
            <w:r w:rsidRPr="00653DB3">
              <w:rPr>
                <w:rFonts w:hint="eastAsia"/>
                <w:vertAlign w:val="subscript"/>
              </w:rPr>
              <w:t>2</w:t>
            </w:r>
            <w:r w:rsidRPr="00653DB3">
              <w:rPr>
                <w:rFonts w:hint="eastAsia"/>
              </w:rPr>
              <w:t>、</w:t>
            </w:r>
            <w:r w:rsidRPr="00653DB3">
              <w:rPr>
                <w:rFonts w:hint="eastAsia"/>
              </w:rPr>
              <w:t>NO</w:t>
            </w:r>
            <w:r w:rsidRPr="00653DB3">
              <w:rPr>
                <w:rFonts w:hint="eastAsia"/>
                <w:vertAlign w:val="subscript"/>
              </w:rPr>
              <w:t>X</w:t>
            </w:r>
            <w:r w:rsidRPr="00653DB3">
              <w:rPr>
                <w:rFonts w:hint="eastAsia"/>
              </w:rPr>
              <w:t>、烟尘</w:t>
            </w:r>
          </w:p>
        </w:tc>
        <w:tc>
          <w:tcPr>
            <w:tcW w:w="2977" w:type="dxa"/>
            <w:tcBorders>
              <w:top w:val="single" w:sz="4" w:space="0" w:color="auto"/>
              <w:bottom w:val="single" w:sz="4" w:space="0" w:color="auto"/>
            </w:tcBorders>
            <w:vAlign w:val="center"/>
          </w:tcPr>
          <w:p w14:paraId="794418C3" w14:textId="3638D4A0" w:rsidR="005117BD" w:rsidRPr="00653DB3" w:rsidRDefault="005117BD" w:rsidP="00A9373D">
            <w:pPr>
              <w:jc w:val="center"/>
              <w:rPr>
                <w:szCs w:val="21"/>
              </w:rPr>
            </w:pPr>
            <w:r w:rsidRPr="00653DB3">
              <w:rPr>
                <w:rFonts w:hint="eastAsia"/>
                <w:szCs w:val="21"/>
              </w:rPr>
              <w:t>天然气燃烧废气经加热炉自带的废气收集装置收集后通过排气筒高空排放</w:t>
            </w:r>
          </w:p>
        </w:tc>
        <w:tc>
          <w:tcPr>
            <w:tcW w:w="1959" w:type="dxa"/>
            <w:gridSpan w:val="2"/>
            <w:tcBorders>
              <w:top w:val="single" w:sz="4" w:space="0" w:color="auto"/>
              <w:bottom w:val="single" w:sz="8" w:space="0" w:color="auto"/>
              <w:right w:val="single" w:sz="8" w:space="0" w:color="auto"/>
            </w:tcBorders>
            <w:vAlign w:val="center"/>
          </w:tcPr>
          <w:p w14:paraId="4476F889" w14:textId="06B1041B" w:rsidR="005117BD" w:rsidRPr="00653DB3" w:rsidRDefault="005117BD" w:rsidP="00A9373D">
            <w:pPr>
              <w:jc w:val="center"/>
              <w:rPr>
                <w:szCs w:val="21"/>
              </w:rPr>
            </w:pPr>
            <w:r w:rsidRPr="00653DB3">
              <w:rPr>
                <w:rFonts w:hint="eastAsia"/>
                <w:szCs w:val="21"/>
              </w:rPr>
              <w:t>达到《锅炉大气污染物排放标准》</w:t>
            </w:r>
            <w:r w:rsidRPr="00653DB3">
              <w:rPr>
                <w:rFonts w:hint="eastAsia"/>
                <w:szCs w:val="21"/>
              </w:rPr>
              <w:t>(GB13271-2014)</w:t>
            </w:r>
            <w:r w:rsidRPr="00653DB3">
              <w:rPr>
                <w:rFonts w:hint="eastAsia"/>
                <w:szCs w:val="21"/>
              </w:rPr>
              <w:t>中表</w:t>
            </w:r>
            <w:r w:rsidRPr="00653DB3">
              <w:rPr>
                <w:rFonts w:hint="eastAsia"/>
                <w:szCs w:val="21"/>
              </w:rPr>
              <w:t>3</w:t>
            </w:r>
            <w:r w:rsidRPr="00653DB3">
              <w:rPr>
                <w:rFonts w:hint="eastAsia"/>
                <w:szCs w:val="21"/>
              </w:rPr>
              <w:t>规定大气污染</w:t>
            </w:r>
            <w:proofErr w:type="gramStart"/>
            <w:r w:rsidRPr="00653DB3">
              <w:rPr>
                <w:rFonts w:hint="eastAsia"/>
                <w:szCs w:val="21"/>
              </w:rPr>
              <w:t>物特别</w:t>
            </w:r>
            <w:proofErr w:type="gramEnd"/>
            <w:r w:rsidRPr="00653DB3">
              <w:rPr>
                <w:rFonts w:hint="eastAsia"/>
                <w:szCs w:val="21"/>
              </w:rPr>
              <w:t>排放限值要求，</w:t>
            </w:r>
            <w:r w:rsidRPr="00653DB3">
              <w:rPr>
                <w:rFonts w:hint="eastAsia"/>
                <w:szCs w:val="21"/>
              </w:rPr>
              <w:t>NOx</w:t>
            </w:r>
            <w:r w:rsidRPr="00653DB3">
              <w:rPr>
                <w:rFonts w:hint="eastAsia"/>
                <w:szCs w:val="21"/>
              </w:rPr>
              <w:t>的排放浓度能达到当地管理的要求（</w:t>
            </w:r>
            <w:r w:rsidR="007B3B42" w:rsidRPr="00653DB3">
              <w:rPr>
                <w:rFonts w:hint="eastAsia"/>
                <w:szCs w:val="21"/>
              </w:rPr>
              <w:t>30</w:t>
            </w:r>
            <w:r w:rsidRPr="00653DB3">
              <w:rPr>
                <w:rFonts w:hint="eastAsia"/>
                <w:szCs w:val="21"/>
              </w:rPr>
              <w:t>mg/m</w:t>
            </w:r>
            <w:r w:rsidRPr="00653DB3">
              <w:rPr>
                <w:rFonts w:hint="eastAsia"/>
                <w:szCs w:val="21"/>
                <w:vertAlign w:val="superscript"/>
              </w:rPr>
              <w:t>3</w:t>
            </w:r>
            <w:r w:rsidRPr="00653DB3">
              <w:rPr>
                <w:rFonts w:hint="eastAsia"/>
                <w:szCs w:val="21"/>
              </w:rPr>
              <w:t>)</w:t>
            </w:r>
          </w:p>
        </w:tc>
      </w:tr>
      <w:tr w:rsidR="00F40861" w:rsidRPr="00653DB3" w14:paraId="5D6AECDF" w14:textId="77777777" w:rsidTr="00E96E3E">
        <w:trPr>
          <w:gridBefore w:val="1"/>
          <w:wBefore w:w="175" w:type="dxa"/>
          <w:trHeight w:val="519"/>
          <w:jc w:val="center"/>
        </w:trPr>
        <w:tc>
          <w:tcPr>
            <w:tcW w:w="709" w:type="dxa"/>
            <w:vMerge/>
            <w:tcBorders>
              <w:left w:val="single" w:sz="8" w:space="0" w:color="auto"/>
              <w:bottom w:val="single" w:sz="8" w:space="0" w:color="auto"/>
            </w:tcBorders>
            <w:vAlign w:val="center"/>
          </w:tcPr>
          <w:p w14:paraId="3B49F4DD" w14:textId="77777777" w:rsidR="00014769" w:rsidRPr="00653DB3" w:rsidRDefault="00014769" w:rsidP="00A9373D">
            <w:pPr>
              <w:jc w:val="center"/>
              <w:rPr>
                <w:b/>
                <w:szCs w:val="21"/>
              </w:rPr>
            </w:pPr>
          </w:p>
        </w:tc>
        <w:tc>
          <w:tcPr>
            <w:tcW w:w="425" w:type="dxa"/>
            <w:vMerge/>
            <w:tcBorders>
              <w:bottom w:val="single" w:sz="8" w:space="0" w:color="auto"/>
            </w:tcBorders>
            <w:vAlign w:val="center"/>
          </w:tcPr>
          <w:p w14:paraId="1F439DA0" w14:textId="77777777" w:rsidR="00014769" w:rsidRPr="00653DB3" w:rsidRDefault="00014769" w:rsidP="00A9373D">
            <w:pPr>
              <w:jc w:val="center"/>
              <w:rPr>
                <w:szCs w:val="21"/>
              </w:rPr>
            </w:pPr>
          </w:p>
        </w:tc>
        <w:tc>
          <w:tcPr>
            <w:tcW w:w="1276" w:type="dxa"/>
            <w:tcBorders>
              <w:top w:val="single" w:sz="4" w:space="0" w:color="auto"/>
              <w:bottom w:val="single" w:sz="8" w:space="0" w:color="auto"/>
            </w:tcBorders>
            <w:vAlign w:val="center"/>
          </w:tcPr>
          <w:p w14:paraId="0002C6B7" w14:textId="77777777" w:rsidR="00014769" w:rsidRPr="00653DB3" w:rsidRDefault="00014769" w:rsidP="00A9373D">
            <w:pPr>
              <w:jc w:val="center"/>
              <w:rPr>
                <w:szCs w:val="21"/>
              </w:rPr>
            </w:pPr>
            <w:r w:rsidRPr="00653DB3">
              <w:rPr>
                <w:rFonts w:hint="eastAsia"/>
                <w:szCs w:val="21"/>
              </w:rPr>
              <w:t>污水站臭气</w:t>
            </w:r>
          </w:p>
        </w:tc>
        <w:tc>
          <w:tcPr>
            <w:tcW w:w="1559" w:type="dxa"/>
            <w:gridSpan w:val="2"/>
            <w:tcBorders>
              <w:top w:val="single" w:sz="8" w:space="0" w:color="auto"/>
              <w:bottom w:val="single" w:sz="8" w:space="0" w:color="auto"/>
            </w:tcBorders>
            <w:vAlign w:val="center"/>
          </w:tcPr>
          <w:p w14:paraId="058E07D1" w14:textId="77777777" w:rsidR="00014769" w:rsidRPr="00653DB3" w:rsidRDefault="00014769" w:rsidP="00A9373D">
            <w:pPr>
              <w:jc w:val="center"/>
              <w:rPr>
                <w:szCs w:val="21"/>
              </w:rPr>
            </w:pPr>
            <w:r w:rsidRPr="00653DB3">
              <w:rPr>
                <w:rFonts w:hint="eastAsia"/>
                <w:szCs w:val="21"/>
              </w:rPr>
              <w:t>恶臭</w:t>
            </w:r>
          </w:p>
        </w:tc>
        <w:tc>
          <w:tcPr>
            <w:tcW w:w="2977" w:type="dxa"/>
            <w:tcBorders>
              <w:top w:val="single" w:sz="4" w:space="0" w:color="auto"/>
              <w:bottom w:val="single" w:sz="4" w:space="0" w:color="auto"/>
            </w:tcBorders>
            <w:vAlign w:val="center"/>
          </w:tcPr>
          <w:p w14:paraId="34CE8C48" w14:textId="77777777" w:rsidR="00014769" w:rsidRPr="00653DB3" w:rsidRDefault="00AB7D3A" w:rsidP="00A9373D">
            <w:pPr>
              <w:jc w:val="center"/>
              <w:rPr>
                <w:szCs w:val="21"/>
              </w:rPr>
            </w:pPr>
            <w:r w:rsidRPr="00653DB3">
              <w:rPr>
                <w:rFonts w:hint="eastAsia"/>
                <w:szCs w:val="21"/>
              </w:rPr>
              <w:t>本项目污水处理设施采取一体化设计，各构筑物均密闭设计，用引风机将产生的污水站废气抽出，经“高能离子光解除臭系统”处理后引至高空排放。</w:t>
            </w:r>
          </w:p>
        </w:tc>
        <w:tc>
          <w:tcPr>
            <w:tcW w:w="1959" w:type="dxa"/>
            <w:gridSpan w:val="2"/>
            <w:tcBorders>
              <w:top w:val="single" w:sz="4" w:space="0" w:color="auto"/>
              <w:bottom w:val="single" w:sz="8" w:space="0" w:color="auto"/>
              <w:right w:val="single" w:sz="8" w:space="0" w:color="auto"/>
            </w:tcBorders>
            <w:vAlign w:val="center"/>
          </w:tcPr>
          <w:p w14:paraId="72E88609" w14:textId="77777777" w:rsidR="00014769" w:rsidRPr="00653DB3" w:rsidRDefault="00B42648" w:rsidP="00B42648">
            <w:pPr>
              <w:jc w:val="center"/>
              <w:rPr>
                <w:szCs w:val="21"/>
              </w:rPr>
            </w:pPr>
            <w:r w:rsidRPr="00653DB3">
              <w:rPr>
                <w:rFonts w:hint="eastAsia"/>
                <w:szCs w:val="21"/>
              </w:rPr>
              <w:t>达到《恶臭污染物排放标准》（</w:t>
            </w:r>
            <w:r w:rsidRPr="00653DB3">
              <w:rPr>
                <w:rFonts w:hint="eastAsia"/>
                <w:szCs w:val="21"/>
              </w:rPr>
              <w:t>GB14554-93</w:t>
            </w:r>
            <w:r w:rsidRPr="00653DB3">
              <w:rPr>
                <w:rFonts w:hint="eastAsia"/>
                <w:szCs w:val="21"/>
              </w:rPr>
              <w:t>）表</w:t>
            </w:r>
            <w:r w:rsidRPr="00653DB3">
              <w:rPr>
                <w:rFonts w:hint="eastAsia"/>
                <w:szCs w:val="21"/>
              </w:rPr>
              <w:t>2</w:t>
            </w:r>
            <w:r w:rsidRPr="00653DB3">
              <w:rPr>
                <w:rFonts w:hint="eastAsia"/>
                <w:szCs w:val="21"/>
              </w:rPr>
              <w:t>中的相关标准与《医疗机构水污染物排放标准》（</w:t>
            </w:r>
            <w:r w:rsidRPr="00653DB3">
              <w:rPr>
                <w:rFonts w:hint="eastAsia"/>
                <w:szCs w:val="21"/>
              </w:rPr>
              <w:t>GB18466-2005</w:t>
            </w:r>
            <w:r w:rsidRPr="00653DB3">
              <w:rPr>
                <w:rFonts w:hint="eastAsia"/>
                <w:szCs w:val="21"/>
              </w:rPr>
              <w:t>）中表</w:t>
            </w:r>
            <w:r w:rsidRPr="00653DB3">
              <w:rPr>
                <w:rFonts w:hint="eastAsia"/>
                <w:szCs w:val="21"/>
              </w:rPr>
              <w:t>3</w:t>
            </w:r>
            <w:r w:rsidRPr="00653DB3">
              <w:rPr>
                <w:rFonts w:hint="eastAsia"/>
                <w:szCs w:val="21"/>
              </w:rPr>
              <w:t>中的规定</w:t>
            </w:r>
          </w:p>
        </w:tc>
      </w:tr>
      <w:tr w:rsidR="00F40861" w:rsidRPr="00653DB3" w14:paraId="73E6E54A" w14:textId="77777777" w:rsidTr="00E96E3E">
        <w:trPr>
          <w:gridBefore w:val="1"/>
          <w:wBefore w:w="175" w:type="dxa"/>
          <w:trHeight w:val="34"/>
          <w:jc w:val="center"/>
        </w:trPr>
        <w:tc>
          <w:tcPr>
            <w:tcW w:w="709" w:type="dxa"/>
            <w:vMerge w:val="restart"/>
            <w:tcBorders>
              <w:top w:val="single" w:sz="8" w:space="0" w:color="auto"/>
              <w:left w:val="single" w:sz="8" w:space="0" w:color="auto"/>
              <w:right w:val="single" w:sz="8" w:space="0" w:color="auto"/>
            </w:tcBorders>
            <w:vAlign w:val="center"/>
          </w:tcPr>
          <w:p w14:paraId="6A0E0C8A" w14:textId="77777777" w:rsidR="000B1756" w:rsidRPr="00653DB3" w:rsidRDefault="000B1756" w:rsidP="00A9373D">
            <w:pPr>
              <w:jc w:val="center"/>
              <w:rPr>
                <w:b/>
                <w:szCs w:val="21"/>
              </w:rPr>
            </w:pPr>
            <w:r w:rsidRPr="00653DB3">
              <w:rPr>
                <w:b/>
                <w:szCs w:val="21"/>
              </w:rPr>
              <w:t>固体</w:t>
            </w:r>
          </w:p>
          <w:p w14:paraId="3803E8B1" w14:textId="77777777" w:rsidR="000B1756" w:rsidRPr="00653DB3" w:rsidRDefault="000B1756" w:rsidP="00A9373D">
            <w:pPr>
              <w:jc w:val="center"/>
              <w:rPr>
                <w:b/>
                <w:szCs w:val="21"/>
              </w:rPr>
            </w:pPr>
            <w:r w:rsidRPr="00653DB3">
              <w:rPr>
                <w:b/>
                <w:szCs w:val="21"/>
              </w:rPr>
              <w:t>废物</w:t>
            </w:r>
          </w:p>
        </w:tc>
        <w:tc>
          <w:tcPr>
            <w:tcW w:w="425" w:type="dxa"/>
            <w:vMerge w:val="restart"/>
            <w:tcBorders>
              <w:top w:val="single" w:sz="8" w:space="0" w:color="auto"/>
              <w:left w:val="single" w:sz="8" w:space="0" w:color="auto"/>
              <w:bottom w:val="single" w:sz="8" w:space="0" w:color="auto"/>
              <w:right w:val="single" w:sz="8" w:space="0" w:color="auto"/>
            </w:tcBorders>
            <w:vAlign w:val="center"/>
          </w:tcPr>
          <w:p w14:paraId="0902B0FC" w14:textId="77777777" w:rsidR="000B1756" w:rsidRPr="00653DB3" w:rsidRDefault="000B1756" w:rsidP="00A9373D">
            <w:pPr>
              <w:jc w:val="center"/>
              <w:rPr>
                <w:szCs w:val="21"/>
              </w:rPr>
            </w:pPr>
            <w:r w:rsidRPr="00653DB3">
              <w:rPr>
                <w:rFonts w:hint="eastAsia"/>
                <w:szCs w:val="21"/>
              </w:rPr>
              <w:t>施工期</w:t>
            </w:r>
          </w:p>
        </w:tc>
        <w:tc>
          <w:tcPr>
            <w:tcW w:w="1276" w:type="dxa"/>
            <w:tcBorders>
              <w:top w:val="single" w:sz="8" w:space="0" w:color="auto"/>
              <w:left w:val="single" w:sz="8" w:space="0" w:color="auto"/>
              <w:bottom w:val="single" w:sz="8" w:space="0" w:color="auto"/>
              <w:right w:val="single" w:sz="8" w:space="0" w:color="auto"/>
            </w:tcBorders>
            <w:vAlign w:val="center"/>
          </w:tcPr>
          <w:p w14:paraId="474C6F7D" w14:textId="77777777" w:rsidR="000B1756" w:rsidRPr="00653DB3" w:rsidRDefault="000B1756" w:rsidP="00A9373D">
            <w:pPr>
              <w:jc w:val="center"/>
              <w:rPr>
                <w:szCs w:val="21"/>
              </w:rPr>
            </w:pPr>
            <w:r w:rsidRPr="00653DB3">
              <w:rPr>
                <w:rFonts w:hint="eastAsia"/>
                <w:szCs w:val="21"/>
              </w:rPr>
              <w:t>建筑垃圾</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A5DF43D" w14:textId="77777777" w:rsidR="000B1756" w:rsidRPr="00653DB3" w:rsidRDefault="000B1756" w:rsidP="00B42648">
            <w:pPr>
              <w:jc w:val="center"/>
              <w:rPr>
                <w:szCs w:val="21"/>
              </w:rPr>
            </w:pPr>
            <w:r w:rsidRPr="00653DB3">
              <w:rPr>
                <w:rFonts w:hint="eastAsia"/>
                <w:szCs w:val="21"/>
              </w:rPr>
              <w:t>废弃土石方、工程废料等</w:t>
            </w:r>
          </w:p>
        </w:tc>
        <w:tc>
          <w:tcPr>
            <w:tcW w:w="2977" w:type="dxa"/>
            <w:vMerge w:val="restart"/>
            <w:tcBorders>
              <w:top w:val="single" w:sz="4" w:space="0" w:color="auto"/>
              <w:left w:val="single" w:sz="8" w:space="0" w:color="auto"/>
              <w:bottom w:val="single" w:sz="8" w:space="0" w:color="auto"/>
              <w:right w:val="single" w:sz="8" w:space="0" w:color="auto"/>
            </w:tcBorders>
            <w:vAlign w:val="center"/>
          </w:tcPr>
          <w:p w14:paraId="616F9C3A" w14:textId="77777777" w:rsidR="000B1756" w:rsidRPr="00653DB3" w:rsidRDefault="000B1756" w:rsidP="00F24A73">
            <w:pPr>
              <w:jc w:val="center"/>
              <w:rPr>
                <w:szCs w:val="21"/>
              </w:rPr>
            </w:pPr>
            <w:r w:rsidRPr="00653DB3">
              <w:rPr>
                <w:rFonts w:hint="eastAsia"/>
                <w:szCs w:val="21"/>
              </w:rPr>
              <w:t>采封闭车辆运输，及时清扫。部分弃土回填用于绿化，其余送到合法处置地点或作辅路基等处置，不得排至附近河道。施工人员生活垃圾集中收集后由环卫部门统一处理。</w:t>
            </w:r>
          </w:p>
        </w:tc>
        <w:tc>
          <w:tcPr>
            <w:tcW w:w="1959" w:type="dxa"/>
            <w:gridSpan w:val="2"/>
            <w:vMerge w:val="restart"/>
            <w:tcBorders>
              <w:top w:val="single" w:sz="8" w:space="0" w:color="auto"/>
              <w:left w:val="single" w:sz="8" w:space="0" w:color="auto"/>
              <w:right w:val="single" w:sz="8" w:space="0" w:color="auto"/>
            </w:tcBorders>
            <w:vAlign w:val="center"/>
          </w:tcPr>
          <w:p w14:paraId="11C955A2" w14:textId="77777777" w:rsidR="000B1756" w:rsidRPr="00653DB3" w:rsidRDefault="000B1756" w:rsidP="000B1756">
            <w:pPr>
              <w:jc w:val="center"/>
              <w:rPr>
                <w:szCs w:val="21"/>
              </w:rPr>
            </w:pPr>
            <w:r w:rsidRPr="00653DB3">
              <w:rPr>
                <w:rFonts w:hint="eastAsia"/>
                <w:szCs w:val="21"/>
              </w:rPr>
              <w:t>资源化、无害化</w:t>
            </w:r>
          </w:p>
        </w:tc>
      </w:tr>
      <w:tr w:rsidR="00F40861" w:rsidRPr="00653DB3" w14:paraId="05BDE838" w14:textId="77777777" w:rsidTr="00E96E3E">
        <w:trPr>
          <w:gridBefore w:val="1"/>
          <w:wBefore w:w="175" w:type="dxa"/>
          <w:trHeight w:val="524"/>
          <w:jc w:val="center"/>
        </w:trPr>
        <w:tc>
          <w:tcPr>
            <w:tcW w:w="709" w:type="dxa"/>
            <w:vMerge/>
            <w:tcBorders>
              <w:left w:val="single" w:sz="8" w:space="0" w:color="auto"/>
              <w:right w:val="single" w:sz="8" w:space="0" w:color="auto"/>
            </w:tcBorders>
            <w:vAlign w:val="center"/>
          </w:tcPr>
          <w:p w14:paraId="7BF745FC" w14:textId="77777777" w:rsidR="000B1756" w:rsidRPr="00653DB3" w:rsidRDefault="000B1756" w:rsidP="00A9373D">
            <w:pPr>
              <w:jc w:val="center"/>
              <w:rPr>
                <w:b/>
                <w:szCs w:val="21"/>
              </w:rPr>
            </w:pPr>
          </w:p>
        </w:tc>
        <w:tc>
          <w:tcPr>
            <w:tcW w:w="425" w:type="dxa"/>
            <w:vMerge/>
            <w:tcBorders>
              <w:top w:val="single" w:sz="8" w:space="0" w:color="auto"/>
              <w:left w:val="single" w:sz="8" w:space="0" w:color="auto"/>
              <w:bottom w:val="single" w:sz="8" w:space="0" w:color="auto"/>
              <w:right w:val="single" w:sz="8" w:space="0" w:color="auto"/>
            </w:tcBorders>
            <w:vAlign w:val="center"/>
          </w:tcPr>
          <w:p w14:paraId="5844C95C" w14:textId="77777777" w:rsidR="000B1756" w:rsidRPr="00653DB3" w:rsidRDefault="000B1756" w:rsidP="00A9373D">
            <w:pPr>
              <w:jc w:val="center"/>
              <w:rPr>
                <w:szCs w:val="21"/>
              </w:rPr>
            </w:pPr>
          </w:p>
        </w:tc>
        <w:tc>
          <w:tcPr>
            <w:tcW w:w="1276" w:type="dxa"/>
            <w:tcBorders>
              <w:top w:val="single" w:sz="8" w:space="0" w:color="auto"/>
              <w:left w:val="single" w:sz="8" w:space="0" w:color="auto"/>
              <w:bottom w:val="single" w:sz="8" w:space="0" w:color="auto"/>
              <w:right w:val="single" w:sz="8" w:space="0" w:color="auto"/>
            </w:tcBorders>
            <w:vAlign w:val="center"/>
          </w:tcPr>
          <w:p w14:paraId="61EDAF27" w14:textId="77777777" w:rsidR="000B1756" w:rsidRPr="00653DB3" w:rsidRDefault="000B1756" w:rsidP="00A9373D">
            <w:pPr>
              <w:jc w:val="center"/>
              <w:rPr>
                <w:szCs w:val="21"/>
              </w:rPr>
            </w:pPr>
            <w:r w:rsidRPr="00653DB3">
              <w:rPr>
                <w:rFonts w:hint="eastAsia"/>
                <w:szCs w:val="21"/>
              </w:rPr>
              <w:t>施工人员</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665581C" w14:textId="77777777" w:rsidR="000B1756" w:rsidRPr="00653DB3" w:rsidRDefault="000B1756" w:rsidP="00A9373D">
            <w:pPr>
              <w:jc w:val="center"/>
              <w:rPr>
                <w:szCs w:val="21"/>
              </w:rPr>
            </w:pPr>
            <w:r w:rsidRPr="00653DB3">
              <w:rPr>
                <w:rFonts w:hint="eastAsia"/>
                <w:szCs w:val="21"/>
              </w:rPr>
              <w:t>生活垃圾</w:t>
            </w:r>
          </w:p>
        </w:tc>
        <w:tc>
          <w:tcPr>
            <w:tcW w:w="2977" w:type="dxa"/>
            <w:vMerge/>
            <w:tcBorders>
              <w:top w:val="single" w:sz="8" w:space="0" w:color="auto"/>
              <w:left w:val="single" w:sz="8" w:space="0" w:color="auto"/>
              <w:bottom w:val="single" w:sz="4" w:space="0" w:color="auto"/>
              <w:right w:val="single" w:sz="8" w:space="0" w:color="auto"/>
            </w:tcBorders>
            <w:vAlign w:val="center"/>
          </w:tcPr>
          <w:p w14:paraId="28F22E6C" w14:textId="77777777" w:rsidR="000B1756" w:rsidRPr="00653DB3" w:rsidRDefault="000B1756" w:rsidP="00A9373D">
            <w:pPr>
              <w:jc w:val="center"/>
              <w:rPr>
                <w:szCs w:val="21"/>
              </w:rPr>
            </w:pPr>
          </w:p>
        </w:tc>
        <w:tc>
          <w:tcPr>
            <w:tcW w:w="1959" w:type="dxa"/>
            <w:gridSpan w:val="2"/>
            <w:vMerge/>
            <w:tcBorders>
              <w:left w:val="single" w:sz="8" w:space="0" w:color="auto"/>
              <w:right w:val="single" w:sz="8" w:space="0" w:color="auto"/>
            </w:tcBorders>
            <w:vAlign w:val="center"/>
          </w:tcPr>
          <w:p w14:paraId="6DEBAFA3" w14:textId="77777777" w:rsidR="000B1756" w:rsidRPr="00653DB3" w:rsidRDefault="000B1756" w:rsidP="00A9373D">
            <w:pPr>
              <w:jc w:val="center"/>
              <w:rPr>
                <w:szCs w:val="21"/>
              </w:rPr>
            </w:pPr>
          </w:p>
        </w:tc>
      </w:tr>
      <w:tr w:rsidR="00F40861" w:rsidRPr="00653DB3" w14:paraId="37E05F05" w14:textId="77777777" w:rsidTr="00E96E3E">
        <w:trPr>
          <w:gridBefore w:val="1"/>
          <w:wBefore w:w="175" w:type="dxa"/>
          <w:trHeight w:val="210"/>
          <w:jc w:val="center"/>
        </w:trPr>
        <w:tc>
          <w:tcPr>
            <w:tcW w:w="709" w:type="dxa"/>
            <w:vMerge/>
            <w:tcBorders>
              <w:left w:val="single" w:sz="8" w:space="0" w:color="auto"/>
              <w:right w:val="single" w:sz="8" w:space="0" w:color="auto"/>
            </w:tcBorders>
            <w:vAlign w:val="center"/>
          </w:tcPr>
          <w:p w14:paraId="61826450" w14:textId="77777777" w:rsidR="000B1756" w:rsidRPr="00653DB3" w:rsidRDefault="000B1756" w:rsidP="00A9373D">
            <w:pPr>
              <w:jc w:val="center"/>
              <w:rPr>
                <w:b/>
                <w:szCs w:val="21"/>
              </w:rPr>
            </w:pPr>
          </w:p>
        </w:tc>
        <w:tc>
          <w:tcPr>
            <w:tcW w:w="425" w:type="dxa"/>
            <w:vMerge w:val="restart"/>
            <w:tcBorders>
              <w:top w:val="single" w:sz="8" w:space="0" w:color="auto"/>
              <w:left w:val="single" w:sz="8" w:space="0" w:color="auto"/>
              <w:right w:val="single" w:sz="8" w:space="0" w:color="auto"/>
            </w:tcBorders>
            <w:vAlign w:val="center"/>
          </w:tcPr>
          <w:p w14:paraId="624F4533" w14:textId="77777777" w:rsidR="000B1756" w:rsidRPr="00653DB3" w:rsidRDefault="000B1756" w:rsidP="00A9373D">
            <w:pPr>
              <w:widowControl/>
              <w:adjustRightInd w:val="0"/>
              <w:snapToGrid w:val="0"/>
              <w:jc w:val="center"/>
              <w:rPr>
                <w:szCs w:val="21"/>
              </w:rPr>
            </w:pPr>
            <w:r w:rsidRPr="00653DB3">
              <w:rPr>
                <w:rFonts w:hint="eastAsia"/>
                <w:szCs w:val="21"/>
              </w:rPr>
              <w:t>营运期</w:t>
            </w:r>
          </w:p>
        </w:tc>
        <w:tc>
          <w:tcPr>
            <w:tcW w:w="1276" w:type="dxa"/>
            <w:vMerge w:val="restart"/>
            <w:tcBorders>
              <w:top w:val="single" w:sz="8" w:space="0" w:color="auto"/>
              <w:left w:val="single" w:sz="8" w:space="0" w:color="auto"/>
              <w:right w:val="single" w:sz="8" w:space="0" w:color="auto"/>
            </w:tcBorders>
            <w:vAlign w:val="center"/>
          </w:tcPr>
          <w:p w14:paraId="161EA433" w14:textId="77777777" w:rsidR="000B1756" w:rsidRPr="00653DB3" w:rsidRDefault="000B1756" w:rsidP="00A9373D">
            <w:pPr>
              <w:widowControl/>
              <w:adjustRightInd w:val="0"/>
              <w:snapToGrid w:val="0"/>
              <w:jc w:val="center"/>
              <w:rPr>
                <w:szCs w:val="21"/>
              </w:rPr>
            </w:pPr>
            <w:r w:rsidRPr="00653DB3">
              <w:rPr>
                <w:rFonts w:hint="eastAsia"/>
                <w:szCs w:val="21"/>
              </w:rPr>
              <w:t>医疗、就诊</w:t>
            </w:r>
          </w:p>
        </w:tc>
        <w:tc>
          <w:tcPr>
            <w:tcW w:w="425" w:type="dxa"/>
            <w:vMerge w:val="restart"/>
            <w:tcBorders>
              <w:top w:val="single" w:sz="8" w:space="0" w:color="auto"/>
              <w:left w:val="single" w:sz="8" w:space="0" w:color="auto"/>
              <w:right w:val="single" w:sz="4" w:space="0" w:color="auto"/>
            </w:tcBorders>
            <w:vAlign w:val="center"/>
          </w:tcPr>
          <w:p w14:paraId="308DF6DE" w14:textId="77777777" w:rsidR="000B1756" w:rsidRPr="00653DB3" w:rsidRDefault="000B1756" w:rsidP="000B7A2E">
            <w:pPr>
              <w:adjustRightInd w:val="0"/>
              <w:snapToGrid w:val="0"/>
              <w:jc w:val="center"/>
            </w:pPr>
            <w:r w:rsidRPr="00653DB3">
              <w:t>医疗废物</w:t>
            </w:r>
          </w:p>
        </w:tc>
        <w:tc>
          <w:tcPr>
            <w:tcW w:w="1134" w:type="dxa"/>
            <w:tcBorders>
              <w:top w:val="single" w:sz="8" w:space="0" w:color="auto"/>
              <w:left w:val="single" w:sz="4" w:space="0" w:color="auto"/>
              <w:bottom w:val="single" w:sz="4" w:space="0" w:color="auto"/>
              <w:right w:val="single" w:sz="8" w:space="0" w:color="auto"/>
            </w:tcBorders>
            <w:vAlign w:val="center"/>
          </w:tcPr>
          <w:p w14:paraId="51448148" w14:textId="77777777" w:rsidR="000B1756" w:rsidRPr="00653DB3" w:rsidRDefault="000B1756" w:rsidP="000B7A2E">
            <w:pPr>
              <w:adjustRightInd w:val="0"/>
              <w:snapToGrid w:val="0"/>
              <w:jc w:val="center"/>
            </w:pPr>
            <w:r w:rsidRPr="00653DB3">
              <w:rPr>
                <w:rFonts w:eastAsiaTheme="minorEastAsia" w:hint="eastAsia"/>
              </w:rPr>
              <w:t>感染性废物</w:t>
            </w:r>
          </w:p>
        </w:tc>
        <w:tc>
          <w:tcPr>
            <w:tcW w:w="2977" w:type="dxa"/>
            <w:vMerge w:val="restart"/>
            <w:tcBorders>
              <w:top w:val="single" w:sz="4" w:space="0" w:color="auto"/>
              <w:left w:val="single" w:sz="8" w:space="0" w:color="auto"/>
              <w:bottom w:val="single" w:sz="8" w:space="0" w:color="auto"/>
              <w:right w:val="single" w:sz="8" w:space="0" w:color="auto"/>
            </w:tcBorders>
            <w:vAlign w:val="center"/>
          </w:tcPr>
          <w:p w14:paraId="4C2090CE" w14:textId="77777777" w:rsidR="000B1756" w:rsidRPr="00653DB3" w:rsidRDefault="000B1756" w:rsidP="00A9373D">
            <w:pPr>
              <w:jc w:val="center"/>
              <w:rPr>
                <w:szCs w:val="21"/>
              </w:rPr>
            </w:pPr>
            <w:r w:rsidRPr="00653DB3">
              <w:rPr>
                <w:rFonts w:hint="eastAsia"/>
                <w:szCs w:val="21"/>
              </w:rPr>
              <w:t>委托有资质单位处置</w:t>
            </w:r>
          </w:p>
        </w:tc>
        <w:tc>
          <w:tcPr>
            <w:tcW w:w="1959" w:type="dxa"/>
            <w:gridSpan w:val="2"/>
            <w:vMerge/>
            <w:tcBorders>
              <w:left w:val="single" w:sz="8" w:space="0" w:color="auto"/>
              <w:right w:val="single" w:sz="8" w:space="0" w:color="auto"/>
            </w:tcBorders>
            <w:vAlign w:val="center"/>
          </w:tcPr>
          <w:p w14:paraId="18600D06" w14:textId="77777777" w:rsidR="000B1756" w:rsidRPr="00653DB3" w:rsidRDefault="000B1756" w:rsidP="00A9373D">
            <w:pPr>
              <w:jc w:val="center"/>
              <w:rPr>
                <w:szCs w:val="21"/>
              </w:rPr>
            </w:pPr>
          </w:p>
        </w:tc>
      </w:tr>
      <w:tr w:rsidR="00F40861" w:rsidRPr="00653DB3" w14:paraId="20249CB9" w14:textId="77777777" w:rsidTr="00E96E3E">
        <w:trPr>
          <w:gridBefore w:val="1"/>
          <w:wBefore w:w="175" w:type="dxa"/>
          <w:trHeight w:val="270"/>
          <w:jc w:val="center"/>
        </w:trPr>
        <w:tc>
          <w:tcPr>
            <w:tcW w:w="709" w:type="dxa"/>
            <w:vMerge/>
            <w:tcBorders>
              <w:left w:val="single" w:sz="8" w:space="0" w:color="auto"/>
              <w:right w:val="single" w:sz="8" w:space="0" w:color="auto"/>
            </w:tcBorders>
            <w:vAlign w:val="center"/>
          </w:tcPr>
          <w:p w14:paraId="35AA135E" w14:textId="77777777" w:rsidR="000B1756" w:rsidRPr="00653DB3" w:rsidRDefault="000B1756" w:rsidP="00A9373D">
            <w:pPr>
              <w:jc w:val="center"/>
              <w:rPr>
                <w:b/>
                <w:szCs w:val="21"/>
              </w:rPr>
            </w:pPr>
          </w:p>
        </w:tc>
        <w:tc>
          <w:tcPr>
            <w:tcW w:w="425" w:type="dxa"/>
            <w:vMerge/>
            <w:tcBorders>
              <w:left w:val="single" w:sz="8" w:space="0" w:color="auto"/>
              <w:right w:val="single" w:sz="8" w:space="0" w:color="auto"/>
            </w:tcBorders>
            <w:vAlign w:val="center"/>
          </w:tcPr>
          <w:p w14:paraId="58B5BABD" w14:textId="77777777" w:rsidR="000B1756" w:rsidRPr="00653DB3" w:rsidRDefault="000B1756" w:rsidP="00A9373D">
            <w:pPr>
              <w:widowControl/>
              <w:adjustRightInd w:val="0"/>
              <w:snapToGrid w:val="0"/>
              <w:jc w:val="center"/>
              <w:rPr>
                <w:szCs w:val="21"/>
              </w:rPr>
            </w:pPr>
          </w:p>
        </w:tc>
        <w:tc>
          <w:tcPr>
            <w:tcW w:w="1276" w:type="dxa"/>
            <w:vMerge/>
            <w:tcBorders>
              <w:left w:val="single" w:sz="8" w:space="0" w:color="auto"/>
              <w:right w:val="single" w:sz="8" w:space="0" w:color="auto"/>
            </w:tcBorders>
            <w:vAlign w:val="center"/>
          </w:tcPr>
          <w:p w14:paraId="4EC9CA56" w14:textId="77777777" w:rsidR="000B1756" w:rsidRPr="00653DB3" w:rsidRDefault="000B1756" w:rsidP="00A9373D">
            <w:pPr>
              <w:widowControl/>
              <w:adjustRightInd w:val="0"/>
              <w:snapToGrid w:val="0"/>
              <w:jc w:val="center"/>
              <w:rPr>
                <w:szCs w:val="21"/>
              </w:rPr>
            </w:pPr>
          </w:p>
        </w:tc>
        <w:tc>
          <w:tcPr>
            <w:tcW w:w="425" w:type="dxa"/>
            <w:vMerge/>
            <w:tcBorders>
              <w:left w:val="single" w:sz="8" w:space="0" w:color="auto"/>
              <w:right w:val="single" w:sz="4" w:space="0" w:color="auto"/>
            </w:tcBorders>
            <w:vAlign w:val="center"/>
          </w:tcPr>
          <w:p w14:paraId="2E6431BD" w14:textId="77777777" w:rsidR="000B1756" w:rsidRPr="00653DB3" w:rsidRDefault="000B1756" w:rsidP="000B1756">
            <w:pPr>
              <w:widowControl/>
              <w:adjustRightInd w:val="0"/>
              <w:snapToGrid w:val="0"/>
              <w:jc w:val="center"/>
              <w:rPr>
                <w:szCs w:val="21"/>
              </w:rPr>
            </w:pPr>
          </w:p>
        </w:tc>
        <w:tc>
          <w:tcPr>
            <w:tcW w:w="1134" w:type="dxa"/>
            <w:tcBorders>
              <w:top w:val="single" w:sz="4" w:space="0" w:color="auto"/>
              <w:left w:val="single" w:sz="4" w:space="0" w:color="auto"/>
              <w:bottom w:val="single" w:sz="4" w:space="0" w:color="auto"/>
              <w:right w:val="single" w:sz="8" w:space="0" w:color="auto"/>
            </w:tcBorders>
            <w:vAlign w:val="center"/>
          </w:tcPr>
          <w:p w14:paraId="54D4FA19" w14:textId="77777777" w:rsidR="000B1756" w:rsidRPr="00653DB3" w:rsidRDefault="000B1756" w:rsidP="00A9373D">
            <w:pPr>
              <w:adjustRightInd w:val="0"/>
              <w:snapToGrid w:val="0"/>
              <w:jc w:val="center"/>
              <w:rPr>
                <w:szCs w:val="21"/>
              </w:rPr>
            </w:pPr>
            <w:r w:rsidRPr="00653DB3">
              <w:rPr>
                <w:rFonts w:eastAsiaTheme="minorEastAsia" w:hint="eastAsia"/>
              </w:rPr>
              <w:t>损伤性废物</w:t>
            </w:r>
          </w:p>
        </w:tc>
        <w:tc>
          <w:tcPr>
            <w:tcW w:w="2977" w:type="dxa"/>
            <w:vMerge/>
            <w:tcBorders>
              <w:top w:val="single" w:sz="4" w:space="0" w:color="auto"/>
              <w:left w:val="single" w:sz="8" w:space="0" w:color="auto"/>
              <w:bottom w:val="single" w:sz="8" w:space="0" w:color="auto"/>
              <w:right w:val="single" w:sz="8" w:space="0" w:color="auto"/>
            </w:tcBorders>
            <w:vAlign w:val="center"/>
          </w:tcPr>
          <w:p w14:paraId="098B7424" w14:textId="77777777" w:rsidR="000B1756" w:rsidRPr="00653DB3" w:rsidRDefault="000B1756" w:rsidP="00A9373D">
            <w:pPr>
              <w:jc w:val="center"/>
              <w:rPr>
                <w:szCs w:val="21"/>
              </w:rPr>
            </w:pPr>
          </w:p>
        </w:tc>
        <w:tc>
          <w:tcPr>
            <w:tcW w:w="1959" w:type="dxa"/>
            <w:gridSpan w:val="2"/>
            <w:vMerge/>
            <w:tcBorders>
              <w:left w:val="single" w:sz="8" w:space="0" w:color="auto"/>
              <w:right w:val="single" w:sz="8" w:space="0" w:color="auto"/>
            </w:tcBorders>
            <w:vAlign w:val="center"/>
          </w:tcPr>
          <w:p w14:paraId="45F34180" w14:textId="77777777" w:rsidR="000B1756" w:rsidRPr="00653DB3" w:rsidRDefault="000B1756" w:rsidP="00A9373D">
            <w:pPr>
              <w:jc w:val="center"/>
              <w:rPr>
                <w:szCs w:val="21"/>
              </w:rPr>
            </w:pPr>
          </w:p>
        </w:tc>
      </w:tr>
      <w:tr w:rsidR="00F40861" w:rsidRPr="00653DB3" w14:paraId="2321AD22" w14:textId="77777777" w:rsidTr="00E96E3E">
        <w:trPr>
          <w:gridBefore w:val="1"/>
          <w:wBefore w:w="175" w:type="dxa"/>
          <w:trHeight w:val="225"/>
          <w:jc w:val="center"/>
        </w:trPr>
        <w:tc>
          <w:tcPr>
            <w:tcW w:w="709" w:type="dxa"/>
            <w:vMerge/>
            <w:tcBorders>
              <w:left w:val="single" w:sz="8" w:space="0" w:color="auto"/>
              <w:right w:val="single" w:sz="8" w:space="0" w:color="auto"/>
            </w:tcBorders>
            <w:vAlign w:val="center"/>
          </w:tcPr>
          <w:p w14:paraId="379D3B27" w14:textId="77777777" w:rsidR="000B1756" w:rsidRPr="00653DB3" w:rsidRDefault="000B1756" w:rsidP="00A9373D">
            <w:pPr>
              <w:jc w:val="center"/>
              <w:rPr>
                <w:b/>
                <w:szCs w:val="21"/>
              </w:rPr>
            </w:pPr>
          </w:p>
        </w:tc>
        <w:tc>
          <w:tcPr>
            <w:tcW w:w="425" w:type="dxa"/>
            <w:vMerge/>
            <w:tcBorders>
              <w:left w:val="single" w:sz="8" w:space="0" w:color="auto"/>
              <w:right w:val="single" w:sz="8" w:space="0" w:color="auto"/>
            </w:tcBorders>
            <w:vAlign w:val="center"/>
          </w:tcPr>
          <w:p w14:paraId="25F307C2" w14:textId="77777777" w:rsidR="000B1756" w:rsidRPr="00653DB3" w:rsidRDefault="000B1756" w:rsidP="00A9373D">
            <w:pPr>
              <w:widowControl/>
              <w:adjustRightInd w:val="0"/>
              <w:snapToGrid w:val="0"/>
              <w:jc w:val="center"/>
              <w:rPr>
                <w:szCs w:val="21"/>
              </w:rPr>
            </w:pPr>
          </w:p>
        </w:tc>
        <w:tc>
          <w:tcPr>
            <w:tcW w:w="1276" w:type="dxa"/>
            <w:vMerge/>
            <w:tcBorders>
              <w:left w:val="single" w:sz="8" w:space="0" w:color="auto"/>
              <w:right w:val="single" w:sz="8" w:space="0" w:color="auto"/>
            </w:tcBorders>
            <w:vAlign w:val="center"/>
          </w:tcPr>
          <w:p w14:paraId="777D66FA" w14:textId="77777777" w:rsidR="000B1756" w:rsidRPr="00653DB3" w:rsidRDefault="000B1756" w:rsidP="00A9373D">
            <w:pPr>
              <w:widowControl/>
              <w:adjustRightInd w:val="0"/>
              <w:snapToGrid w:val="0"/>
              <w:jc w:val="center"/>
              <w:rPr>
                <w:szCs w:val="21"/>
              </w:rPr>
            </w:pPr>
          </w:p>
        </w:tc>
        <w:tc>
          <w:tcPr>
            <w:tcW w:w="425" w:type="dxa"/>
            <w:vMerge/>
            <w:tcBorders>
              <w:left w:val="single" w:sz="8" w:space="0" w:color="auto"/>
              <w:right w:val="single" w:sz="4" w:space="0" w:color="auto"/>
            </w:tcBorders>
            <w:vAlign w:val="center"/>
          </w:tcPr>
          <w:p w14:paraId="20E48C4B" w14:textId="77777777" w:rsidR="000B1756" w:rsidRPr="00653DB3" w:rsidRDefault="000B1756" w:rsidP="000B1756">
            <w:pPr>
              <w:widowControl/>
              <w:adjustRightInd w:val="0"/>
              <w:snapToGrid w:val="0"/>
              <w:jc w:val="center"/>
              <w:rPr>
                <w:szCs w:val="21"/>
              </w:rPr>
            </w:pPr>
          </w:p>
        </w:tc>
        <w:tc>
          <w:tcPr>
            <w:tcW w:w="1134" w:type="dxa"/>
            <w:tcBorders>
              <w:top w:val="single" w:sz="4" w:space="0" w:color="auto"/>
              <w:left w:val="single" w:sz="4" w:space="0" w:color="auto"/>
              <w:bottom w:val="single" w:sz="4" w:space="0" w:color="auto"/>
              <w:right w:val="single" w:sz="8" w:space="0" w:color="auto"/>
            </w:tcBorders>
            <w:vAlign w:val="center"/>
          </w:tcPr>
          <w:p w14:paraId="7AE6DC4E" w14:textId="77777777" w:rsidR="000B1756" w:rsidRPr="00653DB3" w:rsidRDefault="000B1756" w:rsidP="00A9373D">
            <w:pPr>
              <w:adjustRightInd w:val="0"/>
              <w:snapToGrid w:val="0"/>
              <w:jc w:val="center"/>
              <w:rPr>
                <w:szCs w:val="21"/>
              </w:rPr>
            </w:pPr>
            <w:r w:rsidRPr="00653DB3">
              <w:rPr>
                <w:rFonts w:eastAsiaTheme="minorEastAsia" w:hint="eastAsia"/>
              </w:rPr>
              <w:t>病理性废物</w:t>
            </w:r>
          </w:p>
        </w:tc>
        <w:tc>
          <w:tcPr>
            <w:tcW w:w="2977" w:type="dxa"/>
            <w:vMerge/>
            <w:tcBorders>
              <w:top w:val="single" w:sz="4" w:space="0" w:color="auto"/>
              <w:left w:val="single" w:sz="8" w:space="0" w:color="auto"/>
              <w:bottom w:val="single" w:sz="8" w:space="0" w:color="auto"/>
              <w:right w:val="single" w:sz="8" w:space="0" w:color="auto"/>
            </w:tcBorders>
            <w:vAlign w:val="center"/>
          </w:tcPr>
          <w:p w14:paraId="059E8BFC" w14:textId="77777777" w:rsidR="000B1756" w:rsidRPr="00653DB3" w:rsidRDefault="000B1756" w:rsidP="00A9373D">
            <w:pPr>
              <w:jc w:val="center"/>
              <w:rPr>
                <w:szCs w:val="21"/>
              </w:rPr>
            </w:pPr>
          </w:p>
        </w:tc>
        <w:tc>
          <w:tcPr>
            <w:tcW w:w="1959" w:type="dxa"/>
            <w:gridSpan w:val="2"/>
            <w:vMerge/>
            <w:tcBorders>
              <w:left w:val="single" w:sz="8" w:space="0" w:color="auto"/>
              <w:right w:val="single" w:sz="8" w:space="0" w:color="auto"/>
            </w:tcBorders>
            <w:vAlign w:val="center"/>
          </w:tcPr>
          <w:p w14:paraId="2E6CE889" w14:textId="77777777" w:rsidR="000B1756" w:rsidRPr="00653DB3" w:rsidRDefault="000B1756" w:rsidP="00A9373D">
            <w:pPr>
              <w:jc w:val="center"/>
              <w:rPr>
                <w:szCs w:val="21"/>
              </w:rPr>
            </w:pPr>
          </w:p>
        </w:tc>
      </w:tr>
      <w:tr w:rsidR="00F40861" w:rsidRPr="00653DB3" w14:paraId="419C401B" w14:textId="77777777" w:rsidTr="00E96E3E">
        <w:trPr>
          <w:gridBefore w:val="1"/>
          <w:wBefore w:w="175" w:type="dxa"/>
          <w:trHeight w:val="135"/>
          <w:jc w:val="center"/>
        </w:trPr>
        <w:tc>
          <w:tcPr>
            <w:tcW w:w="709" w:type="dxa"/>
            <w:vMerge/>
            <w:tcBorders>
              <w:left w:val="single" w:sz="8" w:space="0" w:color="auto"/>
              <w:right w:val="single" w:sz="8" w:space="0" w:color="auto"/>
            </w:tcBorders>
            <w:vAlign w:val="center"/>
          </w:tcPr>
          <w:p w14:paraId="5DFBB144" w14:textId="77777777" w:rsidR="000B1756" w:rsidRPr="00653DB3" w:rsidRDefault="000B1756" w:rsidP="00A9373D">
            <w:pPr>
              <w:jc w:val="center"/>
              <w:rPr>
                <w:b/>
                <w:szCs w:val="21"/>
              </w:rPr>
            </w:pPr>
          </w:p>
        </w:tc>
        <w:tc>
          <w:tcPr>
            <w:tcW w:w="425" w:type="dxa"/>
            <w:vMerge/>
            <w:tcBorders>
              <w:left w:val="single" w:sz="8" w:space="0" w:color="auto"/>
              <w:right w:val="single" w:sz="8" w:space="0" w:color="auto"/>
            </w:tcBorders>
            <w:vAlign w:val="center"/>
          </w:tcPr>
          <w:p w14:paraId="1BCC5539" w14:textId="77777777" w:rsidR="000B1756" w:rsidRPr="00653DB3" w:rsidRDefault="000B1756" w:rsidP="00A9373D">
            <w:pPr>
              <w:widowControl/>
              <w:adjustRightInd w:val="0"/>
              <w:snapToGrid w:val="0"/>
              <w:jc w:val="center"/>
              <w:rPr>
                <w:szCs w:val="21"/>
              </w:rPr>
            </w:pPr>
          </w:p>
        </w:tc>
        <w:tc>
          <w:tcPr>
            <w:tcW w:w="1276" w:type="dxa"/>
            <w:vMerge/>
            <w:tcBorders>
              <w:left w:val="single" w:sz="8" w:space="0" w:color="auto"/>
              <w:right w:val="single" w:sz="8" w:space="0" w:color="auto"/>
            </w:tcBorders>
            <w:vAlign w:val="center"/>
          </w:tcPr>
          <w:p w14:paraId="08EE252E" w14:textId="77777777" w:rsidR="000B1756" w:rsidRPr="00653DB3" w:rsidRDefault="000B1756" w:rsidP="00A9373D">
            <w:pPr>
              <w:widowControl/>
              <w:adjustRightInd w:val="0"/>
              <w:snapToGrid w:val="0"/>
              <w:jc w:val="center"/>
              <w:rPr>
                <w:szCs w:val="21"/>
              </w:rPr>
            </w:pPr>
          </w:p>
        </w:tc>
        <w:tc>
          <w:tcPr>
            <w:tcW w:w="425" w:type="dxa"/>
            <w:vMerge/>
            <w:tcBorders>
              <w:left w:val="single" w:sz="8" w:space="0" w:color="auto"/>
              <w:right w:val="single" w:sz="4" w:space="0" w:color="auto"/>
            </w:tcBorders>
            <w:vAlign w:val="center"/>
          </w:tcPr>
          <w:p w14:paraId="33151567" w14:textId="77777777" w:rsidR="000B1756" w:rsidRPr="00653DB3" w:rsidRDefault="000B1756" w:rsidP="000B1756">
            <w:pPr>
              <w:widowControl/>
              <w:adjustRightInd w:val="0"/>
              <w:snapToGrid w:val="0"/>
              <w:jc w:val="center"/>
              <w:rPr>
                <w:szCs w:val="21"/>
              </w:rPr>
            </w:pPr>
          </w:p>
        </w:tc>
        <w:tc>
          <w:tcPr>
            <w:tcW w:w="1134" w:type="dxa"/>
            <w:tcBorders>
              <w:top w:val="single" w:sz="4" w:space="0" w:color="auto"/>
              <w:left w:val="single" w:sz="4" w:space="0" w:color="auto"/>
              <w:bottom w:val="single" w:sz="4" w:space="0" w:color="auto"/>
              <w:right w:val="single" w:sz="8" w:space="0" w:color="auto"/>
            </w:tcBorders>
            <w:vAlign w:val="center"/>
          </w:tcPr>
          <w:p w14:paraId="4AE2D307" w14:textId="77777777" w:rsidR="000B1756" w:rsidRPr="00653DB3" w:rsidRDefault="000B1756" w:rsidP="00A9373D">
            <w:pPr>
              <w:adjustRightInd w:val="0"/>
              <w:snapToGrid w:val="0"/>
              <w:jc w:val="center"/>
              <w:rPr>
                <w:szCs w:val="21"/>
              </w:rPr>
            </w:pPr>
            <w:r w:rsidRPr="00653DB3">
              <w:rPr>
                <w:rFonts w:eastAsiaTheme="minorEastAsia" w:hint="eastAsia"/>
              </w:rPr>
              <w:t>化学性废物</w:t>
            </w:r>
          </w:p>
        </w:tc>
        <w:tc>
          <w:tcPr>
            <w:tcW w:w="2977" w:type="dxa"/>
            <w:vMerge/>
            <w:tcBorders>
              <w:top w:val="single" w:sz="4" w:space="0" w:color="auto"/>
              <w:left w:val="single" w:sz="8" w:space="0" w:color="auto"/>
              <w:bottom w:val="single" w:sz="8" w:space="0" w:color="auto"/>
              <w:right w:val="single" w:sz="8" w:space="0" w:color="auto"/>
            </w:tcBorders>
            <w:vAlign w:val="center"/>
          </w:tcPr>
          <w:p w14:paraId="7AC69FBC" w14:textId="77777777" w:rsidR="000B1756" w:rsidRPr="00653DB3" w:rsidRDefault="000B1756" w:rsidP="00A9373D">
            <w:pPr>
              <w:jc w:val="center"/>
              <w:rPr>
                <w:szCs w:val="21"/>
              </w:rPr>
            </w:pPr>
          </w:p>
        </w:tc>
        <w:tc>
          <w:tcPr>
            <w:tcW w:w="1959" w:type="dxa"/>
            <w:gridSpan w:val="2"/>
            <w:vMerge/>
            <w:tcBorders>
              <w:left w:val="single" w:sz="8" w:space="0" w:color="auto"/>
              <w:right w:val="single" w:sz="8" w:space="0" w:color="auto"/>
            </w:tcBorders>
            <w:vAlign w:val="center"/>
          </w:tcPr>
          <w:p w14:paraId="30EAFA97" w14:textId="77777777" w:rsidR="000B1756" w:rsidRPr="00653DB3" w:rsidRDefault="000B1756" w:rsidP="00A9373D">
            <w:pPr>
              <w:jc w:val="center"/>
              <w:rPr>
                <w:szCs w:val="21"/>
              </w:rPr>
            </w:pPr>
          </w:p>
        </w:tc>
      </w:tr>
      <w:tr w:rsidR="00F40861" w:rsidRPr="00653DB3" w14:paraId="4CF86255" w14:textId="77777777" w:rsidTr="00E96E3E">
        <w:trPr>
          <w:gridBefore w:val="1"/>
          <w:wBefore w:w="175" w:type="dxa"/>
          <w:trHeight w:val="91"/>
          <w:jc w:val="center"/>
        </w:trPr>
        <w:tc>
          <w:tcPr>
            <w:tcW w:w="709" w:type="dxa"/>
            <w:vMerge/>
            <w:tcBorders>
              <w:left w:val="single" w:sz="8" w:space="0" w:color="auto"/>
              <w:right w:val="single" w:sz="8" w:space="0" w:color="auto"/>
            </w:tcBorders>
            <w:vAlign w:val="center"/>
          </w:tcPr>
          <w:p w14:paraId="22543011" w14:textId="77777777" w:rsidR="000B1756" w:rsidRPr="00653DB3" w:rsidRDefault="000B1756" w:rsidP="00A9373D">
            <w:pPr>
              <w:jc w:val="center"/>
              <w:rPr>
                <w:b/>
                <w:szCs w:val="21"/>
              </w:rPr>
            </w:pPr>
          </w:p>
        </w:tc>
        <w:tc>
          <w:tcPr>
            <w:tcW w:w="425" w:type="dxa"/>
            <w:vMerge/>
            <w:tcBorders>
              <w:left w:val="single" w:sz="8" w:space="0" w:color="auto"/>
              <w:right w:val="single" w:sz="8" w:space="0" w:color="auto"/>
            </w:tcBorders>
            <w:vAlign w:val="center"/>
          </w:tcPr>
          <w:p w14:paraId="12C4B101" w14:textId="77777777" w:rsidR="000B1756" w:rsidRPr="00653DB3" w:rsidRDefault="000B1756" w:rsidP="00A9373D">
            <w:pPr>
              <w:widowControl/>
              <w:adjustRightInd w:val="0"/>
              <w:snapToGrid w:val="0"/>
              <w:jc w:val="center"/>
              <w:rPr>
                <w:szCs w:val="21"/>
              </w:rPr>
            </w:pPr>
          </w:p>
        </w:tc>
        <w:tc>
          <w:tcPr>
            <w:tcW w:w="1276" w:type="dxa"/>
            <w:vMerge/>
            <w:tcBorders>
              <w:left w:val="single" w:sz="8" w:space="0" w:color="auto"/>
              <w:bottom w:val="single" w:sz="8" w:space="0" w:color="auto"/>
              <w:right w:val="single" w:sz="8" w:space="0" w:color="auto"/>
            </w:tcBorders>
            <w:vAlign w:val="center"/>
          </w:tcPr>
          <w:p w14:paraId="1EC72904" w14:textId="77777777" w:rsidR="000B1756" w:rsidRPr="00653DB3" w:rsidRDefault="000B1756" w:rsidP="00A9373D">
            <w:pPr>
              <w:widowControl/>
              <w:adjustRightInd w:val="0"/>
              <w:snapToGrid w:val="0"/>
              <w:jc w:val="center"/>
              <w:rPr>
                <w:szCs w:val="21"/>
              </w:rPr>
            </w:pPr>
          </w:p>
        </w:tc>
        <w:tc>
          <w:tcPr>
            <w:tcW w:w="425" w:type="dxa"/>
            <w:vMerge/>
            <w:tcBorders>
              <w:left w:val="single" w:sz="8" w:space="0" w:color="auto"/>
              <w:bottom w:val="single" w:sz="8" w:space="0" w:color="auto"/>
              <w:right w:val="single" w:sz="4" w:space="0" w:color="auto"/>
            </w:tcBorders>
            <w:vAlign w:val="center"/>
          </w:tcPr>
          <w:p w14:paraId="597D3407" w14:textId="77777777" w:rsidR="000B1756" w:rsidRPr="00653DB3" w:rsidRDefault="000B1756" w:rsidP="000B1756">
            <w:pPr>
              <w:widowControl/>
              <w:adjustRightInd w:val="0"/>
              <w:snapToGrid w:val="0"/>
              <w:jc w:val="center"/>
              <w:rPr>
                <w:szCs w:val="21"/>
              </w:rPr>
            </w:pPr>
          </w:p>
        </w:tc>
        <w:tc>
          <w:tcPr>
            <w:tcW w:w="1134" w:type="dxa"/>
            <w:tcBorders>
              <w:top w:val="single" w:sz="4" w:space="0" w:color="auto"/>
              <w:left w:val="single" w:sz="4" w:space="0" w:color="auto"/>
              <w:bottom w:val="single" w:sz="8" w:space="0" w:color="auto"/>
              <w:right w:val="single" w:sz="8" w:space="0" w:color="auto"/>
            </w:tcBorders>
            <w:vAlign w:val="center"/>
          </w:tcPr>
          <w:p w14:paraId="3341C583" w14:textId="77777777" w:rsidR="000B1756" w:rsidRPr="00653DB3" w:rsidRDefault="000B1756" w:rsidP="00A9373D">
            <w:pPr>
              <w:adjustRightInd w:val="0"/>
              <w:snapToGrid w:val="0"/>
              <w:jc w:val="center"/>
              <w:rPr>
                <w:szCs w:val="21"/>
              </w:rPr>
            </w:pPr>
            <w:r w:rsidRPr="00653DB3">
              <w:rPr>
                <w:rFonts w:eastAsiaTheme="minorEastAsia" w:hint="eastAsia"/>
              </w:rPr>
              <w:t>药物性废物</w:t>
            </w:r>
          </w:p>
        </w:tc>
        <w:tc>
          <w:tcPr>
            <w:tcW w:w="2977" w:type="dxa"/>
            <w:vMerge/>
            <w:tcBorders>
              <w:top w:val="single" w:sz="4" w:space="0" w:color="auto"/>
              <w:left w:val="single" w:sz="8" w:space="0" w:color="auto"/>
              <w:bottom w:val="single" w:sz="4" w:space="0" w:color="auto"/>
              <w:right w:val="single" w:sz="8" w:space="0" w:color="auto"/>
            </w:tcBorders>
            <w:vAlign w:val="center"/>
          </w:tcPr>
          <w:p w14:paraId="7D430BAD" w14:textId="77777777" w:rsidR="000B1756" w:rsidRPr="00653DB3" w:rsidRDefault="000B1756" w:rsidP="00A9373D">
            <w:pPr>
              <w:jc w:val="center"/>
              <w:rPr>
                <w:szCs w:val="21"/>
              </w:rPr>
            </w:pPr>
          </w:p>
        </w:tc>
        <w:tc>
          <w:tcPr>
            <w:tcW w:w="1959" w:type="dxa"/>
            <w:gridSpan w:val="2"/>
            <w:vMerge/>
            <w:tcBorders>
              <w:left w:val="single" w:sz="8" w:space="0" w:color="auto"/>
              <w:right w:val="single" w:sz="8" w:space="0" w:color="auto"/>
            </w:tcBorders>
            <w:vAlign w:val="center"/>
          </w:tcPr>
          <w:p w14:paraId="1023EAEE" w14:textId="77777777" w:rsidR="000B1756" w:rsidRPr="00653DB3" w:rsidRDefault="000B1756" w:rsidP="00A9373D">
            <w:pPr>
              <w:jc w:val="center"/>
              <w:rPr>
                <w:szCs w:val="21"/>
              </w:rPr>
            </w:pPr>
          </w:p>
        </w:tc>
      </w:tr>
      <w:tr w:rsidR="00F40861" w:rsidRPr="00653DB3" w14:paraId="20819101" w14:textId="77777777" w:rsidTr="00E96E3E">
        <w:trPr>
          <w:gridBefore w:val="1"/>
          <w:wBefore w:w="175" w:type="dxa"/>
          <w:trHeight w:val="91"/>
          <w:jc w:val="center"/>
        </w:trPr>
        <w:tc>
          <w:tcPr>
            <w:tcW w:w="709" w:type="dxa"/>
            <w:vMerge/>
            <w:tcBorders>
              <w:left w:val="single" w:sz="8" w:space="0" w:color="auto"/>
              <w:right w:val="single" w:sz="8" w:space="0" w:color="auto"/>
            </w:tcBorders>
            <w:vAlign w:val="center"/>
          </w:tcPr>
          <w:p w14:paraId="6FE147B8" w14:textId="77777777" w:rsidR="000B1756" w:rsidRPr="00653DB3" w:rsidRDefault="000B1756" w:rsidP="00A9373D">
            <w:pPr>
              <w:jc w:val="center"/>
              <w:rPr>
                <w:b/>
                <w:szCs w:val="21"/>
              </w:rPr>
            </w:pPr>
          </w:p>
        </w:tc>
        <w:tc>
          <w:tcPr>
            <w:tcW w:w="425" w:type="dxa"/>
            <w:vMerge/>
            <w:tcBorders>
              <w:left w:val="single" w:sz="8" w:space="0" w:color="auto"/>
              <w:right w:val="single" w:sz="8" w:space="0" w:color="auto"/>
            </w:tcBorders>
            <w:vAlign w:val="center"/>
          </w:tcPr>
          <w:p w14:paraId="30894CD0" w14:textId="77777777" w:rsidR="000B1756" w:rsidRPr="00653DB3" w:rsidRDefault="000B1756" w:rsidP="00A9373D">
            <w:pPr>
              <w:widowControl/>
              <w:adjustRightInd w:val="0"/>
              <w:snapToGrid w:val="0"/>
              <w:jc w:val="center"/>
              <w:rPr>
                <w:szCs w:val="21"/>
              </w:rPr>
            </w:pPr>
          </w:p>
        </w:tc>
        <w:tc>
          <w:tcPr>
            <w:tcW w:w="1276" w:type="dxa"/>
            <w:tcBorders>
              <w:left w:val="single" w:sz="8" w:space="0" w:color="auto"/>
              <w:bottom w:val="single" w:sz="8" w:space="0" w:color="auto"/>
              <w:right w:val="single" w:sz="8" w:space="0" w:color="auto"/>
            </w:tcBorders>
            <w:vAlign w:val="center"/>
          </w:tcPr>
          <w:p w14:paraId="1E54A1DA" w14:textId="77777777" w:rsidR="000B1756" w:rsidRPr="00653DB3" w:rsidRDefault="000B1756" w:rsidP="00A9373D">
            <w:pPr>
              <w:widowControl/>
              <w:adjustRightInd w:val="0"/>
              <w:snapToGrid w:val="0"/>
              <w:jc w:val="center"/>
              <w:rPr>
                <w:szCs w:val="21"/>
              </w:rPr>
            </w:pPr>
            <w:r w:rsidRPr="00653DB3">
              <w:rPr>
                <w:rFonts w:hint="eastAsia"/>
                <w:szCs w:val="21"/>
              </w:rPr>
              <w:t>污水处理</w:t>
            </w:r>
          </w:p>
        </w:tc>
        <w:tc>
          <w:tcPr>
            <w:tcW w:w="1559" w:type="dxa"/>
            <w:gridSpan w:val="2"/>
            <w:tcBorders>
              <w:left w:val="single" w:sz="8" w:space="0" w:color="auto"/>
              <w:bottom w:val="single" w:sz="8" w:space="0" w:color="auto"/>
              <w:right w:val="single" w:sz="8" w:space="0" w:color="auto"/>
            </w:tcBorders>
            <w:vAlign w:val="center"/>
          </w:tcPr>
          <w:p w14:paraId="2FD1FD51" w14:textId="77777777" w:rsidR="000B1756" w:rsidRPr="00653DB3" w:rsidRDefault="000B1756" w:rsidP="00A9373D">
            <w:pPr>
              <w:adjustRightInd w:val="0"/>
              <w:snapToGrid w:val="0"/>
              <w:jc w:val="center"/>
              <w:rPr>
                <w:rFonts w:eastAsiaTheme="minorEastAsia"/>
              </w:rPr>
            </w:pPr>
            <w:r w:rsidRPr="00653DB3">
              <w:rPr>
                <w:rFonts w:eastAsiaTheme="minorEastAsia" w:hint="eastAsia"/>
              </w:rPr>
              <w:t>污泥</w:t>
            </w:r>
          </w:p>
        </w:tc>
        <w:tc>
          <w:tcPr>
            <w:tcW w:w="2977" w:type="dxa"/>
            <w:tcBorders>
              <w:top w:val="single" w:sz="4" w:space="0" w:color="auto"/>
              <w:left w:val="single" w:sz="8" w:space="0" w:color="auto"/>
              <w:bottom w:val="single" w:sz="4" w:space="0" w:color="auto"/>
              <w:right w:val="single" w:sz="8" w:space="0" w:color="auto"/>
            </w:tcBorders>
            <w:vAlign w:val="center"/>
          </w:tcPr>
          <w:p w14:paraId="25EFCD17" w14:textId="77777777" w:rsidR="000B1756" w:rsidRPr="00653DB3" w:rsidRDefault="000B1756" w:rsidP="00A9373D">
            <w:pPr>
              <w:jc w:val="center"/>
              <w:rPr>
                <w:szCs w:val="21"/>
              </w:rPr>
            </w:pPr>
            <w:r w:rsidRPr="00653DB3">
              <w:rPr>
                <w:rFonts w:hint="eastAsia"/>
                <w:szCs w:val="21"/>
              </w:rPr>
              <w:t>委托有资质单位处置</w:t>
            </w:r>
          </w:p>
        </w:tc>
        <w:tc>
          <w:tcPr>
            <w:tcW w:w="1959" w:type="dxa"/>
            <w:gridSpan w:val="2"/>
            <w:vMerge/>
            <w:tcBorders>
              <w:left w:val="single" w:sz="8" w:space="0" w:color="auto"/>
              <w:right w:val="single" w:sz="8" w:space="0" w:color="auto"/>
            </w:tcBorders>
            <w:vAlign w:val="center"/>
          </w:tcPr>
          <w:p w14:paraId="7B9BBBD3" w14:textId="77777777" w:rsidR="000B1756" w:rsidRPr="00653DB3" w:rsidRDefault="000B1756" w:rsidP="00A9373D">
            <w:pPr>
              <w:jc w:val="center"/>
              <w:rPr>
                <w:szCs w:val="21"/>
              </w:rPr>
            </w:pPr>
          </w:p>
        </w:tc>
      </w:tr>
      <w:tr w:rsidR="00F40861" w:rsidRPr="00653DB3" w14:paraId="6A8D7C11" w14:textId="77777777" w:rsidTr="00E96E3E">
        <w:trPr>
          <w:gridBefore w:val="1"/>
          <w:wBefore w:w="175" w:type="dxa"/>
          <w:trHeight w:val="91"/>
          <w:jc w:val="center"/>
        </w:trPr>
        <w:tc>
          <w:tcPr>
            <w:tcW w:w="709" w:type="dxa"/>
            <w:vMerge/>
            <w:tcBorders>
              <w:left w:val="single" w:sz="8" w:space="0" w:color="auto"/>
              <w:right w:val="single" w:sz="8" w:space="0" w:color="auto"/>
            </w:tcBorders>
            <w:vAlign w:val="center"/>
          </w:tcPr>
          <w:p w14:paraId="1383DBFC" w14:textId="77777777" w:rsidR="00FC4771" w:rsidRPr="00653DB3" w:rsidRDefault="00FC4771" w:rsidP="00A9373D">
            <w:pPr>
              <w:jc w:val="center"/>
              <w:rPr>
                <w:b/>
                <w:szCs w:val="21"/>
              </w:rPr>
            </w:pPr>
          </w:p>
        </w:tc>
        <w:tc>
          <w:tcPr>
            <w:tcW w:w="425" w:type="dxa"/>
            <w:vMerge/>
            <w:tcBorders>
              <w:left w:val="single" w:sz="8" w:space="0" w:color="auto"/>
              <w:right w:val="single" w:sz="8" w:space="0" w:color="auto"/>
            </w:tcBorders>
            <w:vAlign w:val="center"/>
          </w:tcPr>
          <w:p w14:paraId="449B099F" w14:textId="77777777" w:rsidR="00FC4771" w:rsidRPr="00653DB3" w:rsidRDefault="00FC4771" w:rsidP="00A9373D">
            <w:pPr>
              <w:widowControl/>
              <w:adjustRightInd w:val="0"/>
              <w:snapToGrid w:val="0"/>
              <w:jc w:val="center"/>
              <w:rPr>
                <w:szCs w:val="21"/>
              </w:rPr>
            </w:pPr>
          </w:p>
        </w:tc>
        <w:tc>
          <w:tcPr>
            <w:tcW w:w="1276" w:type="dxa"/>
            <w:tcBorders>
              <w:left w:val="single" w:sz="8" w:space="0" w:color="auto"/>
              <w:bottom w:val="single" w:sz="8" w:space="0" w:color="auto"/>
              <w:right w:val="single" w:sz="8" w:space="0" w:color="auto"/>
            </w:tcBorders>
            <w:vAlign w:val="center"/>
          </w:tcPr>
          <w:p w14:paraId="0ACCDFA6" w14:textId="4ACE3B95" w:rsidR="00FC4771" w:rsidRPr="00653DB3" w:rsidRDefault="00FC4771" w:rsidP="00A9373D">
            <w:pPr>
              <w:widowControl/>
              <w:adjustRightInd w:val="0"/>
              <w:snapToGrid w:val="0"/>
              <w:jc w:val="center"/>
              <w:rPr>
                <w:szCs w:val="21"/>
              </w:rPr>
            </w:pPr>
            <w:r w:rsidRPr="00653DB3">
              <w:rPr>
                <w:rFonts w:hint="eastAsia"/>
                <w:szCs w:val="21"/>
              </w:rPr>
              <w:t>污水站废气处理</w:t>
            </w:r>
          </w:p>
        </w:tc>
        <w:tc>
          <w:tcPr>
            <w:tcW w:w="1559" w:type="dxa"/>
            <w:gridSpan w:val="2"/>
            <w:tcBorders>
              <w:left w:val="single" w:sz="8" w:space="0" w:color="auto"/>
              <w:bottom w:val="single" w:sz="8" w:space="0" w:color="auto"/>
              <w:right w:val="single" w:sz="8" w:space="0" w:color="auto"/>
            </w:tcBorders>
            <w:vAlign w:val="center"/>
          </w:tcPr>
          <w:p w14:paraId="70AC9055" w14:textId="357A3C8D" w:rsidR="00FC4771" w:rsidRPr="00653DB3" w:rsidRDefault="00FC4771" w:rsidP="00A9373D">
            <w:pPr>
              <w:adjustRightInd w:val="0"/>
              <w:snapToGrid w:val="0"/>
              <w:jc w:val="center"/>
              <w:rPr>
                <w:rFonts w:eastAsiaTheme="minorEastAsia"/>
              </w:rPr>
            </w:pPr>
            <w:proofErr w:type="gramStart"/>
            <w:r w:rsidRPr="00653DB3">
              <w:rPr>
                <w:rFonts w:eastAsiaTheme="minorEastAsia" w:hint="eastAsia"/>
              </w:rPr>
              <w:t>废紫外</w:t>
            </w:r>
            <w:proofErr w:type="gramEnd"/>
            <w:r w:rsidRPr="00653DB3">
              <w:rPr>
                <w:rFonts w:eastAsiaTheme="minorEastAsia" w:hint="eastAsia"/>
              </w:rPr>
              <w:t>灯管</w:t>
            </w:r>
          </w:p>
        </w:tc>
        <w:tc>
          <w:tcPr>
            <w:tcW w:w="2977" w:type="dxa"/>
            <w:tcBorders>
              <w:top w:val="single" w:sz="4" w:space="0" w:color="auto"/>
              <w:left w:val="single" w:sz="8" w:space="0" w:color="auto"/>
              <w:bottom w:val="single" w:sz="4" w:space="0" w:color="auto"/>
              <w:right w:val="single" w:sz="8" w:space="0" w:color="auto"/>
            </w:tcBorders>
            <w:vAlign w:val="center"/>
          </w:tcPr>
          <w:p w14:paraId="272A1374" w14:textId="0A508589" w:rsidR="00FC4771" w:rsidRPr="00653DB3" w:rsidRDefault="00FC4771" w:rsidP="00A9373D">
            <w:pPr>
              <w:jc w:val="center"/>
              <w:rPr>
                <w:szCs w:val="21"/>
              </w:rPr>
            </w:pPr>
            <w:r w:rsidRPr="00653DB3">
              <w:rPr>
                <w:rFonts w:hint="eastAsia"/>
                <w:szCs w:val="21"/>
              </w:rPr>
              <w:t>委托有资质单位处置</w:t>
            </w:r>
          </w:p>
        </w:tc>
        <w:tc>
          <w:tcPr>
            <w:tcW w:w="1959" w:type="dxa"/>
            <w:gridSpan w:val="2"/>
            <w:vMerge/>
            <w:tcBorders>
              <w:left w:val="single" w:sz="8" w:space="0" w:color="auto"/>
              <w:right w:val="single" w:sz="8" w:space="0" w:color="auto"/>
            </w:tcBorders>
            <w:vAlign w:val="center"/>
          </w:tcPr>
          <w:p w14:paraId="14390550" w14:textId="77777777" w:rsidR="00FC4771" w:rsidRPr="00653DB3" w:rsidRDefault="00FC4771" w:rsidP="00A9373D">
            <w:pPr>
              <w:jc w:val="center"/>
              <w:rPr>
                <w:szCs w:val="21"/>
              </w:rPr>
            </w:pPr>
          </w:p>
        </w:tc>
      </w:tr>
      <w:tr w:rsidR="00F40861" w:rsidRPr="00653DB3" w14:paraId="4B7E844C" w14:textId="77777777" w:rsidTr="00E96E3E">
        <w:trPr>
          <w:gridBefore w:val="1"/>
          <w:wBefore w:w="175" w:type="dxa"/>
          <w:trHeight w:val="91"/>
          <w:jc w:val="center"/>
        </w:trPr>
        <w:tc>
          <w:tcPr>
            <w:tcW w:w="709" w:type="dxa"/>
            <w:vMerge/>
            <w:tcBorders>
              <w:left w:val="single" w:sz="8" w:space="0" w:color="auto"/>
              <w:right w:val="single" w:sz="8" w:space="0" w:color="auto"/>
            </w:tcBorders>
            <w:vAlign w:val="center"/>
          </w:tcPr>
          <w:p w14:paraId="25A496E0" w14:textId="77777777" w:rsidR="000B1756" w:rsidRPr="00653DB3" w:rsidRDefault="000B1756" w:rsidP="00A9373D">
            <w:pPr>
              <w:jc w:val="center"/>
              <w:rPr>
                <w:b/>
                <w:szCs w:val="21"/>
              </w:rPr>
            </w:pPr>
          </w:p>
        </w:tc>
        <w:tc>
          <w:tcPr>
            <w:tcW w:w="425" w:type="dxa"/>
            <w:vMerge/>
            <w:tcBorders>
              <w:left w:val="single" w:sz="8" w:space="0" w:color="auto"/>
              <w:right w:val="single" w:sz="8" w:space="0" w:color="auto"/>
            </w:tcBorders>
            <w:vAlign w:val="center"/>
          </w:tcPr>
          <w:p w14:paraId="363CDC1A" w14:textId="77777777" w:rsidR="000B1756" w:rsidRPr="00653DB3" w:rsidRDefault="000B1756" w:rsidP="00A9373D">
            <w:pPr>
              <w:widowControl/>
              <w:adjustRightInd w:val="0"/>
              <w:snapToGrid w:val="0"/>
              <w:jc w:val="center"/>
              <w:rPr>
                <w:szCs w:val="21"/>
              </w:rPr>
            </w:pPr>
          </w:p>
        </w:tc>
        <w:tc>
          <w:tcPr>
            <w:tcW w:w="1276" w:type="dxa"/>
            <w:tcBorders>
              <w:left w:val="single" w:sz="8" w:space="0" w:color="auto"/>
              <w:bottom w:val="single" w:sz="8" w:space="0" w:color="auto"/>
              <w:right w:val="single" w:sz="8" w:space="0" w:color="auto"/>
            </w:tcBorders>
            <w:vAlign w:val="center"/>
          </w:tcPr>
          <w:p w14:paraId="57D4AB49" w14:textId="77777777" w:rsidR="000B1756" w:rsidRPr="00653DB3" w:rsidRDefault="000B1756" w:rsidP="000B7A2E">
            <w:pPr>
              <w:widowControl/>
              <w:jc w:val="center"/>
              <w:rPr>
                <w:szCs w:val="21"/>
              </w:rPr>
            </w:pPr>
            <w:r w:rsidRPr="00653DB3">
              <w:rPr>
                <w:rFonts w:hint="eastAsia"/>
                <w:szCs w:val="21"/>
              </w:rPr>
              <w:t>原辅料使用</w:t>
            </w:r>
          </w:p>
        </w:tc>
        <w:tc>
          <w:tcPr>
            <w:tcW w:w="1559" w:type="dxa"/>
            <w:gridSpan w:val="2"/>
            <w:tcBorders>
              <w:left w:val="single" w:sz="8" w:space="0" w:color="auto"/>
              <w:bottom w:val="single" w:sz="8" w:space="0" w:color="auto"/>
              <w:right w:val="single" w:sz="8" w:space="0" w:color="auto"/>
            </w:tcBorders>
            <w:vAlign w:val="center"/>
          </w:tcPr>
          <w:p w14:paraId="14BBE132" w14:textId="7B762586" w:rsidR="000B1756" w:rsidRPr="00653DB3" w:rsidRDefault="000B1756" w:rsidP="003A7B47">
            <w:pPr>
              <w:adjustRightInd w:val="0"/>
              <w:snapToGrid w:val="0"/>
              <w:jc w:val="center"/>
            </w:pPr>
            <w:r w:rsidRPr="00653DB3">
              <w:rPr>
                <w:rFonts w:hint="eastAsia"/>
              </w:rPr>
              <w:t>一般原料废包装</w:t>
            </w:r>
          </w:p>
        </w:tc>
        <w:tc>
          <w:tcPr>
            <w:tcW w:w="2977" w:type="dxa"/>
            <w:tcBorders>
              <w:top w:val="single" w:sz="4" w:space="0" w:color="auto"/>
              <w:left w:val="single" w:sz="8" w:space="0" w:color="auto"/>
              <w:bottom w:val="single" w:sz="4" w:space="0" w:color="auto"/>
              <w:right w:val="single" w:sz="8" w:space="0" w:color="auto"/>
            </w:tcBorders>
            <w:vAlign w:val="center"/>
          </w:tcPr>
          <w:p w14:paraId="06BAEE32" w14:textId="77777777" w:rsidR="000B1756" w:rsidRPr="00653DB3" w:rsidRDefault="000B1756" w:rsidP="000B7A2E">
            <w:pPr>
              <w:jc w:val="center"/>
            </w:pPr>
            <w:r w:rsidRPr="00653DB3">
              <w:rPr>
                <w:rFonts w:ascii="宋体" w:hAnsi="宋体" w:hint="eastAsia"/>
              </w:rPr>
              <w:t>外卖综合利用</w:t>
            </w:r>
          </w:p>
        </w:tc>
        <w:tc>
          <w:tcPr>
            <w:tcW w:w="1959" w:type="dxa"/>
            <w:gridSpan w:val="2"/>
            <w:vMerge/>
            <w:tcBorders>
              <w:left w:val="single" w:sz="8" w:space="0" w:color="auto"/>
              <w:right w:val="single" w:sz="8" w:space="0" w:color="auto"/>
            </w:tcBorders>
            <w:vAlign w:val="center"/>
          </w:tcPr>
          <w:p w14:paraId="4C509C07" w14:textId="77777777" w:rsidR="000B1756" w:rsidRPr="00653DB3" w:rsidRDefault="000B1756" w:rsidP="00A9373D">
            <w:pPr>
              <w:jc w:val="center"/>
              <w:rPr>
                <w:szCs w:val="21"/>
              </w:rPr>
            </w:pPr>
          </w:p>
        </w:tc>
      </w:tr>
      <w:tr w:rsidR="00F40861" w:rsidRPr="00653DB3" w14:paraId="5E012FA4" w14:textId="77777777" w:rsidTr="00E96E3E">
        <w:trPr>
          <w:gridBefore w:val="1"/>
          <w:wBefore w:w="175" w:type="dxa"/>
          <w:trHeight w:val="91"/>
          <w:jc w:val="center"/>
        </w:trPr>
        <w:tc>
          <w:tcPr>
            <w:tcW w:w="709" w:type="dxa"/>
            <w:vMerge/>
            <w:tcBorders>
              <w:left w:val="single" w:sz="8" w:space="0" w:color="auto"/>
              <w:bottom w:val="single" w:sz="8" w:space="0" w:color="auto"/>
              <w:right w:val="single" w:sz="8" w:space="0" w:color="auto"/>
            </w:tcBorders>
            <w:vAlign w:val="center"/>
          </w:tcPr>
          <w:p w14:paraId="4FA62396" w14:textId="77777777" w:rsidR="000B1756" w:rsidRPr="00653DB3" w:rsidRDefault="000B1756" w:rsidP="00A9373D">
            <w:pPr>
              <w:jc w:val="center"/>
              <w:rPr>
                <w:b/>
                <w:szCs w:val="21"/>
              </w:rPr>
            </w:pPr>
          </w:p>
        </w:tc>
        <w:tc>
          <w:tcPr>
            <w:tcW w:w="425" w:type="dxa"/>
            <w:vMerge/>
            <w:tcBorders>
              <w:left w:val="single" w:sz="8" w:space="0" w:color="auto"/>
              <w:bottom w:val="single" w:sz="8" w:space="0" w:color="auto"/>
              <w:right w:val="single" w:sz="8" w:space="0" w:color="auto"/>
            </w:tcBorders>
            <w:vAlign w:val="center"/>
          </w:tcPr>
          <w:p w14:paraId="33B01260" w14:textId="77777777" w:rsidR="000B1756" w:rsidRPr="00653DB3" w:rsidRDefault="000B1756" w:rsidP="00A9373D">
            <w:pPr>
              <w:widowControl/>
              <w:adjustRightInd w:val="0"/>
              <w:snapToGrid w:val="0"/>
              <w:jc w:val="center"/>
              <w:rPr>
                <w:szCs w:val="21"/>
              </w:rPr>
            </w:pPr>
          </w:p>
        </w:tc>
        <w:tc>
          <w:tcPr>
            <w:tcW w:w="1276" w:type="dxa"/>
            <w:tcBorders>
              <w:left w:val="single" w:sz="8" w:space="0" w:color="auto"/>
              <w:bottom w:val="single" w:sz="8" w:space="0" w:color="auto"/>
              <w:right w:val="single" w:sz="8" w:space="0" w:color="auto"/>
            </w:tcBorders>
            <w:vAlign w:val="center"/>
          </w:tcPr>
          <w:p w14:paraId="04BDC166" w14:textId="77777777" w:rsidR="000B1756" w:rsidRPr="00653DB3" w:rsidRDefault="000B1756" w:rsidP="000B7A2E">
            <w:pPr>
              <w:jc w:val="center"/>
              <w:rPr>
                <w:szCs w:val="21"/>
              </w:rPr>
            </w:pPr>
            <w:r w:rsidRPr="00653DB3">
              <w:rPr>
                <w:rFonts w:eastAsiaTheme="minorEastAsia" w:hint="eastAsia"/>
                <w:szCs w:val="21"/>
              </w:rPr>
              <w:t>员工及病人生活</w:t>
            </w:r>
          </w:p>
        </w:tc>
        <w:tc>
          <w:tcPr>
            <w:tcW w:w="1559" w:type="dxa"/>
            <w:gridSpan w:val="2"/>
            <w:tcBorders>
              <w:left w:val="single" w:sz="8" w:space="0" w:color="auto"/>
              <w:bottom w:val="single" w:sz="8" w:space="0" w:color="auto"/>
              <w:right w:val="single" w:sz="8" w:space="0" w:color="auto"/>
            </w:tcBorders>
            <w:vAlign w:val="center"/>
          </w:tcPr>
          <w:p w14:paraId="7EB11555" w14:textId="77777777" w:rsidR="000B1756" w:rsidRPr="00653DB3" w:rsidRDefault="000B1756" w:rsidP="000B7A2E">
            <w:pPr>
              <w:adjustRightInd w:val="0"/>
              <w:snapToGrid w:val="0"/>
              <w:jc w:val="center"/>
            </w:pPr>
            <w:r w:rsidRPr="00653DB3">
              <w:rPr>
                <w:rFonts w:hint="eastAsia"/>
                <w:bCs/>
              </w:rPr>
              <w:t>生活垃圾</w:t>
            </w:r>
          </w:p>
        </w:tc>
        <w:tc>
          <w:tcPr>
            <w:tcW w:w="2977" w:type="dxa"/>
            <w:tcBorders>
              <w:top w:val="single" w:sz="4" w:space="0" w:color="auto"/>
              <w:left w:val="single" w:sz="8" w:space="0" w:color="auto"/>
              <w:bottom w:val="single" w:sz="4" w:space="0" w:color="auto"/>
              <w:right w:val="single" w:sz="8" w:space="0" w:color="auto"/>
            </w:tcBorders>
            <w:vAlign w:val="center"/>
          </w:tcPr>
          <w:p w14:paraId="6A8C4F51" w14:textId="77777777" w:rsidR="000B1756" w:rsidRPr="00653DB3" w:rsidRDefault="000B1756" w:rsidP="000B7A2E">
            <w:pPr>
              <w:jc w:val="center"/>
            </w:pPr>
            <w:r w:rsidRPr="00653DB3">
              <w:rPr>
                <w:rFonts w:hint="eastAsia"/>
                <w:szCs w:val="21"/>
              </w:rPr>
              <w:t>委托环卫部门清运</w:t>
            </w:r>
          </w:p>
        </w:tc>
        <w:tc>
          <w:tcPr>
            <w:tcW w:w="1959" w:type="dxa"/>
            <w:gridSpan w:val="2"/>
            <w:vMerge/>
            <w:tcBorders>
              <w:left w:val="single" w:sz="8" w:space="0" w:color="auto"/>
              <w:bottom w:val="single" w:sz="8" w:space="0" w:color="auto"/>
              <w:right w:val="single" w:sz="8" w:space="0" w:color="auto"/>
            </w:tcBorders>
            <w:vAlign w:val="center"/>
          </w:tcPr>
          <w:p w14:paraId="23CBD6EE" w14:textId="77777777" w:rsidR="000B1756" w:rsidRPr="00653DB3" w:rsidRDefault="000B1756" w:rsidP="00A9373D">
            <w:pPr>
              <w:jc w:val="center"/>
              <w:rPr>
                <w:szCs w:val="21"/>
              </w:rPr>
            </w:pPr>
          </w:p>
        </w:tc>
      </w:tr>
      <w:tr w:rsidR="00F40861" w:rsidRPr="00653DB3" w14:paraId="6CC12EDF" w14:textId="77777777" w:rsidTr="00E96E3E">
        <w:trPr>
          <w:gridBefore w:val="1"/>
          <w:wBefore w:w="175" w:type="dxa"/>
          <w:trHeight w:val="861"/>
          <w:jc w:val="center"/>
        </w:trPr>
        <w:tc>
          <w:tcPr>
            <w:tcW w:w="709" w:type="dxa"/>
            <w:vMerge w:val="restart"/>
            <w:tcBorders>
              <w:top w:val="single" w:sz="8" w:space="0" w:color="auto"/>
              <w:left w:val="single" w:sz="8" w:space="0" w:color="auto"/>
              <w:bottom w:val="single" w:sz="8" w:space="0" w:color="auto"/>
              <w:right w:val="single" w:sz="8" w:space="0" w:color="auto"/>
            </w:tcBorders>
            <w:vAlign w:val="center"/>
          </w:tcPr>
          <w:p w14:paraId="6E8D95D8" w14:textId="77777777" w:rsidR="00F40123" w:rsidRPr="00653DB3" w:rsidRDefault="00F40123" w:rsidP="00A9373D">
            <w:pPr>
              <w:jc w:val="center"/>
              <w:rPr>
                <w:b/>
                <w:szCs w:val="21"/>
              </w:rPr>
            </w:pPr>
            <w:r w:rsidRPr="00653DB3">
              <w:rPr>
                <w:b/>
                <w:szCs w:val="21"/>
              </w:rPr>
              <w:lastRenderedPageBreak/>
              <w:t>噪声</w:t>
            </w:r>
          </w:p>
        </w:tc>
        <w:tc>
          <w:tcPr>
            <w:tcW w:w="425" w:type="dxa"/>
            <w:tcBorders>
              <w:top w:val="single" w:sz="8" w:space="0" w:color="auto"/>
              <w:left w:val="single" w:sz="8" w:space="0" w:color="auto"/>
              <w:bottom w:val="single" w:sz="8" w:space="0" w:color="auto"/>
              <w:right w:val="single" w:sz="8" w:space="0" w:color="auto"/>
            </w:tcBorders>
            <w:vAlign w:val="center"/>
          </w:tcPr>
          <w:p w14:paraId="48BA758E" w14:textId="77777777" w:rsidR="00F40123" w:rsidRPr="00653DB3" w:rsidRDefault="00F40123" w:rsidP="00A9373D">
            <w:pPr>
              <w:jc w:val="center"/>
              <w:rPr>
                <w:szCs w:val="21"/>
              </w:rPr>
            </w:pPr>
            <w:r w:rsidRPr="00653DB3">
              <w:rPr>
                <w:rFonts w:hint="eastAsia"/>
                <w:szCs w:val="21"/>
              </w:rPr>
              <w:t>施工期</w:t>
            </w:r>
          </w:p>
        </w:tc>
        <w:tc>
          <w:tcPr>
            <w:tcW w:w="1276" w:type="dxa"/>
            <w:tcBorders>
              <w:top w:val="single" w:sz="8" w:space="0" w:color="auto"/>
              <w:left w:val="single" w:sz="8" w:space="0" w:color="auto"/>
              <w:bottom w:val="single" w:sz="8" w:space="0" w:color="auto"/>
              <w:right w:val="single" w:sz="8" w:space="0" w:color="auto"/>
            </w:tcBorders>
            <w:vAlign w:val="center"/>
          </w:tcPr>
          <w:p w14:paraId="343CAC9E" w14:textId="77777777" w:rsidR="00F40123" w:rsidRPr="00653DB3" w:rsidRDefault="00F40123" w:rsidP="00A9373D">
            <w:pPr>
              <w:jc w:val="center"/>
              <w:rPr>
                <w:szCs w:val="21"/>
              </w:rPr>
            </w:pPr>
            <w:r w:rsidRPr="00653DB3">
              <w:rPr>
                <w:rFonts w:hint="eastAsia"/>
                <w:szCs w:val="21"/>
              </w:rPr>
              <w:t>建筑机械</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6B6EFAF" w14:textId="77777777" w:rsidR="00F40123" w:rsidRPr="00653DB3" w:rsidRDefault="00F40123" w:rsidP="00A9373D">
            <w:pPr>
              <w:adjustRightInd w:val="0"/>
              <w:snapToGrid w:val="0"/>
              <w:jc w:val="center"/>
              <w:rPr>
                <w:szCs w:val="21"/>
              </w:rPr>
            </w:pPr>
            <w:r w:rsidRPr="00653DB3">
              <w:rPr>
                <w:rFonts w:hint="eastAsia"/>
                <w:szCs w:val="21"/>
              </w:rPr>
              <w:t>噪声</w:t>
            </w:r>
          </w:p>
        </w:tc>
        <w:tc>
          <w:tcPr>
            <w:tcW w:w="2977" w:type="dxa"/>
            <w:tcBorders>
              <w:top w:val="single" w:sz="4" w:space="0" w:color="auto"/>
              <w:left w:val="single" w:sz="8" w:space="0" w:color="auto"/>
              <w:bottom w:val="single" w:sz="4" w:space="0" w:color="auto"/>
              <w:right w:val="single" w:sz="8" w:space="0" w:color="auto"/>
            </w:tcBorders>
            <w:vAlign w:val="center"/>
          </w:tcPr>
          <w:p w14:paraId="0315CE97" w14:textId="77777777" w:rsidR="00F40123" w:rsidRPr="00653DB3" w:rsidRDefault="00014315" w:rsidP="00077E2A">
            <w:pPr>
              <w:pStyle w:val="ad"/>
              <w:snapToGrid w:val="0"/>
              <w:ind w:firstLineChars="0" w:firstLine="0"/>
              <w:jc w:val="center"/>
              <w:rPr>
                <w:sz w:val="21"/>
                <w:szCs w:val="21"/>
              </w:rPr>
            </w:pPr>
            <w:r w:rsidRPr="00653DB3">
              <w:rPr>
                <w:rFonts w:hint="eastAsia"/>
                <w:sz w:val="21"/>
                <w:szCs w:val="21"/>
              </w:rPr>
              <w:t>合理安排施工时间，合理布局施工场地设备选型上应采用低噪声设备，对动力机械设备进行定期的维修、养护。做好车辆管理，并在本项目附近应减速行驶，禁止鸣笛。按规范操作机械设备，减少碰撞噪音</w:t>
            </w:r>
            <w:r w:rsidR="00077E2A" w:rsidRPr="00653DB3">
              <w:rPr>
                <w:rFonts w:hint="eastAsia"/>
                <w:sz w:val="21"/>
                <w:szCs w:val="21"/>
              </w:rPr>
              <w:t>；</w:t>
            </w:r>
            <w:r w:rsidRPr="00653DB3">
              <w:rPr>
                <w:rFonts w:hint="eastAsia"/>
                <w:sz w:val="21"/>
                <w:szCs w:val="21"/>
              </w:rPr>
              <w:t>少用哨子、钟、笛等指挥作业。</w:t>
            </w:r>
          </w:p>
        </w:tc>
        <w:tc>
          <w:tcPr>
            <w:tcW w:w="1959" w:type="dxa"/>
            <w:gridSpan w:val="2"/>
            <w:tcBorders>
              <w:top w:val="single" w:sz="8" w:space="0" w:color="auto"/>
              <w:left w:val="single" w:sz="8" w:space="0" w:color="auto"/>
              <w:bottom w:val="single" w:sz="8" w:space="0" w:color="auto"/>
              <w:right w:val="single" w:sz="8" w:space="0" w:color="auto"/>
            </w:tcBorders>
            <w:vAlign w:val="center"/>
          </w:tcPr>
          <w:p w14:paraId="76A32B4D" w14:textId="77777777" w:rsidR="00F40123" w:rsidRPr="00653DB3" w:rsidRDefault="00014315" w:rsidP="00014315">
            <w:pPr>
              <w:jc w:val="center"/>
              <w:rPr>
                <w:szCs w:val="21"/>
              </w:rPr>
            </w:pPr>
            <w:r w:rsidRPr="00653DB3">
              <w:rPr>
                <w:rFonts w:hint="eastAsia"/>
                <w:szCs w:val="21"/>
              </w:rPr>
              <w:t>施工期场界噪声达到《建筑施工场界环境噪声排放标准》</w:t>
            </w:r>
            <w:r w:rsidRPr="00653DB3">
              <w:rPr>
                <w:rFonts w:hint="eastAsia"/>
                <w:szCs w:val="21"/>
              </w:rPr>
              <w:t>(GB12523-2011)</w:t>
            </w:r>
            <w:r w:rsidRPr="00653DB3">
              <w:rPr>
                <w:rFonts w:hint="eastAsia"/>
                <w:szCs w:val="21"/>
              </w:rPr>
              <w:t>中的标准</w:t>
            </w:r>
          </w:p>
        </w:tc>
      </w:tr>
      <w:tr w:rsidR="00F40861" w:rsidRPr="00653DB3" w14:paraId="57F33951" w14:textId="77777777" w:rsidTr="00E96E3E">
        <w:trPr>
          <w:gridBefore w:val="1"/>
          <w:wBefore w:w="175" w:type="dxa"/>
          <w:trHeight w:val="171"/>
          <w:jc w:val="center"/>
        </w:trPr>
        <w:tc>
          <w:tcPr>
            <w:tcW w:w="709" w:type="dxa"/>
            <w:vMerge/>
            <w:tcBorders>
              <w:top w:val="single" w:sz="8" w:space="0" w:color="auto"/>
              <w:left w:val="single" w:sz="8" w:space="0" w:color="auto"/>
              <w:bottom w:val="single" w:sz="8" w:space="0" w:color="auto"/>
              <w:right w:val="single" w:sz="8" w:space="0" w:color="auto"/>
            </w:tcBorders>
            <w:vAlign w:val="center"/>
          </w:tcPr>
          <w:p w14:paraId="4A300232" w14:textId="77777777" w:rsidR="00F40123" w:rsidRPr="00653DB3" w:rsidRDefault="00F40123" w:rsidP="00A9373D">
            <w:pPr>
              <w:jc w:val="center"/>
              <w:rPr>
                <w:b/>
                <w:szCs w:val="21"/>
              </w:rPr>
            </w:pPr>
          </w:p>
        </w:tc>
        <w:tc>
          <w:tcPr>
            <w:tcW w:w="425" w:type="dxa"/>
            <w:tcBorders>
              <w:top w:val="single" w:sz="8" w:space="0" w:color="auto"/>
              <w:left w:val="single" w:sz="8" w:space="0" w:color="auto"/>
              <w:bottom w:val="single" w:sz="8" w:space="0" w:color="auto"/>
              <w:right w:val="single" w:sz="8" w:space="0" w:color="auto"/>
            </w:tcBorders>
            <w:vAlign w:val="center"/>
          </w:tcPr>
          <w:p w14:paraId="2ED10245" w14:textId="77777777" w:rsidR="00F40123" w:rsidRPr="00653DB3" w:rsidRDefault="00F40123" w:rsidP="00A9373D">
            <w:pPr>
              <w:jc w:val="center"/>
              <w:rPr>
                <w:szCs w:val="21"/>
              </w:rPr>
            </w:pPr>
            <w:r w:rsidRPr="00653DB3">
              <w:rPr>
                <w:rFonts w:hint="eastAsia"/>
                <w:szCs w:val="21"/>
              </w:rPr>
              <w:t>营运期</w:t>
            </w:r>
          </w:p>
        </w:tc>
        <w:tc>
          <w:tcPr>
            <w:tcW w:w="1276" w:type="dxa"/>
            <w:tcBorders>
              <w:top w:val="single" w:sz="8" w:space="0" w:color="auto"/>
              <w:left w:val="single" w:sz="8" w:space="0" w:color="auto"/>
              <w:bottom w:val="single" w:sz="8" w:space="0" w:color="auto"/>
              <w:right w:val="single" w:sz="8" w:space="0" w:color="auto"/>
            </w:tcBorders>
            <w:vAlign w:val="center"/>
          </w:tcPr>
          <w:p w14:paraId="2350DD32" w14:textId="15CBCB6E" w:rsidR="00F40123" w:rsidRPr="00653DB3" w:rsidRDefault="00D26D88" w:rsidP="003A7B47">
            <w:pPr>
              <w:snapToGrid w:val="0"/>
              <w:jc w:val="center"/>
              <w:rPr>
                <w:szCs w:val="21"/>
              </w:rPr>
            </w:pPr>
            <w:r w:rsidRPr="00653DB3">
              <w:rPr>
                <w:rFonts w:hint="eastAsia"/>
                <w:szCs w:val="21"/>
              </w:rPr>
              <w:t>风机、水泵配电房等设备</w:t>
            </w:r>
            <w:r w:rsidR="007E452B" w:rsidRPr="00653DB3">
              <w:rPr>
                <w:rFonts w:hint="eastAsia"/>
                <w:szCs w:val="21"/>
              </w:rPr>
              <w:t>、汽车行驶、人员活动</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0428F9E" w14:textId="77777777" w:rsidR="00F40123" w:rsidRPr="00653DB3" w:rsidRDefault="00F40123" w:rsidP="00A9373D">
            <w:pPr>
              <w:adjustRightInd w:val="0"/>
              <w:snapToGrid w:val="0"/>
              <w:jc w:val="center"/>
              <w:rPr>
                <w:szCs w:val="21"/>
              </w:rPr>
            </w:pPr>
            <w:r w:rsidRPr="00653DB3">
              <w:rPr>
                <w:rFonts w:hint="eastAsia"/>
                <w:szCs w:val="21"/>
              </w:rPr>
              <w:t>噪声</w:t>
            </w:r>
          </w:p>
        </w:tc>
        <w:tc>
          <w:tcPr>
            <w:tcW w:w="2977" w:type="dxa"/>
            <w:tcBorders>
              <w:top w:val="single" w:sz="4" w:space="0" w:color="auto"/>
              <w:left w:val="single" w:sz="8" w:space="0" w:color="auto"/>
              <w:bottom w:val="single" w:sz="8" w:space="0" w:color="auto"/>
              <w:right w:val="single" w:sz="8" w:space="0" w:color="auto"/>
            </w:tcBorders>
            <w:vAlign w:val="center"/>
          </w:tcPr>
          <w:p w14:paraId="448C930A" w14:textId="77777777" w:rsidR="00F40123" w:rsidRPr="00653DB3" w:rsidRDefault="00D26D88" w:rsidP="00D26D88">
            <w:pPr>
              <w:pStyle w:val="ad"/>
              <w:snapToGrid w:val="0"/>
              <w:ind w:firstLineChars="0" w:firstLine="0"/>
              <w:jc w:val="center"/>
              <w:rPr>
                <w:sz w:val="21"/>
                <w:szCs w:val="21"/>
              </w:rPr>
            </w:pPr>
            <w:r w:rsidRPr="00653DB3">
              <w:rPr>
                <w:rFonts w:eastAsiaTheme="minorEastAsia" w:hint="eastAsia"/>
                <w:sz w:val="21"/>
                <w:szCs w:val="20"/>
              </w:rPr>
              <w:t>合理布局，采取综合隔声、减振措施，加强管理，加强绿化，减少对周边环境影响。</w:t>
            </w:r>
          </w:p>
        </w:tc>
        <w:tc>
          <w:tcPr>
            <w:tcW w:w="1959" w:type="dxa"/>
            <w:gridSpan w:val="2"/>
            <w:tcBorders>
              <w:top w:val="single" w:sz="8" w:space="0" w:color="auto"/>
              <w:left w:val="single" w:sz="8" w:space="0" w:color="auto"/>
              <w:bottom w:val="single" w:sz="8" w:space="0" w:color="auto"/>
              <w:right w:val="single" w:sz="8" w:space="0" w:color="auto"/>
            </w:tcBorders>
            <w:vAlign w:val="center"/>
          </w:tcPr>
          <w:p w14:paraId="5FF1BD2C" w14:textId="3E307324" w:rsidR="00F40123" w:rsidRPr="00653DB3" w:rsidRDefault="00D26D88" w:rsidP="00A9373D">
            <w:pPr>
              <w:jc w:val="center"/>
              <w:rPr>
                <w:szCs w:val="21"/>
              </w:rPr>
            </w:pPr>
            <w:r w:rsidRPr="00653DB3">
              <w:rPr>
                <w:rFonts w:hAnsi="宋体"/>
                <w:szCs w:val="21"/>
              </w:rPr>
              <w:t>噪声</w:t>
            </w:r>
            <w:r w:rsidRPr="00653DB3">
              <w:rPr>
                <w:rFonts w:hAnsi="宋体" w:hint="eastAsia"/>
                <w:szCs w:val="21"/>
              </w:rPr>
              <w:t>达到</w:t>
            </w:r>
            <w:r w:rsidR="00DA4348" w:rsidRPr="00653DB3">
              <w:rPr>
                <w:rFonts w:hAnsi="宋体" w:hint="eastAsia"/>
                <w:szCs w:val="21"/>
              </w:rPr>
              <w:t>《工业企业厂界环境噪声排放标准》（</w:t>
            </w:r>
            <w:r w:rsidR="00DA4348" w:rsidRPr="00653DB3">
              <w:rPr>
                <w:rFonts w:hAnsi="宋体" w:hint="eastAsia"/>
                <w:szCs w:val="21"/>
              </w:rPr>
              <w:t>GB12348-2008</w:t>
            </w:r>
            <w:r w:rsidR="00DA4348" w:rsidRPr="00653DB3">
              <w:rPr>
                <w:rFonts w:hAnsi="宋体" w:hint="eastAsia"/>
                <w:szCs w:val="21"/>
              </w:rPr>
              <w:t>）</w:t>
            </w:r>
            <w:r w:rsidR="000C263D" w:rsidRPr="00653DB3">
              <w:rPr>
                <w:rFonts w:hAnsi="宋体" w:hint="eastAsia"/>
                <w:szCs w:val="21"/>
              </w:rPr>
              <w:t>中的</w:t>
            </w:r>
            <w:r w:rsidR="008D7F4A" w:rsidRPr="00653DB3">
              <w:rPr>
                <w:rFonts w:hAnsi="宋体" w:hint="eastAsia"/>
                <w:szCs w:val="21"/>
              </w:rPr>
              <w:t>相关</w:t>
            </w:r>
            <w:r w:rsidR="000C263D" w:rsidRPr="00653DB3">
              <w:rPr>
                <w:rFonts w:hAnsi="宋体" w:hint="eastAsia"/>
                <w:szCs w:val="21"/>
              </w:rPr>
              <w:t>标准</w:t>
            </w:r>
          </w:p>
        </w:tc>
      </w:tr>
      <w:tr w:rsidR="00F40861" w:rsidRPr="00653DB3" w14:paraId="19D26CEA" w14:textId="77777777" w:rsidTr="00C45D0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After w:val="1"/>
          <w:wAfter w:w="149" w:type="dxa"/>
          <w:trHeight w:val="20"/>
        </w:trPr>
        <w:tc>
          <w:tcPr>
            <w:tcW w:w="8931" w:type="dxa"/>
            <w:gridSpan w:val="8"/>
            <w:vAlign w:val="center"/>
          </w:tcPr>
          <w:p w14:paraId="28EACDB1" w14:textId="77777777" w:rsidR="00D6130A" w:rsidRPr="00653DB3" w:rsidRDefault="00D6130A" w:rsidP="00D6130A">
            <w:pPr>
              <w:adjustRightInd w:val="0"/>
              <w:snapToGrid w:val="0"/>
              <w:spacing w:line="353" w:lineRule="auto"/>
              <w:jc w:val="left"/>
              <w:rPr>
                <w:b/>
                <w:sz w:val="24"/>
              </w:rPr>
            </w:pPr>
            <w:r w:rsidRPr="00653DB3">
              <w:rPr>
                <w:rFonts w:hint="eastAsia"/>
                <w:b/>
                <w:sz w:val="24"/>
              </w:rPr>
              <w:t>8.1</w:t>
            </w:r>
            <w:r w:rsidRPr="00653DB3">
              <w:rPr>
                <w:rFonts w:hint="eastAsia"/>
                <w:b/>
                <w:sz w:val="24"/>
              </w:rPr>
              <w:t>施工期污染防治措施</w:t>
            </w:r>
          </w:p>
          <w:p w14:paraId="52E1BD0A" w14:textId="77777777" w:rsidR="00D6130A" w:rsidRPr="00653DB3" w:rsidRDefault="00D6130A" w:rsidP="00D6130A">
            <w:pPr>
              <w:adjustRightInd w:val="0"/>
              <w:snapToGrid w:val="0"/>
              <w:spacing w:line="353" w:lineRule="auto"/>
              <w:jc w:val="left"/>
              <w:rPr>
                <w:b/>
                <w:sz w:val="24"/>
              </w:rPr>
            </w:pPr>
            <w:r w:rsidRPr="00653DB3">
              <w:rPr>
                <w:rFonts w:hint="eastAsia"/>
                <w:b/>
                <w:sz w:val="24"/>
              </w:rPr>
              <w:t>8.1.1</w:t>
            </w:r>
            <w:r w:rsidRPr="00653DB3">
              <w:rPr>
                <w:rFonts w:hint="eastAsia"/>
                <w:b/>
                <w:sz w:val="24"/>
              </w:rPr>
              <w:t>水污染防治措施</w:t>
            </w:r>
            <w:r w:rsidRPr="00653DB3">
              <w:rPr>
                <w:b/>
                <w:sz w:val="24"/>
              </w:rPr>
              <w:t xml:space="preserve"> </w:t>
            </w:r>
          </w:p>
          <w:p w14:paraId="391E1C3F" w14:textId="77777777" w:rsidR="00203193" w:rsidRPr="00653DB3" w:rsidRDefault="00203193" w:rsidP="00203193">
            <w:pPr>
              <w:adjustRightInd w:val="0"/>
              <w:snapToGrid w:val="0"/>
              <w:spacing w:line="353" w:lineRule="auto"/>
              <w:ind w:firstLineChars="200" w:firstLine="480"/>
              <w:jc w:val="left"/>
              <w:rPr>
                <w:rFonts w:cs="Arial"/>
                <w:sz w:val="24"/>
              </w:rPr>
            </w:pPr>
            <w:r w:rsidRPr="00653DB3">
              <w:rPr>
                <w:rFonts w:cs="Arial" w:hint="eastAsia"/>
                <w:sz w:val="24"/>
              </w:rPr>
              <w:t>施工场地内设置临时厕所、化粪池等设施，施工人员生活污水经化粪池处理后纳入市政污水管网，施工废水经隔油沉淀后大部分回用，小部分纳入市政污水管网，最终经嘉兴市联合污水处理有限责任公司集中处理达到《城镇污水处理厂污染物排放标准》</w:t>
            </w:r>
            <w:r w:rsidRPr="00653DB3">
              <w:rPr>
                <w:rFonts w:cs="Arial" w:hint="eastAsia"/>
                <w:sz w:val="24"/>
              </w:rPr>
              <w:t>(GB18918-2002)</w:t>
            </w:r>
            <w:r w:rsidRPr="00653DB3">
              <w:rPr>
                <w:rFonts w:cs="Arial" w:hint="eastAsia"/>
                <w:sz w:val="24"/>
              </w:rPr>
              <w:t>中的一级</w:t>
            </w:r>
            <w:r w:rsidRPr="00653DB3">
              <w:rPr>
                <w:rFonts w:cs="Arial" w:hint="eastAsia"/>
                <w:sz w:val="24"/>
              </w:rPr>
              <w:t>A</w:t>
            </w:r>
            <w:r w:rsidRPr="00653DB3">
              <w:rPr>
                <w:rFonts w:cs="Arial" w:hint="eastAsia"/>
                <w:sz w:val="24"/>
              </w:rPr>
              <w:t>标准</w:t>
            </w:r>
            <w:r w:rsidRPr="00653DB3">
              <w:rPr>
                <w:rFonts w:cs="Arial" w:hint="eastAsia"/>
                <w:sz w:val="24"/>
              </w:rPr>
              <w:t>(CODcr&lt;50mg/L</w:t>
            </w:r>
            <w:r w:rsidRPr="00653DB3">
              <w:rPr>
                <w:rFonts w:cs="Arial" w:hint="eastAsia"/>
                <w:sz w:val="24"/>
              </w:rPr>
              <w:t>，</w:t>
            </w:r>
            <w:r w:rsidRPr="00653DB3">
              <w:rPr>
                <w:rFonts w:cs="Arial" w:hint="eastAsia"/>
                <w:sz w:val="24"/>
              </w:rPr>
              <w:t>NH</w:t>
            </w:r>
            <w:r w:rsidRPr="00653DB3">
              <w:rPr>
                <w:rFonts w:cs="Arial" w:hint="eastAsia"/>
                <w:sz w:val="24"/>
                <w:vertAlign w:val="subscript"/>
              </w:rPr>
              <w:t>3</w:t>
            </w:r>
            <w:r w:rsidRPr="00653DB3">
              <w:rPr>
                <w:rFonts w:cs="Arial" w:hint="eastAsia"/>
                <w:sz w:val="24"/>
              </w:rPr>
              <w:t>-N</w:t>
            </w:r>
            <w:r w:rsidRPr="00653DB3">
              <w:rPr>
                <w:rFonts w:cs="Arial" w:hint="eastAsia"/>
                <w:sz w:val="24"/>
              </w:rPr>
              <w:t>≤</w:t>
            </w:r>
            <w:r w:rsidRPr="00653DB3">
              <w:rPr>
                <w:rFonts w:cs="Arial" w:hint="eastAsia"/>
                <w:sz w:val="24"/>
              </w:rPr>
              <w:t>5mg/L)</w:t>
            </w:r>
            <w:r w:rsidRPr="00653DB3">
              <w:rPr>
                <w:rFonts w:cs="Arial" w:hint="eastAsia"/>
                <w:sz w:val="24"/>
              </w:rPr>
              <w:t>后排海。</w:t>
            </w:r>
          </w:p>
          <w:p w14:paraId="532E8124" w14:textId="77777777" w:rsidR="00D6130A" w:rsidRPr="00653DB3" w:rsidRDefault="00D6130A" w:rsidP="00203193">
            <w:pPr>
              <w:adjustRightInd w:val="0"/>
              <w:snapToGrid w:val="0"/>
              <w:spacing w:line="353" w:lineRule="auto"/>
              <w:jc w:val="left"/>
              <w:rPr>
                <w:b/>
                <w:sz w:val="24"/>
              </w:rPr>
            </w:pPr>
            <w:r w:rsidRPr="00653DB3">
              <w:rPr>
                <w:rFonts w:hint="eastAsia"/>
                <w:b/>
                <w:sz w:val="24"/>
              </w:rPr>
              <w:t>8.1.2</w:t>
            </w:r>
            <w:r w:rsidRPr="00653DB3">
              <w:rPr>
                <w:rFonts w:hint="eastAsia"/>
                <w:b/>
                <w:sz w:val="24"/>
              </w:rPr>
              <w:t>大气污染防治措施</w:t>
            </w:r>
          </w:p>
          <w:p w14:paraId="3A1D1D44" w14:textId="16A0EDE6" w:rsidR="00D6130A" w:rsidRPr="00653DB3" w:rsidRDefault="00D6130A" w:rsidP="00D6130A">
            <w:pPr>
              <w:adjustRightInd w:val="0"/>
              <w:snapToGrid w:val="0"/>
              <w:spacing w:line="353" w:lineRule="auto"/>
              <w:ind w:firstLineChars="200" w:firstLine="480"/>
              <w:jc w:val="left"/>
              <w:rPr>
                <w:sz w:val="24"/>
              </w:rPr>
            </w:pPr>
            <w:r w:rsidRPr="00653DB3">
              <w:rPr>
                <w:rFonts w:hint="eastAsia"/>
                <w:sz w:val="24"/>
              </w:rPr>
              <w:t>配备一定数量的洒水车定期洒水，尤其在干旱大风季节加强</w:t>
            </w:r>
            <w:proofErr w:type="gramStart"/>
            <w:r w:rsidRPr="00653DB3">
              <w:rPr>
                <w:rFonts w:hint="eastAsia"/>
                <w:sz w:val="24"/>
              </w:rPr>
              <w:t>洒水抑尘作业</w:t>
            </w:r>
            <w:proofErr w:type="gramEnd"/>
            <w:r w:rsidRPr="00653DB3">
              <w:rPr>
                <w:rFonts w:hint="eastAsia"/>
                <w:sz w:val="24"/>
              </w:rPr>
              <w:t>；</w:t>
            </w:r>
            <w:r w:rsidRPr="00653DB3">
              <w:rPr>
                <w:sz w:val="24"/>
              </w:rPr>
              <w:t>在施工期间对车辆行驶的路面实施洒水抑尘，每天洒水</w:t>
            </w:r>
            <w:r w:rsidRPr="00653DB3">
              <w:rPr>
                <w:sz w:val="24"/>
              </w:rPr>
              <w:t>4</w:t>
            </w:r>
            <w:r w:rsidRPr="00653DB3">
              <w:rPr>
                <w:sz w:val="24"/>
              </w:rPr>
              <w:t>～</w:t>
            </w:r>
            <w:r w:rsidRPr="00653DB3">
              <w:rPr>
                <w:sz w:val="24"/>
              </w:rPr>
              <w:t>5</w:t>
            </w:r>
            <w:r w:rsidRPr="00653DB3">
              <w:rPr>
                <w:sz w:val="24"/>
              </w:rPr>
              <w:t>次，可以使空气中</w:t>
            </w:r>
            <w:r w:rsidRPr="00653DB3">
              <w:rPr>
                <w:rFonts w:hint="eastAsia"/>
                <w:sz w:val="24"/>
              </w:rPr>
              <w:t>汽车</w:t>
            </w:r>
            <w:r w:rsidRPr="00653DB3">
              <w:rPr>
                <w:sz w:val="24"/>
              </w:rPr>
              <w:t>扬尘量减少</w:t>
            </w:r>
            <w:r w:rsidRPr="00653DB3">
              <w:rPr>
                <w:sz w:val="24"/>
              </w:rPr>
              <w:t>70%</w:t>
            </w:r>
            <w:r w:rsidRPr="00653DB3">
              <w:rPr>
                <w:sz w:val="24"/>
              </w:rPr>
              <w:t>左右</w:t>
            </w:r>
            <w:r w:rsidRPr="00653DB3">
              <w:rPr>
                <w:rFonts w:hint="eastAsia"/>
                <w:sz w:val="24"/>
              </w:rPr>
              <w:t>；粉状建材运输应压实，填装高度不应超过车斗防护栏，避免洒落并采取加盖蓬布等遮挡措施，防止风吹起尘；限制运输建材车辆进入施工现场的车速；在施工阶段，在选择临时车道和建材加工场地时应避开村庄和人群集中地，对易散失冲刷的物资</w:t>
            </w:r>
            <w:r w:rsidRPr="00653DB3">
              <w:rPr>
                <w:sz w:val="24"/>
              </w:rPr>
              <w:t>(</w:t>
            </w:r>
            <w:r w:rsidRPr="00653DB3">
              <w:rPr>
                <w:rFonts w:hint="eastAsia"/>
                <w:sz w:val="24"/>
              </w:rPr>
              <w:t>石灰、水泥等</w:t>
            </w:r>
            <w:r w:rsidR="003A7B47" w:rsidRPr="00653DB3">
              <w:rPr>
                <w:rFonts w:hint="eastAsia"/>
                <w:sz w:val="24"/>
              </w:rPr>
              <w:t>)</w:t>
            </w:r>
            <w:r w:rsidRPr="00653DB3">
              <w:rPr>
                <w:rFonts w:hint="eastAsia"/>
                <w:sz w:val="24"/>
              </w:rPr>
              <w:t>不能在露天堆放。</w:t>
            </w:r>
          </w:p>
          <w:p w14:paraId="1256E44D" w14:textId="3356EA29" w:rsidR="008D7F4A" w:rsidRPr="00653DB3" w:rsidRDefault="008D7F4A" w:rsidP="00D6130A">
            <w:pPr>
              <w:adjustRightInd w:val="0"/>
              <w:snapToGrid w:val="0"/>
              <w:spacing w:line="353" w:lineRule="auto"/>
              <w:ind w:firstLineChars="200" w:firstLine="480"/>
              <w:jc w:val="left"/>
              <w:rPr>
                <w:sz w:val="24"/>
              </w:rPr>
            </w:pPr>
            <w:r w:rsidRPr="00653DB3">
              <w:rPr>
                <w:rFonts w:hint="eastAsia"/>
                <w:sz w:val="24"/>
              </w:rPr>
              <w:t>为减少汽车尾气对周围环境的影响，</w:t>
            </w:r>
            <w:r w:rsidR="0046746A" w:rsidRPr="00653DB3">
              <w:rPr>
                <w:rFonts w:hint="eastAsia"/>
                <w:sz w:val="24"/>
              </w:rPr>
              <w:t>施工汽车</w:t>
            </w:r>
            <w:r w:rsidRPr="00653DB3">
              <w:rPr>
                <w:rFonts w:hint="eastAsia"/>
                <w:sz w:val="24"/>
              </w:rPr>
              <w:t>运输路线应尽量避开敏感点。由于运输道路平坦，四周环境开阔，有利于尾气扩散，对周围环境影响不大。而且本项目施工期汽车产生的</w:t>
            </w:r>
            <w:r w:rsidRPr="00653DB3">
              <w:rPr>
                <w:rFonts w:hint="eastAsia"/>
                <w:sz w:val="24"/>
              </w:rPr>
              <w:t>NOx</w:t>
            </w:r>
            <w:r w:rsidRPr="00653DB3">
              <w:rPr>
                <w:rFonts w:hint="eastAsia"/>
                <w:sz w:val="24"/>
              </w:rPr>
              <w:t>、</w:t>
            </w:r>
            <w:r w:rsidRPr="00653DB3">
              <w:rPr>
                <w:rFonts w:hint="eastAsia"/>
                <w:sz w:val="24"/>
              </w:rPr>
              <w:t>CO</w:t>
            </w:r>
            <w:r w:rsidRPr="00653DB3">
              <w:rPr>
                <w:rFonts w:hint="eastAsia"/>
                <w:sz w:val="24"/>
              </w:rPr>
              <w:t>和</w:t>
            </w:r>
            <w:r w:rsidR="00A519F5" w:rsidRPr="00653DB3">
              <w:rPr>
                <w:rFonts w:hint="eastAsia"/>
                <w:sz w:val="24"/>
              </w:rPr>
              <w:t>HC</w:t>
            </w:r>
            <w:r w:rsidR="00A519F5" w:rsidRPr="00653DB3">
              <w:rPr>
                <w:rFonts w:hint="eastAsia"/>
                <w:sz w:val="24"/>
              </w:rPr>
              <w:t>等</w:t>
            </w:r>
            <w:r w:rsidRPr="00653DB3">
              <w:rPr>
                <w:rFonts w:hint="eastAsia"/>
                <w:sz w:val="24"/>
              </w:rPr>
              <w:t>物质对周围环境影响在施工结束后即可消除。</w:t>
            </w:r>
          </w:p>
          <w:p w14:paraId="09F895B8" w14:textId="5323788A" w:rsidR="00D6130A" w:rsidRPr="00653DB3" w:rsidRDefault="00203193" w:rsidP="00203193">
            <w:pPr>
              <w:adjustRightInd w:val="0"/>
              <w:snapToGrid w:val="0"/>
              <w:spacing w:line="353" w:lineRule="auto"/>
              <w:ind w:firstLineChars="200" w:firstLine="480"/>
              <w:jc w:val="left"/>
              <w:rPr>
                <w:sz w:val="24"/>
              </w:rPr>
            </w:pPr>
            <w:r w:rsidRPr="00653DB3">
              <w:rPr>
                <w:rFonts w:hint="eastAsia"/>
                <w:sz w:val="24"/>
              </w:rPr>
              <w:t>建议建设单位和物业管理部门加强管理和宣传，要求装修时使用环保油漆和水性涂料，并积极鼓励装修能够使用环保材料。</w:t>
            </w:r>
          </w:p>
          <w:p w14:paraId="2094696B" w14:textId="77777777" w:rsidR="00D6130A" w:rsidRPr="00653DB3" w:rsidRDefault="00D6130A" w:rsidP="00D6130A">
            <w:pPr>
              <w:adjustRightInd w:val="0"/>
              <w:snapToGrid w:val="0"/>
              <w:spacing w:line="348" w:lineRule="auto"/>
              <w:jc w:val="left"/>
              <w:rPr>
                <w:b/>
                <w:sz w:val="24"/>
              </w:rPr>
            </w:pPr>
            <w:r w:rsidRPr="00653DB3">
              <w:rPr>
                <w:rFonts w:hint="eastAsia"/>
                <w:b/>
                <w:sz w:val="24"/>
              </w:rPr>
              <w:t>8.1.3</w:t>
            </w:r>
            <w:r w:rsidRPr="00653DB3">
              <w:rPr>
                <w:rFonts w:hint="eastAsia"/>
                <w:b/>
                <w:sz w:val="24"/>
              </w:rPr>
              <w:t>噪声污染防治措施</w:t>
            </w:r>
          </w:p>
          <w:p w14:paraId="789D02D6" w14:textId="77777777" w:rsidR="00D6130A" w:rsidRPr="00653DB3" w:rsidRDefault="00D6130A" w:rsidP="00D6130A">
            <w:pPr>
              <w:adjustRightInd w:val="0"/>
              <w:snapToGrid w:val="0"/>
              <w:spacing w:line="348" w:lineRule="auto"/>
              <w:ind w:firstLineChars="200" w:firstLine="480"/>
              <w:jc w:val="left"/>
              <w:rPr>
                <w:rFonts w:eastAsiaTheme="minorEastAsia" w:hAnsiTheme="minorEastAsia"/>
                <w:sz w:val="24"/>
              </w:rPr>
            </w:pPr>
            <w:r w:rsidRPr="00653DB3">
              <w:rPr>
                <w:rFonts w:eastAsiaTheme="minorEastAsia" w:hAnsiTheme="minorEastAsia" w:hint="eastAsia"/>
                <w:sz w:val="24"/>
              </w:rPr>
              <w:t>尽量采用低噪声机械，工程施工所用的施工机械设备应事先对其进行常规工作状态下的噪声测量，超过国家标准的机械应禁止其入场施工；施工过程中还应经常对设</w:t>
            </w:r>
            <w:r w:rsidRPr="00653DB3">
              <w:rPr>
                <w:rFonts w:eastAsiaTheme="minorEastAsia" w:hAnsiTheme="minorEastAsia" w:hint="eastAsia"/>
                <w:sz w:val="24"/>
              </w:rPr>
              <w:lastRenderedPageBreak/>
              <w:t>备进行维修保养，避免由于设备性能差而使噪声增强现象的发生。相对于营运期来讲，施工期噪声影响是短期行为，主要为夜间施工干扰居民休息，因此应禁止夜间施工作业（</w:t>
            </w:r>
            <w:r w:rsidRPr="00653DB3">
              <w:rPr>
                <w:rFonts w:eastAsiaTheme="minorEastAsia" w:hAnsiTheme="minorEastAsia" w:hint="eastAsia"/>
                <w:sz w:val="24"/>
              </w:rPr>
              <w:t>22:00~6:00</w:t>
            </w:r>
            <w:r w:rsidRPr="00653DB3">
              <w:rPr>
                <w:rFonts w:eastAsiaTheme="minorEastAsia" w:hAnsiTheme="minorEastAsia" w:hint="eastAsia"/>
                <w:sz w:val="24"/>
              </w:rPr>
              <w:t>）；采取临时性的降噪措施，如</w:t>
            </w:r>
            <w:proofErr w:type="gramStart"/>
            <w:r w:rsidRPr="00653DB3">
              <w:rPr>
                <w:rFonts w:eastAsiaTheme="minorEastAsia" w:hAnsiTheme="minorEastAsia" w:hint="eastAsia"/>
                <w:sz w:val="24"/>
              </w:rPr>
              <w:t>设置声</w:t>
            </w:r>
            <w:proofErr w:type="gramEnd"/>
            <w:r w:rsidRPr="00653DB3">
              <w:rPr>
                <w:rFonts w:eastAsiaTheme="minorEastAsia" w:hAnsiTheme="minorEastAsia" w:hint="eastAsia"/>
                <w:sz w:val="24"/>
              </w:rPr>
              <w:t>屏障或采用半地下施工等；必须连续施工作业的工点，施工单位应视具体情况及时与相关部门取得联系，同时发布公告最大限度地争取民众支持。应注意合理安排施工物料的运输时间，在途经附近有城镇居民点、学校的路段，应减速慢行、禁止鸣笛，新修筑的便道应远离集中居民点等敏感建筑。建设单位应责成施工单位在施工现场张贴通告和投诉电话，建设单位在接到报案后应及时与当地相关部门取得联系，以便及时处理各种环境纠纷。施工便道应合理选择，避免穿越和靠近集中居民区等敏感建筑，以避免施工车辆辐射噪声对沿线的居民生活产生影响。根据（</w:t>
            </w:r>
            <w:r w:rsidRPr="00653DB3">
              <w:rPr>
                <w:rFonts w:eastAsiaTheme="minorEastAsia" w:hAnsiTheme="minorEastAsia" w:hint="eastAsia"/>
                <w:sz w:val="24"/>
              </w:rPr>
              <w:t>GB12523-2011</w:t>
            </w:r>
            <w:r w:rsidRPr="00653DB3">
              <w:rPr>
                <w:rFonts w:eastAsiaTheme="minorEastAsia" w:hAnsiTheme="minorEastAsia" w:hint="eastAsia"/>
                <w:sz w:val="24"/>
              </w:rPr>
              <w:t>）《建筑施工场界环境噪声排放标准》要求，应合</w:t>
            </w:r>
            <w:proofErr w:type="gramStart"/>
            <w:r w:rsidRPr="00653DB3">
              <w:rPr>
                <w:rFonts w:eastAsiaTheme="minorEastAsia" w:hAnsiTheme="minorEastAsia" w:hint="eastAsia"/>
                <w:sz w:val="24"/>
              </w:rPr>
              <w:t>理确定</w:t>
            </w:r>
            <w:proofErr w:type="gramEnd"/>
            <w:r w:rsidRPr="00653DB3">
              <w:rPr>
                <w:rFonts w:eastAsiaTheme="minorEastAsia" w:hAnsiTheme="minorEastAsia" w:hint="eastAsia"/>
                <w:sz w:val="24"/>
              </w:rPr>
              <w:t>工程施工场界，应尽量避免将施工营地设置在有声环境敏感点附近。</w:t>
            </w:r>
          </w:p>
          <w:p w14:paraId="3A82CB32" w14:textId="77777777" w:rsidR="00D6130A" w:rsidRPr="00653DB3" w:rsidRDefault="00D6130A" w:rsidP="00D6130A">
            <w:pPr>
              <w:adjustRightInd w:val="0"/>
              <w:snapToGrid w:val="0"/>
              <w:spacing w:line="348" w:lineRule="auto"/>
              <w:jc w:val="left"/>
              <w:rPr>
                <w:b/>
                <w:sz w:val="24"/>
              </w:rPr>
            </w:pPr>
            <w:r w:rsidRPr="00653DB3">
              <w:rPr>
                <w:rFonts w:hint="eastAsia"/>
                <w:b/>
                <w:sz w:val="24"/>
              </w:rPr>
              <w:t>8.1.4</w:t>
            </w:r>
            <w:r w:rsidRPr="00653DB3">
              <w:rPr>
                <w:rFonts w:hint="eastAsia"/>
                <w:b/>
                <w:sz w:val="24"/>
              </w:rPr>
              <w:t>固体废物污染防治措施</w:t>
            </w:r>
          </w:p>
          <w:p w14:paraId="46BA15F4" w14:textId="77777777" w:rsidR="00D6130A" w:rsidRPr="00653DB3" w:rsidRDefault="00821DBB" w:rsidP="0078179A">
            <w:pPr>
              <w:adjustRightInd w:val="0"/>
              <w:snapToGrid w:val="0"/>
              <w:spacing w:line="348" w:lineRule="auto"/>
              <w:ind w:firstLineChars="200" w:firstLine="480"/>
              <w:rPr>
                <w:sz w:val="24"/>
              </w:rPr>
            </w:pPr>
            <w:r w:rsidRPr="00653DB3">
              <w:rPr>
                <w:rFonts w:ascii="宋体" w:hAnsi="宋体" w:hint="eastAsia"/>
                <w:sz w:val="24"/>
              </w:rPr>
              <w:t>施工废土、废石、建筑垃圾</w:t>
            </w:r>
            <w:r w:rsidR="0078179A" w:rsidRPr="00653DB3">
              <w:rPr>
                <w:rFonts w:ascii="宋体" w:hAnsi="宋体" w:hint="eastAsia"/>
                <w:sz w:val="24"/>
              </w:rPr>
              <w:t>采封闭车辆运输，及时清扫。部分弃土回填用于绿化，其余送到合法处置地点或作辅路基等处置，不得排至附近河道。</w:t>
            </w:r>
            <w:r w:rsidR="0078179A" w:rsidRPr="00653DB3">
              <w:rPr>
                <w:rFonts w:hint="eastAsia"/>
                <w:sz w:val="24"/>
              </w:rPr>
              <w:t>施工人员</w:t>
            </w:r>
            <w:r w:rsidR="00D6130A" w:rsidRPr="00653DB3">
              <w:rPr>
                <w:rFonts w:hint="eastAsia"/>
                <w:sz w:val="24"/>
              </w:rPr>
              <w:t>生活垃圾应委托环卫部门统一清运并作卫生填埋，同时加强对施工人员的环保意识教育，杜绝生活垃圾到处乱扔，避免造成对环境的二次污染。</w:t>
            </w:r>
          </w:p>
          <w:p w14:paraId="6BE914D8" w14:textId="77777777" w:rsidR="00D6130A" w:rsidRPr="00653DB3" w:rsidRDefault="00D6130A" w:rsidP="00D6130A">
            <w:pPr>
              <w:adjustRightInd w:val="0"/>
              <w:snapToGrid w:val="0"/>
              <w:spacing w:line="348" w:lineRule="auto"/>
              <w:jc w:val="left"/>
              <w:rPr>
                <w:b/>
                <w:sz w:val="24"/>
              </w:rPr>
            </w:pPr>
            <w:r w:rsidRPr="00653DB3">
              <w:rPr>
                <w:rFonts w:hint="eastAsia"/>
                <w:b/>
                <w:sz w:val="24"/>
              </w:rPr>
              <w:t>8.2</w:t>
            </w:r>
            <w:r w:rsidRPr="00653DB3">
              <w:rPr>
                <w:rFonts w:hint="eastAsia"/>
                <w:b/>
                <w:sz w:val="24"/>
              </w:rPr>
              <w:t>营运</w:t>
            </w:r>
            <w:proofErr w:type="gramStart"/>
            <w:r w:rsidRPr="00653DB3">
              <w:rPr>
                <w:rFonts w:hint="eastAsia"/>
                <w:b/>
                <w:sz w:val="24"/>
              </w:rPr>
              <w:t>期污染</w:t>
            </w:r>
            <w:proofErr w:type="gramEnd"/>
            <w:r w:rsidRPr="00653DB3">
              <w:rPr>
                <w:rFonts w:hint="eastAsia"/>
                <w:b/>
                <w:sz w:val="24"/>
              </w:rPr>
              <w:t>防治措施</w:t>
            </w:r>
          </w:p>
          <w:p w14:paraId="67D18F30" w14:textId="77777777" w:rsidR="00D6130A" w:rsidRPr="00653DB3" w:rsidRDefault="00D6130A" w:rsidP="00D6130A">
            <w:pPr>
              <w:adjustRightInd w:val="0"/>
              <w:snapToGrid w:val="0"/>
              <w:spacing w:line="348" w:lineRule="auto"/>
              <w:jc w:val="left"/>
              <w:rPr>
                <w:b/>
                <w:sz w:val="24"/>
              </w:rPr>
            </w:pPr>
            <w:r w:rsidRPr="00653DB3">
              <w:rPr>
                <w:rFonts w:hint="eastAsia"/>
                <w:b/>
                <w:sz w:val="24"/>
              </w:rPr>
              <w:t>8.2.1</w:t>
            </w:r>
            <w:r w:rsidRPr="00653DB3">
              <w:rPr>
                <w:rFonts w:hint="eastAsia"/>
                <w:b/>
                <w:sz w:val="24"/>
              </w:rPr>
              <w:t>水污染防治措施</w:t>
            </w:r>
          </w:p>
          <w:p w14:paraId="6D6F13DA" w14:textId="64C48C6C" w:rsidR="00D6130A" w:rsidRPr="00653DB3" w:rsidRDefault="00F54CB4" w:rsidP="00335308">
            <w:pPr>
              <w:pStyle w:val="2"/>
              <w:adjustRightInd w:val="0"/>
              <w:snapToGrid w:val="0"/>
              <w:ind w:firstLineChars="200" w:firstLine="480"/>
              <w:rPr>
                <w:rFonts w:ascii="Times New Roman" w:eastAsia="宋体" w:hAnsi="Times New Roman"/>
                <w:b w:val="0"/>
                <w:sz w:val="24"/>
                <w:szCs w:val="24"/>
              </w:rPr>
            </w:pPr>
            <w:r w:rsidRPr="00653DB3">
              <w:rPr>
                <w:rFonts w:ascii="Times New Roman" w:eastAsia="宋体" w:hAnsi="Times New Roman" w:hint="eastAsia"/>
                <w:b w:val="0"/>
                <w:sz w:val="24"/>
                <w:szCs w:val="24"/>
              </w:rPr>
              <w:t>场</w:t>
            </w:r>
            <w:r w:rsidR="00F02B39" w:rsidRPr="00653DB3">
              <w:rPr>
                <w:rFonts w:ascii="Times New Roman" w:eastAsia="宋体" w:hAnsi="Times New Roman" w:hint="eastAsia"/>
                <w:b w:val="0"/>
                <w:sz w:val="24"/>
                <w:szCs w:val="24"/>
              </w:rPr>
              <w:t>区做到清污分流，雨污分流。</w:t>
            </w:r>
            <w:r w:rsidR="00335308" w:rsidRPr="00653DB3">
              <w:rPr>
                <w:rFonts w:ascii="Times New Roman" w:eastAsia="宋体" w:hAnsi="Times New Roman" w:hint="eastAsia"/>
                <w:b w:val="0"/>
                <w:sz w:val="24"/>
                <w:szCs w:val="24"/>
              </w:rPr>
              <w:t>本项目废水实</w:t>
            </w:r>
            <w:r w:rsidR="00DD5631" w:rsidRPr="00653DB3">
              <w:rPr>
                <w:rFonts w:ascii="Times New Roman" w:eastAsia="宋体" w:hAnsi="Times New Roman" w:hint="eastAsia"/>
                <w:b w:val="0"/>
                <w:sz w:val="24"/>
                <w:szCs w:val="24"/>
              </w:rPr>
              <w:t>行分质处理，食堂废水采用隔油池预处理，生活污水经化粪池预处理，预处理后的食堂废水、生活污水和</w:t>
            </w:r>
            <w:r w:rsidR="00335308" w:rsidRPr="00653DB3">
              <w:rPr>
                <w:rFonts w:ascii="Times New Roman" w:eastAsia="宋体" w:hAnsi="Times New Roman" w:hint="eastAsia"/>
                <w:b w:val="0"/>
                <w:sz w:val="24"/>
                <w:szCs w:val="24"/>
              </w:rPr>
              <w:t>医疗废水一起进入污水处理站。医疗废水中，由于口腔科废水中含有汞，需对其进行预处理，投加</w:t>
            </w:r>
            <w:r w:rsidR="00335308" w:rsidRPr="00653DB3">
              <w:rPr>
                <w:rFonts w:ascii="Times New Roman" w:eastAsia="宋体" w:hAnsi="Times New Roman" w:hint="eastAsia"/>
                <w:b w:val="0"/>
                <w:sz w:val="24"/>
                <w:szCs w:val="24"/>
              </w:rPr>
              <w:t>PAC</w:t>
            </w:r>
            <w:r w:rsidR="00335308" w:rsidRPr="00653DB3">
              <w:rPr>
                <w:rFonts w:ascii="Times New Roman" w:eastAsia="宋体" w:hAnsi="Times New Roman" w:hint="eastAsia"/>
                <w:b w:val="0"/>
                <w:sz w:val="24"/>
                <w:szCs w:val="24"/>
              </w:rPr>
              <w:t>进行混凝沉淀后，含汞浓度低于</w:t>
            </w:r>
            <w:r w:rsidR="00335308" w:rsidRPr="00653DB3">
              <w:rPr>
                <w:rFonts w:ascii="Times New Roman" w:eastAsia="宋体" w:hAnsi="Times New Roman" w:hint="eastAsia"/>
                <w:b w:val="0"/>
                <w:sz w:val="24"/>
                <w:szCs w:val="24"/>
              </w:rPr>
              <w:t>0.02mg/L</w:t>
            </w:r>
            <w:r w:rsidR="00335308" w:rsidRPr="00653DB3">
              <w:rPr>
                <w:rFonts w:ascii="Times New Roman" w:eastAsia="宋体" w:hAnsi="Times New Roman" w:hint="eastAsia"/>
                <w:b w:val="0"/>
                <w:sz w:val="24"/>
                <w:szCs w:val="24"/>
              </w:rPr>
              <w:t>后排入污水处理站；化验室在检验和制作化学清洗剂时使用酸性物质产生的污水，需对其采用中和法，加</w:t>
            </w:r>
            <w:proofErr w:type="gramStart"/>
            <w:r w:rsidR="00335308" w:rsidRPr="00653DB3">
              <w:rPr>
                <w:rFonts w:ascii="Times New Roman" w:eastAsia="宋体" w:hAnsi="Times New Roman" w:hint="eastAsia"/>
                <w:b w:val="0"/>
                <w:sz w:val="24"/>
                <w:szCs w:val="24"/>
              </w:rPr>
              <w:t>碱进行</w:t>
            </w:r>
            <w:proofErr w:type="gramEnd"/>
            <w:r w:rsidR="00335308" w:rsidRPr="00653DB3">
              <w:rPr>
                <w:rFonts w:ascii="Times New Roman" w:eastAsia="宋体" w:hAnsi="Times New Roman" w:hint="eastAsia"/>
                <w:b w:val="0"/>
                <w:sz w:val="24"/>
                <w:szCs w:val="24"/>
              </w:rPr>
              <w:t>中和后，</w:t>
            </w:r>
            <w:r w:rsidR="000A7BCB" w:rsidRPr="00653DB3">
              <w:rPr>
                <w:rFonts w:ascii="Times New Roman" w:eastAsia="宋体" w:hAnsi="Times New Roman" w:hint="eastAsia"/>
                <w:b w:val="0"/>
                <w:sz w:val="24"/>
                <w:szCs w:val="24"/>
              </w:rPr>
              <w:t>p</w:t>
            </w:r>
            <w:r w:rsidR="00335308" w:rsidRPr="00653DB3">
              <w:rPr>
                <w:rFonts w:ascii="Times New Roman" w:eastAsia="宋体" w:hAnsi="Times New Roman" w:hint="eastAsia"/>
                <w:b w:val="0"/>
                <w:sz w:val="24"/>
                <w:szCs w:val="24"/>
              </w:rPr>
              <w:t>H</w:t>
            </w:r>
            <w:r w:rsidR="00335308" w:rsidRPr="00653DB3">
              <w:rPr>
                <w:rFonts w:ascii="Times New Roman" w:eastAsia="宋体" w:hAnsi="Times New Roman" w:hint="eastAsia"/>
                <w:b w:val="0"/>
                <w:sz w:val="24"/>
                <w:szCs w:val="24"/>
              </w:rPr>
              <w:t>值达到</w:t>
            </w:r>
            <w:r w:rsidR="00335308" w:rsidRPr="00653DB3">
              <w:rPr>
                <w:rFonts w:ascii="Times New Roman" w:eastAsia="宋体" w:hAnsi="Times New Roman" w:hint="eastAsia"/>
                <w:b w:val="0"/>
                <w:sz w:val="24"/>
                <w:szCs w:val="24"/>
              </w:rPr>
              <w:t>7-8</w:t>
            </w:r>
            <w:r w:rsidR="00335308" w:rsidRPr="00653DB3">
              <w:rPr>
                <w:rFonts w:ascii="Times New Roman" w:eastAsia="宋体" w:hAnsi="Times New Roman" w:hint="eastAsia"/>
                <w:b w:val="0"/>
                <w:sz w:val="24"/>
                <w:szCs w:val="24"/>
              </w:rPr>
              <w:t>后排入污水处理站。项目废水</w:t>
            </w:r>
            <w:r w:rsidR="00F02B39" w:rsidRPr="00653DB3">
              <w:rPr>
                <w:rFonts w:ascii="Times New Roman" w:eastAsia="宋体" w:hAnsi="Times New Roman" w:hint="eastAsia"/>
                <w:b w:val="0"/>
                <w:sz w:val="24"/>
                <w:szCs w:val="24"/>
              </w:rPr>
              <w:t>经</w:t>
            </w:r>
            <w:r w:rsidR="00335308" w:rsidRPr="00653DB3">
              <w:rPr>
                <w:rFonts w:ascii="Times New Roman" w:eastAsia="宋体" w:hAnsi="Times New Roman" w:hint="eastAsia"/>
                <w:b w:val="0"/>
                <w:sz w:val="24"/>
                <w:szCs w:val="24"/>
              </w:rPr>
              <w:t>污水处理站</w:t>
            </w:r>
            <w:r w:rsidR="00F02B39" w:rsidRPr="00653DB3">
              <w:rPr>
                <w:rFonts w:ascii="Times New Roman" w:eastAsia="宋体" w:hAnsi="Times New Roman" w:hint="eastAsia"/>
                <w:b w:val="0"/>
                <w:sz w:val="24"/>
                <w:szCs w:val="24"/>
              </w:rPr>
              <w:t>处理达</w:t>
            </w:r>
            <w:r w:rsidR="00F02B39" w:rsidRPr="00653DB3">
              <w:rPr>
                <w:rFonts w:ascii="宋体" w:eastAsia="宋体" w:hAnsi="宋体" w:cs="宋体" w:hint="eastAsia"/>
                <w:b w:val="0"/>
                <w:sz w:val="24"/>
              </w:rPr>
              <w:t>《医疗机构水污染物排放标准》（</w:t>
            </w:r>
            <w:r w:rsidR="00F02B39" w:rsidRPr="00653DB3">
              <w:rPr>
                <w:rFonts w:ascii="TimesNewRomanPSMT" w:hAnsi="TimesNewRomanPSMT" w:cs="宋体"/>
                <w:b w:val="0"/>
                <w:sz w:val="24"/>
              </w:rPr>
              <w:t>GB18466-2005</w:t>
            </w:r>
            <w:r w:rsidR="00F02B39" w:rsidRPr="00653DB3">
              <w:rPr>
                <w:rFonts w:ascii="宋体" w:eastAsia="宋体" w:hAnsi="宋体" w:cs="宋体" w:hint="eastAsia"/>
                <w:b w:val="0"/>
                <w:sz w:val="24"/>
              </w:rPr>
              <w:t>）中预处理标准后</w:t>
            </w:r>
            <w:r w:rsidR="00F02B39" w:rsidRPr="00653DB3">
              <w:rPr>
                <w:rFonts w:ascii="Times New Roman" w:eastAsia="宋体" w:hAnsi="Times New Roman" w:hint="eastAsia"/>
                <w:b w:val="0"/>
                <w:sz w:val="24"/>
                <w:szCs w:val="24"/>
              </w:rPr>
              <w:t>排入市政污水管网</w:t>
            </w:r>
            <w:r w:rsidR="00F02B39" w:rsidRPr="00653DB3">
              <w:rPr>
                <w:rFonts w:ascii="宋体" w:eastAsia="宋体" w:hAnsi="宋体" w:cs="宋体" w:hint="eastAsia"/>
                <w:b w:val="0"/>
                <w:sz w:val="24"/>
              </w:rPr>
              <w:t>，最终经嘉兴市联合污水处理有限责任公司处理达《城镇污水处理厂污染物排放标准》（</w:t>
            </w:r>
            <w:r w:rsidR="00F02B39" w:rsidRPr="00653DB3">
              <w:rPr>
                <w:rFonts w:ascii="TimesNewRomanPSMT" w:hAnsi="TimesNewRomanPSMT" w:cs="宋体"/>
                <w:b w:val="0"/>
                <w:sz w:val="24"/>
              </w:rPr>
              <w:t>GB18918-2002</w:t>
            </w:r>
            <w:r w:rsidR="00F02B39" w:rsidRPr="00653DB3">
              <w:rPr>
                <w:rFonts w:ascii="宋体" w:eastAsia="宋体" w:hAnsi="宋体" w:cs="宋体" w:hint="eastAsia"/>
                <w:b w:val="0"/>
                <w:sz w:val="24"/>
              </w:rPr>
              <w:t>）中的一级</w:t>
            </w:r>
            <w:r w:rsidR="00F02B39" w:rsidRPr="00653DB3">
              <w:rPr>
                <w:rFonts w:ascii="TimesNewRomanPSMT" w:hAnsi="TimesNewRomanPSMT" w:cs="宋体"/>
                <w:b w:val="0"/>
                <w:sz w:val="24"/>
              </w:rPr>
              <w:t>A</w:t>
            </w:r>
            <w:r w:rsidR="00F02B39" w:rsidRPr="00653DB3">
              <w:rPr>
                <w:rFonts w:ascii="宋体" w:eastAsia="宋体" w:hAnsi="宋体" w:cs="宋体" w:hint="eastAsia"/>
                <w:b w:val="0"/>
                <w:sz w:val="24"/>
              </w:rPr>
              <w:t>标准后排海。</w:t>
            </w:r>
          </w:p>
          <w:p w14:paraId="59599638" w14:textId="77777777" w:rsidR="000B7A2E" w:rsidRPr="00653DB3" w:rsidRDefault="000B7A2E" w:rsidP="000B7A2E">
            <w:pPr>
              <w:spacing w:line="360" w:lineRule="auto"/>
              <w:ind w:firstLineChars="200" w:firstLine="480"/>
              <w:rPr>
                <w:rFonts w:ascii="宋体" w:hAnsi="宋体" w:cs="宋体"/>
                <w:kern w:val="0"/>
                <w:sz w:val="24"/>
              </w:rPr>
            </w:pPr>
            <w:r w:rsidRPr="00653DB3">
              <w:rPr>
                <w:kern w:val="0"/>
                <w:sz w:val="24"/>
              </w:rPr>
              <w:t>(1)</w:t>
            </w:r>
            <w:r w:rsidRPr="00653DB3">
              <w:rPr>
                <w:rFonts w:ascii="宋体" w:hAnsi="宋体" w:cs="宋体" w:hint="eastAsia"/>
                <w:kern w:val="0"/>
                <w:sz w:val="24"/>
              </w:rPr>
              <w:t>废水处理工艺</w:t>
            </w:r>
          </w:p>
          <w:p w14:paraId="4E64A520" w14:textId="1BAAD929" w:rsidR="000B7A2E" w:rsidRPr="00653DB3" w:rsidRDefault="000B7A2E" w:rsidP="00834B1D">
            <w:pPr>
              <w:spacing w:line="360" w:lineRule="auto"/>
              <w:ind w:firstLineChars="200" w:firstLine="480"/>
              <w:rPr>
                <w:kern w:val="0"/>
                <w:sz w:val="24"/>
              </w:rPr>
            </w:pPr>
            <w:r w:rsidRPr="00653DB3">
              <w:rPr>
                <w:rFonts w:ascii="宋体" w:hAnsi="宋体" w:cs="宋体" w:hint="eastAsia"/>
                <w:kern w:val="0"/>
                <w:sz w:val="24"/>
              </w:rPr>
              <w:t>根据建设单位提供的污水设计方案，本项目废水处</w:t>
            </w:r>
            <w:r w:rsidRPr="00653DB3">
              <w:rPr>
                <w:kern w:val="0"/>
                <w:sz w:val="24"/>
              </w:rPr>
              <w:t>理工艺流程见图</w:t>
            </w:r>
            <w:r w:rsidRPr="00653DB3">
              <w:rPr>
                <w:kern w:val="0"/>
                <w:sz w:val="24"/>
              </w:rPr>
              <w:t>8-1</w:t>
            </w:r>
            <w:r w:rsidRPr="00653DB3">
              <w:rPr>
                <w:kern w:val="0"/>
                <w:sz w:val="24"/>
              </w:rPr>
              <w:t>。</w:t>
            </w:r>
          </w:p>
          <w:p w14:paraId="5DBDED5F" w14:textId="739C1818" w:rsidR="00834B1D" w:rsidRPr="00653DB3" w:rsidRDefault="00834B1D" w:rsidP="006C522E">
            <w:pPr>
              <w:spacing w:line="360" w:lineRule="auto"/>
              <w:jc w:val="center"/>
              <w:rPr>
                <w:rFonts w:ascii="宋体" w:hAnsi="宋体" w:cs="宋体"/>
                <w:kern w:val="0"/>
                <w:sz w:val="24"/>
              </w:rPr>
            </w:pPr>
            <w:r w:rsidRPr="00653DB3">
              <w:rPr>
                <w:rFonts w:ascii="宋体" w:hAnsi="宋体" w:cs="宋体"/>
                <w:kern w:val="0"/>
                <w:sz w:val="24"/>
              </w:rPr>
              <w:object w:dxaOrig="11765" w:dyaOrig="7538" w14:anchorId="5A484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pt;height:258.8pt" o:ole="">
                  <v:imagedata r:id="rId30" o:title=""/>
                </v:shape>
                <o:OLEObject Type="Embed" ProgID="Visio.Drawing.11" ShapeID="_x0000_i1025" DrawAspect="Content" ObjectID="_1677396293" r:id="rId31"/>
              </w:object>
            </w:r>
          </w:p>
          <w:p w14:paraId="061F95B8" w14:textId="39F71AE0" w:rsidR="000B7A2E" w:rsidRPr="00653DB3" w:rsidRDefault="000B7A2E" w:rsidP="000B7A2E">
            <w:pPr>
              <w:spacing w:line="360" w:lineRule="auto"/>
              <w:ind w:firstLineChars="200" w:firstLine="422"/>
              <w:jc w:val="center"/>
              <w:rPr>
                <w:b/>
                <w:kern w:val="0"/>
              </w:rPr>
            </w:pPr>
            <w:r w:rsidRPr="00653DB3">
              <w:rPr>
                <w:b/>
                <w:kern w:val="0"/>
              </w:rPr>
              <w:t>图</w:t>
            </w:r>
            <w:r w:rsidRPr="00653DB3">
              <w:rPr>
                <w:b/>
                <w:kern w:val="0"/>
              </w:rPr>
              <w:t>8-1</w:t>
            </w:r>
            <w:r w:rsidRPr="00653DB3">
              <w:rPr>
                <w:rFonts w:hint="eastAsia"/>
                <w:b/>
                <w:kern w:val="0"/>
              </w:rPr>
              <w:t xml:space="preserve">  </w:t>
            </w:r>
            <w:r w:rsidR="00531C4A" w:rsidRPr="00653DB3">
              <w:rPr>
                <w:rFonts w:hint="eastAsia"/>
                <w:b/>
                <w:kern w:val="0"/>
              </w:rPr>
              <w:t>项目废</w:t>
            </w:r>
            <w:r w:rsidRPr="00653DB3">
              <w:rPr>
                <w:b/>
                <w:kern w:val="0"/>
              </w:rPr>
              <w:t>水处理工艺流程</w:t>
            </w:r>
            <w:r w:rsidR="00F45DCC" w:rsidRPr="00653DB3">
              <w:rPr>
                <w:rFonts w:hint="eastAsia"/>
                <w:b/>
                <w:kern w:val="0"/>
              </w:rPr>
              <w:t>图</w:t>
            </w:r>
          </w:p>
          <w:p w14:paraId="04BF6633" w14:textId="77777777" w:rsidR="000B7A2E" w:rsidRPr="00653DB3" w:rsidRDefault="000B7A2E" w:rsidP="000B7A2E">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工艺技术流程说明：</w:t>
            </w:r>
          </w:p>
          <w:p w14:paraId="3DC06867" w14:textId="77777777" w:rsidR="009E5004" w:rsidRPr="00653DB3" w:rsidRDefault="009E5004" w:rsidP="009E5004">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①医院污水（口腔科</w:t>
            </w:r>
            <w:proofErr w:type="gramStart"/>
            <w:r w:rsidRPr="00653DB3">
              <w:rPr>
                <w:rFonts w:ascii="宋体" w:hAnsi="宋体" w:cs="宋体" w:hint="eastAsia"/>
                <w:kern w:val="0"/>
                <w:sz w:val="24"/>
              </w:rPr>
              <w:t>废水经混凝</w:t>
            </w:r>
            <w:proofErr w:type="gramEnd"/>
            <w:r w:rsidRPr="00653DB3">
              <w:rPr>
                <w:rFonts w:ascii="宋体" w:hAnsi="宋体" w:cs="宋体" w:hint="eastAsia"/>
                <w:kern w:val="0"/>
                <w:sz w:val="24"/>
              </w:rPr>
              <w:t>沉淀预处理、化验科废水经酸碱中和预处理、生活污水经</w:t>
            </w:r>
            <w:r w:rsidR="00D242FB" w:rsidRPr="00653DB3">
              <w:rPr>
                <w:rFonts w:ascii="宋体" w:hAnsi="宋体" w:cs="宋体" w:hint="eastAsia"/>
                <w:kern w:val="0"/>
                <w:sz w:val="24"/>
              </w:rPr>
              <w:t>过化粪池预处理、餐厅废水经过隔油池预处理）汇合后流入格栅井，经格栅</w:t>
            </w:r>
            <w:r w:rsidRPr="00653DB3">
              <w:rPr>
                <w:rFonts w:ascii="宋体" w:hAnsi="宋体" w:cs="宋体" w:hint="eastAsia"/>
                <w:kern w:val="0"/>
                <w:sz w:val="24"/>
              </w:rPr>
              <w:t>去除其中的大颗粒杂物、漂浮物后进入调节池。</w:t>
            </w:r>
          </w:p>
          <w:p w14:paraId="197201E6" w14:textId="77777777" w:rsidR="009E5004" w:rsidRPr="00653DB3" w:rsidRDefault="009E5004" w:rsidP="009E5004">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②在调节池中</w:t>
            </w:r>
            <w:proofErr w:type="gramStart"/>
            <w:r w:rsidRPr="00653DB3">
              <w:rPr>
                <w:rFonts w:ascii="宋体" w:hAnsi="宋体" w:cs="宋体" w:hint="eastAsia"/>
                <w:kern w:val="0"/>
                <w:sz w:val="24"/>
              </w:rPr>
              <w:t>进行均化水量</w:t>
            </w:r>
            <w:proofErr w:type="gramEnd"/>
            <w:r w:rsidRPr="00653DB3">
              <w:rPr>
                <w:rFonts w:ascii="宋体" w:hAnsi="宋体" w:cs="宋体" w:hint="eastAsia"/>
                <w:kern w:val="0"/>
                <w:sz w:val="24"/>
              </w:rPr>
              <w:t>、调节水质，减少水量水质波动对后续处理系统的冲击性，保证系统的</w:t>
            </w:r>
            <w:proofErr w:type="gramStart"/>
            <w:r w:rsidRPr="00653DB3">
              <w:rPr>
                <w:rFonts w:ascii="宋体" w:hAnsi="宋体" w:cs="宋体" w:hint="eastAsia"/>
                <w:kern w:val="0"/>
                <w:sz w:val="24"/>
              </w:rPr>
              <w:t>的</w:t>
            </w:r>
            <w:proofErr w:type="gramEnd"/>
            <w:r w:rsidRPr="00653DB3">
              <w:rPr>
                <w:rFonts w:ascii="宋体" w:hAnsi="宋体" w:cs="宋体" w:hint="eastAsia"/>
                <w:kern w:val="0"/>
                <w:sz w:val="24"/>
              </w:rPr>
              <w:t>连续、稳定运行。</w:t>
            </w:r>
          </w:p>
          <w:p w14:paraId="45BF9D29" w14:textId="77777777" w:rsidR="009E5004" w:rsidRPr="00653DB3" w:rsidRDefault="009E5004" w:rsidP="009E5004">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③污水经过调节池后经提升</w:t>
            </w:r>
            <w:proofErr w:type="gramStart"/>
            <w:r w:rsidRPr="00653DB3">
              <w:rPr>
                <w:rFonts w:ascii="宋体" w:hAnsi="宋体" w:cs="宋体" w:hint="eastAsia"/>
                <w:kern w:val="0"/>
                <w:sz w:val="24"/>
              </w:rPr>
              <w:t>泵进入</w:t>
            </w:r>
            <w:proofErr w:type="gramEnd"/>
            <w:r w:rsidRPr="00653DB3">
              <w:rPr>
                <w:rFonts w:ascii="宋体" w:hAnsi="宋体" w:cs="宋体" w:hint="eastAsia"/>
                <w:kern w:val="0"/>
                <w:sz w:val="24"/>
              </w:rPr>
              <w:t>水解酸化池+接触氧化池。</w:t>
            </w:r>
          </w:p>
          <w:p w14:paraId="62FD081B" w14:textId="77777777" w:rsidR="009E5004" w:rsidRPr="00653DB3" w:rsidRDefault="009E5004" w:rsidP="009E5004">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④进入水解酸化池+接触氧化池的污水，经过生物处理后进入沉淀池。</w:t>
            </w:r>
          </w:p>
          <w:p w14:paraId="202CE853" w14:textId="77777777" w:rsidR="009E5004" w:rsidRPr="00653DB3" w:rsidRDefault="009E5004" w:rsidP="009E5004">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⑤污水进入沉淀池进行沉淀，去除水中的悬浮物，保证后续单元的处理效果。</w:t>
            </w:r>
          </w:p>
          <w:p w14:paraId="75D97CEF" w14:textId="2BBE0839" w:rsidR="009E5004" w:rsidRPr="00653DB3" w:rsidRDefault="009E5004" w:rsidP="009E5004">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⑥经沉淀池沉淀后的污水进入</w:t>
            </w:r>
            <w:r w:rsidR="00B91BC2" w:rsidRPr="00653DB3">
              <w:rPr>
                <w:rFonts w:ascii="宋体" w:hAnsi="宋体" w:cs="宋体" w:hint="eastAsia"/>
                <w:kern w:val="0"/>
                <w:sz w:val="24"/>
              </w:rPr>
              <w:t>次氯酸钠</w:t>
            </w:r>
            <w:r w:rsidRPr="00653DB3">
              <w:rPr>
                <w:rFonts w:ascii="宋体" w:hAnsi="宋体" w:cs="宋体" w:hint="eastAsia"/>
                <w:kern w:val="0"/>
                <w:sz w:val="24"/>
              </w:rPr>
              <w:t>消毒池中，出水经计量检测后排放入市政排水管网。</w:t>
            </w:r>
          </w:p>
          <w:p w14:paraId="339AD349" w14:textId="77777777" w:rsidR="009E5004" w:rsidRPr="00653DB3" w:rsidRDefault="009E5004" w:rsidP="009E5004">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⑦全自动消毒处理工艺，迅速杀灭污水中的传染性治病细菌，确保带病菌的污水不进入市政管网。</w:t>
            </w:r>
          </w:p>
          <w:p w14:paraId="55A8781A" w14:textId="77777777" w:rsidR="00982A11" w:rsidRPr="00653DB3" w:rsidRDefault="009E5004" w:rsidP="009E5004">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⑧污泥池的污泥经污泥脱水机处理</w:t>
            </w:r>
            <w:proofErr w:type="gramStart"/>
            <w:r w:rsidRPr="00653DB3">
              <w:rPr>
                <w:rFonts w:ascii="宋体" w:hAnsi="宋体" w:cs="宋体" w:hint="eastAsia"/>
                <w:kern w:val="0"/>
                <w:sz w:val="24"/>
              </w:rPr>
              <w:t>后运输</w:t>
            </w:r>
            <w:proofErr w:type="gramEnd"/>
            <w:r w:rsidRPr="00653DB3">
              <w:rPr>
                <w:rFonts w:ascii="宋体" w:hAnsi="宋体" w:cs="宋体" w:hint="eastAsia"/>
                <w:kern w:val="0"/>
                <w:sz w:val="24"/>
              </w:rPr>
              <w:t>至专门机构进行处置。</w:t>
            </w:r>
          </w:p>
          <w:p w14:paraId="3B145C74" w14:textId="77777777" w:rsidR="000B7A2E" w:rsidRPr="00653DB3" w:rsidRDefault="00982A11" w:rsidP="009E5004">
            <w:pPr>
              <w:widowControl/>
              <w:spacing w:line="360" w:lineRule="auto"/>
              <w:ind w:firstLineChars="200" w:firstLine="480"/>
              <w:jc w:val="left"/>
              <w:rPr>
                <w:rFonts w:ascii="宋体" w:hAnsi="宋体" w:cs="宋体"/>
                <w:kern w:val="0"/>
                <w:sz w:val="24"/>
              </w:rPr>
            </w:pPr>
            <w:r w:rsidRPr="00653DB3">
              <w:rPr>
                <w:kern w:val="0"/>
                <w:sz w:val="24"/>
              </w:rPr>
              <w:t>（</w:t>
            </w:r>
            <w:r w:rsidRPr="00653DB3">
              <w:rPr>
                <w:rFonts w:hint="eastAsia"/>
                <w:kern w:val="0"/>
                <w:sz w:val="24"/>
              </w:rPr>
              <w:t>1</w:t>
            </w:r>
            <w:r w:rsidRPr="00653DB3">
              <w:rPr>
                <w:kern w:val="0"/>
                <w:sz w:val="24"/>
              </w:rPr>
              <w:t>）</w:t>
            </w:r>
            <w:r w:rsidR="000B7A2E" w:rsidRPr="00653DB3">
              <w:rPr>
                <w:rFonts w:ascii="宋体" w:hAnsi="宋体" w:cs="宋体" w:hint="eastAsia"/>
                <w:kern w:val="0"/>
                <w:sz w:val="24"/>
              </w:rPr>
              <w:t xml:space="preserve">废水处理能力符合性分析 </w:t>
            </w:r>
          </w:p>
          <w:p w14:paraId="172BB445" w14:textId="77777777" w:rsidR="000B7A2E" w:rsidRPr="00653DB3" w:rsidRDefault="000B7A2E" w:rsidP="000B7A2E">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根据废水设计方案，本项目污水站废水处理能力为</w:t>
            </w:r>
            <w:r w:rsidR="00531C4A" w:rsidRPr="00653DB3">
              <w:rPr>
                <w:rFonts w:ascii="TimesNewRomanPSMT" w:hAnsi="TimesNewRomanPSMT" w:cs="宋体" w:hint="eastAsia"/>
                <w:kern w:val="0"/>
                <w:sz w:val="24"/>
              </w:rPr>
              <w:t>2</w:t>
            </w:r>
            <w:r w:rsidRPr="00653DB3">
              <w:rPr>
                <w:rFonts w:ascii="TimesNewRomanPSMT" w:hAnsi="TimesNewRomanPSMT" w:cs="宋体" w:hint="eastAsia"/>
                <w:kern w:val="0"/>
                <w:sz w:val="24"/>
              </w:rPr>
              <w:t>0</w:t>
            </w:r>
            <w:r w:rsidRPr="00653DB3">
              <w:rPr>
                <w:rFonts w:ascii="TimesNewRomanPSMT" w:hAnsi="TimesNewRomanPSMT" w:cs="宋体"/>
                <w:kern w:val="0"/>
                <w:sz w:val="24"/>
              </w:rPr>
              <w:t>m</w:t>
            </w:r>
            <w:r w:rsidRPr="00653DB3">
              <w:rPr>
                <w:rFonts w:ascii="TimesNewRomanPSMT" w:hAnsi="TimesNewRomanPSMT" w:cs="宋体" w:hint="eastAsia"/>
                <w:kern w:val="0"/>
                <w:sz w:val="24"/>
                <w:vertAlign w:val="superscript"/>
              </w:rPr>
              <w:t>3</w:t>
            </w:r>
            <w:r w:rsidRPr="00653DB3">
              <w:rPr>
                <w:rFonts w:ascii="TimesNewRomanPSMT" w:hAnsi="TimesNewRomanPSMT" w:cs="宋体"/>
                <w:kern w:val="0"/>
                <w:sz w:val="24"/>
              </w:rPr>
              <w:t>/</w:t>
            </w:r>
            <w:r w:rsidR="00531C4A" w:rsidRPr="00653DB3">
              <w:rPr>
                <w:rFonts w:ascii="TimesNewRomanPSMT" w:hAnsi="TimesNewRomanPSMT" w:cs="宋体" w:hint="eastAsia"/>
                <w:kern w:val="0"/>
                <w:sz w:val="24"/>
              </w:rPr>
              <w:t>h</w:t>
            </w:r>
            <w:r w:rsidR="00531C4A" w:rsidRPr="00653DB3">
              <w:rPr>
                <w:rFonts w:ascii="宋体" w:hAnsi="宋体" w:cs="宋体" w:hint="eastAsia"/>
                <w:kern w:val="0"/>
                <w:sz w:val="24"/>
              </w:rPr>
              <w:t>，</w:t>
            </w:r>
            <w:r w:rsidR="008C6ADE" w:rsidRPr="00653DB3">
              <w:rPr>
                <w:rFonts w:ascii="宋体" w:hAnsi="宋体" w:cs="宋体" w:hint="eastAsia"/>
                <w:kern w:val="0"/>
                <w:sz w:val="24"/>
              </w:rPr>
              <w:t>每</w:t>
            </w:r>
            <w:r w:rsidR="008C6ADE" w:rsidRPr="00653DB3">
              <w:rPr>
                <w:kern w:val="0"/>
                <w:sz w:val="24"/>
              </w:rPr>
              <w:t>天运行时间为</w:t>
            </w:r>
            <w:r w:rsidR="008C6ADE" w:rsidRPr="00653DB3">
              <w:rPr>
                <w:kern w:val="0"/>
                <w:sz w:val="24"/>
              </w:rPr>
              <w:t>20h</w:t>
            </w:r>
            <w:r w:rsidR="008C6ADE" w:rsidRPr="00653DB3">
              <w:rPr>
                <w:rFonts w:ascii="宋体" w:hAnsi="宋体" w:cs="宋体" w:hint="eastAsia"/>
                <w:kern w:val="0"/>
                <w:sz w:val="24"/>
              </w:rPr>
              <w:t>。</w:t>
            </w:r>
            <w:r w:rsidRPr="00653DB3">
              <w:rPr>
                <w:rFonts w:ascii="宋体" w:hAnsi="宋体" w:cs="宋体" w:hint="eastAsia"/>
                <w:kern w:val="0"/>
                <w:sz w:val="24"/>
              </w:rPr>
              <w:t xml:space="preserve"> </w:t>
            </w:r>
            <w:r w:rsidRPr="00653DB3">
              <w:rPr>
                <w:rFonts w:ascii="宋体" w:hAnsi="宋体" w:cs="宋体" w:hint="eastAsia"/>
                <w:kern w:val="0"/>
                <w:sz w:val="24"/>
              </w:rPr>
              <w:lastRenderedPageBreak/>
              <w:t>根据工程分析，本项目实施后全院日均污水产生量为</w:t>
            </w:r>
            <w:r w:rsidR="008C6ADE" w:rsidRPr="00653DB3">
              <w:rPr>
                <w:rFonts w:ascii="TimesNewRomanPSMT" w:hAnsi="TimesNewRomanPSMT" w:cs="宋体" w:hint="eastAsia"/>
                <w:kern w:val="0"/>
                <w:sz w:val="24"/>
              </w:rPr>
              <w:t>247.53</w:t>
            </w:r>
            <w:r w:rsidRPr="00653DB3">
              <w:rPr>
                <w:rFonts w:ascii="TimesNewRomanPSMT" w:hAnsi="TimesNewRomanPSMT" w:cs="宋体"/>
                <w:kern w:val="0"/>
                <w:sz w:val="24"/>
              </w:rPr>
              <w:t>t/d</w:t>
            </w:r>
            <w:r w:rsidRPr="00653DB3">
              <w:rPr>
                <w:rFonts w:ascii="宋体" w:hAnsi="宋体" w:cs="宋体" w:hint="eastAsia"/>
                <w:kern w:val="0"/>
                <w:sz w:val="24"/>
              </w:rPr>
              <w:t>，本项目污水站废水处理能力为</w:t>
            </w:r>
            <w:r w:rsidR="008C6ADE" w:rsidRPr="00653DB3">
              <w:rPr>
                <w:rFonts w:ascii="TimesNewRomanPSMT" w:hAnsi="TimesNewRomanPSMT" w:cs="宋体" w:hint="eastAsia"/>
                <w:kern w:val="0"/>
                <w:sz w:val="24"/>
              </w:rPr>
              <w:t>400</w:t>
            </w:r>
            <w:r w:rsidRPr="00653DB3">
              <w:rPr>
                <w:rFonts w:ascii="TimesNewRomanPSMT" w:hAnsi="TimesNewRomanPSMT" w:cs="宋体"/>
                <w:kern w:val="0"/>
                <w:sz w:val="24"/>
              </w:rPr>
              <w:t>m</w:t>
            </w:r>
            <w:r w:rsidRPr="00653DB3">
              <w:rPr>
                <w:rFonts w:ascii="TimesNewRomanPSMT" w:hAnsi="TimesNewRomanPSMT" w:cs="宋体"/>
                <w:kern w:val="0"/>
                <w:sz w:val="24"/>
                <w:vertAlign w:val="superscript"/>
              </w:rPr>
              <w:t>3</w:t>
            </w:r>
            <w:r w:rsidRPr="00653DB3">
              <w:rPr>
                <w:rFonts w:ascii="TimesNewRomanPSMT" w:hAnsi="TimesNewRomanPSMT" w:cs="宋体"/>
                <w:kern w:val="0"/>
                <w:sz w:val="24"/>
              </w:rPr>
              <w:t>/d</w:t>
            </w:r>
            <w:r w:rsidRPr="00653DB3">
              <w:rPr>
                <w:rFonts w:ascii="宋体" w:hAnsi="宋体" w:cs="宋体" w:hint="eastAsia"/>
                <w:kern w:val="0"/>
                <w:sz w:val="24"/>
              </w:rPr>
              <w:t xml:space="preserve">，能满足污水处理的需求。 </w:t>
            </w:r>
          </w:p>
          <w:p w14:paraId="02AF84A6" w14:textId="77777777" w:rsidR="000B7A2E" w:rsidRPr="00653DB3" w:rsidRDefault="000B7A2E" w:rsidP="000B7A2E">
            <w:pPr>
              <w:widowControl/>
              <w:spacing w:line="360" w:lineRule="auto"/>
              <w:ind w:firstLineChars="200" w:firstLine="480"/>
              <w:jc w:val="left"/>
              <w:rPr>
                <w:kern w:val="0"/>
                <w:sz w:val="24"/>
              </w:rPr>
            </w:pPr>
            <w:r w:rsidRPr="00653DB3">
              <w:rPr>
                <w:kern w:val="0"/>
                <w:sz w:val="24"/>
              </w:rPr>
              <w:t>（</w:t>
            </w:r>
            <w:r w:rsidRPr="00653DB3">
              <w:rPr>
                <w:kern w:val="0"/>
                <w:sz w:val="24"/>
              </w:rPr>
              <w:t>2</w:t>
            </w:r>
            <w:r w:rsidRPr="00653DB3">
              <w:rPr>
                <w:kern w:val="0"/>
                <w:sz w:val="24"/>
              </w:rPr>
              <w:t>）废水处理达标性分析</w:t>
            </w:r>
          </w:p>
          <w:p w14:paraId="22809605" w14:textId="77777777" w:rsidR="000B7A2E" w:rsidRPr="00653DB3" w:rsidRDefault="000B7A2E" w:rsidP="000B7A2E">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本项目污水处理站采用“</w:t>
            </w:r>
            <w:r w:rsidR="00210B5A" w:rsidRPr="00653DB3">
              <w:rPr>
                <w:rFonts w:ascii="宋体" w:hAnsi="宋体" w:cs="宋体" w:hint="eastAsia"/>
                <w:kern w:val="0"/>
                <w:sz w:val="24"/>
              </w:rPr>
              <w:t>水解酸化</w:t>
            </w:r>
            <w:r w:rsidRPr="00653DB3">
              <w:rPr>
                <w:kern w:val="0"/>
                <w:sz w:val="24"/>
              </w:rPr>
              <w:t>+</w:t>
            </w:r>
            <w:r w:rsidR="00210B5A" w:rsidRPr="00653DB3">
              <w:rPr>
                <w:rFonts w:ascii="宋体" w:hAnsi="宋体" w:cs="宋体" w:hint="eastAsia"/>
                <w:kern w:val="0"/>
                <w:sz w:val="24"/>
              </w:rPr>
              <w:t>接触氧化</w:t>
            </w:r>
            <w:r w:rsidRPr="00653DB3">
              <w:rPr>
                <w:kern w:val="0"/>
                <w:sz w:val="24"/>
              </w:rPr>
              <w:t>+</w:t>
            </w:r>
            <w:r w:rsidRPr="00653DB3">
              <w:rPr>
                <w:rFonts w:ascii="宋体" w:hAnsi="宋体" w:cs="宋体" w:hint="eastAsia"/>
                <w:kern w:val="0"/>
                <w:sz w:val="24"/>
              </w:rPr>
              <w:t>消毒”处理工艺，操作简单，自动化程度高，可连续运行，运转费用低，处理效果好，运行稳定，是目前医疗废水较常用的成熟处理工艺，能有效地确保废水达标排放。</w:t>
            </w:r>
            <w:r w:rsidR="00EA423F" w:rsidRPr="00653DB3">
              <w:rPr>
                <w:rFonts w:ascii="宋体" w:hAnsi="宋体" w:cs="宋体" w:hint="eastAsia"/>
                <w:kern w:val="0"/>
                <w:sz w:val="24"/>
              </w:rPr>
              <w:t>根据</w:t>
            </w:r>
            <w:r w:rsidR="00050F7D" w:rsidRPr="00653DB3">
              <w:rPr>
                <w:rFonts w:ascii="宋体" w:hAnsi="宋体" w:cs="宋体" w:hint="eastAsia"/>
                <w:kern w:val="0"/>
                <w:sz w:val="24"/>
              </w:rPr>
              <w:t>本项目废水处理设计方案</w:t>
            </w:r>
            <w:r w:rsidRPr="00653DB3">
              <w:rPr>
                <w:rFonts w:ascii="宋体" w:hAnsi="宋体" w:cs="宋体" w:hint="eastAsia"/>
                <w:kern w:val="0"/>
                <w:sz w:val="24"/>
              </w:rPr>
              <w:t>，项目污水处理站污染物去除效率详见表</w:t>
            </w:r>
            <w:r w:rsidRPr="00653DB3">
              <w:rPr>
                <w:kern w:val="0"/>
                <w:sz w:val="24"/>
              </w:rPr>
              <w:t>8-2</w:t>
            </w:r>
            <w:r w:rsidRPr="00653DB3">
              <w:rPr>
                <w:rFonts w:ascii="宋体" w:hAnsi="宋体" w:cs="宋体" w:hint="eastAsia"/>
                <w:kern w:val="0"/>
                <w:sz w:val="24"/>
              </w:rPr>
              <w:t>。</w:t>
            </w:r>
          </w:p>
          <w:p w14:paraId="3A07FCC2" w14:textId="77777777" w:rsidR="000B7A2E" w:rsidRPr="00653DB3" w:rsidRDefault="000B7A2E" w:rsidP="000B7A2E">
            <w:pPr>
              <w:widowControl/>
              <w:ind w:firstLineChars="200" w:firstLine="422"/>
              <w:jc w:val="center"/>
              <w:rPr>
                <w:b/>
                <w:kern w:val="0"/>
              </w:rPr>
            </w:pPr>
            <w:r w:rsidRPr="00653DB3">
              <w:rPr>
                <w:b/>
                <w:kern w:val="0"/>
              </w:rPr>
              <w:t>表</w:t>
            </w:r>
            <w:r w:rsidRPr="00653DB3">
              <w:rPr>
                <w:b/>
                <w:kern w:val="0"/>
              </w:rPr>
              <w:t xml:space="preserve">8-2 </w:t>
            </w:r>
            <w:r w:rsidRPr="00653DB3">
              <w:rPr>
                <w:b/>
                <w:kern w:val="0"/>
              </w:rPr>
              <w:t>项目污水处理站污染物去除效率汇总一览表（单位：</w:t>
            </w:r>
            <w:r w:rsidRPr="00653DB3">
              <w:rPr>
                <w:b/>
                <w:kern w:val="0"/>
              </w:rPr>
              <w:t>mg/L</w:t>
            </w:r>
            <w:r w:rsidRPr="00653DB3">
              <w:rPr>
                <w:b/>
                <w:kern w:val="0"/>
              </w:rPr>
              <w:t>）</w:t>
            </w:r>
          </w:p>
          <w:tbl>
            <w:tblPr>
              <w:tblStyle w:val="affe"/>
              <w:tblW w:w="0" w:type="auto"/>
              <w:jc w:val="center"/>
              <w:tblLayout w:type="fixed"/>
              <w:tblLook w:val="04A0" w:firstRow="1" w:lastRow="0" w:firstColumn="1" w:lastColumn="0" w:noHBand="0" w:noVBand="1"/>
            </w:tblPr>
            <w:tblGrid>
              <w:gridCol w:w="1855"/>
              <w:gridCol w:w="1134"/>
              <w:gridCol w:w="1134"/>
              <w:gridCol w:w="1146"/>
              <w:gridCol w:w="1134"/>
              <w:gridCol w:w="1417"/>
            </w:tblGrid>
            <w:tr w:rsidR="00F40861" w:rsidRPr="00653DB3" w14:paraId="2ED3A5F4" w14:textId="77777777" w:rsidTr="00267914">
              <w:trPr>
                <w:jc w:val="center"/>
              </w:trPr>
              <w:tc>
                <w:tcPr>
                  <w:tcW w:w="1855" w:type="dxa"/>
                  <w:vAlign w:val="center"/>
                </w:tcPr>
                <w:p w14:paraId="5F787F22" w14:textId="77777777" w:rsidR="00EA423F" w:rsidRPr="00653DB3" w:rsidRDefault="00EA423F" w:rsidP="000B7A2E">
                  <w:pPr>
                    <w:widowControl/>
                    <w:jc w:val="center"/>
                    <w:rPr>
                      <w:kern w:val="0"/>
                      <w:szCs w:val="21"/>
                    </w:rPr>
                  </w:pPr>
                  <w:r w:rsidRPr="00653DB3">
                    <w:rPr>
                      <w:kern w:val="0"/>
                      <w:szCs w:val="21"/>
                    </w:rPr>
                    <w:t>项目</w:t>
                  </w:r>
                </w:p>
              </w:tc>
              <w:tc>
                <w:tcPr>
                  <w:tcW w:w="1134" w:type="dxa"/>
                </w:tcPr>
                <w:p w14:paraId="2CB22155" w14:textId="77777777" w:rsidR="00EA423F" w:rsidRPr="00653DB3" w:rsidRDefault="00EA423F" w:rsidP="000B7A2E">
                  <w:pPr>
                    <w:widowControl/>
                    <w:jc w:val="center"/>
                    <w:rPr>
                      <w:kern w:val="0"/>
                      <w:szCs w:val="21"/>
                    </w:rPr>
                  </w:pPr>
                  <w:r w:rsidRPr="00653DB3">
                    <w:rPr>
                      <w:rFonts w:hint="eastAsia"/>
                      <w:kern w:val="0"/>
                      <w:szCs w:val="21"/>
                    </w:rPr>
                    <w:t>pH</w:t>
                  </w:r>
                </w:p>
              </w:tc>
              <w:tc>
                <w:tcPr>
                  <w:tcW w:w="1134" w:type="dxa"/>
                  <w:vAlign w:val="center"/>
                </w:tcPr>
                <w:p w14:paraId="48B57586" w14:textId="77777777" w:rsidR="00EA423F" w:rsidRPr="00653DB3" w:rsidRDefault="00EA423F" w:rsidP="000B7A2E">
                  <w:pPr>
                    <w:widowControl/>
                    <w:jc w:val="center"/>
                    <w:rPr>
                      <w:kern w:val="0"/>
                      <w:szCs w:val="21"/>
                    </w:rPr>
                  </w:pPr>
                  <w:r w:rsidRPr="00653DB3">
                    <w:rPr>
                      <w:kern w:val="0"/>
                      <w:szCs w:val="21"/>
                    </w:rPr>
                    <w:t>COD</w:t>
                  </w:r>
                  <w:r w:rsidRPr="00653DB3">
                    <w:rPr>
                      <w:kern w:val="0"/>
                      <w:szCs w:val="21"/>
                      <w:vertAlign w:val="subscript"/>
                    </w:rPr>
                    <w:t>Cr</w:t>
                  </w:r>
                </w:p>
              </w:tc>
              <w:tc>
                <w:tcPr>
                  <w:tcW w:w="1146" w:type="dxa"/>
                  <w:vAlign w:val="center"/>
                </w:tcPr>
                <w:p w14:paraId="746A5FA2" w14:textId="77777777" w:rsidR="00EA423F" w:rsidRPr="00653DB3" w:rsidRDefault="00EA423F" w:rsidP="000B7A2E">
                  <w:pPr>
                    <w:widowControl/>
                    <w:jc w:val="center"/>
                    <w:rPr>
                      <w:kern w:val="0"/>
                      <w:szCs w:val="21"/>
                    </w:rPr>
                  </w:pPr>
                  <w:r w:rsidRPr="00653DB3">
                    <w:rPr>
                      <w:kern w:val="0"/>
                      <w:szCs w:val="21"/>
                    </w:rPr>
                    <w:t>SS</w:t>
                  </w:r>
                </w:p>
              </w:tc>
              <w:tc>
                <w:tcPr>
                  <w:tcW w:w="1134" w:type="dxa"/>
                  <w:vAlign w:val="center"/>
                </w:tcPr>
                <w:p w14:paraId="2FE3AE68" w14:textId="77777777" w:rsidR="00EA423F" w:rsidRPr="00653DB3" w:rsidRDefault="00EA423F" w:rsidP="000B7A2E">
                  <w:pPr>
                    <w:widowControl/>
                    <w:jc w:val="center"/>
                    <w:rPr>
                      <w:kern w:val="0"/>
                      <w:szCs w:val="21"/>
                    </w:rPr>
                  </w:pPr>
                  <w:r w:rsidRPr="00653DB3">
                    <w:rPr>
                      <w:kern w:val="0"/>
                      <w:szCs w:val="21"/>
                    </w:rPr>
                    <w:t>NH</w:t>
                  </w:r>
                  <w:r w:rsidRPr="00653DB3">
                    <w:rPr>
                      <w:kern w:val="0"/>
                      <w:szCs w:val="21"/>
                      <w:vertAlign w:val="subscript"/>
                    </w:rPr>
                    <w:t>3</w:t>
                  </w:r>
                  <w:r w:rsidRPr="00653DB3">
                    <w:rPr>
                      <w:kern w:val="0"/>
                      <w:szCs w:val="21"/>
                    </w:rPr>
                    <w:t>-N</w:t>
                  </w:r>
                </w:p>
              </w:tc>
              <w:tc>
                <w:tcPr>
                  <w:tcW w:w="1417" w:type="dxa"/>
                  <w:vAlign w:val="center"/>
                </w:tcPr>
                <w:p w14:paraId="4CA69CA1" w14:textId="77777777" w:rsidR="00EA423F" w:rsidRPr="00653DB3" w:rsidRDefault="00EA423F" w:rsidP="000B7A2E">
                  <w:pPr>
                    <w:widowControl/>
                    <w:jc w:val="center"/>
                    <w:rPr>
                      <w:kern w:val="0"/>
                      <w:szCs w:val="21"/>
                    </w:rPr>
                  </w:pPr>
                  <w:r w:rsidRPr="00653DB3">
                    <w:rPr>
                      <w:szCs w:val="21"/>
                    </w:rPr>
                    <w:t>粪大肠菌群</w:t>
                  </w:r>
                </w:p>
              </w:tc>
            </w:tr>
            <w:tr w:rsidR="00F40861" w:rsidRPr="00653DB3" w14:paraId="2B9EADE3" w14:textId="77777777" w:rsidTr="00DA22E0">
              <w:trPr>
                <w:jc w:val="center"/>
              </w:trPr>
              <w:tc>
                <w:tcPr>
                  <w:tcW w:w="1855" w:type="dxa"/>
                  <w:vAlign w:val="center"/>
                </w:tcPr>
                <w:p w14:paraId="089256D6" w14:textId="77777777" w:rsidR="00EA423F" w:rsidRPr="00653DB3" w:rsidRDefault="00EA423F" w:rsidP="000B7A2E">
                  <w:pPr>
                    <w:widowControl/>
                    <w:jc w:val="center"/>
                    <w:rPr>
                      <w:kern w:val="0"/>
                      <w:szCs w:val="21"/>
                    </w:rPr>
                  </w:pPr>
                  <w:r w:rsidRPr="00653DB3">
                    <w:rPr>
                      <w:kern w:val="0"/>
                      <w:szCs w:val="21"/>
                    </w:rPr>
                    <w:t>进水水质</w:t>
                  </w:r>
                </w:p>
              </w:tc>
              <w:tc>
                <w:tcPr>
                  <w:tcW w:w="1134" w:type="dxa"/>
                  <w:vAlign w:val="center"/>
                </w:tcPr>
                <w:p w14:paraId="711A175F" w14:textId="77777777" w:rsidR="00EA423F" w:rsidRPr="00653DB3" w:rsidRDefault="00EA423F" w:rsidP="00DA22E0">
                  <w:pPr>
                    <w:widowControl/>
                    <w:jc w:val="center"/>
                    <w:rPr>
                      <w:kern w:val="0"/>
                      <w:szCs w:val="21"/>
                    </w:rPr>
                  </w:pPr>
                  <w:r w:rsidRPr="00653DB3">
                    <w:rPr>
                      <w:rFonts w:hint="eastAsia"/>
                      <w:kern w:val="0"/>
                      <w:szCs w:val="21"/>
                    </w:rPr>
                    <w:t>6-9</w:t>
                  </w:r>
                </w:p>
              </w:tc>
              <w:tc>
                <w:tcPr>
                  <w:tcW w:w="1134" w:type="dxa"/>
                  <w:vAlign w:val="center"/>
                </w:tcPr>
                <w:p w14:paraId="10FF8A3B" w14:textId="77777777" w:rsidR="00EA423F" w:rsidRPr="00653DB3" w:rsidRDefault="00EA423F" w:rsidP="009F098C">
                  <w:pPr>
                    <w:widowControl/>
                    <w:jc w:val="center"/>
                    <w:rPr>
                      <w:kern w:val="0"/>
                      <w:szCs w:val="21"/>
                    </w:rPr>
                  </w:pPr>
                  <w:r w:rsidRPr="00653DB3">
                    <w:rPr>
                      <w:kern w:val="0"/>
                      <w:szCs w:val="21"/>
                    </w:rPr>
                    <w:t>3</w:t>
                  </w:r>
                  <w:r w:rsidR="009F098C" w:rsidRPr="00653DB3">
                    <w:rPr>
                      <w:rFonts w:hint="eastAsia"/>
                      <w:kern w:val="0"/>
                      <w:szCs w:val="21"/>
                    </w:rPr>
                    <w:t>0</w:t>
                  </w:r>
                  <w:r w:rsidRPr="00653DB3">
                    <w:rPr>
                      <w:kern w:val="0"/>
                      <w:szCs w:val="21"/>
                    </w:rPr>
                    <w:t>0</w:t>
                  </w:r>
                </w:p>
              </w:tc>
              <w:tc>
                <w:tcPr>
                  <w:tcW w:w="1146" w:type="dxa"/>
                  <w:vAlign w:val="center"/>
                </w:tcPr>
                <w:p w14:paraId="3666B082" w14:textId="77777777" w:rsidR="00EA423F" w:rsidRPr="00653DB3" w:rsidRDefault="00EA423F" w:rsidP="000B7A2E">
                  <w:pPr>
                    <w:widowControl/>
                    <w:jc w:val="center"/>
                    <w:rPr>
                      <w:kern w:val="0"/>
                      <w:szCs w:val="21"/>
                    </w:rPr>
                  </w:pPr>
                  <w:r w:rsidRPr="00653DB3">
                    <w:rPr>
                      <w:kern w:val="0"/>
                      <w:szCs w:val="21"/>
                    </w:rPr>
                    <w:t>120</w:t>
                  </w:r>
                </w:p>
              </w:tc>
              <w:tc>
                <w:tcPr>
                  <w:tcW w:w="1134" w:type="dxa"/>
                  <w:vAlign w:val="center"/>
                </w:tcPr>
                <w:p w14:paraId="1C8E321C" w14:textId="77777777" w:rsidR="00EA423F" w:rsidRPr="00653DB3" w:rsidRDefault="00EA423F" w:rsidP="000B7A2E">
                  <w:pPr>
                    <w:widowControl/>
                    <w:jc w:val="center"/>
                    <w:rPr>
                      <w:kern w:val="0"/>
                      <w:szCs w:val="21"/>
                    </w:rPr>
                  </w:pPr>
                  <w:r w:rsidRPr="00653DB3">
                    <w:rPr>
                      <w:kern w:val="0"/>
                      <w:szCs w:val="21"/>
                    </w:rPr>
                    <w:t>50</w:t>
                  </w:r>
                </w:p>
              </w:tc>
              <w:tc>
                <w:tcPr>
                  <w:tcW w:w="1417" w:type="dxa"/>
                  <w:vAlign w:val="center"/>
                </w:tcPr>
                <w:p w14:paraId="16252F92" w14:textId="77777777" w:rsidR="00EA423F" w:rsidRPr="00653DB3" w:rsidRDefault="00EA423F" w:rsidP="000B7A2E">
                  <w:pPr>
                    <w:widowControl/>
                    <w:jc w:val="center"/>
                    <w:rPr>
                      <w:kern w:val="0"/>
                      <w:szCs w:val="21"/>
                    </w:rPr>
                  </w:pPr>
                  <w:r w:rsidRPr="00653DB3">
                    <w:rPr>
                      <w:szCs w:val="21"/>
                    </w:rPr>
                    <w:t>1×10</w:t>
                  </w:r>
                  <w:r w:rsidRPr="00653DB3">
                    <w:rPr>
                      <w:szCs w:val="21"/>
                      <w:vertAlign w:val="superscript"/>
                    </w:rPr>
                    <w:t>6</w:t>
                  </w:r>
                  <w:r w:rsidRPr="00653DB3">
                    <w:rPr>
                      <w:szCs w:val="21"/>
                    </w:rPr>
                    <w:t>个</w:t>
                  </w:r>
                  <w:r w:rsidRPr="00653DB3">
                    <w:rPr>
                      <w:szCs w:val="21"/>
                    </w:rPr>
                    <w:t>/L</w:t>
                  </w:r>
                </w:p>
              </w:tc>
            </w:tr>
            <w:tr w:rsidR="00F40861" w:rsidRPr="00653DB3" w14:paraId="1CBC6A9D" w14:textId="77777777" w:rsidTr="00DA22E0">
              <w:trPr>
                <w:jc w:val="center"/>
              </w:trPr>
              <w:tc>
                <w:tcPr>
                  <w:tcW w:w="1855" w:type="dxa"/>
                  <w:vAlign w:val="center"/>
                </w:tcPr>
                <w:p w14:paraId="018199A3" w14:textId="77777777" w:rsidR="00EA423F" w:rsidRPr="00653DB3" w:rsidRDefault="00EA423F" w:rsidP="000B7A2E">
                  <w:pPr>
                    <w:widowControl/>
                    <w:jc w:val="center"/>
                    <w:rPr>
                      <w:kern w:val="0"/>
                      <w:szCs w:val="21"/>
                    </w:rPr>
                  </w:pPr>
                  <w:r w:rsidRPr="00653DB3">
                    <w:rPr>
                      <w:kern w:val="0"/>
                      <w:szCs w:val="21"/>
                    </w:rPr>
                    <w:t>出水水质</w:t>
                  </w:r>
                </w:p>
              </w:tc>
              <w:tc>
                <w:tcPr>
                  <w:tcW w:w="1134" w:type="dxa"/>
                  <w:vAlign w:val="center"/>
                </w:tcPr>
                <w:p w14:paraId="63EFB038" w14:textId="77777777" w:rsidR="00EA423F" w:rsidRPr="00653DB3" w:rsidRDefault="00EA423F" w:rsidP="00DA22E0">
                  <w:pPr>
                    <w:widowControl/>
                    <w:jc w:val="center"/>
                    <w:rPr>
                      <w:kern w:val="0"/>
                      <w:szCs w:val="21"/>
                    </w:rPr>
                  </w:pPr>
                  <w:r w:rsidRPr="00653DB3">
                    <w:rPr>
                      <w:rFonts w:hint="eastAsia"/>
                      <w:kern w:val="0"/>
                      <w:szCs w:val="21"/>
                    </w:rPr>
                    <w:t>6-9</w:t>
                  </w:r>
                </w:p>
              </w:tc>
              <w:tc>
                <w:tcPr>
                  <w:tcW w:w="1134" w:type="dxa"/>
                  <w:vAlign w:val="center"/>
                </w:tcPr>
                <w:p w14:paraId="7D484269" w14:textId="77777777" w:rsidR="00EA423F" w:rsidRPr="00653DB3" w:rsidRDefault="00EA423F" w:rsidP="000B7A2E">
                  <w:pPr>
                    <w:widowControl/>
                    <w:jc w:val="center"/>
                    <w:rPr>
                      <w:kern w:val="0"/>
                      <w:szCs w:val="21"/>
                    </w:rPr>
                  </w:pPr>
                  <w:r w:rsidRPr="00653DB3">
                    <w:rPr>
                      <w:rFonts w:hint="eastAsia"/>
                      <w:kern w:val="0"/>
                      <w:szCs w:val="21"/>
                    </w:rPr>
                    <w:t>200</w:t>
                  </w:r>
                </w:p>
              </w:tc>
              <w:tc>
                <w:tcPr>
                  <w:tcW w:w="1146" w:type="dxa"/>
                  <w:vAlign w:val="center"/>
                </w:tcPr>
                <w:p w14:paraId="5828BB4A" w14:textId="77777777" w:rsidR="00EA423F" w:rsidRPr="00653DB3" w:rsidRDefault="00EA423F" w:rsidP="000B7A2E">
                  <w:pPr>
                    <w:widowControl/>
                    <w:jc w:val="center"/>
                    <w:rPr>
                      <w:kern w:val="0"/>
                      <w:szCs w:val="21"/>
                    </w:rPr>
                  </w:pPr>
                  <w:r w:rsidRPr="00653DB3">
                    <w:rPr>
                      <w:rFonts w:hint="eastAsia"/>
                      <w:kern w:val="0"/>
                      <w:szCs w:val="21"/>
                    </w:rPr>
                    <w:t>40</w:t>
                  </w:r>
                </w:p>
              </w:tc>
              <w:tc>
                <w:tcPr>
                  <w:tcW w:w="1134" w:type="dxa"/>
                  <w:vAlign w:val="center"/>
                </w:tcPr>
                <w:p w14:paraId="2DA5FD8B" w14:textId="77777777" w:rsidR="00EA423F" w:rsidRPr="00653DB3" w:rsidRDefault="00EA423F" w:rsidP="000B7A2E">
                  <w:pPr>
                    <w:widowControl/>
                    <w:jc w:val="center"/>
                    <w:rPr>
                      <w:kern w:val="0"/>
                      <w:szCs w:val="21"/>
                    </w:rPr>
                  </w:pPr>
                  <w:r w:rsidRPr="00653DB3">
                    <w:rPr>
                      <w:rFonts w:hint="eastAsia"/>
                      <w:kern w:val="0"/>
                      <w:szCs w:val="21"/>
                    </w:rPr>
                    <w:t>30</w:t>
                  </w:r>
                </w:p>
              </w:tc>
              <w:tc>
                <w:tcPr>
                  <w:tcW w:w="1417" w:type="dxa"/>
                  <w:vAlign w:val="center"/>
                </w:tcPr>
                <w:p w14:paraId="53FC9A68" w14:textId="77777777" w:rsidR="00EA423F" w:rsidRPr="00653DB3" w:rsidRDefault="00EA423F" w:rsidP="000B7A2E">
                  <w:pPr>
                    <w:widowControl/>
                    <w:jc w:val="center"/>
                    <w:rPr>
                      <w:kern w:val="0"/>
                      <w:szCs w:val="21"/>
                    </w:rPr>
                  </w:pPr>
                  <w:r w:rsidRPr="00653DB3">
                    <w:rPr>
                      <w:rFonts w:hint="eastAsia"/>
                      <w:szCs w:val="21"/>
                    </w:rPr>
                    <w:t>2</w:t>
                  </w:r>
                  <w:r w:rsidRPr="00653DB3">
                    <w:rPr>
                      <w:szCs w:val="21"/>
                    </w:rPr>
                    <w:t>000</w:t>
                  </w:r>
                  <w:r w:rsidRPr="00653DB3">
                    <w:rPr>
                      <w:szCs w:val="21"/>
                    </w:rPr>
                    <w:t>个</w:t>
                  </w:r>
                  <w:r w:rsidRPr="00653DB3">
                    <w:rPr>
                      <w:szCs w:val="21"/>
                    </w:rPr>
                    <w:t>/L</w:t>
                  </w:r>
                </w:p>
              </w:tc>
            </w:tr>
            <w:tr w:rsidR="00F40861" w:rsidRPr="00653DB3" w14:paraId="41E17D78" w14:textId="77777777" w:rsidTr="00DA22E0">
              <w:trPr>
                <w:jc w:val="center"/>
              </w:trPr>
              <w:tc>
                <w:tcPr>
                  <w:tcW w:w="1855" w:type="dxa"/>
                  <w:vAlign w:val="center"/>
                </w:tcPr>
                <w:p w14:paraId="0352D2EB" w14:textId="77777777" w:rsidR="00EA423F" w:rsidRPr="00653DB3" w:rsidRDefault="00EA423F" w:rsidP="000B7A2E">
                  <w:pPr>
                    <w:widowControl/>
                    <w:jc w:val="center"/>
                    <w:rPr>
                      <w:kern w:val="0"/>
                      <w:szCs w:val="21"/>
                    </w:rPr>
                  </w:pPr>
                  <w:r w:rsidRPr="00653DB3">
                    <w:rPr>
                      <w:kern w:val="0"/>
                      <w:szCs w:val="21"/>
                    </w:rPr>
                    <w:t>执行标准</w:t>
                  </w:r>
                  <w:r w:rsidRPr="00653DB3">
                    <w:rPr>
                      <w:kern w:val="0"/>
                      <w:szCs w:val="21"/>
                    </w:rPr>
                    <w:t>*</w:t>
                  </w:r>
                </w:p>
              </w:tc>
              <w:tc>
                <w:tcPr>
                  <w:tcW w:w="1134" w:type="dxa"/>
                  <w:vAlign w:val="center"/>
                </w:tcPr>
                <w:p w14:paraId="1B723899" w14:textId="77777777" w:rsidR="00EA423F" w:rsidRPr="00653DB3" w:rsidRDefault="00EA423F" w:rsidP="00DA22E0">
                  <w:pPr>
                    <w:widowControl/>
                    <w:jc w:val="center"/>
                    <w:rPr>
                      <w:kern w:val="0"/>
                      <w:szCs w:val="21"/>
                    </w:rPr>
                  </w:pPr>
                  <w:r w:rsidRPr="00653DB3">
                    <w:rPr>
                      <w:rFonts w:hint="eastAsia"/>
                      <w:kern w:val="0"/>
                      <w:szCs w:val="21"/>
                    </w:rPr>
                    <w:t>6-9</w:t>
                  </w:r>
                </w:p>
              </w:tc>
              <w:tc>
                <w:tcPr>
                  <w:tcW w:w="1134" w:type="dxa"/>
                  <w:vAlign w:val="center"/>
                </w:tcPr>
                <w:p w14:paraId="07F1F40B" w14:textId="77777777" w:rsidR="00EA423F" w:rsidRPr="00653DB3" w:rsidRDefault="00EA423F" w:rsidP="000B7A2E">
                  <w:pPr>
                    <w:widowControl/>
                    <w:jc w:val="center"/>
                    <w:rPr>
                      <w:kern w:val="0"/>
                      <w:szCs w:val="21"/>
                    </w:rPr>
                  </w:pPr>
                  <w:r w:rsidRPr="00653DB3">
                    <w:rPr>
                      <w:kern w:val="0"/>
                      <w:szCs w:val="21"/>
                    </w:rPr>
                    <w:t>≤250</w:t>
                  </w:r>
                </w:p>
              </w:tc>
              <w:tc>
                <w:tcPr>
                  <w:tcW w:w="1146" w:type="dxa"/>
                  <w:vAlign w:val="center"/>
                </w:tcPr>
                <w:p w14:paraId="682C05C9" w14:textId="77777777" w:rsidR="00EA423F" w:rsidRPr="00653DB3" w:rsidRDefault="00EA423F" w:rsidP="000B7A2E">
                  <w:pPr>
                    <w:widowControl/>
                    <w:jc w:val="center"/>
                    <w:rPr>
                      <w:kern w:val="0"/>
                      <w:szCs w:val="21"/>
                    </w:rPr>
                  </w:pPr>
                  <w:r w:rsidRPr="00653DB3">
                    <w:rPr>
                      <w:kern w:val="0"/>
                      <w:szCs w:val="21"/>
                    </w:rPr>
                    <w:t>≤60</w:t>
                  </w:r>
                </w:p>
              </w:tc>
              <w:tc>
                <w:tcPr>
                  <w:tcW w:w="1134" w:type="dxa"/>
                  <w:vAlign w:val="center"/>
                </w:tcPr>
                <w:p w14:paraId="7BE6EE45" w14:textId="77777777" w:rsidR="00EA423F" w:rsidRPr="00653DB3" w:rsidRDefault="00EA423F" w:rsidP="000B7A2E">
                  <w:pPr>
                    <w:widowControl/>
                    <w:jc w:val="center"/>
                    <w:rPr>
                      <w:kern w:val="0"/>
                      <w:szCs w:val="21"/>
                    </w:rPr>
                  </w:pPr>
                  <w:r w:rsidRPr="00653DB3">
                    <w:rPr>
                      <w:kern w:val="0"/>
                      <w:szCs w:val="21"/>
                    </w:rPr>
                    <w:t>≤45</w:t>
                  </w:r>
                </w:p>
              </w:tc>
              <w:tc>
                <w:tcPr>
                  <w:tcW w:w="1417" w:type="dxa"/>
                  <w:vAlign w:val="center"/>
                </w:tcPr>
                <w:p w14:paraId="654FCFBD" w14:textId="77777777" w:rsidR="00EA423F" w:rsidRPr="00653DB3" w:rsidRDefault="00EA423F" w:rsidP="000B7A2E">
                  <w:pPr>
                    <w:widowControl/>
                    <w:jc w:val="center"/>
                    <w:rPr>
                      <w:kern w:val="0"/>
                      <w:szCs w:val="21"/>
                    </w:rPr>
                  </w:pPr>
                  <w:r w:rsidRPr="00653DB3">
                    <w:rPr>
                      <w:kern w:val="0"/>
                      <w:szCs w:val="21"/>
                    </w:rPr>
                    <w:t>≤5000</w:t>
                  </w:r>
                  <w:r w:rsidRPr="00653DB3">
                    <w:rPr>
                      <w:szCs w:val="21"/>
                    </w:rPr>
                    <w:t>个</w:t>
                  </w:r>
                  <w:r w:rsidRPr="00653DB3">
                    <w:rPr>
                      <w:szCs w:val="21"/>
                    </w:rPr>
                    <w:t>/L</w:t>
                  </w:r>
                </w:p>
              </w:tc>
            </w:tr>
          </w:tbl>
          <w:p w14:paraId="02974F72" w14:textId="77777777" w:rsidR="000B7A2E" w:rsidRPr="00653DB3" w:rsidRDefault="000B7A2E" w:rsidP="00267914">
            <w:pPr>
              <w:widowControl/>
              <w:ind w:leftChars="100" w:left="210" w:firstLineChars="200" w:firstLine="422"/>
              <w:jc w:val="left"/>
              <w:rPr>
                <w:b/>
                <w:kern w:val="0"/>
              </w:rPr>
            </w:pPr>
            <w:r w:rsidRPr="00653DB3">
              <w:rPr>
                <w:b/>
                <w:kern w:val="0"/>
              </w:rPr>
              <w:t>*</w:t>
            </w:r>
            <w:r w:rsidRPr="00653DB3">
              <w:rPr>
                <w:b/>
                <w:kern w:val="0"/>
              </w:rPr>
              <w:t>注：氨氮入网标准执行《污水排入城镇下水道水质标准》（</w:t>
            </w:r>
            <w:r w:rsidRPr="00653DB3">
              <w:rPr>
                <w:b/>
                <w:kern w:val="0"/>
              </w:rPr>
              <w:t>GB/T31962-2015</w:t>
            </w:r>
            <w:r w:rsidRPr="00653DB3">
              <w:rPr>
                <w:b/>
                <w:kern w:val="0"/>
              </w:rPr>
              <w:t>）中</w:t>
            </w:r>
            <w:r w:rsidRPr="00653DB3">
              <w:rPr>
                <w:b/>
                <w:kern w:val="0"/>
              </w:rPr>
              <w:t>B</w:t>
            </w:r>
            <w:r w:rsidRPr="00653DB3">
              <w:rPr>
                <w:b/>
                <w:kern w:val="0"/>
              </w:rPr>
              <w:t>级限值，即</w:t>
            </w:r>
            <w:r w:rsidRPr="00653DB3">
              <w:rPr>
                <w:b/>
                <w:kern w:val="0"/>
              </w:rPr>
              <w:t>45mg/L</w:t>
            </w:r>
            <w:r w:rsidRPr="00653DB3">
              <w:rPr>
                <w:b/>
                <w:kern w:val="0"/>
              </w:rPr>
              <w:t>。</w:t>
            </w:r>
          </w:p>
          <w:p w14:paraId="01CF7CA5" w14:textId="77777777" w:rsidR="000B7A2E" w:rsidRPr="00653DB3" w:rsidRDefault="009F098C" w:rsidP="000B7A2E">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根据设计方提供的处理效果分析，</w:t>
            </w:r>
            <w:r w:rsidR="000B7A2E" w:rsidRPr="00653DB3">
              <w:rPr>
                <w:rFonts w:ascii="宋体" w:hAnsi="宋体" w:cs="宋体" w:hint="eastAsia"/>
                <w:kern w:val="0"/>
                <w:sz w:val="24"/>
              </w:rPr>
              <w:t>结合项</w:t>
            </w:r>
            <w:r w:rsidR="0079225F" w:rsidRPr="00653DB3">
              <w:rPr>
                <w:rFonts w:ascii="宋体" w:hAnsi="宋体" w:cs="宋体" w:hint="eastAsia"/>
                <w:kern w:val="0"/>
                <w:sz w:val="24"/>
              </w:rPr>
              <w:t>目废水特征，只要污水处理站消毒装置及配套风机水泵等硬件设施完备</w:t>
            </w:r>
            <w:r w:rsidR="000B7A2E" w:rsidRPr="00653DB3">
              <w:rPr>
                <w:rFonts w:ascii="宋体" w:hAnsi="宋体" w:cs="宋体" w:hint="eastAsia"/>
                <w:kern w:val="0"/>
                <w:sz w:val="24"/>
              </w:rPr>
              <w:t>，并强化运营管理措施，健全各项环保规章制度，确保收集处理系统正常运行，提高污水处理站操作员工的责任心，定期对他们进行技能培训与环保教育，即可实现废水排放稳定全面稳定达到《医疗机构水污染物排放标准》（</w:t>
            </w:r>
            <w:r w:rsidR="000B7A2E" w:rsidRPr="00653DB3">
              <w:rPr>
                <w:kern w:val="0"/>
                <w:sz w:val="24"/>
              </w:rPr>
              <w:t>GB18466-2005</w:t>
            </w:r>
            <w:r w:rsidR="000B7A2E" w:rsidRPr="00653DB3">
              <w:rPr>
                <w:rFonts w:ascii="宋体" w:hAnsi="宋体" w:cs="宋体" w:hint="eastAsia"/>
                <w:kern w:val="0"/>
                <w:sz w:val="24"/>
              </w:rPr>
              <w:t>）表</w:t>
            </w:r>
            <w:r w:rsidR="000B7A2E" w:rsidRPr="00653DB3">
              <w:rPr>
                <w:kern w:val="0"/>
                <w:sz w:val="24"/>
              </w:rPr>
              <w:t>2</w:t>
            </w:r>
            <w:r w:rsidR="000B7A2E" w:rsidRPr="00653DB3">
              <w:rPr>
                <w:rFonts w:ascii="宋体" w:hAnsi="宋体" w:cs="宋体" w:hint="eastAsia"/>
                <w:kern w:val="0"/>
                <w:sz w:val="24"/>
              </w:rPr>
              <w:t>中预处理标准要求。</w:t>
            </w:r>
          </w:p>
          <w:p w14:paraId="0FED6A36" w14:textId="77777777" w:rsidR="000B7A2E" w:rsidRPr="00653DB3" w:rsidRDefault="000B7A2E" w:rsidP="000B7A2E">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综上，本项目废水处理系统基本是可行的。</w:t>
            </w:r>
          </w:p>
          <w:p w14:paraId="221060CC" w14:textId="77777777" w:rsidR="00D6130A" w:rsidRPr="00653DB3" w:rsidRDefault="00D6130A" w:rsidP="00D6130A">
            <w:pPr>
              <w:adjustRightInd w:val="0"/>
              <w:snapToGrid w:val="0"/>
              <w:spacing w:line="353" w:lineRule="auto"/>
              <w:jc w:val="left"/>
              <w:rPr>
                <w:b/>
                <w:sz w:val="24"/>
              </w:rPr>
            </w:pPr>
            <w:r w:rsidRPr="00653DB3">
              <w:rPr>
                <w:rFonts w:hint="eastAsia"/>
                <w:b/>
                <w:sz w:val="24"/>
              </w:rPr>
              <w:t>8.2.2</w:t>
            </w:r>
            <w:r w:rsidRPr="00653DB3">
              <w:rPr>
                <w:rFonts w:hint="eastAsia"/>
                <w:b/>
                <w:sz w:val="24"/>
              </w:rPr>
              <w:t>大气污染防治措施</w:t>
            </w:r>
          </w:p>
          <w:p w14:paraId="695E3363" w14:textId="5D8FF2A3" w:rsidR="009D5119" w:rsidRPr="00653DB3" w:rsidRDefault="009D5119" w:rsidP="009D5119">
            <w:pPr>
              <w:adjustRightInd w:val="0"/>
              <w:snapToGrid w:val="0"/>
              <w:spacing w:line="353" w:lineRule="auto"/>
              <w:ind w:firstLineChars="200" w:firstLine="480"/>
              <w:jc w:val="left"/>
              <w:rPr>
                <w:rFonts w:eastAsiaTheme="minorEastAsia" w:hAnsiTheme="minorEastAsia"/>
                <w:sz w:val="24"/>
              </w:rPr>
            </w:pPr>
            <w:r w:rsidRPr="00653DB3">
              <w:rPr>
                <w:rFonts w:eastAsiaTheme="minorEastAsia" w:hAnsiTheme="minorEastAsia" w:hint="eastAsia"/>
                <w:sz w:val="24"/>
              </w:rPr>
              <w:t>营运期食堂油烟废气经集气罩收集后由专用油烟净化器净化后高空排放；地下车库设置独立排风系统，排风换气次数为</w:t>
            </w:r>
            <w:r w:rsidRPr="00653DB3">
              <w:rPr>
                <w:rFonts w:eastAsiaTheme="minorEastAsia" w:hAnsiTheme="minorEastAsia" w:hint="eastAsia"/>
                <w:sz w:val="24"/>
              </w:rPr>
              <w:t>6</w:t>
            </w:r>
            <w:r w:rsidRPr="00653DB3">
              <w:rPr>
                <w:rFonts w:eastAsiaTheme="minorEastAsia" w:hAnsiTheme="minorEastAsia" w:hint="eastAsia"/>
                <w:sz w:val="24"/>
              </w:rPr>
              <w:t>次</w:t>
            </w:r>
            <w:r w:rsidRPr="00653DB3">
              <w:rPr>
                <w:rFonts w:eastAsiaTheme="minorEastAsia" w:hAnsiTheme="minorEastAsia" w:hint="eastAsia"/>
                <w:sz w:val="24"/>
              </w:rPr>
              <w:t>/</w:t>
            </w:r>
            <w:r w:rsidRPr="00653DB3">
              <w:rPr>
                <w:rFonts w:eastAsiaTheme="minorEastAsia" w:hAnsiTheme="minorEastAsia" w:hint="eastAsia"/>
                <w:sz w:val="24"/>
              </w:rPr>
              <w:t>小时，废气经机械排风装置引至室外地面人员活动区外（上部）</w:t>
            </w:r>
            <w:r w:rsidR="00267914" w:rsidRPr="00653DB3">
              <w:rPr>
                <w:rFonts w:eastAsiaTheme="minorEastAsia" w:hAnsiTheme="minorEastAsia" w:hint="eastAsia"/>
                <w:sz w:val="24"/>
              </w:rPr>
              <w:t>无组织</w:t>
            </w:r>
            <w:r w:rsidRPr="00653DB3">
              <w:rPr>
                <w:rFonts w:eastAsiaTheme="minorEastAsia" w:hAnsiTheme="minorEastAsia" w:hint="eastAsia"/>
                <w:sz w:val="24"/>
              </w:rPr>
              <w:t>排放，</w:t>
            </w:r>
            <w:r w:rsidR="00267914" w:rsidRPr="00653DB3">
              <w:rPr>
                <w:rFonts w:eastAsiaTheme="minorEastAsia" w:hAnsiTheme="minorEastAsia" w:hint="eastAsia"/>
                <w:sz w:val="24"/>
              </w:rPr>
              <w:t>排放后通过大气扩散，对周围环境及附近人员影响较小，</w:t>
            </w:r>
            <w:r w:rsidRPr="00653DB3">
              <w:rPr>
                <w:rFonts w:eastAsiaTheme="minorEastAsia" w:hAnsiTheme="minorEastAsia" w:hint="eastAsia"/>
                <w:sz w:val="24"/>
              </w:rPr>
              <w:t>汽车尾气污染物可</w:t>
            </w:r>
            <w:r w:rsidR="00D44ECA" w:rsidRPr="00653DB3">
              <w:rPr>
                <w:rFonts w:eastAsiaTheme="minorEastAsia" w:hAnsiTheme="minorEastAsia" w:hint="eastAsia"/>
                <w:sz w:val="24"/>
              </w:rPr>
              <w:t>达到《大气污染物综合排放标准》</w:t>
            </w:r>
            <w:r w:rsidR="00D44ECA" w:rsidRPr="00653DB3">
              <w:rPr>
                <w:rFonts w:eastAsiaTheme="minorEastAsia" w:hAnsiTheme="minorEastAsia" w:hint="eastAsia"/>
                <w:sz w:val="24"/>
              </w:rPr>
              <w:t>(GB16297-1996</w:t>
            </w:r>
            <w:r w:rsidR="00D44ECA" w:rsidRPr="00653DB3">
              <w:rPr>
                <w:rFonts w:eastAsiaTheme="minorEastAsia" w:hAnsiTheme="minorEastAsia" w:hint="eastAsia"/>
                <w:sz w:val="24"/>
              </w:rPr>
              <w:t>）表</w:t>
            </w:r>
            <w:r w:rsidR="00D44ECA" w:rsidRPr="00653DB3">
              <w:rPr>
                <w:rFonts w:eastAsiaTheme="minorEastAsia" w:hAnsiTheme="minorEastAsia" w:hint="eastAsia"/>
                <w:sz w:val="24"/>
              </w:rPr>
              <w:t>2</w:t>
            </w:r>
            <w:r w:rsidR="00D44ECA" w:rsidRPr="00653DB3">
              <w:rPr>
                <w:rFonts w:eastAsiaTheme="minorEastAsia" w:hAnsiTheme="minorEastAsia" w:hint="eastAsia"/>
                <w:sz w:val="24"/>
              </w:rPr>
              <w:t>中的标准及《工作场所有害因素职业接触限值》</w:t>
            </w:r>
            <w:r w:rsidR="00D44ECA" w:rsidRPr="00653DB3">
              <w:rPr>
                <w:rFonts w:eastAsiaTheme="minorEastAsia" w:hAnsiTheme="minorEastAsia" w:hint="eastAsia"/>
                <w:sz w:val="24"/>
              </w:rPr>
              <w:t>(GBZ2.1-2007</w:t>
            </w:r>
            <w:r w:rsidR="00D44ECA" w:rsidRPr="00653DB3">
              <w:rPr>
                <w:rFonts w:eastAsiaTheme="minorEastAsia" w:hAnsiTheme="minorEastAsia" w:hint="eastAsia"/>
                <w:sz w:val="24"/>
              </w:rPr>
              <w:t>）中相关标准</w:t>
            </w:r>
            <w:r w:rsidRPr="00653DB3">
              <w:rPr>
                <w:rFonts w:eastAsiaTheme="minorEastAsia" w:hAnsiTheme="minorEastAsia" w:hint="eastAsia"/>
                <w:sz w:val="24"/>
              </w:rPr>
              <w:t>。</w:t>
            </w:r>
            <w:r w:rsidR="0027233D" w:rsidRPr="00653DB3">
              <w:rPr>
                <w:rFonts w:eastAsiaTheme="minorEastAsia" w:hAnsiTheme="minorEastAsia" w:hint="eastAsia"/>
                <w:sz w:val="24"/>
              </w:rPr>
              <w:t>天然气燃烧废气经加热炉自带的废气收集装置收集后通过排气筒高空排放，天然气燃烧废气排气筒出口处的</w:t>
            </w:r>
            <w:r w:rsidR="0027233D" w:rsidRPr="00653DB3">
              <w:rPr>
                <w:rFonts w:eastAsiaTheme="minorEastAsia" w:hAnsiTheme="minorEastAsia" w:hint="eastAsia"/>
                <w:sz w:val="24"/>
              </w:rPr>
              <w:t>SO</w:t>
            </w:r>
            <w:r w:rsidR="0027233D" w:rsidRPr="00653DB3">
              <w:rPr>
                <w:rFonts w:eastAsiaTheme="minorEastAsia" w:hAnsiTheme="minorEastAsia" w:hint="eastAsia"/>
                <w:sz w:val="24"/>
                <w:vertAlign w:val="subscript"/>
              </w:rPr>
              <w:t>2</w:t>
            </w:r>
            <w:r w:rsidR="0027233D" w:rsidRPr="00653DB3">
              <w:rPr>
                <w:rFonts w:eastAsiaTheme="minorEastAsia" w:hAnsiTheme="minorEastAsia" w:hint="eastAsia"/>
                <w:sz w:val="24"/>
              </w:rPr>
              <w:t>、烟尘（以颗粒物计）的排放浓度能达到《锅炉大气污染物排放标准》</w:t>
            </w:r>
            <w:r w:rsidR="0027233D" w:rsidRPr="00653DB3">
              <w:rPr>
                <w:rFonts w:eastAsiaTheme="minorEastAsia" w:hAnsiTheme="minorEastAsia" w:hint="eastAsia"/>
                <w:sz w:val="24"/>
              </w:rPr>
              <w:t>(GB13271-2014)</w:t>
            </w:r>
            <w:r w:rsidR="0027233D" w:rsidRPr="00653DB3">
              <w:rPr>
                <w:rFonts w:eastAsiaTheme="minorEastAsia" w:hAnsiTheme="minorEastAsia" w:hint="eastAsia"/>
                <w:sz w:val="24"/>
              </w:rPr>
              <w:t>中表</w:t>
            </w:r>
            <w:r w:rsidR="0027233D" w:rsidRPr="00653DB3">
              <w:rPr>
                <w:rFonts w:eastAsiaTheme="minorEastAsia" w:hAnsiTheme="minorEastAsia" w:hint="eastAsia"/>
                <w:sz w:val="24"/>
              </w:rPr>
              <w:t>3</w:t>
            </w:r>
            <w:r w:rsidR="0027233D" w:rsidRPr="00653DB3">
              <w:rPr>
                <w:rFonts w:eastAsiaTheme="minorEastAsia" w:hAnsiTheme="minorEastAsia" w:hint="eastAsia"/>
                <w:sz w:val="24"/>
              </w:rPr>
              <w:t>规定大气污染</w:t>
            </w:r>
            <w:proofErr w:type="gramStart"/>
            <w:r w:rsidR="0027233D" w:rsidRPr="00653DB3">
              <w:rPr>
                <w:rFonts w:eastAsiaTheme="minorEastAsia" w:hAnsiTheme="minorEastAsia" w:hint="eastAsia"/>
                <w:sz w:val="24"/>
              </w:rPr>
              <w:t>物特别</w:t>
            </w:r>
            <w:proofErr w:type="gramEnd"/>
            <w:r w:rsidR="0027233D" w:rsidRPr="00653DB3">
              <w:rPr>
                <w:rFonts w:eastAsiaTheme="minorEastAsia" w:hAnsiTheme="minorEastAsia" w:hint="eastAsia"/>
                <w:sz w:val="24"/>
              </w:rPr>
              <w:t>排放限值要求，</w:t>
            </w:r>
            <w:r w:rsidR="0027233D" w:rsidRPr="00653DB3">
              <w:rPr>
                <w:rFonts w:eastAsiaTheme="minorEastAsia" w:hAnsiTheme="minorEastAsia" w:hint="eastAsia"/>
                <w:sz w:val="24"/>
              </w:rPr>
              <w:t>NOx</w:t>
            </w:r>
            <w:r w:rsidR="0027233D" w:rsidRPr="00653DB3">
              <w:rPr>
                <w:rFonts w:eastAsiaTheme="minorEastAsia" w:hAnsiTheme="minorEastAsia" w:hint="eastAsia"/>
                <w:sz w:val="24"/>
              </w:rPr>
              <w:t>的排放浓度能达到当地管理的要求（</w:t>
            </w:r>
            <w:r w:rsidR="007B3B42" w:rsidRPr="00653DB3">
              <w:rPr>
                <w:rFonts w:eastAsiaTheme="minorEastAsia" w:hAnsiTheme="minorEastAsia" w:hint="eastAsia"/>
                <w:sz w:val="24"/>
              </w:rPr>
              <w:t>30</w:t>
            </w:r>
            <w:r w:rsidR="0027233D" w:rsidRPr="00653DB3">
              <w:rPr>
                <w:rFonts w:eastAsiaTheme="minorEastAsia" w:hAnsiTheme="minorEastAsia" w:hint="eastAsia"/>
                <w:sz w:val="24"/>
              </w:rPr>
              <w:t>mg/m</w:t>
            </w:r>
            <w:r w:rsidR="0027233D" w:rsidRPr="00653DB3">
              <w:rPr>
                <w:rFonts w:eastAsiaTheme="minorEastAsia" w:hAnsiTheme="minorEastAsia" w:hint="eastAsia"/>
                <w:sz w:val="24"/>
                <w:vertAlign w:val="superscript"/>
              </w:rPr>
              <w:t>3</w:t>
            </w:r>
            <w:r w:rsidR="0027233D" w:rsidRPr="00653DB3">
              <w:rPr>
                <w:rFonts w:eastAsiaTheme="minorEastAsia" w:hAnsiTheme="minorEastAsia" w:hint="eastAsia"/>
                <w:sz w:val="24"/>
              </w:rPr>
              <w:t>)</w:t>
            </w:r>
            <w:r w:rsidR="0027233D" w:rsidRPr="00653DB3">
              <w:rPr>
                <w:rFonts w:eastAsiaTheme="minorEastAsia" w:hAnsiTheme="minorEastAsia" w:hint="eastAsia"/>
                <w:sz w:val="24"/>
              </w:rPr>
              <w:t>。</w:t>
            </w:r>
            <w:r w:rsidRPr="00653DB3">
              <w:rPr>
                <w:rFonts w:eastAsiaTheme="minorEastAsia" w:hAnsiTheme="minorEastAsia" w:hint="eastAsia"/>
                <w:sz w:val="24"/>
              </w:rPr>
              <w:t>污水处理设施采取一体化设计，各构筑物均密闭设计，用引风机将产生的污水站废气抽出，采用“</w:t>
            </w:r>
            <w:r w:rsidR="00267914" w:rsidRPr="00653DB3">
              <w:rPr>
                <w:rFonts w:eastAsiaTheme="minorEastAsia" w:hAnsiTheme="minorEastAsia" w:hint="eastAsia"/>
                <w:sz w:val="24"/>
              </w:rPr>
              <w:t>高能离子光解除臭系统”</w:t>
            </w:r>
            <w:r w:rsidRPr="00653DB3">
              <w:rPr>
                <w:rFonts w:eastAsiaTheme="minorEastAsia" w:hAnsiTheme="minorEastAsia" w:hint="eastAsia"/>
                <w:sz w:val="24"/>
              </w:rPr>
              <w:t>处理后高空</w:t>
            </w:r>
            <w:r w:rsidRPr="00653DB3">
              <w:rPr>
                <w:rFonts w:eastAsiaTheme="minorEastAsia" w:hAnsiTheme="minorEastAsia" w:hint="eastAsia"/>
                <w:sz w:val="24"/>
              </w:rPr>
              <w:lastRenderedPageBreak/>
              <w:t>排放</w:t>
            </w:r>
            <w:r w:rsidR="00267914" w:rsidRPr="00653DB3">
              <w:rPr>
                <w:rFonts w:eastAsiaTheme="minorEastAsia" w:hAnsiTheme="minorEastAsia" w:hint="eastAsia"/>
                <w:sz w:val="24"/>
              </w:rPr>
              <w:t>，</w:t>
            </w:r>
            <w:r w:rsidRPr="00653DB3">
              <w:rPr>
                <w:rFonts w:eastAsiaTheme="minorEastAsia" w:hAnsiTheme="minorEastAsia" w:hint="eastAsia"/>
                <w:sz w:val="24"/>
              </w:rPr>
              <w:t>在保证以上措施的前提下周边基本闻不到气味，恶臭等级在</w:t>
            </w:r>
            <w:r w:rsidR="0027233D" w:rsidRPr="00653DB3">
              <w:rPr>
                <w:rFonts w:eastAsiaTheme="minorEastAsia" w:hAnsiTheme="minorEastAsia" w:hint="eastAsia"/>
                <w:sz w:val="24"/>
              </w:rPr>
              <w:t>0~</w:t>
            </w:r>
            <w:r w:rsidRPr="00653DB3">
              <w:rPr>
                <w:rFonts w:eastAsiaTheme="minorEastAsia" w:hAnsiTheme="minorEastAsia" w:hint="eastAsia"/>
                <w:sz w:val="24"/>
              </w:rPr>
              <w:t>1</w:t>
            </w:r>
            <w:r w:rsidRPr="00653DB3">
              <w:rPr>
                <w:rFonts w:eastAsiaTheme="minorEastAsia" w:hAnsiTheme="minorEastAsia" w:hint="eastAsia"/>
                <w:sz w:val="24"/>
              </w:rPr>
              <w:t>级。</w:t>
            </w:r>
          </w:p>
          <w:p w14:paraId="5DE65D51" w14:textId="77777777" w:rsidR="00D6130A" w:rsidRPr="00653DB3" w:rsidRDefault="00D6130A" w:rsidP="009D5119">
            <w:pPr>
              <w:adjustRightInd w:val="0"/>
              <w:snapToGrid w:val="0"/>
              <w:spacing w:line="353" w:lineRule="auto"/>
              <w:jc w:val="left"/>
              <w:rPr>
                <w:b/>
                <w:sz w:val="24"/>
              </w:rPr>
            </w:pPr>
            <w:r w:rsidRPr="00653DB3">
              <w:rPr>
                <w:rFonts w:hint="eastAsia"/>
                <w:b/>
                <w:sz w:val="24"/>
              </w:rPr>
              <w:t>8.2.3</w:t>
            </w:r>
            <w:r w:rsidRPr="00653DB3">
              <w:rPr>
                <w:rFonts w:hint="eastAsia"/>
                <w:b/>
                <w:sz w:val="24"/>
              </w:rPr>
              <w:t>噪声污染防治措施</w:t>
            </w:r>
            <w:r w:rsidRPr="00653DB3">
              <w:rPr>
                <w:b/>
                <w:sz w:val="24"/>
              </w:rPr>
              <w:t xml:space="preserve"> </w:t>
            </w:r>
          </w:p>
          <w:p w14:paraId="6996CC08" w14:textId="77777777" w:rsidR="0071212A" w:rsidRPr="00653DB3" w:rsidRDefault="0071212A" w:rsidP="0071212A">
            <w:pPr>
              <w:adjustRightInd w:val="0"/>
              <w:snapToGrid w:val="0"/>
              <w:spacing w:line="353" w:lineRule="auto"/>
              <w:ind w:firstLineChars="200" w:firstLine="480"/>
              <w:rPr>
                <w:rFonts w:eastAsiaTheme="minorEastAsia"/>
                <w:sz w:val="24"/>
                <w:szCs w:val="20"/>
              </w:rPr>
            </w:pPr>
            <w:r w:rsidRPr="00653DB3">
              <w:rPr>
                <w:rFonts w:eastAsiaTheme="minorEastAsia" w:hint="eastAsia"/>
                <w:sz w:val="24"/>
                <w:szCs w:val="20"/>
              </w:rPr>
              <w:t>①合理布局，污水处理设施配套风机、水泵等布置独立用房内，做好隔声降噪措施，同时利用建筑物、构筑物来阻隔声波的传播。</w:t>
            </w:r>
          </w:p>
          <w:p w14:paraId="591E466A" w14:textId="77777777" w:rsidR="0071212A" w:rsidRPr="00653DB3" w:rsidRDefault="0071212A" w:rsidP="0071212A">
            <w:pPr>
              <w:adjustRightInd w:val="0"/>
              <w:snapToGrid w:val="0"/>
              <w:spacing w:line="353" w:lineRule="auto"/>
              <w:ind w:firstLineChars="200" w:firstLine="480"/>
              <w:rPr>
                <w:rFonts w:eastAsiaTheme="minorEastAsia"/>
                <w:sz w:val="24"/>
                <w:szCs w:val="20"/>
              </w:rPr>
            </w:pPr>
            <w:r w:rsidRPr="00653DB3">
              <w:rPr>
                <w:rFonts w:eastAsiaTheme="minorEastAsia" w:hint="eastAsia"/>
                <w:sz w:val="24"/>
                <w:szCs w:val="20"/>
              </w:rPr>
              <w:t>②设备、管道安装时需采取隔声措施，采用隔振垫、减振器、隔振动钓钩等；管道穿过墙壁、楼板等结构物时采用弹性支撑。</w:t>
            </w:r>
          </w:p>
          <w:p w14:paraId="798045D8" w14:textId="77777777" w:rsidR="0071212A" w:rsidRPr="00653DB3" w:rsidRDefault="0071212A" w:rsidP="0071212A">
            <w:pPr>
              <w:adjustRightInd w:val="0"/>
              <w:snapToGrid w:val="0"/>
              <w:spacing w:line="353" w:lineRule="auto"/>
              <w:ind w:firstLineChars="200" w:firstLine="480"/>
              <w:rPr>
                <w:rFonts w:eastAsiaTheme="minorEastAsia"/>
                <w:sz w:val="24"/>
                <w:szCs w:val="20"/>
              </w:rPr>
            </w:pPr>
            <w:r w:rsidRPr="00653DB3">
              <w:rPr>
                <w:rFonts w:eastAsiaTheme="minorEastAsia" w:hint="eastAsia"/>
                <w:sz w:val="24"/>
                <w:szCs w:val="20"/>
              </w:rPr>
              <w:t>③建议对空调室外机组周边加装隔声罩，减轻运行噪声对周边环境及内部环境的影响。</w:t>
            </w:r>
          </w:p>
          <w:p w14:paraId="49045A8B" w14:textId="77777777" w:rsidR="0071212A" w:rsidRPr="00653DB3" w:rsidRDefault="0071212A" w:rsidP="0071212A">
            <w:pPr>
              <w:adjustRightInd w:val="0"/>
              <w:snapToGrid w:val="0"/>
              <w:spacing w:line="353" w:lineRule="auto"/>
              <w:ind w:firstLineChars="200" w:firstLine="480"/>
              <w:rPr>
                <w:rFonts w:eastAsiaTheme="minorEastAsia"/>
                <w:sz w:val="24"/>
                <w:szCs w:val="20"/>
              </w:rPr>
            </w:pPr>
            <w:r w:rsidRPr="00653DB3">
              <w:rPr>
                <w:rFonts w:eastAsiaTheme="minorEastAsia" w:hint="eastAsia"/>
                <w:sz w:val="24"/>
                <w:szCs w:val="20"/>
              </w:rPr>
              <w:t>④采用低噪声型通风机，并根据情况在风机进出口安装消声器，风机本身安装隔声罩。</w:t>
            </w:r>
          </w:p>
          <w:p w14:paraId="47124FB3" w14:textId="77777777" w:rsidR="0071212A" w:rsidRPr="00653DB3" w:rsidRDefault="0071212A" w:rsidP="0071212A">
            <w:pPr>
              <w:adjustRightInd w:val="0"/>
              <w:snapToGrid w:val="0"/>
              <w:spacing w:line="353" w:lineRule="auto"/>
              <w:ind w:firstLineChars="200" w:firstLine="480"/>
              <w:rPr>
                <w:rFonts w:eastAsiaTheme="minorEastAsia"/>
                <w:sz w:val="24"/>
                <w:szCs w:val="20"/>
              </w:rPr>
            </w:pPr>
            <w:r w:rsidRPr="00653DB3">
              <w:rPr>
                <w:rFonts w:eastAsiaTheme="minorEastAsia" w:hint="eastAsia"/>
                <w:sz w:val="24"/>
                <w:szCs w:val="20"/>
              </w:rPr>
              <w:t>⑤选用变频水泵，水泵的进出口安装橡胶软接管套和安装弹性吊架。</w:t>
            </w:r>
          </w:p>
          <w:p w14:paraId="248871A0" w14:textId="77777777" w:rsidR="0071212A" w:rsidRPr="00653DB3" w:rsidRDefault="0071212A" w:rsidP="0071212A">
            <w:pPr>
              <w:adjustRightInd w:val="0"/>
              <w:snapToGrid w:val="0"/>
              <w:spacing w:line="353" w:lineRule="auto"/>
              <w:ind w:firstLineChars="200" w:firstLine="480"/>
              <w:rPr>
                <w:rFonts w:eastAsiaTheme="minorEastAsia"/>
                <w:sz w:val="24"/>
                <w:szCs w:val="20"/>
              </w:rPr>
            </w:pPr>
            <w:r w:rsidRPr="00653DB3">
              <w:rPr>
                <w:rFonts w:eastAsiaTheme="minorEastAsia" w:hint="eastAsia"/>
                <w:sz w:val="24"/>
                <w:szCs w:val="20"/>
              </w:rPr>
              <w:t>⑥加强项目内的交通管理，限制车速在</w:t>
            </w:r>
            <w:r w:rsidRPr="00653DB3">
              <w:rPr>
                <w:rFonts w:eastAsiaTheme="minorEastAsia" w:hint="eastAsia"/>
                <w:sz w:val="24"/>
                <w:szCs w:val="20"/>
              </w:rPr>
              <w:t>5km/h</w:t>
            </w:r>
            <w:r w:rsidRPr="00653DB3">
              <w:rPr>
                <w:rFonts w:eastAsiaTheme="minorEastAsia" w:hint="eastAsia"/>
                <w:sz w:val="24"/>
                <w:szCs w:val="20"/>
              </w:rPr>
              <w:t>以下，禁鸣喇叭，晚上</w:t>
            </w:r>
            <w:r w:rsidRPr="00653DB3">
              <w:rPr>
                <w:rFonts w:eastAsiaTheme="minorEastAsia" w:hint="eastAsia"/>
                <w:sz w:val="24"/>
                <w:szCs w:val="20"/>
              </w:rPr>
              <w:t>22</w:t>
            </w:r>
            <w:r w:rsidRPr="00653DB3">
              <w:rPr>
                <w:rFonts w:eastAsiaTheme="minorEastAsia" w:hint="eastAsia"/>
                <w:sz w:val="24"/>
                <w:szCs w:val="20"/>
              </w:rPr>
              <w:t>∶</w:t>
            </w:r>
            <w:r w:rsidRPr="00653DB3">
              <w:rPr>
                <w:rFonts w:eastAsiaTheme="minorEastAsia" w:hint="eastAsia"/>
                <w:sz w:val="24"/>
                <w:szCs w:val="20"/>
              </w:rPr>
              <w:t>00~</w:t>
            </w:r>
            <w:r w:rsidRPr="00653DB3">
              <w:rPr>
                <w:rFonts w:eastAsiaTheme="minorEastAsia" w:hint="eastAsia"/>
                <w:sz w:val="24"/>
                <w:szCs w:val="20"/>
              </w:rPr>
              <w:t>凌晨</w:t>
            </w:r>
            <w:r w:rsidRPr="00653DB3">
              <w:rPr>
                <w:rFonts w:eastAsiaTheme="minorEastAsia" w:hint="eastAsia"/>
                <w:sz w:val="24"/>
                <w:szCs w:val="20"/>
              </w:rPr>
              <w:t>06</w:t>
            </w:r>
            <w:r w:rsidRPr="00653DB3">
              <w:rPr>
                <w:rFonts w:eastAsiaTheme="minorEastAsia" w:hint="eastAsia"/>
                <w:sz w:val="24"/>
                <w:szCs w:val="20"/>
              </w:rPr>
              <w:t>∶</w:t>
            </w:r>
            <w:r w:rsidRPr="00653DB3">
              <w:rPr>
                <w:rFonts w:eastAsiaTheme="minorEastAsia" w:hint="eastAsia"/>
                <w:sz w:val="24"/>
                <w:szCs w:val="20"/>
              </w:rPr>
              <w:t>00</w:t>
            </w:r>
            <w:r w:rsidRPr="00653DB3">
              <w:rPr>
                <w:rFonts w:eastAsiaTheme="minorEastAsia" w:hint="eastAsia"/>
                <w:sz w:val="24"/>
                <w:szCs w:val="20"/>
              </w:rPr>
              <w:t>要加强车辆出入的管理。</w:t>
            </w:r>
          </w:p>
          <w:p w14:paraId="217BDAAC" w14:textId="77777777" w:rsidR="00D6130A" w:rsidRPr="00653DB3" w:rsidRDefault="0071212A" w:rsidP="0071212A">
            <w:pPr>
              <w:adjustRightInd w:val="0"/>
              <w:snapToGrid w:val="0"/>
              <w:spacing w:line="353" w:lineRule="auto"/>
              <w:ind w:firstLineChars="200" w:firstLine="480"/>
              <w:rPr>
                <w:rFonts w:eastAsiaTheme="minorEastAsia"/>
                <w:sz w:val="24"/>
                <w:szCs w:val="20"/>
              </w:rPr>
            </w:pPr>
            <w:r w:rsidRPr="00653DB3">
              <w:rPr>
                <w:rFonts w:eastAsiaTheme="minorEastAsia" w:hint="eastAsia"/>
                <w:sz w:val="24"/>
                <w:szCs w:val="20"/>
              </w:rPr>
              <w:t>⑦加强院内绿化，污水站周围多种植高大树木。</w:t>
            </w:r>
          </w:p>
          <w:p w14:paraId="2780C044" w14:textId="77777777" w:rsidR="00DF1571" w:rsidRPr="00653DB3" w:rsidRDefault="00DF1571" w:rsidP="00DF1571">
            <w:pPr>
              <w:adjustRightInd w:val="0"/>
              <w:snapToGrid w:val="0"/>
              <w:spacing w:line="348" w:lineRule="auto"/>
              <w:jc w:val="left"/>
              <w:rPr>
                <w:b/>
                <w:sz w:val="24"/>
              </w:rPr>
            </w:pPr>
            <w:r w:rsidRPr="00653DB3">
              <w:rPr>
                <w:rFonts w:hint="eastAsia"/>
                <w:b/>
                <w:sz w:val="24"/>
              </w:rPr>
              <w:t>8.2.4</w:t>
            </w:r>
            <w:r w:rsidRPr="00653DB3">
              <w:rPr>
                <w:rFonts w:hint="eastAsia"/>
                <w:b/>
                <w:sz w:val="24"/>
              </w:rPr>
              <w:t>固体废物污染防治措施</w:t>
            </w:r>
          </w:p>
          <w:p w14:paraId="59C9A7A2" w14:textId="2E143FBC" w:rsidR="00C74E38" w:rsidRPr="00653DB3" w:rsidRDefault="00DF1571" w:rsidP="00CE7D1B">
            <w:pPr>
              <w:widowControl/>
              <w:spacing w:line="360" w:lineRule="auto"/>
              <w:ind w:firstLineChars="200" w:firstLine="480"/>
              <w:jc w:val="left"/>
              <w:rPr>
                <w:rFonts w:ascii="宋体" w:hAnsi="宋体" w:cs="宋体"/>
                <w:kern w:val="0"/>
                <w:sz w:val="24"/>
              </w:rPr>
            </w:pPr>
            <w:r w:rsidRPr="00653DB3">
              <w:rPr>
                <w:rFonts w:ascii="宋体" w:hAnsi="宋体" w:cs="宋体" w:hint="eastAsia"/>
                <w:kern w:val="0"/>
                <w:sz w:val="24"/>
              </w:rPr>
              <w:t>本项目营运</w:t>
            </w:r>
            <w:proofErr w:type="gramStart"/>
            <w:r w:rsidRPr="00653DB3">
              <w:rPr>
                <w:rFonts w:ascii="宋体" w:hAnsi="宋体" w:cs="宋体" w:hint="eastAsia"/>
                <w:kern w:val="0"/>
                <w:sz w:val="24"/>
              </w:rPr>
              <w:t>期固废主要</w:t>
            </w:r>
            <w:proofErr w:type="gramEnd"/>
            <w:r w:rsidRPr="00653DB3">
              <w:rPr>
                <w:rFonts w:ascii="宋体" w:hAnsi="宋体" w:cs="宋体" w:hint="eastAsia"/>
                <w:kern w:val="0"/>
                <w:sz w:val="24"/>
              </w:rPr>
              <w:t>为医疗废物、污水处理污泥、</w:t>
            </w:r>
            <w:proofErr w:type="gramStart"/>
            <w:r w:rsidR="003A7B47" w:rsidRPr="00653DB3">
              <w:rPr>
                <w:rFonts w:ascii="宋体" w:hAnsi="宋体" w:cs="宋体" w:hint="eastAsia"/>
                <w:kern w:val="0"/>
                <w:sz w:val="24"/>
              </w:rPr>
              <w:t>废紫外</w:t>
            </w:r>
            <w:proofErr w:type="gramEnd"/>
            <w:r w:rsidR="003A7B47" w:rsidRPr="00653DB3">
              <w:rPr>
                <w:rFonts w:ascii="宋体" w:hAnsi="宋体" w:cs="宋体" w:hint="eastAsia"/>
                <w:kern w:val="0"/>
                <w:sz w:val="24"/>
              </w:rPr>
              <w:t>灯管、</w:t>
            </w:r>
            <w:r w:rsidRPr="00653DB3">
              <w:rPr>
                <w:rFonts w:ascii="宋体" w:hAnsi="宋体" w:cs="宋体" w:hint="eastAsia"/>
                <w:kern w:val="0"/>
                <w:sz w:val="24"/>
              </w:rPr>
              <w:t>一般原料废包装物与生活垃圾。医疗废物</w:t>
            </w:r>
            <w:r w:rsidR="003A7B47" w:rsidRPr="00653DB3">
              <w:rPr>
                <w:rFonts w:ascii="宋体" w:hAnsi="宋体" w:cs="宋体" w:hint="eastAsia"/>
                <w:kern w:val="0"/>
                <w:sz w:val="24"/>
              </w:rPr>
              <w:t>、</w:t>
            </w:r>
            <w:r w:rsidRPr="00653DB3">
              <w:rPr>
                <w:rFonts w:ascii="宋体" w:hAnsi="宋体" w:cs="宋体" w:hint="eastAsia"/>
                <w:kern w:val="0"/>
                <w:sz w:val="24"/>
              </w:rPr>
              <w:t>污水处理污泥</w:t>
            </w:r>
            <w:proofErr w:type="gramStart"/>
            <w:r w:rsidR="003A7B47" w:rsidRPr="00653DB3">
              <w:rPr>
                <w:rFonts w:ascii="宋体" w:hAnsi="宋体" w:cs="宋体" w:hint="eastAsia"/>
                <w:kern w:val="0"/>
                <w:sz w:val="24"/>
              </w:rPr>
              <w:t>与废紫外</w:t>
            </w:r>
            <w:proofErr w:type="gramEnd"/>
            <w:r w:rsidR="003A7B47" w:rsidRPr="00653DB3">
              <w:rPr>
                <w:rFonts w:ascii="宋体" w:hAnsi="宋体" w:cs="宋体" w:hint="eastAsia"/>
                <w:kern w:val="0"/>
                <w:sz w:val="24"/>
              </w:rPr>
              <w:t>灯管</w:t>
            </w:r>
            <w:r w:rsidRPr="00653DB3">
              <w:rPr>
                <w:rFonts w:ascii="宋体" w:hAnsi="宋体" w:cs="宋体" w:hint="eastAsia"/>
                <w:kern w:val="0"/>
                <w:sz w:val="24"/>
              </w:rPr>
              <w:t>经收集后委托有资质单位进行处置，一般原料废包装物经收集后外卖综合利用，生活垃圾由环卫部门统一清运处置。本项目危险废物贮存场所应按照《危险废物贮存污染控制标准》（</w:t>
            </w:r>
            <w:r w:rsidRPr="00653DB3">
              <w:rPr>
                <w:rFonts w:ascii="TimesNewRomanPSMT" w:eastAsia="TimesNewRomanPSMT" w:hAnsi="TimesNewRomanPSMT" w:cs="宋体" w:hint="eastAsia"/>
                <w:kern w:val="0"/>
                <w:sz w:val="24"/>
              </w:rPr>
              <w:t>GB18597-2001</w:t>
            </w:r>
            <w:r w:rsidRPr="00653DB3">
              <w:rPr>
                <w:rFonts w:ascii="宋体" w:hAnsi="宋体" w:cs="宋体" w:hint="eastAsia"/>
                <w:kern w:val="0"/>
                <w:sz w:val="24"/>
              </w:rPr>
              <w:t>）及环境保护部公告</w:t>
            </w:r>
            <w:r w:rsidRPr="00653DB3">
              <w:rPr>
                <w:rFonts w:ascii="TimesNewRomanPSMT" w:eastAsia="TimesNewRomanPSMT" w:hAnsi="TimesNewRomanPSMT" w:cs="宋体" w:hint="eastAsia"/>
                <w:kern w:val="0"/>
                <w:sz w:val="24"/>
              </w:rPr>
              <w:t>2013</w:t>
            </w:r>
            <w:r w:rsidRPr="00653DB3">
              <w:rPr>
                <w:rFonts w:ascii="宋体" w:hAnsi="宋体" w:cs="宋体" w:hint="eastAsia"/>
                <w:kern w:val="0"/>
                <w:sz w:val="24"/>
              </w:rPr>
              <w:t>年第</w:t>
            </w:r>
            <w:r w:rsidRPr="00653DB3">
              <w:rPr>
                <w:rFonts w:ascii="TimesNewRomanPSMT" w:eastAsia="TimesNewRomanPSMT" w:hAnsi="TimesNewRomanPSMT" w:cs="宋体" w:hint="eastAsia"/>
                <w:kern w:val="0"/>
                <w:sz w:val="24"/>
              </w:rPr>
              <w:t>36</w:t>
            </w:r>
            <w:r w:rsidRPr="00653DB3">
              <w:rPr>
                <w:rFonts w:ascii="宋体" w:hAnsi="宋体" w:cs="宋体" w:hint="eastAsia"/>
                <w:kern w:val="0"/>
                <w:sz w:val="24"/>
              </w:rPr>
              <w:t>号修改单、《建设项目危险废物环境影响评价指南》中的规定做好防风、防雨、防晒、防渗漏措施，危险废物贮存场所实行分区储存，贮存场所为独立房间，门口设置围堰，内部设置导排沟，并做到封闭式管理。各类危险废物平时收集后妥善贮存</w:t>
            </w:r>
            <w:proofErr w:type="gramStart"/>
            <w:r w:rsidRPr="00653DB3">
              <w:rPr>
                <w:rFonts w:ascii="宋体" w:hAnsi="宋体" w:cs="宋体" w:hint="eastAsia"/>
                <w:kern w:val="0"/>
                <w:sz w:val="24"/>
              </w:rPr>
              <w:t>于危废贮存</w:t>
            </w:r>
            <w:proofErr w:type="gramEnd"/>
            <w:r w:rsidRPr="00653DB3">
              <w:rPr>
                <w:rFonts w:ascii="宋体" w:hAnsi="宋体" w:cs="宋体" w:hint="eastAsia"/>
                <w:kern w:val="0"/>
                <w:sz w:val="24"/>
              </w:rPr>
              <w:t>场所，定期委托有资质单位处置。同时，建设单位在危险废物转移过程中须严格执行转移联单制度，并做好记录台账。</w:t>
            </w:r>
          </w:p>
          <w:p w14:paraId="2830DD60" w14:textId="77777777" w:rsidR="00C74E38" w:rsidRPr="00653DB3" w:rsidRDefault="00C74E38" w:rsidP="00DF1571">
            <w:pPr>
              <w:widowControl/>
              <w:spacing w:line="360" w:lineRule="auto"/>
              <w:ind w:firstLineChars="200" w:firstLine="480"/>
              <w:jc w:val="left"/>
              <w:rPr>
                <w:rFonts w:ascii="宋体" w:hAnsi="宋体" w:cs="宋体"/>
                <w:kern w:val="0"/>
                <w:sz w:val="24"/>
              </w:rPr>
            </w:pPr>
          </w:p>
          <w:p w14:paraId="75A97873" w14:textId="77777777" w:rsidR="00C74E38" w:rsidRPr="00653DB3" w:rsidRDefault="00C74E38" w:rsidP="00DF1571">
            <w:pPr>
              <w:widowControl/>
              <w:spacing w:line="360" w:lineRule="auto"/>
              <w:ind w:firstLineChars="200" w:firstLine="480"/>
              <w:jc w:val="left"/>
              <w:rPr>
                <w:rFonts w:ascii="宋体" w:hAnsi="宋体" w:cs="宋体"/>
                <w:kern w:val="0"/>
                <w:sz w:val="24"/>
              </w:rPr>
            </w:pPr>
          </w:p>
          <w:p w14:paraId="017EC60C" w14:textId="77777777" w:rsidR="00C74E38" w:rsidRPr="00653DB3" w:rsidRDefault="00C74E38" w:rsidP="00DF1571">
            <w:pPr>
              <w:widowControl/>
              <w:spacing w:line="360" w:lineRule="auto"/>
              <w:ind w:firstLineChars="200" w:firstLine="480"/>
              <w:jc w:val="left"/>
              <w:rPr>
                <w:rFonts w:ascii="宋体" w:hAnsi="宋体" w:cs="宋体"/>
                <w:kern w:val="0"/>
                <w:sz w:val="24"/>
              </w:rPr>
            </w:pPr>
          </w:p>
          <w:p w14:paraId="77806DFB" w14:textId="77777777" w:rsidR="00C74E38" w:rsidRPr="00653DB3" w:rsidRDefault="00C74E38" w:rsidP="00DF1571">
            <w:pPr>
              <w:widowControl/>
              <w:spacing w:line="360" w:lineRule="auto"/>
              <w:ind w:firstLineChars="200" w:firstLine="480"/>
              <w:jc w:val="left"/>
              <w:rPr>
                <w:rFonts w:ascii="宋体" w:hAnsi="宋体" w:cs="宋体"/>
                <w:kern w:val="0"/>
                <w:sz w:val="24"/>
              </w:rPr>
            </w:pPr>
          </w:p>
          <w:p w14:paraId="2FE44765" w14:textId="19458D49" w:rsidR="00D6130A" w:rsidRPr="00653DB3" w:rsidRDefault="00D6130A" w:rsidP="00D6130A">
            <w:pPr>
              <w:adjustRightInd w:val="0"/>
              <w:snapToGrid w:val="0"/>
              <w:spacing w:line="360" w:lineRule="auto"/>
              <w:rPr>
                <w:b/>
                <w:sz w:val="24"/>
              </w:rPr>
            </w:pPr>
            <w:r w:rsidRPr="00653DB3">
              <w:rPr>
                <w:rFonts w:hint="eastAsia"/>
                <w:b/>
                <w:sz w:val="24"/>
              </w:rPr>
              <w:lastRenderedPageBreak/>
              <w:t>8.3</w:t>
            </w:r>
            <w:r w:rsidR="00C74E38" w:rsidRPr="00653DB3">
              <w:rPr>
                <w:b/>
                <w:sz w:val="24"/>
              </w:rPr>
              <w:t>环保投资估算</w:t>
            </w:r>
          </w:p>
          <w:p w14:paraId="6393AE5A" w14:textId="77777777" w:rsidR="007D5EA3" w:rsidRPr="00653DB3" w:rsidRDefault="00D6130A" w:rsidP="003A3365">
            <w:pPr>
              <w:adjustRightInd w:val="0"/>
              <w:snapToGrid w:val="0"/>
              <w:spacing w:line="360" w:lineRule="auto"/>
              <w:ind w:firstLineChars="200" w:firstLine="480"/>
              <w:rPr>
                <w:sz w:val="24"/>
              </w:rPr>
            </w:pPr>
            <w:r w:rsidRPr="00653DB3">
              <w:rPr>
                <w:sz w:val="24"/>
              </w:rPr>
              <w:t>项目总投资</w:t>
            </w:r>
            <w:r w:rsidR="007D5EA3" w:rsidRPr="00653DB3">
              <w:rPr>
                <w:rFonts w:hint="eastAsia"/>
                <w:sz w:val="24"/>
              </w:rPr>
              <w:t>72906.82</w:t>
            </w:r>
            <w:r w:rsidRPr="00653DB3">
              <w:rPr>
                <w:sz w:val="24"/>
              </w:rPr>
              <w:t>万元，其中环保投资</w:t>
            </w:r>
            <w:r w:rsidR="00073611" w:rsidRPr="00653DB3">
              <w:rPr>
                <w:rFonts w:hint="eastAsia"/>
                <w:sz w:val="24"/>
              </w:rPr>
              <w:t>1205</w:t>
            </w:r>
            <w:r w:rsidRPr="00653DB3">
              <w:rPr>
                <w:sz w:val="24"/>
              </w:rPr>
              <w:t>万，约占总投资的</w:t>
            </w:r>
            <w:r w:rsidR="00073611" w:rsidRPr="00653DB3">
              <w:rPr>
                <w:rFonts w:hint="eastAsia"/>
                <w:sz w:val="24"/>
              </w:rPr>
              <w:t>1.65</w:t>
            </w:r>
            <w:r w:rsidRPr="00653DB3">
              <w:rPr>
                <w:sz w:val="24"/>
              </w:rPr>
              <w:t>%</w:t>
            </w:r>
            <w:r w:rsidRPr="00653DB3">
              <w:rPr>
                <w:sz w:val="24"/>
              </w:rPr>
              <w:t>，环保设施与投资概算</w:t>
            </w:r>
            <w:r w:rsidRPr="00653DB3">
              <w:rPr>
                <w:rFonts w:hint="eastAsia"/>
                <w:sz w:val="24"/>
              </w:rPr>
              <w:t>见</w:t>
            </w:r>
            <w:r w:rsidRPr="00653DB3">
              <w:rPr>
                <w:sz w:val="24"/>
              </w:rPr>
              <w:t>表</w:t>
            </w:r>
            <w:r w:rsidRPr="00653DB3">
              <w:rPr>
                <w:sz w:val="24"/>
              </w:rPr>
              <w:t>8-</w:t>
            </w:r>
            <w:r w:rsidRPr="00653DB3">
              <w:rPr>
                <w:rFonts w:hint="eastAsia"/>
                <w:sz w:val="24"/>
              </w:rPr>
              <w:t>1</w:t>
            </w:r>
            <w:r w:rsidRPr="00653DB3">
              <w:rPr>
                <w:sz w:val="24"/>
              </w:rPr>
              <w:t>。</w:t>
            </w:r>
          </w:p>
          <w:p w14:paraId="3394A988" w14:textId="77777777" w:rsidR="00D6130A" w:rsidRPr="00653DB3" w:rsidRDefault="00D6130A" w:rsidP="00D6130A">
            <w:pPr>
              <w:pStyle w:val="23"/>
              <w:adjustRightInd w:val="0"/>
              <w:snapToGrid w:val="0"/>
              <w:spacing w:after="0" w:line="240" w:lineRule="auto"/>
              <w:ind w:leftChars="0" w:left="0"/>
              <w:jc w:val="center"/>
              <w:rPr>
                <w:b/>
                <w:sz w:val="21"/>
              </w:rPr>
            </w:pPr>
            <w:r w:rsidRPr="00653DB3">
              <w:rPr>
                <w:b/>
                <w:sz w:val="21"/>
              </w:rPr>
              <w:t>表</w:t>
            </w:r>
            <w:r w:rsidRPr="00653DB3">
              <w:rPr>
                <w:b/>
                <w:sz w:val="21"/>
              </w:rPr>
              <w:t>8-</w:t>
            </w:r>
            <w:r w:rsidRPr="00653DB3">
              <w:rPr>
                <w:rFonts w:hint="eastAsia"/>
                <w:b/>
                <w:sz w:val="21"/>
              </w:rPr>
              <w:t xml:space="preserve">1  </w:t>
            </w:r>
            <w:r w:rsidRPr="00653DB3">
              <w:rPr>
                <w:b/>
                <w:sz w:val="21"/>
              </w:rPr>
              <w:t>环保设施与投资概算一览表</w:t>
            </w:r>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4198"/>
              <w:gridCol w:w="1982"/>
            </w:tblGrid>
            <w:tr w:rsidR="00F40861" w:rsidRPr="00653DB3" w14:paraId="33EBBD59" w14:textId="77777777" w:rsidTr="004D0B25">
              <w:trPr>
                <w:trHeight w:val="70"/>
                <w:jc w:val="center"/>
              </w:trPr>
              <w:tc>
                <w:tcPr>
                  <w:tcW w:w="1509" w:type="dxa"/>
                </w:tcPr>
                <w:p w14:paraId="6938A364" w14:textId="77777777" w:rsidR="004D0B25" w:rsidRPr="00653DB3" w:rsidRDefault="004D0B25" w:rsidP="00A9373D">
                  <w:pPr>
                    <w:adjustRightInd w:val="0"/>
                    <w:snapToGrid w:val="0"/>
                    <w:jc w:val="center"/>
                    <w:rPr>
                      <w:szCs w:val="21"/>
                    </w:rPr>
                  </w:pPr>
                  <w:r w:rsidRPr="00653DB3">
                    <w:rPr>
                      <w:rFonts w:hint="eastAsia"/>
                      <w:szCs w:val="21"/>
                    </w:rPr>
                    <w:t>类型</w:t>
                  </w:r>
                </w:p>
              </w:tc>
              <w:tc>
                <w:tcPr>
                  <w:tcW w:w="4198" w:type="dxa"/>
                  <w:vAlign w:val="center"/>
                </w:tcPr>
                <w:p w14:paraId="3CE11D21" w14:textId="77777777" w:rsidR="004D0B25" w:rsidRPr="00653DB3" w:rsidRDefault="004D0B25" w:rsidP="00A9373D">
                  <w:pPr>
                    <w:adjustRightInd w:val="0"/>
                    <w:snapToGrid w:val="0"/>
                    <w:jc w:val="center"/>
                    <w:rPr>
                      <w:szCs w:val="21"/>
                    </w:rPr>
                  </w:pPr>
                  <w:r w:rsidRPr="00653DB3">
                    <w:rPr>
                      <w:rFonts w:hint="eastAsia"/>
                      <w:szCs w:val="21"/>
                    </w:rPr>
                    <w:t>项目</w:t>
                  </w:r>
                </w:p>
              </w:tc>
              <w:tc>
                <w:tcPr>
                  <w:tcW w:w="1982" w:type="dxa"/>
                  <w:vAlign w:val="center"/>
                </w:tcPr>
                <w:p w14:paraId="232740C0" w14:textId="77777777" w:rsidR="004D0B25" w:rsidRPr="00653DB3" w:rsidRDefault="004D0B25" w:rsidP="00A9373D">
                  <w:pPr>
                    <w:adjustRightInd w:val="0"/>
                    <w:snapToGrid w:val="0"/>
                    <w:jc w:val="center"/>
                    <w:rPr>
                      <w:szCs w:val="21"/>
                    </w:rPr>
                  </w:pPr>
                  <w:r w:rsidRPr="00653DB3">
                    <w:rPr>
                      <w:szCs w:val="21"/>
                    </w:rPr>
                    <w:t>投资（万元）</w:t>
                  </w:r>
                </w:p>
              </w:tc>
            </w:tr>
            <w:tr w:rsidR="00F40861" w:rsidRPr="00653DB3" w14:paraId="7C1B2257" w14:textId="77777777" w:rsidTr="004D0B25">
              <w:trPr>
                <w:trHeight w:val="70"/>
                <w:jc w:val="center"/>
              </w:trPr>
              <w:tc>
                <w:tcPr>
                  <w:tcW w:w="1509" w:type="dxa"/>
                  <w:vMerge w:val="restart"/>
                  <w:vAlign w:val="center"/>
                </w:tcPr>
                <w:p w14:paraId="75CBD0A0" w14:textId="77777777" w:rsidR="004D0B25" w:rsidRPr="00653DB3" w:rsidRDefault="004D0B25" w:rsidP="009D2901">
                  <w:pPr>
                    <w:adjustRightInd w:val="0"/>
                    <w:snapToGrid w:val="0"/>
                    <w:jc w:val="center"/>
                    <w:rPr>
                      <w:szCs w:val="21"/>
                    </w:rPr>
                  </w:pPr>
                  <w:r w:rsidRPr="00653DB3">
                    <w:rPr>
                      <w:szCs w:val="21"/>
                    </w:rPr>
                    <w:t>施工期</w:t>
                  </w:r>
                </w:p>
              </w:tc>
              <w:tc>
                <w:tcPr>
                  <w:tcW w:w="4198" w:type="dxa"/>
                  <w:vAlign w:val="center"/>
                </w:tcPr>
                <w:p w14:paraId="270F8D67" w14:textId="77777777" w:rsidR="004D0B25" w:rsidRPr="00653DB3" w:rsidRDefault="004D0B25" w:rsidP="00A9373D">
                  <w:pPr>
                    <w:adjustRightInd w:val="0"/>
                    <w:snapToGrid w:val="0"/>
                    <w:jc w:val="center"/>
                    <w:rPr>
                      <w:szCs w:val="21"/>
                    </w:rPr>
                  </w:pPr>
                  <w:r w:rsidRPr="00653DB3">
                    <w:rPr>
                      <w:rFonts w:hint="eastAsia"/>
                      <w:szCs w:val="21"/>
                    </w:rPr>
                    <w:t>施工场地设置临时厕所、临时垃圾收集点</w:t>
                  </w:r>
                </w:p>
              </w:tc>
              <w:tc>
                <w:tcPr>
                  <w:tcW w:w="1982" w:type="dxa"/>
                  <w:vAlign w:val="center"/>
                </w:tcPr>
                <w:p w14:paraId="1AB064E3" w14:textId="77777777" w:rsidR="004D0B25" w:rsidRPr="00653DB3" w:rsidRDefault="00073611" w:rsidP="00A9373D">
                  <w:pPr>
                    <w:adjustRightInd w:val="0"/>
                    <w:snapToGrid w:val="0"/>
                    <w:jc w:val="center"/>
                    <w:rPr>
                      <w:szCs w:val="21"/>
                    </w:rPr>
                  </w:pPr>
                  <w:r w:rsidRPr="00653DB3">
                    <w:rPr>
                      <w:rFonts w:hint="eastAsia"/>
                      <w:szCs w:val="21"/>
                    </w:rPr>
                    <w:t>20</w:t>
                  </w:r>
                </w:p>
              </w:tc>
            </w:tr>
            <w:tr w:rsidR="00F40861" w:rsidRPr="00653DB3" w14:paraId="0EF8FAAD" w14:textId="77777777" w:rsidTr="004D0B25">
              <w:trPr>
                <w:trHeight w:val="70"/>
                <w:jc w:val="center"/>
              </w:trPr>
              <w:tc>
                <w:tcPr>
                  <w:tcW w:w="1509" w:type="dxa"/>
                  <w:vMerge/>
                </w:tcPr>
                <w:p w14:paraId="3801678E" w14:textId="77777777" w:rsidR="004D0B25" w:rsidRPr="00653DB3" w:rsidRDefault="004D0B25" w:rsidP="00A9373D">
                  <w:pPr>
                    <w:adjustRightInd w:val="0"/>
                    <w:snapToGrid w:val="0"/>
                    <w:jc w:val="center"/>
                    <w:rPr>
                      <w:szCs w:val="21"/>
                    </w:rPr>
                  </w:pPr>
                </w:p>
              </w:tc>
              <w:tc>
                <w:tcPr>
                  <w:tcW w:w="4198" w:type="dxa"/>
                  <w:vAlign w:val="center"/>
                </w:tcPr>
                <w:p w14:paraId="28EE877B" w14:textId="77777777" w:rsidR="004D0B25" w:rsidRPr="00653DB3" w:rsidRDefault="004D0B25" w:rsidP="00A9373D">
                  <w:pPr>
                    <w:adjustRightInd w:val="0"/>
                    <w:snapToGrid w:val="0"/>
                    <w:jc w:val="center"/>
                    <w:rPr>
                      <w:szCs w:val="21"/>
                    </w:rPr>
                  </w:pPr>
                  <w:r w:rsidRPr="00653DB3">
                    <w:rPr>
                      <w:rFonts w:hint="eastAsia"/>
                      <w:szCs w:val="21"/>
                    </w:rPr>
                    <w:t>施工期间扬尘等大气污染防治</w:t>
                  </w:r>
                </w:p>
              </w:tc>
              <w:tc>
                <w:tcPr>
                  <w:tcW w:w="1982" w:type="dxa"/>
                  <w:vAlign w:val="center"/>
                </w:tcPr>
                <w:p w14:paraId="61D04BCE" w14:textId="77777777" w:rsidR="004D0B25" w:rsidRPr="00653DB3" w:rsidRDefault="00073611" w:rsidP="00A9373D">
                  <w:pPr>
                    <w:adjustRightInd w:val="0"/>
                    <w:snapToGrid w:val="0"/>
                    <w:jc w:val="center"/>
                    <w:rPr>
                      <w:szCs w:val="21"/>
                    </w:rPr>
                  </w:pPr>
                  <w:r w:rsidRPr="00653DB3">
                    <w:rPr>
                      <w:rFonts w:hint="eastAsia"/>
                      <w:szCs w:val="21"/>
                    </w:rPr>
                    <w:t>30</w:t>
                  </w:r>
                </w:p>
              </w:tc>
            </w:tr>
            <w:tr w:rsidR="00F40861" w:rsidRPr="00653DB3" w14:paraId="127ED02A" w14:textId="77777777" w:rsidTr="004D0B25">
              <w:trPr>
                <w:trHeight w:val="70"/>
                <w:jc w:val="center"/>
              </w:trPr>
              <w:tc>
                <w:tcPr>
                  <w:tcW w:w="1509" w:type="dxa"/>
                  <w:vMerge/>
                </w:tcPr>
                <w:p w14:paraId="00B5745A" w14:textId="77777777" w:rsidR="004D0B25" w:rsidRPr="00653DB3" w:rsidRDefault="004D0B25" w:rsidP="00A9373D">
                  <w:pPr>
                    <w:adjustRightInd w:val="0"/>
                    <w:snapToGrid w:val="0"/>
                    <w:jc w:val="center"/>
                    <w:rPr>
                      <w:szCs w:val="21"/>
                    </w:rPr>
                  </w:pPr>
                </w:p>
              </w:tc>
              <w:tc>
                <w:tcPr>
                  <w:tcW w:w="4198" w:type="dxa"/>
                  <w:vAlign w:val="center"/>
                </w:tcPr>
                <w:p w14:paraId="4C3D4855" w14:textId="77777777" w:rsidR="004D0B25" w:rsidRPr="00653DB3" w:rsidRDefault="004D0B25" w:rsidP="00A9373D">
                  <w:pPr>
                    <w:adjustRightInd w:val="0"/>
                    <w:snapToGrid w:val="0"/>
                    <w:jc w:val="center"/>
                    <w:rPr>
                      <w:szCs w:val="21"/>
                    </w:rPr>
                  </w:pPr>
                  <w:r w:rsidRPr="00653DB3">
                    <w:rPr>
                      <w:rFonts w:hint="eastAsia"/>
                      <w:szCs w:val="21"/>
                    </w:rPr>
                    <w:t>施工期噪声防治措施</w:t>
                  </w:r>
                </w:p>
              </w:tc>
              <w:tc>
                <w:tcPr>
                  <w:tcW w:w="1982" w:type="dxa"/>
                  <w:vAlign w:val="center"/>
                </w:tcPr>
                <w:p w14:paraId="660CC217" w14:textId="77777777" w:rsidR="004D0B25" w:rsidRPr="00653DB3" w:rsidRDefault="00073611" w:rsidP="00A9373D">
                  <w:pPr>
                    <w:adjustRightInd w:val="0"/>
                    <w:snapToGrid w:val="0"/>
                    <w:jc w:val="center"/>
                    <w:rPr>
                      <w:szCs w:val="21"/>
                    </w:rPr>
                  </w:pPr>
                  <w:r w:rsidRPr="00653DB3">
                    <w:rPr>
                      <w:rFonts w:hint="eastAsia"/>
                      <w:szCs w:val="21"/>
                    </w:rPr>
                    <w:t>10</w:t>
                  </w:r>
                </w:p>
              </w:tc>
            </w:tr>
            <w:tr w:rsidR="00F40861" w:rsidRPr="00653DB3" w14:paraId="3C621F98" w14:textId="77777777" w:rsidTr="004D0B25">
              <w:trPr>
                <w:trHeight w:val="70"/>
                <w:jc w:val="center"/>
              </w:trPr>
              <w:tc>
                <w:tcPr>
                  <w:tcW w:w="1509" w:type="dxa"/>
                  <w:vMerge/>
                </w:tcPr>
                <w:p w14:paraId="26048CA3" w14:textId="77777777" w:rsidR="004D0B25" w:rsidRPr="00653DB3" w:rsidRDefault="004D0B25" w:rsidP="00A9373D">
                  <w:pPr>
                    <w:adjustRightInd w:val="0"/>
                    <w:snapToGrid w:val="0"/>
                    <w:jc w:val="center"/>
                    <w:rPr>
                      <w:szCs w:val="21"/>
                    </w:rPr>
                  </w:pPr>
                </w:p>
              </w:tc>
              <w:tc>
                <w:tcPr>
                  <w:tcW w:w="4198" w:type="dxa"/>
                  <w:vAlign w:val="center"/>
                </w:tcPr>
                <w:p w14:paraId="17941798" w14:textId="77777777" w:rsidR="004D0B25" w:rsidRPr="00653DB3" w:rsidRDefault="004D0B25" w:rsidP="00A9373D">
                  <w:pPr>
                    <w:adjustRightInd w:val="0"/>
                    <w:snapToGrid w:val="0"/>
                    <w:jc w:val="center"/>
                    <w:rPr>
                      <w:szCs w:val="21"/>
                    </w:rPr>
                  </w:pPr>
                  <w:r w:rsidRPr="00653DB3">
                    <w:rPr>
                      <w:rFonts w:hint="eastAsia"/>
                      <w:szCs w:val="21"/>
                    </w:rPr>
                    <w:t>施工期固废处置</w:t>
                  </w:r>
                </w:p>
              </w:tc>
              <w:tc>
                <w:tcPr>
                  <w:tcW w:w="1982" w:type="dxa"/>
                  <w:vAlign w:val="center"/>
                </w:tcPr>
                <w:p w14:paraId="2759D58C" w14:textId="77777777" w:rsidR="004D0B25" w:rsidRPr="00653DB3" w:rsidRDefault="00073611" w:rsidP="00A9373D">
                  <w:pPr>
                    <w:adjustRightInd w:val="0"/>
                    <w:snapToGrid w:val="0"/>
                    <w:jc w:val="center"/>
                    <w:rPr>
                      <w:szCs w:val="21"/>
                    </w:rPr>
                  </w:pPr>
                  <w:r w:rsidRPr="00653DB3">
                    <w:rPr>
                      <w:rFonts w:hint="eastAsia"/>
                      <w:szCs w:val="21"/>
                    </w:rPr>
                    <w:t>20</w:t>
                  </w:r>
                </w:p>
              </w:tc>
            </w:tr>
            <w:tr w:rsidR="00F40861" w:rsidRPr="00653DB3" w14:paraId="24A4FCFC" w14:textId="77777777" w:rsidTr="00CB0C1A">
              <w:trPr>
                <w:trHeight w:val="70"/>
                <w:jc w:val="center"/>
              </w:trPr>
              <w:tc>
                <w:tcPr>
                  <w:tcW w:w="1509" w:type="dxa"/>
                  <w:vMerge w:val="restart"/>
                  <w:vAlign w:val="center"/>
                </w:tcPr>
                <w:p w14:paraId="1B62EBDA" w14:textId="77777777" w:rsidR="00CB0C1A" w:rsidRPr="00653DB3" w:rsidRDefault="00CB0C1A" w:rsidP="00CB0C1A">
                  <w:pPr>
                    <w:adjustRightInd w:val="0"/>
                    <w:snapToGrid w:val="0"/>
                    <w:jc w:val="center"/>
                    <w:rPr>
                      <w:szCs w:val="21"/>
                    </w:rPr>
                  </w:pPr>
                  <w:r w:rsidRPr="00653DB3">
                    <w:rPr>
                      <w:szCs w:val="21"/>
                    </w:rPr>
                    <w:t>营运期</w:t>
                  </w:r>
                </w:p>
              </w:tc>
              <w:tc>
                <w:tcPr>
                  <w:tcW w:w="4198" w:type="dxa"/>
                  <w:vAlign w:val="center"/>
                </w:tcPr>
                <w:p w14:paraId="3CFED7AC" w14:textId="77777777" w:rsidR="00CB0C1A" w:rsidRPr="00653DB3" w:rsidRDefault="00CB0C1A" w:rsidP="00A9373D">
                  <w:pPr>
                    <w:adjustRightInd w:val="0"/>
                    <w:snapToGrid w:val="0"/>
                    <w:jc w:val="center"/>
                    <w:rPr>
                      <w:szCs w:val="21"/>
                    </w:rPr>
                  </w:pPr>
                  <w:r w:rsidRPr="00653DB3">
                    <w:rPr>
                      <w:szCs w:val="21"/>
                    </w:rPr>
                    <w:t>排水雨污分流系统</w:t>
                  </w:r>
                </w:p>
              </w:tc>
              <w:tc>
                <w:tcPr>
                  <w:tcW w:w="1982" w:type="dxa"/>
                  <w:vAlign w:val="center"/>
                </w:tcPr>
                <w:p w14:paraId="17A4B448" w14:textId="77777777" w:rsidR="00CB0C1A" w:rsidRPr="00653DB3" w:rsidRDefault="00073611" w:rsidP="00A9373D">
                  <w:pPr>
                    <w:adjustRightInd w:val="0"/>
                    <w:snapToGrid w:val="0"/>
                    <w:jc w:val="center"/>
                    <w:rPr>
                      <w:szCs w:val="21"/>
                    </w:rPr>
                  </w:pPr>
                  <w:r w:rsidRPr="00653DB3">
                    <w:rPr>
                      <w:rFonts w:hint="eastAsia"/>
                      <w:szCs w:val="21"/>
                    </w:rPr>
                    <w:t>150</w:t>
                  </w:r>
                </w:p>
              </w:tc>
            </w:tr>
            <w:tr w:rsidR="00F40861" w:rsidRPr="00653DB3" w14:paraId="0A4BC3A5" w14:textId="77777777" w:rsidTr="004D0B25">
              <w:trPr>
                <w:trHeight w:val="70"/>
                <w:jc w:val="center"/>
              </w:trPr>
              <w:tc>
                <w:tcPr>
                  <w:tcW w:w="1509" w:type="dxa"/>
                  <w:vMerge/>
                </w:tcPr>
                <w:p w14:paraId="688A0651" w14:textId="77777777" w:rsidR="00CB0C1A" w:rsidRPr="00653DB3" w:rsidRDefault="00CB0C1A" w:rsidP="00A9373D">
                  <w:pPr>
                    <w:adjustRightInd w:val="0"/>
                    <w:snapToGrid w:val="0"/>
                    <w:jc w:val="center"/>
                    <w:rPr>
                      <w:szCs w:val="21"/>
                    </w:rPr>
                  </w:pPr>
                </w:p>
              </w:tc>
              <w:tc>
                <w:tcPr>
                  <w:tcW w:w="4198" w:type="dxa"/>
                  <w:vAlign w:val="center"/>
                </w:tcPr>
                <w:p w14:paraId="1221492A" w14:textId="77777777" w:rsidR="00CB0C1A" w:rsidRPr="00653DB3" w:rsidRDefault="00CB0C1A" w:rsidP="00A9373D">
                  <w:pPr>
                    <w:adjustRightInd w:val="0"/>
                    <w:snapToGrid w:val="0"/>
                    <w:jc w:val="center"/>
                    <w:rPr>
                      <w:szCs w:val="21"/>
                    </w:rPr>
                  </w:pPr>
                  <w:r w:rsidRPr="00653DB3">
                    <w:rPr>
                      <w:rFonts w:hint="eastAsia"/>
                      <w:szCs w:val="21"/>
                    </w:rPr>
                    <w:t>污水处理设施</w:t>
                  </w:r>
                </w:p>
              </w:tc>
              <w:tc>
                <w:tcPr>
                  <w:tcW w:w="1982" w:type="dxa"/>
                  <w:vAlign w:val="center"/>
                </w:tcPr>
                <w:p w14:paraId="22008DC7" w14:textId="77777777" w:rsidR="00CB0C1A" w:rsidRPr="00653DB3" w:rsidRDefault="00CB0C1A" w:rsidP="00A9373D">
                  <w:pPr>
                    <w:adjustRightInd w:val="0"/>
                    <w:snapToGrid w:val="0"/>
                    <w:jc w:val="center"/>
                    <w:rPr>
                      <w:szCs w:val="21"/>
                    </w:rPr>
                  </w:pPr>
                  <w:r w:rsidRPr="00653DB3">
                    <w:rPr>
                      <w:rFonts w:hint="eastAsia"/>
                      <w:szCs w:val="21"/>
                    </w:rPr>
                    <w:t>335</w:t>
                  </w:r>
                </w:p>
              </w:tc>
            </w:tr>
            <w:tr w:rsidR="00F40861" w:rsidRPr="00653DB3" w14:paraId="63E2FF83" w14:textId="77777777" w:rsidTr="004D0B25">
              <w:trPr>
                <w:trHeight w:val="70"/>
                <w:jc w:val="center"/>
              </w:trPr>
              <w:tc>
                <w:tcPr>
                  <w:tcW w:w="1509" w:type="dxa"/>
                  <w:vMerge/>
                </w:tcPr>
                <w:p w14:paraId="179D34D6" w14:textId="77777777" w:rsidR="00CB0C1A" w:rsidRPr="00653DB3" w:rsidRDefault="00CB0C1A" w:rsidP="00A9373D">
                  <w:pPr>
                    <w:adjustRightInd w:val="0"/>
                    <w:snapToGrid w:val="0"/>
                    <w:jc w:val="center"/>
                    <w:rPr>
                      <w:szCs w:val="21"/>
                    </w:rPr>
                  </w:pPr>
                </w:p>
              </w:tc>
              <w:tc>
                <w:tcPr>
                  <w:tcW w:w="4198" w:type="dxa"/>
                  <w:vAlign w:val="center"/>
                </w:tcPr>
                <w:p w14:paraId="0500A972" w14:textId="77777777" w:rsidR="00CB0C1A" w:rsidRPr="00653DB3" w:rsidRDefault="00CB0C1A" w:rsidP="00A9373D">
                  <w:pPr>
                    <w:adjustRightInd w:val="0"/>
                    <w:snapToGrid w:val="0"/>
                    <w:jc w:val="center"/>
                    <w:rPr>
                      <w:szCs w:val="21"/>
                    </w:rPr>
                  </w:pPr>
                  <w:r w:rsidRPr="00653DB3">
                    <w:rPr>
                      <w:rFonts w:hint="eastAsia"/>
                      <w:szCs w:val="21"/>
                    </w:rPr>
                    <w:t>排烟系统、地下车库排气系统等</w:t>
                  </w:r>
                </w:p>
              </w:tc>
              <w:tc>
                <w:tcPr>
                  <w:tcW w:w="1982" w:type="dxa"/>
                  <w:vAlign w:val="center"/>
                </w:tcPr>
                <w:p w14:paraId="05713AA2" w14:textId="77777777" w:rsidR="00CB0C1A" w:rsidRPr="00653DB3" w:rsidRDefault="00073611" w:rsidP="00A9373D">
                  <w:pPr>
                    <w:adjustRightInd w:val="0"/>
                    <w:snapToGrid w:val="0"/>
                    <w:jc w:val="center"/>
                    <w:rPr>
                      <w:szCs w:val="21"/>
                    </w:rPr>
                  </w:pPr>
                  <w:r w:rsidRPr="00653DB3">
                    <w:rPr>
                      <w:rFonts w:hint="eastAsia"/>
                      <w:szCs w:val="21"/>
                    </w:rPr>
                    <w:t>450</w:t>
                  </w:r>
                </w:p>
              </w:tc>
            </w:tr>
            <w:tr w:rsidR="00F40861" w:rsidRPr="00653DB3" w14:paraId="2DB74F2E" w14:textId="77777777" w:rsidTr="004D0B25">
              <w:trPr>
                <w:trHeight w:val="70"/>
                <w:jc w:val="center"/>
              </w:trPr>
              <w:tc>
                <w:tcPr>
                  <w:tcW w:w="1509" w:type="dxa"/>
                  <w:vMerge/>
                </w:tcPr>
                <w:p w14:paraId="16713A4E" w14:textId="77777777" w:rsidR="00CB0C1A" w:rsidRPr="00653DB3" w:rsidRDefault="00CB0C1A" w:rsidP="00A9373D">
                  <w:pPr>
                    <w:adjustRightInd w:val="0"/>
                    <w:snapToGrid w:val="0"/>
                    <w:jc w:val="center"/>
                    <w:rPr>
                      <w:szCs w:val="21"/>
                    </w:rPr>
                  </w:pPr>
                </w:p>
              </w:tc>
              <w:tc>
                <w:tcPr>
                  <w:tcW w:w="4198" w:type="dxa"/>
                  <w:vAlign w:val="center"/>
                </w:tcPr>
                <w:p w14:paraId="10D68387" w14:textId="77777777" w:rsidR="00CB0C1A" w:rsidRPr="00653DB3" w:rsidRDefault="00CB0C1A" w:rsidP="00A9373D">
                  <w:pPr>
                    <w:adjustRightInd w:val="0"/>
                    <w:snapToGrid w:val="0"/>
                    <w:jc w:val="center"/>
                    <w:rPr>
                      <w:szCs w:val="21"/>
                    </w:rPr>
                  </w:pPr>
                  <w:r w:rsidRPr="00653DB3">
                    <w:rPr>
                      <w:rFonts w:hint="eastAsia"/>
                      <w:szCs w:val="21"/>
                    </w:rPr>
                    <w:t>医疗废物收集、暂存</w:t>
                  </w:r>
                </w:p>
              </w:tc>
              <w:tc>
                <w:tcPr>
                  <w:tcW w:w="1982" w:type="dxa"/>
                  <w:vAlign w:val="center"/>
                </w:tcPr>
                <w:p w14:paraId="10808692" w14:textId="77777777" w:rsidR="00CB0C1A" w:rsidRPr="00653DB3" w:rsidRDefault="00073611" w:rsidP="00A9373D">
                  <w:pPr>
                    <w:adjustRightInd w:val="0"/>
                    <w:snapToGrid w:val="0"/>
                    <w:jc w:val="center"/>
                    <w:rPr>
                      <w:szCs w:val="21"/>
                    </w:rPr>
                  </w:pPr>
                  <w:r w:rsidRPr="00653DB3">
                    <w:rPr>
                      <w:rFonts w:hint="eastAsia"/>
                      <w:szCs w:val="21"/>
                    </w:rPr>
                    <w:t>50</w:t>
                  </w:r>
                </w:p>
              </w:tc>
            </w:tr>
            <w:tr w:rsidR="00F40861" w:rsidRPr="00653DB3" w14:paraId="0168A592" w14:textId="77777777" w:rsidTr="004D0B25">
              <w:trPr>
                <w:trHeight w:val="70"/>
                <w:jc w:val="center"/>
              </w:trPr>
              <w:tc>
                <w:tcPr>
                  <w:tcW w:w="1509" w:type="dxa"/>
                  <w:vMerge/>
                </w:tcPr>
                <w:p w14:paraId="6C655DC4" w14:textId="77777777" w:rsidR="00CB0C1A" w:rsidRPr="00653DB3" w:rsidRDefault="00CB0C1A" w:rsidP="00A9373D">
                  <w:pPr>
                    <w:adjustRightInd w:val="0"/>
                    <w:snapToGrid w:val="0"/>
                    <w:jc w:val="center"/>
                    <w:rPr>
                      <w:szCs w:val="21"/>
                    </w:rPr>
                  </w:pPr>
                </w:p>
              </w:tc>
              <w:tc>
                <w:tcPr>
                  <w:tcW w:w="4198" w:type="dxa"/>
                  <w:vAlign w:val="center"/>
                </w:tcPr>
                <w:p w14:paraId="07CB220A" w14:textId="77777777" w:rsidR="00CB0C1A" w:rsidRPr="00653DB3" w:rsidRDefault="00CB0C1A" w:rsidP="00A9373D">
                  <w:pPr>
                    <w:adjustRightInd w:val="0"/>
                    <w:snapToGrid w:val="0"/>
                    <w:jc w:val="center"/>
                    <w:rPr>
                      <w:szCs w:val="21"/>
                    </w:rPr>
                  </w:pPr>
                  <w:r w:rsidRPr="00653DB3">
                    <w:rPr>
                      <w:rFonts w:hint="eastAsia"/>
                      <w:szCs w:val="21"/>
                    </w:rPr>
                    <w:t>设备减振，设备房隔声、吸声处理</w:t>
                  </w:r>
                </w:p>
              </w:tc>
              <w:tc>
                <w:tcPr>
                  <w:tcW w:w="1982" w:type="dxa"/>
                  <w:vAlign w:val="center"/>
                </w:tcPr>
                <w:p w14:paraId="16E59A99" w14:textId="77777777" w:rsidR="00CB0C1A" w:rsidRPr="00653DB3" w:rsidRDefault="00073611" w:rsidP="00A9373D">
                  <w:pPr>
                    <w:adjustRightInd w:val="0"/>
                    <w:snapToGrid w:val="0"/>
                    <w:jc w:val="center"/>
                    <w:rPr>
                      <w:szCs w:val="21"/>
                    </w:rPr>
                  </w:pPr>
                  <w:r w:rsidRPr="00653DB3">
                    <w:rPr>
                      <w:rFonts w:hint="eastAsia"/>
                      <w:szCs w:val="21"/>
                    </w:rPr>
                    <w:t>20</w:t>
                  </w:r>
                </w:p>
              </w:tc>
            </w:tr>
            <w:tr w:rsidR="00F40861" w:rsidRPr="00653DB3" w14:paraId="12286F3D" w14:textId="77777777" w:rsidTr="004D0B25">
              <w:trPr>
                <w:trHeight w:val="70"/>
                <w:jc w:val="center"/>
              </w:trPr>
              <w:tc>
                <w:tcPr>
                  <w:tcW w:w="1509" w:type="dxa"/>
                  <w:vMerge/>
                </w:tcPr>
                <w:p w14:paraId="26A4782E" w14:textId="77777777" w:rsidR="00CB0C1A" w:rsidRPr="00653DB3" w:rsidRDefault="00CB0C1A" w:rsidP="00A9373D">
                  <w:pPr>
                    <w:adjustRightInd w:val="0"/>
                    <w:snapToGrid w:val="0"/>
                    <w:jc w:val="center"/>
                    <w:rPr>
                      <w:szCs w:val="21"/>
                    </w:rPr>
                  </w:pPr>
                </w:p>
              </w:tc>
              <w:tc>
                <w:tcPr>
                  <w:tcW w:w="4198" w:type="dxa"/>
                  <w:vAlign w:val="center"/>
                </w:tcPr>
                <w:p w14:paraId="0EA341A6" w14:textId="77777777" w:rsidR="00CB0C1A" w:rsidRPr="00653DB3" w:rsidRDefault="00CB0C1A" w:rsidP="00A9373D">
                  <w:pPr>
                    <w:adjustRightInd w:val="0"/>
                    <w:snapToGrid w:val="0"/>
                    <w:jc w:val="center"/>
                    <w:rPr>
                      <w:szCs w:val="21"/>
                    </w:rPr>
                  </w:pPr>
                  <w:r w:rsidRPr="00653DB3">
                    <w:rPr>
                      <w:rFonts w:hint="eastAsia"/>
                      <w:szCs w:val="21"/>
                    </w:rPr>
                    <w:t>水土保持、绿化</w:t>
                  </w:r>
                </w:p>
              </w:tc>
              <w:tc>
                <w:tcPr>
                  <w:tcW w:w="1982" w:type="dxa"/>
                  <w:vAlign w:val="center"/>
                </w:tcPr>
                <w:p w14:paraId="281A407B" w14:textId="77777777" w:rsidR="00CB0C1A" w:rsidRPr="00653DB3" w:rsidRDefault="00073611" w:rsidP="00A9373D">
                  <w:pPr>
                    <w:adjustRightInd w:val="0"/>
                    <w:snapToGrid w:val="0"/>
                    <w:jc w:val="center"/>
                    <w:rPr>
                      <w:szCs w:val="21"/>
                    </w:rPr>
                  </w:pPr>
                  <w:r w:rsidRPr="00653DB3">
                    <w:rPr>
                      <w:rFonts w:hint="eastAsia"/>
                      <w:szCs w:val="21"/>
                    </w:rPr>
                    <w:t>120</w:t>
                  </w:r>
                </w:p>
              </w:tc>
            </w:tr>
            <w:tr w:rsidR="00F40861" w:rsidRPr="00653DB3" w14:paraId="10F6D9C9" w14:textId="77777777" w:rsidTr="008C04F4">
              <w:trPr>
                <w:trHeight w:val="70"/>
                <w:jc w:val="center"/>
              </w:trPr>
              <w:tc>
                <w:tcPr>
                  <w:tcW w:w="5707" w:type="dxa"/>
                  <w:gridSpan w:val="2"/>
                </w:tcPr>
                <w:p w14:paraId="34402A00" w14:textId="77777777" w:rsidR="00CB0C1A" w:rsidRPr="00653DB3" w:rsidRDefault="00CB0C1A" w:rsidP="00A9373D">
                  <w:pPr>
                    <w:adjustRightInd w:val="0"/>
                    <w:snapToGrid w:val="0"/>
                    <w:jc w:val="center"/>
                    <w:rPr>
                      <w:szCs w:val="21"/>
                    </w:rPr>
                  </w:pPr>
                  <w:r w:rsidRPr="00653DB3">
                    <w:rPr>
                      <w:szCs w:val="21"/>
                    </w:rPr>
                    <w:t>合</w:t>
                  </w:r>
                  <w:r w:rsidRPr="00653DB3">
                    <w:rPr>
                      <w:szCs w:val="21"/>
                    </w:rPr>
                    <w:t xml:space="preserve">    </w:t>
                  </w:r>
                  <w:r w:rsidRPr="00653DB3">
                    <w:rPr>
                      <w:szCs w:val="21"/>
                    </w:rPr>
                    <w:t>计</w:t>
                  </w:r>
                </w:p>
              </w:tc>
              <w:tc>
                <w:tcPr>
                  <w:tcW w:w="1982" w:type="dxa"/>
                  <w:vAlign w:val="center"/>
                </w:tcPr>
                <w:p w14:paraId="1C9811FD" w14:textId="77777777" w:rsidR="00CB0C1A" w:rsidRPr="00653DB3" w:rsidRDefault="00073611" w:rsidP="00A9373D">
                  <w:pPr>
                    <w:adjustRightInd w:val="0"/>
                    <w:snapToGrid w:val="0"/>
                    <w:jc w:val="center"/>
                    <w:rPr>
                      <w:szCs w:val="21"/>
                    </w:rPr>
                  </w:pPr>
                  <w:r w:rsidRPr="00653DB3">
                    <w:rPr>
                      <w:rFonts w:hint="eastAsia"/>
                      <w:szCs w:val="21"/>
                    </w:rPr>
                    <w:t>1205</w:t>
                  </w:r>
                </w:p>
              </w:tc>
            </w:tr>
          </w:tbl>
          <w:p w14:paraId="5D3BB0C9" w14:textId="7F8EFAA0" w:rsidR="0041108D" w:rsidRPr="00653DB3" w:rsidRDefault="00D6130A" w:rsidP="00CE7D1B">
            <w:pPr>
              <w:adjustRightInd w:val="0"/>
              <w:snapToGrid w:val="0"/>
              <w:spacing w:line="353" w:lineRule="auto"/>
              <w:ind w:firstLineChars="200" w:firstLine="480"/>
              <w:jc w:val="left"/>
              <w:rPr>
                <w:sz w:val="24"/>
              </w:rPr>
            </w:pPr>
            <w:r w:rsidRPr="00653DB3">
              <w:rPr>
                <w:rFonts w:hint="eastAsia"/>
                <w:sz w:val="24"/>
              </w:rPr>
              <w:t>通过采取上述各项环境保护措施，将在很大程度上减轻和降低各种不利影响，并有效改善该区域的美学和生态环境。</w:t>
            </w:r>
          </w:p>
          <w:p w14:paraId="55F9F0E0" w14:textId="77777777" w:rsidR="0041108D" w:rsidRPr="00653DB3" w:rsidRDefault="0041108D" w:rsidP="0077095C">
            <w:pPr>
              <w:rPr>
                <w:szCs w:val="21"/>
              </w:rPr>
            </w:pPr>
          </w:p>
          <w:p w14:paraId="709AA3C1" w14:textId="77777777" w:rsidR="0041108D" w:rsidRPr="00653DB3" w:rsidRDefault="0041108D" w:rsidP="0077095C">
            <w:pPr>
              <w:rPr>
                <w:szCs w:val="21"/>
              </w:rPr>
            </w:pPr>
          </w:p>
          <w:p w14:paraId="77890FE8" w14:textId="77777777" w:rsidR="00AB65E5" w:rsidRPr="00653DB3" w:rsidRDefault="00AB65E5" w:rsidP="0077095C">
            <w:pPr>
              <w:rPr>
                <w:szCs w:val="21"/>
              </w:rPr>
            </w:pPr>
          </w:p>
          <w:p w14:paraId="60342D97" w14:textId="77777777" w:rsidR="00CB0C1A" w:rsidRPr="00653DB3" w:rsidRDefault="00CB0C1A" w:rsidP="0077095C">
            <w:pPr>
              <w:rPr>
                <w:szCs w:val="21"/>
              </w:rPr>
            </w:pPr>
          </w:p>
          <w:p w14:paraId="4CC5F2DD" w14:textId="77777777" w:rsidR="00CB0C1A" w:rsidRPr="00653DB3" w:rsidRDefault="00CB0C1A" w:rsidP="0077095C">
            <w:pPr>
              <w:rPr>
                <w:szCs w:val="21"/>
              </w:rPr>
            </w:pPr>
          </w:p>
          <w:p w14:paraId="6102EF89" w14:textId="77777777" w:rsidR="00CB0C1A" w:rsidRPr="00653DB3" w:rsidRDefault="00CB0C1A" w:rsidP="0077095C">
            <w:pPr>
              <w:rPr>
                <w:szCs w:val="21"/>
              </w:rPr>
            </w:pPr>
          </w:p>
          <w:p w14:paraId="77F8A737" w14:textId="77777777" w:rsidR="00C74E38" w:rsidRPr="00653DB3" w:rsidRDefault="00C74E38" w:rsidP="0077095C">
            <w:pPr>
              <w:rPr>
                <w:szCs w:val="21"/>
              </w:rPr>
            </w:pPr>
          </w:p>
          <w:p w14:paraId="1933DD46" w14:textId="77777777" w:rsidR="00C74E38" w:rsidRPr="00653DB3" w:rsidRDefault="00C74E38" w:rsidP="0077095C">
            <w:pPr>
              <w:rPr>
                <w:szCs w:val="21"/>
              </w:rPr>
            </w:pPr>
          </w:p>
          <w:p w14:paraId="75BC764E" w14:textId="77777777" w:rsidR="00C74E38" w:rsidRPr="00653DB3" w:rsidRDefault="00C74E38" w:rsidP="0077095C">
            <w:pPr>
              <w:rPr>
                <w:szCs w:val="21"/>
              </w:rPr>
            </w:pPr>
          </w:p>
          <w:p w14:paraId="2B31BC5F" w14:textId="77777777" w:rsidR="00CE7D1B" w:rsidRPr="00653DB3" w:rsidRDefault="00CE7D1B" w:rsidP="0077095C">
            <w:pPr>
              <w:rPr>
                <w:szCs w:val="21"/>
              </w:rPr>
            </w:pPr>
          </w:p>
          <w:p w14:paraId="5A139129" w14:textId="77777777" w:rsidR="00C74E38" w:rsidRPr="00653DB3" w:rsidRDefault="00C74E38" w:rsidP="0077095C">
            <w:pPr>
              <w:rPr>
                <w:szCs w:val="21"/>
              </w:rPr>
            </w:pPr>
          </w:p>
          <w:p w14:paraId="3BB4B147" w14:textId="77777777" w:rsidR="00C74E38" w:rsidRPr="00653DB3" w:rsidRDefault="00C74E38" w:rsidP="0077095C">
            <w:pPr>
              <w:rPr>
                <w:szCs w:val="21"/>
              </w:rPr>
            </w:pPr>
          </w:p>
          <w:p w14:paraId="1E01D367" w14:textId="77777777" w:rsidR="00C74E38" w:rsidRPr="00653DB3" w:rsidRDefault="00C74E38" w:rsidP="0077095C">
            <w:pPr>
              <w:rPr>
                <w:szCs w:val="21"/>
              </w:rPr>
            </w:pPr>
          </w:p>
          <w:p w14:paraId="4717CB64" w14:textId="77777777" w:rsidR="00C74E38" w:rsidRPr="00653DB3" w:rsidRDefault="00C74E38" w:rsidP="0077095C">
            <w:pPr>
              <w:rPr>
                <w:szCs w:val="21"/>
              </w:rPr>
            </w:pPr>
          </w:p>
          <w:p w14:paraId="76E2A546" w14:textId="77777777" w:rsidR="00C74E38" w:rsidRPr="00653DB3" w:rsidRDefault="00C74E38" w:rsidP="0077095C">
            <w:pPr>
              <w:rPr>
                <w:szCs w:val="21"/>
              </w:rPr>
            </w:pPr>
          </w:p>
          <w:p w14:paraId="6FEB687C" w14:textId="77777777" w:rsidR="00C74E38" w:rsidRPr="00653DB3" w:rsidRDefault="00C74E38" w:rsidP="0077095C">
            <w:pPr>
              <w:rPr>
                <w:szCs w:val="21"/>
              </w:rPr>
            </w:pPr>
          </w:p>
          <w:p w14:paraId="4B809D49" w14:textId="77777777" w:rsidR="006832E4" w:rsidRPr="00653DB3" w:rsidRDefault="006832E4" w:rsidP="0077095C">
            <w:pPr>
              <w:rPr>
                <w:szCs w:val="21"/>
              </w:rPr>
            </w:pPr>
          </w:p>
          <w:p w14:paraId="35145934" w14:textId="77777777" w:rsidR="00C74E38" w:rsidRPr="00653DB3" w:rsidRDefault="00C74E38" w:rsidP="0077095C">
            <w:pPr>
              <w:rPr>
                <w:szCs w:val="21"/>
              </w:rPr>
            </w:pPr>
          </w:p>
          <w:p w14:paraId="68AEF8FA" w14:textId="77777777" w:rsidR="00C74E38" w:rsidRPr="00653DB3" w:rsidRDefault="00C74E38" w:rsidP="0077095C">
            <w:pPr>
              <w:rPr>
                <w:szCs w:val="21"/>
              </w:rPr>
            </w:pPr>
          </w:p>
          <w:p w14:paraId="1B928DE7" w14:textId="77777777" w:rsidR="00C74E38" w:rsidRPr="00653DB3" w:rsidRDefault="00C74E38" w:rsidP="0077095C">
            <w:pPr>
              <w:rPr>
                <w:szCs w:val="21"/>
              </w:rPr>
            </w:pPr>
          </w:p>
          <w:p w14:paraId="605A8CCA" w14:textId="77777777" w:rsidR="00C74E38" w:rsidRPr="00653DB3" w:rsidRDefault="00C74E38" w:rsidP="0077095C">
            <w:pPr>
              <w:rPr>
                <w:szCs w:val="21"/>
              </w:rPr>
            </w:pPr>
          </w:p>
          <w:p w14:paraId="0CD8123A" w14:textId="77777777" w:rsidR="00C74E38" w:rsidRPr="00653DB3" w:rsidRDefault="00C74E38" w:rsidP="0077095C">
            <w:pPr>
              <w:rPr>
                <w:szCs w:val="21"/>
              </w:rPr>
            </w:pPr>
          </w:p>
          <w:p w14:paraId="584003AD" w14:textId="77777777" w:rsidR="00C74E38" w:rsidRPr="00653DB3" w:rsidRDefault="00C74E38" w:rsidP="0077095C">
            <w:pPr>
              <w:rPr>
                <w:szCs w:val="21"/>
              </w:rPr>
            </w:pPr>
          </w:p>
          <w:p w14:paraId="2AD9DE10" w14:textId="77777777" w:rsidR="00C74E38" w:rsidRPr="00653DB3" w:rsidRDefault="00C74E38" w:rsidP="0077095C">
            <w:pPr>
              <w:rPr>
                <w:szCs w:val="21"/>
              </w:rPr>
            </w:pPr>
          </w:p>
          <w:p w14:paraId="0328D9F7" w14:textId="77777777" w:rsidR="00C74E38" w:rsidRPr="00653DB3" w:rsidRDefault="00C74E38" w:rsidP="0077095C">
            <w:pPr>
              <w:rPr>
                <w:szCs w:val="21"/>
              </w:rPr>
            </w:pPr>
          </w:p>
          <w:p w14:paraId="513E9D84" w14:textId="77777777" w:rsidR="00C74E38" w:rsidRPr="00653DB3" w:rsidRDefault="00C74E38" w:rsidP="0077095C">
            <w:pPr>
              <w:rPr>
                <w:szCs w:val="21"/>
              </w:rPr>
            </w:pPr>
          </w:p>
          <w:p w14:paraId="6A2DA10D" w14:textId="77777777" w:rsidR="00C74E38" w:rsidRPr="00653DB3" w:rsidRDefault="00C74E38" w:rsidP="0077095C">
            <w:pPr>
              <w:rPr>
                <w:szCs w:val="21"/>
              </w:rPr>
            </w:pPr>
          </w:p>
          <w:p w14:paraId="3F1EC0AC" w14:textId="77777777" w:rsidR="00EB0A71" w:rsidRPr="00653DB3" w:rsidRDefault="00EB0A71" w:rsidP="0027233D">
            <w:pPr>
              <w:rPr>
                <w:szCs w:val="21"/>
              </w:rPr>
            </w:pPr>
          </w:p>
        </w:tc>
      </w:tr>
    </w:tbl>
    <w:p w14:paraId="38A90C19" w14:textId="77777777" w:rsidR="008038D0" w:rsidRPr="00653DB3" w:rsidRDefault="008038D0">
      <w:pPr>
        <w:spacing w:line="360" w:lineRule="auto"/>
        <w:outlineLvl w:val="0"/>
        <w:rPr>
          <w:b/>
          <w:bCs/>
          <w:sz w:val="32"/>
          <w:szCs w:val="32"/>
        </w:rPr>
        <w:sectPr w:rsidR="008038D0" w:rsidRPr="00653DB3" w:rsidSect="007E5C79">
          <w:footerReference w:type="default" r:id="rId32"/>
          <w:pgSz w:w="11906" w:h="16838"/>
          <w:pgMar w:top="1588" w:right="1588" w:bottom="1843"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47" w:name="_Toc199814218"/>
      <w:bookmarkStart w:id="48" w:name="_Toc294082160"/>
      <w:bookmarkStart w:id="49" w:name="_Toc303260182"/>
      <w:bookmarkStart w:id="50" w:name="_Toc313019370"/>
      <w:bookmarkStart w:id="51" w:name="_Toc313019468"/>
    </w:p>
    <w:p w14:paraId="4841F2AC" w14:textId="77777777" w:rsidR="008038D0" w:rsidRPr="00653DB3" w:rsidRDefault="008038D0">
      <w:pPr>
        <w:spacing w:line="360" w:lineRule="auto"/>
        <w:outlineLvl w:val="0"/>
        <w:rPr>
          <w:b/>
          <w:bCs/>
          <w:sz w:val="32"/>
          <w:szCs w:val="32"/>
        </w:rPr>
      </w:pPr>
      <w:bookmarkStart w:id="52" w:name="_Toc9867881"/>
      <w:r w:rsidRPr="00653DB3">
        <w:rPr>
          <w:b/>
          <w:bCs/>
          <w:sz w:val="32"/>
          <w:szCs w:val="32"/>
        </w:rPr>
        <w:lastRenderedPageBreak/>
        <w:t>9</w:t>
      </w:r>
      <w:r w:rsidRPr="00653DB3">
        <w:rPr>
          <w:b/>
          <w:bCs/>
          <w:sz w:val="32"/>
          <w:szCs w:val="32"/>
        </w:rPr>
        <w:t>、结论与建议</w:t>
      </w:r>
      <w:bookmarkEnd w:id="47"/>
      <w:bookmarkEnd w:id="48"/>
      <w:bookmarkEnd w:id="49"/>
      <w:bookmarkEnd w:id="50"/>
      <w:bookmarkEnd w:id="51"/>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F40861" w:rsidRPr="00653DB3" w14:paraId="19E365BF" w14:textId="77777777">
        <w:trPr>
          <w:trHeight w:val="20"/>
          <w:jc w:val="center"/>
        </w:trPr>
        <w:tc>
          <w:tcPr>
            <w:tcW w:w="8946" w:type="dxa"/>
          </w:tcPr>
          <w:p w14:paraId="2507974A" w14:textId="77777777" w:rsidR="008038D0" w:rsidRPr="00653DB3" w:rsidRDefault="008038D0" w:rsidP="00EF1EEB">
            <w:pPr>
              <w:adjustRightInd w:val="0"/>
              <w:snapToGrid w:val="0"/>
              <w:spacing w:line="350" w:lineRule="auto"/>
              <w:outlineLvl w:val="1"/>
              <w:rPr>
                <w:b/>
                <w:sz w:val="28"/>
                <w:szCs w:val="28"/>
              </w:rPr>
            </w:pPr>
            <w:r w:rsidRPr="00653DB3">
              <w:rPr>
                <w:b/>
                <w:sz w:val="28"/>
                <w:szCs w:val="28"/>
              </w:rPr>
              <w:t>9.1</w:t>
            </w:r>
            <w:r w:rsidRPr="00653DB3">
              <w:rPr>
                <w:b/>
                <w:sz w:val="28"/>
                <w:szCs w:val="28"/>
              </w:rPr>
              <w:t>项目基本情况</w:t>
            </w:r>
          </w:p>
          <w:p w14:paraId="2F43AD74" w14:textId="77777777" w:rsidR="008038D0" w:rsidRPr="00653DB3" w:rsidRDefault="008038D0" w:rsidP="00EF1EEB">
            <w:pPr>
              <w:adjustRightInd w:val="0"/>
              <w:snapToGrid w:val="0"/>
              <w:spacing w:line="350" w:lineRule="auto"/>
              <w:outlineLvl w:val="2"/>
              <w:rPr>
                <w:b/>
                <w:sz w:val="24"/>
              </w:rPr>
            </w:pPr>
            <w:r w:rsidRPr="00653DB3">
              <w:rPr>
                <w:b/>
                <w:sz w:val="24"/>
              </w:rPr>
              <w:t>9.1.1</w:t>
            </w:r>
            <w:r w:rsidRPr="00653DB3">
              <w:rPr>
                <w:b/>
                <w:sz w:val="24"/>
              </w:rPr>
              <w:t>项目概况</w:t>
            </w:r>
          </w:p>
          <w:p w14:paraId="5261FE20" w14:textId="4A467E2C" w:rsidR="00541F23" w:rsidRPr="00653DB3" w:rsidRDefault="00541F23" w:rsidP="00541F23">
            <w:pPr>
              <w:adjustRightInd w:val="0"/>
              <w:snapToGrid w:val="0"/>
              <w:spacing w:line="353" w:lineRule="auto"/>
              <w:ind w:firstLineChars="200" w:firstLine="480"/>
              <w:outlineLvl w:val="2"/>
              <w:rPr>
                <w:sz w:val="24"/>
              </w:rPr>
            </w:pPr>
            <w:r w:rsidRPr="00653DB3">
              <w:rPr>
                <w:rFonts w:hint="eastAsia"/>
                <w:sz w:val="24"/>
              </w:rPr>
              <w:t>为</w:t>
            </w:r>
            <w:proofErr w:type="gramStart"/>
            <w:r w:rsidRPr="00653DB3">
              <w:rPr>
                <w:rFonts w:hint="eastAsia"/>
                <w:sz w:val="24"/>
              </w:rPr>
              <w:t>完善秀洲高</w:t>
            </w:r>
            <w:proofErr w:type="gramEnd"/>
            <w:r w:rsidRPr="00653DB3">
              <w:rPr>
                <w:rFonts w:hint="eastAsia"/>
                <w:sz w:val="24"/>
              </w:rPr>
              <w:t>新区相关配套设施，嘉兴市</w:t>
            </w:r>
            <w:proofErr w:type="gramStart"/>
            <w:r w:rsidRPr="00653DB3">
              <w:rPr>
                <w:rFonts w:hint="eastAsia"/>
                <w:sz w:val="24"/>
              </w:rPr>
              <w:t>秀湖经营</w:t>
            </w:r>
            <w:proofErr w:type="gramEnd"/>
            <w:r w:rsidRPr="00653DB3">
              <w:rPr>
                <w:rFonts w:hint="eastAsia"/>
                <w:sz w:val="24"/>
              </w:rPr>
              <w:t>管理有限公司拟投资</w:t>
            </w:r>
            <w:r w:rsidRPr="00653DB3">
              <w:rPr>
                <w:sz w:val="24"/>
              </w:rPr>
              <w:t>72906.82</w:t>
            </w:r>
            <w:r w:rsidRPr="00653DB3">
              <w:rPr>
                <w:rFonts w:hint="eastAsia"/>
                <w:sz w:val="24"/>
              </w:rPr>
              <w:t>万元，</w:t>
            </w:r>
            <w:proofErr w:type="gramStart"/>
            <w:r w:rsidRPr="00653DB3">
              <w:rPr>
                <w:rFonts w:hint="eastAsia"/>
                <w:sz w:val="24"/>
              </w:rPr>
              <w:t>实施秀洲区</w:t>
            </w:r>
            <w:proofErr w:type="gramEnd"/>
            <w:r w:rsidRPr="00653DB3">
              <w:rPr>
                <w:rFonts w:hint="eastAsia"/>
                <w:sz w:val="24"/>
              </w:rPr>
              <w:t>妇女儿童医疗保健中心项目，项目位于</w:t>
            </w:r>
            <w:proofErr w:type="gramStart"/>
            <w:r w:rsidRPr="00653DB3">
              <w:rPr>
                <w:rFonts w:hint="eastAsia"/>
                <w:sz w:val="24"/>
              </w:rPr>
              <w:t>秀洲高</w:t>
            </w:r>
            <w:proofErr w:type="gramEnd"/>
            <w:r w:rsidRPr="00653DB3">
              <w:rPr>
                <w:rFonts w:hint="eastAsia"/>
                <w:sz w:val="24"/>
              </w:rPr>
              <w:t>新区，东侧为新义路、西侧为城市</w:t>
            </w:r>
            <w:proofErr w:type="gramStart"/>
            <w:r w:rsidRPr="00653DB3">
              <w:rPr>
                <w:rFonts w:hint="eastAsia"/>
                <w:sz w:val="24"/>
              </w:rPr>
              <w:t>主干道嘉铜公路</w:t>
            </w:r>
            <w:proofErr w:type="gramEnd"/>
            <w:r w:rsidRPr="00653DB3">
              <w:rPr>
                <w:rFonts w:hint="eastAsia"/>
                <w:sz w:val="24"/>
              </w:rPr>
              <w:t>、南侧为创新路、北侧为火炬路。本项目主要建设内容包括主体大楼、地下室（停车），以及给排水、绿化等其他配套设施。项目总用地规模</w:t>
            </w:r>
            <w:r w:rsidRPr="00653DB3">
              <w:rPr>
                <w:rFonts w:hint="eastAsia"/>
                <w:sz w:val="24"/>
              </w:rPr>
              <w:t>46009.7</w:t>
            </w:r>
            <w:r w:rsidRPr="00653DB3">
              <w:rPr>
                <w:rFonts w:hint="eastAsia"/>
                <w:sz w:val="24"/>
              </w:rPr>
              <w:t>平方米，</w:t>
            </w:r>
            <w:r w:rsidR="005E6762" w:rsidRPr="00653DB3">
              <w:rPr>
                <w:rFonts w:hint="eastAsia"/>
                <w:sz w:val="24"/>
              </w:rPr>
              <w:t>总建筑面积约</w:t>
            </w:r>
            <w:r w:rsidR="005E6762" w:rsidRPr="00653DB3">
              <w:rPr>
                <w:rFonts w:hint="eastAsia"/>
                <w:sz w:val="24"/>
              </w:rPr>
              <w:t>98478.09</w:t>
            </w:r>
            <w:r w:rsidR="005E6762" w:rsidRPr="00653DB3">
              <w:rPr>
                <w:rFonts w:hint="eastAsia"/>
                <w:sz w:val="24"/>
              </w:rPr>
              <w:t>平方米，其中地上约</w:t>
            </w:r>
            <w:r w:rsidR="005E6762" w:rsidRPr="00653DB3">
              <w:rPr>
                <w:rFonts w:hint="eastAsia"/>
                <w:sz w:val="24"/>
              </w:rPr>
              <w:t>47155.89</w:t>
            </w:r>
            <w:r w:rsidR="005E6762" w:rsidRPr="00653DB3">
              <w:rPr>
                <w:rFonts w:hint="eastAsia"/>
                <w:sz w:val="24"/>
              </w:rPr>
              <w:t>平方米，地下</w:t>
            </w:r>
            <w:r w:rsidR="005E6762" w:rsidRPr="00653DB3">
              <w:rPr>
                <w:rFonts w:hint="eastAsia"/>
                <w:sz w:val="24"/>
              </w:rPr>
              <w:t>51322.2</w:t>
            </w:r>
            <w:r w:rsidR="005E6762" w:rsidRPr="00653DB3">
              <w:rPr>
                <w:rFonts w:hint="eastAsia"/>
                <w:sz w:val="24"/>
              </w:rPr>
              <w:t>平方米（</w:t>
            </w:r>
            <w:proofErr w:type="gramStart"/>
            <w:r w:rsidR="005E6762" w:rsidRPr="00653DB3">
              <w:rPr>
                <w:rFonts w:hint="eastAsia"/>
                <w:sz w:val="24"/>
              </w:rPr>
              <w:t>本环评</w:t>
            </w:r>
            <w:proofErr w:type="gramEnd"/>
            <w:r w:rsidR="005E6762" w:rsidRPr="00653DB3">
              <w:rPr>
                <w:rFonts w:hint="eastAsia"/>
                <w:sz w:val="24"/>
              </w:rPr>
              <w:t>以设计方案为准）。</w:t>
            </w:r>
          </w:p>
          <w:p w14:paraId="145EFA4E" w14:textId="77777777" w:rsidR="008038D0" w:rsidRPr="00653DB3" w:rsidRDefault="008038D0" w:rsidP="00EF1EEB">
            <w:pPr>
              <w:adjustRightInd w:val="0"/>
              <w:snapToGrid w:val="0"/>
              <w:spacing w:line="350" w:lineRule="auto"/>
              <w:outlineLvl w:val="2"/>
              <w:rPr>
                <w:b/>
                <w:sz w:val="24"/>
              </w:rPr>
            </w:pPr>
            <w:r w:rsidRPr="00653DB3">
              <w:rPr>
                <w:b/>
                <w:sz w:val="24"/>
              </w:rPr>
              <w:t>9.1.2</w:t>
            </w:r>
            <w:r w:rsidRPr="00653DB3">
              <w:rPr>
                <w:b/>
                <w:sz w:val="24"/>
              </w:rPr>
              <w:t>环境质量现状结论</w:t>
            </w:r>
          </w:p>
          <w:p w14:paraId="1AB52C4C" w14:textId="1C406490" w:rsidR="00F919F8" w:rsidRPr="00653DB3" w:rsidRDefault="003E269C" w:rsidP="00EF1EEB">
            <w:pPr>
              <w:adjustRightInd w:val="0"/>
              <w:snapToGrid w:val="0"/>
              <w:spacing w:line="350" w:lineRule="auto"/>
              <w:ind w:firstLineChars="200" w:firstLine="482"/>
              <w:textAlignment w:val="baseline"/>
              <w:rPr>
                <w:sz w:val="24"/>
              </w:rPr>
            </w:pPr>
            <w:r w:rsidRPr="00653DB3">
              <w:rPr>
                <w:rFonts w:hint="eastAsia"/>
                <w:b/>
                <w:sz w:val="24"/>
              </w:rPr>
              <w:t>1</w:t>
            </w:r>
            <w:r w:rsidRPr="00653DB3">
              <w:rPr>
                <w:rFonts w:hint="eastAsia"/>
                <w:b/>
                <w:sz w:val="24"/>
              </w:rPr>
              <w:t>、地表水环境：</w:t>
            </w:r>
            <w:r w:rsidR="00F919F8" w:rsidRPr="00653DB3">
              <w:rPr>
                <w:rFonts w:hint="eastAsia"/>
                <w:sz w:val="24"/>
              </w:rPr>
              <w:t>由监测结果可知，</w:t>
            </w:r>
            <w:r w:rsidR="00474166" w:rsidRPr="00653DB3">
              <w:rPr>
                <w:rFonts w:hint="eastAsia"/>
                <w:sz w:val="24"/>
              </w:rPr>
              <w:t>新</w:t>
            </w:r>
            <w:proofErr w:type="gramStart"/>
            <w:r w:rsidR="00474166" w:rsidRPr="00653DB3">
              <w:rPr>
                <w:rFonts w:hint="eastAsia"/>
                <w:sz w:val="24"/>
              </w:rPr>
              <w:t>塍</w:t>
            </w:r>
            <w:proofErr w:type="gramEnd"/>
            <w:r w:rsidR="00474166" w:rsidRPr="00653DB3">
              <w:rPr>
                <w:rFonts w:hint="eastAsia"/>
                <w:sz w:val="24"/>
              </w:rPr>
              <w:t>塘新</w:t>
            </w:r>
            <w:proofErr w:type="gramStart"/>
            <w:r w:rsidR="00474166" w:rsidRPr="00653DB3">
              <w:rPr>
                <w:rFonts w:hint="eastAsia"/>
                <w:sz w:val="24"/>
              </w:rPr>
              <w:t>塍</w:t>
            </w:r>
            <w:proofErr w:type="gramEnd"/>
            <w:r w:rsidR="00474166" w:rsidRPr="00653DB3">
              <w:rPr>
                <w:rFonts w:hint="eastAsia"/>
                <w:sz w:val="24"/>
              </w:rPr>
              <w:t>出口断面</w:t>
            </w:r>
            <w:r w:rsidR="005D4A92" w:rsidRPr="00653DB3">
              <w:rPr>
                <w:rFonts w:hint="eastAsia"/>
                <w:sz w:val="24"/>
              </w:rPr>
              <w:t>201</w:t>
            </w:r>
            <w:r w:rsidR="00474166" w:rsidRPr="00653DB3">
              <w:rPr>
                <w:rFonts w:hint="eastAsia"/>
                <w:sz w:val="24"/>
              </w:rPr>
              <w:t>9</w:t>
            </w:r>
            <w:r w:rsidR="005D4A92" w:rsidRPr="00653DB3">
              <w:rPr>
                <w:rFonts w:hint="eastAsia"/>
                <w:sz w:val="24"/>
              </w:rPr>
              <w:t>年</w:t>
            </w:r>
            <w:r w:rsidR="004B0048" w:rsidRPr="00653DB3">
              <w:rPr>
                <w:rFonts w:hint="eastAsia"/>
                <w:sz w:val="24"/>
              </w:rPr>
              <w:t>水质均能达到《地表水环境质量标准》（</w:t>
            </w:r>
            <w:r w:rsidR="004B0048" w:rsidRPr="00653DB3">
              <w:rPr>
                <w:rFonts w:hint="eastAsia"/>
                <w:sz w:val="24"/>
              </w:rPr>
              <w:t>GB</w:t>
            </w:r>
            <w:r w:rsidR="004B0048" w:rsidRPr="00653DB3">
              <w:rPr>
                <w:sz w:val="24"/>
              </w:rPr>
              <w:t>3838-2002</w:t>
            </w:r>
            <w:r w:rsidR="004B0048" w:rsidRPr="00653DB3">
              <w:rPr>
                <w:rFonts w:hint="eastAsia"/>
                <w:sz w:val="24"/>
              </w:rPr>
              <w:t>）</w:t>
            </w:r>
            <w:r w:rsidR="004B0048" w:rsidRPr="00653DB3">
              <w:rPr>
                <w:rFonts w:ascii="宋体" w:hAnsi="宋体" w:hint="eastAsia"/>
                <w:sz w:val="24"/>
              </w:rPr>
              <w:t>Ⅲ</w:t>
            </w:r>
            <w:r w:rsidR="004B0048" w:rsidRPr="00653DB3">
              <w:rPr>
                <w:rFonts w:hint="eastAsia"/>
                <w:sz w:val="24"/>
              </w:rPr>
              <w:t>类标准</w:t>
            </w:r>
            <w:r w:rsidR="00F919F8" w:rsidRPr="00653DB3">
              <w:rPr>
                <w:rFonts w:hint="eastAsia"/>
                <w:sz w:val="24"/>
              </w:rPr>
              <w:t>。</w:t>
            </w:r>
            <w:r w:rsidR="00BA2038" w:rsidRPr="00653DB3">
              <w:rPr>
                <w:rFonts w:hint="eastAsia"/>
                <w:sz w:val="24"/>
              </w:rPr>
              <w:t>区域水环境质量较好。</w:t>
            </w:r>
          </w:p>
          <w:p w14:paraId="33712EA9" w14:textId="77777777" w:rsidR="003E269C" w:rsidRPr="00653DB3" w:rsidRDefault="00BA2038" w:rsidP="00EF1EEB">
            <w:pPr>
              <w:adjustRightInd w:val="0"/>
              <w:snapToGrid w:val="0"/>
              <w:spacing w:line="350" w:lineRule="auto"/>
              <w:ind w:firstLineChars="200" w:firstLine="482"/>
              <w:textAlignment w:val="baseline"/>
              <w:rPr>
                <w:sz w:val="24"/>
              </w:rPr>
            </w:pPr>
            <w:r w:rsidRPr="00653DB3">
              <w:rPr>
                <w:rFonts w:hint="eastAsia"/>
                <w:b/>
                <w:sz w:val="24"/>
              </w:rPr>
              <w:t>2</w:t>
            </w:r>
            <w:r w:rsidR="003E269C" w:rsidRPr="00653DB3">
              <w:rPr>
                <w:rFonts w:hint="eastAsia"/>
                <w:b/>
                <w:sz w:val="24"/>
              </w:rPr>
              <w:t>、环境空气：</w:t>
            </w:r>
            <w:r w:rsidR="00F919F8" w:rsidRPr="00653DB3">
              <w:rPr>
                <w:rFonts w:hint="eastAsia"/>
                <w:sz w:val="24"/>
              </w:rPr>
              <w:t>根据嘉兴市区</w:t>
            </w:r>
            <w:proofErr w:type="gramStart"/>
            <w:r w:rsidR="00F919F8" w:rsidRPr="00653DB3">
              <w:rPr>
                <w:rFonts w:hint="eastAsia"/>
                <w:sz w:val="24"/>
              </w:rPr>
              <w:t>201</w:t>
            </w:r>
            <w:r w:rsidR="006E16C5" w:rsidRPr="00653DB3">
              <w:rPr>
                <w:rFonts w:hint="eastAsia"/>
                <w:sz w:val="24"/>
              </w:rPr>
              <w:t>9</w:t>
            </w:r>
            <w:r w:rsidR="00F919F8" w:rsidRPr="00653DB3">
              <w:rPr>
                <w:rFonts w:hint="eastAsia"/>
                <w:sz w:val="24"/>
              </w:rPr>
              <w:t>年国控监测点</w:t>
            </w:r>
            <w:proofErr w:type="gramEnd"/>
            <w:r w:rsidR="00F919F8" w:rsidRPr="00653DB3">
              <w:rPr>
                <w:rFonts w:hint="eastAsia"/>
                <w:sz w:val="24"/>
              </w:rPr>
              <w:t>环境空气质量现状监测数据统计可知，项目所在地区属于非达标区，年均值超标物质为</w:t>
            </w:r>
            <w:r w:rsidR="00AF1B3D" w:rsidRPr="00653DB3">
              <w:rPr>
                <w:sz w:val="24"/>
              </w:rPr>
              <w:t>PM</w:t>
            </w:r>
            <w:r w:rsidR="00AF1B3D" w:rsidRPr="00653DB3">
              <w:rPr>
                <w:sz w:val="24"/>
                <w:vertAlign w:val="subscript"/>
              </w:rPr>
              <w:t>2</w:t>
            </w:r>
            <w:r w:rsidR="00AF1B3D" w:rsidRPr="00653DB3">
              <w:rPr>
                <w:rFonts w:hint="eastAsia"/>
                <w:sz w:val="24"/>
                <w:vertAlign w:val="subscript"/>
              </w:rPr>
              <w:t>.</w:t>
            </w:r>
            <w:r w:rsidR="00AF1B3D" w:rsidRPr="00653DB3">
              <w:rPr>
                <w:sz w:val="24"/>
                <w:vertAlign w:val="subscript"/>
              </w:rPr>
              <w:t>5</w:t>
            </w:r>
            <w:r w:rsidR="007B1B69" w:rsidRPr="00653DB3">
              <w:rPr>
                <w:rFonts w:hint="eastAsia"/>
                <w:sz w:val="24"/>
              </w:rPr>
              <w:t>和</w:t>
            </w:r>
            <w:r w:rsidR="00AF1B3D" w:rsidRPr="00653DB3">
              <w:rPr>
                <w:sz w:val="24"/>
              </w:rPr>
              <w:t>O</w:t>
            </w:r>
            <w:r w:rsidR="00AF1B3D" w:rsidRPr="00653DB3">
              <w:rPr>
                <w:sz w:val="24"/>
                <w:vertAlign w:val="subscript"/>
              </w:rPr>
              <w:t>3</w:t>
            </w:r>
            <w:r w:rsidR="00E52763" w:rsidRPr="00653DB3">
              <w:rPr>
                <w:rFonts w:hint="eastAsia"/>
                <w:sz w:val="24"/>
              </w:rPr>
              <w:t>。</w:t>
            </w:r>
            <w:r w:rsidRPr="00653DB3">
              <w:rPr>
                <w:rFonts w:hint="eastAsia"/>
                <w:sz w:val="24"/>
              </w:rPr>
              <w:t>随着《嘉兴市大气环境质量限期达标规划》和《嘉兴市生态环境保护“十三五”规划》的推进，嘉兴地区将继续渗入推进“五气共治”，确保区域环境空气质量达标。</w:t>
            </w:r>
          </w:p>
          <w:p w14:paraId="1817D513" w14:textId="24BAEA38" w:rsidR="00E52763" w:rsidRPr="00653DB3" w:rsidRDefault="00BA2038" w:rsidP="00EF1EEB">
            <w:pPr>
              <w:adjustRightInd w:val="0"/>
              <w:snapToGrid w:val="0"/>
              <w:spacing w:line="350" w:lineRule="auto"/>
              <w:ind w:firstLineChars="200" w:firstLine="482"/>
              <w:textAlignment w:val="baseline"/>
              <w:rPr>
                <w:sz w:val="24"/>
              </w:rPr>
            </w:pPr>
            <w:r w:rsidRPr="00653DB3">
              <w:rPr>
                <w:rFonts w:hint="eastAsia"/>
                <w:b/>
                <w:sz w:val="24"/>
              </w:rPr>
              <w:t>3</w:t>
            </w:r>
            <w:r w:rsidR="00E52763" w:rsidRPr="00653DB3">
              <w:rPr>
                <w:rFonts w:hint="eastAsia"/>
                <w:b/>
                <w:sz w:val="24"/>
              </w:rPr>
              <w:t>、声环境：</w:t>
            </w:r>
            <w:r w:rsidR="0009788E" w:rsidRPr="00653DB3">
              <w:rPr>
                <w:rFonts w:hint="eastAsia"/>
                <w:sz w:val="24"/>
              </w:rPr>
              <w:t>根据现状监测结果，选址地</w:t>
            </w:r>
            <w:r w:rsidR="00D03181" w:rsidRPr="00653DB3">
              <w:rPr>
                <w:rFonts w:hint="eastAsia"/>
                <w:sz w:val="24"/>
              </w:rPr>
              <w:t>东侧、南侧、北侧</w:t>
            </w:r>
            <w:r w:rsidR="0009788E" w:rsidRPr="00653DB3">
              <w:rPr>
                <w:rFonts w:hint="eastAsia"/>
                <w:sz w:val="24"/>
              </w:rPr>
              <w:t>昼</w:t>
            </w:r>
            <w:r w:rsidR="00D03181" w:rsidRPr="00653DB3">
              <w:rPr>
                <w:rFonts w:hint="eastAsia"/>
                <w:sz w:val="24"/>
              </w:rPr>
              <w:t>夜</w:t>
            </w:r>
            <w:r w:rsidR="0009788E" w:rsidRPr="00653DB3">
              <w:rPr>
                <w:rFonts w:hint="eastAsia"/>
                <w:sz w:val="24"/>
              </w:rPr>
              <w:t>间噪声监测值均满足《声环境质量标准》</w:t>
            </w:r>
            <w:r w:rsidR="0009788E" w:rsidRPr="00653DB3">
              <w:rPr>
                <w:rFonts w:hint="eastAsia"/>
                <w:sz w:val="24"/>
              </w:rPr>
              <w:t>(GB 3096-2008)</w:t>
            </w:r>
            <w:r w:rsidR="0009788E" w:rsidRPr="00653DB3">
              <w:rPr>
                <w:rFonts w:hint="eastAsia"/>
                <w:sz w:val="24"/>
              </w:rPr>
              <w:t>中的</w:t>
            </w:r>
            <w:r w:rsidR="00D03181" w:rsidRPr="00653DB3">
              <w:rPr>
                <w:rFonts w:hint="eastAsia"/>
                <w:sz w:val="24"/>
              </w:rPr>
              <w:t>3</w:t>
            </w:r>
            <w:r w:rsidR="00C97C93" w:rsidRPr="00653DB3">
              <w:rPr>
                <w:rFonts w:hint="eastAsia"/>
                <w:sz w:val="24"/>
              </w:rPr>
              <w:t>类</w:t>
            </w:r>
            <w:r w:rsidR="0009788E" w:rsidRPr="00653DB3">
              <w:rPr>
                <w:rFonts w:hint="eastAsia"/>
                <w:sz w:val="24"/>
              </w:rPr>
              <w:t>标准</w:t>
            </w:r>
            <w:r w:rsidR="00D03181" w:rsidRPr="00653DB3">
              <w:rPr>
                <w:rFonts w:hint="eastAsia"/>
                <w:sz w:val="24"/>
              </w:rPr>
              <w:t>，西侧昼夜间噪声监测值均满足《声环境质量标准》</w:t>
            </w:r>
            <w:r w:rsidR="00D03181" w:rsidRPr="00653DB3">
              <w:rPr>
                <w:rFonts w:hint="eastAsia"/>
                <w:sz w:val="24"/>
              </w:rPr>
              <w:t>(GB 3096-2008)</w:t>
            </w:r>
            <w:r w:rsidR="00D03181" w:rsidRPr="00653DB3">
              <w:rPr>
                <w:rFonts w:hint="eastAsia"/>
                <w:sz w:val="24"/>
              </w:rPr>
              <w:t>中的</w:t>
            </w:r>
            <w:r w:rsidR="00D03181" w:rsidRPr="00653DB3">
              <w:rPr>
                <w:rFonts w:hint="eastAsia"/>
                <w:sz w:val="24"/>
              </w:rPr>
              <w:t>4a</w:t>
            </w:r>
            <w:r w:rsidR="00D03181" w:rsidRPr="00653DB3">
              <w:rPr>
                <w:rFonts w:hint="eastAsia"/>
                <w:sz w:val="24"/>
              </w:rPr>
              <w:t>类标准</w:t>
            </w:r>
            <w:r w:rsidR="00E52763" w:rsidRPr="00653DB3">
              <w:rPr>
                <w:rFonts w:hint="eastAsia"/>
                <w:sz w:val="24"/>
              </w:rPr>
              <w:t>。因此从噪声现状监测调查结果来看，</w:t>
            </w:r>
            <w:proofErr w:type="gramStart"/>
            <w:r w:rsidR="00E52763" w:rsidRPr="00653DB3">
              <w:rPr>
                <w:rFonts w:hint="eastAsia"/>
                <w:sz w:val="24"/>
              </w:rPr>
              <w:t>区域声</w:t>
            </w:r>
            <w:proofErr w:type="gramEnd"/>
            <w:r w:rsidR="00E52763" w:rsidRPr="00653DB3">
              <w:rPr>
                <w:rFonts w:hint="eastAsia"/>
                <w:sz w:val="24"/>
              </w:rPr>
              <w:t>环境质量较好。</w:t>
            </w:r>
          </w:p>
          <w:p w14:paraId="6555FEE9" w14:textId="7DA8D9FE" w:rsidR="00E52763" w:rsidRPr="00653DB3" w:rsidRDefault="00BA2038" w:rsidP="0009788E">
            <w:pPr>
              <w:adjustRightInd w:val="0"/>
              <w:snapToGrid w:val="0"/>
              <w:spacing w:line="350" w:lineRule="auto"/>
              <w:ind w:firstLineChars="200" w:firstLine="482"/>
              <w:textAlignment w:val="baseline"/>
              <w:rPr>
                <w:sz w:val="24"/>
              </w:rPr>
            </w:pPr>
            <w:r w:rsidRPr="00653DB3">
              <w:rPr>
                <w:rFonts w:hint="eastAsia"/>
                <w:b/>
                <w:sz w:val="24"/>
              </w:rPr>
              <w:t>4</w:t>
            </w:r>
            <w:r w:rsidR="00E52763" w:rsidRPr="00653DB3">
              <w:rPr>
                <w:rFonts w:hint="eastAsia"/>
                <w:b/>
                <w:sz w:val="24"/>
              </w:rPr>
              <w:t>、生态环境：</w:t>
            </w:r>
            <w:r w:rsidR="00E52763" w:rsidRPr="00653DB3">
              <w:rPr>
                <w:rFonts w:hint="eastAsia"/>
                <w:sz w:val="24"/>
              </w:rPr>
              <w:t>根据实地踏勘，</w:t>
            </w:r>
            <w:r w:rsidR="00276970" w:rsidRPr="00653DB3">
              <w:rPr>
                <w:rFonts w:hint="eastAsia"/>
                <w:sz w:val="24"/>
              </w:rPr>
              <w:t>本项目位于</w:t>
            </w:r>
            <w:r w:rsidR="00276970" w:rsidRPr="00653DB3">
              <w:rPr>
                <w:rFonts w:hint="eastAsia"/>
                <w:bCs/>
                <w:sz w:val="24"/>
              </w:rPr>
              <w:t>嘉兴市</w:t>
            </w:r>
            <w:proofErr w:type="gramStart"/>
            <w:r w:rsidR="00276970" w:rsidRPr="00653DB3">
              <w:rPr>
                <w:rFonts w:hint="eastAsia"/>
                <w:bCs/>
                <w:sz w:val="24"/>
              </w:rPr>
              <w:t>秀洲高</w:t>
            </w:r>
            <w:proofErr w:type="gramEnd"/>
            <w:r w:rsidR="00276970" w:rsidRPr="00653DB3">
              <w:rPr>
                <w:rFonts w:hint="eastAsia"/>
                <w:bCs/>
                <w:sz w:val="24"/>
              </w:rPr>
              <w:t>新区，东侧为</w:t>
            </w:r>
            <w:r w:rsidR="000B6181" w:rsidRPr="00653DB3">
              <w:rPr>
                <w:rFonts w:hint="eastAsia"/>
                <w:bCs/>
                <w:sz w:val="24"/>
              </w:rPr>
              <w:t>规划</w:t>
            </w:r>
            <w:r w:rsidR="00276970" w:rsidRPr="00653DB3">
              <w:rPr>
                <w:rFonts w:hint="eastAsia"/>
                <w:bCs/>
                <w:sz w:val="24"/>
              </w:rPr>
              <w:t>新义路、西侧为城市</w:t>
            </w:r>
            <w:proofErr w:type="gramStart"/>
            <w:r w:rsidR="00276970" w:rsidRPr="00653DB3">
              <w:rPr>
                <w:rFonts w:hint="eastAsia"/>
                <w:bCs/>
                <w:sz w:val="24"/>
              </w:rPr>
              <w:t>主干道嘉铜公路</w:t>
            </w:r>
            <w:proofErr w:type="gramEnd"/>
            <w:r w:rsidR="00276970" w:rsidRPr="00653DB3">
              <w:rPr>
                <w:rFonts w:hint="eastAsia"/>
                <w:bCs/>
                <w:sz w:val="24"/>
              </w:rPr>
              <w:t>、南侧为</w:t>
            </w:r>
            <w:r w:rsidR="000B6181" w:rsidRPr="00653DB3">
              <w:rPr>
                <w:rFonts w:hint="eastAsia"/>
                <w:bCs/>
                <w:sz w:val="24"/>
              </w:rPr>
              <w:t>规划</w:t>
            </w:r>
            <w:r w:rsidR="00276970" w:rsidRPr="00653DB3">
              <w:rPr>
                <w:rFonts w:hint="eastAsia"/>
                <w:bCs/>
                <w:sz w:val="24"/>
              </w:rPr>
              <w:t>创新路、北侧为</w:t>
            </w:r>
            <w:r w:rsidR="000B6181" w:rsidRPr="00653DB3">
              <w:rPr>
                <w:rFonts w:hint="eastAsia"/>
                <w:bCs/>
                <w:sz w:val="24"/>
              </w:rPr>
              <w:t>规划</w:t>
            </w:r>
            <w:r w:rsidR="00276970" w:rsidRPr="00653DB3">
              <w:rPr>
                <w:rFonts w:hint="eastAsia"/>
                <w:bCs/>
                <w:sz w:val="24"/>
              </w:rPr>
              <w:t>火炬路，</w:t>
            </w:r>
            <w:r w:rsidR="00F919F8" w:rsidRPr="00653DB3">
              <w:rPr>
                <w:rFonts w:hint="eastAsia"/>
                <w:sz w:val="24"/>
              </w:rPr>
              <w:t>该地区处于人类活动频繁区，无原始植被生长和珍贵野生动物活动，区域生态系统敏感程度较低</w:t>
            </w:r>
            <w:r w:rsidR="00E52763" w:rsidRPr="00653DB3">
              <w:rPr>
                <w:rFonts w:hint="eastAsia"/>
                <w:sz w:val="24"/>
              </w:rPr>
              <w:t>。</w:t>
            </w:r>
          </w:p>
          <w:p w14:paraId="5DC4B049" w14:textId="77777777" w:rsidR="00FD565B" w:rsidRPr="00653DB3" w:rsidRDefault="00FD565B" w:rsidP="00FD565B">
            <w:pPr>
              <w:adjustRightInd w:val="0"/>
              <w:snapToGrid w:val="0"/>
              <w:spacing w:line="350" w:lineRule="auto"/>
              <w:rPr>
                <w:b/>
                <w:sz w:val="24"/>
              </w:rPr>
            </w:pPr>
            <w:r w:rsidRPr="00653DB3">
              <w:rPr>
                <w:b/>
                <w:sz w:val="24"/>
              </w:rPr>
              <w:t>9.1.3</w:t>
            </w:r>
            <w:r w:rsidRPr="00653DB3">
              <w:rPr>
                <w:rFonts w:hint="eastAsia"/>
                <w:b/>
                <w:sz w:val="24"/>
              </w:rPr>
              <w:t>污染物排放清单</w:t>
            </w:r>
          </w:p>
          <w:p w14:paraId="200DAD9D" w14:textId="4825C0EC" w:rsidR="00FD565B" w:rsidRPr="00653DB3" w:rsidRDefault="00FD565B" w:rsidP="00850503">
            <w:pPr>
              <w:adjustRightInd w:val="0"/>
              <w:snapToGrid w:val="0"/>
              <w:spacing w:line="350" w:lineRule="auto"/>
              <w:ind w:firstLineChars="200" w:firstLine="480"/>
              <w:textAlignment w:val="baseline"/>
              <w:rPr>
                <w:sz w:val="24"/>
              </w:rPr>
            </w:pPr>
            <w:r w:rsidRPr="00653DB3">
              <w:rPr>
                <w:sz w:val="24"/>
              </w:rPr>
              <w:t>本项目污染物产生和排放情况见表</w:t>
            </w:r>
            <w:r w:rsidRPr="00653DB3">
              <w:rPr>
                <w:rFonts w:hint="eastAsia"/>
                <w:sz w:val="24"/>
              </w:rPr>
              <w:t>9</w:t>
            </w:r>
            <w:r w:rsidRPr="00653DB3">
              <w:rPr>
                <w:sz w:val="24"/>
              </w:rPr>
              <w:t>-1</w:t>
            </w:r>
            <w:r w:rsidRPr="00653DB3">
              <w:rPr>
                <w:sz w:val="24"/>
              </w:rPr>
              <w:t>。</w:t>
            </w:r>
          </w:p>
          <w:p w14:paraId="2DBBAE63" w14:textId="77777777" w:rsidR="00850503" w:rsidRPr="00653DB3" w:rsidRDefault="00850503" w:rsidP="001A2230">
            <w:pPr>
              <w:adjustRightInd w:val="0"/>
              <w:snapToGrid w:val="0"/>
              <w:ind w:firstLineChars="200" w:firstLine="480"/>
              <w:textAlignment w:val="baseline"/>
              <w:rPr>
                <w:sz w:val="24"/>
              </w:rPr>
            </w:pPr>
          </w:p>
          <w:p w14:paraId="47CA238C" w14:textId="77777777" w:rsidR="00FD565B" w:rsidRPr="00653DB3" w:rsidRDefault="00FD565B" w:rsidP="001A2230">
            <w:pPr>
              <w:adjustRightInd w:val="0"/>
              <w:snapToGrid w:val="0"/>
              <w:textAlignment w:val="baseline"/>
              <w:rPr>
                <w:sz w:val="24"/>
              </w:rPr>
            </w:pPr>
          </w:p>
          <w:p w14:paraId="30C27E96" w14:textId="77777777" w:rsidR="00FD565B" w:rsidRPr="00653DB3" w:rsidRDefault="00FD565B" w:rsidP="001A2230">
            <w:pPr>
              <w:adjustRightInd w:val="0"/>
              <w:snapToGrid w:val="0"/>
              <w:textAlignment w:val="baseline"/>
              <w:rPr>
                <w:sz w:val="24"/>
              </w:rPr>
            </w:pPr>
          </w:p>
          <w:p w14:paraId="1722008E" w14:textId="77777777" w:rsidR="00FD565B" w:rsidRPr="00653DB3" w:rsidRDefault="00FD565B" w:rsidP="001A2230">
            <w:pPr>
              <w:adjustRightInd w:val="0"/>
              <w:snapToGrid w:val="0"/>
              <w:textAlignment w:val="baseline"/>
              <w:rPr>
                <w:sz w:val="24"/>
              </w:rPr>
            </w:pPr>
          </w:p>
          <w:p w14:paraId="575FD9B9" w14:textId="77777777" w:rsidR="001A2230" w:rsidRPr="00653DB3" w:rsidRDefault="001A2230" w:rsidP="001A2230">
            <w:pPr>
              <w:adjustRightInd w:val="0"/>
              <w:snapToGrid w:val="0"/>
              <w:textAlignment w:val="baseline"/>
              <w:rPr>
                <w:sz w:val="24"/>
              </w:rPr>
            </w:pPr>
          </w:p>
          <w:p w14:paraId="0E7BFA9E" w14:textId="77777777" w:rsidR="00FD565B" w:rsidRPr="00653DB3" w:rsidRDefault="00FD565B" w:rsidP="00FD565B">
            <w:pPr>
              <w:pStyle w:val="3-1"/>
              <w:numPr>
                <w:ilvl w:val="0"/>
                <w:numId w:val="0"/>
              </w:numPr>
              <w:adjustRightInd w:val="0"/>
              <w:snapToGrid w:val="0"/>
              <w:spacing w:line="240" w:lineRule="auto"/>
              <w:rPr>
                <w:rFonts w:ascii="Times New Roman" w:hAnsi="Times New Roman" w:cs="Times New Roman"/>
                <w:b/>
                <w:sz w:val="21"/>
              </w:rPr>
            </w:pPr>
            <w:r w:rsidRPr="00653DB3">
              <w:rPr>
                <w:rFonts w:ascii="Times New Roman" w:hAnsi="Times New Roman" w:cs="Times New Roman" w:hint="eastAsia"/>
                <w:b/>
                <w:sz w:val="21"/>
              </w:rPr>
              <w:lastRenderedPageBreak/>
              <w:t>表</w:t>
            </w:r>
            <w:r w:rsidRPr="00653DB3">
              <w:rPr>
                <w:rFonts w:ascii="Times New Roman" w:hAnsi="Times New Roman" w:cs="Times New Roman" w:hint="eastAsia"/>
                <w:b/>
                <w:sz w:val="21"/>
              </w:rPr>
              <w:t xml:space="preserve">9-1   </w:t>
            </w:r>
            <w:r w:rsidRPr="00653DB3">
              <w:rPr>
                <w:rFonts w:ascii="Times New Roman" w:hAnsi="Times New Roman" w:cs="Times New Roman" w:hint="eastAsia"/>
                <w:b/>
                <w:sz w:val="21"/>
              </w:rPr>
              <w:t>本项目污染物产生及排放情况</w:t>
            </w:r>
            <w:r w:rsidRPr="00653DB3">
              <w:rPr>
                <w:rFonts w:ascii="Times New Roman" w:hAnsi="Times New Roman" w:cs="Times New Roman" w:hint="eastAsia"/>
                <w:b/>
                <w:sz w:val="21"/>
              </w:rPr>
              <w:t xml:space="preserve">    </w:t>
            </w:r>
            <w:r w:rsidRPr="00653DB3">
              <w:rPr>
                <w:rFonts w:ascii="Times New Roman" w:hAnsi="Times New Roman" w:cs="Times New Roman" w:hint="eastAsia"/>
                <w:b/>
                <w:sz w:val="21"/>
              </w:rPr>
              <w:t>单位：</w:t>
            </w:r>
            <w:r w:rsidRPr="00653DB3">
              <w:rPr>
                <w:rFonts w:ascii="Times New Roman" w:hAnsi="Times New Roman" w:cs="Times New Roman" w:hint="eastAsia"/>
                <w:b/>
                <w:sz w:val="21"/>
              </w:rPr>
              <w:t>t/a</w:t>
            </w:r>
          </w:p>
          <w:tbl>
            <w:tblPr>
              <w:tblW w:w="7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851"/>
              <w:gridCol w:w="1375"/>
              <w:gridCol w:w="1358"/>
              <w:gridCol w:w="1469"/>
              <w:gridCol w:w="1300"/>
            </w:tblGrid>
            <w:tr w:rsidR="00F40861" w:rsidRPr="00653DB3" w14:paraId="1EBF0BE2" w14:textId="77777777" w:rsidTr="004F172A">
              <w:trPr>
                <w:trHeight w:val="20"/>
                <w:tblHeader/>
                <w:jc w:val="center"/>
              </w:trPr>
              <w:tc>
                <w:tcPr>
                  <w:tcW w:w="1026" w:type="dxa"/>
                  <w:vAlign w:val="center"/>
                </w:tcPr>
                <w:p w14:paraId="454A2743" w14:textId="77777777" w:rsidR="00FD565B" w:rsidRPr="00653DB3" w:rsidRDefault="00FD565B" w:rsidP="00D61E07">
                  <w:pPr>
                    <w:pStyle w:val="afff2"/>
                    <w:adjustRightInd w:val="0"/>
                    <w:snapToGrid w:val="0"/>
                    <w:spacing w:line="240" w:lineRule="auto"/>
                    <w:rPr>
                      <w:rFonts w:eastAsiaTheme="minorEastAsia"/>
                      <w:b/>
                      <w:szCs w:val="21"/>
                    </w:rPr>
                  </w:pPr>
                  <w:r w:rsidRPr="00653DB3">
                    <w:rPr>
                      <w:rFonts w:eastAsiaTheme="minorEastAsia"/>
                      <w:b/>
                      <w:szCs w:val="21"/>
                    </w:rPr>
                    <w:t>名称</w:t>
                  </w:r>
                </w:p>
              </w:tc>
              <w:tc>
                <w:tcPr>
                  <w:tcW w:w="2226" w:type="dxa"/>
                  <w:gridSpan w:val="2"/>
                  <w:vAlign w:val="center"/>
                </w:tcPr>
                <w:p w14:paraId="48D10118" w14:textId="77777777" w:rsidR="00FD565B" w:rsidRPr="00653DB3" w:rsidRDefault="00FD565B" w:rsidP="00D61E07">
                  <w:pPr>
                    <w:pStyle w:val="afff2"/>
                    <w:adjustRightInd w:val="0"/>
                    <w:snapToGrid w:val="0"/>
                    <w:spacing w:line="240" w:lineRule="auto"/>
                    <w:rPr>
                      <w:rFonts w:eastAsiaTheme="minorEastAsia"/>
                      <w:b/>
                      <w:szCs w:val="21"/>
                    </w:rPr>
                  </w:pPr>
                  <w:r w:rsidRPr="00653DB3">
                    <w:rPr>
                      <w:rFonts w:eastAsiaTheme="minorEastAsia"/>
                      <w:b/>
                      <w:szCs w:val="21"/>
                    </w:rPr>
                    <w:t>污染物</w:t>
                  </w:r>
                </w:p>
              </w:tc>
              <w:tc>
                <w:tcPr>
                  <w:tcW w:w="1358" w:type="dxa"/>
                  <w:vAlign w:val="center"/>
                </w:tcPr>
                <w:p w14:paraId="1523C1B3" w14:textId="77777777" w:rsidR="00FD565B" w:rsidRPr="00653DB3" w:rsidRDefault="00FD565B" w:rsidP="00D61E07">
                  <w:pPr>
                    <w:pStyle w:val="afff2"/>
                    <w:adjustRightInd w:val="0"/>
                    <w:snapToGrid w:val="0"/>
                    <w:spacing w:line="240" w:lineRule="auto"/>
                    <w:rPr>
                      <w:rFonts w:eastAsiaTheme="minorEastAsia"/>
                      <w:b/>
                      <w:szCs w:val="21"/>
                    </w:rPr>
                  </w:pPr>
                  <w:r w:rsidRPr="00653DB3">
                    <w:rPr>
                      <w:rFonts w:eastAsiaTheme="minorEastAsia"/>
                      <w:b/>
                      <w:szCs w:val="21"/>
                    </w:rPr>
                    <w:t>产生量</w:t>
                  </w:r>
                </w:p>
              </w:tc>
              <w:tc>
                <w:tcPr>
                  <w:tcW w:w="1469" w:type="dxa"/>
                  <w:vAlign w:val="center"/>
                </w:tcPr>
                <w:p w14:paraId="17CAAA8D" w14:textId="77777777" w:rsidR="00FD565B" w:rsidRPr="00653DB3" w:rsidRDefault="00FD565B" w:rsidP="00D61E07">
                  <w:pPr>
                    <w:pStyle w:val="afff2"/>
                    <w:adjustRightInd w:val="0"/>
                    <w:snapToGrid w:val="0"/>
                    <w:spacing w:line="240" w:lineRule="auto"/>
                    <w:rPr>
                      <w:rFonts w:eastAsiaTheme="minorEastAsia"/>
                      <w:b/>
                      <w:szCs w:val="21"/>
                    </w:rPr>
                  </w:pPr>
                  <w:r w:rsidRPr="00653DB3">
                    <w:rPr>
                      <w:rFonts w:eastAsiaTheme="minorEastAsia"/>
                      <w:b/>
                      <w:szCs w:val="21"/>
                    </w:rPr>
                    <w:t>削减量</w:t>
                  </w:r>
                </w:p>
              </w:tc>
              <w:tc>
                <w:tcPr>
                  <w:tcW w:w="1300" w:type="dxa"/>
                  <w:vAlign w:val="center"/>
                </w:tcPr>
                <w:p w14:paraId="54FD9161" w14:textId="77777777" w:rsidR="00FD565B" w:rsidRPr="00653DB3" w:rsidRDefault="00FD565B" w:rsidP="00D61E07">
                  <w:pPr>
                    <w:pStyle w:val="afff2"/>
                    <w:adjustRightInd w:val="0"/>
                    <w:snapToGrid w:val="0"/>
                    <w:spacing w:line="240" w:lineRule="auto"/>
                    <w:rPr>
                      <w:rFonts w:eastAsiaTheme="minorEastAsia"/>
                      <w:b/>
                      <w:szCs w:val="21"/>
                    </w:rPr>
                  </w:pPr>
                  <w:r w:rsidRPr="00653DB3">
                    <w:rPr>
                      <w:rFonts w:eastAsiaTheme="minorEastAsia"/>
                      <w:b/>
                      <w:szCs w:val="21"/>
                    </w:rPr>
                    <w:t>排放量</w:t>
                  </w:r>
                </w:p>
              </w:tc>
            </w:tr>
            <w:tr w:rsidR="00F40861" w:rsidRPr="00653DB3" w14:paraId="4765D18D" w14:textId="77777777" w:rsidTr="004F172A">
              <w:trPr>
                <w:trHeight w:val="20"/>
                <w:tblHeader/>
                <w:jc w:val="center"/>
              </w:trPr>
              <w:tc>
                <w:tcPr>
                  <w:tcW w:w="1026" w:type="dxa"/>
                  <w:vMerge w:val="restart"/>
                  <w:vAlign w:val="center"/>
                </w:tcPr>
                <w:p w14:paraId="2237A82F" w14:textId="77777777" w:rsidR="00FD565B" w:rsidRPr="00653DB3" w:rsidRDefault="00FD565B" w:rsidP="00D61E07">
                  <w:pPr>
                    <w:pStyle w:val="afff2"/>
                    <w:adjustRightInd w:val="0"/>
                    <w:snapToGrid w:val="0"/>
                    <w:spacing w:line="240" w:lineRule="auto"/>
                    <w:rPr>
                      <w:rFonts w:eastAsiaTheme="minorEastAsia"/>
                      <w:szCs w:val="21"/>
                    </w:rPr>
                  </w:pPr>
                  <w:r w:rsidRPr="00653DB3">
                    <w:rPr>
                      <w:rFonts w:eastAsiaTheme="minorEastAsia"/>
                      <w:szCs w:val="21"/>
                    </w:rPr>
                    <w:t>废水</w:t>
                  </w:r>
                </w:p>
              </w:tc>
              <w:tc>
                <w:tcPr>
                  <w:tcW w:w="2226" w:type="dxa"/>
                  <w:gridSpan w:val="2"/>
                  <w:vAlign w:val="center"/>
                </w:tcPr>
                <w:p w14:paraId="4C3BC6B3" w14:textId="77777777" w:rsidR="00FD565B" w:rsidRPr="00653DB3" w:rsidRDefault="00FD565B" w:rsidP="00D61E07">
                  <w:pPr>
                    <w:pStyle w:val="afff2"/>
                    <w:adjustRightInd w:val="0"/>
                    <w:snapToGrid w:val="0"/>
                    <w:spacing w:line="240" w:lineRule="auto"/>
                    <w:rPr>
                      <w:rFonts w:eastAsiaTheme="minorEastAsia"/>
                      <w:szCs w:val="21"/>
                    </w:rPr>
                  </w:pPr>
                  <w:r w:rsidRPr="00653DB3">
                    <w:rPr>
                      <w:rFonts w:eastAsiaTheme="minorEastAsia"/>
                      <w:szCs w:val="21"/>
                    </w:rPr>
                    <w:t>废水量</w:t>
                  </w:r>
                </w:p>
              </w:tc>
              <w:tc>
                <w:tcPr>
                  <w:tcW w:w="1358" w:type="dxa"/>
                  <w:vAlign w:val="center"/>
                </w:tcPr>
                <w:p w14:paraId="2C42A0A3" w14:textId="7BAAE5B7" w:rsidR="00FD565B" w:rsidRPr="00653DB3" w:rsidRDefault="006E32FF" w:rsidP="00D61E07">
                  <w:pPr>
                    <w:pStyle w:val="aa"/>
                    <w:adjustRightInd w:val="0"/>
                    <w:snapToGrid w:val="0"/>
                    <w:spacing w:after="0"/>
                    <w:ind w:leftChars="0" w:left="0"/>
                    <w:jc w:val="center"/>
                    <w:rPr>
                      <w:rFonts w:eastAsiaTheme="minorEastAsia"/>
                      <w:bCs/>
                      <w:sz w:val="21"/>
                      <w:szCs w:val="21"/>
                    </w:rPr>
                  </w:pPr>
                  <w:r w:rsidRPr="00653DB3">
                    <w:rPr>
                      <w:rFonts w:eastAsiaTheme="minorEastAsia"/>
                      <w:bCs/>
                      <w:sz w:val="21"/>
                      <w:szCs w:val="21"/>
                    </w:rPr>
                    <w:t>96899.04</w:t>
                  </w:r>
                </w:p>
              </w:tc>
              <w:tc>
                <w:tcPr>
                  <w:tcW w:w="1469" w:type="dxa"/>
                  <w:vAlign w:val="center"/>
                </w:tcPr>
                <w:p w14:paraId="13195E5E" w14:textId="77777777" w:rsidR="00FD565B" w:rsidRPr="00653DB3" w:rsidRDefault="00FD565B" w:rsidP="00D61E07">
                  <w:pPr>
                    <w:pStyle w:val="afff2"/>
                    <w:adjustRightInd w:val="0"/>
                    <w:snapToGrid w:val="0"/>
                    <w:spacing w:line="240" w:lineRule="auto"/>
                    <w:rPr>
                      <w:rFonts w:eastAsiaTheme="minorEastAsia"/>
                      <w:szCs w:val="21"/>
                    </w:rPr>
                  </w:pPr>
                  <w:r w:rsidRPr="00653DB3">
                    <w:rPr>
                      <w:rFonts w:eastAsiaTheme="minorEastAsia"/>
                      <w:szCs w:val="21"/>
                    </w:rPr>
                    <w:t>0</w:t>
                  </w:r>
                </w:p>
              </w:tc>
              <w:tc>
                <w:tcPr>
                  <w:tcW w:w="1300" w:type="dxa"/>
                  <w:vAlign w:val="center"/>
                </w:tcPr>
                <w:p w14:paraId="4F45E4C2" w14:textId="6E057FB8" w:rsidR="00FD565B" w:rsidRPr="00653DB3" w:rsidRDefault="006E32FF" w:rsidP="00D61E07">
                  <w:pPr>
                    <w:pStyle w:val="aa"/>
                    <w:adjustRightInd w:val="0"/>
                    <w:snapToGrid w:val="0"/>
                    <w:spacing w:after="0"/>
                    <w:ind w:leftChars="0" w:left="0"/>
                    <w:jc w:val="center"/>
                    <w:rPr>
                      <w:rFonts w:eastAsiaTheme="minorEastAsia"/>
                      <w:bCs/>
                      <w:sz w:val="21"/>
                      <w:szCs w:val="21"/>
                    </w:rPr>
                  </w:pPr>
                  <w:r w:rsidRPr="00653DB3">
                    <w:rPr>
                      <w:rFonts w:eastAsiaTheme="minorEastAsia"/>
                      <w:bCs/>
                      <w:sz w:val="21"/>
                      <w:szCs w:val="21"/>
                    </w:rPr>
                    <w:t>96899.04</w:t>
                  </w:r>
                </w:p>
              </w:tc>
            </w:tr>
            <w:tr w:rsidR="00F40861" w:rsidRPr="00653DB3" w14:paraId="5BC1238D" w14:textId="77777777" w:rsidTr="004F172A">
              <w:trPr>
                <w:trHeight w:val="20"/>
                <w:tblHeader/>
                <w:jc w:val="center"/>
              </w:trPr>
              <w:tc>
                <w:tcPr>
                  <w:tcW w:w="1026" w:type="dxa"/>
                  <w:vMerge/>
                  <w:vAlign w:val="center"/>
                </w:tcPr>
                <w:p w14:paraId="2824D75B" w14:textId="77777777" w:rsidR="006E32FF" w:rsidRPr="00653DB3" w:rsidRDefault="006E32FF" w:rsidP="00D61E07">
                  <w:pPr>
                    <w:pStyle w:val="afff2"/>
                    <w:adjustRightInd w:val="0"/>
                    <w:snapToGrid w:val="0"/>
                    <w:spacing w:line="240" w:lineRule="auto"/>
                    <w:rPr>
                      <w:rFonts w:eastAsiaTheme="minorEastAsia"/>
                      <w:szCs w:val="21"/>
                    </w:rPr>
                  </w:pPr>
                </w:p>
              </w:tc>
              <w:tc>
                <w:tcPr>
                  <w:tcW w:w="2226" w:type="dxa"/>
                  <w:gridSpan w:val="2"/>
                  <w:vAlign w:val="center"/>
                </w:tcPr>
                <w:p w14:paraId="28667C53" w14:textId="77777777" w:rsidR="006E32FF" w:rsidRPr="00653DB3" w:rsidRDefault="006E32FF" w:rsidP="00D61E07">
                  <w:pPr>
                    <w:pStyle w:val="afff2"/>
                    <w:adjustRightInd w:val="0"/>
                    <w:snapToGrid w:val="0"/>
                    <w:spacing w:line="240" w:lineRule="auto"/>
                    <w:rPr>
                      <w:rFonts w:eastAsiaTheme="minorEastAsia"/>
                      <w:szCs w:val="21"/>
                    </w:rPr>
                  </w:pPr>
                  <w:r w:rsidRPr="00653DB3">
                    <w:rPr>
                      <w:rFonts w:eastAsiaTheme="minorEastAsia"/>
                      <w:bCs/>
                      <w:szCs w:val="21"/>
                    </w:rPr>
                    <w:t>COD</w:t>
                  </w:r>
                  <w:r w:rsidRPr="00653DB3">
                    <w:rPr>
                      <w:rFonts w:eastAsiaTheme="minorEastAsia"/>
                      <w:bCs/>
                      <w:szCs w:val="21"/>
                      <w:vertAlign w:val="subscript"/>
                    </w:rPr>
                    <w:t>Cr</w:t>
                  </w:r>
                </w:p>
              </w:tc>
              <w:tc>
                <w:tcPr>
                  <w:tcW w:w="1358" w:type="dxa"/>
                  <w:vAlign w:val="center"/>
                </w:tcPr>
                <w:p w14:paraId="7EBC53D1" w14:textId="22B59420" w:rsidR="006E32FF" w:rsidRPr="00653DB3" w:rsidRDefault="006E32FF" w:rsidP="00D61E07">
                  <w:pPr>
                    <w:pStyle w:val="aa"/>
                    <w:adjustRightInd w:val="0"/>
                    <w:snapToGrid w:val="0"/>
                    <w:spacing w:after="0"/>
                    <w:ind w:leftChars="0" w:left="0"/>
                    <w:jc w:val="center"/>
                    <w:rPr>
                      <w:rFonts w:eastAsiaTheme="minorEastAsia"/>
                      <w:bCs/>
                      <w:sz w:val="21"/>
                      <w:szCs w:val="21"/>
                    </w:rPr>
                  </w:pPr>
                  <w:r w:rsidRPr="00653DB3">
                    <w:t>29.070</w:t>
                  </w:r>
                </w:p>
              </w:tc>
              <w:tc>
                <w:tcPr>
                  <w:tcW w:w="1469" w:type="dxa"/>
                  <w:vAlign w:val="center"/>
                </w:tcPr>
                <w:p w14:paraId="19E866B3" w14:textId="2DC31756" w:rsidR="006E32FF" w:rsidRPr="00653DB3" w:rsidRDefault="006E32FF" w:rsidP="00D61E07">
                  <w:pPr>
                    <w:pStyle w:val="afff2"/>
                    <w:adjustRightInd w:val="0"/>
                    <w:snapToGrid w:val="0"/>
                    <w:spacing w:line="240" w:lineRule="auto"/>
                    <w:rPr>
                      <w:rFonts w:eastAsiaTheme="minorEastAsia"/>
                      <w:szCs w:val="21"/>
                    </w:rPr>
                  </w:pPr>
                  <w:r w:rsidRPr="00653DB3">
                    <w:rPr>
                      <w:rFonts w:hint="eastAsia"/>
                      <w:szCs w:val="22"/>
                    </w:rPr>
                    <w:t>24.225</w:t>
                  </w:r>
                </w:p>
              </w:tc>
              <w:tc>
                <w:tcPr>
                  <w:tcW w:w="1300" w:type="dxa"/>
                  <w:vAlign w:val="center"/>
                </w:tcPr>
                <w:p w14:paraId="03B8988E" w14:textId="20D2E5B6" w:rsidR="006E32FF" w:rsidRPr="00653DB3" w:rsidRDefault="006E32FF" w:rsidP="00D61E07">
                  <w:pPr>
                    <w:pStyle w:val="aa"/>
                    <w:adjustRightInd w:val="0"/>
                    <w:snapToGrid w:val="0"/>
                    <w:spacing w:after="0"/>
                    <w:ind w:leftChars="0" w:left="0"/>
                    <w:jc w:val="center"/>
                    <w:rPr>
                      <w:rFonts w:eastAsiaTheme="minorEastAsia"/>
                      <w:bCs/>
                      <w:sz w:val="21"/>
                      <w:szCs w:val="21"/>
                    </w:rPr>
                  </w:pPr>
                  <w:r w:rsidRPr="00653DB3">
                    <w:t>4.845</w:t>
                  </w:r>
                </w:p>
              </w:tc>
            </w:tr>
            <w:tr w:rsidR="00F40861" w:rsidRPr="00653DB3" w14:paraId="5CB6A4D6" w14:textId="77777777" w:rsidTr="004F172A">
              <w:trPr>
                <w:trHeight w:val="20"/>
                <w:tblHeader/>
                <w:jc w:val="center"/>
              </w:trPr>
              <w:tc>
                <w:tcPr>
                  <w:tcW w:w="1026" w:type="dxa"/>
                  <w:vMerge/>
                  <w:vAlign w:val="center"/>
                </w:tcPr>
                <w:p w14:paraId="1B7DB942" w14:textId="77777777" w:rsidR="006E32FF" w:rsidRPr="00653DB3" w:rsidRDefault="006E32FF" w:rsidP="00D61E07">
                  <w:pPr>
                    <w:pStyle w:val="afff2"/>
                    <w:adjustRightInd w:val="0"/>
                    <w:snapToGrid w:val="0"/>
                    <w:spacing w:line="240" w:lineRule="auto"/>
                    <w:rPr>
                      <w:rFonts w:eastAsiaTheme="minorEastAsia"/>
                      <w:szCs w:val="21"/>
                    </w:rPr>
                  </w:pPr>
                </w:p>
              </w:tc>
              <w:tc>
                <w:tcPr>
                  <w:tcW w:w="2226" w:type="dxa"/>
                  <w:gridSpan w:val="2"/>
                  <w:vAlign w:val="center"/>
                </w:tcPr>
                <w:p w14:paraId="4138D512" w14:textId="77777777" w:rsidR="006E32FF" w:rsidRPr="00653DB3" w:rsidRDefault="006E32FF" w:rsidP="00D61E07">
                  <w:pPr>
                    <w:pStyle w:val="afff2"/>
                    <w:adjustRightInd w:val="0"/>
                    <w:snapToGrid w:val="0"/>
                    <w:spacing w:line="240" w:lineRule="auto"/>
                    <w:rPr>
                      <w:rFonts w:eastAsiaTheme="minorEastAsia"/>
                      <w:szCs w:val="21"/>
                    </w:rPr>
                  </w:pPr>
                  <w:r w:rsidRPr="00653DB3">
                    <w:rPr>
                      <w:rFonts w:eastAsiaTheme="minorEastAsia"/>
                      <w:bCs/>
                      <w:szCs w:val="21"/>
                    </w:rPr>
                    <w:t>BOD</w:t>
                  </w:r>
                  <w:r w:rsidRPr="00653DB3">
                    <w:rPr>
                      <w:rFonts w:eastAsiaTheme="minorEastAsia"/>
                      <w:bCs/>
                      <w:szCs w:val="21"/>
                      <w:vertAlign w:val="subscript"/>
                    </w:rPr>
                    <w:t>5</w:t>
                  </w:r>
                </w:p>
              </w:tc>
              <w:tc>
                <w:tcPr>
                  <w:tcW w:w="1358" w:type="dxa"/>
                  <w:vAlign w:val="center"/>
                </w:tcPr>
                <w:p w14:paraId="3C52E0F1" w14:textId="443AACB2" w:rsidR="006E32FF" w:rsidRPr="00653DB3" w:rsidRDefault="006E32FF" w:rsidP="00D61E07">
                  <w:pPr>
                    <w:pStyle w:val="aa"/>
                    <w:adjustRightInd w:val="0"/>
                    <w:snapToGrid w:val="0"/>
                    <w:spacing w:after="0"/>
                    <w:ind w:leftChars="0" w:left="0"/>
                    <w:jc w:val="center"/>
                    <w:rPr>
                      <w:rFonts w:eastAsiaTheme="minorEastAsia"/>
                      <w:bCs/>
                      <w:sz w:val="21"/>
                      <w:szCs w:val="21"/>
                    </w:rPr>
                  </w:pPr>
                  <w:r w:rsidRPr="00653DB3">
                    <w:t>14.535</w:t>
                  </w:r>
                </w:p>
              </w:tc>
              <w:tc>
                <w:tcPr>
                  <w:tcW w:w="1469" w:type="dxa"/>
                  <w:vAlign w:val="center"/>
                </w:tcPr>
                <w:p w14:paraId="528C4961" w14:textId="64FBAB29" w:rsidR="006E32FF" w:rsidRPr="00653DB3" w:rsidRDefault="006E32FF" w:rsidP="00D61E07">
                  <w:pPr>
                    <w:pStyle w:val="afff2"/>
                    <w:adjustRightInd w:val="0"/>
                    <w:snapToGrid w:val="0"/>
                    <w:spacing w:line="240" w:lineRule="auto"/>
                    <w:rPr>
                      <w:rFonts w:eastAsiaTheme="minorEastAsia"/>
                      <w:szCs w:val="21"/>
                    </w:rPr>
                  </w:pPr>
                  <w:r w:rsidRPr="00653DB3">
                    <w:rPr>
                      <w:rFonts w:hint="eastAsia"/>
                      <w:szCs w:val="22"/>
                    </w:rPr>
                    <w:t>13.566</w:t>
                  </w:r>
                </w:p>
              </w:tc>
              <w:tc>
                <w:tcPr>
                  <w:tcW w:w="1300" w:type="dxa"/>
                  <w:vAlign w:val="center"/>
                </w:tcPr>
                <w:p w14:paraId="6AE7E12E" w14:textId="40564091" w:rsidR="006E32FF" w:rsidRPr="00653DB3" w:rsidRDefault="006E32FF" w:rsidP="00D61E07">
                  <w:pPr>
                    <w:pStyle w:val="aa"/>
                    <w:adjustRightInd w:val="0"/>
                    <w:snapToGrid w:val="0"/>
                    <w:spacing w:after="0"/>
                    <w:ind w:leftChars="0" w:left="0"/>
                    <w:jc w:val="center"/>
                    <w:rPr>
                      <w:rFonts w:eastAsiaTheme="minorEastAsia"/>
                      <w:bCs/>
                      <w:sz w:val="21"/>
                      <w:szCs w:val="21"/>
                    </w:rPr>
                  </w:pPr>
                  <w:r w:rsidRPr="00653DB3">
                    <w:t>0.969</w:t>
                  </w:r>
                </w:p>
              </w:tc>
            </w:tr>
            <w:tr w:rsidR="00F40861" w:rsidRPr="00653DB3" w14:paraId="73F23E31" w14:textId="77777777" w:rsidTr="004F172A">
              <w:trPr>
                <w:trHeight w:val="20"/>
                <w:tblHeader/>
                <w:jc w:val="center"/>
              </w:trPr>
              <w:tc>
                <w:tcPr>
                  <w:tcW w:w="1026" w:type="dxa"/>
                  <w:vMerge/>
                  <w:vAlign w:val="center"/>
                </w:tcPr>
                <w:p w14:paraId="65DE7AA2" w14:textId="77777777" w:rsidR="006E32FF" w:rsidRPr="00653DB3" w:rsidRDefault="006E32FF" w:rsidP="00D61E07">
                  <w:pPr>
                    <w:pStyle w:val="afff2"/>
                    <w:adjustRightInd w:val="0"/>
                    <w:snapToGrid w:val="0"/>
                    <w:spacing w:line="240" w:lineRule="auto"/>
                    <w:rPr>
                      <w:rFonts w:eastAsiaTheme="minorEastAsia"/>
                      <w:szCs w:val="21"/>
                    </w:rPr>
                  </w:pPr>
                </w:p>
              </w:tc>
              <w:tc>
                <w:tcPr>
                  <w:tcW w:w="2226" w:type="dxa"/>
                  <w:gridSpan w:val="2"/>
                  <w:vAlign w:val="center"/>
                </w:tcPr>
                <w:p w14:paraId="23139157" w14:textId="77777777" w:rsidR="006E32FF" w:rsidRPr="00653DB3" w:rsidRDefault="006E32FF" w:rsidP="00D61E07">
                  <w:pPr>
                    <w:pStyle w:val="afff2"/>
                    <w:adjustRightInd w:val="0"/>
                    <w:snapToGrid w:val="0"/>
                    <w:spacing w:line="240" w:lineRule="auto"/>
                    <w:rPr>
                      <w:rFonts w:eastAsiaTheme="minorEastAsia"/>
                      <w:szCs w:val="21"/>
                    </w:rPr>
                  </w:pPr>
                  <w:r w:rsidRPr="00653DB3">
                    <w:rPr>
                      <w:rFonts w:eastAsiaTheme="minorEastAsia"/>
                      <w:bCs/>
                      <w:szCs w:val="21"/>
                    </w:rPr>
                    <w:t>NH</w:t>
                  </w:r>
                  <w:r w:rsidRPr="00653DB3">
                    <w:rPr>
                      <w:rFonts w:eastAsiaTheme="minorEastAsia"/>
                      <w:bCs/>
                      <w:szCs w:val="21"/>
                      <w:vertAlign w:val="subscript"/>
                    </w:rPr>
                    <w:t>3</w:t>
                  </w:r>
                  <w:r w:rsidRPr="00653DB3">
                    <w:rPr>
                      <w:rFonts w:eastAsiaTheme="minorEastAsia"/>
                      <w:bCs/>
                      <w:szCs w:val="21"/>
                    </w:rPr>
                    <w:t>-N</w:t>
                  </w:r>
                </w:p>
              </w:tc>
              <w:tc>
                <w:tcPr>
                  <w:tcW w:w="1358" w:type="dxa"/>
                  <w:vAlign w:val="center"/>
                </w:tcPr>
                <w:p w14:paraId="40BB6D14" w14:textId="0C504D58" w:rsidR="006E32FF" w:rsidRPr="00653DB3" w:rsidRDefault="006E32FF" w:rsidP="00D61E07">
                  <w:pPr>
                    <w:pStyle w:val="aa"/>
                    <w:adjustRightInd w:val="0"/>
                    <w:snapToGrid w:val="0"/>
                    <w:spacing w:after="0"/>
                    <w:ind w:leftChars="0" w:left="0"/>
                    <w:jc w:val="center"/>
                    <w:rPr>
                      <w:rFonts w:eastAsiaTheme="minorEastAsia"/>
                      <w:bCs/>
                      <w:sz w:val="21"/>
                      <w:szCs w:val="21"/>
                    </w:rPr>
                  </w:pPr>
                  <w:r w:rsidRPr="00653DB3">
                    <w:t>4.845</w:t>
                  </w:r>
                </w:p>
              </w:tc>
              <w:tc>
                <w:tcPr>
                  <w:tcW w:w="1469" w:type="dxa"/>
                  <w:vAlign w:val="center"/>
                </w:tcPr>
                <w:p w14:paraId="71547420" w14:textId="71C6227F" w:rsidR="006E32FF" w:rsidRPr="00653DB3" w:rsidRDefault="006E32FF" w:rsidP="00D61E07">
                  <w:pPr>
                    <w:pStyle w:val="afff2"/>
                    <w:adjustRightInd w:val="0"/>
                    <w:snapToGrid w:val="0"/>
                    <w:spacing w:line="240" w:lineRule="auto"/>
                    <w:rPr>
                      <w:rFonts w:eastAsiaTheme="minorEastAsia"/>
                      <w:szCs w:val="21"/>
                    </w:rPr>
                  </w:pPr>
                  <w:r w:rsidRPr="00653DB3">
                    <w:rPr>
                      <w:rFonts w:hint="eastAsia"/>
                      <w:szCs w:val="22"/>
                    </w:rPr>
                    <w:t>4.361</w:t>
                  </w:r>
                </w:p>
              </w:tc>
              <w:tc>
                <w:tcPr>
                  <w:tcW w:w="1300" w:type="dxa"/>
                  <w:vAlign w:val="center"/>
                </w:tcPr>
                <w:p w14:paraId="4FF7E3FD" w14:textId="06FD1C05" w:rsidR="006E32FF" w:rsidRPr="00653DB3" w:rsidRDefault="006E32FF" w:rsidP="00D61E07">
                  <w:pPr>
                    <w:pStyle w:val="aa"/>
                    <w:adjustRightInd w:val="0"/>
                    <w:snapToGrid w:val="0"/>
                    <w:spacing w:after="0"/>
                    <w:ind w:leftChars="0" w:left="0"/>
                    <w:jc w:val="center"/>
                    <w:rPr>
                      <w:rFonts w:eastAsiaTheme="minorEastAsia"/>
                      <w:bCs/>
                      <w:sz w:val="21"/>
                      <w:szCs w:val="21"/>
                    </w:rPr>
                  </w:pPr>
                  <w:r w:rsidRPr="00653DB3">
                    <w:t>0.484</w:t>
                  </w:r>
                </w:p>
              </w:tc>
            </w:tr>
            <w:tr w:rsidR="00F40861" w:rsidRPr="00653DB3" w14:paraId="71B14C19" w14:textId="77777777" w:rsidTr="004F172A">
              <w:trPr>
                <w:trHeight w:val="20"/>
                <w:tblHeader/>
                <w:jc w:val="center"/>
              </w:trPr>
              <w:tc>
                <w:tcPr>
                  <w:tcW w:w="1026" w:type="dxa"/>
                  <w:vMerge/>
                  <w:vAlign w:val="center"/>
                </w:tcPr>
                <w:p w14:paraId="2F48E379" w14:textId="77777777" w:rsidR="006E32FF" w:rsidRPr="00653DB3" w:rsidRDefault="006E32FF" w:rsidP="00D61E07">
                  <w:pPr>
                    <w:pStyle w:val="afff2"/>
                    <w:adjustRightInd w:val="0"/>
                    <w:snapToGrid w:val="0"/>
                    <w:spacing w:line="240" w:lineRule="auto"/>
                    <w:rPr>
                      <w:rFonts w:eastAsiaTheme="minorEastAsia"/>
                      <w:szCs w:val="21"/>
                    </w:rPr>
                  </w:pPr>
                </w:p>
              </w:tc>
              <w:tc>
                <w:tcPr>
                  <w:tcW w:w="2226" w:type="dxa"/>
                  <w:gridSpan w:val="2"/>
                  <w:vAlign w:val="center"/>
                </w:tcPr>
                <w:p w14:paraId="1A4B7499" w14:textId="77777777" w:rsidR="006E32FF" w:rsidRPr="00653DB3" w:rsidRDefault="006E32FF" w:rsidP="00D61E07">
                  <w:pPr>
                    <w:pStyle w:val="afff2"/>
                    <w:adjustRightInd w:val="0"/>
                    <w:snapToGrid w:val="0"/>
                    <w:spacing w:line="240" w:lineRule="auto"/>
                    <w:rPr>
                      <w:rFonts w:eastAsiaTheme="minorEastAsia"/>
                      <w:szCs w:val="21"/>
                    </w:rPr>
                  </w:pPr>
                  <w:r w:rsidRPr="00653DB3">
                    <w:rPr>
                      <w:rFonts w:eastAsiaTheme="minorEastAsia"/>
                      <w:bCs/>
                      <w:szCs w:val="21"/>
                    </w:rPr>
                    <w:t>SS</w:t>
                  </w:r>
                </w:p>
              </w:tc>
              <w:tc>
                <w:tcPr>
                  <w:tcW w:w="1358" w:type="dxa"/>
                  <w:vAlign w:val="center"/>
                </w:tcPr>
                <w:p w14:paraId="5BC4CAAD" w14:textId="2FF20C0C" w:rsidR="006E32FF" w:rsidRPr="00653DB3" w:rsidRDefault="006E32FF" w:rsidP="00D61E07">
                  <w:pPr>
                    <w:pStyle w:val="aa"/>
                    <w:adjustRightInd w:val="0"/>
                    <w:snapToGrid w:val="0"/>
                    <w:spacing w:after="0"/>
                    <w:ind w:leftChars="0" w:left="0"/>
                    <w:jc w:val="center"/>
                    <w:rPr>
                      <w:rFonts w:eastAsiaTheme="minorEastAsia"/>
                      <w:bCs/>
                      <w:sz w:val="21"/>
                      <w:szCs w:val="21"/>
                    </w:rPr>
                  </w:pPr>
                  <w:r w:rsidRPr="00653DB3">
                    <w:t>11.628</w:t>
                  </w:r>
                </w:p>
              </w:tc>
              <w:tc>
                <w:tcPr>
                  <w:tcW w:w="1469" w:type="dxa"/>
                  <w:vAlign w:val="center"/>
                </w:tcPr>
                <w:p w14:paraId="27A0386C" w14:textId="2ED70987" w:rsidR="006E32FF" w:rsidRPr="00653DB3" w:rsidRDefault="006E32FF" w:rsidP="00D61E07">
                  <w:pPr>
                    <w:pStyle w:val="afff2"/>
                    <w:adjustRightInd w:val="0"/>
                    <w:snapToGrid w:val="0"/>
                    <w:spacing w:line="240" w:lineRule="auto"/>
                    <w:rPr>
                      <w:rFonts w:eastAsiaTheme="minorEastAsia"/>
                      <w:szCs w:val="21"/>
                    </w:rPr>
                  </w:pPr>
                  <w:r w:rsidRPr="00653DB3">
                    <w:rPr>
                      <w:rFonts w:hint="eastAsia"/>
                      <w:szCs w:val="22"/>
                    </w:rPr>
                    <w:t>10.659</w:t>
                  </w:r>
                </w:p>
              </w:tc>
              <w:tc>
                <w:tcPr>
                  <w:tcW w:w="1300" w:type="dxa"/>
                  <w:vAlign w:val="center"/>
                </w:tcPr>
                <w:p w14:paraId="48A15E73" w14:textId="2DC9E288" w:rsidR="006E32FF" w:rsidRPr="00653DB3" w:rsidRDefault="006E32FF" w:rsidP="00D61E07">
                  <w:pPr>
                    <w:pStyle w:val="aa"/>
                    <w:adjustRightInd w:val="0"/>
                    <w:snapToGrid w:val="0"/>
                    <w:spacing w:after="0"/>
                    <w:ind w:leftChars="0" w:left="0"/>
                    <w:jc w:val="center"/>
                    <w:rPr>
                      <w:rFonts w:eastAsiaTheme="minorEastAsia"/>
                      <w:bCs/>
                      <w:sz w:val="21"/>
                      <w:szCs w:val="21"/>
                    </w:rPr>
                  </w:pPr>
                  <w:r w:rsidRPr="00653DB3">
                    <w:t>0.969</w:t>
                  </w:r>
                </w:p>
              </w:tc>
            </w:tr>
            <w:tr w:rsidR="00F40861" w:rsidRPr="00653DB3" w14:paraId="6D7D5CA7" w14:textId="77777777" w:rsidTr="004F172A">
              <w:trPr>
                <w:trHeight w:val="20"/>
                <w:tblHeader/>
                <w:jc w:val="center"/>
              </w:trPr>
              <w:tc>
                <w:tcPr>
                  <w:tcW w:w="1026" w:type="dxa"/>
                  <w:vMerge/>
                  <w:vAlign w:val="center"/>
                </w:tcPr>
                <w:p w14:paraId="39C1519F" w14:textId="77777777" w:rsidR="006E32FF" w:rsidRPr="00653DB3" w:rsidRDefault="006E32FF" w:rsidP="00D61E07">
                  <w:pPr>
                    <w:pStyle w:val="afff2"/>
                    <w:adjustRightInd w:val="0"/>
                    <w:snapToGrid w:val="0"/>
                    <w:spacing w:line="240" w:lineRule="auto"/>
                    <w:rPr>
                      <w:rFonts w:eastAsiaTheme="minorEastAsia"/>
                      <w:szCs w:val="21"/>
                    </w:rPr>
                  </w:pPr>
                </w:p>
              </w:tc>
              <w:tc>
                <w:tcPr>
                  <w:tcW w:w="2226" w:type="dxa"/>
                  <w:gridSpan w:val="2"/>
                  <w:vAlign w:val="center"/>
                </w:tcPr>
                <w:p w14:paraId="486501E0" w14:textId="77777777" w:rsidR="006E32FF" w:rsidRPr="00653DB3" w:rsidRDefault="006E32FF" w:rsidP="00D61E07">
                  <w:pPr>
                    <w:pStyle w:val="afff2"/>
                    <w:adjustRightInd w:val="0"/>
                    <w:snapToGrid w:val="0"/>
                    <w:rPr>
                      <w:rFonts w:eastAsiaTheme="minorEastAsia"/>
                      <w:szCs w:val="21"/>
                    </w:rPr>
                  </w:pPr>
                  <w:r w:rsidRPr="00653DB3">
                    <w:rPr>
                      <w:rFonts w:eastAsiaTheme="minorEastAsia"/>
                      <w:bCs/>
                      <w:szCs w:val="21"/>
                    </w:rPr>
                    <w:t>粪大肠菌群数</w:t>
                  </w:r>
                </w:p>
              </w:tc>
              <w:tc>
                <w:tcPr>
                  <w:tcW w:w="1358" w:type="dxa"/>
                  <w:vAlign w:val="center"/>
                </w:tcPr>
                <w:p w14:paraId="6605C24B" w14:textId="665A0290" w:rsidR="006E32FF" w:rsidRPr="00653DB3" w:rsidRDefault="006E32FF" w:rsidP="00D61E07">
                  <w:pPr>
                    <w:pStyle w:val="aa"/>
                    <w:adjustRightInd w:val="0"/>
                    <w:snapToGrid w:val="0"/>
                    <w:spacing w:after="0"/>
                    <w:ind w:leftChars="0" w:left="0"/>
                    <w:jc w:val="center"/>
                    <w:rPr>
                      <w:rFonts w:eastAsiaTheme="minorEastAsia"/>
                      <w:bCs/>
                      <w:sz w:val="21"/>
                      <w:szCs w:val="21"/>
                      <w:highlight w:val="yellow"/>
                    </w:rPr>
                  </w:pPr>
                  <w:r w:rsidRPr="00653DB3">
                    <w:rPr>
                      <w:rFonts w:eastAsiaTheme="minorEastAsia" w:hint="eastAsia"/>
                      <w:bCs/>
                      <w:szCs w:val="21"/>
                    </w:rPr>
                    <w:t>9.690</w:t>
                  </w:r>
                  <w:r w:rsidRPr="00653DB3">
                    <w:rPr>
                      <w:rFonts w:eastAsiaTheme="minorEastAsia" w:hint="eastAsia"/>
                      <w:bCs/>
                      <w:szCs w:val="21"/>
                    </w:rPr>
                    <w:t>×</w:t>
                  </w:r>
                  <w:r w:rsidRPr="00653DB3">
                    <w:rPr>
                      <w:rFonts w:eastAsiaTheme="minorEastAsia" w:hint="eastAsia"/>
                      <w:bCs/>
                      <w:szCs w:val="21"/>
                    </w:rPr>
                    <w:t>10</w:t>
                  </w:r>
                  <w:r w:rsidRPr="00653DB3">
                    <w:rPr>
                      <w:rFonts w:eastAsiaTheme="minorEastAsia" w:hint="eastAsia"/>
                      <w:bCs/>
                      <w:szCs w:val="21"/>
                      <w:vertAlign w:val="superscript"/>
                    </w:rPr>
                    <w:t>13</w:t>
                  </w:r>
                  <w:r w:rsidRPr="00653DB3">
                    <w:rPr>
                      <w:rFonts w:eastAsiaTheme="minorEastAsia"/>
                      <w:bCs/>
                      <w:szCs w:val="21"/>
                    </w:rPr>
                    <w:t>MPN/a</w:t>
                  </w:r>
                </w:p>
              </w:tc>
              <w:tc>
                <w:tcPr>
                  <w:tcW w:w="1469" w:type="dxa"/>
                  <w:vAlign w:val="center"/>
                </w:tcPr>
                <w:p w14:paraId="05FBA1DF" w14:textId="1E3BA990" w:rsidR="006E32FF" w:rsidRPr="00653DB3" w:rsidRDefault="006E32FF" w:rsidP="00D61E07">
                  <w:pPr>
                    <w:pStyle w:val="afff2"/>
                    <w:adjustRightInd w:val="0"/>
                    <w:snapToGrid w:val="0"/>
                    <w:spacing w:line="240" w:lineRule="auto"/>
                    <w:rPr>
                      <w:rFonts w:eastAsiaTheme="minorEastAsia"/>
                      <w:szCs w:val="21"/>
                      <w:highlight w:val="yellow"/>
                    </w:rPr>
                  </w:pPr>
                  <w:r w:rsidRPr="00653DB3">
                    <w:rPr>
                      <w:rFonts w:eastAsiaTheme="minorEastAsia"/>
                      <w:bCs/>
                      <w:szCs w:val="21"/>
                    </w:rPr>
                    <w:t>9.</w:t>
                  </w:r>
                  <w:r w:rsidRPr="00653DB3">
                    <w:rPr>
                      <w:rFonts w:eastAsiaTheme="minorEastAsia" w:hint="eastAsia"/>
                      <w:bCs/>
                      <w:szCs w:val="21"/>
                    </w:rPr>
                    <w:t>680</w:t>
                  </w:r>
                  <w:r w:rsidRPr="00653DB3">
                    <w:rPr>
                      <w:rFonts w:eastAsiaTheme="minorEastAsia" w:hint="eastAsia"/>
                      <w:bCs/>
                      <w:szCs w:val="21"/>
                    </w:rPr>
                    <w:t>×</w:t>
                  </w:r>
                  <w:r w:rsidRPr="00653DB3">
                    <w:rPr>
                      <w:rFonts w:eastAsiaTheme="minorEastAsia"/>
                      <w:bCs/>
                      <w:szCs w:val="21"/>
                    </w:rPr>
                    <w:t>10</w:t>
                  </w:r>
                  <w:r w:rsidRPr="00653DB3">
                    <w:rPr>
                      <w:rFonts w:eastAsiaTheme="minorEastAsia" w:hint="eastAsia"/>
                      <w:bCs/>
                      <w:szCs w:val="21"/>
                      <w:vertAlign w:val="superscript"/>
                    </w:rPr>
                    <w:t>13</w:t>
                  </w:r>
                  <w:r w:rsidRPr="00653DB3">
                    <w:rPr>
                      <w:rFonts w:eastAsiaTheme="minorEastAsia"/>
                      <w:bCs/>
                      <w:szCs w:val="21"/>
                    </w:rPr>
                    <w:t>MPN/a</w:t>
                  </w:r>
                </w:p>
              </w:tc>
              <w:tc>
                <w:tcPr>
                  <w:tcW w:w="1300" w:type="dxa"/>
                  <w:vAlign w:val="center"/>
                </w:tcPr>
                <w:p w14:paraId="217DADB2" w14:textId="7DB53831" w:rsidR="006E32FF" w:rsidRPr="00653DB3" w:rsidRDefault="006E32FF" w:rsidP="00D61E07">
                  <w:pPr>
                    <w:pStyle w:val="aa"/>
                    <w:adjustRightInd w:val="0"/>
                    <w:snapToGrid w:val="0"/>
                    <w:spacing w:after="0"/>
                    <w:ind w:leftChars="0" w:left="0"/>
                    <w:jc w:val="center"/>
                    <w:rPr>
                      <w:rFonts w:eastAsiaTheme="minorEastAsia"/>
                      <w:bCs/>
                      <w:sz w:val="21"/>
                      <w:szCs w:val="21"/>
                      <w:highlight w:val="yellow"/>
                    </w:rPr>
                  </w:pPr>
                  <w:r w:rsidRPr="00653DB3">
                    <w:rPr>
                      <w:rFonts w:eastAsiaTheme="minorEastAsia" w:hint="eastAsia"/>
                      <w:bCs/>
                      <w:szCs w:val="21"/>
                    </w:rPr>
                    <w:t>9.690</w:t>
                  </w:r>
                  <w:r w:rsidRPr="00653DB3">
                    <w:rPr>
                      <w:rFonts w:eastAsiaTheme="minorEastAsia" w:hint="eastAsia"/>
                      <w:bCs/>
                      <w:szCs w:val="21"/>
                    </w:rPr>
                    <w:t>×</w:t>
                  </w:r>
                  <w:r w:rsidRPr="00653DB3">
                    <w:rPr>
                      <w:rFonts w:eastAsiaTheme="minorEastAsia" w:hint="eastAsia"/>
                      <w:bCs/>
                      <w:szCs w:val="21"/>
                    </w:rPr>
                    <w:t>10</w:t>
                  </w:r>
                  <w:r w:rsidRPr="00653DB3">
                    <w:rPr>
                      <w:rFonts w:eastAsiaTheme="minorEastAsia" w:hint="eastAsia"/>
                      <w:bCs/>
                      <w:szCs w:val="21"/>
                      <w:vertAlign w:val="superscript"/>
                    </w:rPr>
                    <w:t>10</w:t>
                  </w:r>
                  <w:r w:rsidRPr="00653DB3">
                    <w:rPr>
                      <w:rFonts w:eastAsiaTheme="minorEastAsia"/>
                      <w:bCs/>
                      <w:szCs w:val="21"/>
                    </w:rPr>
                    <w:t>MPN/a</w:t>
                  </w:r>
                </w:p>
              </w:tc>
            </w:tr>
            <w:tr w:rsidR="00F40861" w:rsidRPr="00653DB3" w14:paraId="17590A3A" w14:textId="77777777" w:rsidTr="004F172A">
              <w:trPr>
                <w:trHeight w:val="20"/>
                <w:tblHeader/>
                <w:jc w:val="center"/>
              </w:trPr>
              <w:tc>
                <w:tcPr>
                  <w:tcW w:w="1026" w:type="dxa"/>
                  <w:vMerge w:val="restart"/>
                  <w:vAlign w:val="center"/>
                </w:tcPr>
                <w:p w14:paraId="6A2DB0DE" w14:textId="48051D76" w:rsidR="006E32FF" w:rsidRPr="00653DB3" w:rsidRDefault="006E32FF" w:rsidP="00D61E07">
                  <w:pPr>
                    <w:pStyle w:val="afff2"/>
                    <w:adjustRightInd w:val="0"/>
                    <w:snapToGrid w:val="0"/>
                    <w:spacing w:line="240" w:lineRule="auto"/>
                    <w:rPr>
                      <w:rFonts w:eastAsiaTheme="minorEastAsia"/>
                      <w:szCs w:val="21"/>
                    </w:rPr>
                  </w:pPr>
                  <w:r w:rsidRPr="00653DB3">
                    <w:rPr>
                      <w:rFonts w:eastAsiaTheme="minorEastAsia"/>
                      <w:szCs w:val="21"/>
                    </w:rPr>
                    <w:t>废气</w:t>
                  </w:r>
                </w:p>
              </w:tc>
              <w:tc>
                <w:tcPr>
                  <w:tcW w:w="2226" w:type="dxa"/>
                  <w:gridSpan w:val="2"/>
                  <w:vAlign w:val="center"/>
                </w:tcPr>
                <w:p w14:paraId="75E73153" w14:textId="01A73219" w:rsidR="006E32FF" w:rsidRPr="00653DB3" w:rsidRDefault="006E32FF" w:rsidP="00B438E2">
                  <w:pPr>
                    <w:pStyle w:val="afff2"/>
                    <w:adjustRightInd w:val="0"/>
                    <w:snapToGrid w:val="0"/>
                    <w:spacing w:line="240" w:lineRule="auto"/>
                    <w:rPr>
                      <w:rFonts w:eastAsiaTheme="minorEastAsia"/>
                      <w:bCs/>
                      <w:szCs w:val="21"/>
                    </w:rPr>
                  </w:pPr>
                  <w:r w:rsidRPr="00653DB3">
                    <w:rPr>
                      <w:rFonts w:eastAsiaTheme="minorEastAsia"/>
                      <w:bCs/>
                      <w:szCs w:val="21"/>
                    </w:rPr>
                    <w:t>食堂油烟</w:t>
                  </w:r>
                </w:p>
              </w:tc>
              <w:tc>
                <w:tcPr>
                  <w:tcW w:w="1358" w:type="dxa"/>
                  <w:vAlign w:val="center"/>
                </w:tcPr>
                <w:p w14:paraId="415C46F2" w14:textId="6971ED33" w:rsidR="006E32FF" w:rsidRPr="00653DB3" w:rsidRDefault="006E32FF" w:rsidP="00D61E07">
                  <w:pPr>
                    <w:pStyle w:val="aa"/>
                    <w:adjustRightInd w:val="0"/>
                    <w:snapToGrid w:val="0"/>
                    <w:spacing w:after="0"/>
                    <w:ind w:leftChars="0" w:left="0"/>
                    <w:jc w:val="center"/>
                    <w:rPr>
                      <w:rFonts w:eastAsiaTheme="minorEastAsia"/>
                      <w:bCs/>
                      <w:szCs w:val="21"/>
                    </w:rPr>
                  </w:pPr>
                  <w:r w:rsidRPr="00653DB3">
                    <w:rPr>
                      <w:rFonts w:eastAsiaTheme="minorEastAsia" w:hint="eastAsia"/>
                      <w:bCs/>
                      <w:szCs w:val="21"/>
                    </w:rPr>
                    <w:t>0.329</w:t>
                  </w:r>
                </w:p>
              </w:tc>
              <w:tc>
                <w:tcPr>
                  <w:tcW w:w="1469" w:type="dxa"/>
                  <w:vAlign w:val="center"/>
                </w:tcPr>
                <w:p w14:paraId="0C1A8D41" w14:textId="52A5BC15" w:rsidR="006E32FF" w:rsidRPr="00653DB3" w:rsidRDefault="006E32FF" w:rsidP="00D61E07">
                  <w:pPr>
                    <w:pStyle w:val="afff2"/>
                    <w:adjustRightInd w:val="0"/>
                    <w:snapToGrid w:val="0"/>
                    <w:spacing w:line="240" w:lineRule="auto"/>
                    <w:rPr>
                      <w:rFonts w:eastAsiaTheme="minorEastAsia"/>
                      <w:bCs/>
                      <w:szCs w:val="21"/>
                    </w:rPr>
                  </w:pPr>
                  <w:r w:rsidRPr="00653DB3">
                    <w:rPr>
                      <w:rFonts w:eastAsiaTheme="minorEastAsia" w:hint="eastAsia"/>
                      <w:bCs/>
                      <w:szCs w:val="21"/>
                    </w:rPr>
                    <w:t>0.238</w:t>
                  </w:r>
                </w:p>
              </w:tc>
              <w:tc>
                <w:tcPr>
                  <w:tcW w:w="1300" w:type="dxa"/>
                  <w:vAlign w:val="center"/>
                </w:tcPr>
                <w:p w14:paraId="71A9BA32" w14:textId="3B2D4374" w:rsidR="006E32FF" w:rsidRPr="00653DB3" w:rsidRDefault="006E32FF" w:rsidP="00D61E07">
                  <w:pPr>
                    <w:pStyle w:val="aa"/>
                    <w:adjustRightInd w:val="0"/>
                    <w:snapToGrid w:val="0"/>
                    <w:spacing w:after="0"/>
                    <w:ind w:leftChars="0" w:left="0"/>
                    <w:jc w:val="center"/>
                    <w:rPr>
                      <w:rFonts w:eastAsiaTheme="minorEastAsia"/>
                      <w:bCs/>
                      <w:szCs w:val="21"/>
                    </w:rPr>
                  </w:pPr>
                  <w:r w:rsidRPr="00653DB3">
                    <w:rPr>
                      <w:rFonts w:eastAsiaTheme="minorEastAsia" w:hint="eastAsia"/>
                      <w:bCs/>
                      <w:szCs w:val="21"/>
                    </w:rPr>
                    <w:t>0.091</w:t>
                  </w:r>
                </w:p>
              </w:tc>
            </w:tr>
            <w:tr w:rsidR="00F40861" w:rsidRPr="00653DB3" w14:paraId="5ECEC4B9" w14:textId="77777777" w:rsidTr="00344EF2">
              <w:trPr>
                <w:trHeight w:val="260"/>
                <w:tblHeader/>
                <w:jc w:val="center"/>
              </w:trPr>
              <w:tc>
                <w:tcPr>
                  <w:tcW w:w="1026" w:type="dxa"/>
                  <w:vMerge/>
                  <w:vAlign w:val="center"/>
                </w:tcPr>
                <w:p w14:paraId="1568B7BE" w14:textId="62ED633E" w:rsidR="003D6AD8" w:rsidRPr="00653DB3" w:rsidRDefault="003D6AD8" w:rsidP="00D61E07">
                  <w:pPr>
                    <w:pStyle w:val="afff2"/>
                    <w:adjustRightInd w:val="0"/>
                    <w:snapToGrid w:val="0"/>
                    <w:spacing w:line="240" w:lineRule="auto"/>
                    <w:rPr>
                      <w:rFonts w:eastAsiaTheme="minorEastAsia"/>
                      <w:szCs w:val="21"/>
                    </w:rPr>
                  </w:pPr>
                </w:p>
              </w:tc>
              <w:tc>
                <w:tcPr>
                  <w:tcW w:w="851" w:type="dxa"/>
                  <w:vMerge w:val="restart"/>
                  <w:vAlign w:val="center"/>
                </w:tcPr>
                <w:p w14:paraId="6D5DC372" w14:textId="0B54F767" w:rsidR="003D6AD8" w:rsidRPr="00653DB3" w:rsidRDefault="003D6AD8" w:rsidP="00D61E07">
                  <w:pPr>
                    <w:pStyle w:val="afff2"/>
                    <w:adjustRightInd w:val="0"/>
                    <w:snapToGrid w:val="0"/>
                    <w:rPr>
                      <w:rFonts w:eastAsiaTheme="minorEastAsia"/>
                      <w:bCs/>
                      <w:szCs w:val="21"/>
                    </w:rPr>
                  </w:pPr>
                  <w:r w:rsidRPr="00653DB3">
                    <w:rPr>
                      <w:rFonts w:eastAsiaTheme="minorEastAsia" w:hint="eastAsia"/>
                      <w:bCs/>
                      <w:szCs w:val="21"/>
                    </w:rPr>
                    <w:t>地下车库汽车尾气</w:t>
                  </w:r>
                </w:p>
              </w:tc>
              <w:tc>
                <w:tcPr>
                  <w:tcW w:w="1375" w:type="dxa"/>
                  <w:vAlign w:val="center"/>
                </w:tcPr>
                <w:p w14:paraId="66B5D310" w14:textId="76B21CD9" w:rsidR="003D6AD8" w:rsidRPr="00653DB3" w:rsidRDefault="003D6AD8" w:rsidP="00D61E07">
                  <w:pPr>
                    <w:pStyle w:val="afff2"/>
                    <w:adjustRightInd w:val="0"/>
                    <w:snapToGrid w:val="0"/>
                    <w:rPr>
                      <w:rFonts w:eastAsiaTheme="minorEastAsia"/>
                      <w:bCs/>
                      <w:szCs w:val="21"/>
                    </w:rPr>
                  </w:pPr>
                  <w:r w:rsidRPr="00653DB3">
                    <w:rPr>
                      <w:rFonts w:eastAsiaTheme="minorEastAsia" w:hint="eastAsia"/>
                      <w:bCs/>
                      <w:szCs w:val="21"/>
                    </w:rPr>
                    <w:t>CO</w:t>
                  </w:r>
                </w:p>
              </w:tc>
              <w:tc>
                <w:tcPr>
                  <w:tcW w:w="1358" w:type="dxa"/>
                  <w:vAlign w:val="center"/>
                </w:tcPr>
                <w:p w14:paraId="411FDAEF" w14:textId="18064DF2" w:rsidR="003D6AD8" w:rsidRPr="00653DB3" w:rsidRDefault="003D6AD8" w:rsidP="003D6AD8">
                  <w:pPr>
                    <w:pStyle w:val="afff2"/>
                    <w:spacing w:line="240" w:lineRule="auto"/>
                    <w:rPr>
                      <w:rFonts w:eastAsiaTheme="minorEastAsia"/>
                      <w:bCs/>
                      <w:szCs w:val="21"/>
                    </w:rPr>
                  </w:pPr>
                  <w:r w:rsidRPr="00653DB3">
                    <w:rPr>
                      <w:rFonts w:eastAsiaTheme="minorEastAsia" w:hint="eastAsia"/>
                      <w:bCs/>
                      <w:szCs w:val="21"/>
                    </w:rPr>
                    <w:t>4.107</w:t>
                  </w:r>
                </w:p>
              </w:tc>
              <w:tc>
                <w:tcPr>
                  <w:tcW w:w="1469" w:type="dxa"/>
                  <w:vAlign w:val="center"/>
                </w:tcPr>
                <w:p w14:paraId="7E1ED9AA" w14:textId="4E97B1EF" w:rsidR="003D6AD8" w:rsidRPr="00653DB3" w:rsidRDefault="003D6AD8" w:rsidP="00D61E07">
                  <w:pPr>
                    <w:pStyle w:val="afff2"/>
                    <w:adjustRightInd w:val="0"/>
                    <w:snapToGrid w:val="0"/>
                    <w:spacing w:line="240" w:lineRule="auto"/>
                    <w:rPr>
                      <w:rFonts w:eastAsiaTheme="minorEastAsia"/>
                      <w:bCs/>
                      <w:szCs w:val="21"/>
                    </w:rPr>
                  </w:pPr>
                  <w:r w:rsidRPr="00653DB3">
                    <w:rPr>
                      <w:rFonts w:eastAsiaTheme="minorEastAsia"/>
                      <w:bCs/>
                      <w:szCs w:val="21"/>
                    </w:rPr>
                    <w:t>0</w:t>
                  </w:r>
                </w:p>
              </w:tc>
              <w:tc>
                <w:tcPr>
                  <w:tcW w:w="1300" w:type="dxa"/>
                  <w:vAlign w:val="center"/>
                </w:tcPr>
                <w:p w14:paraId="00913C9B" w14:textId="4FC3D296" w:rsidR="003D6AD8" w:rsidRPr="00653DB3" w:rsidRDefault="003D6AD8" w:rsidP="00D61E07">
                  <w:pPr>
                    <w:pStyle w:val="aa"/>
                    <w:adjustRightInd w:val="0"/>
                    <w:snapToGrid w:val="0"/>
                    <w:spacing w:after="0"/>
                    <w:ind w:leftChars="0" w:left="0"/>
                    <w:jc w:val="center"/>
                    <w:rPr>
                      <w:rFonts w:eastAsiaTheme="minorEastAsia"/>
                      <w:bCs/>
                      <w:szCs w:val="21"/>
                    </w:rPr>
                  </w:pPr>
                  <w:r w:rsidRPr="00653DB3">
                    <w:rPr>
                      <w:rFonts w:eastAsiaTheme="minorEastAsia" w:hint="eastAsia"/>
                      <w:bCs/>
                      <w:szCs w:val="21"/>
                    </w:rPr>
                    <w:t>4.107</w:t>
                  </w:r>
                </w:p>
              </w:tc>
            </w:tr>
            <w:tr w:rsidR="00F40861" w:rsidRPr="00653DB3" w14:paraId="0B56C6F9" w14:textId="77777777" w:rsidTr="004F172A">
              <w:trPr>
                <w:trHeight w:val="266"/>
                <w:tblHeader/>
                <w:jc w:val="center"/>
              </w:trPr>
              <w:tc>
                <w:tcPr>
                  <w:tcW w:w="1026" w:type="dxa"/>
                  <w:vMerge/>
                  <w:vAlign w:val="center"/>
                </w:tcPr>
                <w:p w14:paraId="3579CE73" w14:textId="77777777" w:rsidR="003D6AD8" w:rsidRPr="00653DB3" w:rsidRDefault="003D6AD8" w:rsidP="00D61E07">
                  <w:pPr>
                    <w:pStyle w:val="afff2"/>
                    <w:adjustRightInd w:val="0"/>
                    <w:snapToGrid w:val="0"/>
                    <w:spacing w:line="240" w:lineRule="auto"/>
                    <w:rPr>
                      <w:rFonts w:eastAsiaTheme="minorEastAsia"/>
                      <w:szCs w:val="21"/>
                    </w:rPr>
                  </w:pPr>
                </w:p>
              </w:tc>
              <w:tc>
                <w:tcPr>
                  <w:tcW w:w="851" w:type="dxa"/>
                  <w:vMerge/>
                  <w:vAlign w:val="center"/>
                </w:tcPr>
                <w:p w14:paraId="1CF1ECAB" w14:textId="77777777" w:rsidR="003D6AD8" w:rsidRPr="00653DB3" w:rsidRDefault="003D6AD8" w:rsidP="00D61E07">
                  <w:pPr>
                    <w:pStyle w:val="afff2"/>
                    <w:adjustRightInd w:val="0"/>
                    <w:snapToGrid w:val="0"/>
                    <w:rPr>
                      <w:rFonts w:eastAsiaTheme="minorEastAsia"/>
                      <w:bCs/>
                      <w:szCs w:val="21"/>
                    </w:rPr>
                  </w:pPr>
                </w:p>
              </w:tc>
              <w:tc>
                <w:tcPr>
                  <w:tcW w:w="1375" w:type="dxa"/>
                  <w:vAlign w:val="center"/>
                </w:tcPr>
                <w:p w14:paraId="08111C43" w14:textId="4BBD0F80" w:rsidR="003D6AD8" w:rsidRPr="00653DB3" w:rsidRDefault="003D6AD8" w:rsidP="00D61E07">
                  <w:pPr>
                    <w:pStyle w:val="afff2"/>
                    <w:adjustRightInd w:val="0"/>
                    <w:snapToGrid w:val="0"/>
                    <w:rPr>
                      <w:rFonts w:eastAsiaTheme="minorEastAsia"/>
                      <w:bCs/>
                      <w:szCs w:val="21"/>
                    </w:rPr>
                  </w:pPr>
                  <w:r w:rsidRPr="00653DB3">
                    <w:rPr>
                      <w:rFonts w:eastAsiaTheme="minorEastAsia" w:hint="eastAsia"/>
                      <w:bCs/>
                      <w:szCs w:val="21"/>
                    </w:rPr>
                    <w:t>NO</w:t>
                  </w:r>
                  <w:r w:rsidR="00B87317" w:rsidRPr="00653DB3">
                    <w:rPr>
                      <w:rFonts w:eastAsiaTheme="minorEastAsia" w:hint="eastAsia"/>
                      <w:bCs/>
                      <w:szCs w:val="21"/>
                      <w:vertAlign w:val="subscript"/>
                    </w:rPr>
                    <w:t>X</w:t>
                  </w:r>
                </w:p>
              </w:tc>
              <w:tc>
                <w:tcPr>
                  <w:tcW w:w="1358" w:type="dxa"/>
                  <w:vAlign w:val="center"/>
                </w:tcPr>
                <w:p w14:paraId="1375FC67" w14:textId="290FEB52" w:rsidR="003D6AD8" w:rsidRPr="00653DB3" w:rsidRDefault="003D6AD8" w:rsidP="003D6AD8">
                  <w:pPr>
                    <w:pStyle w:val="afff2"/>
                    <w:spacing w:line="240" w:lineRule="auto"/>
                    <w:rPr>
                      <w:rFonts w:eastAsiaTheme="minorEastAsia"/>
                      <w:bCs/>
                      <w:szCs w:val="21"/>
                    </w:rPr>
                  </w:pPr>
                  <w:r w:rsidRPr="00653DB3">
                    <w:rPr>
                      <w:rFonts w:eastAsiaTheme="minorEastAsia" w:hint="eastAsia"/>
                      <w:bCs/>
                      <w:szCs w:val="21"/>
                    </w:rPr>
                    <w:t>0.090</w:t>
                  </w:r>
                </w:p>
              </w:tc>
              <w:tc>
                <w:tcPr>
                  <w:tcW w:w="1469" w:type="dxa"/>
                  <w:vAlign w:val="center"/>
                </w:tcPr>
                <w:p w14:paraId="3060A887" w14:textId="2B2AEE25" w:rsidR="003D6AD8" w:rsidRPr="00653DB3" w:rsidRDefault="003D6AD8" w:rsidP="00D61E07">
                  <w:pPr>
                    <w:pStyle w:val="afff2"/>
                    <w:adjustRightInd w:val="0"/>
                    <w:snapToGrid w:val="0"/>
                    <w:spacing w:line="240" w:lineRule="auto"/>
                    <w:rPr>
                      <w:rFonts w:eastAsiaTheme="minorEastAsia"/>
                      <w:bCs/>
                      <w:szCs w:val="21"/>
                    </w:rPr>
                  </w:pPr>
                  <w:r w:rsidRPr="00653DB3">
                    <w:rPr>
                      <w:rFonts w:eastAsiaTheme="minorEastAsia"/>
                      <w:bCs/>
                      <w:szCs w:val="21"/>
                    </w:rPr>
                    <w:t>0</w:t>
                  </w:r>
                </w:p>
              </w:tc>
              <w:tc>
                <w:tcPr>
                  <w:tcW w:w="1300" w:type="dxa"/>
                  <w:vAlign w:val="center"/>
                </w:tcPr>
                <w:p w14:paraId="072E03DC" w14:textId="16D7AD0D" w:rsidR="003D6AD8" w:rsidRPr="00653DB3" w:rsidRDefault="003D6AD8" w:rsidP="00D61E07">
                  <w:pPr>
                    <w:pStyle w:val="aa"/>
                    <w:adjustRightInd w:val="0"/>
                    <w:snapToGrid w:val="0"/>
                    <w:spacing w:after="0"/>
                    <w:ind w:leftChars="0" w:left="0"/>
                    <w:jc w:val="center"/>
                    <w:rPr>
                      <w:rFonts w:eastAsiaTheme="minorEastAsia"/>
                      <w:bCs/>
                      <w:szCs w:val="21"/>
                    </w:rPr>
                  </w:pPr>
                  <w:r w:rsidRPr="00653DB3">
                    <w:rPr>
                      <w:rFonts w:eastAsiaTheme="minorEastAsia" w:hint="eastAsia"/>
                      <w:bCs/>
                      <w:szCs w:val="21"/>
                    </w:rPr>
                    <w:t>0.090</w:t>
                  </w:r>
                </w:p>
              </w:tc>
            </w:tr>
            <w:tr w:rsidR="00F40861" w:rsidRPr="00653DB3" w14:paraId="0B518D67" w14:textId="77777777" w:rsidTr="004F172A">
              <w:trPr>
                <w:trHeight w:val="336"/>
                <w:tblHeader/>
                <w:jc w:val="center"/>
              </w:trPr>
              <w:tc>
                <w:tcPr>
                  <w:tcW w:w="1026" w:type="dxa"/>
                  <w:vMerge/>
                  <w:vAlign w:val="center"/>
                </w:tcPr>
                <w:p w14:paraId="4DB34B1D" w14:textId="77777777" w:rsidR="003D6AD8" w:rsidRPr="00653DB3" w:rsidRDefault="003D6AD8" w:rsidP="00D61E07">
                  <w:pPr>
                    <w:pStyle w:val="afff2"/>
                    <w:adjustRightInd w:val="0"/>
                    <w:snapToGrid w:val="0"/>
                    <w:spacing w:line="240" w:lineRule="auto"/>
                    <w:rPr>
                      <w:rFonts w:eastAsiaTheme="minorEastAsia"/>
                      <w:szCs w:val="21"/>
                    </w:rPr>
                  </w:pPr>
                </w:p>
              </w:tc>
              <w:tc>
                <w:tcPr>
                  <w:tcW w:w="851" w:type="dxa"/>
                  <w:vMerge/>
                  <w:vAlign w:val="center"/>
                </w:tcPr>
                <w:p w14:paraId="72557891" w14:textId="77777777" w:rsidR="003D6AD8" w:rsidRPr="00653DB3" w:rsidRDefault="003D6AD8" w:rsidP="00D61E07">
                  <w:pPr>
                    <w:pStyle w:val="afff2"/>
                    <w:adjustRightInd w:val="0"/>
                    <w:snapToGrid w:val="0"/>
                    <w:rPr>
                      <w:rFonts w:eastAsiaTheme="minorEastAsia"/>
                      <w:bCs/>
                      <w:szCs w:val="21"/>
                    </w:rPr>
                  </w:pPr>
                </w:p>
              </w:tc>
              <w:tc>
                <w:tcPr>
                  <w:tcW w:w="1375" w:type="dxa"/>
                  <w:vAlign w:val="center"/>
                </w:tcPr>
                <w:p w14:paraId="53FF3521" w14:textId="644FAC8F" w:rsidR="003D6AD8" w:rsidRPr="00653DB3" w:rsidRDefault="003D6AD8" w:rsidP="002D5F0E">
                  <w:pPr>
                    <w:pStyle w:val="afff2"/>
                    <w:adjustRightInd w:val="0"/>
                    <w:snapToGrid w:val="0"/>
                    <w:rPr>
                      <w:rFonts w:eastAsiaTheme="minorEastAsia"/>
                      <w:bCs/>
                      <w:szCs w:val="21"/>
                    </w:rPr>
                  </w:pPr>
                  <w:r w:rsidRPr="00653DB3">
                    <w:rPr>
                      <w:rFonts w:eastAsiaTheme="minorEastAsia" w:hint="eastAsia"/>
                      <w:bCs/>
                      <w:szCs w:val="21"/>
                    </w:rPr>
                    <w:t>HC</w:t>
                  </w:r>
                </w:p>
              </w:tc>
              <w:tc>
                <w:tcPr>
                  <w:tcW w:w="1358" w:type="dxa"/>
                  <w:vAlign w:val="center"/>
                </w:tcPr>
                <w:p w14:paraId="00A626C2" w14:textId="2544C3B2" w:rsidR="003D6AD8" w:rsidRPr="00653DB3" w:rsidRDefault="003D6AD8" w:rsidP="003D6AD8">
                  <w:pPr>
                    <w:pStyle w:val="afff2"/>
                    <w:spacing w:line="240" w:lineRule="auto"/>
                    <w:rPr>
                      <w:rFonts w:eastAsiaTheme="minorEastAsia"/>
                      <w:bCs/>
                      <w:szCs w:val="21"/>
                    </w:rPr>
                  </w:pPr>
                  <w:r w:rsidRPr="00653DB3">
                    <w:rPr>
                      <w:rFonts w:eastAsiaTheme="minorEastAsia" w:hint="eastAsia"/>
                      <w:bCs/>
                      <w:szCs w:val="21"/>
                    </w:rPr>
                    <w:t>0.336</w:t>
                  </w:r>
                </w:p>
              </w:tc>
              <w:tc>
                <w:tcPr>
                  <w:tcW w:w="1469" w:type="dxa"/>
                  <w:vAlign w:val="center"/>
                </w:tcPr>
                <w:p w14:paraId="012985F2" w14:textId="31869284" w:rsidR="003D6AD8" w:rsidRPr="00653DB3" w:rsidRDefault="003D6AD8" w:rsidP="00D61E07">
                  <w:pPr>
                    <w:pStyle w:val="afff2"/>
                    <w:adjustRightInd w:val="0"/>
                    <w:snapToGrid w:val="0"/>
                    <w:spacing w:line="240" w:lineRule="auto"/>
                    <w:rPr>
                      <w:rFonts w:eastAsiaTheme="minorEastAsia"/>
                      <w:bCs/>
                      <w:szCs w:val="21"/>
                    </w:rPr>
                  </w:pPr>
                  <w:r w:rsidRPr="00653DB3">
                    <w:rPr>
                      <w:rFonts w:eastAsiaTheme="minorEastAsia"/>
                      <w:bCs/>
                      <w:szCs w:val="21"/>
                    </w:rPr>
                    <w:t>0</w:t>
                  </w:r>
                </w:p>
              </w:tc>
              <w:tc>
                <w:tcPr>
                  <w:tcW w:w="1300" w:type="dxa"/>
                  <w:vAlign w:val="center"/>
                </w:tcPr>
                <w:p w14:paraId="31044180" w14:textId="5D75E705" w:rsidR="003D6AD8" w:rsidRPr="00653DB3" w:rsidRDefault="003D6AD8" w:rsidP="00D61E07">
                  <w:pPr>
                    <w:pStyle w:val="aa"/>
                    <w:adjustRightInd w:val="0"/>
                    <w:snapToGrid w:val="0"/>
                    <w:spacing w:after="0"/>
                    <w:ind w:leftChars="0" w:left="0"/>
                    <w:jc w:val="center"/>
                    <w:rPr>
                      <w:rFonts w:eastAsiaTheme="minorEastAsia"/>
                      <w:bCs/>
                      <w:szCs w:val="21"/>
                    </w:rPr>
                  </w:pPr>
                  <w:r w:rsidRPr="00653DB3">
                    <w:rPr>
                      <w:rFonts w:eastAsiaTheme="minorEastAsia" w:hint="eastAsia"/>
                      <w:bCs/>
                      <w:szCs w:val="21"/>
                    </w:rPr>
                    <w:t>0.336</w:t>
                  </w:r>
                </w:p>
              </w:tc>
            </w:tr>
            <w:tr w:rsidR="00F40861" w:rsidRPr="00653DB3" w14:paraId="1DC55584" w14:textId="77777777" w:rsidTr="00480945">
              <w:trPr>
                <w:trHeight w:val="333"/>
                <w:tblHeader/>
                <w:jc w:val="center"/>
              </w:trPr>
              <w:tc>
                <w:tcPr>
                  <w:tcW w:w="1026" w:type="dxa"/>
                  <w:vMerge/>
                  <w:vAlign w:val="center"/>
                </w:tcPr>
                <w:p w14:paraId="0CD3EECE" w14:textId="77777777" w:rsidR="00480945" w:rsidRPr="00653DB3" w:rsidRDefault="00480945" w:rsidP="00D61E07">
                  <w:pPr>
                    <w:pStyle w:val="afff2"/>
                    <w:adjustRightInd w:val="0"/>
                    <w:snapToGrid w:val="0"/>
                    <w:spacing w:line="240" w:lineRule="auto"/>
                    <w:rPr>
                      <w:rFonts w:eastAsiaTheme="minorEastAsia"/>
                      <w:szCs w:val="21"/>
                    </w:rPr>
                  </w:pPr>
                </w:p>
              </w:tc>
              <w:tc>
                <w:tcPr>
                  <w:tcW w:w="851" w:type="dxa"/>
                  <w:vMerge w:val="restart"/>
                  <w:vAlign w:val="center"/>
                </w:tcPr>
                <w:p w14:paraId="397D0B29" w14:textId="18ED435A" w:rsidR="00480945" w:rsidRPr="00653DB3" w:rsidRDefault="00480945" w:rsidP="000C73F3">
                  <w:pPr>
                    <w:pStyle w:val="afff2"/>
                    <w:adjustRightInd w:val="0"/>
                    <w:snapToGrid w:val="0"/>
                    <w:rPr>
                      <w:rFonts w:eastAsiaTheme="minorEastAsia"/>
                      <w:bCs/>
                      <w:szCs w:val="21"/>
                    </w:rPr>
                  </w:pPr>
                  <w:r w:rsidRPr="00653DB3">
                    <w:rPr>
                      <w:rFonts w:eastAsiaTheme="minorEastAsia"/>
                      <w:bCs/>
                      <w:szCs w:val="21"/>
                    </w:rPr>
                    <w:t>天然气</w:t>
                  </w:r>
                  <w:r w:rsidR="000C73F3" w:rsidRPr="00653DB3">
                    <w:rPr>
                      <w:rFonts w:eastAsiaTheme="minorEastAsia" w:hint="eastAsia"/>
                      <w:bCs/>
                      <w:szCs w:val="21"/>
                    </w:rPr>
                    <w:t>燃烧</w:t>
                  </w:r>
                  <w:r w:rsidRPr="00653DB3">
                    <w:rPr>
                      <w:rFonts w:eastAsiaTheme="minorEastAsia"/>
                      <w:bCs/>
                      <w:szCs w:val="21"/>
                    </w:rPr>
                    <w:t>废气</w:t>
                  </w:r>
                </w:p>
              </w:tc>
              <w:tc>
                <w:tcPr>
                  <w:tcW w:w="1375" w:type="dxa"/>
                  <w:vAlign w:val="center"/>
                </w:tcPr>
                <w:p w14:paraId="0D21F1D3" w14:textId="2C378130" w:rsidR="00480945" w:rsidRPr="00653DB3" w:rsidRDefault="00480945" w:rsidP="002D5F0E">
                  <w:pPr>
                    <w:pStyle w:val="afff2"/>
                    <w:adjustRightInd w:val="0"/>
                    <w:snapToGrid w:val="0"/>
                    <w:rPr>
                      <w:rFonts w:eastAsiaTheme="minorEastAsia"/>
                      <w:bCs/>
                      <w:szCs w:val="21"/>
                    </w:rPr>
                  </w:pPr>
                  <w:r w:rsidRPr="00653DB3">
                    <w:t>SO</w:t>
                  </w:r>
                  <w:r w:rsidRPr="00653DB3">
                    <w:rPr>
                      <w:vertAlign w:val="subscript"/>
                    </w:rPr>
                    <w:t>2</w:t>
                  </w:r>
                </w:p>
              </w:tc>
              <w:tc>
                <w:tcPr>
                  <w:tcW w:w="1358" w:type="dxa"/>
                  <w:vAlign w:val="center"/>
                </w:tcPr>
                <w:p w14:paraId="6A46DB87" w14:textId="03792E26" w:rsidR="00480945" w:rsidRPr="00653DB3" w:rsidRDefault="00480945" w:rsidP="00D61E07">
                  <w:pPr>
                    <w:pStyle w:val="afff2"/>
                    <w:rPr>
                      <w:rFonts w:eastAsiaTheme="minorEastAsia"/>
                      <w:bCs/>
                      <w:szCs w:val="21"/>
                    </w:rPr>
                  </w:pPr>
                  <w:r w:rsidRPr="00653DB3">
                    <w:rPr>
                      <w:rFonts w:hint="eastAsia"/>
                    </w:rPr>
                    <w:t>0.100</w:t>
                  </w:r>
                </w:p>
              </w:tc>
              <w:tc>
                <w:tcPr>
                  <w:tcW w:w="1469" w:type="dxa"/>
                  <w:vAlign w:val="center"/>
                </w:tcPr>
                <w:p w14:paraId="3B60CCDE" w14:textId="0BF862DF" w:rsidR="00480945" w:rsidRPr="00653DB3" w:rsidRDefault="00480945" w:rsidP="00D61E07">
                  <w:pPr>
                    <w:pStyle w:val="afff2"/>
                    <w:adjustRightInd w:val="0"/>
                    <w:snapToGrid w:val="0"/>
                    <w:spacing w:line="240" w:lineRule="auto"/>
                    <w:rPr>
                      <w:rFonts w:eastAsiaTheme="minorEastAsia"/>
                      <w:bCs/>
                      <w:szCs w:val="21"/>
                    </w:rPr>
                  </w:pPr>
                  <w:r w:rsidRPr="00653DB3">
                    <w:rPr>
                      <w:rFonts w:eastAsiaTheme="minorEastAsia"/>
                      <w:bCs/>
                      <w:szCs w:val="21"/>
                    </w:rPr>
                    <w:t>0</w:t>
                  </w:r>
                </w:p>
              </w:tc>
              <w:tc>
                <w:tcPr>
                  <w:tcW w:w="1300" w:type="dxa"/>
                  <w:vAlign w:val="center"/>
                </w:tcPr>
                <w:p w14:paraId="0BA04009" w14:textId="47751B6B" w:rsidR="00480945" w:rsidRPr="00653DB3" w:rsidRDefault="00480945" w:rsidP="00D61E07">
                  <w:pPr>
                    <w:pStyle w:val="aa"/>
                    <w:adjustRightInd w:val="0"/>
                    <w:snapToGrid w:val="0"/>
                    <w:spacing w:after="0"/>
                    <w:ind w:leftChars="0" w:left="0"/>
                    <w:jc w:val="center"/>
                    <w:rPr>
                      <w:rFonts w:eastAsiaTheme="minorEastAsia"/>
                      <w:bCs/>
                      <w:szCs w:val="21"/>
                    </w:rPr>
                  </w:pPr>
                  <w:r w:rsidRPr="00653DB3">
                    <w:rPr>
                      <w:rFonts w:hint="eastAsia"/>
                      <w:sz w:val="21"/>
                    </w:rPr>
                    <w:t>0.100</w:t>
                  </w:r>
                </w:p>
              </w:tc>
            </w:tr>
            <w:tr w:rsidR="00F40861" w:rsidRPr="00653DB3" w14:paraId="605FE7A7" w14:textId="77777777" w:rsidTr="00480945">
              <w:trPr>
                <w:trHeight w:val="305"/>
                <w:tblHeader/>
                <w:jc w:val="center"/>
              </w:trPr>
              <w:tc>
                <w:tcPr>
                  <w:tcW w:w="1026" w:type="dxa"/>
                  <w:vMerge/>
                  <w:vAlign w:val="center"/>
                </w:tcPr>
                <w:p w14:paraId="5F48BFE5" w14:textId="77777777" w:rsidR="00480945" w:rsidRPr="00653DB3" w:rsidRDefault="00480945" w:rsidP="00D61E07">
                  <w:pPr>
                    <w:pStyle w:val="afff2"/>
                    <w:adjustRightInd w:val="0"/>
                    <w:snapToGrid w:val="0"/>
                    <w:spacing w:line="240" w:lineRule="auto"/>
                    <w:rPr>
                      <w:rFonts w:eastAsiaTheme="minorEastAsia"/>
                      <w:szCs w:val="21"/>
                    </w:rPr>
                  </w:pPr>
                </w:p>
              </w:tc>
              <w:tc>
                <w:tcPr>
                  <w:tcW w:w="851" w:type="dxa"/>
                  <w:vMerge/>
                  <w:vAlign w:val="center"/>
                </w:tcPr>
                <w:p w14:paraId="04F69215" w14:textId="77777777" w:rsidR="00480945" w:rsidRPr="00653DB3" w:rsidRDefault="00480945" w:rsidP="00D61E07">
                  <w:pPr>
                    <w:pStyle w:val="afff2"/>
                    <w:adjustRightInd w:val="0"/>
                    <w:snapToGrid w:val="0"/>
                    <w:rPr>
                      <w:rFonts w:eastAsiaTheme="minorEastAsia"/>
                      <w:bCs/>
                      <w:szCs w:val="21"/>
                    </w:rPr>
                  </w:pPr>
                </w:p>
              </w:tc>
              <w:tc>
                <w:tcPr>
                  <w:tcW w:w="1375" w:type="dxa"/>
                  <w:vAlign w:val="center"/>
                </w:tcPr>
                <w:p w14:paraId="024ED399" w14:textId="6863DB50" w:rsidR="00480945" w:rsidRPr="00653DB3" w:rsidRDefault="00480945" w:rsidP="002D5F0E">
                  <w:pPr>
                    <w:pStyle w:val="afff2"/>
                    <w:adjustRightInd w:val="0"/>
                    <w:snapToGrid w:val="0"/>
                    <w:rPr>
                      <w:rFonts w:eastAsiaTheme="minorEastAsia"/>
                      <w:bCs/>
                      <w:szCs w:val="21"/>
                    </w:rPr>
                  </w:pPr>
                  <w:r w:rsidRPr="00653DB3">
                    <w:t>NO</w:t>
                  </w:r>
                  <w:r w:rsidRPr="00653DB3">
                    <w:rPr>
                      <w:vertAlign w:val="subscript"/>
                    </w:rPr>
                    <w:t>X</w:t>
                  </w:r>
                </w:p>
              </w:tc>
              <w:tc>
                <w:tcPr>
                  <w:tcW w:w="1358" w:type="dxa"/>
                  <w:vAlign w:val="center"/>
                </w:tcPr>
                <w:p w14:paraId="25184F41" w14:textId="5AEC1031" w:rsidR="00480945" w:rsidRPr="00653DB3" w:rsidRDefault="00480945" w:rsidP="00D61E07">
                  <w:pPr>
                    <w:pStyle w:val="afff2"/>
                    <w:rPr>
                      <w:rFonts w:eastAsiaTheme="minorEastAsia"/>
                      <w:bCs/>
                      <w:szCs w:val="21"/>
                    </w:rPr>
                  </w:pPr>
                  <w:r w:rsidRPr="00653DB3">
                    <w:rPr>
                      <w:rFonts w:hint="eastAsia"/>
                    </w:rPr>
                    <w:t>0.152</w:t>
                  </w:r>
                </w:p>
              </w:tc>
              <w:tc>
                <w:tcPr>
                  <w:tcW w:w="1469" w:type="dxa"/>
                  <w:vAlign w:val="center"/>
                </w:tcPr>
                <w:p w14:paraId="30A52CB6" w14:textId="52F5CEE4" w:rsidR="00480945" w:rsidRPr="00653DB3" w:rsidRDefault="00480945" w:rsidP="00D61E07">
                  <w:pPr>
                    <w:pStyle w:val="afff2"/>
                    <w:adjustRightInd w:val="0"/>
                    <w:snapToGrid w:val="0"/>
                    <w:spacing w:line="240" w:lineRule="auto"/>
                    <w:rPr>
                      <w:rFonts w:eastAsiaTheme="minorEastAsia"/>
                      <w:bCs/>
                      <w:szCs w:val="21"/>
                    </w:rPr>
                  </w:pPr>
                  <w:r w:rsidRPr="00653DB3">
                    <w:rPr>
                      <w:rFonts w:eastAsiaTheme="minorEastAsia"/>
                      <w:bCs/>
                      <w:szCs w:val="21"/>
                    </w:rPr>
                    <w:t>0</w:t>
                  </w:r>
                </w:p>
              </w:tc>
              <w:tc>
                <w:tcPr>
                  <w:tcW w:w="1300" w:type="dxa"/>
                  <w:vAlign w:val="center"/>
                </w:tcPr>
                <w:p w14:paraId="4BB10028" w14:textId="72A9A9B1" w:rsidR="00480945" w:rsidRPr="00653DB3" w:rsidRDefault="00480945" w:rsidP="00D61E07">
                  <w:pPr>
                    <w:pStyle w:val="aa"/>
                    <w:adjustRightInd w:val="0"/>
                    <w:snapToGrid w:val="0"/>
                    <w:spacing w:after="0"/>
                    <w:ind w:leftChars="0" w:left="0"/>
                    <w:jc w:val="center"/>
                    <w:rPr>
                      <w:rFonts w:eastAsiaTheme="minorEastAsia"/>
                      <w:bCs/>
                      <w:szCs w:val="21"/>
                    </w:rPr>
                  </w:pPr>
                  <w:r w:rsidRPr="00653DB3">
                    <w:rPr>
                      <w:rFonts w:hint="eastAsia"/>
                      <w:sz w:val="21"/>
                    </w:rPr>
                    <w:t>0.152</w:t>
                  </w:r>
                </w:p>
              </w:tc>
            </w:tr>
            <w:tr w:rsidR="00F40861" w:rsidRPr="00653DB3" w14:paraId="75B6FFF4" w14:textId="77777777" w:rsidTr="004F172A">
              <w:trPr>
                <w:trHeight w:val="305"/>
                <w:tblHeader/>
                <w:jc w:val="center"/>
              </w:trPr>
              <w:tc>
                <w:tcPr>
                  <w:tcW w:w="1026" w:type="dxa"/>
                  <w:vMerge/>
                  <w:vAlign w:val="center"/>
                </w:tcPr>
                <w:p w14:paraId="597C02E1" w14:textId="77777777" w:rsidR="00480945" w:rsidRPr="00653DB3" w:rsidRDefault="00480945" w:rsidP="00D61E07">
                  <w:pPr>
                    <w:pStyle w:val="afff2"/>
                    <w:adjustRightInd w:val="0"/>
                    <w:snapToGrid w:val="0"/>
                    <w:spacing w:line="240" w:lineRule="auto"/>
                    <w:rPr>
                      <w:rFonts w:eastAsiaTheme="minorEastAsia"/>
                      <w:szCs w:val="21"/>
                    </w:rPr>
                  </w:pPr>
                </w:p>
              </w:tc>
              <w:tc>
                <w:tcPr>
                  <w:tcW w:w="851" w:type="dxa"/>
                  <w:vMerge/>
                  <w:vAlign w:val="center"/>
                </w:tcPr>
                <w:p w14:paraId="05874AD5" w14:textId="77777777" w:rsidR="00480945" w:rsidRPr="00653DB3" w:rsidRDefault="00480945" w:rsidP="00D61E07">
                  <w:pPr>
                    <w:pStyle w:val="afff2"/>
                    <w:adjustRightInd w:val="0"/>
                    <w:snapToGrid w:val="0"/>
                    <w:rPr>
                      <w:rFonts w:eastAsiaTheme="minorEastAsia"/>
                      <w:bCs/>
                      <w:szCs w:val="21"/>
                    </w:rPr>
                  </w:pPr>
                </w:p>
              </w:tc>
              <w:tc>
                <w:tcPr>
                  <w:tcW w:w="1375" w:type="dxa"/>
                  <w:vAlign w:val="center"/>
                </w:tcPr>
                <w:p w14:paraId="324E7FBB" w14:textId="59E173D6" w:rsidR="00480945" w:rsidRPr="00653DB3" w:rsidRDefault="00480945" w:rsidP="002D5F0E">
                  <w:pPr>
                    <w:pStyle w:val="afff2"/>
                    <w:adjustRightInd w:val="0"/>
                    <w:snapToGrid w:val="0"/>
                    <w:rPr>
                      <w:rFonts w:asciiTheme="minorEastAsia" w:eastAsiaTheme="minorEastAsia" w:hAnsiTheme="minorEastAsia"/>
                      <w:bCs/>
                      <w:szCs w:val="21"/>
                    </w:rPr>
                  </w:pPr>
                  <w:r w:rsidRPr="00653DB3">
                    <w:rPr>
                      <w:rFonts w:asciiTheme="minorEastAsia" w:eastAsiaTheme="minorEastAsia" w:hAnsiTheme="minorEastAsia" w:hint="eastAsia"/>
                    </w:rPr>
                    <w:t>烟尘</w:t>
                  </w:r>
                </w:p>
              </w:tc>
              <w:tc>
                <w:tcPr>
                  <w:tcW w:w="1358" w:type="dxa"/>
                  <w:vAlign w:val="center"/>
                </w:tcPr>
                <w:p w14:paraId="0887052D" w14:textId="2D35FDF8" w:rsidR="00480945" w:rsidRPr="00653DB3" w:rsidRDefault="00480945" w:rsidP="00D61E07">
                  <w:pPr>
                    <w:pStyle w:val="afff2"/>
                    <w:rPr>
                      <w:rFonts w:eastAsiaTheme="minorEastAsia"/>
                      <w:bCs/>
                      <w:szCs w:val="21"/>
                    </w:rPr>
                  </w:pPr>
                  <w:r w:rsidRPr="00653DB3">
                    <w:rPr>
                      <w:rFonts w:hint="eastAsia"/>
                    </w:rPr>
                    <w:t>0.040</w:t>
                  </w:r>
                </w:p>
              </w:tc>
              <w:tc>
                <w:tcPr>
                  <w:tcW w:w="1469" w:type="dxa"/>
                  <w:vAlign w:val="center"/>
                </w:tcPr>
                <w:p w14:paraId="3EDE3377" w14:textId="3B0EDE6A" w:rsidR="00480945" w:rsidRPr="00653DB3" w:rsidRDefault="00480945" w:rsidP="00D61E07">
                  <w:pPr>
                    <w:pStyle w:val="afff2"/>
                    <w:adjustRightInd w:val="0"/>
                    <w:snapToGrid w:val="0"/>
                    <w:spacing w:line="240" w:lineRule="auto"/>
                    <w:rPr>
                      <w:rFonts w:eastAsiaTheme="minorEastAsia"/>
                      <w:bCs/>
                      <w:szCs w:val="21"/>
                    </w:rPr>
                  </w:pPr>
                  <w:r w:rsidRPr="00653DB3">
                    <w:rPr>
                      <w:rFonts w:eastAsiaTheme="minorEastAsia"/>
                      <w:bCs/>
                      <w:szCs w:val="21"/>
                    </w:rPr>
                    <w:t>0</w:t>
                  </w:r>
                </w:p>
              </w:tc>
              <w:tc>
                <w:tcPr>
                  <w:tcW w:w="1300" w:type="dxa"/>
                  <w:vAlign w:val="center"/>
                </w:tcPr>
                <w:p w14:paraId="6D6924D5" w14:textId="71DFD2A0" w:rsidR="00480945" w:rsidRPr="00653DB3" w:rsidRDefault="00480945" w:rsidP="00D61E07">
                  <w:pPr>
                    <w:pStyle w:val="aa"/>
                    <w:adjustRightInd w:val="0"/>
                    <w:snapToGrid w:val="0"/>
                    <w:spacing w:after="0"/>
                    <w:ind w:leftChars="0" w:left="0"/>
                    <w:jc w:val="center"/>
                    <w:rPr>
                      <w:rFonts w:eastAsiaTheme="minorEastAsia"/>
                      <w:bCs/>
                      <w:szCs w:val="21"/>
                    </w:rPr>
                  </w:pPr>
                  <w:r w:rsidRPr="00653DB3">
                    <w:rPr>
                      <w:rFonts w:hint="eastAsia"/>
                      <w:sz w:val="21"/>
                    </w:rPr>
                    <w:t>0.040</w:t>
                  </w:r>
                </w:p>
              </w:tc>
            </w:tr>
            <w:tr w:rsidR="00F40861" w:rsidRPr="00653DB3" w14:paraId="517EFE47" w14:textId="77777777" w:rsidTr="004F172A">
              <w:trPr>
                <w:trHeight w:val="20"/>
                <w:tblHeader/>
                <w:jc w:val="center"/>
              </w:trPr>
              <w:tc>
                <w:tcPr>
                  <w:tcW w:w="1026" w:type="dxa"/>
                  <w:vMerge/>
                  <w:vAlign w:val="center"/>
                </w:tcPr>
                <w:p w14:paraId="7D586E72" w14:textId="3E59CAE2" w:rsidR="00D84CB4" w:rsidRPr="00653DB3" w:rsidRDefault="00D84CB4" w:rsidP="00D61E07">
                  <w:pPr>
                    <w:pStyle w:val="afff2"/>
                    <w:adjustRightInd w:val="0"/>
                    <w:snapToGrid w:val="0"/>
                    <w:spacing w:line="240" w:lineRule="auto"/>
                    <w:rPr>
                      <w:rFonts w:eastAsiaTheme="minorEastAsia"/>
                      <w:szCs w:val="21"/>
                    </w:rPr>
                  </w:pPr>
                </w:p>
              </w:tc>
              <w:tc>
                <w:tcPr>
                  <w:tcW w:w="851" w:type="dxa"/>
                  <w:vMerge w:val="restart"/>
                  <w:vAlign w:val="center"/>
                </w:tcPr>
                <w:p w14:paraId="44920E50" w14:textId="77777777" w:rsidR="00D84CB4" w:rsidRPr="00653DB3" w:rsidRDefault="00D84CB4" w:rsidP="00D61E07">
                  <w:pPr>
                    <w:pStyle w:val="afff2"/>
                    <w:adjustRightInd w:val="0"/>
                    <w:snapToGrid w:val="0"/>
                    <w:spacing w:line="240" w:lineRule="auto"/>
                    <w:rPr>
                      <w:rFonts w:eastAsiaTheme="minorEastAsia"/>
                      <w:szCs w:val="21"/>
                    </w:rPr>
                  </w:pPr>
                  <w:r w:rsidRPr="00653DB3">
                    <w:rPr>
                      <w:rFonts w:eastAsiaTheme="minorEastAsia"/>
                      <w:szCs w:val="21"/>
                    </w:rPr>
                    <w:t>污水处理站</w:t>
                  </w:r>
                </w:p>
              </w:tc>
              <w:tc>
                <w:tcPr>
                  <w:tcW w:w="1375" w:type="dxa"/>
                  <w:vAlign w:val="center"/>
                </w:tcPr>
                <w:p w14:paraId="323BF97E" w14:textId="77777777" w:rsidR="00D84CB4" w:rsidRPr="00653DB3" w:rsidRDefault="00D84CB4" w:rsidP="00D61E07">
                  <w:pPr>
                    <w:pStyle w:val="afff2"/>
                    <w:adjustRightInd w:val="0"/>
                    <w:snapToGrid w:val="0"/>
                    <w:spacing w:line="240" w:lineRule="auto"/>
                    <w:rPr>
                      <w:rFonts w:eastAsiaTheme="minorEastAsia"/>
                      <w:szCs w:val="21"/>
                    </w:rPr>
                  </w:pPr>
                  <w:r w:rsidRPr="00653DB3">
                    <w:rPr>
                      <w:rFonts w:eastAsiaTheme="minorEastAsia" w:hint="eastAsia"/>
                      <w:szCs w:val="21"/>
                    </w:rPr>
                    <w:t>NH</w:t>
                  </w:r>
                  <w:r w:rsidRPr="00653DB3">
                    <w:rPr>
                      <w:rFonts w:eastAsiaTheme="minorEastAsia" w:hint="eastAsia"/>
                      <w:szCs w:val="21"/>
                      <w:vertAlign w:val="subscript"/>
                    </w:rPr>
                    <w:t>3</w:t>
                  </w:r>
                </w:p>
              </w:tc>
              <w:tc>
                <w:tcPr>
                  <w:tcW w:w="1358" w:type="dxa"/>
                  <w:vAlign w:val="center"/>
                </w:tcPr>
                <w:p w14:paraId="41DF15DD" w14:textId="0AE137B7" w:rsidR="00D84CB4" w:rsidRPr="00653DB3" w:rsidRDefault="00D84CB4" w:rsidP="00D61E07">
                  <w:pPr>
                    <w:widowControl/>
                    <w:jc w:val="center"/>
                    <w:rPr>
                      <w:rFonts w:eastAsiaTheme="minorEastAsia"/>
                      <w:kern w:val="0"/>
                      <w:szCs w:val="21"/>
                    </w:rPr>
                  </w:pPr>
                  <w:r w:rsidRPr="00653DB3">
                    <w:rPr>
                      <w:rFonts w:hint="eastAsia"/>
                    </w:rPr>
                    <w:t>11.038kg/a</w:t>
                  </w:r>
                </w:p>
              </w:tc>
              <w:tc>
                <w:tcPr>
                  <w:tcW w:w="1469" w:type="dxa"/>
                  <w:vAlign w:val="center"/>
                </w:tcPr>
                <w:p w14:paraId="265696E1" w14:textId="0D499D76" w:rsidR="00D84CB4" w:rsidRPr="00653DB3" w:rsidRDefault="00D84CB4" w:rsidP="00D61E07">
                  <w:pPr>
                    <w:pStyle w:val="afff2"/>
                    <w:adjustRightInd w:val="0"/>
                    <w:snapToGrid w:val="0"/>
                    <w:spacing w:line="240" w:lineRule="auto"/>
                    <w:rPr>
                      <w:rFonts w:eastAsiaTheme="minorEastAsia"/>
                      <w:szCs w:val="21"/>
                    </w:rPr>
                  </w:pPr>
                  <w:r w:rsidRPr="00653DB3">
                    <w:rPr>
                      <w:rFonts w:eastAsiaTheme="minorEastAsia" w:hint="eastAsia"/>
                      <w:szCs w:val="21"/>
                    </w:rPr>
                    <w:t>6.621</w:t>
                  </w:r>
                  <w:r w:rsidRPr="00653DB3">
                    <w:rPr>
                      <w:rFonts w:hint="eastAsia"/>
                    </w:rPr>
                    <w:t>kg/a</w:t>
                  </w:r>
                </w:p>
              </w:tc>
              <w:tc>
                <w:tcPr>
                  <w:tcW w:w="1300" w:type="dxa"/>
                  <w:vAlign w:val="center"/>
                </w:tcPr>
                <w:p w14:paraId="62E6F62D" w14:textId="13D6AAD0" w:rsidR="00D84CB4" w:rsidRPr="00653DB3" w:rsidRDefault="00D84CB4" w:rsidP="00D61E07">
                  <w:pPr>
                    <w:widowControl/>
                    <w:jc w:val="center"/>
                    <w:rPr>
                      <w:rFonts w:eastAsiaTheme="minorEastAsia"/>
                      <w:kern w:val="0"/>
                      <w:szCs w:val="21"/>
                    </w:rPr>
                  </w:pPr>
                  <w:r w:rsidRPr="00653DB3">
                    <w:rPr>
                      <w:rFonts w:hint="eastAsia"/>
                    </w:rPr>
                    <w:t>4.417kg/a</w:t>
                  </w:r>
                </w:p>
              </w:tc>
            </w:tr>
            <w:tr w:rsidR="00F40861" w:rsidRPr="00653DB3" w14:paraId="29F0230A" w14:textId="77777777" w:rsidTr="004F172A">
              <w:trPr>
                <w:trHeight w:val="20"/>
                <w:tblHeader/>
                <w:jc w:val="center"/>
              </w:trPr>
              <w:tc>
                <w:tcPr>
                  <w:tcW w:w="1026" w:type="dxa"/>
                  <w:vMerge/>
                  <w:vAlign w:val="center"/>
                </w:tcPr>
                <w:p w14:paraId="0FEDD325" w14:textId="77777777" w:rsidR="00D84CB4" w:rsidRPr="00653DB3" w:rsidRDefault="00D84CB4" w:rsidP="00D61E07">
                  <w:pPr>
                    <w:pStyle w:val="afff2"/>
                    <w:adjustRightInd w:val="0"/>
                    <w:snapToGrid w:val="0"/>
                    <w:spacing w:line="240" w:lineRule="auto"/>
                    <w:rPr>
                      <w:rFonts w:eastAsiaTheme="minorEastAsia"/>
                      <w:szCs w:val="21"/>
                    </w:rPr>
                  </w:pPr>
                </w:p>
              </w:tc>
              <w:tc>
                <w:tcPr>
                  <w:tcW w:w="851" w:type="dxa"/>
                  <w:vMerge/>
                  <w:vAlign w:val="center"/>
                </w:tcPr>
                <w:p w14:paraId="31C9F4C1" w14:textId="77777777" w:rsidR="00D84CB4" w:rsidRPr="00653DB3" w:rsidRDefault="00D84CB4" w:rsidP="00D61E07">
                  <w:pPr>
                    <w:pStyle w:val="afff2"/>
                    <w:adjustRightInd w:val="0"/>
                    <w:snapToGrid w:val="0"/>
                    <w:spacing w:line="240" w:lineRule="auto"/>
                    <w:rPr>
                      <w:rFonts w:eastAsiaTheme="minorEastAsia"/>
                      <w:szCs w:val="21"/>
                    </w:rPr>
                  </w:pPr>
                </w:p>
              </w:tc>
              <w:tc>
                <w:tcPr>
                  <w:tcW w:w="1375" w:type="dxa"/>
                  <w:vAlign w:val="center"/>
                </w:tcPr>
                <w:p w14:paraId="2BBF6070" w14:textId="77777777" w:rsidR="00D84CB4" w:rsidRPr="00653DB3" w:rsidRDefault="00D84CB4" w:rsidP="00D61E07">
                  <w:pPr>
                    <w:pStyle w:val="afff2"/>
                    <w:adjustRightInd w:val="0"/>
                    <w:snapToGrid w:val="0"/>
                    <w:spacing w:line="240" w:lineRule="auto"/>
                    <w:rPr>
                      <w:rFonts w:eastAsiaTheme="minorEastAsia"/>
                      <w:szCs w:val="21"/>
                    </w:rPr>
                  </w:pPr>
                  <w:r w:rsidRPr="00653DB3">
                    <w:rPr>
                      <w:rFonts w:eastAsiaTheme="minorEastAsia" w:hint="eastAsia"/>
                      <w:szCs w:val="21"/>
                    </w:rPr>
                    <w:t>H</w:t>
                  </w:r>
                  <w:r w:rsidRPr="00653DB3">
                    <w:rPr>
                      <w:rFonts w:eastAsiaTheme="minorEastAsia" w:hint="eastAsia"/>
                      <w:szCs w:val="21"/>
                      <w:vertAlign w:val="subscript"/>
                    </w:rPr>
                    <w:t>2</w:t>
                  </w:r>
                  <w:r w:rsidRPr="00653DB3">
                    <w:rPr>
                      <w:rFonts w:eastAsiaTheme="minorEastAsia" w:hint="eastAsia"/>
                      <w:szCs w:val="21"/>
                    </w:rPr>
                    <w:t>S</w:t>
                  </w:r>
                </w:p>
              </w:tc>
              <w:tc>
                <w:tcPr>
                  <w:tcW w:w="1358" w:type="dxa"/>
                  <w:vAlign w:val="center"/>
                </w:tcPr>
                <w:p w14:paraId="67E377BC" w14:textId="49D4A7D2" w:rsidR="00D84CB4" w:rsidRPr="00653DB3" w:rsidRDefault="00D84CB4" w:rsidP="00D61E07">
                  <w:pPr>
                    <w:widowControl/>
                    <w:jc w:val="center"/>
                    <w:rPr>
                      <w:rFonts w:eastAsiaTheme="minorEastAsia"/>
                      <w:kern w:val="0"/>
                      <w:szCs w:val="21"/>
                    </w:rPr>
                  </w:pPr>
                  <w:r w:rsidRPr="00653DB3">
                    <w:rPr>
                      <w:rFonts w:hint="eastAsia"/>
                    </w:rPr>
                    <w:t>0.046kg/a</w:t>
                  </w:r>
                </w:p>
              </w:tc>
              <w:tc>
                <w:tcPr>
                  <w:tcW w:w="1469" w:type="dxa"/>
                  <w:vAlign w:val="center"/>
                </w:tcPr>
                <w:p w14:paraId="1C755957" w14:textId="17ACEA06" w:rsidR="00D84CB4" w:rsidRPr="00653DB3" w:rsidRDefault="00D84CB4" w:rsidP="00D61E07">
                  <w:pPr>
                    <w:pStyle w:val="afff2"/>
                    <w:adjustRightInd w:val="0"/>
                    <w:snapToGrid w:val="0"/>
                    <w:spacing w:line="240" w:lineRule="auto"/>
                    <w:rPr>
                      <w:rFonts w:eastAsiaTheme="minorEastAsia"/>
                      <w:szCs w:val="21"/>
                    </w:rPr>
                  </w:pPr>
                  <w:r w:rsidRPr="00653DB3">
                    <w:rPr>
                      <w:rFonts w:eastAsiaTheme="minorEastAsia" w:hint="eastAsia"/>
                      <w:szCs w:val="21"/>
                    </w:rPr>
                    <w:t>0.031</w:t>
                  </w:r>
                  <w:r w:rsidRPr="00653DB3">
                    <w:rPr>
                      <w:rFonts w:hint="eastAsia"/>
                    </w:rPr>
                    <w:t>kg/a</w:t>
                  </w:r>
                </w:p>
              </w:tc>
              <w:tc>
                <w:tcPr>
                  <w:tcW w:w="1300" w:type="dxa"/>
                  <w:vAlign w:val="center"/>
                </w:tcPr>
                <w:p w14:paraId="5CF1239D" w14:textId="7B20DE94" w:rsidR="00D84CB4" w:rsidRPr="00653DB3" w:rsidRDefault="00D84CB4" w:rsidP="00D61E07">
                  <w:pPr>
                    <w:widowControl/>
                    <w:jc w:val="center"/>
                    <w:rPr>
                      <w:rFonts w:eastAsiaTheme="minorEastAsia"/>
                      <w:kern w:val="0"/>
                      <w:szCs w:val="21"/>
                    </w:rPr>
                  </w:pPr>
                  <w:r w:rsidRPr="00653DB3">
                    <w:rPr>
                      <w:rFonts w:hint="eastAsia"/>
                    </w:rPr>
                    <w:t>0.015kg/a</w:t>
                  </w:r>
                </w:p>
              </w:tc>
            </w:tr>
            <w:tr w:rsidR="00F40861" w:rsidRPr="00653DB3" w14:paraId="621FE852" w14:textId="77777777" w:rsidTr="004F172A">
              <w:trPr>
                <w:trHeight w:val="20"/>
                <w:jc w:val="center"/>
              </w:trPr>
              <w:tc>
                <w:tcPr>
                  <w:tcW w:w="1026" w:type="dxa"/>
                  <w:vMerge w:val="restart"/>
                  <w:vAlign w:val="center"/>
                </w:tcPr>
                <w:p w14:paraId="7C7D0AC6" w14:textId="77777777" w:rsidR="004F172A" w:rsidRPr="00653DB3" w:rsidRDefault="004F172A" w:rsidP="00D61E07">
                  <w:pPr>
                    <w:pStyle w:val="afff2"/>
                    <w:adjustRightInd w:val="0"/>
                    <w:snapToGrid w:val="0"/>
                    <w:spacing w:line="240" w:lineRule="auto"/>
                    <w:rPr>
                      <w:rFonts w:eastAsiaTheme="minorEastAsia"/>
                      <w:szCs w:val="21"/>
                    </w:rPr>
                  </w:pPr>
                  <w:r w:rsidRPr="00653DB3">
                    <w:rPr>
                      <w:rFonts w:eastAsiaTheme="minorEastAsia"/>
                      <w:szCs w:val="21"/>
                    </w:rPr>
                    <w:t>固废</w:t>
                  </w:r>
                </w:p>
              </w:tc>
              <w:tc>
                <w:tcPr>
                  <w:tcW w:w="851" w:type="dxa"/>
                  <w:vMerge w:val="restart"/>
                  <w:vAlign w:val="center"/>
                </w:tcPr>
                <w:p w14:paraId="64134D75" w14:textId="77777777" w:rsidR="004F172A" w:rsidRPr="00653DB3" w:rsidRDefault="004F172A" w:rsidP="00D61E07">
                  <w:pPr>
                    <w:adjustRightInd w:val="0"/>
                    <w:snapToGrid w:val="0"/>
                    <w:jc w:val="center"/>
                    <w:rPr>
                      <w:rFonts w:eastAsiaTheme="minorEastAsia"/>
                    </w:rPr>
                  </w:pPr>
                  <w:r w:rsidRPr="00653DB3">
                    <w:rPr>
                      <w:rFonts w:eastAsiaTheme="minorEastAsia" w:hint="eastAsia"/>
                    </w:rPr>
                    <w:t>医疗废物</w:t>
                  </w:r>
                </w:p>
              </w:tc>
              <w:tc>
                <w:tcPr>
                  <w:tcW w:w="1375" w:type="dxa"/>
                  <w:vAlign w:val="center"/>
                </w:tcPr>
                <w:p w14:paraId="538F6130" w14:textId="77777777" w:rsidR="004F172A" w:rsidRPr="00653DB3" w:rsidRDefault="004F172A" w:rsidP="00D61E07">
                  <w:pPr>
                    <w:adjustRightInd w:val="0"/>
                    <w:snapToGrid w:val="0"/>
                    <w:jc w:val="center"/>
                    <w:rPr>
                      <w:rFonts w:eastAsiaTheme="minorEastAsia"/>
                    </w:rPr>
                  </w:pPr>
                  <w:r w:rsidRPr="00653DB3">
                    <w:rPr>
                      <w:rFonts w:eastAsiaTheme="minorEastAsia" w:hint="eastAsia"/>
                    </w:rPr>
                    <w:t>感染性废物</w:t>
                  </w:r>
                </w:p>
              </w:tc>
              <w:tc>
                <w:tcPr>
                  <w:tcW w:w="1358" w:type="dxa"/>
                  <w:vAlign w:val="center"/>
                </w:tcPr>
                <w:p w14:paraId="3E90468E" w14:textId="6D116203" w:rsidR="004F172A" w:rsidRPr="00653DB3" w:rsidRDefault="004F172A" w:rsidP="00D61E07">
                  <w:pPr>
                    <w:jc w:val="center"/>
                    <w:rPr>
                      <w:rFonts w:eastAsiaTheme="minorEastAsia"/>
                      <w:szCs w:val="21"/>
                    </w:rPr>
                  </w:pPr>
                  <w:r w:rsidRPr="00653DB3">
                    <w:rPr>
                      <w:rFonts w:eastAsiaTheme="minorEastAsia" w:hint="eastAsia"/>
                      <w:szCs w:val="21"/>
                    </w:rPr>
                    <w:t>38.42</w:t>
                  </w:r>
                </w:p>
              </w:tc>
              <w:tc>
                <w:tcPr>
                  <w:tcW w:w="1469" w:type="dxa"/>
                  <w:vAlign w:val="center"/>
                </w:tcPr>
                <w:p w14:paraId="3FEF8071" w14:textId="049C8188" w:rsidR="004F172A" w:rsidRPr="00653DB3" w:rsidRDefault="004F172A" w:rsidP="00D61E07">
                  <w:pPr>
                    <w:jc w:val="center"/>
                    <w:rPr>
                      <w:rFonts w:eastAsiaTheme="minorEastAsia"/>
                      <w:szCs w:val="21"/>
                    </w:rPr>
                  </w:pPr>
                  <w:r w:rsidRPr="00653DB3">
                    <w:rPr>
                      <w:rFonts w:eastAsiaTheme="minorEastAsia" w:hint="eastAsia"/>
                      <w:szCs w:val="21"/>
                    </w:rPr>
                    <w:t>38.42</w:t>
                  </w:r>
                </w:p>
              </w:tc>
              <w:tc>
                <w:tcPr>
                  <w:tcW w:w="1300" w:type="dxa"/>
                  <w:vMerge w:val="restart"/>
                  <w:vAlign w:val="center"/>
                </w:tcPr>
                <w:p w14:paraId="621F3422" w14:textId="77777777" w:rsidR="004F172A" w:rsidRPr="00653DB3" w:rsidRDefault="004F172A" w:rsidP="00D61E07">
                  <w:pPr>
                    <w:adjustRightInd w:val="0"/>
                    <w:snapToGrid w:val="0"/>
                    <w:jc w:val="center"/>
                    <w:rPr>
                      <w:rFonts w:eastAsiaTheme="minorEastAsia"/>
                      <w:szCs w:val="21"/>
                    </w:rPr>
                  </w:pPr>
                  <w:r w:rsidRPr="00653DB3">
                    <w:rPr>
                      <w:rFonts w:eastAsiaTheme="minorEastAsia" w:hint="eastAsia"/>
                      <w:szCs w:val="21"/>
                    </w:rPr>
                    <w:t>0</w:t>
                  </w:r>
                </w:p>
              </w:tc>
            </w:tr>
            <w:tr w:rsidR="00F40861" w:rsidRPr="00653DB3" w14:paraId="26982D30" w14:textId="77777777" w:rsidTr="004F172A">
              <w:trPr>
                <w:trHeight w:val="20"/>
                <w:jc w:val="center"/>
              </w:trPr>
              <w:tc>
                <w:tcPr>
                  <w:tcW w:w="1026" w:type="dxa"/>
                  <w:vMerge/>
                  <w:vAlign w:val="center"/>
                </w:tcPr>
                <w:p w14:paraId="7D20882C" w14:textId="77777777" w:rsidR="004F172A" w:rsidRPr="00653DB3" w:rsidRDefault="004F172A" w:rsidP="00D61E07">
                  <w:pPr>
                    <w:pStyle w:val="afff2"/>
                    <w:adjustRightInd w:val="0"/>
                    <w:snapToGrid w:val="0"/>
                    <w:spacing w:line="240" w:lineRule="auto"/>
                    <w:rPr>
                      <w:rFonts w:eastAsiaTheme="minorEastAsia"/>
                      <w:szCs w:val="21"/>
                    </w:rPr>
                  </w:pPr>
                </w:p>
              </w:tc>
              <w:tc>
                <w:tcPr>
                  <w:tcW w:w="851" w:type="dxa"/>
                  <w:vMerge/>
                  <w:vAlign w:val="center"/>
                </w:tcPr>
                <w:p w14:paraId="6414FFE3" w14:textId="77777777" w:rsidR="004F172A" w:rsidRPr="00653DB3" w:rsidRDefault="004F172A" w:rsidP="00D61E07">
                  <w:pPr>
                    <w:adjustRightInd w:val="0"/>
                    <w:snapToGrid w:val="0"/>
                    <w:jc w:val="center"/>
                    <w:rPr>
                      <w:rFonts w:eastAsiaTheme="minorEastAsia"/>
                    </w:rPr>
                  </w:pPr>
                </w:p>
              </w:tc>
              <w:tc>
                <w:tcPr>
                  <w:tcW w:w="1375" w:type="dxa"/>
                  <w:vAlign w:val="center"/>
                </w:tcPr>
                <w:p w14:paraId="14A983B4" w14:textId="77777777" w:rsidR="004F172A" w:rsidRPr="00653DB3" w:rsidRDefault="004F172A" w:rsidP="00D61E07">
                  <w:pPr>
                    <w:adjustRightInd w:val="0"/>
                    <w:snapToGrid w:val="0"/>
                    <w:jc w:val="center"/>
                    <w:rPr>
                      <w:rFonts w:eastAsiaTheme="minorEastAsia"/>
                    </w:rPr>
                  </w:pPr>
                  <w:r w:rsidRPr="00653DB3">
                    <w:rPr>
                      <w:rFonts w:eastAsiaTheme="minorEastAsia" w:hint="eastAsia"/>
                    </w:rPr>
                    <w:t>损伤性废物</w:t>
                  </w:r>
                </w:p>
              </w:tc>
              <w:tc>
                <w:tcPr>
                  <w:tcW w:w="1358" w:type="dxa"/>
                  <w:vAlign w:val="center"/>
                </w:tcPr>
                <w:p w14:paraId="462E5ADF" w14:textId="47212A18" w:rsidR="004F172A" w:rsidRPr="00653DB3" w:rsidRDefault="004F172A" w:rsidP="00D61E07">
                  <w:pPr>
                    <w:jc w:val="center"/>
                    <w:rPr>
                      <w:rFonts w:eastAsiaTheme="minorEastAsia"/>
                      <w:szCs w:val="21"/>
                    </w:rPr>
                  </w:pPr>
                  <w:r w:rsidRPr="00653DB3">
                    <w:rPr>
                      <w:rFonts w:eastAsiaTheme="minorEastAsia" w:hint="eastAsia"/>
                      <w:szCs w:val="21"/>
                    </w:rPr>
                    <w:t>16.01</w:t>
                  </w:r>
                </w:p>
              </w:tc>
              <w:tc>
                <w:tcPr>
                  <w:tcW w:w="1469" w:type="dxa"/>
                  <w:vAlign w:val="center"/>
                </w:tcPr>
                <w:p w14:paraId="7B60E59D" w14:textId="0C615723" w:rsidR="004F172A" w:rsidRPr="00653DB3" w:rsidRDefault="004F172A" w:rsidP="00D61E07">
                  <w:pPr>
                    <w:jc w:val="center"/>
                    <w:rPr>
                      <w:rFonts w:eastAsiaTheme="minorEastAsia"/>
                      <w:szCs w:val="21"/>
                    </w:rPr>
                  </w:pPr>
                  <w:r w:rsidRPr="00653DB3">
                    <w:rPr>
                      <w:rFonts w:eastAsiaTheme="minorEastAsia" w:hint="eastAsia"/>
                      <w:szCs w:val="21"/>
                    </w:rPr>
                    <w:t>16.01</w:t>
                  </w:r>
                </w:p>
              </w:tc>
              <w:tc>
                <w:tcPr>
                  <w:tcW w:w="1300" w:type="dxa"/>
                  <w:vMerge/>
                  <w:vAlign w:val="center"/>
                </w:tcPr>
                <w:p w14:paraId="4F55B89D" w14:textId="77777777" w:rsidR="004F172A" w:rsidRPr="00653DB3" w:rsidRDefault="004F172A" w:rsidP="00D61E07">
                  <w:pPr>
                    <w:adjustRightInd w:val="0"/>
                    <w:snapToGrid w:val="0"/>
                    <w:jc w:val="center"/>
                    <w:rPr>
                      <w:rFonts w:eastAsiaTheme="minorEastAsia"/>
                      <w:szCs w:val="21"/>
                    </w:rPr>
                  </w:pPr>
                </w:p>
              </w:tc>
            </w:tr>
            <w:tr w:rsidR="00F40861" w:rsidRPr="00653DB3" w14:paraId="106C97C8" w14:textId="77777777" w:rsidTr="004F172A">
              <w:trPr>
                <w:trHeight w:val="20"/>
                <w:jc w:val="center"/>
              </w:trPr>
              <w:tc>
                <w:tcPr>
                  <w:tcW w:w="1026" w:type="dxa"/>
                  <w:vMerge/>
                  <w:vAlign w:val="center"/>
                </w:tcPr>
                <w:p w14:paraId="370A4F39" w14:textId="77777777" w:rsidR="004F172A" w:rsidRPr="00653DB3" w:rsidRDefault="004F172A" w:rsidP="00D61E07">
                  <w:pPr>
                    <w:pStyle w:val="afff2"/>
                    <w:adjustRightInd w:val="0"/>
                    <w:snapToGrid w:val="0"/>
                    <w:spacing w:line="240" w:lineRule="auto"/>
                    <w:rPr>
                      <w:rFonts w:eastAsiaTheme="minorEastAsia"/>
                      <w:szCs w:val="21"/>
                    </w:rPr>
                  </w:pPr>
                </w:p>
              </w:tc>
              <w:tc>
                <w:tcPr>
                  <w:tcW w:w="851" w:type="dxa"/>
                  <w:vMerge/>
                  <w:vAlign w:val="center"/>
                </w:tcPr>
                <w:p w14:paraId="218E0DCF" w14:textId="77777777" w:rsidR="004F172A" w:rsidRPr="00653DB3" w:rsidRDefault="004F172A" w:rsidP="00D61E07">
                  <w:pPr>
                    <w:adjustRightInd w:val="0"/>
                    <w:snapToGrid w:val="0"/>
                    <w:jc w:val="center"/>
                    <w:rPr>
                      <w:rFonts w:eastAsiaTheme="minorEastAsia"/>
                    </w:rPr>
                  </w:pPr>
                </w:p>
              </w:tc>
              <w:tc>
                <w:tcPr>
                  <w:tcW w:w="1375" w:type="dxa"/>
                  <w:vAlign w:val="center"/>
                </w:tcPr>
                <w:p w14:paraId="61B47858" w14:textId="77777777" w:rsidR="004F172A" w:rsidRPr="00653DB3" w:rsidRDefault="004F172A" w:rsidP="00D61E07">
                  <w:pPr>
                    <w:adjustRightInd w:val="0"/>
                    <w:snapToGrid w:val="0"/>
                    <w:jc w:val="center"/>
                    <w:rPr>
                      <w:rFonts w:eastAsiaTheme="minorEastAsia"/>
                    </w:rPr>
                  </w:pPr>
                  <w:r w:rsidRPr="00653DB3">
                    <w:rPr>
                      <w:rFonts w:eastAsiaTheme="minorEastAsia" w:hint="eastAsia"/>
                    </w:rPr>
                    <w:t>病理性废物</w:t>
                  </w:r>
                </w:p>
              </w:tc>
              <w:tc>
                <w:tcPr>
                  <w:tcW w:w="1358" w:type="dxa"/>
                  <w:vAlign w:val="center"/>
                </w:tcPr>
                <w:p w14:paraId="6379A002" w14:textId="1852EC4E" w:rsidR="004F172A" w:rsidRPr="00653DB3" w:rsidRDefault="004F172A" w:rsidP="00D61E07">
                  <w:pPr>
                    <w:jc w:val="center"/>
                    <w:rPr>
                      <w:rFonts w:eastAsiaTheme="minorEastAsia"/>
                      <w:szCs w:val="21"/>
                    </w:rPr>
                  </w:pPr>
                  <w:r w:rsidRPr="00653DB3">
                    <w:rPr>
                      <w:rFonts w:eastAsiaTheme="minorEastAsia" w:hint="eastAsia"/>
                      <w:szCs w:val="21"/>
                    </w:rPr>
                    <w:t>3.52</w:t>
                  </w:r>
                </w:p>
              </w:tc>
              <w:tc>
                <w:tcPr>
                  <w:tcW w:w="1469" w:type="dxa"/>
                  <w:vAlign w:val="center"/>
                </w:tcPr>
                <w:p w14:paraId="4BFC56F9" w14:textId="77F17625" w:rsidR="004F172A" w:rsidRPr="00653DB3" w:rsidRDefault="004F172A" w:rsidP="00D61E07">
                  <w:pPr>
                    <w:jc w:val="center"/>
                    <w:rPr>
                      <w:rFonts w:eastAsiaTheme="minorEastAsia"/>
                      <w:szCs w:val="21"/>
                    </w:rPr>
                  </w:pPr>
                  <w:r w:rsidRPr="00653DB3">
                    <w:rPr>
                      <w:rFonts w:eastAsiaTheme="minorEastAsia" w:hint="eastAsia"/>
                      <w:szCs w:val="21"/>
                    </w:rPr>
                    <w:t>3.52</w:t>
                  </w:r>
                </w:p>
              </w:tc>
              <w:tc>
                <w:tcPr>
                  <w:tcW w:w="1300" w:type="dxa"/>
                  <w:vMerge/>
                  <w:vAlign w:val="center"/>
                </w:tcPr>
                <w:p w14:paraId="2AA17E07" w14:textId="77777777" w:rsidR="004F172A" w:rsidRPr="00653DB3" w:rsidRDefault="004F172A" w:rsidP="00D61E07">
                  <w:pPr>
                    <w:adjustRightInd w:val="0"/>
                    <w:snapToGrid w:val="0"/>
                    <w:jc w:val="center"/>
                    <w:rPr>
                      <w:rFonts w:eastAsiaTheme="minorEastAsia"/>
                      <w:szCs w:val="21"/>
                    </w:rPr>
                  </w:pPr>
                </w:p>
              </w:tc>
            </w:tr>
            <w:tr w:rsidR="00F40861" w:rsidRPr="00653DB3" w14:paraId="7D35CD97" w14:textId="77777777" w:rsidTr="004F172A">
              <w:trPr>
                <w:trHeight w:val="20"/>
                <w:jc w:val="center"/>
              </w:trPr>
              <w:tc>
                <w:tcPr>
                  <w:tcW w:w="1026" w:type="dxa"/>
                  <w:vMerge/>
                  <w:vAlign w:val="center"/>
                </w:tcPr>
                <w:p w14:paraId="310780D7" w14:textId="77777777" w:rsidR="004F172A" w:rsidRPr="00653DB3" w:rsidRDefault="004F172A" w:rsidP="00D61E07">
                  <w:pPr>
                    <w:pStyle w:val="afff2"/>
                    <w:adjustRightInd w:val="0"/>
                    <w:snapToGrid w:val="0"/>
                    <w:spacing w:line="240" w:lineRule="auto"/>
                    <w:rPr>
                      <w:rFonts w:eastAsiaTheme="minorEastAsia"/>
                      <w:szCs w:val="21"/>
                    </w:rPr>
                  </w:pPr>
                </w:p>
              </w:tc>
              <w:tc>
                <w:tcPr>
                  <w:tcW w:w="851" w:type="dxa"/>
                  <w:vMerge/>
                  <w:vAlign w:val="center"/>
                </w:tcPr>
                <w:p w14:paraId="07E67FE4" w14:textId="77777777" w:rsidR="004F172A" w:rsidRPr="00653DB3" w:rsidRDefault="004F172A" w:rsidP="00D61E07">
                  <w:pPr>
                    <w:adjustRightInd w:val="0"/>
                    <w:snapToGrid w:val="0"/>
                    <w:jc w:val="center"/>
                    <w:rPr>
                      <w:rFonts w:eastAsiaTheme="minorEastAsia"/>
                    </w:rPr>
                  </w:pPr>
                </w:p>
              </w:tc>
              <w:tc>
                <w:tcPr>
                  <w:tcW w:w="1375" w:type="dxa"/>
                  <w:vAlign w:val="center"/>
                </w:tcPr>
                <w:p w14:paraId="30C501C1" w14:textId="77777777" w:rsidR="004F172A" w:rsidRPr="00653DB3" w:rsidRDefault="004F172A" w:rsidP="00D61E07">
                  <w:pPr>
                    <w:adjustRightInd w:val="0"/>
                    <w:snapToGrid w:val="0"/>
                    <w:jc w:val="center"/>
                    <w:rPr>
                      <w:rFonts w:eastAsiaTheme="minorEastAsia"/>
                    </w:rPr>
                  </w:pPr>
                  <w:r w:rsidRPr="00653DB3">
                    <w:rPr>
                      <w:rFonts w:eastAsiaTheme="minorEastAsia" w:hint="eastAsia"/>
                    </w:rPr>
                    <w:t>化学性废物</w:t>
                  </w:r>
                </w:p>
              </w:tc>
              <w:tc>
                <w:tcPr>
                  <w:tcW w:w="1358" w:type="dxa"/>
                  <w:vAlign w:val="center"/>
                </w:tcPr>
                <w:p w14:paraId="10E11E3C" w14:textId="29F8CA8E" w:rsidR="004F172A" w:rsidRPr="00653DB3" w:rsidRDefault="004F172A" w:rsidP="00D61E07">
                  <w:pPr>
                    <w:jc w:val="center"/>
                    <w:rPr>
                      <w:rFonts w:eastAsiaTheme="minorEastAsia"/>
                      <w:szCs w:val="21"/>
                    </w:rPr>
                  </w:pPr>
                  <w:r w:rsidRPr="00653DB3">
                    <w:rPr>
                      <w:rFonts w:eastAsiaTheme="minorEastAsia" w:hint="eastAsia"/>
                      <w:szCs w:val="21"/>
                    </w:rPr>
                    <w:t>3.04</w:t>
                  </w:r>
                </w:p>
              </w:tc>
              <w:tc>
                <w:tcPr>
                  <w:tcW w:w="1469" w:type="dxa"/>
                  <w:vAlign w:val="center"/>
                </w:tcPr>
                <w:p w14:paraId="2751A476" w14:textId="5CE4F529" w:rsidR="004F172A" w:rsidRPr="00653DB3" w:rsidRDefault="004F172A" w:rsidP="00D61E07">
                  <w:pPr>
                    <w:jc w:val="center"/>
                    <w:rPr>
                      <w:rFonts w:eastAsiaTheme="minorEastAsia"/>
                      <w:szCs w:val="21"/>
                    </w:rPr>
                  </w:pPr>
                  <w:r w:rsidRPr="00653DB3">
                    <w:rPr>
                      <w:rFonts w:eastAsiaTheme="minorEastAsia" w:hint="eastAsia"/>
                      <w:szCs w:val="21"/>
                    </w:rPr>
                    <w:t>3.04</w:t>
                  </w:r>
                </w:p>
              </w:tc>
              <w:tc>
                <w:tcPr>
                  <w:tcW w:w="1300" w:type="dxa"/>
                  <w:vMerge/>
                  <w:vAlign w:val="center"/>
                </w:tcPr>
                <w:p w14:paraId="021F1358" w14:textId="77777777" w:rsidR="004F172A" w:rsidRPr="00653DB3" w:rsidRDefault="004F172A" w:rsidP="00D61E07">
                  <w:pPr>
                    <w:adjustRightInd w:val="0"/>
                    <w:snapToGrid w:val="0"/>
                    <w:jc w:val="center"/>
                    <w:rPr>
                      <w:rFonts w:eastAsiaTheme="minorEastAsia"/>
                      <w:szCs w:val="21"/>
                    </w:rPr>
                  </w:pPr>
                </w:p>
              </w:tc>
            </w:tr>
            <w:tr w:rsidR="00F40861" w:rsidRPr="00653DB3" w14:paraId="0EA14EE7" w14:textId="77777777" w:rsidTr="004F172A">
              <w:trPr>
                <w:trHeight w:val="20"/>
                <w:jc w:val="center"/>
              </w:trPr>
              <w:tc>
                <w:tcPr>
                  <w:tcW w:w="1026" w:type="dxa"/>
                  <w:vMerge/>
                  <w:vAlign w:val="center"/>
                </w:tcPr>
                <w:p w14:paraId="141D03A9" w14:textId="77777777" w:rsidR="004F172A" w:rsidRPr="00653DB3" w:rsidRDefault="004F172A" w:rsidP="00D61E07">
                  <w:pPr>
                    <w:pStyle w:val="afff2"/>
                    <w:adjustRightInd w:val="0"/>
                    <w:snapToGrid w:val="0"/>
                    <w:spacing w:line="240" w:lineRule="auto"/>
                    <w:rPr>
                      <w:rFonts w:eastAsiaTheme="minorEastAsia"/>
                      <w:szCs w:val="21"/>
                    </w:rPr>
                  </w:pPr>
                </w:p>
              </w:tc>
              <w:tc>
                <w:tcPr>
                  <w:tcW w:w="851" w:type="dxa"/>
                  <w:vMerge/>
                  <w:vAlign w:val="center"/>
                </w:tcPr>
                <w:p w14:paraId="382220B8" w14:textId="77777777" w:rsidR="004F172A" w:rsidRPr="00653DB3" w:rsidRDefault="004F172A" w:rsidP="00D61E07">
                  <w:pPr>
                    <w:adjustRightInd w:val="0"/>
                    <w:snapToGrid w:val="0"/>
                    <w:jc w:val="center"/>
                    <w:rPr>
                      <w:rFonts w:eastAsiaTheme="minorEastAsia"/>
                    </w:rPr>
                  </w:pPr>
                </w:p>
              </w:tc>
              <w:tc>
                <w:tcPr>
                  <w:tcW w:w="1375" w:type="dxa"/>
                  <w:vAlign w:val="center"/>
                </w:tcPr>
                <w:p w14:paraId="104E00C6" w14:textId="77777777" w:rsidR="004F172A" w:rsidRPr="00653DB3" w:rsidRDefault="004F172A" w:rsidP="00D61E07">
                  <w:pPr>
                    <w:adjustRightInd w:val="0"/>
                    <w:snapToGrid w:val="0"/>
                    <w:jc w:val="center"/>
                    <w:rPr>
                      <w:rFonts w:eastAsiaTheme="minorEastAsia"/>
                    </w:rPr>
                  </w:pPr>
                  <w:r w:rsidRPr="00653DB3">
                    <w:rPr>
                      <w:rFonts w:eastAsiaTheme="minorEastAsia" w:hint="eastAsia"/>
                    </w:rPr>
                    <w:t>药物性废物</w:t>
                  </w:r>
                </w:p>
              </w:tc>
              <w:tc>
                <w:tcPr>
                  <w:tcW w:w="1358" w:type="dxa"/>
                  <w:vAlign w:val="center"/>
                </w:tcPr>
                <w:p w14:paraId="1B805BD0" w14:textId="066B80D8" w:rsidR="004F172A" w:rsidRPr="00653DB3" w:rsidRDefault="004F172A" w:rsidP="00D61E07">
                  <w:pPr>
                    <w:jc w:val="center"/>
                    <w:rPr>
                      <w:rFonts w:eastAsiaTheme="minorEastAsia"/>
                      <w:szCs w:val="21"/>
                    </w:rPr>
                  </w:pPr>
                  <w:r w:rsidRPr="00653DB3">
                    <w:rPr>
                      <w:rFonts w:eastAsiaTheme="minorEastAsia" w:hint="eastAsia"/>
                      <w:szCs w:val="21"/>
                    </w:rPr>
                    <w:t>3.04</w:t>
                  </w:r>
                </w:p>
              </w:tc>
              <w:tc>
                <w:tcPr>
                  <w:tcW w:w="1469" w:type="dxa"/>
                  <w:vAlign w:val="center"/>
                </w:tcPr>
                <w:p w14:paraId="264EF0AA" w14:textId="124E6A7A" w:rsidR="004F172A" w:rsidRPr="00653DB3" w:rsidRDefault="004F172A" w:rsidP="00D61E07">
                  <w:pPr>
                    <w:jc w:val="center"/>
                    <w:rPr>
                      <w:rFonts w:eastAsiaTheme="minorEastAsia"/>
                      <w:szCs w:val="21"/>
                    </w:rPr>
                  </w:pPr>
                  <w:r w:rsidRPr="00653DB3">
                    <w:rPr>
                      <w:rFonts w:eastAsiaTheme="minorEastAsia" w:hint="eastAsia"/>
                      <w:szCs w:val="21"/>
                    </w:rPr>
                    <w:t>3.04</w:t>
                  </w:r>
                </w:p>
              </w:tc>
              <w:tc>
                <w:tcPr>
                  <w:tcW w:w="1300" w:type="dxa"/>
                  <w:vMerge/>
                  <w:vAlign w:val="center"/>
                </w:tcPr>
                <w:p w14:paraId="3D7362C7" w14:textId="77777777" w:rsidR="004F172A" w:rsidRPr="00653DB3" w:rsidRDefault="004F172A" w:rsidP="00D61E07">
                  <w:pPr>
                    <w:adjustRightInd w:val="0"/>
                    <w:snapToGrid w:val="0"/>
                    <w:jc w:val="center"/>
                    <w:rPr>
                      <w:rFonts w:eastAsiaTheme="minorEastAsia"/>
                      <w:szCs w:val="21"/>
                    </w:rPr>
                  </w:pPr>
                </w:p>
              </w:tc>
            </w:tr>
            <w:tr w:rsidR="00F40861" w:rsidRPr="00653DB3" w14:paraId="6AB453A3" w14:textId="77777777" w:rsidTr="004F172A">
              <w:trPr>
                <w:trHeight w:val="20"/>
                <w:jc w:val="center"/>
              </w:trPr>
              <w:tc>
                <w:tcPr>
                  <w:tcW w:w="1026" w:type="dxa"/>
                  <w:vMerge/>
                  <w:vAlign w:val="center"/>
                </w:tcPr>
                <w:p w14:paraId="5D5CA8E4" w14:textId="77777777" w:rsidR="004F172A" w:rsidRPr="00653DB3" w:rsidRDefault="004F172A" w:rsidP="00D61E07">
                  <w:pPr>
                    <w:pStyle w:val="afff2"/>
                    <w:adjustRightInd w:val="0"/>
                    <w:snapToGrid w:val="0"/>
                    <w:spacing w:line="240" w:lineRule="auto"/>
                    <w:rPr>
                      <w:rFonts w:eastAsiaTheme="minorEastAsia"/>
                      <w:szCs w:val="21"/>
                    </w:rPr>
                  </w:pPr>
                </w:p>
              </w:tc>
              <w:tc>
                <w:tcPr>
                  <w:tcW w:w="2226" w:type="dxa"/>
                  <w:gridSpan w:val="2"/>
                  <w:vAlign w:val="center"/>
                </w:tcPr>
                <w:p w14:paraId="46C81CC7" w14:textId="77777777" w:rsidR="004F172A" w:rsidRPr="00653DB3" w:rsidRDefault="004F172A" w:rsidP="00D61E07">
                  <w:pPr>
                    <w:adjustRightInd w:val="0"/>
                    <w:snapToGrid w:val="0"/>
                    <w:jc w:val="center"/>
                    <w:rPr>
                      <w:rFonts w:eastAsiaTheme="minorEastAsia"/>
                    </w:rPr>
                  </w:pPr>
                  <w:r w:rsidRPr="00653DB3">
                    <w:rPr>
                      <w:rFonts w:eastAsiaTheme="minorEastAsia" w:hint="eastAsia"/>
                      <w:bCs/>
                    </w:rPr>
                    <w:t>污泥</w:t>
                  </w:r>
                </w:p>
              </w:tc>
              <w:tc>
                <w:tcPr>
                  <w:tcW w:w="1358" w:type="dxa"/>
                  <w:vAlign w:val="center"/>
                </w:tcPr>
                <w:p w14:paraId="0604D1FE" w14:textId="6A687852" w:rsidR="004F172A" w:rsidRPr="00653DB3" w:rsidRDefault="004F172A" w:rsidP="00D61E07">
                  <w:pPr>
                    <w:jc w:val="center"/>
                    <w:rPr>
                      <w:rFonts w:eastAsiaTheme="minorEastAsia"/>
                      <w:szCs w:val="21"/>
                    </w:rPr>
                  </w:pPr>
                  <w:r w:rsidRPr="00653DB3">
                    <w:rPr>
                      <w:rFonts w:eastAsiaTheme="minorEastAsia"/>
                      <w:szCs w:val="21"/>
                    </w:rPr>
                    <w:t>4</w:t>
                  </w:r>
                  <w:r w:rsidRPr="00653DB3">
                    <w:rPr>
                      <w:rFonts w:eastAsiaTheme="minorEastAsia" w:hint="eastAsia"/>
                      <w:szCs w:val="21"/>
                    </w:rPr>
                    <w:t>8.45</w:t>
                  </w:r>
                </w:p>
              </w:tc>
              <w:tc>
                <w:tcPr>
                  <w:tcW w:w="1469" w:type="dxa"/>
                  <w:vAlign w:val="center"/>
                </w:tcPr>
                <w:p w14:paraId="01F8ACA2" w14:textId="44DCBF86" w:rsidR="004F172A" w:rsidRPr="00653DB3" w:rsidRDefault="004F172A" w:rsidP="00D61E07">
                  <w:pPr>
                    <w:jc w:val="center"/>
                    <w:rPr>
                      <w:rFonts w:eastAsiaTheme="minorEastAsia"/>
                      <w:szCs w:val="21"/>
                    </w:rPr>
                  </w:pPr>
                  <w:r w:rsidRPr="00653DB3">
                    <w:rPr>
                      <w:rFonts w:eastAsiaTheme="minorEastAsia"/>
                      <w:szCs w:val="21"/>
                    </w:rPr>
                    <w:t>4</w:t>
                  </w:r>
                  <w:r w:rsidRPr="00653DB3">
                    <w:rPr>
                      <w:rFonts w:eastAsiaTheme="minorEastAsia" w:hint="eastAsia"/>
                      <w:szCs w:val="21"/>
                    </w:rPr>
                    <w:t>8.45</w:t>
                  </w:r>
                </w:p>
              </w:tc>
              <w:tc>
                <w:tcPr>
                  <w:tcW w:w="1300" w:type="dxa"/>
                  <w:vAlign w:val="center"/>
                </w:tcPr>
                <w:p w14:paraId="3C036E89" w14:textId="5BD63D5A" w:rsidR="004F172A" w:rsidRPr="00653DB3" w:rsidRDefault="00CD42E0" w:rsidP="00D61E07">
                  <w:pPr>
                    <w:adjustRightInd w:val="0"/>
                    <w:snapToGrid w:val="0"/>
                    <w:jc w:val="center"/>
                    <w:rPr>
                      <w:rFonts w:eastAsiaTheme="minorEastAsia"/>
                      <w:szCs w:val="21"/>
                    </w:rPr>
                  </w:pPr>
                  <w:r w:rsidRPr="00653DB3">
                    <w:rPr>
                      <w:rFonts w:eastAsiaTheme="minorEastAsia"/>
                      <w:szCs w:val="21"/>
                    </w:rPr>
                    <w:t>0</w:t>
                  </w:r>
                </w:p>
              </w:tc>
            </w:tr>
            <w:tr w:rsidR="00F40861" w:rsidRPr="00653DB3" w14:paraId="4F3CBF6E" w14:textId="77777777" w:rsidTr="004F172A">
              <w:trPr>
                <w:trHeight w:val="20"/>
                <w:jc w:val="center"/>
              </w:trPr>
              <w:tc>
                <w:tcPr>
                  <w:tcW w:w="1026" w:type="dxa"/>
                  <w:vMerge/>
                  <w:vAlign w:val="center"/>
                </w:tcPr>
                <w:p w14:paraId="23BE86DC" w14:textId="77777777" w:rsidR="003A7B47" w:rsidRPr="00653DB3" w:rsidRDefault="003A7B47" w:rsidP="00D61E07">
                  <w:pPr>
                    <w:pStyle w:val="afff2"/>
                    <w:adjustRightInd w:val="0"/>
                    <w:snapToGrid w:val="0"/>
                    <w:spacing w:line="240" w:lineRule="auto"/>
                    <w:rPr>
                      <w:rFonts w:eastAsiaTheme="minorEastAsia"/>
                      <w:szCs w:val="21"/>
                    </w:rPr>
                  </w:pPr>
                </w:p>
              </w:tc>
              <w:tc>
                <w:tcPr>
                  <w:tcW w:w="2226" w:type="dxa"/>
                  <w:gridSpan w:val="2"/>
                  <w:vAlign w:val="center"/>
                </w:tcPr>
                <w:p w14:paraId="5F4861A3" w14:textId="4ED321AF" w:rsidR="003A7B47" w:rsidRPr="00653DB3" w:rsidRDefault="003A7B47" w:rsidP="00D61E07">
                  <w:pPr>
                    <w:adjustRightInd w:val="0"/>
                    <w:snapToGrid w:val="0"/>
                    <w:jc w:val="center"/>
                    <w:rPr>
                      <w:rFonts w:eastAsiaTheme="minorEastAsia"/>
                      <w:bCs/>
                    </w:rPr>
                  </w:pPr>
                  <w:proofErr w:type="gramStart"/>
                  <w:r w:rsidRPr="00653DB3">
                    <w:rPr>
                      <w:rFonts w:eastAsiaTheme="minorEastAsia" w:hint="eastAsia"/>
                      <w:bCs/>
                    </w:rPr>
                    <w:t>废紫外</w:t>
                  </w:r>
                  <w:proofErr w:type="gramEnd"/>
                  <w:r w:rsidRPr="00653DB3">
                    <w:rPr>
                      <w:rFonts w:eastAsiaTheme="minorEastAsia" w:hint="eastAsia"/>
                      <w:bCs/>
                    </w:rPr>
                    <w:t>灯管</w:t>
                  </w:r>
                </w:p>
              </w:tc>
              <w:tc>
                <w:tcPr>
                  <w:tcW w:w="1358" w:type="dxa"/>
                  <w:vAlign w:val="center"/>
                </w:tcPr>
                <w:p w14:paraId="76D6A17F" w14:textId="49C3F589" w:rsidR="003A7B47" w:rsidRPr="00653DB3" w:rsidRDefault="003A7B47" w:rsidP="00D61E07">
                  <w:pPr>
                    <w:jc w:val="center"/>
                    <w:rPr>
                      <w:rFonts w:eastAsiaTheme="minorEastAsia"/>
                      <w:szCs w:val="21"/>
                    </w:rPr>
                  </w:pPr>
                  <w:r w:rsidRPr="00653DB3">
                    <w:rPr>
                      <w:rFonts w:eastAsiaTheme="minorEastAsia" w:hint="eastAsia"/>
                      <w:szCs w:val="21"/>
                    </w:rPr>
                    <w:t>0.001</w:t>
                  </w:r>
                </w:p>
              </w:tc>
              <w:tc>
                <w:tcPr>
                  <w:tcW w:w="1469" w:type="dxa"/>
                  <w:vAlign w:val="center"/>
                </w:tcPr>
                <w:p w14:paraId="22FE8BEF" w14:textId="67CD1EA5" w:rsidR="003A7B47" w:rsidRPr="00653DB3" w:rsidRDefault="003A7B47" w:rsidP="00D61E07">
                  <w:pPr>
                    <w:jc w:val="center"/>
                    <w:rPr>
                      <w:rFonts w:eastAsiaTheme="minorEastAsia"/>
                      <w:szCs w:val="21"/>
                    </w:rPr>
                  </w:pPr>
                  <w:r w:rsidRPr="00653DB3">
                    <w:rPr>
                      <w:rFonts w:eastAsiaTheme="minorEastAsia" w:hint="eastAsia"/>
                      <w:szCs w:val="21"/>
                    </w:rPr>
                    <w:t>0.001</w:t>
                  </w:r>
                </w:p>
              </w:tc>
              <w:tc>
                <w:tcPr>
                  <w:tcW w:w="1300" w:type="dxa"/>
                  <w:vAlign w:val="center"/>
                </w:tcPr>
                <w:p w14:paraId="1A4B20F9" w14:textId="431D9A99" w:rsidR="003A7B47" w:rsidRPr="00653DB3" w:rsidRDefault="003A7B47" w:rsidP="00D61E07">
                  <w:pPr>
                    <w:adjustRightInd w:val="0"/>
                    <w:snapToGrid w:val="0"/>
                    <w:jc w:val="center"/>
                    <w:rPr>
                      <w:rFonts w:eastAsiaTheme="minorEastAsia"/>
                      <w:szCs w:val="21"/>
                    </w:rPr>
                  </w:pPr>
                  <w:r w:rsidRPr="00653DB3">
                    <w:rPr>
                      <w:rFonts w:eastAsiaTheme="minorEastAsia" w:hint="eastAsia"/>
                      <w:szCs w:val="21"/>
                    </w:rPr>
                    <w:t>0</w:t>
                  </w:r>
                </w:p>
              </w:tc>
            </w:tr>
            <w:tr w:rsidR="00F40861" w:rsidRPr="00653DB3" w14:paraId="303BB5CB" w14:textId="77777777" w:rsidTr="004F172A">
              <w:trPr>
                <w:trHeight w:val="20"/>
                <w:jc w:val="center"/>
              </w:trPr>
              <w:tc>
                <w:tcPr>
                  <w:tcW w:w="1026" w:type="dxa"/>
                  <w:vMerge/>
                  <w:vAlign w:val="center"/>
                </w:tcPr>
                <w:p w14:paraId="1B6823B3" w14:textId="77777777" w:rsidR="004F172A" w:rsidRPr="00653DB3" w:rsidRDefault="004F172A" w:rsidP="00D61E07">
                  <w:pPr>
                    <w:pStyle w:val="afff2"/>
                    <w:adjustRightInd w:val="0"/>
                    <w:snapToGrid w:val="0"/>
                    <w:spacing w:line="240" w:lineRule="auto"/>
                    <w:rPr>
                      <w:rFonts w:eastAsiaTheme="minorEastAsia"/>
                      <w:szCs w:val="21"/>
                    </w:rPr>
                  </w:pPr>
                </w:p>
              </w:tc>
              <w:tc>
                <w:tcPr>
                  <w:tcW w:w="2226" w:type="dxa"/>
                  <w:gridSpan w:val="2"/>
                  <w:vAlign w:val="center"/>
                </w:tcPr>
                <w:p w14:paraId="052E49A5" w14:textId="77777777" w:rsidR="004F172A" w:rsidRPr="00653DB3" w:rsidRDefault="004F172A" w:rsidP="00D61E07">
                  <w:pPr>
                    <w:adjustRightInd w:val="0"/>
                    <w:snapToGrid w:val="0"/>
                    <w:jc w:val="center"/>
                    <w:rPr>
                      <w:rFonts w:eastAsiaTheme="minorEastAsia"/>
                      <w:bCs/>
                    </w:rPr>
                  </w:pPr>
                  <w:r w:rsidRPr="00653DB3">
                    <w:rPr>
                      <w:rFonts w:eastAsiaTheme="minorEastAsia" w:hint="eastAsia"/>
                      <w:bCs/>
                    </w:rPr>
                    <w:t>一般原料废包装物</w:t>
                  </w:r>
                </w:p>
              </w:tc>
              <w:tc>
                <w:tcPr>
                  <w:tcW w:w="1358" w:type="dxa"/>
                  <w:vAlign w:val="center"/>
                </w:tcPr>
                <w:p w14:paraId="5BCBFA95" w14:textId="7F3C3DBF" w:rsidR="004F172A" w:rsidRPr="00653DB3" w:rsidRDefault="004F172A" w:rsidP="00D61E07">
                  <w:pPr>
                    <w:jc w:val="center"/>
                    <w:rPr>
                      <w:rFonts w:eastAsiaTheme="minorEastAsia"/>
                      <w:kern w:val="0"/>
                      <w:szCs w:val="21"/>
                    </w:rPr>
                  </w:pPr>
                  <w:r w:rsidRPr="00653DB3">
                    <w:rPr>
                      <w:rFonts w:eastAsiaTheme="minorEastAsia" w:hint="eastAsia"/>
                      <w:szCs w:val="21"/>
                    </w:rPr>
                    <w:t>1.7</w:t>
                  </w:r>
                </w:p>
              </w:tc>
              <w:tc>
                <w:tcPr>
                  <w:tcW w:w="1469" w:type="dxa"/>
                  <w:vAlign w:val="center"/>
                </w:tcPr>
                <w:p w14:paraId="3B591672" w14:textId="073171A0" w:rsidR="004F172A" w:rsidRPr="00653DB3" w:rsidRDefault="004F172A" w:rsidP="00D61E07">
                  <w:pPr>
                    <w:jc w:val="center"/>
                    <w:rPr>
                      <w:rFonts w:eastAsiaTheme="minorEastAsia"/>
                      <w:kern w:val="0"/>
                      <w:szCs w:val="21"/>
                    </w:rPr>
                  </w:pPr>
                  <w:r w:rsidRPr="00653DB3">
                    <w:rPr>
                      <w:rFonts w:eastAsiaTheme="minorEastAsia" w:hint="eastAsia"/>
                      <w:szCs w:val="21"/>
                    </w:rPr>
                    <w:t>1.7</w:t>
                  </w:r>
                </w:p>
              </w:tc>
              <w:tc>
                <w:tcPr>
                  <w:tcW w:w="1300" w:type="dxa"/>
                  <w:vAlign w:val="center"/>
                </w:tcPr>
                <w:p w14:paraId="63BEF7F7" w14:textId="77777777" w:rsidR="004F172A" w:rsidRPr="00653DB3" w:rsidRDefault="004F172A" w:rsidP="00D61E07">
                  <w:pPr>
                    <w:adjustRightInd w:val="0"/>
                    <w:snapToGrid w:val="0"/>
                    <w:jc w:val="center"/>
                    <w:rPr>
                      <w:rFonts w:eastAsiaTheme="minorEastAsia"/>
                      <w:szCs w:val="21"/>
                    </w:rPr>
                  </w:pPr>
                  <w:r w:rsidRPr="00653DB3">
                    <w:rPr>
                      <w:rFonts w:eastAsiaTheme="minorEastAsia" w:hint="eastAsia"/>
                      <w:szCs w:val="21"/>
                    </w:rPr>
                    <w:t>0</w:t>
                  </w:r>
                </w:p>
              </w:tc>
            </w:tr>
            <w:tr w:rsidR="00F40861" w:rsidRPr="00653DB3" w14:paraId="6E5E9AF1" w14:textId="77777777" w:rsidTr="004F172A">
              <w:trPr>
                <w:trHeight w:val="20"/>
                <w:jc w:val="center"/>
              </w:trPr>
              <w:tc>
                <w:tcPr>
                  <w:tcW w:w="1026" w:type="dxa"/>
                  <w:vMerge/>
                  <w:vAlign w:val="center"/>
                </w:tcPr>
                <w:p w14:paraId="7DB9F845" w14:textId="77777777" w:rsidR="004F172A" w:rsidRPr="00653DB3" w:rsidRDefault="004F172A" w:rsidP="00D61E07">
                  <w:pPr>
                    <w:pStyle w:val="afff2"/>
                    <w:adjustRightInd w:val="0"/>
                    <w:snapToGrid w:val="0"/>
                    <w:spacing w:line="240" w:lineRule="auto"/>
                    <w:rPr>
                      <w:rFonts w:eastAsiaTheme="minorEastAsia"/>
                      <w:szCs w:val="21"/>
                    </w:rPr>
                  </w:pPr>
                </w:p>
              </w:tc>
              <w:tc>
                <w:tcPr>
                  <w:tcW w:w="2226" w:type="dxa"/>
                  <w:gridSpan w:val="2"/>
                  <w:vAlign w:val="center"/>
                </w:tcPr>
                <w:p w14:paraId="627672DD" w14:textId="77777777" w:rsidR="004F172A" w:rsidRPr="00653DB3" w:rsidRDefault="004F172A" w:rsidP="00D61E07">
                  <w:pPr>
                    <w:adjustRightInd w:val="0"/>
                    <w:snapToGrid w:val="0"/>
                    <w:jc w:val="center"/>
                    <w:rPr>
                      <w:rFonts w:eastAsiaTheme="minorEastAsia"/>
                    </w:rPr>
                  </w:pPr>
                  <w:r w:rsidRPr="00653DB3">
                    <w:rPr>
                      <w:rFonts w:eastAsiaTheme="minorEastAsia"/>
                      <w:szCs w:val="21"/>
                    </w:rPr>
                    <w:t>生活垃圾</w:t>
                  </w:r>
                </w:p>
              </w:tc>
              <w:tc>
                <w:tcPr>
                  <w:tcW w:w="1358" w:type="dxa"/>
                  <w:vAlign w:val="center"/>
                </w:tcPr>
                <w:p w14:paraId="7521759A" w14:textId="600FC459" w:rsidR="004F172A" w:rsidRPr="00653DB3" w:rsidRDefault="004F172A" w:rsidP="00D61E07">
                  <w:pPr>
                    <w:jc w:val="center"/>
                    <w:rPr>
                      <w:rFonts w:eastAsiaTheme="minorEastAsia"/>
                      <w:szCs w:val="21"/>
                    </w:rPr>
                  </w:pPr>
                  <w:r w:rsidRPr="00653DB3">
                    <w:rPr>
                      <w:rFonts w:eastAsiaTheme="minorEastAsia"/>
                      <w:szCs w:val="21"/>
                    </w:rPr>
                    <w:t>584.73</w:t>
                  </w:r>
                </w:p>
              </w:tc>
              <w:tc>
                <w:tcPr>
                  <w:tcW w:w="1469" w:type="dxa"/>
                  <w:vAlign w:val="center"/>
                </w:tcPr>
                <w:p w14:paraId="1FA995AD" w14:textId="22B1DED2" w:rsidR="004F172A" w:rsidRPr="00653DB3" w:rsidRDefault="004F172A" w:rsidP="00D61E07">
                  <w:pPr>
                    <w:jc w:val="center"/>
                    <w:rPr>
                      <w:rFonts w:eastAsiaTheme="minorEastAsia"/>
                      <w:szCs w:val="21"/>
                    </w:rPr>
                  </w:pPr>
                  <w:r w:rsidRPr="00653DB3">
                    <w:rPr>
                      <w:rFonts w:eastAsiaTheme="minorEastAsia"/>
                      <w:szCs w:val="21"/>
                    </w:rPr>
                    <w:t>584.73</w:t>
                  </w:r>
                </w:p>
              </w:tc>
              <w:tc>
                <w:tcPr>
                  <w:tcW w:w="1300" w:type="dxa"/>
                  <w:vAlign w:val="center"/>
                </w:tcPr>
                <w:p w14:paraId="47DFC392" w14:textId="77777777" w:rsidR="004F172A" w:rsidRPr="00653DB3" w:rsidRDefault="004F172A" w:rsidP="00D61E07">
                  <w:pPr>
                    <w:adjustRightInd w:val="0"/>
                    <w:snapToGrid w:val="0"/>
                    <w:jc w:val="center"/>
                    <w:rPr>
                      <w:rFonts w:eastAsiaTheme="minorEastAsia"/>
                      <w:szCs w:val="21"/>
                    </w:rPr>
                  </w:pPr>
                  <w:r w:rsidRPr="00653DB3">
                    <w:rPr>
                      <w:rFonts w:eastAsiaTheme="minorEastAsia"/>
                      <w:szCs w:val="21"/>
                    </w:rPr>
                    <w:t>0</w:t>
                  </w:r>
                </w:p>
              </w:tc>
            </w:tr>
          </w:tbl>
          <w:p w14:paraId="6569D5A7" w14:textId="3B87F95F" w:rsidR="00FD565B" w:rsidRPr="00653DB3" w:rsidRDefault="008038D0" w:rsidP="006C190E">
            <w:pPr>
              <w:adjustRightInd w:val="0"/>
              <w:snapToGrid w:val="0"/>
              <w:spacing w:line="360" w:lineRule="auto"/>
              <w:rPr>
                <w:b/>
                <w:sz w:val="24"/>
              </w:rPr>
            </w:pPr>
            <w:r w:rsidRPr="00653DB3">
              <w:rPr>
                <w:b/>
                <w:sz w:val="24"/>
              </w:rPr>
              <w:t>9.1.</w:t>
            </w:r>
            <w:r w:rsidR="00FD565B" w:rsidRPr="00653DB3">
              <w:rPr>
                <w:rFonts w:hint="eastAsia"/>
                <w:b/>
                <w:sz w:val="24"/>
              </w:rPr>
              <w:t>4</w:t>
            </w:r>
            <w:r w:rsidRPr="00653DB3">
              <w:rPr>
                <w:b/>
                <w:sz w:val="24"/>
              </w:rPr>
              <w:t>项目环境影响分析结论</w:t>
            </w:r>
          </w:p>
          <w:p w14:paraId="23485574" w14:textId="215369FC" w:rsidR="00A2777D" w:rsidRPr="00653DB3" w:rsidRDefault="00A2777D" w:rsidP="00A2777D">
            <w:pPr>
              <w:adjustRightInd w:val="0"/>
              <w:snapToGrid w:val="0"/>
              <w:spacing w:line="360" w:lineRule="auto"/>
              <w:rPr>
                <w:sz w:val="24"/>
              </w:rPr>
            </w:pPr>
            <w:r w:rsidRPr="00653DB3">
              <w:rPr>
                <w:rFonts w:hint="eastAsia"/>
                <w:b/>
                <w:sz w:val="24"/>
              </w:rPr>
              <w:t>9.1.</w:t>
            </w:r>
            <w:r w:rsidR="00FD565B" w:rsidRPr="00653DB3">
              <w:rPr>
                <w:rFonts w:hint="eastAsia"/>
                <w:b/>
                <w:sz w:val="24"/>
              </w:rPr>
              <w:t>4</w:t>
            </w:r>
            <w:r w:rsidRPr="00653DB3">
              <w:rPr>
                <w:rFonts w:hint="eastAsia"/>
                <w:b/>
                <w:sz w:val="24"/>
              </w:rPr>
              <w:t>.1</w:t>
            </w:r>
            <w:r w:rsidRPr="00653DB3">
              <w:rPr>
                <w:rFonts w:hint="eastAsia"/>
                <w:b/>
                <w:sz w:val="24"/>
              </w:rPr>
              <w:t>水环境</w:t>
            </w:r>
          </w:p>
          <w:p w14:paraId="2902F5F2" w14:textId="77777777" w:rsidR="00A2777D" w:rsidRPr="00653DB3" w:rsidRDefault="00A2777D" w:rsidP="000E6F93">
            <w:pPr>
              <w:adjustRightInd w:val="0"/>
              <w:snapToGrid w:val="0"/>
              <w:spacing w:line="360" w:lineRule="auto"/>
              <w:ind w:firstLineChars="200" w:firstLine="480"/>
              <w:rPr>
                <w:sz w:val="24"/>
              </w:rPr>
            </w:pPr>
            <w:r w:rsidRPr="00653DB3">
              <w:rPr>
                <w:rFonts w:hint="eastAsia"/>
                <w:sz w:val="24"/>
              </w:rPr>
              <w:t>1</w:t>
            </w:r>
            <w:r w:rsidRPr="00653DB3">
              <w:rPr>
                <w:rFonts w:hint="eastAsia"/>
                <w:sz w:val="24"/>
              </w:rPr>
              <w:t>、施工期</w:t>
            </w:r>
            <w:r w:rsidR="006B588C" w:rsidRPr="00653DB3">
              <w:rPr>
                <w:rFonts w:hint="eastAsia"/>
                <w:sz w:val="24"/>
              </w:rPr>
              <w:t>。</w:t>
            </w:r>
            <w:r w:rsidRPr="00653DB3">
              <w:rPr>
                <w:rFonts w:hint="eastAsia"/>
                <w:sz w:val="24"/>
              </w:rPr>
              <w:t>建议设置较集中施工人员营地，产生的生活污水经移动式厕所收集后纳入嘉兴市污水管网。在此基础上，施工人员生活污水对建设区域周围水体影响较小。</w:t>
            </w:r>
            <w:r w:rsidR="00D52BCD" w:rsidRPr="00653DB3">
              <w:rPr>
                <w:rFonts w:hint="eastAsia"/>
                <w:sz w:val="24"/>
              </w:rPr>
              <w:t>施工废水经临时沉淀池沉淀澄清处理后大部分回用，少量废水达标纳入市政污水管网</w:t>
            </w:r>
            <w:r w:rsidRPr="00653DB3">
              <w:rPr>
                <w:rFonts w:hAnsi="宋体"/>
                <w:sz w:val="24"/>
              </w:rPr>
              <w:t>。</w:t>
            </w:r>
            <w:r w:rsidRPr="00653DB3">
              <w:rPr>
                <w:rFonts w:hint="eastAsia"/>
                <w:sz w:val="24"/>
              </w:rPr>
              <w:t>在此基础上，施工期废水一般不会对周围水体产生明显不利的影响，而且这种影响随着施工期的结束而消失。</w:t>
            </w:r>
          </w:p>
          <w:p w14:paraId="71A1FE3B" w14:textId="252E698E" w:rsidR="00A2777D" w:rsidRPr="00653DB3" w:rsidRDefault="00A2777D" w:rsidP="006B588C">
            <w:pPr>
              <w:adjustRightInd w:val="0"/>
              <w:snapToGrid w:val="0"/>
              <w:spacing w:line="360" w:lineRule="auto"/>
              <w:ind w:firstLineChars="200" w:firstLine="480"/>
              <w:rPr>
                <w:rFonts w:eastAsiaTheme="minorEastAsia"/>
                <w:kern w:val="0"/>
                <w:sz w:val="24"/>
              </w:rPr>
            </w:pPr>
            <w:r w:rsidRPr="00653DB3">
              <w:rPr>
                <w:rFonts w:hint="eastAsia"/>
                <w:sz w:val="24"/>
              </w:rPr>
              <w:t>2</w:t>
            </w:r>
            <w:r w:rsidRPr="00653DB3">
              <w:rPr>
                <w:rFonts w:hint="eastAsia"/>
                <w:sz w:val="24"/>
              </w:rPr>
              <w:t>、营运期</w:t>
            </w:r>
            <w:r w:rsidR="006B588C" w:rsidRPr="00653DB3">
              <w:rPr>
                <w:rFonts w:hint="eastAsia"/>
                <w:sz w:val="24"/>
              </w:rPr>
              <w:t>。</w:t>
            </w:r>
            <w:r w:rsidR="00F54CB4" w:rsidRPr="00653DB3">
              <w:rPr>
                <w:rFonts w:hint="eastAsia"/>
                <w:sz w:val="24"/>
              </w:rPr>
              <w:t>场</w:t>
            </w:r>
            <w:r w:rsidR="00FF44C3" w:rsidRPr="00653DB3">
              <w:rPr>
                <w:rFonts w:hint="eastAsia"/>
                <w:sz w:val="24"/>
              </w:rPr>
              <w:t>区做到清污分流，雨污分流</w:t>
            </w:r>
            <w:r w:rsidR="000E6F93" w:rsidRPr="00653DB3">
              <w:rPr>
                <w:rFonts w:hint="eastAsia"/>
                <w:sz w:val="24"/>
              </w:rPr>
              <w:t>。生活污水先排入化粪池，公用厨房、餐厅等含油污水经隔油初步处理</w:t>
            </w:r>
            <w:r w:rsidR="00FF44C3" w:rsidRPr="00653DB3">
              <w:rPr>
                <w:rFonts w:hint="eastAsia"/>
                <w:sz w:val="24"/>
              </w:rPr>
              <w:t>；牙科废水及化验室废水在地下室设置一体化处理设备，处理后再排入院区污水管网</w:t>
            </w:r>
            <w:r w:rsidR="00DD5631" w:rsidRPr="00653DB3">
              <w:rPr>
                <w:rFonts w:hint="eastAsia"/>
                <w:sz w:val="24"/>
              </w:rPr>
              <w:t>。预处理后的食堂废水、生活污水和医疗废水一起进入污水处理站</w:t>
            </w:r>
            <w:r w:rsidR="00FF44C3" w:rsidRPr="00653DB3">
              <w:rPr>
                <w:rFonts w:hint="eastAsia"/>
                <w:sz w:val="24"/>
              </w:rPr>
              <w:t>，经处理达标后排入市政污水管网</w:t>
            </w:r>
            <w:r w:rsidR="00FF44C3" w:rsidRPr="00653DB3">
              <w:rPr>
                <w:rFonts w:eastAsiaTheme="minorEastAsia"/>
                <w:sz w:val="24"/>
              </w:rPr>
              <w:t>，</w:t>
            </w:r>
            <w:r w:rsidR="00FF44C3" w:rsidRPr="00653DB3">
              <w:rPr>
                <w:rFonts w:eastAsiaTheme="minorEastAsia"/>
                <w:kern w:val="0"/>
                <w:sz w:val="24"/>
              </w:rPr>
              <w:t>最终经嘉兴市联合污水处理厂集中处理后排入杭州湾海域，对内河水环境基本无影响。</w:t>
            </w:r>
          </w:p>
          <w:p w14:paraId="6EA31BE9" w14:textId="40D941E0" w:rsidR="00FF44C3" w:rsidRPr="00653DB3" w:rsidRDefault="00FF44C3" w:rsidP="00FF44C3">
            <w:pPr>
              <w:adjustRightInd w:val="0"/>
              <w:snapToGrid w:val="0"/>
              <w:spacing w:line="360" w:lineRule="auto"/>
              <w:ind w:firstLineChars="200" w:firstLine="480"/>
              <w:rPr>
                <w:rFonts w:eastAsiaTheme="minorEastAsia"/>
                <w:kern w:val="0"/>
                <w:sz w:val="24"/>
              </w:rPr>
            </w:pPr>
            <w:r w:rsidRPr="00653DB3">
              <w:rPr>
                <w:rFonts w:eastAsiaTheme="minorEastAsia"/>
                <w:kern w:val="0"/>
                <w:sz w:val="24"/>
              </w:rPr>
              <w:lastRenderedPageBreak/>
              <w:t>由于本项目废水不向周围水体排放，因此对</w:t>
            </w:r>
            <w:r w:rsidR="00F54CB4" w:rsidRPr="00653DB3">
              <w:rPr>
                <w:rFonts w:eastAsiaTheme="minorEastAsia" w:hint="eastAsia"/>
                <w:kern w:val="0"/>
                <w:sz w:val="24"/>
              </w:rPr>
              <w:t>场</w:t>
            </w:r>
            <w:r w:rsidRPr="00653DB3">
              <w:rPr>
                <w:rFonts w:eastAsiaTheme="minorEastAsia"/>
                <w:kern w:val="0"/>
                <w:sz w:val="24"/>
              </w:rPr>
              <w:t>区附近的地表水环境没有影响。</w:t>
            </w:r>
          </w:p>
          <w:p w14:paraId="0272AADE" w14:textId="13FA96B8" w:rsidR="00A2777D" w:rsidRPr="00653DB3" w:rsidRDefault="00A2777D" w:rsidP="00A2777D">
            <w:pPr>
              <w:adjustRightInd w:val="0"/>
              <w:snapToGrid w:val="0"/>
              <w:spacing w:line="360" w:lineRule="auto"/>
              <w:rPr>
                <w:sz w:val="24"/>
              </w:rPr>
            </w:pPr>
            <w:r w:rsidRPr="00653DB3">
              <w:rPr>
                <w:rFonts w:hint="eastAsia"/>
                <w:b/>
                <w:sz w:val="24"/>
              </w:rPr>
              <w:t>9.1.</w:t>
            </w:r>
            <w:r w:rsidR="00FD565B" w:rsidRPr="00653DB3">
              <w:rPr>
                <w:rFonts w:hint="eastAsia"/>
                <w:b/>
                <w:sz w:val="24"/>
              </w:rPr>
              <w:t>4</w:t>
            </w:r>
            <w:r w:rsidRPr="00653DB3">
              <w:rPr>
                <w:rFonts w:hint="eastAsia"/>
                <w:b/>
                <w:sz w:val="24"/>
              </w:rPr>
              <w:t>.2</w:t>
            </w:r>
            <w:r w:rsidRPr="00653DB3">
              <w:rPr>
                <w:rFonts w:hint="eastAsia"/>
                <w:b/>
                <w:sz w:val="24"/>
              </w:rPr>
              <w:t>大气环境</w:t>
            </w:r>
          </w:p>
          <w:p w14:paraId="0411A573" w14:textId="6AF3E6E6" w:rsidR="00A2777D" w:rsidRPr="00653DB3" w:rsidRDefault="00A2777D" w:rsidP="006B588C">
            <w:pPr>
              <w:adjustRightInd w:val="0"/>
              <w:snapToGrid w:val="0"/>
              <w:spacing w:line="360" w:lineRule="auto"/>
              <w:ind w:firstLineChars="200" w:firstLine="480"/>
              <w:rPr>
                <w:sz w:val="24"/>
              </w:rPr>
            </w:pPr>
            <w:r w:rsidRPr="00653DB3">
              <w:rPr>
                <w:rFonts w:hint="eastAsia"/>
                <w:sz w:val="24"/>
              </w:rPr>
              <w:t>1</w:t>
            </w:r>
            <w:r w:rsidRPr="00653DB3">
              <w:rPr>
                <w:rFonts w:hint="eastAsia"/>
                <w:sz w:val="24"/>
              </w:rPr>
              <w:t>、施工期</w:t>
            </w:r>
            <w:r w:rsidR="006B588C" w:rsidRPr="00653DB3">
              <w:rPr>
                <w:rFonts w:hint="eastAsia"/>
                <w:sz w:val="24"/>
              </w:rPr>
              <w:t>。</w:t>
            </w:r>
            <w:r w:rsidRPr="00653DB3">
              <w:rPr>
                <w:sz w:val="24"/>
              </w:rPr>
              <w:t>主要是施工扬尘</w:t>
            </w:r>
            <w:r w:rsidR="00E8375F" w:rsidRPr="00653DB3">
              <w:rPr>
                <w:sz w:val="24"/>
              </w:rPr>
              <w:t>、</w:t>
            </w:r>
            <w:r w:rsidR="00E8375F" w:rsidRPr="00653DB3">
              <w:rPr>
                <w:rFonts w:hint="eastAsia"/>
                <w:sz w:val="24"/>
              </w:rPr>
              <w:t>施工汽车尾气</w:t>
            </w:r>
            <w:r w:rsidR="00676134" w:rsidRPr="00653DB3">
              <w:rPr>
                <w:sz w:val="24"/>
              </w:rPr>
              <w:t>和装修废气</w:t>
            </w:r>
            <w:r w:rsidRPr="00653DB3">
              <w:rPr>
                <w:sz w:val="24"/>
              </w:rPr>
              <w:t>，通过采取施工场地洒水抑尘</w:t>
            </w:r>
            <w:r w:rsidR="0014604C" w:rsidRPr="00653DB3">
              <w:rPr>
                <w:rFonts w:hint="eastAsia"/>
                <w:sz w:val="24"/>
              </w:rPr>
              <w:t>，粉状建材运输应压实，避免洒落并采取加盖蓬布等遮挡措施；</w:t>
            </w:r>
            <w:r w:rsidR="0046746A" w:rsidRPr="00653DB3">
              <w:rPr>
                <w:rFonts w:hint="eastAsia"/>
                <w:sz w:val="24"/>
              </w:rPr>
              <w:t>施工汽车</w:t>
            </w:r>
            <w:r w:rsidR="00E96E3E" w:rsidRPr="00653DB3">
              <w:rPr>
                <w:rFonts w:hint="eastAsia"/>
                <w:sz w:val="24"/>
              </w:rPr>
              <w:t>运输路线应尽量避开敏感点</w:t>
            </w:r>
            <w:r w:rsidR="0046746A" w:rsidRPr="00653DB3">
              <w:rPr>
                <w:rFonts w:hint="eastAsia"/>
                <w:sz w:val="24"/>
              </w:rPr>
              <w:t>，</w:t>
            </w:r>
            <w:r w:rsidR="003F3E4D" w:rsidRPr="00653DB3">
              <w:rPr>
                <w:rFonts w:hint="eastAsia"/>
                <w:sz w:val="24"/>
              </w:rPr>
              <w:t>保证</w:t>
            </w:r>
            <w:r w:rsidR="0046746A" w:rsidRPr="00653DB3">
              <w:rPr>
                <w:rFonts w:hint="eastAsia"/>
                <w:sz w:val="24"/>
              </w:rPr>
              <w:t>运输道路平坦，四周环境开阔，有利于尾气扩散</w:t>
            </w:r>
            <w:r w:rsidR="00E96E3E" w:rsidRPr="00653DB3">
              <w:rPr>
                <w:rFonts w:hint="eastAsia"/>
                <w:sz w:val="24"/>
              </w:rPr>
              <w:t>；</w:t>
            </w:r>
            <w:r w:rsidR="0014604C" w:rsidRPr="00653DB3">
              <w:rPr>
                <w:rFonts w:hint="eastAsia"/>
                <w:sz w:val="24"/>
              </w:rPr>
              <w:t>装修时</w:t>
            </w:r>
            <w:r w:rsidRPr="00653DB3">
              <w:rPr>
                <w:sz w:val="24"/>
              </w:rPr>
              <w:t>尽量</w:t>
            </w:r>
            <w:r w:rsidR="0014604C" w:rsidRPr="00653DB3">
              <w:rPr>
                <w:rFonts w:hint="eastAsia"/>
                <w:sz w:val="24"/>
              </w:rPr>
              <w:t>使用环保油漆和水性涂料，并积极鼓励装修能够使用环保材料</w:t>
            </w:r>
            <w:r w:rsidRPr="00653DB3">
              <w:rPr>
                <w:rFonts w:hint="eastAsia"/>
                <w:sz w:val="24"/>
              </w:rPr>
              <w:t>，</w:t>
            </w:r>
            <w:r w:rsidRPr="00653DB3">
              <w:rPr>
                <w:sz w:val="24"/>
              </w:rPr>
              <w:t>可以减轻其对周围环境的影响</w:t>
            </w:r>
            <w:r w:rsidRPr="00653DB3">
              <w:rPr>
                <w:rFonts w:hint="eastAsia"/>
                <w:sz w:val="24"/>
              </w:rPr>
              <w:t>。</w:t>
            </w:r>
            <w:r w:rsidR="00FC5B42" w:rsidRPr="00653DB3">
              <w:rPr>
                <w:rFonts w:hint="eastAsia"/>
                <w:sz w:val="24"/>
              </w:rPr>
              <w:t>如以上措施得以满足，则施工期废气对地块附近影响在可承受的范围之内。</w:t>
            </w:r>
          </w:p>
          <w:p w14:paraId="3404D2FF" w14:textId="1827E816" w:rsidR="00A2777D" w:rsidRPr="00653DB3" w:rsidRDefault="00A2777D" w:rsidP="00FC3025">
            <w:pPr>
              <w:adjustRightInd w:val="0"/>
              <w:snapToGrid w:val="0"/>
              <w:spacing w:line="360" w:lineRule="auto"/>
              <w:ind w:firstLineChars="200" w:firstLine="480"/>
              <w:rPr>
                <w:rFonts w:eastAsiaTheme="minorEastAsia"/>
                <w:sz w:val="24"/>
              </w:rPr>
            </w:pPr>
            <w:r w:rsidRPr="00653DB3">
              <w:rPr>
                <w:rFonts w:hint="eastAsia"/>
                <w:sz w:val="24"/>
              </w:rPr>
              <w:t>2</w:t>
            </w:r>
            <w:r w:rsidRPr="00653DB3">
              <w:rPr>
                <w:rFonts w:hint="eastAsia"/>
                <w:sz w:val="24"/>
              </w:rPr>
              <w:t>、营运期</w:t>
            </w:r>
            <w:r w:rsidR="006B588C" w:rsidRPr="00653DB3">
              <w:rPr>
                <w:sz w:val="24"/>
              </w:rPr>
              <w:t>。</w:t>
            </w:r>
            <w:r w:rsidR="00B410C5" w:rsidRPr="00653DB3">
              <w:rPr>
                <w:rFonts w:hint="eastAsia"/>
                <w:sz w:val="24"/>
              </w:rPr>
              <w:t>营运期废气主要为食堂油烟废气、地下车库汽车尾气</w:t>
            </w:r>
            <w:r w:rsidR="00B438E2" w:rsidRPr="00653DB3">
              <w:rPr>
                <w:rFonts w:hint="eastAsia"/>
                <w:sz w:val="24"/>
              </w:rPr>
              <w:t>、天然气燃烧废气</w:t>
            </w:r>
            <w:r w:rsidR="00B410C5" w:rsidRPr="00653DB3">
              <w:rPr>
                <w:rFonts w:hint="eastAsia"/>
                <w:sz w:val="24"/>
              </w:rPr>
              <w:t>和污水处理站恶臭。</w:t>
            </w:r>
            <w:r w:rsidR="00B410C5" w:rsidRPr="00653DB3">
              <w:rPr>
                <w:rFonts w:eastAsiaTheme="minorEastAsia" w:hAnsiTheme="minorEastAsia" w:hint="eastAsia"/>
                <w:sz w:val="24"/>
              </w:rPr>
              <w:t>食堂油烟废气经集气罩收集后由专用油烟净化器净化后高空排放</w:t>
            </w:r>
            <w:r w:rsidR="00E8375F" w:rsidRPr="00653DB3">
              <w:rPr>
                <w:rFonts w:eastAsiaTheme="minorEastAsia" w:hAnsiTheme="minorEastAsia" w:hint="eastAsia"/>
                <w:sz w:val="24"/>
              </w:rPr>
              <w:t>，</w:t>
            </w:r>
            <w:r w:rsidR="00E8375F" w:rsidRPr="00653DB3">
              <w:rPr>
                <w:rFonts w:hint="eastAsia"/>
                <w:bCs/>
                <w:sz w:val="24"/>
              </w:rPr>
              <w:t>食堂油烟排放浓度可达到《饮食业油烟排放标准（试行</w:t>
            </w:r>
            <w:r w:rsidR="00E8375F" w:rsidRPr="00653DB3">
              <w:rPr>
                <w:rFonts w:hint="eastAsia"/>
                <w:bCs/>
                <w:sz w:val="24"/>
              </w:rPr>
              <w:t>)</w:t>
            </w:r>
            <w:r w:rsidR="00E8375F" w:rsidRPr="00653DB3">
              <w:rPr>
                <w:rFonts w:hint="eastAsia"/>
                <w:bCs/>
                <w:sz w:val="24"/>
              </w:rPr>
              <w:t>》</w:t>
            </w:r>
            <w:r w:rsidR="00E8375F" w:rsidRPr="00653DB3">
              <w:rPr>
                <w:rFonts w:hint="eastAsia"/>
                <w:bCs/>
                <w:sz w:val="24"/>
              </w:rPr>
              <w:t>(GB18483-2001)</w:t>
            </w:r>
            <w:r w:rsidR="00E8375F" w:rsidRPr="00653DB3">
              <w:rPr>
                <w:rFonts w:hint="eastAsia"/>
                <w:bCs/>
                <w:sz w:val="24"/>
              </w:rPr>
              <w:t>中的大型规模标准</w:t>
            </w:r>
            <w:r w:rsidR="00B410C5" w:rsidRPr="00653DB3">
              <w:rPr>
                <w:rFonts w:eastAsiaTheme="minorEastAsia" w:hAnsiTheme="minorEastAsia" w:hint="eastAsia"/>
                <w:sz w:val="24"/>
              </w:rPr>
              <w:t>；</w:t>
            </w:r>
            <w:r w:rsidR="00B410C5" w:rsidRPr="00653DB3">
              <w:rPr>
                <w:rFonts w:hint="eastAsia"/>
                <w:sz w:val="24"/>
              </w:rPr>
              <w:t>地下车库设置独立排风系统，排风换气次数为</w:t>
            </w:r>
            <w:r w:rsidR="00B410C5" w:rsidRPr="00653DB3">
              <w:rPr>
                <w:rFonts w:hint="eastAsia"/>
                <w:sz w:val="24"/>
              </w:rPr>
              <w:t>6</w:t>
            </w:r>
            <w:r w:rsidR="00B410C5" w:rsidRPr="00653DB3">
              <w:rPr>
                <w:rFonts w:hint="eastAsia"/>
                <w:sz w:val="24"/>
              </w:rPr>
              <w:t>次</w:t>
            </w:r>
            <w:r w:rsidR="00B410C5" w:rsidRPr="00653DB3">
              <w:rPr>
                <w:rFonts w:hint="eastAsia"/>
                <w:sz w:val="24"/>
              </w:rPr>
              <w:t>/</w:t>
            </w:r>
            <w:r w:rsidR="00B410C5" w:rsidRPr="00653DB3">
              <w:rPr>
                <w:rFonts w:hint="eastAsia"/>
                <w:sz w:val="24"/>
              </w:rPr>
              <w:t>小时，废气经机械排风装置引至室外地面人员活动区外（上部）</w:t>
            </w:r>
            <w:r w:rsidR="00267914" w:rsidRPr="00653DB3">
              <w:rPr>
                <w:rFonts w:hint="eastAsia"/>
                <w:sz w:val="24"/>
              </w:rPr>
              <w:t>无组织</w:t>
            </w:r>
            <w:r w:rsidR="00B410C5" w:rsidRPr="00653DB3">
              <w:rPr>
                <w:rFonts w:hint="eastAsia"/>
                <w:sz w:val="24"/>
              </w:rPr>
              <w:t>排放，</w:t>
            </w:r>
            <w:r w:rsidR="00D44ECA" w:rsidRPr="00653DB3">
              <w:rPr>
                <w:rFonts w:hint="eastAsia"/>
                <w:sz w:val="24"/>
                <w:szCs w:val="21"/>
              </w:rPr>
              <w:t>排放后通过大气扩散，</w:t>
            </w:r>
            <w:r w:rsidR="00B410C5" w:rsidRPr="00653DB3">
              <w:rPr>
                <w:rFonts w:hint="eastAsia"/>
                <w:sz w:val="24"/>
              </w:rPr>
              <w:t>汽车尾气污染物可</w:t>
            </w:r>
            <w:r w:rsidR="004B4A27" w:rsidRPr="00653DB3">
              <w:rPr>
                <w:rFonts w:hint="eastAsia"/>
                <w:sz w:val="24"/>
                <w:szCs w:val="21"/>
              </w:rPr>
              <w:t>达到《大气污染物综合排放标准》</w:t>
            </w:r>
            <w:r w:rsidR="004B4A27" w:rsidRPr="00653DB3">
              <w:rPr>
                <w:rFonts w:hint="eastAsia"/>
                <w:sz w:val="24"/>
                <w:szCs w:val="21"/>
              </w:rPr>
              <w:t>(GB16297-1996</w:t>
            </w:r>
            <w:r w:rsidR="004B4A27" w:rsidRPr="00653DB3">
              <w:rPr>
                <w:rFonts w:hint="eastAsia"/>
                <w:sz w:val="24"/>
                <w:szCs w:val="21"/>
              </w:rPr>
              <w:t>）表</w:t>
            </w:r>
            <w:r w:rsidR="004B4A27" w:rsidRPr="00653DB3">
              <w:rPr>
                <w:rFonts w:hint="eastAsia"/>
                <w:sz w:val="24"/>
                <w:szCs w:val="21"/>
              </w:rPr>
              <w:t>2</w:t>
            </w:r>
            <w:r w:rsidR="004B4A27" w:rsidRPr="00653DB3">
              <w:rPr>
                <w:rFonts w:hint="eastAsia"/>
                <w:sz w:val="24"/>
                <w:szCs w:val="21"/>
              </w:rPr>
              <w:t>中的标准及《工作场所有害因素职业接触限值》</w:t>
            </w:r>
            <w:r w:rsidR="004B4A27" w:rsidRPr="00653DB3">
              <w:rPr>
                <w:rFonts w:hint="eastAsia"/>
                <w:sz w:val="24"/>
                <w:szCs w:val="21"/>
              </w:rPr>
              <w:t>(GBZ2.1-2007</w:t>
            </w:r>
            <w:r w:rsidR="004B4A27" w:rsidRPr="00653DB3">
              <w:rPr>
                <w:rFonts w:hint="eastAsia"/>
                <w:sz w:val="24"/>
                <w:szCs w:val="21"/>
              </w:rPr>
              <w:t>）中相关标准</w:t>
            </w:r>
            <w:r w:rsidR="00B410C5" w:rsidRPr="00653DB3">
              <w:rPr>
                <w:rFonts w:hint="eastAsia"/>
                <w:sz w:val="24"/>
              </w:rPr>
              <w:t>。</w:t>
            </w:r>
            <w:r w:rsidR="00480945" w:rsidRPr="00653DB3">
              <w:rPr>
                <w:rFonts w:hint="eastAsia"/>
                <w:sz w:val="24"/>
              </w:rPr>
              <w:t>天然气</w:t>
            </w:r>
            <w:r w:rsidR="000C73F3" w:rsidRPr="00653DB3">
              <w:rPr>
                <w:rFonts w:hint="eastAsia"/>
                <w:sz w:val="24"/>
              </w:rPr>
              <w:t>燃烧</w:t>
            </w:r>
            <w:r w:rsidR="00480945" w:rsidRPr="00653DB3">
              <w:rPr>
                <w:rFonts w:hint="eastAsia"/>
                <w:sz w:val="24"/>
              </w:rPr>
              <w:t>废气经加热炉自带的废气收集装置全部收集后通过排气筒高空排放，排气筒出口处的</w:t>
            </w:r>
            <w:r w:rsidR="00480945" w:rsidRPr="00653DB3">
              <w:rPr>
                <w:rFonts w:hint="eastAsia"/>
                <w:sz w:val="24"/>
              </w:rPr>
              <w:t>SO</w:t>
            </w:r>
            <w:r w:rsidR="00480945" w:rsidRPr="00653DB3">
              <w:rPr>
                <w:rFonts w:hint="eastAsia"/>
                <w:sz w:val="24"/>
                <w:vertAlign w:val="subscript"/>
              </w:rPr>
              <w:t>2</w:t>
            </w:r>
            <w:r w:rsidR="00480945" w:rsidRPr="00653DB3">
              <w:rPr>
                <w:rFonts w:hint="eastAsia"/>
                <w:sz w:val="24"/>
              </w:rPr>
              <w:t>、烟尘（以颗粒物计）的排放浓度能达到《锅炉大气污染物排放标准》</w:t>
            </w:r>
            <w:r w:rsidR="00480945" w:rsidRPr="00653DB3">
              <w:rPr>
                <w:rFonts w:hint="eastAsia"/>
                <w:sz w:val="24"/>
              </w:rPr>
              <w:t>(GB13271-2014)</w:t>
            </w:r>
            <w:r w:rsidR="00480945" w:rsidRPr="00653DB3">
              <w:rPr>
                <w:rFonts w:hint="eastAsia"/>
                <w:sz w:val="24"/>
              </w:rPr>
              <w:t>中表</w:t>
            </w:r>
            <w:r w:rsidR="00480945" w:rsidRPr="00653DB3">
              <w:rPr>
                <w:rFonts w:hint="eastAsia"/>
                <w:sz w:val="24"/>
              </w:rPr>
              <w:t>3</w:t>
            </w:r>
            <w:r w:rsidR="00480945" w:rsidRPr="00653DB3">
              <w:rPr>
                <w:rFonts w:hint="eastAsia"/>
                <w:sz w:val="24"/>
              </w:rPr>
              <w:t>规定大气污染</w:t>
            </w:r>
            <w:proofErr w:type="gramStart"/>
            <w:r w:rsidR="00480945" w:rsidRPr="00653DB3">
              <w:rPr>
                <w:rFonts w:hint="eastAsia"/>
                <w:sz w:val="24"/>
              </w:rPr>
              <w:t>物特别</w:t>
            </w:r>
            <w:proofErr w:type="gramEnd"/>
            <w:r w:rsidR="00480945" w:rsidRPr="00653DB3">
              <w:rPr>
                <w:rFonts w:hint="eastAsia"/>
                <w:sz w:val="24"/>
              </w:rPr>
              <w:t>排放限值要求，</w:t>
            </w:r>
            <w:r w:rsidR="00480945" w:rsidRPr="00653DB3">
              <w:rPr>
                <w:rFonts w:hint="eastAsia"/>
                <w:sz w:val="24"/>
              </w:rPr>
              <w:t>NOx</w:t>
            </w:r>
            <w:r w:rsidR="00480945" w:rsidRPr="00653DB3">
              <w:rPr>
                <w:rFonts w:hint="eastAsia"/>
                <w:sz w:val="24"/>
              </w:rPr>
              <w:t>的排放浓度能达到当地管理的要求（</w:t>
            </w:r>
            <w:r w:rsidR="007B3B42" w:rsidRPr="00653DB3">
              <w:rPr>
                <w:rFonts w:hint="eastAsia"/>
                <w:sz w:val="24"/>
              </w:rPr>
              <w:t>30</w:t>
            </w:r>
            <w:r w:rsidR="00480945" w:rsidRPr="00653DB3">
              <w:rPr>
                <w:rFonts w:hint="eastAsia"/>
                <w:sz w:val="24"/>
              </w:rPr>
              <w:t>mg/m</w:t>
            </w:r>
            <w:r w:rsidR="00480945" w:rsidRPr="00653DB3">
              <w:rPr>
                <w:rFonts w:hint="eastAsia"/>
                <w:sz w:val="24"/>
                <w:vertAlign w:val="superscript"/>
              </w:rPr>
              <w:t>3</w:t>
            </w:r>
            <w:r w:rsidR="00480945" w:rsidRPr="00653DB3">
              <w:rPr>
                <w:rFonts w:hint="eastAsia"/>
                <w:sz w:val="24"/>
              </w:rPr>
              <w:t>)</w:t>
            </w:r>
            <w:r w:rsidR="00480945" w:rsidRPr="00653DB3">
              <w:rPr>
                <w:rFonts w:hint="eastAsia"/>
                <w:sz w:val="24"/>
              </w:rPr>
              <w:t>。</w:t>
            </w:r>
            <w:r w:rsidR="00B410C5" w:rsidRPr="00653DB3">
              <w:rPr>
                <w:rFonts w:hint="eastAsia"/>
                <w:sz w:val="24"/>
              </w:rPr>
              <w:t>污水处理设施采取一体化设计，各构筑物均密闭设计，用引风机将产生的污水站废气抽出，</w:t>
            </w:r>
            <w:r w:rsidR="00B410C5" w:rsidRPr="00653DB3">
              <w:rPr>
                <w:rFonts w:eastAsiaTheme="minorEastAsia" w:hAnsiTheme="minorEastAsia" w:hint="eastAsia"/>
                <w:sz w:val="24"/>
              </w:rPr>
              <w:t>采用“</w:t>
            </w:r>
            <w:r w:rsidR="00771658" w:rsidRPr="00653DB3">
              <w:rPr>
                <w:rFonts w:eastAsiaTheme="minorEastAsia" w:hAnsiTheme="minorEastAsia" w:hint="eastAsia"/>
                <w:sz w:val="24"/>
              </w:rPr>
              <w:t>高能离子光解除臭系统</w:t>
            </w:r>
            <w:r w:rsidR="00B410C5" w:rsidRPr="00653DB3">
              <w:rPr>
                <w:rFonts w:eastAsiaTheme="minorEastAsia" w:hAnsiTheme="minorEastAsia" w:hint="eastAsia"/>
                <w:sz w:val="24"/>
              </w:rPr>
              <w:t>”处理后高空排放</w:t>
            </w:r>
            <w:r w:rsidR="00771658" w:rsidRPr="00653DB3">
              <w:rPr>
                <w:rFonts w:hint="eastAsia"/>
                <w:sz w:val="24"/>
              </w:rPr>
              <w:t>，</w:t>
            </w:r>
            <w:r w:rsidR="00D84CB4" w:rsidRPr="00653DB3">
              <w:rPr>
                <w:rFonts w:hint="eastAsia"/>
                <w:sz w:val="24"/>
              </w:rPr>
              <w:t>污水处理臭气有组织排放满足《恶臭污染物排放标准》（</w:t>
            </w:r>
            <w:r w:rsidR="00D84CB4" w:rsidRPr="00653DB3">
              <w:rPr>
                <w:rFonts w:hint="eastAsia"/>
                <w:sz w:val="24"/>
              </w:rPr>
              <w:t>GB14554-93</w:t>
            </w:r>
            <w:r w:rsidR="00D84CB4" w:rsidRPr="00653DB3">
              <w:rPr>
                <w:rFonts w:hint="eastAsia"/>
                <w:sz w:val="24"/>
              </w:rPr>
              <w:t>）表</w:t>
            </w:r>
            <w:r w:rsidR="00D84CB4" w:rsidRPr="00653DB3">
              <w:rPr>
                <w:rFonts w:hint="eastAsia"/>
                <w:sz w:val="24"/>
              </w:rPr>
              <w:t>2</w:t>
            </w:r>
            <w:r w:rsidR="00D84CB4" w:rsidRPr="00653DB3">
              <w:rPr>
                <w:rFonts w:hint="eastAsia"/>
                <w:sz w:val="24"/>
              </w:rPr>
              <w:t>中的相应标准</w:t>
            </w:r>
            <w:r w:rsidR="00E8375F" w:rsidRPr="00653DB3">
              <w:rPr>
                <w:rFonts w:hint="eastAsia"/>
                <w:sz w:val="24"/>
              </w:rPr>
              <w:t>。</w:t>
            </w:r>
            <w:r w:rsidR="00D84CB4" w:rsidRPr="00653DB3">
              <w:rPr>
                <w:rFonts w:hint="eastAsia"/>
                <w:sz w:val="24"/>
              </w:rPr>
              <w:t>根据预测结果，在正常工况下排放，项目产生</w:t>
            </w:r>
            <w:r w:rsidR="0038724B" w:rsidRPr="00653DB3">
              <w:rPr>
                <w:rFonts w:hint="eastAsia"/>
                <w:sz w:val="24"/>
              </w:rPr>
              <w:t>废气</w:t>
            </w:r>
            <w:r w:rsidR="00D84CB4" w:rsidRPr="00653DB3">
              <w:rPr>
                <w:rFonts w:hint="eastAsia"/>
                <w:sz w:val="24"/>
              </w:rPr>
              <w:t>最大落地浓度小于环境空气质量标准，且占标率均小于</w:t>
            </w:r>
            <w:r w:rsidR="00D84CB4" w:rsidRPr="00653DB3">
              <w:rPr>
                <w:rFonts w:hint="eastAsia"/>
                <w:sz w:val="24"/>
              </w:rPr>
              <w:t>1</w:t>
            </w:r>
            <w:r w:rsidR="0038724B" w:rsidRPr="00653DB3">
              <w:rPr>
                <w:rFonts w:hint="eastAsia"/>
                <w:sz w:val="24"/>
              </w:rPr>
              <w:t>0</w:t>
            </w:r>
            <w:r w:rsidR="00D84CB4" w:rsidRPr="00653DB3">
              <w:rPr>
                <w:rFonts w:hint="eastAsia"/>
                <w:sz w:val="24"/>
              </w:rPr>
              <w:t>%</w:t>
            </w:r>
            <w:r w:rsidR="00D84CB4" w:rsidRPr="00653DB3">
              <w:rPr>
                <w:rFonts w:hint="eastAsia"/>
                <w:sz w:val="24"/>
              </w:rPr>
              <w:t>，对环境贡献值较小，对项目周围环境影响很小</w:t>
            </w:r>
            <w:r w:rsidR="00FC3025" w:rsidRPr="00653DB3">
              <w:rPr>
                <w:rFonts w:hint="eastAsia"/>
                <w:sz w:val="24"/>
              </w:rPr>
              <w:t>。</w:t>
            </w:r>
            <w:r w:rsidR="00FC3025" w:rsidRPr="00653DB3">
              <w:rPr>
                <w:rFonts w:eastAsiaTheme="minorEastAsia" w:hint="eastAsia"/>
                <w:sz w:val="24"/>
              </w:rPr>
              <w:t>综上，营运期废气对周边环境影响不大。</w:t>
            </w:r>
          </w:p>
          <w:p w14:paraId="381F3D2C" w14:textId="10794E7C" w:rsidR="00A2777D" w:rsidRPr="00653DB3" w:rsidRDefault="00A2777D" w:rsidP="00A2777D">
            <w:pPr>
              <w:adjustRightInd w:val="0"/>
              <w:snapToGrid w:val="0"/>
              <w:spacing w:line="360" w:lineRule="auto"/>
              <w:rPr>
                <w:sz w:val="24"/>
              </w:rPr>
            </w:pPr>
            <w:r w:rsidRPr="00653DB3">
              <w:rPr>
                <w:rFonts w:hint="eastAsia"/>
                <w:b/>
                <w:sz w:val="24"/>
              </w:rPr>
              <w:t>9.1.</w:t>
            </w:r>
            <w:r w:rsidR="00FD565B" w:rsidRPr="00653DB3">
              <w:rPr>
                <w:rFonts w:hint="eastAsia"/>
                <w:b/>
                <w:sz w:val="24"/>
              </w:rPr>
              <w:t>4</w:t>
            </w:r>
            <w:r w:rsidRPr="00653DB3">
              <w:rPr>
                <w:rFonts w:hint="eastAsia"/>
                <w:b/>
                <w:sz w:val="24"/>
              </w:rPr>
              <w:t>.3</w:t>
            </w:r>
            <w:r w:rsidRPr="00653DB3">
              <w:rPr>
                <w:rFonts w:hint="eastAsia"/>
                <w:b/>
                <w:sz w:val="24"/>
              </w:rPr>
              <w:t>声环境</w:t>
            </w:r>
          </w:p>
          <w:p w14:paraId="217A8296" w14:textId="77777777" w:rsidR="00A2777D" w:rsidRPr="00653DB3" w:rsidRDefault="00A2777D" w:rsidP="006B588C">
            <w:pPr>
              <w:adjustRightInd w:val="0"/>
              <w:snapToGrid w:val="0"/>
              <w:spacing w:line="360" w:lineRule="auto"/>
              <w:ind w:firstLineChars="200" w:firstLine="480"/>
              <w:rPr>
                <w:sz w:val="24"/>
              </w:rPr>
            </w:pPr>
            <w:r w:rsidRPr="00653DB3">
              <w:rPr>
                <w:rFonts w:hint="eastAsia"/>
                <w:sz w:val="24"/>
              </w:rPr>
              <w:t>1</w:t>
            </w:r>
            <w:r w:rsidRPr="00653DB3">
              <w:rPr>
                <w:rFonts w:hint="eastAsia"/>
                <w:sz w:val="24"/>
              </w:rPr>
              <w:t>、施工期</w:t>
            </w:r>
            <w:r w:rsidR="006B588C" w:rsidRPr="00653DB3">
              <w:rPr>
                <w:rFonts w:hint="eastAsia"/>
                <w:sz w:val="24"/>
              </w:rPr>
              <w:t>。</w:t>
            </w:r>
            <w:r w:rsidRPr="00653DB3">
              <w:rPr>
                <w:rFonts w:hint="eastAsia"/>
                <w:sz w:val="24"/>
              </w:rPr>
              <w:t>主要来自各种施工作业机械，</w:t>
            </w:r>
            <w:r w:rsidR="00923E4C" w:rsidRPr="00653DB3">
              <w:rPr>
                <w:rFonts w:hint="eastAsia"/>
                <w:sz w:val="24"/>
              </w:rPr>
              <w:t>尽量采用低噪声机械，工程施工所用的施工机械设备应事先对其进行常规工作状态下的噪声测量，超过国家标准的机械应禁止其入场施工；施工过程中还应经常对设备进行维修保养，避免由于设备性能差而使噪声增强现象的发生</w:t>
            </w:r>
            <w:r w:rsidRPr="00653DB3">
              <w:rPr>
                <w:rFonts w:hint="eastAsia"/>
                <w:sz w:val="24"/>
              </w:rPr>
              <w:t>。</w:t>
            </w:r>
            <w:r w:rsidR="0034757F" w:rsidRPr="00653DB3">
              <w:rPr>
                <w:rFonts w:hint="eastAsia"/>
                <w:sz w:val="24"/>
              </w:rPr>
              <w:t>采取合理控制措施后，施工期噪声可达到《建筑施工</w:t>
            </w:r>
            <w:r w:rsidR="0034757F" w:rsidRPr="00653DB3">
              <w:rPr>
                <w:rFonts w:hint="eastAsia"/>
                <w:sz w:val="24"/>
              </w:rPr>
              <w:lastRenderedPageBreak/>
              <w:t>场界环境噪声排放标准》（</w:t>
            </w:r>
            <w:r w:rsidR="0034757F" w:rsidRPr="00653DB3">
              <w:rPr>
                <w:rFonts w:hint="eastAsia"/>
                <w:sz w:val="24"/>
              </w:rPr>
              <w:t>GB12523-2011</w:t>
            </w:r>
            <w:r w:rsidR="0034757F" w:rsidRPr="00653DB3">
              <w:rPr>
                <w:rFonts w:hint="eastAsia"/>
                <w:sz w:val="24"/>
              </w:rPr>
              <w:t>）中</w:t>
            </w:r>
            <w:r w:rsidR="0018064F" w:rsidRPr="00653DB3">
              <w:rPr>
                <w:rFonts w:hint="eastAsia"/>
                <w:sz w:val="24"/>
              </w:rPr>
              <w:t>相关</w:t>
            </w:r>
            <w:r w:rsidR="0034757F" w:rsidRPr="00653DB3">
              <w:rPr>
                <w:rFonts w:hint="eastAsia"/>
                <w:sz w:val="24"/>
              </w:rPr>
              <w:t>标准</w:t>
            </w:r>
            <w:r w:rsidR="0018064F" w:rsidRPr="00653DB3">
              <w:rPr>
                <w:rFonts w:hint="eastAsia"/>
                <w:sz w:val="24"/>
              </w:rPr>
              <w:t>。</w:t>
            </w:r>
          </w:p>
          <w:p w14:paraId="73F07C1F" w14:textId="2079DB03" w:rsidR="00A2777D" w:rsidRPr="00653DB3" w:rsidRDefault="00A2777D" w:rsidP="005238B8">
            <w:pPr>
              <w:pStyle w:val="aa"/>
              <w:adjustRightInd w:val="0"/>
              <w:snapToGrid w:val="0"/>
              <w:spacing w:after="0" w:line="360" w:lineRule="auto"/>
              <w:ind w:leftChars="0" w:left="0" w:firstLineChars="200" w:firstLine="480"/>
              <w:rPr>
                <w:rFonts w:hAnsi="宋体"/>
                <w:sz w:val="24"/>
              </w:rPr>
            </w:pPr>
            <w:r w:rsidRPr="00653DB3">
              <w:rPr>
                <w:rFonts w:hAnsi="宋体" w:hint="eastAsia"/>
                <w:sz w:val="24"/>
              </w:rPr>
              <w:t>2</w:t>
            </w:r>
            <w:r w:rsidRPr="00653DB3">
              <w:rPr>
                <w:rFonts w:hAnsi="宋体" w:hint="eastAsia"/>
                <w:sz w:val="24"/>
              </w:rPr>
              <w:t>、营运期</w:t>
            </w:r>
            <w:r w:rsidR="006B588C" w:rsidRPr="00653DB3">
              <w:rPr>
                <w:rFonts w:hAnsi="宋体" w:hint="eastAsia"/>
                <w:sz w:val="24"/>
              </w:rPr>
              <w:t>。</w:t>
            </w:r>
            <w:r w:rsidRPr="00653DB3">
              <w:rPr>
                <w:rFonts w:hAnsi="宋体" w:hint="eastAsia"/>
                <w:sz w:val="24"/>
              </w:rPr>
              <w:t>根据预测结果可知，</w:t>
            </w:r>
            <w:r w:rsidR="001622E3" w:rsidRPr="00653DB3">
              <w:rPr>
                <w:sz w:val="24"/>
              </w:rPr>
              <w:t>项目</w:t>
            </w:r>
            <w:r w:rsidR="001622E3" w:rsidRPr="00653DB3">
              <w:rPr>
                <w:rFonts w:hint="eastAsia"/>
                <w:sz w:val="24"/>
              </w:rPr>
              <w:t>营运近期</w:t>
            </w:r>
            <w:r w:rsidR="001622E3" w:rsidRPr="00653DB3">
              <w:rPr>
                <w:sz w:val="24"/>
              </w:rPr>
              <w:t>东侧、</w:t>
            </w:r>
            <w:r w:rsidR="001622E3" w:rsidRPr="00653DB3">
              <w:rPr>
                <w:rFonts w:hint="eastAsia"/>
                <w:sz w:val="24"/>
              </w:rPr>
              <w:t>南侧</w:t>
            </w:r>
            <w:r w:rsidR="001622E3" w:rsidRPr="00653DB3">
              <w:rPr>
                <w:sz w:val="24"/>
              </w:rPr>
              <w:t>、</w:t>
            </w:r>
            <w:r w:rsidR="001622E3" w:rsidRPr="00653DB3">
              <w:rPr>
                <w:rFonts w:hint="eastAsia"/>
                <w:sz w:val="24"/>
              </w:rPr>
              <w:t>北侧场</w:t>
            </w:r>
            <w:r w:rsidR="001622E3" w:rsidRPr="00653DB3">
              <w:rPr>
                <w:sz w:val="24"/>
              </w:rPr>
              <w:t>界噪声</w:t>
            </w:r>
            <w:r w:rsidR="001622E3" w:rsidRPr="00653DB3">
              <w:rPr>
                <w:rFonts w:hint="eastAsia"/>
                <w:sz w:val="24"/>
              </w:rPr>
              <w:t>昼夜间均</w:t>
            </w:r>
            <w:r w:rsidR="001622E3" w:rsidRPr="00653DB3">
              <w:rPr>
                <w:sz w:val="24"/>
              </w:rPr>
              <w:t>能满足《工业企业厂界环境噪声排放标准》（</w:t>
            </w:r>
            <w:r w:rsidR="001622E3" w:rsidRPr="00653DB3">
              <w:rPr>
                <w:sz w:val="24"/>
              </w:rPr>
              <w:t>GB12348-2008</w:t>
            </w:r>
            <w:r w:rsidR="001622E3" w:rsidRPr="00653DB3">
              <w:rPr>
                <w:sz w:val="24"/>
              </w:rPr>
              <w:t>）中的</w:t>
            </w:r>
            <w:r w:rsidR="001622E3" w:rsidRPr="00653DB3">
              <w:rPr>
                <w:sz w:val="24"/>
              </w:rPr>
              <w:t>3</w:t>
            </w:r>
            <w:r w:rsidR="001622E3" w:rsidRPr="00653DB3">
              <w:rPr>
                <w:sz w:val="24"/>
              </w:rPr>
              <w:t>类噪声排放限值，西侧</w:t>
            </w:r>
            <w:r w:rsidR="001622E3" w:rsidRPr="00653DB3">
              <w:rPr>
                <w:rFonts w:hint="eastAsia"/>
                <w:sz w:val="24"/>
              </w:rPr>
              <w:t>场</w:t>
            </w:r>
            <w:r w:rsidR="001622E3" w:rsidRPr="00653DB3">
              <w:rPr>
                <w:sz w:val="24"/>
              </w:rPr>
              <w:t>界噪声</w:t>
            </w:r>
            <w:r w:rsidR="001622E3" w:rsidRPr="00653DB3">
              <w:rPr>
                <w:rFonts w:hint="eastAsia"/>
                <w:sz w:val="24"/>
              </w:rPr>
              <w:t>昼夜间均</w:t>
            </w:r>
            <w:r w:rsidR="001622E3" w:rsidRPr="00653DB3">
              <w:rPr>
                <w:sz w:val="24"/>
              </w:rPr>
              <w:t>能满足《工业企业厂界环境噪声排放标准》（</w:t>
            </w:r>
            <w:r w:rsidR="001622E3" w:rsidRPr="00653DB3">
              <w:rPr>
                <w:sz w:val="24"/>
              </w:rPr>
              <w:t>GB12348-2008</w:t>
            </w:r>
            <w:r w:rsidR="001622E3" w:rsidRPr="00653DB3">
              <w:rPr>
                <w:sz w:val="24"/>
              </w:rPr>
              <w:t>）中的</w:t>
            </w:r>
            <w:r w:rsidR="001622E3" w:rsidRPr="00653DB3">
              <w:rPr>
                <w:rFonts w:hint="eastAsia"/>
                <w:sz w:val="24"/>
              </w:rPr>
              <w:t>4</w:t>
            </w:r>
            <w:r w:rsidR="001622E3" w:rsidRPr="00653DB3">
              <w:rPr>
                <w:sz w:val="24"/>
              </w:rPr>
              <w:t>类噪声排放限值；项目</w:t>
            </w:r>
            <w:r w:rsidR="001622E3" w:rsidRPr="00653DB3">
              <w:rPr>
                <w:rFonts w:hint="eastAsia"/>
                <w:sz w:val="24"/>
              </w:rPr>
              <w:t>营运中远期场界四周</w:t>
            </w:r>
            <w:r w:rsidR="001622E3" w:rsidRPr="00653DB3">
              <w:rPr>
                <w:sz w:val="24"/>
              </w:rPr>
              <w:t>噪声</w:t>
            </w:r>
            <w:r w:rsidR="001622E3" w:rsidRPr="00653DB3">
              <w:rPr>
                <w:rFonts w:hint="eastAsia"/>
                <w:sz w:val="24"/>
              </w:rPr>
              <w:t>昼夜间均</w:t>
            </w:r>
            <w:r w:rsidR="001622E3" w:rsidRPr="00653DB3">
              <w:rPr>
                <w:sz w:val="24"/>
              </w:rPr>
              <w:t>能满足《工业企业厂界环境噪声排放标准》（</w:t>
            </w:r>
            <w:r w:rsidR="001622E3" w:rsidRPr="00653DB3">
              <w:rPr>
                <w:sz w:val="24"/>
              </w:rPr>
              <w:t>GB12348-2008</w:t>
            </w:r>
            <w:r w:rsidR="001622E3" w:rsidRPr="00653DB3">
              <w:rPr>
                <w:sz w:val="24"/>
              </w:rPr>
              <w:t>）中的</w:t>
            </w:r>
            <w:r w:rsidR="001622E3" w:rsidRPr="00653DB3">
              <w:rPr>
                <w:sz w:val="24"/>
              </w:rPr>
              <w:t>4</w:t>
            </w:r>
            <w:r w:rsidR="001622E3" w:rsidRPr="00653DB3">
              <w:rPr>
                <w:sz w:val="24"/>
              </w:rPr>
              <w:t>类噪声排放限值</w:t>
            </w:r>
            <w:r w:rsidR="00D415EC" w:rsidRPr="00653DB3">
              <w:rPr>
                <w:rFonts w:hAnsi="宋体" w:hint="eastAsia"/>
                <w:sz w:val="24"/>
              </w:rPr>
              <w:t>，要求医院合理布局，采取综合隔声、减振措施，加强管理，加强绿化，减少对周边环境影响。</w:t>
            </w:r>
          </w:p>
          <w:p w14:paraId="6BD6A3F9" w14:textId="4D6F04E8" w:rsidR="00A2777D" w:rsidRPr="00653DB3" w:rsidRDefault="00A2777D" w:rsidP="00A2777D">
            <w:pPr>
              <w:adjustRightInd w:val="0"/>
              <w:snapToGrid w:val="0"/>
              <w:spacing w:line="360" w:lineRule="auto"/>
              <w:rPr>
                <w:sz w:val="24"/>
              </w:rPr>
            </w:pPr>
            <w:r w:rsidRPr="00653DB3">
              <w:rPr>
                <w:rFonts w:hint="eastAsia"/>
                <w:b/>
                <w:sz w:val="24"/>
              </w:rPr>
              <w:t>9.1.</w:t>
            </w:r>
            <w:r w:rsidR="00FD565B" w:rsidRPr="00653DB3">
              <w:rPr>
                <w:rFonts w:hint="eastAsia"/>
                <w:b/>
                <w:sz w:val="24"/>
              </w:rPr>
              <w:t>4</w:t>
            </w:r>
            <w:r w:rsidRPr="00653DB3">
              <w:rPr>
                <w:rFonts w:hint="eastAsia"/>
                <w:b/>
                <w:sz w:val="24"/>
              </w:rPr>
              <w:t>.4</w:t>
            </w:r>
            <w:r w:rsidRPr="00653DB3">
              <w:rPr>
                <w:rFonts w:hint="eastAsia"/>
                <w:b/>
                <w:sz w:val="24"/>
              </w:rPr>
              <w:t>固体废物</w:t>
            </w:r>
          </w:p>
          <w:p w14:paraId="245D8B42" w14:textId="77777777" w:rsidR="00A2777D" w:rsidRPr="00653DB3" w:rsidRDefault="0018064F" w:rsidP="0018064F">
            <w:pPr>
              <w:adjustRightInd w:val="0"/>
              <w:snapToGrid w:val="0"/>
              <w:spacing w:line="360" w:lineRule="auto"/>
              <w:ind w:firstLine="482"/>
              <w:rPr>
                <w:rFonts w:eastAsiaTheme="minorEastAsia"/>
                <w:sz w:val="24"/>
              </w:rPr>
            </w:pPr>
            <w:r w:rsidRPr="00653DB3">
              <w:rPr>
                <w:rFonts w:eastAsiaTheme="minorEastAsia"/>
                <w:sz w:val="24"/>
              </w:rPr>
              <w:t>1</w:t>
            </w:r>
            <w:r w:rsidRPr="00653DB3">
              <w:rPr>
                <w:rFonts w:eastAsiaTheme="minorEastAsia"/>
                <w:sz w:val="24"/>
              </w:rPr>
              <w:t>、施工期。本项目</w:t>
            </w:r>
            <w:r w:rsidR="00A2777D" w:rsidRPr="00653DB3">
              <w:rPr>
                <w:rFonts w:eastAsiaTheme="minorEastAsia"/>
                <w:sz w:val="24"/>
              </w:rPr>
              <w:t>施工期</w:t>
            </w:r>
            <w:r w:rsidRPr="00653DB3">
              <w:rPr>
                <w:rFonts w:eastAsiaTheme="minorEastAsia"/>
                <w:sz w:val="24"/>
              </w:rPr>
              <w:t>固</w:t>
            </w:r>
            <w:proofErr w:type="gramStart"/>
            <w:r w:rsidRPr="00653DB3">
              <w:rPr>
                <w:rFonts w:eastAsiaTheme="minorEastAsia"/>
                <w:sz w:val="24"/>
              </w:rPr>
              <w:t>废主要</w:t>
            </w:r>
            <w:proofErr w:type="gramEnd"/>
            <w:r w:rsidR="00A2777D" w:rsidRPr="00653DB3">
              <w:rPr>
                <w:rFonts w:eastAsiaTheme="minorEastAsia"/>
                <w:sz w:val="24"/>
              </w:rPr>
              <w:t>包括施工人员生活垃圾、废弃土石方以及工程废料。</w:t>
            </w:r>
            <w:r w:rsidRPr="00653DB3">
              <w:rPr>
                <w:rFonts w:eastAsiaTheme="minorEastAsia"/>
                <w:sz w:val="24"/>
              </w:rPr>
              <w:t>施工废土、废石、建筑垃圾采封闭车辆运输，及时清扫。部分弃土回填用于绿化，其余送到合法处置地点或作辅路基等处置，不得排至附近河道。施工人员生活垃圾应委托环卫部门统一清运并作卫生填埋，同时加强对施工人员的环保意识教育，杜绝生活垃圾到处乱扔，避免造成对环境的二次污染。</w:t>
            </w:r>
            <w:r w:rsidR="00A2777D" w:rsidRPr="00653DB3">
              <w:rPr>
                <w:rFonts w:eastAsiaTheme="minorEastAsia"/>
                <w:sz w:val="24"/>
              </w:rPr>
              <w:t>在此基础上，固体废物对周围环境影响很小。</w:t>
            </w:r>
          </w:p>
          <w:p w14:paraId="33B429EF" w14:textId="7B94AE99" w:rsidR="0018064F" w:rsidRPr="00653DB3" w:rsidRDefault="0018064F" w:rsidP="0018064F">
            <w:pPr>
              <w:pStyle w:val="a5"/>
              <w:adjustRightInd w:val="0"/>
              <w:snapToGrid w:val="0"/>
              <w:spacing w:before="0" w:beforeAutospacing="0" w:after="0" w:afterAutospacing="0" w:line="360" w:lineRule="auto"/>
              <w:ind w:firstLineChars="200" w:firstLine="480"/>
              <w:jc w:val="both"/>
              <w:rPr>
                <w:rFonts w:ascii="Times New Roman" w:hAnsi="Times New Roman"/>
              </w:rPr>
            </w:pPr>
            <w:r w:rsidRPr="00653DB3">
              <w:rPr>
                <w:rFonts w:ascii="Times New Roman" w:eastAsiaTheme="minorEastAsia" w:hAnsi="Times New Roman"/>
              </w:rPr>
              <w:t>2</w:t>
            </w:r>
            <w:r w:rsidRPr="00653DB3">
              <w:rPr>
                <w:rFonts w:ascii="Times New Roman" w:eastAsiaTheme="minorEastAsia" w:hAnsi="Times New Roman"/>
              </w:rPr>
              <w:t>、营运期</w:t>
            </w:r>
            <w:r w:rsidRPr="00653DB3">
              <w:rPr>
                <w:rFonts w:hint="eastAsia"/>
              </w:rPr>
              <w:t>。</w:t>
            </w:r>
            <w:r w:rsidRPr="00653DB3">
              <w:rPr>
                <w:rFonts w:ascii="Times New Roman" w:hAnsi="Times New Roman"/>
              </w:rPr>
              <w:t>本项目营运期固体废物均有固定去处</w:t>
            </w:r>
            <w:r w:rsidRPr="00653DB3">
              <w:rPr>
                <w:rFonts w:hint="eastAsia"/>
              </w:rPr>
              <w:t>，一般原料废包装物收集后</w:t>
            </w:r>
            <w:r w:rsidR="00615659" w:rsidRPr="00653DB3">
              <w:rPr>
                <w:rFonts w:hint="eastAsia"/>
              </w:rPr>
              <w:t>外卖综合利用；生活垃圾由环卫部门统一清运处理；医疗废物、废污泥</w:t>
            </w:r>
            <w:proofErr w:type="gramStart"/>
            <w:r w:rsidR="003A7B47" w:rsidRPr="00653DB3">
              <w:rPr>
                <w:rFonts w:hint="eastAsia"/>
              </w:rPr>
              <w:t>及废紫外</w:t>
            </w:r>
            <w:proofErr w:type="gramEnd"/>
            <w:r w:rsidR="003A7B47" w:rsidRPr="00653DB3">
              <w:rPr>
                <w:rFonts w:hint="eastAsia"/>
              </w:rPr>
              <w:t>灯管</w:t>
            </w:r>
            <w:r w:rsidRPr="00653DB3">
              <w:rPr>
                <w:rFonts w:hint="eastAsia"/>
              </w:rPr>
              <w:t>委托有资质单位进行处置</w:t>
            </w:r>
            <w:r w:rsidRPr="00653DB3">
              <w:rPr>
                <w:rFonts w:ascii="Times New Roman" w:hAnsi="Times New Roman"/>
              </w:rPr>
              <w:t>。建设单位应做好</w:t>
            </w:r>
            <w:r w:rsidR="00F54CB4" w:rsidRPr="00653DB3">
              <w:rPr>
                <w:rFonts w:ascii="Times New Roman" w:hAnsi="Times New Roman" w:hint="eastAsia"/>
              </w:rPr>
              <w:t>场</w:t>
            </w:r>
            <w:r w:rsidRPr="00653DB3">
              <w:rPr>
                <w:rFonts w:ascii="Times New Roman" w:hAnsi="Times New Roman"/>
              </w:rPr>
              <w:t>内</w:t>
            </w:r>
            <w:proofErr w:type="gramStart"/>
            <w:r w:rsidRPr="00653DB3">
              <w:rPr>
                <w:rFonts w:ascii="Times New Roman" w:hAnsi="Times New Roman"/>
              </w:rPr>
              <w:t>各固废</w:t>
            </w:r>
            <w:proofErr w:type="gramEnd"/>
            <w:r w:rsidRPr="00653DB3">
              <w:rPr>
                <w:rFonts w:ascii="Times New Roman" w:hAnsi="Times New Roman"/>
              </w:rPr>
              <w:t>分类收集，按照《一般工业固体废物贮存、处置场污染控制标准》（</w:t>
            </w:r>
            <w:r w:rsidRPr="00653DB3">
              <w:rPr>
                <w:rFonts w:ascii="Times New Roman" w:hAnsi="Times New Roman"/>
              </w:rPr>
              <w:t>GB18599-2001</w:t>
            </w:r>
            <w:r w:rsidRPr="00653DB3">
              <w:rPr>
                <w:rFonts w:ascii="Times New Roman" w:hAnsi="Times New Roman"/>
              </w:rPr>
              <w:t>）及《危险废物储存污染控制标准》（</w:t>
            </w:r>
            <w:r w:rsidRPr="00653DB3">
              <w:rPr>
                <w:rFonts w:ascii="Times New Roman" w:hAnsi="Times New Roman"/>
              </w:rPr>
              <w:t>GB18597-2001</w:t>
            </w:r>
            <w:r w:rsidRPr="00653DB3">
              <w:rPr>
                <w:rFonts w:ascii="Times New Roman" w:hAnsi="Times New Roman"/>
              </w:rPr>
              <w:t>）要求，在</w:t>
            </w:r>
            <w:r w:rsidR="00F54CB4" w:rsidRPr="00653DB3">
              <w:rPr>
                <w:rFonts w:ascii="Times New Roman" w:hAnsi="Times New Roman" w:hint="eastAsia"/>
              </w:rPr>
              <w:t>场</w:t>
            </w:r>
            <w:r w:rsidRPr="00653DB3">
              <w:rPr>
                <w:rFonts w:ascii="Times New Roman" w:hAnsi="Times New Roman"/>
              </w:rPr>
              <w:t>区内设置危险废物暂存场所，做好防风、防雨、防晒及防渗等措施，防止二次污染发生。</w:t>
            </w:r>
          </w:p>
          <w:p w14:paraId="21B99031" w14:textId="4C3A9210" w:rsidR="00A2777D" w:rsidRPr="00653DB3" w:rsidRDefault="00A2777D" w:rsidP="00A2777D">
            <w:pPr>
              <w:adjustRightInd w:val="0"/>
              <w:snapToGrid w:val="0"/>
              <w:spacing w:line="360" w:lineRule="auto"/>
              <w:rPr>
                <w:b/>
                <w:sz w:val="24"/>
              </w:rPr>
            </w:pPr>
            <w:r w:rsidRPr="00653DB3">
              <w:rPr>
                <w:b/>
                <w:sz w:val="24"/>
              </w:rPr>
              <w:t>9.1.</w:t>
            </w:r>
            <w:r w:rsidR="00FD565B" w:rsidRPr="00653DB3">
              <w:rPr>
                <w:rFonts w:hint="eastAsia"/>
                <w:b/>
                <w:sz w:val="24"/>
              </w:rPr>
              <w:t>5</w:t>
            </w:r>
            <w:r w:rsidRPr="00653DB3">
              <w:rPr>
                <w:rFonts w:hint="eastAsia"/>
                <w:b/>
                <w:sz w:val="24"/>
              </w:rPr>
              <w:t>污染防治措施</w:t>
            </w:r>
          </w:p>
          <w:p w14:paraId="66DD5D86" w14:textId="6B0E7599" w:rsidR="00A2777D" w:rsidRPr="00653DB3" w:rsidRDefault="00A2777D" w:rsidP="00A2777D">
            <w:pPr>
              <w:adjustRightInd w:val="0"/>
              <w:snapToGrid w:val="0"/>
              <w:spacing w:line="360" w:lineRule="auto"/>
              <w:ind w:firstLineChars="200" w:firstLine="480"/>
              <w:rPr>
                <w:sz w:val="24"/>
              </w:rPr>
            </w:pPr>
            <w:r w:rsidRPr="00653DB3">
              <w:rPr>
                <w:rFonts w:hint="eastAsia"/>
                <w:sz w:val="24"/>
              </w:rPr>
              <w:t>施工期、营运</w:t>
            </w:r>
            <w:proofErr w:type="gramStart"/>
            <w:r w:rsidRPr="00653DB3">
              <w:rPr>
                <w:rFonts w:hint="eastAsia"/>
                <w:sz w:val="24"/>
              </w:rPr>
              <w:t>期污染</w:t>
            </w:r>
            <w:proofErr w:type="gramEnd"/>
            <w:r w:rsidRPr="00653DB3">
              <w:rPr>
                <w:rFonts w:hint="eastAsia"/>
                <w:sz w:val="24"/>
              </w:rPr>
              <w:t>防治措施见表</w:t>
            </w:r>
            <w:r w:rsidRPr="00653DB3">
              <w:rPr>
                <w:rFonts w:hint="eastAsia"/>
                <w:sz w:val="24"/>
              </w:rPr>
              <w:t>9-</w:t>
            </w:r>
            <w:r w:rsidR="00053C99" w:rsidRPr="00653DB3">
              <w:rPr>
                <w:rFonts w:hint="eastAsia"/>
                <w:sz w:val="24"/>
              </w:rPr>
              <w:t>2</w:t>
            </w:r>
            <w:r w:rsidRPr="00653DB3">
              <w:rPr>
                <w:rFonts w:hint="eastAsia"/>
                <w:sz w:val="24"/>
              </w:rPr>
              <w:t>。</w:t>
            </w:r>
          </w:p>
          <w:p w14:paraId="0A12E7EE" w14:textId="77777777" w:rsidR="009073BD" w:rsidRPr="00653DB3" w:rsidRDefault="009073BD" w:rsidP="00A2777D">
            <w:pPr>
              <w:adjustRightInd w:val="0"/>
              <w:snapToGrid w:val="0"/>
              <w:spacing w:line="360" w:lineRule="auto"/>
              <w:ind w:firstLineChars="200" w:firstLine="480"/>
              <w:rPr>
                <w:sz w:val="24"/>
              </w:rPr>
            </w:pPr>
          </w:p>
          <w:p w14:paraId="12585ED2" w14:textId="77777777" w:rsidR="009073BD" w:rsidRPr="00653DB3" w:rsidRDefault="009073BD" w:rsidP="00A2777D">
            <w:pPr>
              <w:adjustRightInd w:val="0"/>
              <w:snapToGrid w:val="0"/>
              <w:spacing w:line="360" w:lineRule="auto"/>
              <w:ind w:firstLineChars="200" w:firstLine="480"/>
              <w:rPr>
                <w:sz w:val="24"/>
              </w:rPr>
            </w:pPr>
          </w:p>
          <w:p w14:paraId="633A4B18" w14:textId="77777777" w:rsidR="009073BD" w:rsidRPr="00653DB3" w:rsidRDefault="009073BD" w:rsidP="00A2777D">
            <w:pPr>
              <w:adjustRightInd w:val="0"/>
              <w:snapToGrid w:val="0"/>
              <w:spacing w:line="360" w:lineRule="auto"/>
              <w:ind w:firstLineChars="200" w:firstLine="480"/>
              <w:rPr>
                <w:sz w:val="24"/>
              </w:rPr>
            </w:pPr>
          </w:p>
          <w:p w14:paraId="4E5FC962" w14:textId="77777777" w:rsidR="009073BD" w:rsidRPr="00653DB3" w:rsidRDefault="009073BD" w:rsidP="00A2777D">
            <w:pPr>
              <w:adjustRightInd w:val="0"/>
              <w:snapToGrid w:val="0"/>
              <w:spacing w:line="360" w:lineRule="auto"/>
              <w:ind w:firstLineChars="200" w:firstLine="480"/>
              <w:rPr>
                <w:sz w:val="24"/>
              </w:rPr>
            </w:pPr>
          </w:p>
          <w:p w14:paraId="3A1054C9" w14:textId="77777777" w:rsidR="009073BD" w:rsidRPr="00653DB3" w:rsidRDefault="009073BD" w:rsidP="003F3E4D">
            <w:pPr>
              <w:adjustRightInd w:val="0"/>
              <w:snapToGrid w:val="0"/>
              <w:spacing w:line="360" w:lineRule="auto"/>
              <w:rPr>
                <w:sz w:val="24"/>
              </w:rPr>
            </w:pPr>
          </w:p>
          <w:p w14:paraId="5BAE5142" w14:textId="77777777" w:rsidR="004C008D" w:rsidRPr="00653DB3" w:rsidRDefault="004C008D" w:rsidP="003F3E4D">
            <w:pPr>
              <w:adjustRightInd w:val="0"/>
              <w:snapToGrid w:val="0"/>
              <w:spacing w:line="360" w:lineRule="auto"/>
              <w:rPr>
                <w:sz w:val="24"/>
              </w:rPr>
            </w:pPr>
          </w:p>
          <w:p w14:paraId="13306128" w14:textId="77777777" w:rsidR="001A2230" w:rsidRPr="00653DB3" w:rsidRDefault="001A2230" w:rsidP="003F3E4D">
            <w:pPr>
              <w:adjustRightInd w:val="0"/>
              <w:snapToGrid w:val="0"/>
              <w:spacing w:line="360" w:lineRule="auto"/>
              <w:rPr>
                <w:sz w:val="24"/>
              </w:rPr>
            </w:pPr>
          </w:p>
          <w:p w14:paraId="5559C096" w14:textId="4FCDE176" w:rsidR="00A2777D" w:rsidRPr="00653DB3" w:rsidRDefault="00A2777D" w:rsidP="00A2777D">
            <w:pPr>
              <w:pStyle w:val="12"/>
              <w:adjustRightInd w:val="0"/>
              <w:snapToGrid w:val="0"/>
              <w:spacing w:line="240" w:lineRule="auto"/>
              <w:ind w:firstLine="0"/>
              <w:jc w:val="center"/>
              <w:rPr>
                <w:b/>
                <w:sz w:val="21"/>
              </w:rPr>
            </w:pPr>
            <w:r w:rsidRPr="00653DB3">
              <w:rPr>
                <w:b/>
                <w:sz w:val="21"/>
              </w:rPr>
              <w:lastRenderedPageBreak/>
              <w:t>表</w:t>
            </w:r>
            <w:r w:rsidRPr="00653DB3">
              <w:rPr>
                <w:rFonts w:hint="eastAsia"/>
                <w:b/>
                <w:sz w:val="21"/>
              </w:rPr>
              <w:t>9</w:t>
            </w:r>
            <w:r w:rsidRPr="00653DB3">
              <w:rPr>
                <w:b/>
                <w:sz w:val="21"/>
              </w:rPr>
              <w:t>-</w:t>
            </w:r>
            <w:r w:rsidR="00053C99" w:rsidRPr="00653DB3">
              <w:rPr>
                <w:rFonts w:hint="eastAsia"/>
                <w:b/>
                <w:sz w:val="21"/>
              </w:rPr>
              <w:t>2</w:t>
            </w:r>
            <w:r w:rsidRPr="00653DB3">
              <w:rPr>
                <w:b/>
                <w:sz w:val="21"/>
              </w:rPr>
              <w:t xml:space="preserve"> </w:t>
            </w:r>
            <w:r w:rsidRPr="00653DB3">
              <w:rPr>
                <w:rFonts w:hint="eastAsia"/>
                <w:b/>
                <w:sz w:val="21"/>
              </w:rPr>
              <w:t xml:space="preserve"> </w:t>
            </w:r>
            <w:r w:rsidRPr="00653DB3">
              <w:rPr>
                <w:b/>
                <w:sz w:val="21"/>
              </w:rPr>
              <w:t xml:space="preserve"> </w:t>
            </w:r>
            <w:r w:rsidRPr="00653DB3">
              <w:rPr>
                <w:rFonts w:hint="eastAsia"/>
                <w:b/>
                <w:sz w:val="21"/>
                <w:szCs w:val="24"/>
              </w:rPr>
              <w:t>污染防治措施清单</w:t>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34"/>
              <w:gridCol w:w="7534"/>
            </w:tblGrid>
            <w:tr w:rsidR="00F40861" w:rsidRPr="00653DB3" w14:paraId="25FEA1E2" w14:textId="77777777" w:rsidTr="00EE55F8">
              <w:trPr>
                <w:trHeight w:val="45"/>
                <w:jc w:val="center"/>
              </w:trPr>
              <w:tc>
                <w:tcPr>
                  <w:tcW w:w="1149" w:type="dxa"/>
                  <w:vAlign w:val="center"/>
                </w:tcPr>
                <w:p w14:paraId="6F3E0B56" w14:textId="77777777" w:rsidR="00A2777D" w:rsidRPr="00653DB3" w:rsidRDefault="00A2777D" w:rsidP="00A2777D">
                  <w:pPr>
                    <w:pStyle w:val="afff4"/>
                    <w:adjustRightInd w:val="0"/>
                    <w:snapToGrid w:val="0"/>
                    <w:rPr>
                      <w:rFonts w:eastAsiaTheme="minorEastAsia"/>
                      <w:kern w:val="2"/>
                      <w:szCs w:val="21"/>
                    </w:rPr>
                  </w:pPr>
                  <w:r w:rsidRPr="00653DB3">
                    <w:rPr>
                      <w:rFonts w:eastAsiaTheme="minorEastAsia"/>
                      <w:kern w:val="2"/>
                      <w:szCs w:val="21"/>
                    </w:rPr>
                    <w:t>分类</w:t>
                  </w:r>
                </w:p>
              </w:tc>
              <w:tc>
                <w:tcPr>
                  <w:tcW w:w="7568" w:type="dxa"/>
                  <w:gridSpan w:val="2"/>
                  <w:vAlign w:val="center"/>
                </w:tcPr>
                <w:p w14:paraId="3A45E212" w14:textId="77777777" w:rsidR="00A2777D" w:rsidRPr="00653DB3" w:rsidRDefault="00A2777D" w:rsidP="00FF512C">
                  <w:pPr>
                    <w:pStyle w:val="13"/>
                    <w:adjustRightInd w:val="0"/>
                    <w:jc w:val="center"/>
                    <w:rPr>
                      <w:rFonts w:eastAsiaTheme="minorEastAsia"/>
                      <w:szCs w:val="21"/>
                    </w:rPr>
                  </w:pPr>
                  <w:r w:rsidRPr="00653DB3">
                    <w:rPr>
                      <w:rFonts w:eastAsiaTheme="minorEastAsia"/>
                      <w:szCs w:val="21"/>
                    </w:rPr>
                    <w:t>措施主要内容</w:t>
                  </w:r>
                </w:p>
              </w:tc>
            </w:tr>
            <w:tr w:rsidR="00F40861" w:rsidRPr="00653DB3" w14:paraId="5A78FA98" w14:textId="77777777" w:rsidTr="00EE55F8">
              <w:trPr>
                <w:trHeight w:val="45"/>
                <w:jc w:val="center"/>
              </w:trPr>
              <w:tc>
                <w:tcPr>
                  <w:tcW w:w="8717" w:type="dxa"/>
                  <w:gridSpan w:val="3"/>
                  <w:vAlign w:val="center"/>
                </w:tcPr>
                <w:p w14:paraId="349530AC" w14:textId="77777777" w:rsidR="00A2777D" w:rsidRPr="00653DB3" w:rsidRDefault="00A2777D" w:rsidP="00FF512C">
                  <w:pPr>
                    <w:pStyle w:val="13"/>
                    <w:adjustRightInd w:val="0"/>
                    <w:jc w:val="center"/>
                    <w:rPr>
                      <w:rFonts w:eastAsiaTheme="minorEastAsia"/>
                      <w:szCs w:val="21"/>
                    </w:rPr>
                  </w:pPr>
                  <w:r w:rsidRPr="00653DB3">
                    <w:rPr>
                      <w:rFonts w:eastAsiaTheme="minorEastAsia"/>
                      <w:szCs w:val="21"/>
                    </w:rPr>
                    <w:t>施工期</w:t>
                  </w:r>
                </w:p>
              </w:tc>
            </w:tr>
            <w:tr w:rsidR="00F40861" w:rsidRPr="00653DB3" w14:paraId="2C6AEE53" w14:textId="77777777" w:rsidTr="00EE55F8">
              <w:trPr>
                <w:trHeight w:val="354"/>
                <w:jc w:val="center"/>
              </w:trPr>
              <w:tc>
                <w:tcPr>
                  <w:tcW w:w="1149" w:type="dxa"/>
                  <w:vAlign w:val="center"/>
                </w:tcPr>
                <w:p w14:paraId="6E327754" w14:textId="77777777" w:rsidR="00A2777D" w:rsidRPr="00653DB3" w:rsidRDefault="00A2777D" w:rsidP="00A2777D">
                  <w:pPr>
                    <w:adjustRightInd w:val="0"/>
                    <w:snapToGrid w:val="0"/>
                    <w:jc w:val="center"/>
                    <w:rPr>
                      <w:rFonts w:eastAsiaTheme="minorEastAsia"/>
                      <w:szCs w:val="21"/>
                    </w:rPr>
                  </w:pPr>
                  <w:r w:rsidRPr="00653DB3">
                    <w:rPr>
                      <w:rFonts w:eastAsiaTheme="minorEastAsia"/>
                      <w:szCs w:val="21"/>
                    </w:rPr>
                    <w:t>水污染</w:t>
                  </w:r>
                </w:p>
                <w:p w14:paraId="2118B0C0" w14:textId="77777777" w:rsidR="00A2777D" w:rsidRPr="00653DB3" w:rsidRDefault="00A2777D" w:rsidP="00A2777D">
                  <w:pPr>
                    <w:adjustRightInd w:val="0"/>
                    <w:snapToGrid w:val="0"/>
                    <w:jc w:val="center"/>
                    <w:rPr>
                      <w:rFonts w:eastAsiaTheme="minorEastAsia"/>
                      <w:szCs w:val="21"/>
                    </w:rPr>
                  </w:pPr>
                  <w:r w:rsidRPr="00653DB3">
                    <w:rPr>
                      <w:rFonts w:eastAsiaTheme="minorEastAsia"/>
                      <w:szCs w:val="21"/>
                    </w:rPr>
                    <w:t>防治措施</w:t>
                  </w:r>
                </w:p>
              </w:tc>
              <w:tc>
                <w:tcPr>
                  <w:tcW w:w="7568" w:type="dxa"/>
                  <w:gridSpan w:val="2"/>
                </w:tcPr>
                <w:p w14:paraId="4B418A7E" w14:textId="77777777" w:rsidR="00A2777D" w:rsidRPr="00653DB3" w:rsidRDefault="00F15609" w:rsidP="004537F9">
                  <w:pPr>
                    <w:pStyle w:val="24"/>
                    <w:jc w:val="left"/>
                    <w:rPr>
                      <w:rFonts w:eastAsiaTheme="minorEastAsia"/>
                      <w:sz w:val="21"/>
                      <w:szCs w:val="21"/>
                    </w:rPr>
                  </w:pPr>
                  <w:r w:rsidRPr="00653DB3">
                    <w:rPr>
                      <w:rFonts w:eastAsiaTheme="minorEastAsia" w:hint="eastAsia"/>
                      <w:sz w:val="21"/>
                      <w:szCs w:val="21"/>
                    </w:rPr>
                    <w:t>施工场地内设置临时厕所、化粪池等设施，施工人员生活污水经化粪池处理后纳入市政污水管网，施工废水经隔油沉淀后大部分回用，小部分纳入市政污水管网，最终经嘉兴市联合污水处理有限责任公司集中处理达到《城镇污水处理厂污染物排放标准》</w:t>
                  </w:r>
                  <w:r w:rsidRPr="00653DB3">
                    <w:rPr>
                      <w:rFonts w:eastAsiaTheme="minorEastAsia" w:hint="eastAsia"/>
                      <w:sz w:val="21"/>
                      <w:szCs w:val="21"/>
                    </w:rPr>
                    <w:t>(GB18918-2002)</w:t>
                  </w:r>
                  <w:r w:rsidRPr="00653DB3">
                    <w:rPr>
                      <w:rFonts w:eastAsiaTheme="minorEastAsia" w:hint="eastAsia"/>
                      <w:sz w:val="21"/>
                      <w:szCs w:val="21"/>
                    </w:rPr>
                    <w:t>中的一级</w:t>
                  </w:r>
                  <w:r w:rsidRPr="00653DB3">
                    <w:rPr>
                      <w:rFonts w:eastAsiaTheme="minorEastAsia" w:hint="eastAsia"/>
                      <w:sz w:val="21"/>
                      <w:szCs w:val="21"/>
                    </w:rPr>
                    <w:t>A</w:t>
                  </w:r>
                  <w:r w:rsidRPr="00653DB3">
                    <w:rPr>
                      <w:rFonts w:eastAsiaTheme="minorEastAsia" w:hint="eastAsia"/>
                      <w:sz w:val="21"/>
                      <w:szCs w:val="21"/>
                    </w:rPr>
                    <w:t>标准</w:t>
                  </w:r>
                  <w:r w:rsidRPr="00653DB3">
                    <w:rPr>
                      <w:rFonts w:eastAsiaTheme="minorEastAsia" w:hint="eastAsia"/>
                      <w:sz w:val="21"/>
                      <w:szCs w:val="21"/>
                    </w:rPr>
                    <w:t>(COD</w:t>
                  </w:r>
                  <w:r w:rsidRPr="00653DB3">
                    <w:rPr>
                      <w:rFonts w:eastAsiaTheme="minorEastAsia" w:hint="eastAsia"/>
                      <w:sz w:val="21"/>
                      <w:szCs w:val="21"/>
                      <w:vertAlign w:val="subscript"/>
                    </w:rPr>
                    <w:t>cr</w:t>
                  </w:r>
                  <w:r w:rsidRPr="00653DB3">
                    <w:rPr>
                      <w:rFonts w:eastAsiaTheme="minorEastAsia" w:hint="eastAsia"/>
                      <w:sz w:val="21"/>
                      <w:szCs w:val="21"/>
                    </w:rPr>
                    <w:t>&lt;50mg/L</w:t>
                  </w:r>
                  <w:r w:rsidRPr="00653DB3">
                    <w:rPr>
                      <w:rFonts w:eastAsiaTheme="minorEastAsia" w:hint="eastAsia"/>
                      <w:sz w:val="21"/>
                      <w:szCs w:val="21"/>
                    </w:rPr>
                    <w:t>，</w:t>
                  </w:r>
                  <w:r w:rsidRPr="00653DB3">
                    <w:rPr>
                      <w:rFonts w:eastAsiaTheme="minorEastAsia" w:hint="eastAsia"/>
                      <w:sz w:val="21"/>
                      <w:szCs w:val="21"/>
                    </w:rPr>
                    <w:t>NH</w:t>
                  </w:r>
                  <w:r w:rsidRPr="00653DB3">
                    <w:rPr>
                      <w:rFonts w:eastAsiaTheme="minorEastAsia" w:hint="eastAsia"/>
                      <w:sz w:val="21"/>
                      <w:szCs w:val="21"/>
                      <w:vertAlign w:val="subscript"/>
                    </w:rPr>
                    <w:t>3</w:t>
                  </w:r>
                  <w:r w:rsidRPr="00653DB3">
                    <w:rPr>
                      <w:rFonts w:eastAsiaTheme="minorEastAsia" w:hint="eastAsia"/>
                      <w:sz w:val="21"/>
                      <w:szCs w:val="21"/>
                    </w:rPr>
                    <w:t>-N</w:t>
                  </w:r>
                  <w:r w:rsidRPr="00653DB3">
                    <w:rPr>
                      <w:rFonts w:eastAsiaTheme="minorEastAsia" w:hint="eastAsia"/>
                      <w:sz w:val="21"/>
                      <w:szCs w:val="21"/>
                    </w:rPr>
                    <w:t>≤</w:t>
                  </w:r>
                  <w:r w:rsidRPr="00653DB3">
                    <w:rPr>
                      <w:rFonts w:eastAsiaTheme="minorEastAsia" w:hint="eastAsia"/>
                      <w:sz w:val="21"/>
                      <w:szCs w:val="21"/>
                    </w:rPr>
                    <w:t>5mg/L)</w:t>
                  </w:r>
                  <w:r w:rsidRPr="00653DB3">
                    <w:rPr>
                      <w:rFonts w:eastAsiaTheme="minorEastAsia" w:hint="eastAsia"/>
                      <w:sz w:val="21"/>
                      <w:szCs w:val="21"/>
                    </w:rPr>
                    <w:t>后排海。</w:t>
                  </w:r>
                </w:p>
              </w:tc>
            </w:tr>
            <w:tr w:rsidR="00F40861" w:rsidRPr="00653DB3" w14:paraId="62F90228" w14:textId="77777777" w:rsidTr="00EE55F8">
              <w:trPr>
                <w:trHeight w:val="1070"/>
                <w:jc w:val="center"/>
              </w:trPr>
              <w:tc>
                <w:tcPr>
                  <w:tcW w:w="1149" w:type="dxa"/>
                  <w:vAlign w:val="center"/>
                </w:tcPr>
                <w:p w14:paraId="1D45A4DF" w14:textId="77777777" w:rsidR="00A2777D" w:rsidRPr="00653DB3" w:rsidRDefault="00A2777D" w:rsidP="00A2777D">
                  <w:pPr>
                    <w:pStyle w:val="13"/>
                    <w:adjustRightInd w:val="0"/>
                    <w:rPr>
                      <w:rFonts w:eastAsiaTheme="minorEastAsia"/>
                      <w:szCs w:val="21"/>
                    </w:rPr>
                  </w:pPr>
                  <w:r w:rsidRPr="00653DB3">
                    <w:rPr>
                      <w:rFonts w:eastAsiaTheme="minorEastAsia"/>
                      <w:szCs w:val="21"/>
                    </w:rPr>
                    <w:t>大气污染防治措施</w:t>
                  </w:r>
                </w:p>
              </w:tc>
              <w:tc>
                <w:tcPr>
                  <w:tcW w:w="7568" w:type="dxa"/>
                  <w:gridSpan w:val="2"/>
                  <w:vAlign w:val="center"/>
                </w:tcPr>
                <w:p w14:paraId="51583E24" w14:textId="77777777" w:rsidR="003F3E4D" w:rsidRPr="00653DB3" w:rsidRDefault="00F15609" w:rsidP="00F15609">
                  <w:pPr>
                    <w:adjustRightInd w:val="0"/>
                    <w:snapToGrid w:val="0"/>
                    <w:jc w:val="left"/>
                    <w:rPr>
                      <w:rFonts w:eastAsiaTheme="minorEastAsia"/>
                      <w:szCs w:val="21"/>
                    </w:rPr>
                  </w:pPr>
                  <w:r w:rsidRPr="00653DB3">
                    <w:rPr>
                      <w:rFonts w:eastAsiaTheme="minorEastAsia" w:hint="eastAsia"/>
                      <w:szCs w:val="21"/>
                    </w:rPr>
                    <w:t>配备一定数量的洒水车定期洒水，尤其在干旱大风季节加强</w:t>
                  </w:r>
                  <w:proofErr w:type="gramStart"/>
                  <w:r w:rsidRPr="00653DB3">
                    <w:rPr>
                      <w:rFonts w:eastAsiaTheme="minorEastAsia" w:hint="eastAsia"/>
                      <w:szCs w:val="21"/>
                    </w:rPr>
                    <w:t>洒水抑尘作业</w:t>
                  </w:r>
                  <w:proofErr w:type="gramEnd"/>
                  <w:r w:rsidRPr="00653DB3">
                    <w:rPr>
                      <w:rFonts w:eastAsiaTheme="minorEastAsia" w:hint="eastAsia"/>
                      <w:szCs w:val="21"/>
                    </w:rPr>
                    <w:t>；在施工期间对车辆行驶的路面实施洒水抑尘，每天洒水</w:t>
                  </w:r>
                  <w:r w:rsidRPr="00653DB3">
                    <w:rPr>
                      <w:rFonts w:eastAsiaTheme="minorEastAsia" w:hint="eastAsia"/>
                      <w:szCs w:val="21"/>
                    </w:rPr>
                    <w:t>4</w:t>
                  </w:r>
                  <w:r w:rsidRPr="00653DB3">
                    <w:rPr>
                      <w:rFonts w:eastAsiaTheme="minorEastAsia" w:hint="eastAsia"/>
                      <w:szCs w:val="21"/>
                    </w:rPr>
                    <w:t>～</w:t>
                  </w:r>
                  <w:r w:rsidRPr="00653DB3">
                    <w:rPr>
                      <w:rFonts w:eastAsiaTheme="minorEastAsia" w:hint="eastAsia"/>
                      <w:szCs w:val="21"/>
                    </w:rPr>
                    <w:t>5</w:t>
                  </w:r>
                  <w:r w:rsidRPr="00653DB3">
                    <w:rPr>
                      <w:rFonts w:eastAsiaTheme="minorEastAsia" w:hint="eastAsia"/>
                      <w:szCs w:val="21"/>
                    </w:rPr>
                    <w:t>次，可以使空气中汽车扬尘量减少</w:t>
                  </w:r>
                  <w:r w:rsidRPr="00653DB3">
                    <w:rPr>
                      <w:rFonts w:eastAsiaTheme="minorEastAsia" w:hint="eastAsia"/>
                      <w:szCs w:val="21"/>
                    </w:rPr>
                    <w:t>70%</w:t>
                  </w:r>
                  <w:r w:rsidRPr="00653DB3">
                    <w:rPr>
                      <w:rFonts w:eastAsiaTheme="minorEastAsia" w:hint="eastAsia"/>
                      <w:szCs w:val="21"/>
                    </w:rPr>
                    <w:t>左右；粉状建材运输应压实，填装高度不应超过车斗防护栏，避免洒落并采取加盖蓬布等遮挡措施，防止风吹起尘；限制运输建材车辆进入施工现场的车速；在施工阶段，在选择临时车道和建材加工场地时应避开村庄和人群集中地，对易散失冲刷的物资</w:t>
                  </w:r>
                  <w:r w:rsidRPr="00653DB3">
                    <w:rPr>
                      <w:rFonts w:eastAsiaTheme="minorEastAsia" w:hint="eastAsia"/>
                      <w:szCs w:val="21"/>
                    </w:rPr>
                    <w:t>(</w:t>
                  </w:r>
                  <w:r w:rsidRPr="00653DB3">
                    <w:rPr>
                      <w:rFonts w:eastAsiaTheme="minorEastAsia" w:hint="eastAsia"/>
                      <w:szCs w:val="21"/>
                    </w:rPr>
                    <w:t>石灰、水泥等</w:t>
                  </w:r>
                  <w:r w:rsidRPr="00653DB3">
                    <w:rPr>
                      <w:rFonts w:eastAsiaTheme="minorEastAsia" w:hint="eastAsia"/>
                      <w:szCs w:val="21"/>
                    </w:rPr>
                    <w:t>)</w:t>
                  </w:r>
                  <w:r w:rsidRPr="00653DB3">
                    <w:rPr>
                      <w:rFonts w:eastAsiaTheme="minorEastAsia" w:hint="eastAsia"/>
                      <w:szCs w:val="21"/>
                    </w:rPr>
                    <w:t>不能在露天堆放。</w:t>
                  </w:r>
                </w:p>
                <w:p w14:paraId="13D2B3C4" w14:textId="13DAA9C9" w:rsidR="00F15609" w:rsidRPr="00653DB3" w:rsidRDefault="003F3E4D" w:rsidP="00F15609">
                  <w:pPr>
                    <w:adjustRightInd w:val="0"/>
                    <w:snapToGrid w:val="0"/>
                    <w:jc w:val="left"/>
                    <w:rPr>
                      <w:rFonts w:eastAsiaTheme="minorEastAsia"/>
                      <w:sz w:val="18"/>
                      <w:szCs w:val="21"/>
                    </w:rPr>
                  </w:pPr>
                  <w:r w:rsidRPr="00653DB3">
                    <w:rPr>
                      <w:rFonts w:hint="eastAsia"/>
                    </w:rPr>
                    <w:t>施工汽车运输路线应尽量避开敏感点，保证运输道路平坦，四周环境开阔，有利于尾气扩散。</w:t>
                  </w:r>
                </w:p>
                <w:p w14:paraId="154714E3" w14:textId="56D91D0E" w:rsidR="00A2777D" w:rsidRPr="00653DB3" w:rsidRDefault="00F15609" w:rsidP="00F15609">
                  <w:pPr>
                    <w:adjustRightInd w:val="0"/>
                    <w:snapToGrid w:val="0"/>
                    <w:jc w:val="left"/>
                    <w:rPr>
                      <w:rFonts w:eastAsiaTheme="minorEastAsia"/>
                      <w:szCs w:val="21"/>
                    </w:rPr>
                  </w:pPr>
                  <w:r w:rsidRPr="00653DB3">
                    <w:rPr>
                      <w:rFonts w:eastAsiaTheme="minorEastAsia" w:hint="eastAsia"/>
                      <w:szCs w:val="21"/>
                    </w:rPr>
                    <w:t>建议建设单位和物业管理部门加强管理和宣传，要求装修时使用环保油漆和水性涂料，并积极鼓励装修能够使用环保材料。</w:t>
                  </w:r>
                </w:p>
              </w:tc>
            </w:tr>
            <w:tr w:rsidR="00F40861" w:rsidRPr="00653DB3" w14:paraId="4FBDC914" w14:textId="77777777" w:rsidTr="00EE55F8">
              <w:trPr>
                <w:trHeight w:val="354"/>
                <w:jc w:val="center"/>
              </w:trPr>
              <w:tc>
                <w:tcPr>
                  <w:tcW w:w="1149" w:type="dxa"/>
                  <w:vAlign w:val="center"/>
                </w:tcPr>
                <w:p w14:paraId="05D4B37E" w14:textId="77777777" w:rsidR="00A2777D" w:rsidRPr="00653DB3" w:rsidRDefault="00A2777D" w:rsidP="00A2777D">
                  <w:pPr>
                    <w:adjustRightInd w:val="0"/>
                    <w:snapToGrid w:val="0"/>
                    <w:jc w:val="center"/>
                    <w:rPr>
                      <w:rFonts w:eastAsiaTheme="minorEastAsia"/>
                      <w:bCs/>
                      <w:szCs w:val="21"/>
                    </w:rPr>
                  </w:pPr>
                  <w:r w:rsidRPr="00653DB3">
                    <w:rPr>
                      <w:rFonts w:eastAsiaTheme="minorEastAsia"/>
                      <w:bCs/>
                      <w:szCs w:val="21"/>
                    </w:rPr>
                    <w:t>噪声</w:t>
                  </w:r>
                </w:p>
                <w:p w14:paraId="4BF69F05" w14:textId="77777777" w:rsidR="00A2777D" w:rsidRPr="00653DB3" w:rsidRDefault="00A2777D" w:rsidP="00A2777D">
                  <w:pPr>
                    <w:adjustRightInd w:val="0"/>
                    <w:snapToGrid w:val="0"/>
                    <w:jc w:val="center"/>
                    <w:rPr>
                      <w:rFonts w:eastAsiaTheme="minorEastAsia"/>
                      <w:bCs/>
                      <w:szCs w:val="21"/>
                    </w:rPr>
                  </w:pPr>
                  <w:r w:rsidRPr="00653DB3">
                    <w:rPr>
                      <w:rFonts w:eastAsiaTheme="minorEastAsia"/>
                      <w:bCs/>
                      <w:szCs w:val="21"/>
                    </w:rPr>
                    <w:t>防治措施</w:t>
                  </w:r>
                </w:p>
              </w:tc>
              <w:tc>
                <w:tcPr>
                  <w:tcW w:w="7568" w:type="dxa"/>
                  <w:gridSpan w:val="2"/>
                </w:tcPr>
                <w:p w14:paraId="4F3F7023" w14:textId="77777777" w:rsidR="00A2777D" w:rsidRPr="00653DB3" w:rsidRDefault="00F15609" w:rsidP="00FF512C">
                  <w:pPr>
                    <w:pStyle w:val="24"/>
                    <w:jc w:val="left"/>
                    <w:rPr>
                      <w:rFonts w:eastAsiaTheme="minorEastAsia"/>
                      <w:sz w:val="21"/>
                      <w:szCs w:val="21"/>
                    </w:rPr>
                  </w:pPr>
                  <w:r w:rsidRPr="00653DB3">
                    <w:rPr>
                      <w:rFonts w:eastAsiaTheme="minorEastAsia" w:hint="eastAsia"/>
                      <w:sz w:val="21"/>
                      <w:szCs w:val="21"/>
                    </w:rPr>
                    <w:t>尽量采用低噪声机械，工程施工所用的施工机械设备应事先对其进行常规工作状态下的噪声测量，超过国家标准的机械应禁止其入场施工；施工过程中还应经常对设备进行维修保养，避免由于设备性能差而使噪声增强现象的发生。相对于营运期来讲，施工期噪声影响是短期行为，主要为夜间施工干扰居民休息，因此应禁止夜间施工作业（</w:t>
                  </w:r>
                  <w:r w:rsidRPr="00653DB3">
                    <w:rPr>
                      <w:rFonts w:eastAsiaTheme="minorEastAsia" w:hint="eastAsia"/>
                      <w:sz w:val="21"/>
                      <w:szCs w:val="21"/>
                    </w:rPr>
                    <w:t>22:00~6:00</w:t>
                  </w:r>
                  <w:r w:rsidRPr="00653DB3">
                    <w:rPr>
                      <w:rFonts w:eastAsiaTheme="minorEastAsia" w:hint="eastAsia"/>
                      <w:sz w:val="21"/>
                      <w:szCs w:val="21"/>
                    </w:rPr>
                    <w:t>）；采取临时性的降噪措施，如</w:t>
                  </w:r>
                  <w:proofErr w:type="gramStart"/>
                  <w:r w:rsidRPr="00653DB3">
                    <w:rPr>
                      <w:rFonts w:eastAsiaTheme="minorEastAsia" w:hint="eastAsia"/>
                      <w:sz w:val="21"/>
                      <w:szCs w:val="21"/>
                    </w:rPr>
                    <w:t>设置声</w:t>
                  </w:r>
                  <w:proofErr w:type="gramEnd"/>
                  <w:r w:rsidRPr="00653DB3">
                    <w:rPr>
                      <w:rFonts w:eastAsiaTheme="minorEastAsia" w:hint="eastAsia"/>
                      <w:sz w:val="21"/>
                      <w:szCs w:val="21"/>
                    </w:rPr>
                    <w:t>屏障或采用半地下施工等；必须连续施工作业的工点，施工单位应视具体情况及时与相关部门取得联系，同时发布公告最大限度地争取民众支持。应注意合理安排施工物料的运输时间，在途经附近有城镇居民点、学校的路段，应减速慢行、禁止鸣笛，新修筑的便道应远离集中居民点等敏感建筑。建设单位应责成施工单位在施工现场张贴通告和投诉电话，建设单位在接到报案后应及时与当地相关部门取得联系，以便及时处理各种环境纠纷。施工便道应合理选择，避免穿越和靠近集中居民区等敏感建筑，以避免施工车辆辐射噪声对沿线的居民生活产生影响。根据（</w:t>
                  </w:r>
                  <w:r w:rsidRPr="00653DB3">
                    <w:rPr>
                      <w:rFonts w:eastAsiaTheme="minorEastAsia" w:hint="eastAsia"/>
                      <w:sz w:val="21"/>
                      <w:szCs w:val="21"/>
                    </w:rPr>
                    <w:t>GB12523-2011</w:t>
                  </w:r>
                  <w:r w:rsidRPr="00653DB3">
                    <w:rPr>
                      <w:rFonts w:eastAsiaTheme="minorEastAsia" w:hint="eastAsia"/>
                      <w:sz w:val="21"/>
                      <w:szCs w:val="21"/>
                    </w:rPr>
                    <w:t>）《建筑施工场界环境噪声排放标准》要求，应合</w:t>
                  </w:r>
                  <w:proofErr w:type="gramStart"/>
                  <w:r w:rsidRPr="00653DB3">
                    <w:rPr>
                      <w:rFonts w:eastAsiaTheme="minorEastAsia" w:hint="eastAsia"/>
                      <w:sz w:val="21"/>
                      <w:szCs w:val="21"/>
                    </w:rPr>
                    <w:t>理确定</w:t>
                  </w:r>
                  <w:proofErr w:type="gramEnd"/>
                  <w:r w:rsidRPr="00653DB3">
                    <w:rPr>
                      <w:rFonts w:eastAsiaTheme="minorEastAsia" w:hint="eastAsia"/>
                      <w:sz w:val="21"/>
                      <w:szCs w:val="21"/>
                    </w:rPr>
                    <w:t>工程施工场界，应尽量避免将施工营地设置在有声环境敏感点附近</w:t>
                  </w:r>
                </w:p>
              </w:tc>
            </w:tr>
            <w:tr w:rsidR="00F40861" w:rsidRPr="00653DB3" w14:paraId="6D1C1048" w14:textId="77777777" w:rsidTr="00EE55F8">
              <w:trPr>
                <w:trHeight w:val="354"/>
                <w:jc w:val="center"/>
              </w:trPr>
              <w:tc>
                <w:tcPr>
                  <w:tcW w:w="1149" w:type="dxa"/>
                  <w:vAlign w:val="center"/>
                </w:tcPr>
                <w:p w14:paraId="3ED7E05A" w14:textId="77777777" w:rsidR="00A2777D" w:rsidRPr="00653DB3" w:rsidRDefault="00A2777D" w:rsidP="00D07499">
                  <w:pPr>
                    <w:pStyle w:val="13"/>
                    <w:adjustRightInd w:val="0"/>
                    <w:jc w:val="center"/>
                    <w:rPr>
                      <w:rFonts w:eastAsiaTheme="minorEastAsia"/>
                      <w:szCs w:val="21"/>
                    </w:rPr>
                  </w:pPr>
                  <w:r w:rsidRPr="00653DB3">
                    <w:rPr>
                      <w:rFonts w:eastAsiaTheme="minorEastAsia"/>
                      <w:szCs w:val="21"/>
                    </w:rPr>
                    <w:t>固废</w:t>
                  </w:r>
                </w:p>
                <w:p w14:paraId="7AC6BF99" w14:textId="77777777" w:rsidR="00A2777D" w:rsidRPr="00653DB3" w:rsidRDefault="00A2777D" w:rsidP="00A2777D">
                  <w:pPr>
                    <w:adjustRightInd w:val="0"/>
                    <w:snapToGrid w:val="0"/>
                    <w:jc w:val="center"/>
                    <w:rPr>
                      <w:rFonts w:eastAsiaTheme="minorEastAsia"/>
                      <w:szCs w:val="21"/>
                    </w:rPr>
                  </w:pPr>
                  <w:r w:rsidRPr="00653DB3">
                    <w:rPr>
                      <w:rFonts w:eastAsiaTheme="minorEastAsia"/>
                      <w:szCs w:val="21"/>
                    </w:rPr>
                    <w:t>防治措施</w:t>
                  </w:r>
                </w:p>
              </w:tc>
              <w:tc>
                <w:tcPr>
                  <w:tcW w:w="7568" w:type="dxa"/>
                  <w:gridSpan w:val="2"/>
                </w:tcPr>
                <w:p w14:paraId="35B147CB" w14:textId="77777777" w:rsidR="00A2777D" w:rsidRPr="00653DB3" w:rsidRDefault="00F15609" w:rsidP="00FF512C">
                  <w:pPr>
                    <w:pStyle w:val="24"/>
                    <w:jc w:val="left"/>
                    <w:rPr>
                      <w:rFonts w:eastAsiaTheme="minorEastAsia"/>
                      <w:sz w:val="21"/>
                      <w:szCs w:val="21"/>
                    </w:rPr>
                  </w:pPr>
                  <w:r w:rsidRPr="00653DB3">
                    <w:rPr>
                      <w:rFonts w:eastAsiaTheme="minorEastAsia" w:hint="eastAsia"/>
                      <w:sz w:val="21"/>
                      <w:szCs w:val="21"/>
                    </w:rPr>
                    <w:t>施工废土、废石、建筑垃圾采封闭车辆运输，及时清扫。部分弃土回填用于绿化，其余送到合法处置地点或作辅路基等处置，不得排至附近河道。施工人员生活垃圾应委托环卫部门统一清运并作卫生填埋，同时加强对施工人员的环保意识教育，杜绝生活垃圾到处乱扔，避免造成对环境的二次污染。</w:t>
                  </w:r>
                </w:p>
              </w:tc>
            </w:tr>
            <w:tr w:rsidR="00F40861" w:rsidRPr="00653DB3" w14:paraId="4DECA93C" w14:textId="77777777" w:rsidTr="00EE55F8">
              <w:trPr>
                <w:trHeight w:val="354"/>
                <w:jc w:val="center"/>
              </w:trPr>
              <w:tc>
                <w:tcPr>
                  <w:tcW w:w="8717" w:type="dxa"/>
                  <w:gridSpan w:val="3"/>
                  <w:vAlign w:val="center"/>
                </w:tcPr>
                <w:p w14:paraId="68A99CAE" w14:textId="77777777" w:rsidR="00F15609" w:rsidRPr="00653DB3" w:rsidRDefault="00F15609" w:rsidP="00F15609">
                  <w:pPr>
                    <w:pStyle w:val="24"/>
                    <w:rPr>
                      <w:rFonts w:eastAsiaTheme="minorEastAsia"/>
                      <w:sz w:val="21"/>
                      <w:szCs w:val="21"/>
                    </w:rPr>
                  </w:pPr>
                  <w:r w:rsidRPr="00653DB3">
                    <w:rPr>
                      <w:rFonts w:eastAsiaTheme="minorEastAsia"/>
                      <w:sz w:val="21"/>
                      <w:szCs w:val="21"/>
                    </w:rPr>
                    <w:t>营运期</w:t>
                  </w:r>
                </w:p>
              </w:tc>
            </w:tr>
            <w:tr w:rsidR="00F40861" w:rsidRPr="00653DB3" w14:paraId="67E73503" w14:textId="77777777" w:rsidTr="00EE55F8">
              <w:trPr>
                <w:trHeight w:val="354"/>
                <w:jc w:val="center"/>
              </w:trPr>
              <w:tc>
                <w:tcPr>
                  <w:tcW w:w="1183" w:type="dxa"/>
                  <w:gridSpan w:val="2"/>
                  <w:vAlign w:val="center"/>
                </w:tcPr>
                <w:p w14:paraId="0B253D77" w14:textId="77777777" w:rsidR="009D5119" w:rsidRPr="00653DB3" w:rsidRDefault="009D5119" w:rsidP="0011370D">
                  <w:pPr>
                    <w:adjustRightInd w:val="0"/>
                    <w:snapToGrid w:val="0"/>
                    <w:jc w:val="center"/>
                    <w:rPr>
                      <w:rFonts w:eastAsiaTheme="minorEastAsia"/>
                      <w:szCs w:val="21"/>
                    </w:rPr>
                  </w:pPr>
                  <w:r w:rsidRPr="00653DB3">
                    <w:rPr>
                      <w:rFonts w:eastAsiaTheme="minorEastAsia"/>
                      <w:szCs w:val="21"/>
                    </w:rPr>
                    <w:t>水污染</w:t>
                  </w:r>
                </w:p>
                <w:p w14:paraId="2EB3A977" w14:textId="77777777" w:rsidR="009D5119" w:rsidRPr="00653DB3" w:rsidRDefault="009D5119" w:rsidP="0011370D">
                  <w:pPr>
                    <w:adjustRightInd w:val="0"/>
                    <w:snapToGrid w:val="0"/>
                    <w:jc w:val="center"/>
                    <w:rPr>
                      <w:rFonts w:eastAsiaTheme="minorEastAsia"/>
                      <w:bCs/>
                      <w:szCs w:val="21"/>
                    </w:rPr>
                  </w:pPr>
                  <w:r w:rsidRPr="00653DB3">
                    <w:rPr>
                      <w:rFonts w:eastAsiaTheme="minorEastAsia"/>
                      <w:szCs w:val="21"/>
                    </w:rPr>
                    <w:t>防治措施</w:t>
                  </w:r>
                </w:p>
              </w:tc>
              <w:tc>
                <w:tcPr>
                  <w:tcW w:w="7534" w:type="dxa"/>
                  <w:vAlign w:val="center"/>
                </w:tcPr>
                <w:p w14:paraId="3D790CA7" w14:textId="6BF6B46E" w:rsidR="009D5119" w:rsidRPr="00653DB3" w:rsidRDefault="00F54CB4" w:rsidP="009C60FF">
                  <w:pPr>
                    <w:pStyle w:val="24"/>
                    <w:jc w:val="left"/>
                    <w:rPr>
                      <w:rFonts w:eastAsiaTheme="minorEastAsia"/>
                      <w:sz w:val="21"/>
                      <w:szCs w:val="21"/>
                    </w:rPr>
                  </w:pPr>
                  <w:r w:rsidRPr="00653DB3">
                    <w:rPr>
                      <w:rFonts w:eastAsiaTheme="minorEastAsia" w:hint="eastAsia"/>
                      <w:sz w:val="21"/>
                      <w:szCs w:val="21"/>
                    </w:rPr>
                    <w:t>场</w:t>
                  </w:r>
                  <w:r w:rsidR="009D5119" w:rsidRPr="00653DB3">
                    <w:rPr>
                      <w:rFonts w:eastAsiaTheme="minorEastAsia" w:hint="eastAsia"/>
                      <w:sz w:val="21"/>
                      <w:szCs w:val="21"/>
                    </w:rPr>
                    <w:t>区做到清污分流，雨污分流。本项目废水实行分质处理，食堂废水采用隔油池预处理，生活污水经化粪池预处理，预处理后的食堂废水、生活污水和医疗废水一起进入污水处理站。医疗废水中，由于口腔科废水中含有汞，需对其进行预处理，投加</w:t>
                  </w:r>
                  <w:r w:rsidR="009D5119" w:rsidRPr="00653DB3">
                    <w:rPr>
                      <w:rFonts w:eastAsiaTheme="minorEastAsia" w:hint="eastAsia"/>
                      <w:sz w:val="21"/>
                      <w:szCs w:val="21"/>
                    </w:rPr>
                    <w:t>PAC</w:t>
                  </w:r>
                  <w:r w:rsidR="009D5119" w:rsidRPr="00653DB3">
                    <w:rPr>
                      <w:rFonts w:eastAsiaTheme="minorEastAsia" w:hint="eastAsia"/>
                      <w:sz w:val="21"/>
                      <w:szCs w:val="21"/>
                    </w:rPr>
                    <w:t>进行混凝沉淀后，含汞浓度低于</w:t>
                  </w:r>
                  <w:r w:rsidR="009D5119" w:rsidRPr="00653DB3">
                    <w:rPr>
                      <w:rFonts w:eastAsiaTheme="minorEastAsia" w:hint="eastAsia"/>
                      <w:sz w:val="21"/>
                      <w:szCs w:val="21"/>
                    </w:rPr>
                    <w:t>0.02mg/L</w:t>
                  </w:r>
                  <w:r w:rsidR="009D5119" w:rsidRPr="00653DB3">
                    <w:rPr>
                      <w:rFonts w:eastAsiaTheme="minorEastAsia" w:hint="eastAsia"/>
                      <w:sz w:val="21"/>
                      <w:szCs w:val="21"/>
                    </w:rPr>
                    <w:t>后排入污水处理站；化验室在检验和制作化学清洗剂时使用酸性物质产生的污水，需对其采用中和法，加</w:t>
                  </w:r>
                  <w:proofErr w:type="gramStart"/>
                  <w:r w:rsidR="009D5119" w:rsidRPr="00653DB3">
                    <w:rPr>
                      <w:rFonts w:eastAsiaTheme="minorEastAsia" w:hint="eastAsia"/>
                      <w:sz w:val="21"/>
                      <w:szCs w:val="21"/>
                    </w:rPr>
                    <w:t>碱进行</w:t>
                  </w:r>
                  <w:proofErr w:type="gramEnd"/>
                  <w:r w:rsidR="009D5119" w:rsidRPr="00653DB3">
                    <w:rPr>
                      <w:rFonts w:eastAsiaTheme="minorEastAsia" w:hint="eastAsia"/>
                      <w:sz w:val="21"/>
                      <w:szCs w:val="21"/>
                    </w:rPr>
                    <w:t>中和后，</w:t>
                  </w:r>
                  <w:r w:rsidR="009D5119" w:rsidRPr="00653DB3">
                    <w:rPr>
                      <w:rFonts w:eastAsiaTheme="minorEastAsia" w:hint="eastAsia"/>
                      <w:sz w:val="21"/>
                      <w:szCs w:val="21"/>
                    </w:rPr>
                    <w:t>PH</w:t>
                  </w:r>
                  <w:r w:rsidR="009D5119" w:rsidRPr="00653DB3">
                    <w:rPr>
                      <w:rFonts w:eastAsiaTheme="minorEastAsia" w:hint="eastAsia"/>
                      <w:sz w:val="21"/>
                      <w:szCs w:val="21"/>
                    </w:rPr>
                    <w:t>值达到</w:t>
                  </w:r>
                  <w:r w:rsidR="009D5119" w:rsidRPr="00653DB3">
                    <w:rPr>
                      <w:rFonts w:eastAsiaTheme="minorEastAsia" w:hint="eastAsia"/>
                      <w:sz w:val="21"/>
                      <w:szCs w:val="21"/>
                    </w:rPr>
                    <w:t>7-8</w:t>
                  </w:r>
                  <w:r w:rsidR="009D5119" w:rsidRPr="00653DB3">
                    <w:rPr>
                      <w:rFonts w:eastAsiaTheme="minorEastAsia" w:hint="eastAsia"/>
                      <w:sz w:val="21"/>
                      <w:szCs w:val="21"/>
                    </w:rPr>
                    <w:t>后排入污水处理站。项目废水经污水处理站处理达《医疗机构水污染物排放标准》（</w:t>
                  </w:r>
                  <w:r w:rsidR="009D5119" w:rsidRPr="00653DB3">
                    <w:rPr>
                      <w:rFonts w:eastAsiaTheme="minorEastAsia" w:hint="eastAsia"/>
                      <w:sz w:val="21"/>
                      <w:szCs w:val="21"/>
                    </w:rPr>
                    <w:t>GB18466-2005</w:t>
                  </w:r>
                  <w:r w:rsidR="009D5119" w:rsidRPr="00653DB3">
                    <w:rPr>
                      <w:rFonts w:eastAsiaTheme="minorEastAsia" w:hint="eastAsia"/>
                      <w:sz w:val="21"/>
                      <w:szCs w:val="21"/>
                    </w:rPr>
                    <w:t>）中预处理标准后排入市政污水管网，最终经嘉兴市联合污水处理有限责任公司处理达《城镇污水处理厂污染物排放标准》（</w:t>
                  </w:r>
                  <w:r w:rsidR="009D5119" w:rsidRPr="00653DB3">
                    <w:rPr>
                      <w:rFonts w:eastAsiaTheme="minorEastAsia" w:hint="eastAsia"/>
                      <w:sz w:val="21"/>
                      <w:szCs w:val="21"/>
                    </w:rPr>
                    <w:t>GB18918-2002</w:t>
                  </w:r>
                  <w:r w:rsidR="009D5119" w:rsidRPr="00653DB3">
                    <w:rPr>
                      <w:rFonts w:eastAsiaTheme="minorEastAsia" w:hint="eastAsia"/>
                      <w:sz w:val="21"/>
                      <w:szCs w:val="21"/>
                    </w:rPr>
                    <w:t>）中的一级</w:t>
                  </w:r>
                  <w:r w:rsidR="009D5119" w:rsidRPr="00653DB3">
                    <w:rPr>
                      <w:rFonts w:eastAsiaTheme="minorEastAsia" w:hint="eastAsia"/>
                      <w:sz w:val="21"/>
                      <w:szCs w:val="21"/>
                    </w:rPr>
                    <w:t>A</w:t>
                  </w:r>
                  <w:r w:rsidR="009D5119" w:rsidRPr="00653DB3">
                    <w:rPr>
                      <w:rFonts w:eastAsiaTheme="minorEastAsia" w:hint="eastAsia"/>
                      <w:sz w:val="21"/>
                      <w:szCs w:val="21"/>
                    </w:rPr>
                    <w:t>标准后排海。</w:t>
                  </w:r>
                </w:p>
              </w:tc>
            </w:tr>
            <w:tr w:rsidR="00F40861" w:rsidRPr="00653DB3" w14:paraId="67E0E1EE" w14:textId="77777777" w:rsidTr="00EE55F8">
              <w:trPr>
                <w:trHeight w:val="354"/>
                <w:jc w:val="center"/>
              </w:trPr>
              <w:tc>
                <w:tcPr>
                  <w:tcW w:w="1183" w:type="dxa"/>
                  <w:gridSpan w:val="2"/>
                  <w:vAlign w:val="center"/>
                </w:tcPr>
                <w:p w14:paraId="2BE9A5D5" w14:textId="77777777" w:rsidR="009D5119" w:rsidRPr="00653DB3" w:rsidRDefault="009D5119" w:rsidP="0011370D">
                  <w:pPr>
                    <w:adjustRightInd w:val="0"/>
                    <w:snapToGrid w:val="0"/>
                    <w:jc w:val="center"/>
                    <w:rPr>
                      <w:rFonts w:eastAsiaTheme="minorEastAsia"/>
                      <w:szCs w:val="21"/>
                    </w:rPr>
                  </w:pPr>
                  <w:r w:rsidRPr="00653DB3">
                    <w:rPr>
                      <w:rFonts w:eastAsiaTheme="minorEastAsia"/>
                      <w:szCs w:val="21"/>
                    </w:rPr>
                    <w:t>大气污染</w:t>
                  </w:r>
                </w:p>
                <w:p w14:paraId="3D8BABE1" w14:textId="77777777" w:rsidR="009D5119" w:rsidRPr="00653DB3" w:rsidRDefault="009D5119" w:rsidP="0011370D">
                  <w:pPr>
                    <w:adjustRightInd w:val="0"/>
                    <w:snapToGrid w:val="0"/>
                    <w:jc w:val="center"/>
                    <w:rPr>
                      <w:rFonts w:eastAsiaTheme="minorEastAsia"/>
                      <w:bCs/>
                      <w:szCs w:val="21"/>
                    </w:rPr>
                  </w:pPr>
                  <w:r w:rsidRPr="00653DB3">
                    <w:rPr>
                      <w:rFonts w:eastAsiaTheme="minorEastAsia"/>
                      <w:szCs w:val="21"/>
                    </w:rPr>
                    <w:t>防治措施</w:t>
                  </w:r>
                </w:p>
              </w:tc>
              <w:tc>
                <w:tcPr>
                  <w:tcW w:w="7534" w:type="dxa"/>
                  <w:vAlign w:val="center"/>
                </w:tcPr>
                <w:p w14:paraId="324DA5DD" w14:textId="75E72296" w:rsidR="009D5119" w:rsidRPr="00653DB3" w:rsidRDefault="009D5119" w:rsidP="009D5119">
                  <w:pPr>
                    <w:pStyle w:val="24"/>
                    <w:jc w:val="left"/>
                    <w:rPr>
                      <w:rFonts w:eastAsiaTheme="minorEastAsia"/>
                      <w:sz w:val="21"/>
                      <w:szCs w:val="21"/>
                    </w:rPr>
                  </w:pPr>
                  <w:r w:rsidRPr="00653DB3">
                    <w:rPr>
                      <w:rFonts w:eastAsiaTheme="minorEastAsia" w:hint="eastAsia"/>
                      <w:sz w:val="21"/>
                      <w:szCs w:val="21"/>
                    </w:rPr>
                    <w:t>营运期食堂油烟废气经集气罩收集后由专用油烟净化器净化后高空排放；地下车库设置独立排风系统，排风换气次数为</w:t>
                  </w:r>
                  <w:r w:rsidRPr="00653DB3">
                    <w:rPr>
                      <w:rFonts w:eastAsiaTheme="minorEastAsia" w:hint="eastAsia"/>
                      <w:sz w:val="21"/>
                      <w:szCs w:val="21"/>
                    </w:rPr>
                    <w:t>6</w:t>
                  </w:r>
                  <w:r w:rsidRPr="00653DB3">
                    <w:rPr>
                      <w:rFonts w:eastAsiaTheme="minorEastAsia" w:hint="eastAsia"/>
                      <w:sz w:val="21"/>
                      <w:szCs w:val="21"/>
                    </w:rPr>
                    <w:t>次</w:t>
                  </w:r>
                  <w:r w:rsidRPr="00653DB3">
                    <w:rPr>
                      <w:rFonts w:eastAsiaTheme="minorEastAsia" w:hint="eastAsia"/>
                      <w:sz w:val="21"/>
                      <w:szCs w:val="21"/>
                    </w:rPr>
                    <w:t>/</w:t>
                  </w:r>
                  <w:r w:rsidRPr="00653DB3">
                    <w:rPr>
                      <w:rFonts w:eastAsiaTheme="minorEastAsia" w:hint="eastAsia"/>
                      <w:sz w:val="21"/>
                      <w:szCs w:val="21"/>
                    </w:rPr>
                    <w:t>小时，废气经机械排风装置引至室外地面人员活动区外（上部）</w:t>
                  </w:r>
                  <w:r w:rsidR="004064EF" w:rsidRPr="00653DB3">
                    <w:rPr>
                      <w:rFonts w:eastAsiaTheme="minorEastAsia" w:hint="eastAsia"/>
                      <w:sz w:val="21"/>
                      <w:szCs w:val="21"/>
                    </w:rPr>
                    <w:t>无组织</w:t>
                  </w:r>
                  <w:r w:rsidRPr="00653DB3">
                    <w:rPr>
                      <w:rFonts w:eastAsiaTheme="minorEastAsia" w:hint="eastAsia"/>
                      <w:sz w:val="21"/>
                      <w:szCs w:val="21"/>
                    </w:rPr>
                    <w:t>排放，</w:t>
                  </w:r>
                  <w:r w:rsidR="00B438E2" w:rsidRPr="00653DB3">
                    <w:rPr>
                      <w:rFonts w:eastAsiaTheme="minorEastAsia" w:hint="eastAsia"/>
                      <w:sz w:val="21"/>
                      <w:szCs w:val="21"/>
                    </w:rPr>
                    <w:t>汽车尾气污染物可达到《大气污染物综</w:t>
                  </w:r>
                  <w:r w:rsidR="00B438E2" w:rsidRPr="00653DB3">
                    <w:rPr>
                      <w:rFonts w:eastAsiaTheme="minorEastAsia" w:hint="eastAsia"/>
                      <w:sz w:val="21"/>
                      <w:szCs w:val="21"/>
                    </w:rPr>
                    <w:lastRenderedPageBreak/>
                    <w:t>合排放标准》</w:t>
                  </w:r>
                  <w:r w:rsidR="00B438E2" w:rsidRPr="00653DB3">
                    <w:rPr>
                      <w:rFonts w:eastAsiaTheme="minorEastAsia" w:hint="eastAsia"/>
                      <w:sz w:val="21"/>
                      <w:szCs w:val="21"/>
                    </w:rPr>
                    <w:t>(GB16297-1996</w:t>
                  </w:r>
                  <w:r w:rsidR="00B438E2" w:rsidRPr="00653DB3">
                    <w:rPr>
                      <w:rFonts w:eastAsiaTheme="minorEastAsia" w:hint="eastAsia"/>
                      <w:sz w:val="21"/>
                      <w:szCs w:val="21"/>
                    </w:rPr>
                    <w:t>）表</w:t>
                  </w:r>
                  <w:r w:rsidR="00B438E2" w:rsidRPr="00653DB3">
                    <w:rPr>
                      <w:rFonts w:eastAsiaTheme="minorEastAsia" w:hint="eastAsia"/>
                      <w:sz w:val="21"/>
                      <w:szCs w:val="21"/>
                    </w:rPr>
                    <w:t>2</w:t>
                  </w:r>
                  <w:r w:rsidR="00B438E2" w:rsidRPr="00653DB3">
                    <w:rPr>
                      <w:rFonts w:eastAsiaTheme="minorEastAsia" w:hint="eastAsia"/>
                      <w:sz w:val="21"/>
                      <w:szCs w:val="21"/>
                    </w:rPr>
                    <w:t>中的标准及《工作场所有害因素职业接触限值》</w:t>
                  </w:r>
                  <w:r w:rsidR="00B438E2" w:rsidRPr="00653DB3">
                    <w:rPr>
                      <w:rFonts w:eastAsiaTheme="minorEastAsia" w:hint="eastAsia"/>
                      <w:sz w:val="21"/>
                      <w:szCs w:val="21"/>
                    </w:rPr>
                    <w:t>(GBZ2.1-2007</w:t>
                  </w:r>
                  <w:r w:rsidR="00B438E2" w:rsidRPr="00653DB3">
                    <w:rPr>
                      <w:rFonts w:eastAsiaTheme="minorEastAsia" w:hint="eastAsia"/>
                      <w:sz w:val="21"/>
                      <w:szCs w:val="21"/>
                    </w:rPr>
                    <w:t>）中相关标准。天然气燃烧废气经加热炉自带的废气收集装置收集后通过排气筒高空排放，天然气燃烧废气排气筒出口处的</w:t>
                  </w:r>
                  <w:r w:rsidR="00B438E2" w:rsidRPr="00653DB3">
                    <w:rPr>
                      <w:rFonts w:eastAsiaTheme="minorEastAsia" w:hint="eastAsia"/>
                      <w:sz w:val="21"/>
                      <w:szCs w:val="21"/>
                    </w:rPr>
                    <w:t>SO</w:t>
                  </w:r>
                  <w:r w:rsidR="00B438E2" w:rsidRPr="00653DB3">
                    <w:rPr>
                      <w:rFonts w:eastAsiaTheme="minorEastAsia" w:hint="eastAsia"/>
                      <w:sz w:val="21"/>
                      <w:szCs w:val="21"/>
                      <w:vertAlign w:val="subscript"/>
                    </w:rPr>
                    <w:t>2</w:t>
                  </w:r>
                  <w:r w:rsidR="00B438E2" w:rsidRPr="00653DB3">
                    <w:rPr>
                      <w:rFonts w:eastAsiaTheme="minorEastAsia" w:hint="eastAsia"/>
                      <w:sz w:val="21"/>
                      <w:szCs w:val="21"/>
                    </w:rPr>
                    <w:t>、烟尘（以颗粒物计）的排放浓度能达到《锅炉大气污染物排放标准》</w:t>
                  </w:r>
                  <w:r w:rsidR="00B438E2" w:rsidRPr="00653DB3">
                    <w:rPr>
                      <w:rFonts w:eastAsiaTheme="minorEastAsia" w:hint="eastAsia"/>
                      <w:sz w:val="21"/>
                      <w:szCs w:val="21"/>
                    </w:rPr>
                    <w:t>(GB13271-2014)</w:t>
                  </w:r>
                  <w:r w:rsidR="00B438E2" w:rsidRPr="00653DB3">
                    <w:rPr>
                      <w:rFonts w:eastAsiaTheme="minorEastAsia" w:hint="eastAsia"/>
                      <w:sz w:val="21"/>
                      <w:szCs w:val="21"/>
                    </w:rPr>
                    <w:t>中表</w:t>
                  </w:r>
                  <w:r w:rsidR="00B438E2" w:rsidRPr="00653DB3">
                    <w:rPr>
                      <w:rFonts w:eastAsiaTheme="minorEastAsia" w:hint="eastAsia"/>
                      <w:sz w:val="21"/>
                      <w:szCs w:val="21"/>
                    </w:rPr>
                    <w:t>3</w:t>
                  </w:r>
                  <w:r w:rsidR="00B438E2" w:rsidRPr="00653DB3">
                    <w:rPr>
                      <w:rFonts w:eastAsiaTheme="minorEastAsia" w:hint="eastAsia"/>
                      <w:sz w:val="21"/>
                      <w:szCs w:val="21"/>
                    </w:rPr>
                    <w:t>规定大气污染</w:t>
                  </w:r>
                  <w:proofErr w:type="gramStart"/>
                  <w:r w:rsidR="00B438E2" w:rsidRPr="00653DB3">
                    <w:rPr>
                      <w:rFonts w:eastAsiaTheme="minorEastAsia" w:hint="eastAsia"/>
                      <w:sz w:val="21"/>
                      <w:szCs w:val="21"/>
                    </w:rPr>
                    <w:t>物特别</w:t>
                  </w:r>
                  <w:proofErr w:type="gramEnd"/>
                  <w:r w:rsidR="00B438E2" w:rsidRPr="00653DB3">
                    <w:rPr>
                      <w:rFonts w:eastAsiaTheme="minorEastAsia" w:hint="eastAsia"/>
                      <w:sz w:val="21"/>
                      <w:szCs w:val="21"/>
                    </w:rPr>
                    <w:t>排放限值要求，</w:t>
                  </w:r>
                  <w:r w:rsidR="00B438E2" w:rsidRPr="00653DB3">
                    <w:rPr>
                      <w:rFonts w:eastAsiaTheme="minorEastAsia" w:hint="eastAsia"/>
                      <w:sz w:val="21"/>
                      <w:szCs w:val="21"/>
                    </w:rPr>
                    <w:t>NOx</w:t>
                  </w:r>
                  <w:r w:rsidR="00B438E2" w:rsidRPr="00653DB3">
                    <w:rPr>
                      <w:rFonts w:eastAsiaTheme="minorEastAsia" w:hint="eastAsia"/>
                      <w:sz w:val="21"/>
                      <w:szCs w:val="21"/>
                    </w:rPr>
                    <w:t>的排放浓度能达到当地管理的要求（</w:t>
                  </w:r>
                  <w:r w:rsidR="007B3B42" w:rsidRPr="00653DB3">
                    <w:rPr>
                      <w:rFonts w:eastAsiaTheme="minorEastAsia" w:hint="eastAsia"/>
                      <w:sz w:val="21"/>
                      <w:szCs w:val="21"/>
                    </w:rPr>
                    <w:t>30</w:t>
                  </w:r>
                  <w:r w:rsidR="00B438E2" w:rsidRPr="00653DB3">
                    <w:rPr>
                      <w:rFonts w:eastAsiaTheme="minorEastAsia" w:hint="eastAsia"/>
                      <w:sz w:val="21"/>
                      <w:szCs w:val="21"/>
                    </w:rPr>
                    <w:t>mg/m</w:t>
                  </w:r>
                  <w:r w:rsidR="00B438E2" w:rsidRPr="00653DB3">
                    <w:rPr>
                      <w:rFonts w:eastAsiaTheme="minorEastAsia" w:hint="eastAsia"/>
                      <w:sz w:val="21"/>
                      <w:szCs w:val="21"/>
                      <w:vertAlign w:val="superscript"/>
                    </w:rPr>
                    <w:t>3</w:t>
                  </w:r>
                  <w:r w:rsidR="00B438E2" w:rsidRPr="00653DB3">
                    <w:rPr>
                      <w:rFonts w:eastAsiaTheme="minorEastAsia" w:hint="eastAsia"/>
                      <w:sz w:val="21"/>
                      <w:szCs w:val="21"/>
                    </w:rPr>
                    <w:t>)</w:t>
                  </w:r>
                  <w:r w:rsidRPr="00653DB3">
                    <w:rPr>
                      <w:rFonts w:eastAsiaTheme="minorEastAsia" w:hint="eastAsia"/>
                      <w:sz w:val="21"/>
                      <w:szCs w:val="21"/>
                    </w:rPr>
                    <w:t>。污水处理设施采取一体化设计，各构筑物均密闭设计，用引风机将产生的污水站废气抽出，采用“</w:t>
                  </w:r>
                  <w:r w:rsidR="004064EF" w:rsidRPr="00653DB3">
                    <w:rPr>
                      <w:rFonts w:eastAsiaTheme="minorEastAsia" w:hint="eastAsia"/>
                      <w:sz w:val="21"/>
                      <w:szCs w:val="21"/>
                    </w:rPr>
                    <w:t>高能离子光解除臭系统</w:t>
                  </w:r>
                  <w:r w:rsidRPr="00653DB3">
                    <w:rPr>
                      <w:rFonts w:eastAsiaTheme="minorEastAsia" w:hint="eastAsia"/>
                      <w:sz w:val="21"/>
                      <w:szCs w:val="21"/>
                    </w:rPr>
                    <w:t>”处理后高空排放</w:t>
                  </w:r>
                  <w:r w:rsidR="004064EF" w:rsidRPr="00653DB3">
                    <w:rPr>
                      <w:rFonts w:eastAsiaTheme="minorEastAsia" w:hint="eastAsia"/>
                      <w:sz w:val="21"/>
                      <w:szCs w:val="21"/>
                    </w:rPr>
                    <w:t>，</w:t>
                  </w:r>
                  <w:r w:rsidRPr="00653DB3">
                    <w:rPr>
                      <w:rFonts w:eastAsiaTheme="minorEastAsia" w:hint="eastAsia"/>
                      <w:sz w:val="21"/>
                      <w:szCs w:val="21"/>
                    </w:rPr>
                    <w:t>在保证以上措施的前提下周边基本闻不到气味，恶臭等级在</w:t>
                  </w:r>
                  <w:r w:rsidRPr="00653DB3">
                    <w:rPr>
                      <w:rFonts w:eastAsiaTheme="minorEastAsia" w:hint="eastAsia"/>
                      <w:sz w:val="21"/>
                      <w:szCs w:val="21"/>
                    </w:rPr>
                    <w:t>0~-1</w:t>
                  </w:r>
                  <w:r w:rsidRPr="00653DB3">
                    <w:rPr>
                      <w:rFonts w:eastAsiaTheme="minorEastAsia" w:hint="eastAsia"/>
                      <w:sz w:val="21"/>
                      <w:szCs w:val="21"/>
                    </w:rPr>
                    <w:t>级。</w:t>
                  </w:r>
                </w:p>
              </w:tc>
            </w:tr>
            <w:tr w:rsidR="00F40861" w:rsidRPr="00653DB3" w14:paraId="55512B47" w14:textId="77777777" w:rsidTr="00EE55F8">
              <w:trPr>
                <w:trHeight w:val="124"/>
                <w:jc w:val="center"/>
              </w:trPr>
              <w:tc>
                <w:tcPr>
                  <w:tcW w:w="1183" w:type="dxa"/>
                  <w:gridSpan w:val="2"/>
                  <w:vAlign w:val="center"/>
                </w:tcPr>
                <w:p w14:paraId="39484EB6" w14:textId="77777777" w:rsidR="009D5119" w:rsidRPr="00653DB3" w:rsidRDefault="009D5119" w:rsidP="0011370D">
                  <w:pPr>
                    <w:adjustRightInd w:val="0"/>
                    <w:snapToGrid w:val="0"/>
                    <w:jc w:val="center"/>
                    <w:rPr>
                      <w:rFonts w:eastAsiaTheme="minorEastAsia"/>
                      <w:szCs w:val="21"/>
                    </w:rPr>
                  </w:pPr>
                  <w:r w:rsidRPr="00653DB3">
                    <w:rPr>
                      <w:rFonts w:eastAsiaTheme="minorEastAsia"/>
                      <w:szCs w:val="21"/>
                    </w:rPr>
                    <w:lastRenderedPageBreak/>
                    <w:t>噪声</w:t>
                  </w:r>
                </w:p>
                <w:p w14:paraId="2600817F" w14:textId="77777777" w:rsidR="009D5119" w:rsidRPr="00653DB3" w:rsidRDefault="009D5119" w:rsidP="0011370D">
                  <w:pPr>
                    <w:adjustRightInd w:val="0"/>
                    <w:snapToGrid w:val="0"/>
                    <w:jc w:val="center"/>
                    <w:rPr>
                      <w:rFonts w:eastAsiaTheme="minorEastAsia"/>
                      <w:bCs/>
                      <w:szCs w:val="21"/>
                    </w:rPr>
                  </w:pPr>
                  <w:r w:rsidRPr="00653DB3">
                    <w:rPr>
                      <w:rFonts w:eastAsiaTheme="minorEastAsia"/>
                      <w:szCs w:val="21"/>
                    </w:rPr>
                    <w:t>防治措施</w:t>
                  </w:r>
                </w:p>
              </w:tc>
              <w:tc>
                <w:tcPr>
                  <w:tcW w:w="7534" w:type="dxa"/>
                  <w:vAlign w:val="center"/>
                </w:tcPr>
                <w:p w14:paraId="7C74B5C2" w14:textId="77777777" w:rsidR="009D5119" w:rsidRPr="00653DB3" w:rsidRDefault="009D5119" w:rsidP="009D5119">
                  <w:pPr>
                    <w:pStyle w:val="24"/>
                    <w:jc w:val="left"/>
                    <w:rPr>
                      <w:rFonts w:eastAsiaTheme="minorEastAsia"/>
                      <w:sz w:val="21"/>
                      <w:szCs w:val="21"/>
                    </w:rPr>
                  </w:pPr>
                  <w:r w:rsidRPr="00653DB3">
                    <w:rPr>
                      <w:rFonts w:eastAsiaTheme="minorEastAsia" w:hint="eastAsia"/>
                      <w:sz w:val="21"/>
                      <w:szCs w:val="21"/>
                    </w:rPr>
                    <w:t>①合理布局，污水处理设施配套风机、水泵等布置独立用房内，做好隔声降噪措施，同时利用建筑物、构筑物来阻隔声波的传播。</w:t>
                  </w:r>
                </w:p>
                <w:p w14:paraId="246DBE67" w14:textId="77777777" w:rsidR="009D5119" w:rsidRPr="00653DB3" w:rsidRDefault="009D5119" w:rsidP="009D5119">
                  <w:pPr>
                    <w:pStyle w:val="24"/>
                    <w:jc w:val="left"/>
                    <w:rPr>
                      <w:rFonts w:eastAsiaTheme="minorEastAsia"/>
                      <w:sz w:val="21"/>
                      <w:szCs w:val="21"/>
                    </w:rPr>
                  </w:pPr>
                  <w:r w:rsidRPr="00653DB3">
                    <w:rPr>
                      <w:rFonts w:eastAsiaTheme="minorEastAsia" w:hint="eastAsia"/>
                      <w:sz w:val="21"/>
                      <w:szCs w:val="21"/>
                    </w:rPr>
                    <w:t>②设备、管道安装时需采取隔声措施，采用隔振垫、减振器、隔振动钓钩等；管道穿过墙壁、楼板等结构物时采用弹性支撑。</w:t>
                  </w:r>
                </w:p>
                <w:p w14:paraId="212E30B0" w14:textId="77777777" w:rsidR="009D5119" w:rsidRPr="00653DB3" w:rsidRDefault="009D5119" w:rsidP="009D5119">
                  <w:pPr>
                    <w:pStyle w:val="24"/>
                    <w:jc w:val="left"/>
                    <w:rPr>
                      <w:rFonts w:eastAsiaTheme="minorEastAsia"/>
                      <w:sz w:val="21"/>
                      <w:szCs w:val="21"/>
                    </w:rPr>
                  </w:pPr>
                  <w:r w:rsidRPr="00653DB3">
                    <w:rPr>
                      <w:rFonts w:eastAsiaTheme="minorEastAsia" w:hint="eastAsia"/>
                      <w:sz w:val="21"/>
                      <w:szCs w:val="21"/>
                    </w:rPr>
                    <w:t>③建议对空调室外机组周边加装隔声罩，减轻运行噪声对周边环境及内部环境的影响。</w:t>
                  </w:r>
                </w:p>
                <w:p w14:paraId="040E9D6B" w14:textId="77777777" w:rsidR="009D5119" w:rsidRPr="00653DB3" w:rsidRDefault="009D5119" w:rsidP="009D5119">
                  <w:pPr>
                    <w:pStyle w:val="24"/>
                    <w:jc w:val="left"/>
                    <w:rPr>
                      <w:rFonts w:eastAsiaTheme="minorEastAsia"/>
                      <w:sz w:val="21"/>
                      <w:szCs w:val="21"/>
                    </w:rPr>
                  </w:pPr>
                  <w:r w:rsidRPr="00653DB3">
                    <w:rPr>
                      <w:rFonts w:eastAsiaTheme="minorEastAsia" w:hint="eastAsia"/>
                      <w:sz w:val="21"/>
                      <w:szCs w:val="21"/>
                    </w:rPr>
                    <w:t>④采用低噪声型通风机，并根据情况在风机进出口安装消声器，风机本身安装隔声罩。</w:t>
                  </w:r>
                </w:p>
                <w:p w14:paraId="3FB9BE4E" w14:textId="77777777" w:rsidR="009D5119" w:rsidRPr="00653DB3" w:rsidRDefault="009D5119" w:rsidP="009D5119">
                  <w:pPr>
                    <w:pStyle w:val="24"/>
                    <w:jc w:val="left"/>
                    <w:rPr>
                      <w:rFonts w:eastAsiaTheme="minorEastAsia"/>
                      <w:sz w:val="21"/>
                      <w:szCs w:val="21"/>
                    </w:rPr>
                  </w:pPr>
                  <w:r w:rsidRPr="00653DB3">
                    <w:rPr>
                      <w:rFonts w:eastAsiaTheme="minorEastAsia" w:hint="eastAsia"/>
                      <w:sz w:val="21"/>
                      <w:szCs w:val="21"/>
                    </w:rPr>
                    <w:t>⑤选用变频水泵，水泵的进出口安装橡胶软接管套和安装弹性吊架。</w:t>
                  </w:r>
                </w:p>
                <w:p w14:paraId="53C68529" w14:textId="77777777" w:rsidR="009D5119" w:rsidRPr="00653DB3" w:rsidRDefault="009D5119" w:rsidP="009D5119">
                  <w:pPr>
                    <w:pStyle w:val="24"/>
                    <w:jc w:val="left"/>
                    <w:rPr>
                      <w:rFonts w:eastAsiaTheme="minorEastAsia"/>
                      <w:sz w:val="21"/>
                      <w:szCs w:val="21"/>
                    </w:rPr>
                  </w:pPr>
                  <w:r w:rsidRPr="00653DB3">
                    <w:rPr>
                      <w:rFonts w:eastAsiaTheme="minorEastAsia" w:hint="eastAsia"/>
                      <w:sz w:val="21"/>
                      <w:szCs w:val="21"/>
                    </w:rPr>
                    <w:t>⑥加强项目内的交通管理，限制车速在</w:t>
                  </w:r>
                  <w:r w:rsidRPr="00653DB3">
                    <w:rPr>
                      <w:rFonts w:eastAsiaTheme="minorEastAsia" w:hint="eastAsia"/>
                      <w:sz w:val="21"/>
                      <w:szCs w:val="21"/>
                    </w:rPr>
                    <w:t>5km/h</w:t>
                  </w:r>
                  <w:r w:rsidRPr="00653DB3">
                    <w:rPr>
                      <w:rFonts w:eastAsiaTheme="minorEastAsia" w:hint="eastAsia"/>
                      <w:sz w:val="21"/>
                      <w:szCs w:val="21"/>
                    </w:rPr>
                    <w:t>以下，禁鸣喇叭，晚上</w:t>
                  </w:r>
                  <w:r w:rsidRPr="00653DB3">
                    <w:rPr>
                      <w:rFonts w:eastAsiaTheme="minorEastAsia" w:hint="eastAsia"/>
                      <w:sz w:val="21"/>
                      <w:szCs w:val="21"/>
                    </w:rPr>
                    <w:t>22</w:t>
                  </w:r>
                  <w:r w:rsidRPr="00653DB3">
                    <w:rPr>
                      <w:rFonts w:eastAsiaTheme="minorEastAsia" w:hint="eastAsia"/>
                      <w:sz w:val="21"/>
                      <w:szCs w:val="21"/>
                    </w:rPr>
                    <w:t>∶</w:t>
                  </w:r>
                  <w:r w:rsidRPr="00653DB3">
                    <w:rPr>
                      <w:rFonts w:eastAsiaTheme="minorEastAsia" w:hint="eastAsia"/>
                      <w:sz w:val="21"/>
                      <w:szCs w:val="21"/>
                    </w:rPr>
                    <w:t>00~</w:t>
                  </w:r>
                  <w:r w:rsidRPr="00653DB3">
                    <w:rPr>
                      <w:rFonts w:eastAsiaTheme="minorEastAsia" w:hint="eastAsia"/>
                      <w:sz w:val="21"/>
                      <w:szCs w:val="21"/>
                    </w:rPr>
                    <w:t>凌晨</w:t>
                  </w:r>
                  <w:r w:rsidRPr="00653DB3">
                    <w:rPr>
                      <w:rFonts w:eastAsiaTheme="minorEastAsia" w:hint="eastAsia"/>
                      <w:sz w:val="21"/>
                      <w:szCs w:val="21"/>
                    </w:rPr>
                    <w:t>06</w:t>
                  </w:r>
                  <w:r w:rsidRPr="00653DB3">
                    <w:rPr>
                      <w:rFonts w:eastAsiaTheme="minorEastAsia" w:hint="eastAsia"/>
                      <w:sz w:val="21"/>
                      <w:szCs w:val="21"/>
                    </w:rPr>
                    <w:t>∶</w:t>
                  </w:r>
                  <w:r w:rsidRPr="00653DB3">
                    <w:rPr>
                      <w:rFonts w:eastAsiaTheme="minorEastAsia" w:hint="eastAsia"/>
                      <w:sz w:val="21"/>
                      <w:szCs w:val="21"/>
                    </w:rPr>
                    <w:t>00</w:t>
                  </w:r>
                  <w:r w:rsidRPr="00653DB3">
                    <w:rPr>
                      <w:rFonts w:eastAsiaTheme="minorEastAsia" w:hint="eastAsia"/>
                      <w:sz w:val="21"/>
                      <w:szCs w:val="21"/>
                    </w:rPr>
                    <w:t>要加强车辆出入的管理。</w:t>
                  </w:r>
                </w:p>
                <w:p w14:paraId="01EF5309" w14:textId="77777777" w:rsidR="009D5119" w:rsidRPr="00653DB3" w:rsidRDefault="009D5119" w:rsidP="009D5119">
                  <w:pPr>
                    <w:pStyle w:val="24"/>
                    <w:jc w:val="left"/>
                    <w:rPr>
                      <w:rFonts w:eastAsiaTheme="minorEastAsia"/>
                      <w:sz w:val="21"/>
                      <w:szCs w:val="21"/>
                    </w:rPr>
                  </w:pPr>
                  <w:r w:rsidRPr="00653DB3">
                    <w:rPr>
                      <w:rFonts w:eastAsiaTheme="minorEastAsia" w:hint="eastAsia"/>
                      <w:sz w:val="21"/>
                      <w:szCs w:val="21"/>
                    </w:rPr>
                    <w:t>⑦加强院内绿化，污水站周围多种植高大树木。</w:t>
                  </w:r>
                </w:p>
              </w:tc>
            </w:tr>
            <w:tr w:rsidR="00F40861" w:rsidRPr="00653DB3" w14:paraId="6779638F" w14:textId="77777777" w:rsidTr="00EE55F8">
              <w:trPr>
                <w:trHeight w:val="124"/>
                <w:jc w:val="center"/>
              </w:trPr>
              <w:tc>
                <w:tcPr>
                  <w:tcW w:w="1183" w:type="dxa"/>
                  <w:gridSpan w:val="2"/>
                  <w:vAlign w:val="center"/>
                </w:tcPr>
                <w:p w14:paraId="455B03B3" w14:textId="77777777" w:rsidR="003A7B47" w:rsidRPr="00653DB3" w:rsidRDefault="003A7B47" w:rsidP="003A7B47">
                  <w:pPr>
                    <w:adjustRightInd w:val="0"/>
                    <w:snapToGrid w:val="0"/>
                    <w:jc w:val="center"/>
                    <w:rPr>
                      <w:rFonts w:eastAsiaTheme="minorEastAsia"/>
                      <w:szCs w:val="21"/>
                    </w:rPr>
                  </w:pPr>
                  <w:r w:rsidRPr="00653DB3">
                    <w:rPr>
                      <w:rFonts w:eastAsiaTheme="minorEastAsia" w:hint="eastAsia"/>
                      <w:szCs w:val="21"/>
                    </w:rPr>
                    <w:t>固废</w:t>
                  </w:r>
                </w:p>
                <w:p w14:paraId="4CC1BF22" w14:textId="4FA9CA63" w:rsidR="003A7B47" w:rsidRPr="00653DB3" w:rsidRDefault="003A7B47" w:rsidP="003A7B47">
                  <w:pPr>
                    <w:adjustRightInd w:val="0"/>
                    <w:snapToGrid w:val="0"/>
                    <w:jc w:val="center"/>
                    <w:rPr>
                      <w:rFonts w:eastAsiaTheme="minorEastAsia"/>
                      <w:szCs w:val="21"/>
                    </w:rPr>
                  </w:pPr>
                  <w:r w:rsidRPr="00653DB3">
                    <w:rPr>
                      <w:rFonts w:eastAsiaTheme="minorEastAsia" w:hint="eastAsia"/>
                      <w:szCs w:val="21"/>
                    </w:rPr>
                    <w:t>防治措施</w:t>
                  </w:r>
                </w:p>
              </w:tc>
              <w:tc>
                <w:tcPr>
                  <w:tcW w:w="7534" w:type="dxa"/>
                  <w:vAlign w:val="center"/>
                </w:tcPr>
                <w:p w14:paraId="3FCE46A8" w14:textId="4121A404" w:rsidR="003A7B47" w:rsidRPr="00653DB3" w:rsidRDefault="003A7B47" w:rsidP="009D5119">
                  <w:pPr>
                    <w:pStyle w:val="24"/>
                    <w:jc w:val="left"/>
                    <w:rPr>
                      <w:rFonts w:eastAsiaTheme="minorEastAsia"/>
                      <w:sz w:val="21"/>
                      <w:szCs w:val="21"/>
                    </w:rPr>
                  </w:pPr>
                  <w:r w:rsidRPr="00653DB3">
                    <w:rPr>
                      <w:rFonts w:eastAsiaTheme="minorEastAsia" w:hint="eastAsia"/>
                      <w:sz w:val="21"/>
                      <w:szCs w:val="21"/>
                    </w:rPr>
                    <w:t>营运期一般原料废包装物进行外卖综合利用；生活垃圾由环卫部门统一清运处理；医疗废物、污泥、</w:t>
                  </w:r>
                  <w:proofErr w:type="gramStart"/>
                  <w:r w:rsidRPr="00653DB3">
                    <w:rPr>
                      <w:rFonts w:eastAsiaTheme="minorEastAsia" w:hint="eastAsia"/>
                      <w:sz w:val="21"/>
                      <w:szCs w:val="21"/>
                    </w:rPr>
                    <w:t>废紫外</w:t>
                  </w:r>
                  <w:proofErr w:type="gramEnd"/>
                  <w:r w:rsidRPr="00653DB3">
                    <w:rPr>
                      <w:rFonts w:eastAsiaTheme="minorEastAsia" w:hint="eastAsia"/>
                      <w:sz w:val="21"/>
                      <w:szCs w:val="21"/>
                    </w:rPr>
                    <w:t>灯管委托有资质单位进行处置。</w:t>
                  </w:r>
                </w:p>
              </w:tc>
            </w:tr>
          </w:tbl>
          <w:p w14:paraId="25F626AD" w14:textId="77777777" w:rsidR="0087105D" w:rsidRPr="00653DB3" w:rsidRDefault="0087105D" w:rsidP="0087105D">
            <w:pPr>
              <w:adjustRightInd w:val="0"/>
              <w:snapToGrid w:val="0"/>
              <w:spacing w:line="360" w:lineRule="auto"/>
              <w:outlineLvl w:val="1"/>
              <w:rPr>
                <w:b/>
                <w:bCs/>
                <w:sz w:val="28"/>
              </w:rPr>
            </w:pPr>
            <w:r w:rsidRPr="00653DB3">
              <w:rPr>
                <w:b/>
                <w:sz w:val="28"/>
              </w:rPr>
              <w:t>9.2</w:t>
            </w:r>
            <w:r w:rsidRPr="00653DB3">
              <w:rPr>
                <w:rFonts w:hint="eastAsia"/>
                <w:b/>
                <w:sz w:val="28"/>
              </w:rPr>
              <w:t>建设项目环境</w:t>
            </w:r>
            <w:r w:rsidRPr="00653DB3">
              <w:rPr>
                <w:rFonts w:hint="eastAsia"/>
                <w:b/>
                <w:bCs/>
                <w:sz w:val="28"/>
              </w:rPr>
              <w:t>可行性</w:t>
            </w:r>
            <w:r w:rsidRPr="00653DB3">
              <w:rPr>
                <w:b/>
                <w:bCs/>
                <w:sz w:val="28"/>
              </w:rPr>
              <w:t>分析</w:t>
            </w:r>
          </w:p>
          <w:p w14:paraId="6F368A32" w14:textId="77777777" w:rsidR="008038D0" w:rsidRPr="00653DB3" w:rsidRDefault="008038D0" w:rsidP="006C190E">
            <w:pPr>
              <w:adjustRightInd w:val="0"/>
              <w:snapToGrid w:val="0"/>
              <w:spacing w:line="360" w:lineRule="auto"/>
              <w:outlineLvl w:val="1"/>
              <w:rPr>
                <w:b/>
                <w:bCs/>
                <w:sz w:val="24"/>
              </w:rPr>
            </w:pPr>
            <w:r w:rsidRPr="00653DB3">
              <w:rPr>
                <w:b/>
                <w:sz w:val="24"/>
              </w:rPr>
              <w:t>9.2</w:t>
            </w:r>
            <w:r w:rsidR="0087105D" w:rsidRPr="00653DB3">
              <w:rPr>
                <w:rFonts w:hint="eastAsia"/>
                <w:b/>
                <w:sz w:val="24"/>
              </w:rPr>
              <w:t>.1</w:t>
            </w:r>
            <w:r w:rsidR="0087105D" w:rsidRPr="00653DB3">
              <w:rPr>
                <w:rFonts w:hint="eastAsia"/>
                <w:b/>
                <w:sz w:val="24"/>
              </w:rPr>
              <w:t>建设项目</w:t>
            </w:r>
            <w:r w:rsidR="0087105D" w:rsidRPr="00653DB3">
              <w:rPr>
                <w:b/>
                <w:bCs/>
                <w:sz w:val="24"/>
              </w:rPr>
              <w:t>环</w:t>
            </w:r>
            <w:r w:rsidR="0087105D" w:rsidRPr="00653DB3">
              <w:rPr>
                <w:rFonts w:hint="eastAsia"/>
                <w:b/>
                <w:bCs/>
                <w:sz w:val="24"/>
              </w:rPr>
              <w:t>评</w:t>
            </w:r>
            <w:r w:rsidRPr="00653DB3">
              <w:rPr>
                <w:b/>
                <w:bCs/>
                <w:sz w:val="24"/>
              </w:rPr>
              <w:t>审</w:t>
            </w:r>
            <w:proofErr w:type="gramStart"/>
            <w:r w:rsidRPr="00653DB3">
              <w:rPr>
                <w:b/>
                <w:bCs/>
                <w:sz w:val="24"/>
              </w:rPr>
              <w:t>批原则</w:t>
            </w:r>
            <w:proofErr w:type="gramEnd"/>
            <w:r w:rsidRPr="00653DB3">
              <w:rPr>
                <w:b/>
                <w:bCs/>
                <w:sz w:val="24"/>
              </w:rPr>
              <w:t>符合性分析</w:t>
            </w:r>
          </w:p>
          <w:p w14:paraId="1A6087B8" w14:textId="77777777" w:rsidR="00302942" w:rsidRPr="00653DB3" w:rsidRDefault="00302942" w:rsidP="00302942">
            <w:pPr>
              <w:adjustRightInd w:val="0"/>
              <w:snapToGrid w:val="0"/>
              <w:spacing w:line="360" w:lineRule="auto"/>
              <w:rPr>
                <w:b/>
                <w:bCs/>
                <w:sz w:val="24"/>
              </w:rPr>
            </w:pPr>
            <w:r w:rsidRPr="00653DB3">
              <w:rPr>
                <w:b/>
                <w:bCs/>
                <w:sz w:val="24"/>
              </w:rPr>
              <w:t>9.2</w:t>
            </w:r>
            <w:r w:rsidRPr="00653DB3">
              <w:rPr>
                <w:rFonts w:hint="eastAsia"/>
                <w:b/>
                <w:bCs/>
                <w:sz w:val="24"/>
              </w:rPr>
              <w:t>.1</w:t>
            </w:r>
            <w:r w:rsidRPr="00653DB3">
              <w:rPr>
                <w:b/>
                <w:bCs/>
                <w:sz w:val="24"/>
              </w:rPr>
              <w:t>.</w:t>
            </w:r>
            <w:r w:rsidRPr="00653DB3">
              <w:rPr>
                <w:rFonts w:hint="eastAsia"/>
                <w:b/>
                <w:bCs/>
                <w:sz w:val="24"/>
              </w:rPr>
              <w:t>1</w:t>
            </w:r>
            <w:r w:rsidRPr="00653DB3">
              <w:rPr>
                <w:rFonts w:hint="eastAsia"/>
                <w:b/>
                <w:bCs/>
                <w:sz w:val="24"/>
              </w:rPr>
              <w:t>建设项目符合生态环境分区管</w:t>
            </w:r>
            <w:proofErr w:type="gramStart"/>
            <w:r w:rsidRPr="00653DB3">
              <w:rPr>
                <w:rFonts w:hint="eastAsia"/>
                <w:b/>
                <w:bCs/>
                <w:sz w:val="24"/>
              </w:rPr>
              <w:t>控方案</w:t>
            </w:r>
            <w:proofErr w:type="gramEnd"/>
            <w:r w:rsidRPr="00653DB3">
              <w:rPr>
                <w:rFonts w:hint="eastAsia"/>
                <w:b/>
                <w:bCs/>
                <w:sz w:val="24"/>
              </w:rPr>
              <w:t>的要求</w:t>
            </w:r>
          </w:p>
          <w:p w14:paraId="04435286" w14:textId="42518AC6" w:rsidR="00302942" w:rsidRPr="00653DB3" w:rsidRDefault="00302942" w:rsidP="00302942">
            <w:pPr>
              <w:adjustRightInd w:val="0"/>
              <w:snapToGrid w:val="0"/>
              <w:spacing w:line="360" w:lineRule="auto"/>
              <w:ind w:firstLineChars="200" w:firstLine="480"/>
              <w:rPr>
                <w:sz w:val="24"/>
              </w:rPr>
            </w:pPr>
            <w:r w:rsidRPr="00653DB3">
              <w:rPr>
                <w:rFonts w:hint="eastAsia"/>
                <w:sz w:val="24"/>
              </w:rPr>
              <w:t>根据《关于印发</w:t>
            </w:r>
            <w:r w:rsidRPr="00653DB3">
              <w:rPr>
                <w:rFonts w:hint="eastAsia"/>
                <w:sz w:val="24"/>
              </w:rPr>
              <w:t>&lt;</w:t>
            </w:r>
            <w:r w:rsidRPr="00653DB3">
              <w:rPr>
                <w:rFonts w:hint="eastAsia"/>
                <w:sz w:val="24"/>
              </w:rPr>
              <w:t>嘉兴市“三线一单”生态环境分区管控方案</w:t>
            </w:r>
            <w:r w:rsidRPr="00653DB3">
              <w:rPr>
                <w:rFonts w:hint="eastAsia"/>
                <w:sz w:val="24"/>
              </w:rPr>
              <w:t>&gt;</w:t>
            </w:r>
            <w:r w:rsidRPr="00653DB3">
              <w:rPr>
                <w:rFonts w:hint="eastAsia"/>
                <w:sz w:val="24"/>
              </w:rPr>
              <w:t>的通知》（嘉环发</w:t>
            </w:r>
            <w:r w:rsidRPr="00653DB3">
              <w:rPr>
                <w:rFonts w:hint="eastAsia"/>
                <w:sz w:val="24"/>
              </w:rPr>
              <w:t>[2020]66</w:t>
            </w:r>
            <w:r w:rsidRPr="00653DB3">
              <w:rPr>
                <w:rFonts w:hint="eastAsia"/>
                <w:sz w:val="24"/>
              </w:rPr>
              <w:t>号），本项目选址于</w:t>
            </w:r>
            <w:r w:rsidR="00AB39FD" w:rsidRPr="00653DB3">
              <w:rPr>
                <w:rFonts w:hint="eastAsia"/>
                <w:sz w:val="24"/>
              </w:rPr>
              <w:t>嘉兴</w:t>
            </w:r>
            <w:proofErr w:type="gramStart"/>
            <w:r w:rsidR="00AB39FD" w:rsidRPr="00653DB3">
              <w:rPr>
                <w:rFonts w:hint="eastAsia"/>
                <w:sz w:val="24"/>
              </w:rPr>
              <w:t>秀洲高</w:t>
            </w:r>
            <w:proofErr w:type="gramEnd"/>
            <w:r w:rsidR="00AB39FD" w:rsidRPr="00653DB3">
              <w:rPr>
                <w:rFonts w:hint="eastAsia"/>
                <w:sz w:val="24"/>
              </w:rPr>
              <w:t>新区，项目</w:t>
            </w:r>
            <w:r w:rsidR="00A87FF2" w:rsidRPr="00653DB3">
              <w:rPr>
                <w:rFonts w:hint="eastAsia"/>
                <w:sz w:val="24"/>
              </w:rPr>
              <w:t>东侧为新义路、西侧为城市</w:t>
            </w:r>
            <w:proofErr w:type="gramStart"/>
            <w:r w:rsidR="00A87FF2" w:rsidRPr="00653DB3">
              <w:rPr>
                <w:rFonts w:hint="eastAsia"/>
                <w:sz w:val="24"/>
              </w:rPr>
              <w:t>主干道嘉铜公路</w:t>
            </w:r>
            <w:proofErr w:type="gramEnd"/>
            <w:r w:rsidR="00A87FF2" w:rsidRPr="00653DB3">
              <w:rPr>
                <w:rFonts w:hint="eastAsia"/>
                <w:sz w:val="24"/>
              </w:rPr>
              <w:t>、南侧为创新路、北侧为火炬路</w:t>
            </w:r>
            <w:r w:rsidR="00360F10" w:rsidRPr="00653DB3">
              <w:rPr>
                <w:rFonts w:hint="eastAsia"/>
                <w:sz w:val="24"/>
              </w:rPr>
              <w:t>，</w:t>
            </w:r>
            <w:r w:rsidRPr="00653DB3">
              <w:rPr>
                <w:rFonts w:hint="eastAsia"/>
                <w:sz w:val="24"/>
              </w:rPr>
              <w:t>位于</w:t>
            </w:r>
            <w:proofErr w:type="gramStart"/>
            <w:r w:rsidRPr="00653DB3">
              <w:rPr>
                <w:rFonts w:hint="eastAsia"/>
                <w:sz w:val="24"/>
              </w:rPr>
              <w:t>秀洲区秀洲</w:t>
            </w:r>
            <w:proofErr w:type="gramEnd"/>
            <w:r w:rsidRPr="00653DB3">
              <w:rPr>
                <w:rFonts w:hint="eastAsia"/>
                <w:sz w:val="24"/>
              </w:rPr>
              <w:t>工业园区产业集聚重点管控单元（</w:t>
            </w:r>
            <w:r w:rsidRPr="00653DB3">
              <w:rPr>
                <w:rFonts w:hint="eastAsia"/>
                <w:sz w:val="24"/>
              </w:rPr>
              <w:t>ZH33041120003</w:t>
            </w:r>
            <w:r w:rsidRPr="00653DB3">
              <w:rPr>
                <w:rFonts w:hint="eastAsia"/>
                <w:sz w:val="24"/>
              </w:rPr>
              <w:t>）范围内。根据表</w:t>
            </w:r>
            <w:r w:rsidRPr="00653DB3">
              <w:rPr>
                <w:rFonts w:hint="eastAsia"/>
                <w:sz w:val="24"/>
              </w:rPr>
              <w:t>2-2</w:t>
            </w:r>
            <w:r w:rsidRPr="00653DB3">
              <w:rPr>
                <w:rFonts w:hint="eastAsia"/>
                <w:sz w:val="24"/>
              </w:rPr>
              <w:t>的分析，本项目符合重点管控单元的要求。落实各项环保措施后，各污染物可实现达标排放，符合空间布局约束、污染物排放管控、环境风险防控和资源开发效率要求，因此本项目建设符合生态环境分区管</w:t>
            </w:r>
            <w:proofErr w:type="gramStart"/>
            <w:r w:rsidRPr="00653DB3">
              <w:rPr>
                <w:rFonts w:hint="eastAsia"/>
                <w:sz w:val="24"/>
              </w:rPr>
              <w:t>控方案</w:t>
            </w:r>
            <w:proofErr w:type="gramEnd"/>
            <w:r w:rsidRPr="00653DB3">
              <w:rPr>
                <w:rFonts w:hint="eastAsia"/>
                <w:sz w:val="24"/>
              </w:rPr>
              <w:t>的要求。</w:t>
            </w:r>
          </w:p>
          <w:p w14:paraId="25C18665" w14:textId="77777777" w:rsidR="008038D0" w:rsidRPr="00653DB3" w:rsidRDefault="0087105D" w:rsidP="0087105D">
            <w:pPr>
              <w:adjustRightInd w:val="0"/>
              <w:snapToGrid w:val="0"/>
              <w:spacing w:line="360" w:lineRule="auto"/>
              <w:rPr>
                <w:b/>
                <w:bCs/>
                <w:sz w:val="24"/>
              </w:rPr>
            </w:pPr>
            <w:r w:rsidRPr="00653DB3">
              <w:rPr>
                <w:b/>
                <w:bCs/>
                <w:sz w:val="24"/>
              </w:rPr>
              <w:t>9.2</w:t>
            </w:r>
            <w:r w:rsidRPr="00653DB3">
              <w:rPr>
                <w:rFonts w:hint="eastAsia"/>
                <w:b/>
                <w:bCs/>
                <w:sz w:val="24"/>
              </w:rPr>
              <w:t>.1</w:t>
            </w:r>
            <w:r w:rsidRPr="00653DB3">
              <w:rPr>
                <w:b/>
                <w:bCs/>
                <w:sz w:val="24"/>
              </w:rPr>
              <w:t>.</w:t>
            </w:r>
            <w:r w:rsidR="00302942" w:rsidRPr="00653DB3">
              <w:rPr>
                <w:rFonts w:hint="eastAsia"/>
                <w:b/>
                <w:bCs/>
                <w:sz w:val="24"/>
              </w:rPr>
              <w:t>2</w:t>
            </w:r>
            <w:r w:rsidR="008038D0" w:rsidRPr="00653DB3">
              <w:rPr>
                <w:b/>
                <w:bCs/>
                <w:sz w:val="24"/>
              </w:rPr>
              <w:t>排放污染物符合国家、省规定的污染物排放标准</w:t>
            </w:r>
          </w:p>
          <w:p w14:paraId="0C4D8E83" w14:textId="77777777" w:rsidR="008038D0" w:rsidRPr="00653DB3" w:rsidRDefault="00E6292E" w:rsidP="006C190E">
            <w:pPr>
              <w:adjustRightInd w:val="0"/>
              <w:snapToGrid w:val="0"/>
              <w:spacing w:line="360" w:lineRule="auto"/>
              <w:ind w:firstLineChars="200" w:firstLine="480"/>
              <w:rPr>
                <w:sz w:val="24"/>
              </w:rPr>
            </w:pPr>
            <w:r w:rsidRPr="00653DB3">
              <w:rPr>
                <w:sz w:val="24"/>
              </w:rPr>
              <w:t>通过建设环保治理设施对项目污染物进行治理，营运期废气、废水、噪声、固</w:t>
            </w:r>
            <w:proofErr w:type="gramStart"/>
            <w:r w:rsidRPr="00653DB3">
              <w:rPr>
                <w:sz w:val="24"/>
              </w:rPr>
              <w:t>废等经落实</w:t>
            </w:r>
            <w:proofErr w:type="gramEnd"/>
            <w:r w:rsidRPr="00653DB3">
              <w:rPr>
                <w:sz w:val="24"/>
              </w:rPr>
              <w:t>本项目提出的污染防治措施后，可全部做到达标排放</w:t>
            </w:r>
            <w:r w:rsidR="008038D0" w:rsidRPr="00653DB3">
              <w:rPr>
                <w:sz w:val="24"/>
              </w:rPr>
              <w:t>。</w:t>
            </w:r>
          </w:p>
          <w:p w14:paraId="1660E573" w14:textId="77777777" w:rsidR="008038D0" w:rsidRPr="00653DB3" w:rsidRDefault="0087105D" w:rsidP="0087105D">
            <w:pPr>
              <w:adjustRightInd w:val="0"/>
              <w:snapToGrid w:val="0"/>
              <w:spacing w:line="360" w:lineRule="auto"/>
              <w:rPr>
                <w:b/>
                <w:bCs/>
                <w:sz w:val="24"/>
              </w:rPr>
            </w:pPr>
            <w:r w:rsidRPr="00653DB3">
              <w:rPr>
                <w:b/>
                <w:bCs/>
                <w:sz w:val="24"/>
              </w:rPr>
              <w:t>9.2</w:t>
            </w:r>
            <w:r w:rsidRPr="00653DB3">
              <w:rPr>
                <w:rFonts w:hint="eastAsia"/>
                <w:b/>
                <w:bCs/>
                <w:sz w:val="24"/>
              </w:rPr>
              <w:t>.1</w:t>
            </w:r>
            <w:r w:rsidRPr="00653DB3">
              <w:rPr>
                <w:b/>
                <w:bCs/>
                <w:sz w:val="24"/>
              </w:rPr>
              <w:t>.</w:t>
            </w:r>
            <w:r w:rsidR="00302942" w:rsidRPr="00653DB3">
              <w:rPr>
                <w:rFonts w:hint="eastAsia"/>
                <w:b/>
                <w:bCs/>
                <w:sz w:val="24"/>
              </w:rPr>
              <w:t>3</w:t>
            </w:r>
            <w:r w:rsidR="008038D0" w:rsidRPr="00653DB3">
              <w:rPr>
                <w:b/>
                <w:bCs/>
                <w:sz w:val="24"/>
              </w:rPr>
              <w:t>排放污染物符合国家、省规定的主要污染物排放总量控制指标</w:t>
            </w:r>
          </w:p>
          <w:p w14:paraId="1E4F268D" w14:textId="49FFC247" w:rsidR="00887D37" w:rsidRPr="00653DB3" w:rsidRDefault="00887D37" w:rsidP="00887D37">
            <w:pPr>
              <w:adjustRightInd w:val="0"/>
              <w:snapToGrid w:val="0"/>
              <w:spacing w:line="360" w:lineRule="auto"/>
              <w:ind w:firstLineChars="200" w:firstLine="480"/>
              <w:rPr>
                <w:bCs/>
                <w:snapToGrid w:val="0"/>
                <w:kern w:val="0"/>
                <w:sz w:val="24"/>
              </w:rPr>
            </w:pPr>
            <w:r w:rsidRPr="00653DB3">
              <w:rPr>
                <w:sz w:val="24"/>
              </w:rPr>
              <w:t>根据本项目污染物特征，纳入总量控制的污染物为</w:t>
            </w:r>
            <w:r w:rsidRPr="00653DB3">
              <w:rPr>
                <w:sz w:val="24"/>
              </w:rPr>
              <w:t>COD</w:t>
            </w:r>
            <w:r w:rsidRPr="00653DB3">
              <w:rPr>
                <w:sz w:val="24"/>
                <w:vertAlign w:val="subscript"/>
              </w:rPr>
              <w:t>Cr</w:t>
            </w:r>
            <w:r w:rsidRPr="00653DB3">
              <w:rPr>
                <w:sz w:val="24"/>
              </w:rPr>
              <w:t>、</w:t>
            </w:r>
            <w:r w:rsidRPr="00653DB3">
              <w:rPr>
                <w:sz w:val="24"/>
              </w:rPr>
              <w:t>NH</w:t>
            </w:r>
            <w:r w:rsidRPr="00653DB3">
              <w:rPr>
                <w:sz w:val="24"/>
                <w:vertAlign w:val="subscript"/>
              </w:rPr>
              <w:t>3</w:t>
            </w:r>
            <w:r w:rsidRPr="00653DB3">
              <w:rPr>
                <w:sz w:val="24"/>
              </w:rPr>
              <w:t>-N</w:t>
            </w:r>
            <w:r w:rsidR="00310A13" w:rsidRPr="00653DB3">
              <w:rPr>
                <w:rFonts w:hint="eastAsia"/>
                <w:sz w:val="24"/>
              </w:rPr>
              <w:t>、</w:t>
            </w:r>
            <w:r w:rsidR="00310A13" w:rsidRPr="00653DB3">
              <w:rPr>
                <w:rFonts w:hint="eastAsia"/>
                <w:sz w:val="24"/>
              </w:rPr>
              <w:t>S</w:t>
            </w:r>
            <w:r w:rsidR="00310A13" w:rsidRPr="00653DB3">
              <w:rPr>
                <w:sz w:val="24"/>
              </w:rPr>
              <w:t>O</w:t>
            </w:r>
            <w:r w:rsidR="00310A13" w:rsidRPr="00653DB3">
              <w:rPr>
                <w:sz w:val="24"/>
                <w:vertAlign w:val="subscript"/>
              </w:rPr>
              <w:t>2</w:t>
            </w:r>
            <w:r w:rsidR="00310A13" w:rsidRPr="00653DB3">
              <w:rPr>
                <w:rFonts w:hint="eastAsia"/>
                <w:sz w:val="24"/>
              </w:rPr>
              <w:t>、</w:t>
            </w:r>
            <w:r w:rsidR="00310A13" w:rsidRPr="00653DB3">
              <w:rPr>
                <w:rFonts w:hint="eastAsia"/>
                <w:sz w:val="24"/>
              </w:rPr>
              <w:t>N</w:t>
            </w:r>
            <w:r w:rsidR="00310A13" w:rsidRPr="00653DB3">
              <w:rPr>
                <w:sz w:val="24"/>
              </w:rPr>
              <w:t>O</w:t>
            </w:r>
            <w:r w:rsidR="00310A13" w:rsidRPr="00653DB3">
              <w:rPr>
                <w:sz w:val="24"/>
                <w:vertAlign w:val="subscript"/>
              </w:rPr>
              <w:t>X</w:t>
            </w:r>
            <w:r w:rsidR="00B438E2" w:rsidRPr="00653DB3">
              <w:rPr>
                <w:rFonts w:hint="eastAsia"/>
                <w:sz w:val="24"/>
              </w:rPr>
              <w:t>、</w:t>
            </w:r>
            <w:r w:rsidR="00B438E2" w:rsidRPr="00653DB3">
              <w:rPr>
                <w:sz w:val="24"/>
              </w:rPr>
              <w:t>颗粒物</w:t>
            </w:r>
            <w:r w:rsidRPr="00653DB3">
              <w:rPr>
                <w:rFonts w:hint="eastAsia"/>
                <w:bCs/>
                <w:snapToGrid w:val="0"/>
                <w:kern w:val="0"/>
                <w:sz w:val="24"/>
              </w:rPr>
              <w:t>。</w:t>
            </w:r>
          </w:p>
          <w:p w14:paraId="5D86A46C" w14:textId="34316EAF" w:rsidR="00887D37" w:rsidRPr="00653DB3" w:rsidRDefault="00887D37" w:rsidP="00887D37">
            <w:pPr>
              <w:adjustRightInd w:val="0"/>
              <w:snapToGrid w:val="0"/>
              <w:spacing w:line="360" w:lineRule="auto"/>
              <w:ind w:firstLineChars="200" w:firstLine="480"/>
              <w:rPr>
                <w:sz w:val="24"/>
              </w:rPr>
            </w:pPr>
            <w:proofErr w:type="gramStart"/>
            <w:r w:rsidRPr="00653DB3">
              <w:rPr>
                <w:rFonts w:hint="eastAsia"/>
                <w:sz w:val="24"/>
              </w:rPr>
              <w:lastRenderedPageBreak/>
              <w:t>根据浙环发</w:t>
            </w:r>
            <w:proofErr w:type="gramEnd"/>
            <w:r w:rsidRPr="00653DB3">
              <w:rPr>
                <w:rFonts w:hint="eastAsia"/>
                <w:sz w:val="24"/>
              </w:rPr>
              <w:t>[2012]10</w:t>
            </w:r>
            <w:r w:rsidRPr="00653DB3">
              <w:rPr>
                <w:rFonts w:hint="eastAsia"/>
                <w:sz w:val="24"/>
              </w:rPr>
              <w:t>号文件第二条规定：本项目适用于本省行政区域内工业类新建、改建、扩建项目的主要污染物总量准入审核。本项目为</w:t>
            </w:r>
            <w:r w:rsidR="00310A13" w:rsidRPr="00653DB3">
              <w:rPr>
                <w:rFonts w:hint="eastAsia"/>
                <w:sz w:val="24"/>
              </w:rPr>
              <w:t>城市医疗卫生配套设施建设工程，不属于</w:t>
            </w:r>
            <w:r w:rsidRPr="00653DB3">
              <w:rPr>
                <w:rFonts w:hint="eastAsia"/>
                <w:sz w:val="24"/>
              </w:rPr>
              <w:t>工业类项目，</w:t>
            </w:r>
            <w:r w:rsidR="00310A13" w:rsidRPr="00653DB3">
              <w:rPr>
                <w:rFonts w:hint="eastAsia"/>
                <w:sz w:val="24"/>
              </w:rPr>
              <w:t>故本项目废水与废气无需进行区域替代削减</w:t>
            </w:r>
            <w:r w:rsidRPr="00653DB3">
              <w:rPr>
                <w:rFonts w:hint="eastAsia"/>
                <w:sz w:val="24"/>
              </w:rPr>
              <w:t>。</w:t>
            </w:r>
          </w:p>
          <w:p w14:paraId="115E9BBA" w14:textId="77777777" w:rsidR="00887D37" w:rsidRPr="00653DB3" w:rsidRDefault="00887D37" w:rsidP="00887D37">
            <w:pPr>
              <w:adjustRightInd w:val="0"/>
              <w:snapToGrid w:val="0"/>
              <w:spacing w:line="360" w:lineRule="auto"/>
              <w:rPr>
                <w:sz w:val="24"/>
              </w:rPr>
            </w:pPr>
            <w:r w:rsidRPr="00653DB3">
              <w:rPr>
                <w:b/>
                <w:bCs/>
                <w:sz w:val="24"/>
              </w:rPr>
              <w:t>9.2</w:t>
            </w:r>
            <w:r w:rsidRPr="00653DB3">
              <w:rPr>
                <w:rFonts w:hint="eastAsia"/>
                <w:b/>
                <w:bCs/>
                <w:sz w:val="24"/>
              </w:rPr>
              <w:t>.1</w:t>
            </w:r>
            <w:r w:rsidRPr="00653DB3">
              <w:rPr>
                <w:b/>
                <w:bCs/>
                <w:sz w:val="24"/>
              </w:rPr>
              <w:t>.</w:t>
            </w:r>
            <w:r w:rsidRPr="00653DB3">
              <w:rPr>
                <w:rFonts w:hint="eastAsia"/>
                <w:b/>
                <w:bCs/>
                <w:sz w:val="24"/>
              </w:rPr>
              <w:t>4</w:t>
            </w:r>
            <w:r w:rsidRPr="00653DB3">
              <w:rPr>
                <w:rFonts w:hint="eastAsia"/>
                <w:b/>
                <w:bCs/>
                <w:sz w:val="24"/>
              </w:rPr>
              <w:t>清洁生产要求的符合性</w:t>
            </w:r>
          </w:p>
          <w:p w14:paraId="7588F5E6" w14:textId="77777777" w:rsidR="00887D37" w:rsidRPr="00653DB3" w:rsidRDefault="00887D37" w:rsidP="00887D37">
            <w:pPr>
              <w:adjustRightInd w:val="0"/>
              <w:snapToGrid w:val="0"/>
              <w:spacing w:line="360" w:lineRule="auto"/>
              <w:ind w:firstLineChars="200" w:firstLine="480"/>
              <w:rPr>
                <w:sz w:val="24"/>
              </w:rPr>
            </w:pPr>
            <w:r w:rsidRPr="00653DB3">
              <w:rPr>
                <w:rFonts w:hint="eastAsia"/>
                <w:sz w:val="24"/>
              </w:rPr>
              <w:t>本项目所有设备用电驱动，电能为清洁能源，因此本项目的实施基本符合清洁生产的要求。</w:t>
            </w:r>
          </w:p>
          <w:p w14:paraId="224E75C3" w14:textId="77777777" w:rsidR="00F90864" w:rsidRPr="00653DB3" w:rsidRDefault="00F90864" w:rsidP="00F90864">
            <w:pPr>
              <w:adjustRightInd w:val="0"/>
              <w:snapToGrid w:val="0"/>
              <w:spacing w:line="360" w:lineRule="auto"/>
              <w:rPr>
                <w:sz w:val="24"/>
              </w:rPr>
            </w:pPr>
            <w:r w:rsidRPr="00653DB3">
              <w:rPr>
                <w:b/>
                <w:bCs/>
                <w:sz w:val="24"/>
              </w:rPr>
              <w:t>9.2</w:t>
            </w:r>
            <w:r w:rsidRPr="00653DB3">
              <w:rPr>
                <w:rFonts w:hint="eastAsia"/>
                <w:b/>
                <w:bCs/>
                <w:sz w:val="24"/>
              </w:rPr>
              <w:t>.1</w:t>
            </w:r>
            <w:r w:rsidRPr="00653DB3">
              <w:rPr>
                <w:b/>
                <w:bCs/>
                <w:sz w:val="24"/>
              </w:rPr>
              <w:t>.</w:t>
            </w:r>
            <w:r w:rsidR="00887D37" w:rsidRPr="00653DB3">
              <w:rPr>
                <w:rFonts w:hint="eastAsia"/>
                <w:b/>
                <w:bCs/>
                <w:sz w:val="24"/>
              </w:rPr>
              <w:t>5</w:t>
            </w:r>
            <w:r w:rsidRPr="00653DB3">
              <w:rPr>
                <w:b/>
                <w:bCs/>
                <w:sz w:val="24"/>
              </w:rPr>
              <w:t>建设项目符合土地利用总体规划、城乡规划的要求</w:t>
            </w:r>
          </w:p>
          <w:p w14:paraId="37088166" w14:textId="0D5848C8" w:rsidR="00F90864" w:rsidRPr="00653DB3" w:rsidRDefault="00F90864" w:rsidP="00600731">
            <w:pPr>
              <w:spacing w:line="360" w:lineRule="auto"/>
              <w:ind w:firstLineChars="200" w:firstLine="480"/>
              <w:rPr>
                <w:sz w:val="24"/>
              </w:rPr>
            </w:pPr>
            <w:r w:rsidRPr="00653DB3">
              <w:rPr>
                <w:sz w:val="24"/>
              </w:rPr>
              <w:t>本项目位于</w:t>
            </w:r>
            <w:r w:rsidR="00627884" w:rsidRPr="00653DB3">
              <w:rPr>
                <w:rFonts w:hint="eastAsia"/>
                <w:sz w:val="24"/>
              </w:rPr>
              <w:t>嘉兴</w:t>
            </w:r>
            <w:proofErr w:type="gramStart"/>
            <w:r w:rsidR="00627884" w:rsidRPr="00653DB3">
              <w:rPr>
                <w:rFonts w:hint="eastAsia"/>
                <w:sz w:val="24"/>
              </w:rPr>
              <w:t>秀洲高</w:t>
            </w:r>
            <w:proofErr w:type="gramEnd"/>
            <w:r w:rsidR="00627884" w:rsidRPr="00653DB3">
              <w:rPr>
                <w:rFonts w:hint="eastAsia"/>
                <w:sz w:val="24"/>
              </w:rPr>
              <w:t>新区，项目</w:t>
            </w:r>
            <w:r w:rsidR="00A87FF2" w:rsidRPr="00653DB3">
              <w:rPr>
                <w:rFonts w:hint="eastAsia"/>
                <w:sz w:val="24"/>
              </w:rPr>
              <w:t>东侧为规划新义路、西侧为城市</w:t>
            </w:r>
            <w:proofErr w:type="gramStart"/>
            <w:r w:rsidR="00A87FF2" w:rsidRPr="00653DB3">
              <w:rPr>
                <w:rFonts w:hint="eastAsia"/>
                <w:sz w:val="24"/>
              </w:rPr>
              <w:t>主干道嘉铜公路</w:t>
            </w:r>
            <w:proofErr w:type="gramEnd"/>
            <w:r w:rsidR="00A87FF2" w:rsidRPr="00653DB3">
              <w:rPr>
                <w:rFonts w:hint="eastAsia"/>
                <w:sz w:val="24"/>
              </w:rPr>
              <w:t>、南侧为规划创新路、北侧为规划火炬路</w:t>
            </w:r>
            <w:r w:rsidR="00600731" w:rsidRPr="00653DB3">
              <w:rPr>
                <w:sz w:val="24"/>
              </w:rPr>
              <w:t>。</w:t>
            </w:r>
            <w:r w:rsidR="007C2481" w:rsidRPr="00653DB3">
              <w:rPr>
                <w:rFonts w:hint="eastAsia"/>
                <w:sz w:val="24"/>
              </w:rPr>
              <w:t>项目</w:t>
            </w:r>
            <w:r w:rsidR="00600731" w:rsidRPr="00653DB3">
              <w:rPr>
                <w:sz w:val="24"/>
              </w:rPr>
              <w:t>用地性质为</w:t>
            </w:r>
            <w:r w:rsidR="00627884" w:rsidRPr="00653DB3">
              <w:rPr>
                <w:rFonts w:hint="eastAsia"/>
                <w:sz w:val="24"/>
              </w:rPr>
              <w:t>医疗卫生</w:t>
            </w:r>
            <w:r w:rsidR="007C2481" w:rsidRPr="00653DB3">
              <w:rPr>
                <w:sz w:val="24"/>
              </w:rPr>
              <w:t>用地，</w:t>
            </w:r>
            <w:r w:rsidR="00880009" w:rsidRPr="00653DB3">
              <w:rPr>
                <w:rFonts w:hint="eastAsia"/>
                <w:sz w:val="24"/>
              </w:rPr>
              <w:t>项目</w:t>
            </w:r>
            <w:r w:rsidR="00600731" w:rsidRPr="00653DB3">
              <w:rPr>
                <w:sz w:val="24"/>
              </w:rPr>
              <w:t>用地符合当地土地利用总体规划及城乡规划</w:t>
            </w:r>
            <w:r w:rsidR="00880009" w:rsidRPr="00653DB3">
              <w:rPr>
                <w:rFonts w:hint="eastAsia"/>
                <w:sz w:val="24"/>
              </w:rPr>
              <w:t>的要求</w:t>
            </w:r>
            <w:r w:rsidR="00600731" w:rsidRPr="00653DB3">
              <w:rPr>
                <w:rFonts w:hint="eastAsia"/>
                <w:sz w:val="24"/>
              </w:rPr>
              <w:t>。</w:t>
            </w:r>
          </w:p>
          <w:p w14:paraId="5C58EB70" w14:textId="77777777" w:rsidR="00F90864" w:rsidRPr="00653DB3" w:rsidRDefault="00F90864" w:rsidP="00F90864">
            <w:pPr>
              <w:adjustRightInd w:val="0"/>
              <w:snapToGrid w:val="0"/>
              <w:spacing w:line="360" w:lineRule="auto"/>
              <w:rPr>
                <w:sz w:val="24"/>
              </w:rPr>
            </w:pPr>
            <w:r w:rsidRPr="00653DB3">
              <w:rPr>
                <w:b/>
                <w:bCs/>
                <w:sz w:val="24"/>
              </w:rPr>
              <w:t>9.2</w:t>
            </w:r>
            <w:r w:rsidRPr="00653DB3">
              <w:rPr>
                <w:rFonts w:hint="eastAsia"/>
                <w:b/>
                <w:bCs/>
                <w:sz w:val="24"/>
              </w:rPr>
              <w:t>.1</w:t>
            </w:r>
            <w:r w:rsidRPr="00653DB3">
              <w:rPr>
                <w:b/>
                <w:bCs/>
                <w:sz w:val="24"/>
              </w:rPr>
              <w:t>.</w:t>
            </w:r>
            <w:r w:rsidR="000E4306" w:rsidRPr="00653DB3">
              <w:rPr>
                <w:rFonts w:hint="eastAsia"/>
                <w:b/>
                <w:bCs/>
                <w:sz w:val="24"/>
              </w:rPr>
              <w:t>6</w:t>
            </w:r>
            <w:r w:rsidRPr="00653DB3">
              <w:rPr>
                <w:b/>
                <w:bCs/>
                <w:sz w:val="24"/>
              </w:rPr>
              <w:t>建设项目符合、国家和</w:t>
            </w:r>
            <w:proofErr w:type="gramStart"/>
            <w:r w:rsidRPr="00653DB3">
              <w:rPr>
                <w:b/>
                <w:bCs/>
                <w:sz w:val="24"/>
              </w:rPr>
              <w:t>省产业</w:t>
            </w:r>
            <w:proofErr w:type="gramEnd"/>
            <w:r w:rsidRPr="00653DB3">
              <w:rPr>
                <w:b/>
                <w:bCs/>
                <w:sz w:val="24"/>
              </w:rPr>
              <w:t>政策等的要求</w:t>
            </w:r>
          </w:p>
          <w:p w14:paraId="5A4D092B" w14:textId="77777777" w:rsidR="000E4306" w:rsidRPr="00653DB3" w:rsidRDefault="000E4306" w:rsidP="000E4306">
            <w:pPr>
              <w:spacing w:line="360" w:lineRule="auto"/>
              <w:ind w:firstLineChars="200" w:firstLine="480"/>
            </w:pPr>
            <w:r w:rsidRPr="00653DB3">
              <w:rPr>
                <w:sz w:val="24"/>
              </w:rPr>
              <w:t>根据《</w:t>
            </w:r>
            <w:r w:rsidRPr="00653DB3">
              <w:rPr>
                <w:rFonts w:hint="eastAsia"/>
                <w:sz w:val="24"/>
              </w:rPr>
              <w:t>产业结构调整指导目录（</w:t>
            </w:r>
            <w:r w:rsidRPr="00653DB3">
              <w:rPr>
                <w:rFonts w:hint="eastAsia"/>
                <w:sz w:val="24"/>
              </w:rPr>
              <w:t>2019</w:t>
            </w:r>
            <w:r w:rsidRPr="00653DB3">
              <w:rPr>
                <w:rFonts w:hint="eastAsia"/>
                <w:sz w:val="24"/>
              </w:rPr>
              <w:t>年本）</w:t>
            </w:r>
            <w:r w:rsidRPr="00653DB3">
              <w:rPr>
                <w:sz w:val="24"/>
              </w:rPr>
              <w:t>》（</w:t>
            </w:r>
            <w:r w:rsidRPr="00653DB3">
              <w:rPr>
                <w:spacing w:val="-2"/>
                <w:sz w:val="24"/>
              </w:rPr>
              <w:t>中华人民共和国国家发展和改革委员会令第</w:t>
            </w:r>
            <w:r w:rsidRPr="00653DB3">
              <w:rPr>
                <w:rFonts w:hint="eastAsia"/>
                <w:spacing w:val="-2"/>
                <w:sz w:val="24"/>
              </w:rPr>
              <w:t>29</w:t>
            </w:r>
            <w:r w:rsidRPr="00653DB3">
              <w:rPr>
                <w:spacing w:val="-2"/>
                <w:sz w:val="24"/>
              </w:rPr>
              <w:t>号，</w:t>
            </w:r>
            <w:r w:rsidRPr="00653DB3">
              <w:rPr>
                <w:rFonts w:hint="eastAsia"/>
                <w:spacing w:val="-2"/>
                <w:sz w:val="24"/>
              </w:rPr>
              <w:t>2020.01.01</w:t>
            </w:r>
            <w:r w:rsidRPr="00653DB3">
              <w:rPr>
                <w:rFonts w:hint="eastAsia"/>
                <w:spacing w:val="-2"/>
                <w:sz w:val="24"/>
              </w:rPr>
              <w:t>施行</w:t>
            </w:r>
            <w:r w:rsidRPr="00653DB3">
              <w:rPr>
                <w:sz w:val="24"/>
              </w:rPr>
              <w:t>）</w:t>
            </w:r>
            <w:r w:rsidRPr="00653DB3">
              <w:rPr>
                <w:rFonts w:hint="eastAsia"/>
                <w:sz w:val="24"/>
              </w:rPr>
              <w:t>，</w:t>
            </w:r>
            <w:r w:rsidRPr="00653DB3">
              <w:rPr>
                <w:rFonts w:ascii="宋体" w:hAnsi="宋体" w:hint="eastAsia"/>
                <w:sz w:val="24"/>
              </w:rPr>
              <w:t>本项目不属于限制类及禁止类项目，故属允许类项目</w:t>
            </w:r>
            <w:r w:rsidRPr="00653DB3">
              <w:rPr>
                <w:rFonts w:hint="eastAsia"/>
                <w:sz w:val="24"/>
              </w:rPr>
              <w:t>。根据</w:t>
            </w:r>
            <w:r w:rsidRPr="00653DB3">
              <w:rPr>
                <w:bCs/>
                <w:sz w:val="24"/>
              </w:rPr>
              <w:t>《嘉兴市当前限制和禁止发展产业目录（</w:t>
            </w:r>
            <w:r w:rsidRPr="00653DB3">
              <w:rPr>
                <w:bCs/>
                <w:sz w:val="24"/>
              </w:rPr>
              <w:t>2010</w:t>
            </w:r>
            <w:r w:rsidRPr="00653DB3">
              <w:rPr>
                <w:bCs/>
                <w:sz w:val="24"/>
              </w:rPr>
              <w:t>年本）》</w:t>
            </w:r>
            <w:r w:rsidRPr="00653DB3">
              <w:rPr>
                <w:rFonts w:hint="eastAsia"/>
                <w:bCs/>
                <w:sz w:val="24"/>
              </w:rPr>
              <w:t>、</w:t>
            </w:r>
            <w:r w:rsidRPr="00653DB3">
              <w:rPr>
                <w:bCs/>
                <w:sz w:val="24"/>
              </w:rPr>
              <w:t>《</w:t>
            </w:r>
            <w:r w:rsidRPr="00653DB3">
              <w:rPr>
                <w:rFonts w:hint="eastAsia"/>
                <w:bCs/>
                <w:sz w:val="24"/>
              </w:rPr>
              <w:t>秀洲区工业发展指导目录（试行）</w:t>
            </w:r>
            <w:r w:rsidRPr="00653DB3">
              <w:rPr>
                <w:bCs/>
                <w:sz w:val="24"/>
              </w:rPr>
              <w:t>》，</w:t>
            </w:r>
            <w:r w:rsidRPr="00653DB3">
              <w:rPr>
                <w:sz w:val="24"/>
              </w:rPr>
              <w:t>本项目未列入限制类和淘汰类项目，因此，该项目建设符合国家及地方的产业政策</w:t>
            </w:r>
            <w:r w:rsidRPr="00653DB3">
              <w:rPr>
                <w:rFonts w:hint="eastAsia"/>
                <w:sz w:val="24"/>
              </w:rPr>
              <w:t>。</w:t>
            </w:r>
          </w:p>
          <w:p w14:paraId="58659C86" w14:textId="77777777" w:rsidR="000E4306" w:rsidRPr="00653DB3" w:rsidRDefault="000E4306" w:rsidP="000E4306">
            <w:pPr>
              <w:adjustRightInd w:val="0"/>
              <w:snapToGrid w:val="0"/>
              <w:spacing w:line="360" w:lineRule="auto"/>
              <w:ind w:firstLine="482"/>
              <w:rPr>
                <w:sz w:val="24"/>
              </w:rPr>
            </w:pPr>
            <w:r w:rsidRPr="00653DB3">
              <w:rPr>
                <w:rFonts w:hint="eastAsia"/>
                <w:sz w:val="24"/>
              </w:rPr>
              <w:t>因此，本项目的建设基本符合国家及地方的产业政策。</w:t>
            </w:r>
          </w:p>
          <w:p w14:paraId="4D329BB8" w14:textId="77777777" w:rsidR="008038D0" w:rsidRPr="00653DB3" w:rsidRDefault="00F90864" w:rsidP="00F90864">
            <w:pPr>
              <w:adjustRightInd w:val="0"/>
              <w:snapToGrid w:val="0"/>
              <w:spacing w:line="360" w:lineRule="auto"/>
              <w:rPr>
                <w:sz w:val="24"/>
              </w:rPr>
            </w:pPr>
            <w:r w:rsidRPr="00653DB3">
              <w:rPr>
                <w:b/>
                <w:sz w:val="24"/>
              </w:rPr>
              <w:t>9.2</w:t>
            </w:r>
            <w:r w:rsidRPr="00653DB3">
              <w:rPr>
                <w:rFonts w:hint="eastAsia"/>
                <w:b/>
                <w:sz w:val="24"/>
              </w:rPr>
              <w:t>.2</w:t>
            </w:r>
            <w:r w:rsidRPr="00653DB3">
              <w:rPr>
                <w:rFonts w:hint="eastAsia"/>
                <w:b/>
                <w:sz w:val="24"/>
              </w:rPr>
              <w:t>“四性五不批</w:t>
            </w:r>
            <w:r w:rsidR="00DC50DF" w:rsidRPr="00653DB3">
              <w:rPr>
                <w:rFonts w:hint="eastAsia"/>
                <w:b/>
                <w:sz w:val="24"/>
              </w:rPr>
              <w:t>”符合性分析</w:t>
            </w:r>
          </w:p>
          <w:p w14:paraId="698098B8" w14:textId="056FB805" w:rsidR="009073BD" w:rsidRPr="00653DB3" w:rsidRDefault="00DC50DF" w:rsidP="009073BD">
            <w:pPr>
              <w:adjustRightInd w:val="0"/>
              <w:snapToGrid w:val="0"/>
              <w:spacing w:line="360" w:lineRule="auto"/>
              <w:ind w:firstLineChars="200" w:firstLine="480"/>
              <w:rPr>
                <w:sz w:val="24"/>
              </w:rPr>
            </w:pPr>
            <w:r w:rsidRPr="00653DB3">
              <w:rPr>
                <w:rFonts w:hint="eastAsia"/>
                <w:sz w:val="24"/>
              </w:rPr>
              <w:t>项目“四性五不批”符合性分析见表</w:t>
            </w:r>
            <w:r w:rsidRPr="00653DB3">
              <w:rPr>
                <w:rFonts w:hint="eastAsia"/>
                <w:sz w:val="24"/>
              </w:rPr>
              <w:t>9-</w:t>
            </w:r>
            <w:r w:rsidR="00053C99" w:rsidRPr="00653DB3">
              <w:rPr>
                <w:rFonts w:hint="eastAsia"/>
                <w:sz w:val="24"/>
              </w:rPr>
              <w:t>3</w:t>
            </w:r>
            <w:r w:rsidRPr="00653DB3">
              <w:rPr>
                <w:rFonts w:hint="eastAsia"/>
                <w:sz w:val="24"/>
              </w:rPr>
              <w:t>。</w:t>
            </w:r>
          </w:p>
          <w:p w14:paraId="1545AE8E" w14:textId="79A60773" w:rsidR="002577FD" w:rsidRPr="00653DB3" w:rsidRDefault="002577FD" w:rsidP="002577FD">
            <w:pPr>
              <w:adjustRightInd w:val="0"/>
              <w:snapToGrid w:val="0"/>
              <w:jc w:val="center"/>
              <w:rPr>
                <w:bCs/>
                <w:sz w:val="24"/>
              </w:rPr>
            </w:pPr>
            <w:r w:rsidRPr="00653DB3">
              <w:rPr>
                <w:b/>
                <w:szCs w:val="21"/>
              </w:rPr>
              <w:t>表</w:t>
            </w:r>
            <w:r w:rsidRPr="00653DB3">
              <w:rPr>
                <w:b/>
                <w:szCs w:val="21"/>
              </w:rPr>
              <w:t>9-</w:t>
            </w:r>
            <w:r w:rsidR="00053C99" w:rsidRPr="00653DB3">
              <w:rPr>
                <w:rFonts w:hint="eastAsia"/>
                <w:b/>
                <w:szCs w:val="21"/>
              </w:rPr>
              <w:t>3</w:t>
            </w:r>
            <w:r w:rsidRPr="00653DB3">
              <w:rPr>
                <w:rFonts w:hint="eastAsia"/>
                <w:b/>
                <w:szCs w:val="21"/>
              </w:rPr>
              <w:t xml:space="preserve">    </w:t>
            </w:r>
            <w:r w:rsidRPr="00653DB3">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113"/>
              <w:gridCol w:w="4040"/>
              <w:gridCol w:w="1141"/>
            </w:tblGrid>
            <w:tr w:rsidR="00F40861" w:rsidRPr="00653DB3" w14:paraId="47B531DB" w14:textId="77777777" w:rsidTr="00F47BC9">
              <w:trPr>
                <w:trHeight w:val="284"/>
              </w:trPr>
              <w:tc>
                <w:tcPr>
                  <w:tcW w:w="3539" w:type="dxa"/>
                  <w:gridSpan w:val="2"/>
                  <w:shd w:val="clear" w:color="auto" w:fill="auto"/>
                  <w:vAlign w:val="center"/>
                </w:tcPr>
                <w:p w14:paraId="2D462B72" w14:textId="77777777" w:rsidR="002577FD" w:rsidRPr="00653DB3" w:rsidRDefault="002577FD" w:rsidP="002577FD">
                  <w:pPr>
                    <w:jc w:val="center"/>
                    <w:rPr>
                      <w:szCs w:val="21"/>
                    </w:rPr>
                  </w:pPr>
                  <w:r w:rsidRPr="00653DB3">
                    <w:rPr>
                      <w:szCs w:val="21"/>
                    </w:rPr>
                    <w:t>建设项目环境保护管理条例</w:t>
                  </w:r>
                </w:p>
              </w:tc>
              <w:tc>
                <w:tcPr>
                  <w:tcW w:w="4040" w:type="dxa"/>
                  <w:shd w:val="clear" w:color="auto" w:fill="auto"/>
                  <w:vAlign w:val="center"/>
                </w:tcPr>
                <w:p w14:paraId="77FD6E2E" w14:textId="77777777" w:rsidR="002577FD" w:rsidRPr="00653DB3" w:rsidRDefault="002577FD" w:rsidP="002577FD">
                  <w:pPr>
                    <w:jc w:val="center"/>
                    <w:rPr>
                      <w:szCs w:val="21"/>
                    </w:rPr>
                  </w:pPr>
                  <w:r w:rsidRPr="00653DB3">
                    <w:rPr>
                      <w:szCs w:val="21"/>
                    </w:rPr>
                    <w:t>符合性分析</w:t>
                  </w:r>
                </w:p>
              </w:tc>
              <w:tc>
                <w:tcPr>
                  <w:tcW w:w="1141" w:type="dxa"/>
                  <w:shd w:val="clear" w:color="auto" w:fill="auto"/>
                  <w:vAlign w:val="center"/>
                </w:tcPr>
                <w:p w14:paraId="5078DCA3" w14:textId="77777777" w:rsidR="002577FD" w:rsidRPr="00653DB3" w:rsidRDefault="002577FD" w:rsidP="002577FD">
                  <w:pPr>
                    <w:jc w:val="center"/>
                    <w:rPr>
                      <w:szCs w:val="21"/>
                    </w:rPr>
                  </w:pPr>
                  <w:r w:rsidRPr="00653DB3">
                    <w:rPr>
                      <w:szCs w:val="21"/>
                    </w:rPr>
                    <w:t>是否符合</w:t>
                  </w:r>
                </w:p>
              </w:tc>
            </w:tr>
            <w:tr w:rsidR="00F40861" w:rsidRPr="00653DB3" w14:paraId="0CBA5277" w14:textId="77777777" w:rsidTr="006832E4">
              <w:trPr>
                <w:trHeight w:val="1604"/>
              </w:trPr>
              <w:tc>
                <w:tcPr>
                  <w:tcW w:w="426" w:type="dxa"/>
                  <w:vMerge w:val="restart"/>
                  <w:shd w:val="clear" w:color="auto" w:fill="auto"/>
                  <w:vAlign w:val="center"/>
                </w:tcPr>
                <w:p w14:paraId="0D4673D5" w14:textId="77777777" w:rsidR="007C2481" w:rsidRPr="00653DB3" w:rsidRDefault="007C2481" w:rsidP="007C2481">
                  <w:pPr>
                    <w:jc w:val="center"/>
                    <w:rPr>
                      <w:szCs w:val="21"/>
                    </w:rPr>
                  </w:pPr>
                  <w:r w:rsidRPr="00653DB3">
                    <w:rPr>
                      <w:szCs w:val="21"/>
                    </w:rPr>
                    <w:t>四性</w:t>
                  </w:r>
                </w:p>
              </w:tc>
              <w:tc>
                <w:tcPr>
                  <w:tcW w:w="3113" w:type="dxa"/>
                  <w:shd w:val="clear" w:color="auto" w:fill="auto"/>
                  <w:vAlign w:val="center"/>
                </w:tcPr>
                <w:p w14:paraId="62D65A9D" w14:textId="77777777" w:rsidR="007C2481" w:rsidRPr="00653DB3" w:rsidRDefault="007C2481" w:rsidP="007C2481">
                  <w:pPr>
                    <w:jc w:val="center"/>
                    <w:rPr>
                      <w:szCs w:val="21"/>
                    </w:rPr>
                  </w:pPr>
                  <w:r w:rsidRPr="00653DB3">
                    <w:rPr>
                      <w:szCs w:val="21"/>
                    </w:rPr>
                    <w:t>建设项目的环境可行性</w:t>
                  </w:r>
                </w:p>
              </w:tc>
              <w:tc>
                <w:tcPr>
                  <w:tcW w:w="4040" w:type="dxa"/>
                  <w:shd w:val="clear" w:color="auto" w:fill="auto"/>
                  <w:vAlign w:val="center"/>
                </w:tcPr>
                <w:p w14:paraId="545F27A1" w14:textId="77777777" w:rsidR="007C2481" w:rsidRPr="00653DB3" w:rsidRDefault="007C2481" w:rsidP="007C2481">
                  <w:pPr>
                    <w:jc w:val="center"/>
                    <w:rPr>
                      <w:szCs w:val="21"/>
                    </w:rPr>
                  </w:pPr>
                  <w:proofErr w:type="gramStart"/>
                  <w:r w:rsidRPr="00653DB3">
                    <w:rPr>
                      <w:rFonts w:eastAsiaTheme="minorEastAsia"/>
                      <w:szCs w:val="21"/>
                    </w:rPr>
                    <w:t>根据本环评</w:t>
                  </w:r>
                  <w:proofErr w:type="gramEnd"/>
                  <w:r w:rsidRPr="00653DB3">
                    <w:rPr>
                      <w:rFonts w:eastAsiaTheme="minorEastAsia"/>
                      <w:szCs w:val="21"/>
                    </w:rPr>
                    <w:t>环境影响分析，本工程建设对环境存在一定影响，但是通过实施</w:t>
                  </w:r>
                  <w:proofErr w:type="gramStart"/>
                  <w:r w:rsidRPr="00653DB3">
                    <w:rPr>
                      <w:rFonts w:eastAsiaTheme="minorEastAsia"/>
                      <w:szCs w:val="21"/>
                    </w:rPr>
                    <w:t>本环评提出</w:t>
                  </w:r>
                  <w:proofErr w:type="gramEnd"/>
                  <w:r w:rsidRPr="00653DB3">
                    <w:rPr>
                      <w:rFonts w:eastAsiaTheme="minorEastAsia"/>
                      <w:szCs w:val="21"/>
                    </w:rPr>
                    <w:t>的所有环保措施后，各类型污染均能达标，不会对现有环境造成不利影响，具有环境可行性。</w:t>
                  </w:r>
                </w:p>
              </w:tc>
              <w:tc>
                <w:tcPr>
                  <w:tcW w:w="1141" w:type="dxa"/>
                  <w:shd w:val="clear" w:color="auto" w:fill="auto"/>
                  <w:vAlign w:val="center"/>
                </w:tcPr>
                <w:p w14:paraId="61802939" w14:textId="77777777" w:rsidR="007C2481" w:rsidRPr="00653DB3" w:rsidRDefault="007C2481" w:rsidP="007C2481">
                  <w:pPr>
                    <w:jc w:val="center"/>
                    <w:rPr>
                      <w:szCs w:val="21"/>
                    </w:rPr>
                  </w:pPr>
                  <w:r w:rsidRPr="00653DB3">
                    <w:rPr>
                      <w:szCs w:val="21"/>
                    </w:rPr>
                    <w:t>符合</w:t>
                  </w:r>
                </w:p>
              </w:tc>
            </w:tr>
            <w:tr w:rsidR="00F40861" w:rsidRPr="00653DB3" w14:paraId="4227494C" w14:textId="77777777" w:rsidTr="00F47BC9">
              <w:trPr>
                <w:trHeight w:val="1419"/>
              </w:trPr>
              <w:tc>
                <w:tcPr>
                  <w:tcW w:w="426" w:type="dxa"/>
                  <w:vMerge/>
                  <w:shd w:val="clear" w:color="auto" w:fill="auto"/>
                  <w:vAlign w:val="center"/>
                </w:tcPr>
                <w:p w14:paraId="62FA6224" w14:textId="77777777" w:rsidR="007C2481" w:rsidRPr="00653DB3" w:rsidRDefault="007C2481" w:rsidP="007C2481">
                  <w:pPr>
                    <w:jc w:val="center"/>
                    <w:rPr>
                      <w:szCs w:val="21"/>
                    </w:rPr>
                  </w:pPr>
                </w:p>
              </w:tc>
              <w:tc>
                <w:tcPr>
                  <w:tcW w:w="3113" w:type="dxa"/>
                  <w:shd w:val="clear" w:color="auto" w:fill="auto"/>
                  <w:vAlign w:val="center"/>
                </w:tcPr>
                <w:p w14:paraId="3A93E0C9" w14:textId="77777777" w:rsidR="007C2481" w:rsidRPr="00653DB3" w:rsidRDefault="007C2481" w:rsidP="007C2481">
                  <w:pPr>
                    <w:jc w:val="center"/>
                    <w:rPr>
                      <w:szCs w:val="21"/>
                    </w:rPr>
                  </w:pPr>
                  <w:r w:rsidRPr="00653DB3">
                    <w:rPr>
                      <w:szCs w:val="21"/>
                    </w:rPr>
                    <w:t>环境影响分析预测评估的</w:t>
                  </w:r>
                </w:p>
                <w:p w14:paraId="56235376" w14:textId="77777777" w:rsidR="007C2481" w:rsidRPr="00653DB3" w:rsidRDefault="007C2481" w:rsidP="007C2481">
                  <w:pPr>
                    <w:jc w:val="center"/>
                    <w:rPr>
                      <w:szCs w:val="21"/>
                    </w:rPr>
                  </w:pPr>
                  <w:r w:rsidRPr="00653DB3">
                    <w:rPr>
                      <w:szCs w:val="21"/>
                    </w:rPr>
                    <w:t>可靠性</w:t>
                  </w:r>
                </w:p>
              </w:tc>
              <w:tc>
                <w:tcPr>
                  <w:tcW w:w="4040" w:type="dxa"/>
                  <w:shd w:val="clear" w:color="auto" w:fill="auto"/>
                  <w:vAlign w:val="center"/>
                </w:tcPr>
                <w:p w14:paraId="2445CAE8" w14:textId="77777777" w:rsidR="007C2481" w:rsidRPr="00653DB3" w:rsidRDefault="007C2481" w:rsidP="007C2481">
                  <w:pPr>
                    <w:jc w:val="center"/>
                    <w:rPr>
                      <w:szCs w:val="21"/>
                    </w:rPr>
                  </w:pPr>
                  <w:proofErr w:type="gramStart"/>
                  <w:r w:rsidRPr="00653DB3">
                    <w:rPr>
                      <w:szCs w:val="21"/>
                    </w:rPr>
                    <w:t>本环评采用</w:t>
                  </w:r>
                  <w:proofErr w:type="gramEnd"/>
                  <w:r w:rsidRPr="00653DB3">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2485F57C" w14:textId="77777777" w:rsidR="007C2481" w:rsidRPr="00653DB3" w:rsidRDefault="007C2481" w:rsidP="007C2481">
                  <w:pPr>
                    <w:jc w:val="center"/>
                    <w:rPr>
                      <w:szCs w:val="21"/>
                    </w:rPr>
                  </w:pPr>
                  <w:r w:rsidRPr="00653DB3">
                    <w:rPr>
                      <w:szCs w:val="21"/>
                    </w:rPr>
                    <w:t>符合</w:t>
                  </w:r>
                </w:p>
              </w:tc>
            </w:tr>
            <w:tr w:rsidR="00F40861" w:rsidRPr="00653DB3" w14:paraId="782A58FD" w14:textId="77777777" w:rsidTr="00F47BC9">
              <w:trPr>
                <w:trHeight w:val="885"/>
              </w:trPr>
              <w:tc>
                <w:tcPr>
                  <w:tcW w:w="426" w:type="dxa"/>
                  <w:vMerge/>
                  <w:shd w:val="clear" w:color="auto" w:fill="auto"/>
                  <w:vAlign w:val="center"/>
                </w:tcPr>
                <w:p w14:paraId="7833CBBD" w14:textId="77777777" w:rsidR="007C2481" w:rsidRPr="00653DB3" w:rsidRDefault="007C2481" w:rsidP="007C2481">
                  <w:pPr>
                    <w:jc w:val="center"/>
                    <w:rPr>
                      <w:szCs w:val="21"/>
                    </w:rPr>
                  </w:pPr>
                </w:p>
              </w:tc>
              <w:tc>
                <w:tcPr>
                  <w:tcW w:w="3113" w:type="dxa"/>
                  <w:shd w:val="clear" w:color="auto" w:fill="auto"/>
                  <w:vAlign w:val="center"/>
                </w:tcPr>
                <w:p w14:paraId="761BF769" w14:textId="77777777" w:rsidR="007C2481" w:rsidRPr="00653DB3" w:rsidRDefault="007C2481" w:rsidP="007C2481">
                  <w:pPr>
                    <w:jc w:val="center"/>
                    <w:rPr>
                      <w:szCs w:val="21"/>
                    </w:rPr>
                  </w:pPr>
                  <w:r w:rsidRPr="00653DB3">
                    <w:rPr>
                      <w:szCs w:val="21"/>
                    </w:rPr>
                    <w:t>环境保护措施的有效性</w:t>
                  </w:r>
                </w:p>
              </w:tc>
              <w:tc>
                <w:tcPr>
                  <w:tcW w:w="4040" w:type="dxa"/>
                  <w:shd w:val="clear" w:color="auto" w:fill="auto"/>
                  <w:vAlign w:val="center"/>
                </w:tcPr>
                <w:p w14:paraId="29EF6AC3" w14:textId="77777777" w:rsidR="007C2481" w:rsidRPr="00653DB3" w:rsidRDefault="007C2481" w:rsidP="007C2481">
                  <w:pPr>
                    <w:jc w:val="center"/>
                    <w:rPr>
                      <w:szCs w:val="21"/>
                    </w:rPr>
                  </w:pPr>
                  <w:r w:rsidRPr="00653DB3">
                    <w:rPr>
                      <w:rFonts w:eastAsiaTheme="minorEastAsia"/>
                      <w:szCs w:val="21"/>
                    </w:rPr>
                    <w:t>根据</w:t>
                  </w:r>
                  <w:r w:rsidRPr="00653DB3">
                    <w:rPr>
                      <w:rFonts w:eastAsiaTheme="minorEastAsia"/>
                      <w:szCs w:val="21"/>
                    </w:rPr>
                    <w:t>“</w:t>
                  </w:r>
                  <w:r w:rsidRPr="00653DB3">
                    <w:rPr>
                      <w:rFonts w:eastAsiaTheme="minorEastAsia"/>
                      <w:szCs w:val="21"/>
                    </w:rPr>
                    <w:t>八、建设项目拟采取的防治措施及预期治理效果</w:t>
                  </w:r>
                  <w:r w:rsidRPr="00653DB3">
                    <w:rPr>
                      <w:rFonts w:eastAsiaTheme="minorEastAsia"/>
                      <w:szCs w:val="21"/>
                    </w:rPr>
                    <w:t>”</w:t>
                  </w:r>
                  <w:r w:rsidRPr="00653DB3">
                    <w:rPr>
                      <w:rFonts w:eastAsiaTheme="minorEastAsia"/>
                      <w:szCs w:val="21"/>
                    </w:rPr>
                    <w:t>，项目环境保护</w:t>
                  </w:r>
                  <w:r w:rsidRPr="00653DB3">
                    <w:rPr>
                      <w:rFonts w:eastAsiaTheme="minorEastAsia" w:hint="eastAsia"/>
                      <w:szCs w:val="21"/>
                    </w:rPr>
                    <w:t>措</w:t>
                  </w:r>
                  <w:r w:rsidRPr="00653DB3">
                    <w:rPr>
                      <w:rFonts w:eastAsiaTheme="minorEastAsia"/>
                      <w:szCs w:val="21"/>
                    </w:rPr>
                    <w:t>施可满足本项目需要，污染物可稳定达标排放。</w:t>
                  </w:r>
                </w:p>
              </w:tc>
              <w:tc>
                <w:tcPr>
                  <w:tcW w:w="1141" w:type="dxa"/>
                  <w:shd w:val="clear" w:color="auto" w:fill="auto"/>
                  <w:vAlign w:val="center"/>
                </w:tcPr>
                <w:p w14:paraId="60DF78CE" w14:textId="77777777" w:rsidR="007C2481" w:rsidRPr="00653DB3" w:rsidRDefault="007C2481" w:rsidP="007C2481">
                  <w:pPr>
                    <w:jc w:val="center"/>
                    <w:rPr>
                      <w:szCs w:val="21"/>
                    </w:rPr>
                  </w:pPr>
                  <w:r w:rsidRPr="00653DB3">
                    <w:rPr>
                      <w:szCs w:val="21"/>
                    </w:rPr>
                    <w:t>符合</w:t>
                  </w:r>
                </w:p>
              </w:tc>
            </w:tr>
            <w:tr w:rsidR="00F40861" w:rsidRPr="00653DB3" w14:paraId="7402A1A7" w14:textId="77777777" w:rsidTr="004C2865">
              <w:trPr>
                <w:trHeight w:val="691"/>
              </w:trPr>
              <w:tc>
                <w:tcPr>
                  <w:tcW w:w="426" w:type="dxa"/>
                  <w:vMerge/>
                  <w:shd w:val="clear" w:color="auto" w:fill="auto"/>
                  <w:vAlign w:val="center"/>
                </w:tcPr>
                <w:p w14:paraId="0BA4E02B" w14:textId="77777777" w:rsidR="007C2481" w:rsidRPr="00653DB3" w:rsidRDefault="007C2481" w:rsidP="007C2481">
                  <w:pPr>
                    <w:jc w:val="center"/>
                    <w:rPr>
                      <w:szCs w:val="21"/>
                    </w:rPr>
                  </w:pPr>
                </w:p>
              </w:tc>
              <w:tc>
                <w:tcPr>
                  <w:tcW w:w="3113" w:type="dxa"/>
                  <w:shd w:val="clear" w:color="auto" w:fill="auto"/>
                  <w:vAlign w:val="center"/>
                </w:tcPr>
                <w:p w14:paraId="4F3887A5" w14:textId="77777777" w:rsidR="007C2481" w:rsidRPr="00653DB3" w:rsidRDefault="007C2481" w:rsidP="007C2481">
                  <w:pPr>
                    <w:jc w:val="center"/>
                    <w:rPr>
                      <w:szCs w:val="21"/>
                    </w:rPr>
                  </w:pPr>
                  <w:r w:rsidRPr="00653DB3">
                    <w:rPr>
                      <w:szCs w:val="21"/>
                    </w:rPr>
                    <w:t>环境影响评价结论的科学性</w:t>
                  </w:r>
                </w:p>
              </w:tc>
              <w:tc>
                <w:tcPr>
                  <w:tcW w:w="4040" w:type="dxa"/>
                  <w:shd w:val="clear" w:color="auto" w:fill="auto"/>
                  <w:vAlign w:val="center"/>
                </w:tcPr>
                <w:p w14:paraId="46B89D5B" w14:textId="77777777" w:rsidR="007C2481" w:rsidRPr="00653DB3" w:rsidRDefault="007C2481" w:rsidP="007C2481">
                  <w:pPr>
                    <w:jc w:val="center"/>
                    <w:rPr>
                      <w:rFonts w:eastAsiaTheme="minorEastAsia"/>
                      <w:szCs w:val="21"/>
                    </w:rPr>
                  </w:pPr>
                  <w:r w:rsidRPr="00653DB3">
                    <w:rPr>
                      <w:rFonts w:eastAsiaTheme="minorEastAsia"/>
                      <w:szCs w:val="21"/>
                    </w:rPr>
                    <w:t>环境影响评价结论符合相关导则</w:t>
                  </w:r>
                </w:p>
                <w:p w14:paraId="337992C9" w14:textId="77777777" w:rsidR="007C2481" w:rsidRPr="00653DB3" w:rsidRDefault="007C2481" w:rsidP="007C2481">
                  <w:pPr>
                    <w:jc w:val="center"/>
                    <w:rPr>
                      <w:szCs w:val="21"/>
                    </w:rPr>
                  </w:pPr>
                  <w:r w:rsidRPr="00653DB3">
                    <w:rPr>
                      <w:rFonts w:eastAsiaTheme="minorEastAsia"/>
                      <w:szCs w:val="21"/>
                    </w:rPr>
                    <w:t>及标准规范要求。</w:t>
                  </w:r>
                </w:p>
              </w:tc>
              <w:tc>
                <w:tcPr>
                  <w:tcW w:w="1141" w:type="dxa"/>
                  <w:shd w:val="clear" w:color="auto" w:fill="auto"/>
                  <w:vAlign w:val="center"/>
                </w:tcPr>
                <w:p w14:paraId="5A0103FB" w14:textId="77777777" w:rsidR="007C2481" w:rsidRPr="00653DB3" w:rsidRDefault="007C2481" w:rsidP="007C2481">
                  <w:pPr>
                    <w:jc w:val="center"/>
                    <w:rPr>
                      <w:szCs w:val="21"/>
                    </w:rPr>
                  </w:pPr>
                  <w:r w:rsidRPr="00653DB3">
                    <w:rPr>
                      <w:szCs w:val="21"/>
                    </w:rPr>
                    <w:t>符合</w:t>
                  </w:r>
                </w:p>
              </w:tc>
            </w:tr>
            <w:tr w:rsidR="00F40861" w:rsidRPr="00653DB3" w14:paraId="4AC2520C" w14:textId="77777777" w:rsidTr="00F47BC9">
              <w:trPr>
                <w:trHeight w:val="284"/>
              </w:trPr>
              <w:tc>
                <w:tcPr>
                  <w:tcW w:w="426" w:type="dxa"/>
                  <w:vMerge w:val="restart"/>
                  <w:shd w:val="clear" w:color="auto" w:fill="auto"/>
                  <w:vAlign w:val="center"/>
                </w:tcPr>
                <w:p w14:paraId="24006BF8" w14:textId="77777777" w:rsidR="000E4306" w:rsidRPr="00653DB3" w:rsidRDefault="000E4306" w:rsidP="007C2481">
                  <w:pPr>
                    <w:jc w:val="center"/>
                    <w:rPr>
                      <w:szCs w:val="21"/>
                    </w:rPr>
                  </w:pPr>
                  <w:r w:rsidRPr="00653DB3">
                    <w:rPr>
                      <w:szCs w:val="21"/>
                    </w:rPr>
                    <w:t>五不批</w:t>
                  </w:r>
                </w:p>
              </w:tc>
              <w:tc>
                <w:tcPr>
                  <w:tcW w:w="3113" w:type="dxa"/>
                  <w:shd w:val="clear" w:color="auto" w:fill="auto"/>
                  <w:vAlign w:val="center"/>
                </w:tcPr>
                <w:p w14:paraId="3F3ADCF0" w14:textId="77777777" w:rsidR="000E4306" w:rsidRPr="00653DB3" w:rsidRDefault="000E4306" w:rsidP="007C2481">
                  <w:pPr>
                    <w:jc w:val="center"/>
                    <w:rPr>
                      <w:szCs w:val="21"/>
                    </w:rPr>
                  </w:pPr>
                  <w:r w:rsidRPr="00653DB3">
                    <w:rPr>
                      <w:szCs w:val="21"/>
                    </w:rPr>
                    <w:t>（一）建设项目类型及其选址、布局、规模等不符合环境保护法律法规和相关法定规划</w:t>
                  </w:r>
                </w:p>
              </w:tc>
              <w:tc>
                <w:tcPr>
                  <w:tcW w:w="4040" w:type="dxa"/>
                  <w:shd w:val="clear" w:color="auto" w:fill="auto"/>
                  <w:vAlign w:val="center"/>
                </w:tcPr>
                <w:p w14:paraId="503AC6D7" w14:textId="77777777" w:rsidR="000E4306" w:rsidRPr="00653DB3" w:rsidRDefault="000E4306" w:rsidP="007C2481">
                  <w:pPr>
                    <w:jc w:val="center"/>
                    <w:rPr>
                      <w:szCs w:val="21"/>
                    </w:rPr>
                  </w:pPr>
                  <w:r w:rsidRPr="00653DB3">
                    <w:rPr>
                      <w:rFonts w:eastAsiaTheme="minorEastAsia"/>
                      <w:szCs w:val="21"/>
                    </w:rPr>
                    <w:t>建设项目类型及其选址、布局、规模等符合环境保护法律法规和相关法定规划。</w:t>
                  </w:r>
                </w:p>
              </w:tc>
              <w:tc>
                <w:tcPr>
                  <w:tcW w:w="1141" w:type="dxa"/>
                  <w:shd w:val="clear" w:color="auto" w:fill="auto"/>
                  <w:vAlign w:val="center"/>
                </w:tcPr>
                <w:p w14:paraId="79EB1645" w14:textId="77777777" w:rsidR="000E4306" w:rsidRPr="00653DB3" w:rsidRDefault="000E4306" w:rsidP="007C2481">
                  <w:pPr>
                    <w:jc w:val="center"/>
                    <w:rPr>
                      <w:szCs w:val="21"/>
                    </w:rPr>
                  </w:pPr>
                  <w:r w:rsidRPr="00653DB3">
                    <w:rPr>
                      <w:szCs w:val="21"/>
                    </w:rPr>
                    <w:t>符合</w:t>
                  </w:r>
                </w:p>
              </w:tc>
            </w:tr>
            <w:tr w:rsidR="00F40861" w:rsidRPr="00653DB3" w14:paraId="1A9F34C8" w14:textId="77777777" w:rsidTr="00F47BC9">
              <w:trPr>
                <w:trHeight w:val="284"/>
              </w:trPr>
              <w:tc>
                <w:tcPr>
                  <w:tcW w:w="426" w:type="dxa"/>
                  <w:vMerge/>
                  <w:shd w:val="clear" w:color="auto" w:fill="auto"/>
                  <w:vAlign w:val="center"/>
                </w:tcPr>
                <w:p w14:paraId="1BD26F4D" w14:textId="77777777" w:rsidR="000E4306" w:rsidRPr="00653DB3" w:rsidRDefault="000E4306" w:rsidP="007C2481">
                  <w:pPr>
                    <w:jc w:val="center"/>
                    <w:rPr>
                      <w:szCs w:val="21"/>
                    </w:rPr>
                  </w:pPr>
                </w:p>
              </w:tc>
              <w:tc>
                <w:tcPr>
                  <w:tcW w:w="3113" w:type="dxa"/>
                  <w:shd w:val="clear" w:color="auto" w:fill="auto"/>
                  <w:vAlign w:val="center"/>
                </w:tcPr>
                <w:p w14:paraId="7304A7C0" w14:textId="77777777" w:rsidR="000E4306" w:rsidRPr="00653DB3" w:rsidRDefault="000E4306" w:rsidP="007C2481">
                  <w:pPr>
                    <w:jc w:val="center"/>
                    <w:rPr>
                      <w:szCs w:val="21"/>
                    </w:rPr>
                  </w:pPr>
                  <w:r w:rsidRPr="00653DB3">
                    <w:rPr>
                      <w:szCs w:val="21"/>
                    </w:rPr>
                    <w:t>（二）所在区域环境质量未达到国家或者地方环境质量标准，且建设项目拟采取的措施不能满足区域环境质量改善目标管理要求</w:t>
                  </w:r>
                </w:p>
              </w:tc>
              <w:tc>
                <w:tcPr>
                  <w:tcW w:w="4040" w:type="dxa"/>
                  <w:shd w:val="clear" w:color="auto" w:fill="auto"/>
                  <w:vAlign w:val="center"/>
                </w:tcPr>
                <w:p w14:paraId="14A4553B" w14:textId="77777777" w:rsidR="000E4306" w:rsidRPr="00653DB3" w:rsidRDefault="000E4306" w:rsidP="007C2481">
                  <w:pPr>
                    <w:jc w:val="center"/>
                    <w:rPr>
                      <w:szCs w:val="21"/>
                    </w:rPr>
                  </w:pPr>
                  <w:r w:rsidRPr="00653DB3">
                    <w:rPr>
                      <w:rFonts w:eastAsiaTheme="minorEastAsia"/>
                      <w:szCs w:val="21"/>
                    </w:rPr>
                    <w:t>建设项目拟采取的措施能满足区域环境质量改善目标管理要求。</w:t>
                  </w:r>
                </w:p>
              </w:tc>
              <w:tc>
                <w:tcPr>
                  <w:tcW w:w="1141" w:type="dxa"/>
                  <w:shd w:val="clear" w:color="auto" w:fill="auto"/>
                  <w:vAlign w:val="center"/>
                </w:tcPr>
                <w:p w14:paraId="7F66823C" w14:textId="77777777" w:rsidR="000E4306" w:rsidRPr="00653DB3" w:rsidRDefault="000E4306" w:rsidP="007C2481">
                  <w:pPr>
                    <w:jc w:val="center"/>
                    <w:rPr>
                      <w:szCs w:val="21"/>
                    </w:rPr>
                  </w:pPr>
                  <w:r w:rsidRPr="00653DB3">
                    <w:rPr>
                      <w:szCs w:val="21"/>
                    </w:rPr>
                    <w:t>符合</w:t>
                  </w:r>
                </w:p>
              </w:tc>
            </w:tr>
            <w:tr w:rsidR="00F40861" w:rsidRPr="00653DB3" w14:paraId="56B59007" w14:textId="77777777" w:rsidTr="00F47BC9">
              <w:trPr>
                <w:trHeight w:val="284"/>
              </w:trPr>
              <w:tc>
                <w:tcPr>
                  <w:tcW w:w="426" w:type="dxa"/>
                  <w:vMerge/>
                  <w:shd w:val="clear" w:color="auto" w:fill="auto"/>
                  <w:vAlign w:val="center"/>
                </w:tcPr>
                <w:p w14:paraId="68B88F3B" w14:textId="77777777" w:rsidR="000E4306" w:rsidRPr="00653DB3" w:rsidRDefault="000E4306" w:rsidP="007C2481">
                  <w:pPr>
                    <w:jc w:val="center"/>
                    <w:rPr>
                      <w:szCs w:val="21"/>
                    </w:rPr>
                  </w:pPr>
                </w:p>
              </w:tc>
              <w:tc>
                <w:tcPr>
                  <w:tcW w:w="3113" w:type="dxa"/>
                  <w:shd w:val="clear" w:color="auto" w:fill="auto"/>
                  <w:vAlign w:val="center"/>
                </w:tcPr>
                <w:p w14:paraId="0B5BBB94" w14:textId="77777777" w:rsidR="000E4306" w:rsidRPr="00653DB3" w:rsidRDefault="000E4306" w:rsidP="007C2481">
                  <w:pPr>
                    <w:jc w:val="center"/>
                    <w:rPr>
                      <w:szCs w:val="21"/>
                    </w:rPr>
                  </w:pPr>
                  <w:r w:rsidRPr="00653DB3">
                    <w:rPr>
                      <w:szCs w:val="21"/>
                    </w:rPr>
                    <w:t>（三）建设项目采取的污染防治措施无法确保污染物排放达到国家和地方排放标准，或者未采取必要措施预防和控制生态破坏</w:t>
                  </w:r>
                </w:p>
              </w:tc>
              <w:tc>
                <w:tcPr>
                  <w:tcW w:w="4040" w:type="dxa"/>
                  <w:shd w:val="clear" w:color="auto" w:fill="auto"/>
                  <w:vAlign w:val="center"/>
                </w:tcPr>
                <w:p w14:paraId="5937DAE1" w14:textId="77777777" w:rsidR="000E4306" w:rsidRPr="00653DB3" w:rsidRDefault="000E4306" w:rsidP="007C2481">
                  <w:pPr>
                    <w:jc w:val="center"/>
                    <w:rPr>
                      <w:szCs w:val="21"/>
                    </w:rPr>
                  </w:pPr>
                  <w:r w:rsidRPr="00653DB3">
                    <w:rPr>
                      <w:rFonts w:eastAsiaTheme="minorEastAsia"/>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4ED4D9D5" w14:textId="77777777" w:rsidR="000E4306" w:rsidRPr="00653DB3" w:rsidRDefault="000E4306" w:rsidP="007C2481">
                  <w:pPr>
                    <w:jc w:val="center"/>
                    <w:rPr>
                      <w:szCs w:val="21"/>
                    </w:rPr>
                  </w:pPr>
                  <w:r w:rsidRPr="00653DB3">
                    <w:rPr>
                      <w:szCs w:val="21"/>
                    </w:rPr>
                    <w:t>符合</w:t>
                  </w:r>
                </w:p>
              </w:tc>
            </w:tr>
            <w:tr w:rsidR="00F40861" w:rsidRPr="00653DB3" w14:paraId="14794F93" w14:textId="77777777" w:rsidTr="00F47BC9">
              <w:trPr>
                <w:trHeight w:val="284"/>
              </w:trPr>
              <w:tc>
                <w:tcPr>
                  <w:tcW w:w="426" w:type="dxa"/>
                  <w:vMerge/>
                  <w:shd w:val="clear" w:color="auto" w:fill="auto"/>
                  <w:vAlign w:val="center"/>
                </w:tcPr>
                <w:p w14:paraId="0E63399B" w14:textId="77777777" w:rsidR="000E4306" w:rsidRPr="00653DB3" w:rsidRDefault="000E4306" w:rsidP="007C2481">
                  <w:pPr>
                    <w:jc w:val="center"/>
                    <w:rPr>
                      <w:szCs w:val="21"/>
                    </w:rPr>
                  </w:pPr>
                </w:p>
              </w:tc>
              <w:tc>
                <w:tcPr>
                  <w:tcW w:w="3113" w:type="dxa"/>
                  <w:shd w:val="clear" w:color="auto" w:fill="auto"/>
                  <w:vAlign w:val="center"/>
                </w:tcPr>
                <w:p w14:paraId="0FA5B9B7" w14:textId="77777777" w:rsidR="000E4306" w:rsidRPr="00653DB3" w:rsidRDefault="000E4306" w:rsidP="007C2481">
                  <w:pPr>
                    <w:jc w:val="center"/>
                    <w:rPr>
                      <w:szCs w:val="21"/>
                    </w:rPr>
                  </w:pPr>
                  <w:r w:rsidRPr="00653DB3">
                    <w:rPr>
                      <w:szCs w:val="21"/>
                    </w:rPr>
                    <w:t>（四）改建、扩建和技术改造项目，未针对项目原有环境污染和生态破坏提出有效防治措施</w:t>
                  </w:r>
                </w:p>
              </w:tc>
              <w:tc>
                <w:tcPr>
                  <w:tcW w:w="4040" w:type="dxa"/>
                  <w:shd w:val="clear" w:color="auto" w:fill="auto"/>
                  <w:vAlign w:val="center"/>
                </w:tcPr>
                <w:p w14:paraId="63D2631E" w14:textId="77777777" w:rsidR="000E4306" w:rsidRPr="00653DB3" w:rsidRDefault="000E4306" w:rsidP="007C2481">
                  <w:pPr>
                    <w:jc w:val="center"/>
                    <w:rPr>
                      <w:szCs w:val="21"/>
                    </w:rPr>
                  </w:pPr>
                  <w:r w:rsidRPr="00653DB3">
                    <w:rPr>
                      <w:rFonts w:eastAsiaTheme="minorEastAsia"/>
                      <w:szCs w:val="21"/>
                    </w:rPr>
                    <w:t>本项目为新建项目</w:t>
                  </w:r>
                </w:p>
              </w:tc>
              <w:tc>
                <w:tcPr>
                  <w:tcW w:w="1141" w:type="dxa"/>
                  <w:shd w:val="clear" w:color="auto" w:fill="auto"/>
                  <w:vAlign w:val="center"/>
                </w:tcPr>
                <w:p w14:paraId="1931543C" w14:textId="77777777" w:rsidR="000E4306" w:rsidRPr="00653DB3" w:rsidRDefault="000E4306" w:rsidP="007C2481">
                  <w:pPr>
                    <w:jc w:val="center"/>
                    <w:rPr>
                      <w:szCs w:val="21"/>
                    </w:rPr>
                  </w:pPr>
                  <w:r w:rsidRPr="00653DB3">
                    <w:rPr>
                      <w:szCs w:val="21"/>
                    </w:rPr>
                    <w:t>符合</w:t>
                  </w:r>
                </w:p>
              </w:tc>
            </w:tr>
            <w:tr w:rsidR="00F40861" w:rsidRPr="00653DB3" w14:paraId="147B6AF9" w14:textId="77777777" w:rsidTr="00F47BC9">
              <w:trPr>
                <w:trHeight w:val="284"/>
              </w:trPr>
              <w:tc>
                <w:tcPr>
                  <w:tcW w:w="426" w:type="dxa"/>
                  <w:vMerge/>
                  <w:shd w:val="clear" w:color="auto" w:fill="auto"/>
                  <w:vAlign w:val="center"/>
                </w:tcPr>
                <w:p w14:paraId="0CEE82B6" w14:textId="77777777" w:rsidR="000E4306" w:rsidRPr="00653DB3" w:rsidRDefault="000E4306" w:rsidP="007C2481">
                  <w:pPr>
                    <w:jc w:val="center"/>
                    <w:rPr>
                      <w:szCs w:val="21"/>
                    </w:rPr>
                  </w:pPr>
                </w:p>
              </w:tc>
              <w:tc>
                <w:tcPr>
                  <w:tcW w:w="3113" w:type="dxa"/>
                  <w:shd w:val="clear" w:color="auto" w:fill="auto"/>
                  <w:vAlign w:val="center"/>
                </w:tcPr>
                <w:p w14:paraId="35193E75" w14:textId="77777777" w:rsidR="000E4306" w:rsidRPr="00653DB3" w:rsidRDefault="00B31D8C" w:rsidP="007C2481">
                  <w:pPr>
                    <w:jc w:val="center"/>
                    <w:rPr>
                      <w:szCs w:val="21"/>
                    </w:rPr>
                  </w:pPr>
                  <w:r w:rsidRPr="00653DB3">
                    <w:rPr>
                      <w:szCs w:val="21"/>
                    </w:rPr>
                    <w:t>（</w:t>
                  </w:r>
                  <w:r w:rsidR="000E4306" w:rsidRPr="00653DB3">
                    <w:rPr>
                      <w:szCs w:val="21"/>
                    </w:rPr>
                    <w:t>五）建设项目的环境影响报告书、环境影响报告表的基础资料数据明显不实，内容存在重大缺陷、遗漏，或者环境影响评价结论不明确、不合理</w:t>
                  </w:r>
                </w:p>
              </w:tc>
              <w:tc>
                <w:tcPr>
                  <w:tcW w:w="4040" w:type="dxa"/>
                  <w:shd w:val="clear" w:color="auto" w:fill="auto"/>
                  <w:vAlign w:val="center"/>
                </w:tcPr>
                <w:p w14:paraId="247DED24" w14:textId="77777777" w:rsidR="000E4306" w:rsidRPr="00653DB3" w:rsidRDefault="000E4306" w:rsidP="0011370D">
                  <w:pPr>
                    <w:jc w:val="center"/>
                    <w:rPr>
                      <w:szCs w:val="21"/>
                    </w:rPr>
                  </w:pPr>
                  <w:r w:rsidRPr="00653DB3">
                    <w:rPr>
                      <w:rFonts w:eastAsiaTheme="minorEastAsia"/>
                      <w:szCs w:val="21"/>
                    </w:rPr>
                    <w:t>本项目环境影响报告的基础资料数据真实，环境影响评价结论明确、合理</w:t>
                  </w:r>
                </w:p>
              </w:tc>
              <w:tc>
                <w:tcPr>
                  <w:tcW w:w="1141" w:type="dxa"/>
                  <w:shd w:val="clear" w:color="auto" w:fill="auto"/>
                  <w:vAlign w:val="center"/>
                </w:tcPr>
                <w:p w14:paraId="0DFF415E" w14:textId="77777777" w:rsidR="000E4306" w:rsidRPr="00653DB3" w:rsidRDefault="000E4306" w:rsidP="0011370D">
                  <w:pPr>
                    <w:jc w:val="center"/>
                    <w:rPr>
                      <w:szCs w:val="21"/>
                    </w:rPr>
                  </w:pPr>
                  <w:r w:rsidRPr="00653DB3">
                    <w:rPr>
                      <w:szCs w:val="21"/>
                    </w:rPr>
                    <w:t>符合</w:t>
                  </w:r>
                </w:p>
              </w:tc>
            </w:tr>
          </w:tbl>
          <w:p w14:paraId="5DC3924B" w14:textId="77777777" w:rsidR="00DC50DF" w:rsidRPr="00653DB3" w:rsidRDefault="00DC50DF" w:rsidP="000E4306">
            <w:pPr>
              <w:adjustRightInd w:val="0"/>
              <w:snapToGrid w:val="0"/>
              <w:spacing w:line="353" w:lineRule="auto"/>
              <w:ind w:firstLineChars="200" w:firstLine="480"/>
              <w:rPr>
                <w:sz w:val="24"/>
              </w:rPr>
            </w:pPr>
            <w:r w:rsidRPr="00653DB3">
              <w:rPr>
                <w:sz w:val="24"/>
              </w:rPr>
              <w:t>综上，项目符合《建设项目环境保护管理条例》（国务院令第</w:t>
            </w:r>
            <w:r w:rsidRPr="00653DB3">
              <w:rPr>
                <w:sz w:val="24"/>
              </w:rPr>
              <w:t>682</w:t>
            </w:r>
            <w:r w:rsidRPr="00653DB3">
              <w:rPr>
                <w:sz w:val="24"/>
              </w:rPr>
              <w:t>号）第九条要求（</w:t>
            </w:r>
            <w:r w:rsidRPr="00653DB3">
              <w:rPr>
                <w:sz w:val="24"/>
              </w:rPr>
              <w:t>“</w:t>
            </w:r>
            <w:r w:rsidRPr="00653DB3">
              <w:rPr>
                <w:sz w:val="24"/>
              </w:rPr>
              <w:t>四性</w:t>
            </w:r>
            <w:r w:rsidRPr="00653DB3">
              <w:rPr>
                <w:sz w:val="24"/>
              </w:rPr>
              <w:t>”</w:t>
            </w:r>
            <w:r w:rsidRPr="00653DB3">
              <w:rPr>
                <w:sz w:val="24"/>
              </w:rPr>
              <w:t>），也不属于第十一条中的不予批准决定的情形（</w:t>
            </w:r>
            <w:r w:rsidRPr="00653DB3">
              <w:rPr>
                <w:sz w:val="24"/>
              </w:rPr>
              <w:t>“</w:t>
            </w:r>
            <w:r w:rsidRPr="00653DB3">
              <w:rPr>
                <w:sz w:val="24"/>
              </w:rPr>
              <w:t>五不批</w:t>
            </w:r>
            <w:r w:rsidRPr="00653DB3">
              <w:rPr>
                <w:sz w:val="24"/>
              </w:rPr>
              <w:t>”</w:t>
            </w:r>
            <w:r w:rsidRPr="00653DB3">
              <w:rPr>
                <w:sz w:val="24"/>
              </w:rPr>
              <w:t>）。</w:t>
            </w:r>
          </w:p>
          <w:p w14:paraId="32D03E29" w14:textId="77777777" w:rsidR="00DC50DF" w:rsidRPr="00653DB3" w:rsidRDefault="00DC50DF" w:rsidP="003F0823">
            <w:pPr>
              <w:adjustRightInd w:val="0"/>
              <w:snapToGrid w:val="0"/>
              <w:spacing w:line="353" w:lineRule="auto"/>
              <w:rPr>
                <w:sz w:val="24"/>
              </w:rPr>
            </w:pPr>
            <w:r w:rsidRPr="00653DB3">
              <w:rPr>
                <w:b/>
                <w:sz w:val="24"/>
              </w:rPr>
              <w:t>9.2</w:t>
            </w:r>
            <w:r w:rsidRPr="00653DB3">
              <w:rPr>
                <w:rFonts w:hint="eastAsia"/>
                <w:b/>
                <w:sz w:val="24"/>
              </w:rPr>
              <w:t>.3</w:t>
            </w:r>
            <w:r w:rsidR="007C2481" w:rsidRPr="00653DB3">
              <w:rPr>
                <w:rFonts w:hint="eastAsia"/>
                <w:b/>
                <w:sz w:val="24"/>
              </w:rPr>
              <w:t>与“三线一单”符合性分析结论</w:t>
            </w:r>
          </w:p>
          <w:p w14:paraId="79ED687B" w14:textId="075FE840" w:rsidR="00B82612" w:rsidRPr="00653DB3" w:rsidRDefault="00B82612" w:rsidP="00B82612">
            <w:pPr>
              <w:adjustRightInd w:val="0"/>
              <w:snapToGrid w:val="0"/>
              <w:spacing w:line="360" w:lineRule="auto"/>
              <w:ind w:firstLineChars="200" w:firstLine="480"/>
              <w:rPr>
                <w:sz w:val="24"/>
              </w:rPr>
            </w:pPr>
            <w:r w:rsidRPr="00653DB3">
              <w:rPr>
                <w:rFonts w:hint="eastAsia"/>
                <w:sz w:val="24"/>
              </w:rPr>
              <w:t>1</w:t>
            </w:r>
            <w:r w:rsidRPr="00653DB3">
              <w:rPr>
                <w:rFonts w:hint="eastAsia"/>
                <w:sz w:val="24"/>
              </w:rPr>
              <w:t>、生态保护红线。本项目实施地位于</w:t>
            </w:r>
            <w:proofErr w:type="gramStart"/>
            <w:r w:rsidR="00443312" w:rsidRPr="00653DB3">
              <w:rPr>
                <w:rFonts w:hint="eastAsia"/>
                <w:sz w:val="24"/>
              </w:rPr>
              <w:t>秀洲高</w:t>
            </w:r>
            <w:proofErr w:type="gramEnd"/>
            <w:r w:rsidR="00443312" w:rsidRPr="00653DB3">
              <w:rPr>
                <w:rFonts w:hint="eastAsia"/>
                <w:sz w:val="24"/>
              </w:rPr>
              <w:t>新区，</w:t>
            </w:r>
            <w:r w:rsidR="00A87FF2" w:rsidRPr="00653DB3">
              <w:rPr>
                <w:rFonts w:hint="eastAsia"/>
                <w:sz w:val="24"/>
              </w:rPr>
              <w:t>东侧为</w:t>
            </w:r>
            <w:r w:rsidR="000B6181" w:rsidRPr="00653DB3">
              <w:rPr>
                <w:rFonts w:hint="eastAsia"/>
                <w:sz w:val="24"/>
              </w:rPr>
              <w:t>规划</w:t>
            </w:r>
            <w:r w:rsidR="00A87FF2" w:rsidRPr="00653DB3">
              <w:rPr>
                <w:rFonts w:hint="eastAsia"/>
                <w:sz w:val="24"/>
              </w:rPr>
              <w:t>新义路、西侧为城市</w:t>
            </w:r>
            <w:proofErr w:type="gramStart"/>
            <w:r w:rsidR="00A87FF2" w:rsidRPr="00653DB3">
              <w:rPr>
                <w:rFonts w:hint="eastAsia"/>
                <w:sz w:val="24"/>
              </w:rPr>
              <w:t>主干道嘉铜公路</w:t>
            </w:r>
            <w:proofErr w:type="gramEnd"/>
            <w:r w:rsidR="00A87FF2" w:rsidRPr="00653DB3">
              <w:rPr>
                <w:rFonts w:hint="eastAsia"/>
                <w:sz w:val="24"/>
              </w:rPr>
              <w:t>、南侧为</w:t>
            </w:r>
            <w:r w:rsidR="000B6181" w:rsidRPr="00653DB3">
              <w:rPr>
                <w:rFonts w:hint="eastAsia"/>
                <w:sz w:val="24"/>
              </w:rPr>
              <w:t>规划</w:t>
            </w:r>
            <w:r w:rsidR="00A87FF2" w:rsidRPr="00653DB3">
              <w:rPr>
                <w:rFonts w:hint="eastAsia"/>
                <w:sz w:val="24"/>
              </w:rPr>
              <w:t>创新路、北侧为</w:t>
            </w:r>
            <w:r w:rsidR="000B6181" w:rsidRPr="00653DB3">
              <w:rPr>
                <w:rFonts w:hint="eastAsia"/>
                <w:sz w:val="24"/>
              </w:rPr>
              <w:t>规划</w:t>
            </w:r>
            <w:r w:rsidR="00A87FF2" w:rsidRPr="00653DB3">
              <w:rPr>
                <w:rFonts w:hint="eastAsia"/>
                <w:sz w:val="24"/>
              </w:rPr>
              <w:t>火炬路</w:t>
            </w:r>
            <w:r w:rsidR="00443312" w:rsidRPr="00653DB3">
              <w:rPr>
                <w:rFonts w:hint="eastAsia"/>
                <w:sz w:val="24"/>
              </w:rPr>
              <w:t>，其用地属于医疗卫生</w:t>
            </w:r>
            <w:r w:rsidRPr="00653DB3">
              <w:rPr>
                <w:rFonts w:hint="eastAsia"/>
                <w:sz w:val="24"/>
              </w:rPr>
              <w:t>用地。项目不在嘉兴市区水源</w:t>
            </w:r>
            <w:proofErr w:type="gramStart"/>
            <w:r w:rsidRPr="00653DB3">
              <w:rPr>
                <w:rFonts w:hint="eastAsia"/>
                <w:sz w:val="24"/>
              </w:rPr>
              <w:t>涵养类红线</w:t>
            </w:r>
            <w:proofErr w:type="gramEnd"/>
            <w:r w:rsidRPr="00653DB3">
              <w:rPr>
                <w:rFonts w:hint="eastAsia"/>
                <w:sz w:val="24"/>
              </w:rPr>
              <w:t>区、生物多样性</w:t>
            </w:r>
            <w:proofErr w:type="gramStart"/>
            <w:r w:rsidRPr="00653DB3">
              <w:rPr>
                <w:rFonts w:hint="eastAsia"/>
                <w:sz w:val="24"/>
              </w:rPr>
              <w:t>维护类红线</w:t>
            </w:r>
            <w:proofErr w:type="gramEnd"/>
            <w:r w:rsidRPr="00653DB3">
              <w:rPr>
                <w:rFonts w:hint="eastAsia"/>
                <w:sz w:val="24"/>
              </w:rPr>
              <w:t>区、风景资源</w:t>
            </w:r>
            <w:proofErr w:type="gramStart"/>
            <w:r w:rsidRPr="00653DB3">
              <w:rPr>
                <w:rFonts w:hint="eastAsia"/>
                <w:sz w:val="24"/>
              </w:rPr>
              <w:t>保护类红线</w:t>
            </w:r>
            <w:proofErr w:type="gramEnd"/>
            <w:r w:rsidRPr="00653DB3">
              <w:rPr>
                <w:rFonts w:hint="eastAsia"/>
                <w:sz w:val="24"/>
              </w:rPr>
              <w:t>区内，不涉及《嘉兴市区生态保护红线划定》等相关文件划定的生态保护红线，满足生态保护红线要求。</w:t>
            </w:r>
          </w:p>
          <w:p w14:paraId="23CE42BA" w14:textId="77777777" w:rsidR="00B82612" w:rsidRPr="00653DB3" w:rsidRDefault="00B82612" w:rsidP="00B82612">
            <w:pPr>
              <w:adjustRightInd w:val="0"/>
              <w:snapToGrid w:val="0"/>
              <w:spacing w:line="360" w:lineRule="auto"/>
              <w:ind w:firstLineChars="200" w:firstLine="480"/>
              <w:rPr>
                <w:sz w:val="24"/>
              </w:rPr>
            </w:pPr>
            <w:r w:rsidRPr="00653DB3">
              <w:rPr>
                <w:rFonts w:hint="eastAsia"/>
                <w:sz w:val="24"/>
              </w:rPr>
              <w:t>2</w:t>
            </w:r>
            <w:r w:rsidRPr="00653DB3">
              <w:rPr>
                <w:rFonts w:hint="eastAsia"/>
                <w:sz w:val="24"/>
              </w:rPr>
              <w:t>、环境质量底线。根据项目所在地环境质量现状调查和污染物排放影响分析，本项目实施后对区域内环境影响较小，环境质量可以保持现有水平。</w:t>
            </w:r>
          </w:p>
          <w:p w14:paraId="3AE29FC7" w14:textId="77777777" w:rsidR="00B82612" w:rsidRPr="00653DB3" w:rsidRDefault="00B82612" w:rsidP="00B82612">
            <w:pPr>
              <w:adjustRightInd w:val="0"/>
              <w:snapToGrid w:val="0"/>
              <w:spacing w:line="360" w:lineRule="auto"/>
              <w:ind w:firstLineChars="200" w:firstLine="480"/>
              <w:rPr>
                <w:sz w:val="24"/>
              </w:rPr>
            </w:pPr>
            <w:r w:rsidRPr="00653DB3">
              <w:rPr>
                <w:rFonts w:hint="eastAsia"/>
                <w:sz w:val="24"/>
              </w:rPr>
              <w:t>3</w:t>
            </w:r>
            <w:r w:rsidRPr="00653DB3">
              <w:rPr>
                <w:rFonts w:hint="eastAsia"/>
                <w:sz w:val="24"/>
              </w:rPr>
              <w:t>、资源利用上线。项目用水来源为市政自来水，当地自来水厂能够满足本项目的新鲜水使用要求，</w:t>
            </w:r>
            <w:r w:rsidR="009478B1" w:rsidRPr="00653DB3">
              <w:rPr>
                <w:rFonts w:hint="eastAsia"/>
                <w:sz w:val="24"/>
              </w:rPr>
              <w:t>项目</w:t>
            </w:r>
            <w:r w:rsidR="006126A0" w:rsidRPr="00653DB3">
              <w:rPr>
                <w:rFonts w:hint="eastAsia"/>
                <w:sz w:val="24"/>
              </w:rPr>
              <w:t>使用清洁能源</w:t>
            </w:r>
            <w:r w:rsidRPr="00653DB3">
              <w:rPr>
                <w:rFonts w:hint="eastAsia"/>
                <w:sz w:val="24"/>
              </w:rPr>
              <w:t>，符合资源利用上线要求。</w:t>
            </w:r>
          </w:p>
          <w:p w14:paraId="231876B4" w14:textId="77777777" w:rsidR="00CD708D" w:rsidRPr="00653DB3" w:rsidRDefault="00B82612" w:rsidP="005B704C">
            <w:pPr>
              <w:adjustRightInd w:val="0"/>
              <w:snapToGrid w:val="0"/>
              <w:spacing w:line="360" w:lineRule="auto"/>
              <w:ind w:firstLineChars="200" w:firstLine="480"/>
              <w:rPr>
                <w:sz w:val="24"/>
              </w:rPr>
            </w:pPr>
            <w:r w:rsidRPr="00653DB3">
              <w:rPr>
                <w:rFonts w:hint="eastAsia"/>
                <w:sz w:val="24"/>
              </w:rPr>
              <w:t>4</w:t>
            </w:r>
            <w:r w:rsidRPr="00653DB3">
              <w:rPr>
                <w:rFonts w:hint="eastAsia"/>
                <w:sz w:val="24"/>
              </w:rPr>
              <w:t>、生态环境准入清单。根据与《嘉兴市“三线一单”生态环境分区管控方案》对照（表</w:t>
            </w:r>
            <w:r w:rsidRPr="00653DB3">
              <w:rPr>
                <w:rFonts w:hint="eastAsia"/>
                <w:sz w:val="24"/>
              </w:rPr>
              <w:t>2-2</w:t>
            </w:r>
            <w:r w:rsidRPr="00653DB3">
              <w:rPr>
                <w:rFonts w:hint="eastAsia"/>
                <w:sz w:val="24"/>
              </w:rPr>
              <w:t>），本项目符合重点管控单元的要求，因此符合生态环境准入清单。</w:t>
            </w:r>
          </w:p>
          <w:p w14:paraId="58124A2C" w14:textId="77777777" w:rsidR="004C2865" w:rsidRPr="00653DB3" w:rsidRDefault="004C2865" w:rsidP="005B704C">
            <w:pPr>
              <w:adjustRightInd w:val="0"/>
              <w:snapToGrid w:val="0"/>
              <w:spacing w:line="360" w:lineRule="auto"/>
              <w:ind w:firstLineChars="200" w:firstLine="480"/>
              <w:rPr>
                <w:sz w:val="24"/>
              </w:rPr>
            </w:pPr>
          </w:p>
          <w:p w14:paraId="7C8E8FF5" w14:textId="77777777" w:rsidR="009478B1" w:rsidRPr="00653DB3" w:rsidRDefault="009478B1" w:rsidP="009478B1">
            <w:pPr>
              <w:adjustRightInd w:val="0"/>
              <w:snapToGrid w:val="0"/>
              <w:spacing w:beforeLines="50" w:before="120" w:line="360" w:lineRule="auto"/>
              <w:outlineLvl w:val="1"/>
              <w:rPr>
                <w:b/>
                <w:sz w:val="24"/>
              </w:rPr>
            </w:pPr>
            <w:r w:rsidRPr="00653DB3">
              <w:rPr>
                <w:rFonts w:hint="eastAsia"/>
                <w:b/>
                <w:sz w:val="24"/>
              </w:rPr>
              <w:lastRenderedPageBreak/>
              <w:t>9.3</w:t>
            </w:r>
            <w:r w:rsidRPr="00653DB3">
              <w:rPr>
                <w:b/>
                <w:sz w:val="24"/>
              </w:rPr>
              <w:t>排污许可</w:t>
            </w:r>
            <w:r w:rsidRPr="00653DB3">
              <w:rPr>
                <w:rFonts w:hint="eastAsia"/>
                <w:b/>
                <w:sz w:val="24"/>
              </w:rPr>
              <w:t>分类管理</w:t>
            </w:r>
          </w:p>
          <w:p w14:paraId="325D0152" w14:textId="41E677D0" w:rsidR="00186C6F" w:rsidRPr="00653DB3" w:rsidRDefault="009478B1" w:rsidP="00186C6F">
            <w:pPr>
              <w:tabs>
                <w:tab w:val="left" w:pos="1373"/>
              </w:tabs>
              <w:adjustRightInd w:val="0"/>
              <w:snapToGrid w:val="0"/>
              <w:spacing w:line="360" w:lineRule="auto"/>
              <w:ind w:firstLineChars="200" w:firstLine="480"/>
              <w:rPr>
                <w:sz w:val="24"/>
              </w:rPr>
            </w:pPr>
            <w:r w:rsidRPr="00653DB3">
              <w:rPr>
                <w:sz w:val="24"/>
              </w:rPr>
              <w:t>根据《排污许可管理办法（试行）》（环境保护部令第</w:t>
            </w:r>
            <w:r w:rsidRPr="00653DB3">
              <w:rPr>
                <w:sz w:val="24"/>
              </w:rPr>
              <w:t>48</w:t>
            </w:r>
            <w:r w:rsidRPr="00653DB3">
              <w:rPr>
                <w:sz w:val="24"/>
              </w:rPr>
              <w:t>号）以及《固定污染源排污许可分类管理名录（</w:t>
            </w:r>
            <w:r w:rsidRPr="00653DB3">
              <w:rPr>
                <w:sz w:val="24"/>
              </w:rPr>
              <w:t>2019</w:t>
            </w:r>
            <w:r w:rsidRPr="00653DB3">
              <w:rPr>
                <w:sz w:val="24"/>
              </w:rPr>
              <w:t>年版）》要求，新建排污单位应当在启动生产设施或者发生实际排污之前申请取得排污许可证或者填报排污登记表</w:t>
            </w:r>
            <w:r w:rsidR="00332CA8" w:rsidRPr="00653DB3">
              <w:rPr>
                <w:sz w:val="24"/>
              </w:rPr>
              <w:t>。</w:t>
            </w:r>
            <w:r w:rsidR="00332CA8" w:rsidRPr="00653DB3">
              <w:rPr>
                <w:rFonts w:eastAsiaTheme="minorEastAsia"/>
                <w:kern w:val="0"/>
                <w:sz w:val="24"/>
              </w:rPr>
              <w:t>本项目为</w:t>
            </w:r>
            <w:r w:rsidR="00CD247C" w:rsidRPr="00653DB3">
              <w:rPr>
                <w:rFonts w:eastAsiaTheme="minorEastAsia" w:hint="eastAsia"/>
                <w:kern w:val="0"/>
                <w:sz w:val="24"/>
              </w:rPr>
              <w:t>医疗卫生</w:t>
            </w:r>
            <w:r w:rsidR="00332CA8" w:rsidRPr="00653DB3">
              <w:rPr>
                <w:rFonts w:eastAsiaTheme="minorEastAsia"/>
                <w:kern w:val="0"/>
                <w:sz w:val="24"/>
              </w:rPr>
              <w:t>项目</w:t>
            </w:r>
            <w:r w:rsidR="00332CA8" w:rsidRPr="00653DB3">
              <w:rPr>
                <w:rFonts w:hint="eastAsia"/>
                <w:sz w:val="24"/>
              </w:rPr>
              <w:t>，</w:t>
            </w:r>
            <w:r w:rsidR="00CD247C" w:rsidRPr="00653DB3">
              <w:rPr>
                <w:rFonts w:hint="eastAsia"/>
                <w:sz w:val="24"/>
              </w:rPr>
              <w:t>属于“</w:t>
            </w:r>
            <w:r w:rsidR="00186C6F" w:rsidRPr="00653DB3">
              <w:rPr>
                <w:rFonts w:hint="eastAsia"/>
                <w:sz w:val="24"/>
              </w:rPr>
              <w:t>Q8415</w:t>
            </w:r>
            <w:r w:rsidR="00186C6F" w:rsidRPr="00653DB3">
              <w:rPr>
                <w:rFonts w:hint="eastAsia"/>
                <w:sz w:val="24"/>
              </w:rPr>
              <w:t>专科医院</w:t>
            </w:r>
            <w:r w:rsidR="00CD247C" w:rsidRPr="00653DB3">
              <w:rPr>
                <w:rFonts w:hint="eastAsia"/>
                <w:sz w:val="24"/>
              </w:rPr>
              <w:t>”行业，因此，本项目污染源排污许可类别判别参照“</w:t>
            </w:r>
            <w:r w:rsidR="00186C6F" w:rsidRPr="00653DB3">
              <w:rPr>
                <w:rFonts w:hint="eastAsia"/>
                <w:sz w:val="24"/>
              </w:rPr>
              <w:t>四十九</w:t>
            </w:r>
            <w:r w:rsidR="00CD247C" w:rsidRPr="00653DB3">
              <w:rPr>
                <w:rFonts w:hint="eastAsia"/>
                <w:sz w:val="24"/>
              </w:rPr>
              <w:t>、</w:t>
            </w:r>
            <w:r w:rsidR="00186C6F" w:rsidRPr="00653DB3">
              <w:rPr>
                <w:rFonts w:hint="eastAsia"/>
                <w:sz w:val="24"/>
              </w:rPr>
              <w:t>卫生</w:t>
            </w:r>
            <w:r w:rsidR="00CD247C" w:rsidRPr="00653DB3">
              <w:rPr>
                <w:rFonts w:hint="eastAsia"/>
                <w:sz w:val="24"/>
              </w:rPr>
              <w:t>”中的相关内容。具体见表</w:t>
            </w:r>
            <w:r w:rsidR="00CD247C" w:rsidRPr="00653DB3">
              <w:rPr>
                <w:rFonts w:hint="eastAsia"/>
                <w:sz w:val="24"/>
              </w:rPr>
              <w:t>9-</w:t>
            </w:r>
            <w:r w:rsidR="00053C99" w:rsidRPr="00653DB3">
              <w:rPr>
                <w:rFonts w:hint="eastAsia"/>
                <w:sz w:val="24"/>
              </w:rPr>
              <w:t>4</w:t>
            </w:r>
            <w:r w:rsidR="00CD247C" w:rsidRPr="00653DB3">
              <w:rPr>
                <w:rFonts w:hint="eastAsia"/>
                <w:sz w:val="24"/>
              </w:rPr>
              <w:t>。</w:t>
            </w:r>
          </w:p>
          <w:p w14:paraId="35086DD2" w14:textId="2E814E48" w:rsidR="00186C6F" w:rsidRPr="00653DB3" w:rsidRDefault="00186C6F" w:rsidP="00186C6F">
            <w:pPr>
              <w:adjustRightInd w:val="0"/>
              <w:snapToGrid w:val="0"/>
              <w:jc w:val="center"/>
              <w:rPr>
                <w:bCs/>
                <w:sz w:val="24"/>
              </w:rPr>
            </w:pPr>
            <w:r w:rsidRPr="00653DB3">
              <w:rPr>
                <w:b/>
                <w:bCs/>
                <w:szCs w:val="21"/>
              </w:rPr>
              <w:t>表</w:t>
            </w:r>
            <w:r w:rsidRPr="00653DB3">
              <w:rPr>
                <w:b/>
                <w:bCs/>
                <w:szCs w:val="21"/>
              </w:rPr>
              <w:t>9-</w:t>
            </w:r>
            <w:r w:rsidR="00053C99" w:rsidRPr="00653DB3">
              <w:rPr>
                <w:rFonts w:hint="eastAsia"/>
                <w:b/>
                <w:bCs/>
                <w:szCs w:val="21"/>
              </w:rPr>
              <w:t>4</w:t>
            </w:r>
            <w:r w:rsidRPr="00653DB3">
              <w:rPr>
                <w:b/>
                <w:bCs/>
                <w:szCs w:val="21"/>
              </w:rPr>
              <w:t xml:space="preserve">  </w:t>
            </w:r>
            <w:r w:rsidRPr="00653DB3">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691"/>
              <w:gridCol w:w="1843"/>
              <w:gridCol w:w="2409"/>
              <w:gridCol w:w="1789"/>
            </w:tblGrid>
            <w:tr w:rsidR="00F40861" w:rsidRPr="00653DB3" w14:paraId="34770133" w14:textId="77777777" w:rsidTr="00385582">
              <w:trPr>
                <w:trHeight w:val="48"/>
                <w:jc w:val="center"/>
              </w:trPr>
              <w:tc>
                <w:tcPr>
                  <w:tcW w:w="725" w:type="dxa"/>
                  <w:vAlign w:val="center"/>
                </w:tcPr>
                <w:p w14:paraId="1F69F2A0" w14:textId="77777777" w:rsidR="00186C6F" w:rsidRPr="00653DB3" w:rsidRDefault="00186C6F" w:rsidP="00193D51">
                  <w:pPr>
                    <w:adjustRightInd w:val="0"/>
                    <w:snapToGrid w:val="0"/>
                    <w:jc w:val="center"/>
                    <w:rPr>
                      <w:b/>
                      <w:bCs/>
                      <w:szCs w:val="21"/>
                    </w:rPr>
                  </w:pPr>
                  <w:r w:rsidRPr="00653DB3">
                    <w:rPr>
                      <w:rFonts w:hint="eastAsia"/>
                      <w:b/>
                      <w:bCs/>
                      <w:szCs w:val="21"/>
                    </w:rPr>
                    <w:t>序号</w:t>
                  </w:r>
                </w:p>
              </w:tc>
              <w:tc>
                <w:tcPr>
                  <w:tcW w:w="1691" w:type="dxa"/>
                  <w:vAlign w:val="center"/>
                </w:tcPr>
                <w:p w14:paraId="3E8D95BA" w14:textId="77777777" w:rsidR="00186C6F" w:rsidRPr="00653DB3" w:rsidRDefault="00186C6F" w:rsidP="00193D51">
                  <w:pPr>
                    <w:adjustRightInd w:val="0"/>
                    <w:snapToGrid w:val="0"/>
                    <w:jc w:val="center"/>
                    <w:rPr>
                      <w:b/>
                      <w:bCs/>
                      <w:szCs w:val="21"/>
                    </w:rPr>
                  </w:pPr>
                  <w:r w:rsidRPr="00653DB3">
                    <w:rPr>
                      <w:rFonts w:hint="eastAsia"/>
                      <w:b/>
                      <w:bCs/>
                      <w:szCs w:val="21"/>
                    </w:rPr>
                    <w:t>行业类别</w:t>
                  </w:r>
                </w:p>
              </w:tc>
              <w:tc>
                <w:tcPr>
                  <w:tcW w:w="1843" w:type="dxa"/>
                  <w:vAlign w:val="center"/>
                </w:tcPr>
                <w:p w14:paraId="58B5E3D9" w14:textId="77777777" w:rsidR="00186C6F" w:rsidRPr="00653DB3" w:rsidRDefault="00186C6F" w:rsidP="00193D51">
                  <w:pPr>
                    <w:adjustRightInd w:val="0"/>
                    <w:snapToGrid w:val="0"/>
                    <w:jc w:val="center"/>
                    <w:rPr>
                      <w:b/>
                      <w:bCs/>
                      <w:szCs w:val="21"/>
                    </w:rPr>
                  </w:pPr>
                  <w:r w:rsidRPr="00653DB3">
                    <w:rPr>
                      <w:rFonts w:hint="eastAsia"/>
                      <w:b/>
                      <w:bCs/>
                      <w:szCs w:val="21"/>
                    </w:rPr>
                    <w:t>重点管理</w:t>
                  </w:r>
                </w:p>
              </w:tc>
              <w:tc>
                <w:tcPr>
                  <w:tcW w:w="2409" w:type="dxa"/>
                  <w:vAlign w:val="center"/>
                </w:tcPr>
                <w:p w14:paraId="54F2EF85" w14:textId="77777777" w:rsidR="00186C6F" w:rsidRPr="00653DB3" w:rsidRDefault="00186C6F" w:rsidP="00193D51">
                  <w:pPr>
                    <w:adjustRightInd w:val="0"/>
                    <w:snapToGrid w:val="0"/>
                    <w:jc w:val="center"/>
                    <w:rPr>
                      <w:b/>
                      <w:bCs/>
                      <w:szCs w:val="21"/>
                    </w:rPr>
                  </w:pPr>
                  <w:r w:rsidRPr="00653DB3">
                    <w:rPr>
                      <w:rFonts w:hint="eastAsia"/>
                      <w:b/>
                      <w:bCs/>
                      <w:szCs w:val="21"/>
                    </w:rPr>
                    <w:t>简化管理</w:t>
                  </w:r>
                </w:p>
              </w:tc>
              <w:tc>
                <w:tcPr>
                  <w:tcW w:w="1789" w:type="dxa"/>
                  <w:vAlign w:val="center"/>
                </w:tcPr>
                <w:p w14:paraId="06DBAC8B" w14:textId="77777777" w:rsidR="00186C6F" w:rsidRPr="00653DB3" w:rsidRDefault="00186C6F" w:rsidP="00193D51">
                  <w:pPr>
                    <w:adjustRightInd w:val="0"/>
                    <w:snapToGrid w:val="0"/>
                    <w:jc w:val="center"/>
                    <w:rPr>
                      <w:b/>
                      <w:bCs/>
                      <w:szCs w:val="21"/>
                    </w:rPr>
                  </w:pPr>
                  <w:r w:rsidRPr="00653DB3">
                    <w:rPr>
                      <w:rFonts w:hint="eastAsia"/>
                      <w:b/>
                      <w:bCs/>
                      <w:szCs w:val="21"/>
                    </w:rPr>
                    <w:t>登记管理</w:t>
                  </w:r>
                </w:p>
              </w:tc>
            </w:tr>
            <w:tr w:rsidR="00F40861" w:rsidRPr="00653DB3" w14:paraId="48CF326C" w14:textId="77777777" w:rsidTr="00193D51">
              <w:trPr>
                <w:trHeight w:val="48"/>
                <w:jc w:val="center"/>
              </w:trPr>
              <w:tc>
                <w:tcPr>
                  <w:tcW w:w="8457" w:type="dxa"/>
                  <w:gridSpan w:val="5"/>
                  <w:vAlign w:val="center"/>
                </w:tcPr>
                <w:p w14:paraId="5475DDEA" w14:textId="2A7EA331" w:rsidR="00186C6F" w:rsidRPr="00653DB3" w:rsidRDefault="00186C6F" w:rsidP="00186C6F">
                  <w:pPr>
                    <w:adjustRightInd w:val="0"/>
                    <w:snapToGrid w:val="0"/>
                    <w:jc w:val="left"/>
                    <w:rPr>
                      <w:szCs w:val="21"/>
                    </w:rPr>
                  </w:pPr>
                  <w:r w:rsidRPr="00653DB3">
                    <w:rPr>
                      <w:rFonts w:hint="eastAsia"/>
                      <w:b/>
                      <w:bCs/>
                      <w:szCs w:val="21"/>
                    </w:rPr>
                    <w:t>四十九、卫生</w:t>
                  </w:r>
                  <w:r w:rsidRPr="00653DB3">
                    <w:rPr>
                      <w:rFonts w:hint="eastAsia"/>
                      <w:b/>
                      <w:bCs/>
                      <w:szCs w:val="21"/>
                    </w:rPr>
                    <w:t>84</w:t>
                  </w:r>
                </w:p>
              </w:tc>
            </w:tr>
            <w:tr w:rsidR="00F40861" w:rsidRPr="00653DB3" w14:paraId="5B622580" w14:textId="77777777" w:rsidTr="00385582">
              <w:trPr>
                <w:trHeight w:val="340"/>
                <w:jc w:val="center"/>
              </w:trPr>
              <w:tc>
                <w:tcPr>
                  <w:tcW w:w="725" w:type="dxa"/>
                  <w:vAlign w:val="center"/>
                </w:tcPr>
                <w:p w14:paraId="4FCE3FF6" w14:textId="070B8C01" w:rsidR="00186C6F" w:rsidRPr="00653DB3" w:rsidRDefault="00186C6F" w:rsidP="00193D51">
                  <w:pPr>
                    <w:jc w:val="center"/>
                  </w:pPr>
                  <w:r w:rsidRPr="00653DB3">
                    <w:rPr>
                      <w:rFonts w:hint="eastAsia"/>
                    </w:rPr>
                    <w:t>107</w:t>
                  </w:r>
                </w:p>
              </w:tc>
              <w:tc>
                <w:tcPr>
                  <w:tcW w:w="1691" w:type="dxa"/>
                  <w:vAlign w:val="center"/>
                </w:tcPr>
                <w:p w14:paraId="36789B55" w14:textId="3C9C3A5B" w:rsidR="00186C6F" w:rsidRPr="00653DB3" w:rsidRDefault="00186C6F" w:rsidP="00193D51">
                  <w:pPr>
                    <w:adjustRightInd w:val="0"/>
                    <w:snapToGrid w:val="0"/>
                    <w:jc w:val="center"/>
                    <w:rPr>
                      <w:szCs w:val="21"/>
                    </w:rPr>
                  </w:pPr>
                  <w:r w:rsidRPr="00653DB3">
                    <w:rPr>
                      <w:rFonts w:hint="eastAsia"/>
                      <w:szCs w:val="21"/>
                    </w:rPr>
                    <w:t>医院</w:t>
                  </w:r>
                  <w:r w:rsidRPr="00653DB3">
                    <w:rPr>
                      <w:rFonts w:hint="eastAsia"/>
                      <w:szCs w:val="21"/>
                    </w:rPr>
                    <w:t>841</w:t>
                  </w:r>
                  <w:r w:rsidRPr="00653DB3">
                    <w:rPr>
                      <w:rFonts w:hint="eastAsia"/>
                      <w:szCs w:val="21"/>
                    </w:rPr>
                    <w:t>，专业公共卫生服务</w:t>
                  </w:r>
                  <w:r w:rsidRPr="00653DB3">
                    <w:rPr>
                      <w:rFonts w:hint="eastAsia"/>
                      <w:szCs w:val="21"/>
                    </w:rPr>
                    <w:t>843</w:t>
                  </w:r>
                </w:p>
              </w:tc>
              <w:tc>
                <w:tcPr>
                  <w:tcW w:w="1843" w:type="dxa"/>
                  <w:vAlign w:val="center"/>
                </w:tcPr>
                <w:p w14:paraId="4BEBD2FC" w14:textId="29771EB1" w:rsidR="00186C6F" w:rsidRPr="00653DB3" w:rsidRDefault="00186C6F" w:rsidP="00193D51">
                  <w:r w:rsidRPr="00653DB3">
                    <w:t>床位</w:t>
                  </w:r>
                  <w:r w:rsidRPr="00653DB3">
                    <w:t>500</w:t>
                  </w:r>
                  <w:r w:rsidRPr="00653DB3">
                    <w:t>张及以上的</w:t>
                  </w:r>
                  <w:r w:rsidRPr="00653DB3">
                    <w:t>(</w:t>
                  </w:r>
                  <w:r w:rsidRPr="00653DB3">
                    <w:t>不含专科医院</w:t>
                  </w:r>
                  <w:r w:rsidRPr="00653DB3">
                    <w:t>8415</w:t>
                  </w:r>
                  <w:r w:rsidRPr="00653DB3">
                    <w:t>中的精神病、康复和运动康复医院以及疗养院</w:t>
                  </w:r>
                  <w:r w:rsidRPr="00653DB3">
                    <w:t>8416)</w:t>
                  </w:r>
                </w:p>
              </w:tc>
              <w:tc>
                <w:tcPr>
                  <w:tcW w:w="2409" w:type="dxa"/>
                  <w:vAlign w:val="center"/>
                </w:tcPr>
                <w:p w14:paraId="3109F5D9" w14:textId="4BE828EB" w:rsidR="00186C6F" w:rsidRPr="00653DB3" w:rsidRDefault="00385582" w:rsidP="00193D51">
                  <w:pPr>
                    <w:adjustRightInd w:val="0"/>
                    <w:snapToGrid w:val="0"/>
                  </w:pPr>
                  <w:r w:rsidRPr="00653DB3">
                    <w:t>床位</w:t>
                  </w:r>
                  <w:r w:rsidRPr="00653DB3">
                    <w:t>100</w:t>
                  </w:r>
                  <w:r w:rsidRPr="00653DB3">
                    <w:t>张及以上的专科医院</w:t>
                  </w:r>
                  <w:r w:rsidRPr="00653DB3">
                    <w:t>8415(</w:t>
                  </w:r>
                  <w:r w:rsidRPr="00653DB3">
                    <w:t>精神病、康复和运动康复医院</w:t>
                  </w:r>
                  <w:r w:rsidRPr="00653DB3">
                    <w:t>)</w:t>
                  </w:r>
                  <w:r w:rsidRPr="00653DB3">
                    <w:t>以及疗养院</w:t>
                  </w:r>
                  <w:r w:rsidRPr="00653DB3">
                    <w:t>8416</w:t>
                  </w:r>
                  <w:r w:rsidRPr="00653DB3">
                    <w:t>，床位</w:t>
                  </w:r>
                  <w:r w:rsidRPr="00653DB3">
                    <w:t>100</w:t>
                  </w:r>
                  <w:r w:rsidRPr="00653DB3">
                    <w:t>张及以上</w:t>
                  </w:r>
                  <w:r w:rsidRPr="00653DB3">
                    <w:t>500</w:t>
                  </w:r>
                  <w:r w:rsidRPr="00653DB3">
                    <w:t>张以下的综合医院</w:t>
                  </w:r>
                  <w:r w:rsidRPr="00653DB3">
                    <w:t>8411</w:t>
                  </w:r>
                  <w:r w:rsidRPr="00653DB3">
                    <w:t>、中医医院</w:t>
                  </w:r>
                  <w:r w:rsidRPr="00653DB3">
                    <w:t>8412</w:t>
                  </w:r>
                  <w:r w:rsidRPr="00653DB3">
                    <w:t>、中西医结合医院</w:t>
                  </w:r>
                  <w:r w:rsidRPr="00653DB3">
                    <w:t>8413</w:t>
                  </w:r>
                  <w:r w:rsidRPr="00653DB3">
                    <w:t>、民族医院</w:t>
                  </w:r>
                  <w:r w:rsidRPr="00653DB3">
                    <w:t>8414</w:t>
                  </w:r>
                  <w:r w:rsidRPr="00653DB3">
                    <w:t>、专科医院</w:t>
                  </w:r>
                  <w:r w:rsidRPr="00653DB3">
                    <w:t>8415</w:t>
                  </w:r>
                  <w:r w:rsidRPr="00653DB3">
                    <w:t>（不含精神病、康复和运动康复医院</w:t>
                  </w:r>
                  <w:r w:rsidR="00D51FA8" w:rsidRPr="00653DB3">
                    <w:rPr>
                      <w:rFonts w:hint="eastAsia"/>
                    </w:rPr>
                    <w:t>）</w:t>
                  </w:r>
                </w:p>
              </w:tc>
              <w:tc>
                <w:tcPr>
                  <w:tcW w:w="1789" w:type="dxa"/>
                  <w:vAlign w:val="center"/>
                </w:tcPr>
                <w:p w14:paraId="662959AD" w14:textId="3D2A9BB3" w:rsidR="00186C6F" w:rsidRPr="00653DB3" w:rsidRDefault="00385582" w:rsidP="00193D51">
                  <w:pPr>
                    <w:adjustRightInd w:val="0"/>
                    <w:snapToGrid w:val="0"/>
                    <w:jc w:val="center"/>
                    <w:rPr>
                      <w:bCs/>
                      <w:szCs w:val="21"/>
                    </w:rPr>
                  </w:pPr>
                  <w:r w:rsidRPr="00653DB3">
                    <w:rPr>
                      <w:rFonts w:hint="eastAsia"/>
                      <w:bCs/>
                      <w:szCs w:val="21"/>
                    </w:rPr>
                    <w:t>疾病预防控制中心</w:t>
                  </w:r>
                  <w:r w:rsidRPr="00653DB3">
                    <w:rPr>
                      <w:rFonts w:hint="eastAsia"/>
                      <w:bCs/>
                      <w:szCs w:val="21"/>
                    </w:rPr>
                    <w:t>8431</w:t>
                  </w:r>
                  <w:r w:rsidRPr="00653DB3">
                    <w:rPr>
                      <w:rFonts w:hint="eastAsia"/>
                      <w:bCs/>
                      <w:szCs w:val="21"/>
                    </w:rPr>
                    <w:t>，床位</w:t>
                  </w:r>
                  <w:r w:rsidRPr="00653DB3">
                    <w:rPr>
                      <w:rFonts w:hint="eastAsia"/>
                      <w:bCs/>
                      <w:szCs w:val="21"/>
                    </w:rPr>
                    <w:t>100</w:t>
                  </w:r>
                  <w:r w:rsidRPr="00653DB3">
                    <w:rPr>
                      <w:rFonts w:hint="eastAsia"/>
                      <w:bCs/>
                      <w:szCs w:val="21"/>
                    </w:rPr>
                    <w:t>张以下的综合医院</w:t>
                  </w:r>
                  <w:r w:rsidRPr="00653DB3">
                    <w:rPr>
                      <w:rFonts w:hint="eastAsia"/>
                      <w:bCs/>
                      <w:szCs w:val="21"/>
                    </w:rPr>
                    <w:t>8411</w:t>
                  </w:r>
                  <w:r w:rsidRPr="00653DB3">
                    <w:rPr>
                      <w:rFonts w:hint="eastAsia"/>
                      <w:bCs/>
                      <w:szCs w:val="21"/>
                    </w:rPr>
                    <w:t>、中医医院</w:t>
                  </w:r>
                  <w:r w:rsidRPr="00653DB3">
                    <w:rPr>
                      <w:rFonts w:hint="eastAsia"/>
                      <w:bCs/>
                      <w:szCs w:val="21"/>
                    </w:rPr>
                    <w:t>8412</w:t>
                  </w:r>
                  <w:r w:rsidRPr="00653DB3">
                    <w:rPr>
                      <w:rFonts w:hint="eastAsia"/>
                      <w:bCs/>
                      <w:szCs w:val="21"/>
                    </w:rPr>
                    <w:t>、中西医结合医院</w:t>
                  </w:r>
                  <w:r w:rsidRPr="00653DB3">
                    <w:rPr>
                      <w:rFonts w:hint="eastAsia"/>
                      <w:bCs/>
                      <w:szCs w:val="21"/>
                    </w:rPr>
                    <w:t>8413</w:t>
                  </w:r>
                  <w:r w:rsidRPr="00653DB3">
                    <w:rPr>
                      <w:rFonts w:hint="eastAsia"/>
                      <w:bCs/>
                      <w:szCs w:val="21"/>
                    </w:rPr>
                    <w:t>、民族医院</w:t>
                  </w:r>
                  <w:r w:rsidRPr="00653DB3">
                    <w:rPr>
                      <w:rFonts w:hint="eastAsia"/>
                      <w:bCs/>
                      <w:szCs w:val="21"/>
                    </w:rPr>
                    <w:t>8414</w:t>
                  </w:r>
                  <w:r w:rsidRPr="00653DB3">
                    <w:rPr>
                      <w:rFonts w:hint="eastAsia"/>
                      <w:bCs/>
                      <w:szCs w:val="21"/>
                    </w:rPr>
                    <w:t>、专科医院</w:t>
                  </w:r>
                  <w:r w:rsidRPr="00653DB3">
                    <w:rPr>
                      <w:rFonts w:hint="eastAsia"/>
                      <w:bCs/>
                      <w:szCs w:val="21"/>
                    </w:rPr>
                    <w:t>8415</w:t>
                  </w:r>
                  <w:r w:rsidRPr="00653DB3">
                    <w:rPr>
                      <w:rFonts w:hint="eastAsia"/>
                      <w:bCs/>
                      <w:szCs w:val="21"/>
                    </w:rPr>
                    <w:t>、疗养院</w:t>
                  </w:r>
                  <w:r w:rsidRPr="00653DB3">
                    <w:rPr>
                      <w:rFonts w:hint="eastAsia"/>
                      <w:bCs/>
                      <w:szCs w:val="21"/>
                    </w:rPr>
                    <w:t>8416</w:t>
                  </w:r>
                </w:p>
              </w:tc>
            </w:tr>
          </w:tbl>
          <w:p w14:paraId="14A25329" w14:textId="3F15F2EF" w:rsidR="00186C6F" w:rsidRPr="00653DB3" w:rsidRDefault="00186C6F" w:rsidP="00385582">
            <w:pPr>
              <w:adjustRightInd w:val="0"/>
              <w:snapToGrid w:val="0"/>
              <w:spacing w:line="353" w:lineRule="auto"/>
              <w:ind w:firstLineChars="200" w:firstLine="480"/>
              <w:rPr>
                <w:bCs/>
                <w:sz w:val="24"/>
              </w:rPr>
            </w:pPr>
            <w:r w:rsidRPr="00653DB3">
              <w:rPr>
                <w:rFonts w:hint="eastAsia"/>
                <w:bCs/>
                <w:sz w:val="24"/>
              </w:rPr>
              <w:t>根据《固定污染源排污许可分类管理名录》（</w:t>
            </w:r>
            <w:r w:rsidRPr="00653DB3">
              <w:rPr>
                <w:rFonts w:hint="eastAsia"/>
                <w:bCs/>
                <w:sz w:val="24"/>
              </w:rPr>
              <w:t>2019</w:t>
            </w:r>
            <w:r w:rsidRPr="00653DB3">
              <w:rPr>
                <w:rFonts w:hint="eastAsia"/>
                <w:bCs/>
                <w:sz w:val="24"/>
              </w:rPr>
              <w:t>年版），本项目污染源排污许可类别为</w:t>
            </w:r>
            <w:r w:rsidR="00385582" w:rsidRPr="00653DB3">
              <w:rPr>
                <w:rFonts w:hint="eastAsia"/>
                <w:bCs/>
                <w:sz w:val="24"/>
              </w:rPr>
              <w:t>简化管理</w:t>
            </w:r>
            <w:r w:rsidR="00591DD2" w:rsidRPr="00653DB3">
              <w:rPr>
                <w:rFonts w:hint="eastAsia"/>
                <w:bCs/>
                <w:sz w:val="24"/>
              </w:rPr>
              <w:t>类别</w:t>
            </w:r>
            <w:r w:rsidRPr="00653DB3">
              <w:rPr>
                <w:rFonts w:hint="eastAsia"/>
                <w:bCs/>
                <w:sz w:val="24"/>
              </w:rPr>
              <w:t>，应</w:t>
            </w:r>
            <w:r w:rsidR="00385582" w:rsidRPr="00653DB3">
              <w:rPr>
                <w:rFonts w:hint="eastAsia"/>
                <w:bCs/>
                <w:sz w:val="24"/>
              </w:rPr>
              <w:t>在启动生产设施或者发生实际排污之前申请取得排污许可证</w:t>
            </w:r>
            <w:r w:rsidRPr="00653DB3">
              <w:rPr>
                <w:rFonts w:hint="eastAsia"/>
                <w:bCs/>
                <w:sz w:val="24"/>
              </w:rPr>
              <w:t>。</w:t>
            </w:r>
          </w:p>
          <w:p w14:paraId="1A9B9BE5" w14:textId="77777777" w:rsidR="00262298" w:rsidRPr="00653DB3" w:rsidRDefault="00262298" w:rsidP="00262298">
            <w:pPr>
              <w:adjustRightInd w:val="0"/>
              <w:snapToGrid w:val="0"/>
              <w:spacing w:line="360" w:lineRule="auto"/>
              <w:rPr>
                <w:sz w:val="24"/>
              </w:rPr>
            </w:pPr>
            <w:r w:rsidRPr="00653DB3">
              <w:rPr>
                <w:b/>
                <w:sz w:val="24"/>
              </w:rPr>
              <w:t>9.2</w:t>
            </w:r>
            <w:r w:rsidRPr="00653DB3">
              <w:rPr>
                <w:rFonts w:hint="eastAsia"/>
                <w:b/>
                <w:sz w:val="24"/>
              </w:rPr>
              <w:t>.4</w:t>
            </w:r>
            <w:r w:rsidRPr="00653DB3">
              <w:rPr>
                <w:rFonts w:hint="eastAsia"/>
                <w:b/>
                <w:sz w:val="24"/>
              </w:rPr>
              <w:t>规划环</w:t>
            </w:r>
            <w:proofErr w:type="gramStart"/>
            <w:r w:rsidRPr="00653DB3">
              <w:rPr>
                <w:rFonts w:hint="eastAsia"/>
                <w:b/>
                <w:sz w:val="24"/>
              </w:rPr>
              <w:t>评符合</w:t>
            </w:r>
            <w:proofErr w:type="gramEnd"/>
            <w:r w:rsidRPr="00653DB3">
              <w:rPr>
                <w:rFonts w:hint="eastAsia"/>
                <w:b/>
                <w:sz w:val="24"/>
              </w:rPr>
              <w:t>性分析</w:t>
            </w:r>
          </w:p>
          <w:p w14:paraId="5EB86F77" w14:textId="77777777" w:rsidR="00262298" w:rsidRPr="00653DB3" w:rsidRDefault="00262298" w:rsidP="00262298">
            <w:pPr>
              <w:adjustRightInd w:val="0"/>
              <w:snapToGrid w:val="0"/>
              <w:spacing w:line="360" w:lineRule="auto"/>
              <w:rPr>
                <w:sz w:val="24"/>
              </w:rPr>
            </w:pPr>
            <w:r w:rsidRPr="00653DB3">
              <w:rPr>
                <w:b/>
                <w:sz w:val="24"/>
              </w:rPr>
              <w:t>9.2</w:t>
            </w:r>
            <w:r w:rsidRPr="00653DB3">
              <w:rPr>
                <w:rFonts w:hint="eastAsia"/>
                <w:b/>
                <w:sz w:val="24"/>
              </w:rPr>
              <w:t>.4.1</w:t>
            </w:r>
            <w:r w:rsidRPr="00653DB3">
              <w:rPr>
                <w:rFonts w:hint="eastAsia"/>
                <w:b/>
                <w:sz w:val="24"/>
              </w:rPr>
              <w:t>建设项目与规划环</w:t>
            </w:r>
            <w:proofErr w:type="gramStart"/>
            <w:r w:rsidRPr="00653DB3">
              <w:rPr>
                <w:rFonts w:hint="eastAsia"/>
                <w:b/>
                <w:sz w:val="24"/>
              </w:rPr>
              <w:t>评符合</w:t>
            </w:r>
            <w:proofErr w:type="gramEnd"/>
            <w:r w:rsidRPr="00653DB3">
              <w:rPr>
                <w:rFonts w:hint="eastAsia"/>
                <w:b/>
                <w:sz w:val="24"/>
              </w:rPr>
              <w:t>性分析</w:t>
            </w:r>
          </w:p>
          <w:p w14:paraId="649908D0" w14:textId="77777777" w:rsidR="00262298" w:rsidRPr="00653DB3" w:rsidRDefault="00262298" w:rsidP="00262298">
            <w:pPr>
              <w:adjustRightInd w:val="0"/>
              <w:snapToGrid w:val="0"/>
              <w:spacing w:line="360" w:lineRule="auto"/>
              <w:ind w:firstLineChars="200" w:firstLine="480"/>
              <w:rPr>
                <w:bCs/>
                <w:sz w:val="24"/>
              </w:rPr>
            </w:pPr>
            <w:r w:rsidRPr="00653DB3">
              <w:rPr>
                <w:rFonts w:hint="eastAsia"/>
                <w:bCs/>
                <w:sz w:val="24"/>
              </w:rPr>
              <w:t>《嘉兴秀洲高新技术产业开发区总体规划环境影响报告书》针对</w:t>
            </w:r>
            <w:proofErr w:type="gramStart"/>
            <w:r w:rsidRPr="00653DB3">
              <w:rPr>
                <w:rFonts w:hint="eastAsia"/>
                <w:bCs/>
                <w:sz w:val="24"/>
              </w:rPr>
              <w:t>嘉兴秀洲高新技术产业开发区</w:t>
            </w:r>
            <w:proofErr w:type="gramEnd"/>
            <w:r w:rsidRPr="00653DB3">
              <w:rPr>
                <w:rFonts w:hint="eastAsia"/>
                <w:bCs/>
                <w:sz w:val="24"/>
              </w:rPr>
              <w:t>，总面积</w:t>
            </w:r>
            <w:r w:rsidRPr="00653DB3">
              <w:rPr>
                <w:rFonts w:hint="eastAsia"/>
                <w:bCs/>
                <w:sz w:val="24"/>
              </w:rPr>
              <w:t>14.7</w:t>
            </w:r>
            <w:r w:rsidRPr="00653DB3">
              <w:rPr>
                <w:rFonts w:hint="eastAsia"/>
                <w:bCs/>
                <w:sz w:val="24"/>
              </w:rPr>
              <w:t>平方公里，规划范围位于嘉兴市西部，四至边界为：北至规划火炬路、西至马</w:t>
            </w:r>
            <w:proofErr w:type="gramStart"/>
            <w:r w:rsidRPr="00653DB3">
              <w:rPr>
                <w:rFonts w:hint="eastAsia"/>
                <w:bCs/>
                <w:sz w:val="24"/>
              </w:rPr>
              <w:t>泾</w:t>
            </w:r>
            <w:proofErr w:type="gramEnd"/>
            <w:r w:rsidRPr="00653DB3">
              <w:rPr>
                <w:rFonts w:hint="eastAsia"/>
                <w:bCs/>
                <w:sz w:val="24"/>
              </w:rPr>
              <w:t>港</w:t>
            </w:r>
            <w:r w:rsidRPr="00653DB3">
              <w:rPr>
                <w:rFonts w:hint="eastAsia"/>
                <w:bCs/>
                <w:sz w:val="24"/>
              </w:rPr>
              <w:t>-</w:t>
            </w:r>
            <w:r w:rsidRPr="00653DB3">
              <w:rPr>
                <w:rFonts w:hint="eastAsia"/>
                <w:bCs/>
                <w:sz w:val="24"/>
              </w:rPr>
              <w:t>斜</w:t>
            </w:r>
            <w:proofErr w:type="gramStart"/>
            <w:r w:rsidRPr="00653DB3">
              <w:rPr>
                <w:rFonts w:hint="eastAsia"/>
                <w:bCs/>
                <w:sz w:val="24"/>
              </w:rPr>
              <w:t>泾</w:t>
            </w:r>
            <w:proofErr w:type="gramEnd"/>
            <w:r w:rsidRPr="00653DB3">
              <w:rPr>
                <w:rFonts w:hint="eastAsia"/>
                <w:bCs/>
                <w:sz w:val="24"/>
              </w:rPr>
              <w:t>港</w:t>
            </w:r>
            <w:r w:rsidRPr="00653DB3">
              <w:rPr>
                <w:rFonts w:hint="eastAsia"/>
                <w:bCs/>
                <w:sz w:val="24"/>
              </w:rPr>
              <w:t>-</w:t>
            </w:r>
            <w:r w:rsidRPr="00653DB3">
              <w:rPr>
                <w:rFonts w:hint="eastAsia"/>
                <w:bCs/>
                <w:sz w:val="24"/>
              </w:rPr>
              <w:t>中山西路</w:t>
            </w:r>
            <w:r w:rsidRPr="00653DB3">
              <w:rPr>
                <w:rFonts w:hint="eastAsia"/>
                <w:bCs/>
                <w:sz w:val="24"/>
              </w:rPr>
              <w:t>-</w:t>
            </w:r>
            <w:r w:rsidRPr="00653DB3">
              <w:rPr>
                <w:rFonts w:hint="eastAsia"/>
                <w:bCs/>
                <w:sz w:val="24"/>
              </w:rPr>
              <w:t>新</w:t>
            </w:r>
            <w:proofErr w:type="gramStart"/>
            <w:r w:rsidRPr="00653DB3">
              <w:rPr>
                <w:rFonts w:hint="eastAsia"/>
                <w:bCs/>
                <w:sz w:val="24"/>
              </w:rPr>
              <w:t>塍</w:t>
            </w:r>
            <w:proofErr w:type="gramEnd"/>
            <w:r w:rsidRPr="00653DB3">
              <w:rPr>
                <w:rFonts w:hint="eastAsia"/>
                <w:bCs/>
                <w:sz w:val="24"/>
              </w:rPr>
              <w:t>大道、南至杭州塘、东至</w:t>
            </w:r>
            <w:proofErr w:type="gramStart"/>
            <w:r w:rsidRPr="00653DB3">
              <w:rPr>
                <w:rFonts w:hint="eastAsia"/>
                <w:bCs/>
                <w:sz w:val="24"/>
              </w:rPr>
              <w:t>乍嘉苏</w:t>
            </w:r>
            <w:proofErr w:type="gramEnd"/>
            <w:r w:rsidRPr="00653DB3">
              <w:rPr>
                <w:rFonts w:hint="eastAsia"/>
                <w:bCs/>
                <w:sz w:val="24"/>
              </w:rPr>
              <w:t>高速公路。本项目位于</w:t>
            </w:r>
            <w:proofErr w:type="gramStart"/>
            <w:r w:rsidRPr="00653DB3">
              <w:rPr>
                <w:rFonts w:hint="eastAsia"/>
                <w:bCs/>
                <w:sz w:val="24"/>
              </w:rPr>
              <w:t>秀洲高</w:t>
            </w:r>
            <w:proofErr w:type="gramEnd"/>
            <w:r w:rsidRPr="00653DB3">
              <w:rPr>
                <w:rFonts w:hint="eastAsia"/>
                <w:bCs/>
                <w:sz w:val="24"/>
              </w:rPr>
              <w:t>新区内，项目属于</w:t>
            </w:r>
            <w:r w:rsidR="00642559" w:rsidRPr="00653DB3">
              <w:rPr>
                <w:rFonts w:hint="eastAsia"/>
                <w:bCs/>
                <w:sz w:val="24"/>
              </w:rPr>
              <w:t>城市</w:t>
            </w:r>
            <w:r w:rsidR="005C38B9" w:rsidRPr="00653DB3">
              <w:rPr>
                <w:rFonts w:hint="eastAsia"/>
                <w:bCs/>
                <w:sz w:val="24"/>
              </w:rPr>
              <w:t>医疗卫生</w:t>
            </w:r>
            <w:r w:rsidRPr="00653DB3">
              <w:rPr>
                <w:rFonts w:hint="eastAsia"/>
                <w:bCs/>
                <w:sz w:val="24"/>
              </w:rPr>
              <w:t>建设项目，不属于园区制定禁止准入清单上的企业，符合规划环评的相关要求。</w:t>
            </w:r>
          </w:p>
          <w:p w14:paraId="5DF3F292" w14:textId="77777777" w:rsidR="00262298" w:rsidRPr="00653DB3" w:rsidRDefault="00262298" w:rsidP="00262298">
            <w:pPr>
              <w:adjustRightInd w:val="0"/>
              <w:snapToGrid w:val="0"/>
              <w:spacing w:line="360" w:lineRule="auto"/>
              <w:rPr>
                <w:bCs/>
                <w:sz w:val="24"/>
              </w:rPr>
            </w:pPr>
            <w:r w:rsidRPr="00653DB3">
              <w:rPr>
                <w:b/>
                <w:sz w:val="24"/>
              </w:rPr>
              <w:t>9.2</w:t>
            </w:r>
            <w:r w:rsidRPr="00653DB3">
              <w:rPr>
                <w:rFonts w:hint="eastAsia"/>
                <w:b/>
                <w:sz w:val="24"/>
              </w:rPr>
              <w:t>.4.2</w:t>
            </w:r>
            <w:r w:rsidRPr="00653DB3">
              <w:rPr>
                <w:rFonts w:hint="eastAsia"/>
                <w:b/>
                <w:sz w:val="24"/>
              </w:rPr>
              <w:t>建设项目符合改革试点符合性分析</w:t>
            </w:r>
          </w:p>
          <w:p w14:paraId="72ADB12A" w14:textId="77777777" w:rsidR="00262298" w:rsidRPr="00653DB3" w:rsidRDefault="00262298" w:rsidP="00262298">
            <w:pPr>
              <w:adjustRightInd w:val="0"/>
              <w:snapToGrid w:val="0"/>
              <w:spacing w:line="348" w:lineRule="auto"/>
              <w:ind w:firstLineChars="200" w:firstLine="480"/>
              <w:rPr>
                <w:bCs/>
                <w:sz w:val="24"/>
              </w:rPr>
            </w:pPr>
            <w:r w:rsidRPr="00653DB3">
              <w:rPr>
                <w:bCs/>
                <w:sz w:val="24"/>
              </w:rPr>
              <w:t>根据《</w:t>
            </w:r>
            <w:r w:rsidRPr="00653DB3">
              <w:rPr>
                <w:rFonts w:hint="eastAsia"/>
                <w:sz w:val="24"/>
              </w:rPr>
              <w:t>嘉兴秀洲高新技术产业开发区</w:t>
            </w:r>
            <w:r w:rsidRPr="00653DB3">
              <w:rPr>
                <w:rFonts w:asciiTheme="minorEastAsia" w:eastAsiaTheme="minorEastAsia" w:hAnsiTheme="minorEastAsia"/>
                <w:bCs/>
                <w:sz w:val="24"/>
              </w:rPr>
              <w:t>“区域环评+环境标准”</w:t>
            </w:r>
            <w:r w:rsidRPr="00653DB3">
              <w:rPr>
                <w:bCs/>
                <w:sz w:val="24"/>
              </w:rPr>
              <w:t>改革实施方案》，</w:t>
            </w:r>
            <w:r w:rsidRPr="00653DB3">
              <w:rPr>
                <w:rFonts w:hint="eastAsia"/>
                <w:bCs/>
                <w:sz w:val="24"/>
              </w:rPr>
              <w:t>建设项目环评审批</w:t>
            </w:r>
            <w:r w:rsidRPr="00653DB3">
              <w:rPr>
                <w:bCs/>
                <w:sz w:val="24"/>
              </w:rPr>
              <w:t>负面清单内容为</w:t>
            </w:r>
            <w:r w:rsidRPr="00653DB3">
              <w:rPr>
                <w:bCs/>
                <w:sz w:val="24"/>
              </w:rPr>
              <w:t>“</w:t>
            </w:r>
            <w:r w:rsidRPr="00653DB3">
              <w:rPr>
                <w:bCs/>
                <w:sz w:val="24"/>
              </w:rPr>
              <w:t>环评审批权限在</w:t>
            </w:r>
            <w:r w:rsidRPr="00653DB3">
              <w:rPr>
                <w:rFonts w:hint="eastAsia"/>
                <w:bCs/>
                <w:sz w:val="24"/>
              </w:rPr>
              <w:t>地级市及以上环保部门审批的项目；电镀、印染、化工、造纸、制革等重污染项目；垃圾焚烧、危险废物收集经营和处置、餐厨垃圾处置、城市污水集中处理</w:t>
            </w:r>
            <w:proofErr w:type="gramStart"/>
            <w:r w:rsidRPr="00653DB3">
              <w:rPr>
                <w:rFonts w:hint="eastAsia"/>
                <w:bCs/>
                <w:sz w:val="24"/>
              </w:rPr>
              <w:t>等邻避</w:t>
            </w:r>
            <w:proofErr w:type="gramEnd"/>
            <w:r w:rsidRPr="00653DB3">
              <w:rPr>
                <w:rFonts w:hint="eastAsia"/>
                <w:bCs/>
                <w:sz w:val="24"/>
              </w:rPr>
              <w:t>效应项目；核技术利用建设项</w:t>
            </w:r>
            <w:r w:rsidRPr="00653DB3">
              <w:rPr>
                <w:rFonts w:hint="eastAsia"/>
                <w:bCs/>
                <w:sz w:val="24"/>
              </w:rPr>
              <w:lastRenderedPageBreak/>
              <w:t>目；存储危险化学品或有潜在环境风险的建设项目；涉及新增重金属污染排放项目；群众反映强烈的污染项目；其它需强化管控的项目。</w:t>
            </w:r>
            <w:r w:rsidRPr="00653DB3">
              <w:rPr>
                <w:bCs/>
                <w:sz w:val="24"/>
              </w:rPr>
              <w:t>本项目属于</w:t>
            </w:r>
            <w:r w:rsidR="00642559" w:rsidRPr="00653DB3">
              <w:rPr>
                <w:bCs/>
                <w:sz w:val="24"/>
              </w:rPr>
              <w:t>城市</w:t>
            </w:r>
            <w:r w:rsidR="005C38B9" w:rsidRPr="00653DB3">
              <w:rPr>
                <w:rFonts w:hint="eastAsia"/>
                <w:sz w:val="24"/>
                <w:szCs w:val="21"/>
              </w:rPr>
              <w:t>医疗卫生</w:t>
            </w:r>
            <w:r w:rsidRPr="00653DB3">
              <w:rPr>
                <w:rFonts w:hint="eastAsia"/>
                <w:sz w:val="24"/>
                <w:szCs w:val="21"/>
              </w:rPr>
              <w:t>建设项目</w:t>
            </w:r>
            <w:r w:rsidRPr="00653DB3">
              <w:rPr>
                <w:bCs/>
                <w:sz w:val="24"/>
              </w:rPr>
              <w:t>，不属于改革行业负面清单内容，符合《</w:t>
            </w:r>
            <w:r w:rsidRPr="00653DB3">
              <w:rPr>
                <w:rFonts w:hint="eastAsia"/>
                <w:sz w:val="24"/>
              </w:rPr>
              <w:t>嘉兴秀洲高新技术产业开发区</w:t>
            </w:r>
            <w:r w:rsidRPr="00653DB3">
              <w:rPr>
                <w:bCs/>
                <w:sz w:val="24"/>
              </w:rPr>
              <w:t>“</w:t>
            </w:r>
            <w:r w:rsidRPr="00653DB3">
              <w:rPr>
                <w:bCs/>
                <w:sz w:val="24"/>
              </w:rPr>
              <w:t>区域环评</w:t>
            </w:r>
            <w:r w:rsidRPr="00653DB3">
              <w:rPr>
                <w:bCs/>
                <w:sz w:val="24"/>
              </w:rPr>
              <w:t>+</w:t>
            </w:r>
            <w:r w:rsidRPr="00653DB3">
              <w:rPr>
                <w:bCs/>
                <w:sz w:val="24"/>
              </w:rPr>
              <w:t>环境标准</w:t>
            </w:r>
            <w:r w:rsidRPr="00653DB3">
              <w:rPr>
                <w:bCs/>
                <w:sz w:val="24"/>
              </w:rPr>
              <w:t>”</w:t>
            </w:r>
            <w:r w:rsidRPr="00653DB3">
              <w:rPr>
                <w:bCs/>
                <w:sz w:val="24"/>
              </w:rPr>
              <w:t>改革实施方案》的相关要求。</w:t>
            </w:r>
          </w:p>
          <w:p w14:paraId="0C728834" w14:textId="77777777" w:rsidR="00262298" w:rsidRPr="00653DB3" w:rsidRDefault="00262298" w:rsidP="00262298">
            <w:pPr>
              <w:adjustRightInd w:val="0"/>
              <w:snapToGrid w:val="0"/>
              <w:spacing w:line="360" w:lineRule="auto"/>
              <w:rPr>
                <w:sz w:val="24"/>
              </w:rPr>
            </w:pPr>
            <w:r w:rsidRPr="00653DB3">
              <w:rPr>
                <w:b/>
                <w:sz w:val="24"/>
              </w:rPr>
              <w:t>9.2</w:t>
            </w:r>
            <w:r w:rsidRPr="00653DB3">
              <w:rPr>
                <w:rFonts w:hint="eastAsia"/>
                <w:b/>
                <w:sz w:val="24"/>
              </w:rPr>
              <w:t>.4.3</w:t>
            </w:r>
            <w:r w:rsidRPr="00653DB3">
              <w:rPr>
                <w:rFonts w:hint="eastAsia"/>
                <w:b/>
                <w:sz w:val="24"/>
              </w:rPr>
              <w:t>建设项目与区域环境准入条件符合性分析</w:t>
            </w:r>
          </w:p>
          <w:p w14:paraId="20DFF4C1" w14:textId="77777777" w:rsidR="00262298" w:rsidRPr="00653DB3" w:rsidRDefault="00262298" w:rsidP="00262298">
            <w:pPr>
              <w:adjustRightInd w:val="0"/>
              <w:snapToGrid w:val="0"/>
              <w:spacing w:line="348" w:lineRule="auto"/>
              <w:ind w:firstLineChars="200" w:firstLine="480"/>
              <w:rPr>
                <w:bCs/>
                <w:sz w:val="24"/>
              </w:rPr>
            </w:pPr>
            <w:r w:rsidRPr="00653DB3">
              <w:rPr>
                <w:bCs/>
                <w:sz w:val="24"/>
              </w:rPr>
              <w:t>《</w:t>
            </w:r>
            <w:r w:rsidRPr="00653DB3">
              <w:rPr>
                <w:rFonts w:hint="eastAsia"/>
                <w:bCs/>
                <w:sz w:val="24"/>
              </w:rPr>
              <w:t>嘉兴秀洲高新技术产业开发区总体规划</w:t>
            </w:r>
            <w:r w:rsidRPr="00653DB3">
              <w:rPr>
                <w:bCs/>
                <w:sz w:val="24"/>
              </w:rPr>
              <w:t>环境影响报告书》统筹考虑生态保护红线、环境质量底线、资源利用上线的管控要求，从污染物排放、资源开发利用方面提出不同产业环境准入的基本要求。同时结合规划主导产业、园区传统主导产业改造升级、资源环境制约因素，从行业类别、生产工序、产品方案等方面，以清单方式列出开发区产业发展禁止、限制等差别化环境准入情形，即清单</w:t>
            </w:r>
            <w:r w:rsidRPr="00653DB3">
              <w:rPr>
                <w:bCs/>
                <w:sz w:val="24"/>
              </w:rPr>
              <w:t>4</w:t>
            </w:r>
            <w:r w:rsidRPr="00653DB3">
              <w:rPr>
                <w:bCs/>
                <w:sz w:val="24"/>
              </w:rPr>
              <w:t>环境准入条件清单。本项目属于</w:t>
            </w:r>
            <w:r w:rsidR="00642559" w:rsidRPr="00653DB3">
              <w:rPr>
                <w:bCs/>
                <w:sz w:val="24"/>
              </w:rPr>
              <w:t>城市</w:t>
            </w:r>
            <w:r w:rsidR="00642559" w:rsidRPr="00653DB3">
              <w:rPr>
                <w:rFonts w:hint="eastAsia"/>
                <w:sz w:val="24"/>
                <w:szCs w:val="21"/>
              </w:rPr>
              <w:t>医疗卫生</w:t>
            </w:r>
            <w:r w:rsidRPr="00653DB3">
              <w:rPr>
                <w:rFonts w:hint="eastAsia"/>
                <w:sz w:val="24"/>
                <w:szCs w:val="21"/>
              </w:rPr>
              <w:t>建设项目</w:t>
            </w:r>
            <w:r w:rsidRPr="00653DB3">
              <w:rPr>
                <w:rFonts w:hint="eastAsia"/>
                <w:bCs/>
                <w:sz w:val="24"/>
              </w:rPr>
              <w:t>，不在禁止准入清单上，符合</w:t>
            </w:r>
            <w:proofErr w:type="gramStart"/>
            <w:r w:rsidRPr="00653DB3">
              <w:rPr>
                <w:rFonts w:hint="eastAsia"/>
                <w:bCs/>
                <w:sz w:val="24"/>
              </w:rPr>
              <w:t>区域环</w:t>
            </w:r>
            <w:proofErr w:type="gramEnd"/>
            <w:r w:rsidRPr="00653DB3">
              <w:rPr>
                <w:rFonts w:hint="eastAsia"/>
                <w:bCs/>
                <w:sz w:val="24"/>
              </w:rPr>
              <w:t>评准入条件。</w:t>
            </w:r>
          </w:p>
          <w:p w14:paraId="4ABD5CFD" w14:textId="77777777" w:rsidR="00262298" w:rsidRPr="00653DB3" w:rsidRDefault="00262298" w:rsidP="00262298">
            <w:pPr>
              <w:adjustRightInd w:val="0"/>
              <w:snapToGrid w:val="0"/>
              <w:spacing w:line="360" w:lineRule="auto"/>
              <w:outlineLvl w:val="1"/>
              <w:rPr>
                <w:b/>
                <w:sz w:val="24"/>
              </w:rPr>
            </w:pPr>
            <w:r w:rsidRPr="00653DB3">
              <w:rPr>
                <w:b/>
                <w:sz w:val="24"/>
              </w:rPr>
              <w:t>9.</w:t>
            </w:r>
            <w:r w:rsidRPr="00653DB3">
              <w:rPr>
                <w:rFonts w:hint="eastAsia"/>
                <w:b/>
                <w:sz w:val="24"/>
              </w:rPr>
              <w:t>4</w:t>
            </w:r>
            <w:r w:rsidRPr="00653DB3">
              <w:rPr>
                <w:b/>
                <w:sz w:val="24"/>
              </w:rPr>
              <w:t>建议</w:t>
            </w:r>
          </w:p>
          <w:p w14:paraId="5DA53DAF" w14:textId="77777777" w:rsidR="00380D4B" w:rsidRPr="00653DB3" w:rsidRDefault="00380D4B" w:rsidP="00380D4B">
            <w:pPr>
              <w:spacing w:line="360" w:lineRule="auto"/>
              <w:ind w:firstLineChars="200" w:firstLine="480"/>
              <w:rPr>
                <w:sz w:val="24"/>
              </w:rPr>
            </w:pPr>
            <w:r w:rsidRPr="00653DB3">
              <w:rPr>
                <w:rFonts w:hint="eastAsia"/>
                <w:sz w:val="24"/>
              </w:rPr>
              <w:t>（</w:t>
            </w:r>
            <w:r w:rsidRPr="00653DB3">
              <w:rPr>
                <w:rFonts w:hint="eastAsia"/>
                <w:sz w:val="24"/>
              </w:rPr>
              <w:t>1</w:t>
            </w:r>
            <w:r w:rsidRPr="00653DB3">
              <w:rPr>
                <w:rFonts w:hint="eastAsia"/>
                <w:sz w:val="24"/>
              </w:rPr>
              <w:t>）院方应加强环保意识，严格执行国家环境保护方面的各项法律法规。</w:t>
            </w:r>
          </w:p>
          <w:p w14:paraId="273C525E" w14:textId="77777777" w:rsidR="00380D4B" w:rsidRPr="00653DB3" w:rsidRDefault="00380D4B" w:rsidP="00380D4B">
            <w:pPr>
              <w:spacing w:line="360" w:lineRule="auto"/>
              <w:ind w:firstLineChars="200" w:firstLine="480"/>
              <w:rPr>
                <w:sz w:val="24"/>
              </w:rPr>
            </w:pPr>
            <w:r w:rsidRPr="00653DB3">
              <w:rPr>
                <w:rFonts w:hint="eastAsia"/>
                <w:sz w:val="24"/>
              </w:rPr>
              <w:t>（</w:t>
            </w:r>
            <w:r w:rsidRPr="00653DB3">
              <w:rPr>
                <w:rFonts w:hint="eastAsia"/>
                <w:sz w:val="24"/>
              </w:rPr>
              <w:t>2</w:t>
            </w:r>
            <w:r w:rsidRPr="00653DB3">
              <w:rPr>
                <w:rFonts w:hint="eastAsia"/>
                <w:sz w:val="24"/>
              </w:rPr>
              <w:t>）严格执行“三同时</w:t>
            </w:r>
            <w:r w:rsidR="001A1822" w:rsidRPr="00653DB3">
              <w:rPr>
                <w:rFonts w:asciiTheme="minorEastAsia" w:eastAsiaTheme="minorEastAsia" w:hAnsiTheme="minorEastAsia"/>
                <w:sz w:val="24"/>
              </w:rPr>
              <w:t>”</w:t>
            </w:r>
            <w:r w:rsidRPr="00653DB3">
              <w:rPr>
                <w:rFonts w:hint="eastAsia"/>
                <w:sz w:val="24"/>
              </w:rPr>
              <w:t>制度，对环评中提出的污染治理措施要与主体工程同时设计、同时施工、同时投产，必须杜绝因环保设施与主体工程建设脱节，造成污染环境的事件。</w:t>
            </w:r>
          </w:p>
          <w:p w14:paraId="5030BA49" w14:textId="77777777" w:rsidR="00262298" w:rsidRPr="00653DB3" w:rsidRDefault="00380D4B" w:rsidP="00380D4B">
            <w:pPr>
              <w:spacing w:line="360" w:lineRule="auto"/>
              <w:ind w:firstLineChars="200" w:firstLine="480"/>
              <w:rPr>
                <w:sz w:val="24"/>
              </w:rPr>
            </w:pPr>
            <w:r w:rsidRPr="00653DB3">
              <w:rPr>
                <w:rFonts w:hint="eastAsia"/>
                <w:sz w:val="24"/>
              </w:rPr>
              <w:t>（</w:t>
            </w:r>
            <w:r w:rsidRPr="00653DB3">
              <w:rPr>
                <w:rFonts w:hint="eastAsia"/>
                <w:sz w:val="24"/>
              </w:rPr>
              <w:t>3</w:t>
            </w:r>
            <w:r w:rsidRPr="00653DB3">
              <w:rPr>
                <w:rFonts w:hint="eastAsia"/>
                <w:sz w:val="24"/>
              </w:rPr>
              <w:t>）加强管理，保证各类污染物达标排放。</w:t>
            </w:r>
          </w:p>
          <w:p w14:paraId="78677010" w14:textId="77777777" w:rsidR="00262298" w:rsidRPr="00653DB3" w:rsidRDefault="00262298" w:rsidP="00262298">
            <w:pPr>
              <w:adjustRightInd w:val="0"/>
              <w:snapToGrid w:val="0"/>
              <w:spacing w:line="360" w:lineRule="auto"/>
              <w:outlineLvl w:val="1"/>
              <w:rPr>
                <w:b/>
                <w:sz w:val="24"/>
              </w:rPr>
            </w:pPr>
            <w:r w:rsidRPr="00653DB3">
              <w:rPr>
                <w:b/>
                <w:sz w:val="24"/>
              </w:rPr>
              <w:t>9.</w:t>
            </w:r>
            <w:r w:rsidRPr="00653DB3">
              <w:rPr>
                <w:rFonts w:hint="eastAsia"/>
                <w:b/>
                <w:sz w:val="24"/>
              </w:rPr>
              <w:t>5</w:t>
            </w:r>
            <w:r w:rsidRPr="00653DB3">
              <w:rPr>
                <w:b/>
                <w:sz w:val="24"/>
              </w:rPr>
              <w:t>环评总结论</w:t>
            </w:r>
          </w:p>
          <w:p w14:paraId="33430515" w14:textId="77777777" w:rsidR="00262298" w:rsidRPr="00653DB3" w:rsidRDefault="00642559" w:rsidP="00262298">
            <w:pPr>
              <w:spacing w:line="360" w:lineRule="auto"/>
              <w:ind w:firstLineChars="200" w:firstLine="480"/>
              <w:rPr>
                <w:sz w:val="24"/>
              </w:rPr>
            </w:pPr>
            <w:proofErr w:type="gramStart"/>
            <w:r w:rsidRPr="00653DB3">
              <w:rPr>
                <w:rFonts w:hint="eastAsia"/>
                <w:sz w:val="24"/>
              </w:rPr>
              <w:t>秀洲区</w:t>
            </w:r>
            <w:proofErr w:type="gramEnd"/>
            <w:r w:rsidRPr="00653DB3">
              <w:rPr>
                <w:rFonts w:hint="eastAsia"/>
                <w:sz w:val="24"/>
              </w:rPr>
              <w:t>妇女儿童医疗保健中心</w:t>
            </w:r>
            <w:r w:rsidR="00262298" w:rsidRPr="00653DB3">
              <w:rPr>
                <w:sz w:val="24"/>
              </w:rPr>
              <w:t>项目的建设符合产业政策要求，具有较好的经济效益</w:t>
            </w:r>
            <w:r w:rsidR="00262298" w:rsidRPr="00653DB3">
              <w:rPr>
                <w:rFonts w:hint="eastAsia"/>
                <w:sz w:val="24"/>
              </w:rPr>
              <w:t>、社会效益</w:t>
            </w:r>
            <w:r w:rsidR="00262298" w:rsidRPr="00653DB3">
              <w:rPr>
                <w:sz w:val="24"/>
              </w:rPr>
              <w:t>。项目排放污染物符合国家和浙江省规定的污染物排放标准，</w:t>
            </w:r>
            <w:r w:rsidR="00262298" w:rsidRPr="00653DB3">
              <w:rPr>
                <w:rFonts w:hint="eastAsia"/>
                <w:sz w:val="24"/>
              </w:rPr>
              <w:t>符合“三线一单”控制要求</w:t>
            </w:r>
            <w:r w:rsidR="00262298" w:rsidRPr="00653DB3">
              <w:rPr>
                <w:sz w:val="24"/>
              </w:rPr>
              <w:t>。项目</w:t>
            </w:r>
            <w:r w:rsidR="000E53EB" w:rsidRPr="00653DB3">
              <w:rPr>
                <w:rFonts w:hint="eastAsia"/>
                <w:sz w:val="24"/>
              </w:rPr>
              <w:t>施工期及</w:t>
            </w:r>
            <w:r w:rsidR="00262298" w:rsidRPr="00653DB3">
              <w:rPr>
                <w:sz w:val="24"/>
              </w:rPr>
              <w:t>营运期会产生一定的污染物，经评价分析，若采用严格的科学管理和环保治理手段，可控制环境污染，对周边环境影响不大。</w:t>
            </w:r>
            <w:r w:rsidR="0043140D" w:rsidRPr="00653DB3">
              <w:rPr>
                <w:rFonts w:hint="eastAsia"/>
                <w:sz w:val="24"/>
              </w:rPr>
              <w:t>建设单位在建设过程中须认真落实环</w:t>
            </w:r>
            <w:proofErr w:type="gramStart"/>
            <w:r w:rsidR="0043140D" w:rsidRPr="00653DB3">
              <w:rPr>
                <w:rFonts w:hint="eastAsia"/>
                <w:sz w:val="24"/>
              </w:rPr>
              <w:t>评提出</w:t>
            </w:r>
            <w:proofErr w:type="gramEnd"/>
            <w:r w:rsidR="0043140D" w:rsidRPr="00653DB3">
              <w:rPr>
                <w:rFonts w:hint="eastAsia"/>
                <w:sz w:val="24"/>
              </w:rPr>
              <w:t>的各项环保措施，严格执行“三同时”要求。</w:t>
            </w:r>
          </w:p>
          <w:p w14:paraId="2D26C66E" w14:textId="77777777" w:rsidR="00595568" w:rsidRPr="00653DB3" w:rsidRDefault="00262298" w:rsidP="00642559">
            <w:pPr>
              <w:spacing w:line="360" w:lineRule="auto"/>
              <w:ind w:firstLineChars="200" w:firstLine="480"/>
              <w:rPr>
                <w:sz w:val="24"/>
              </w:rPr>
            </w:pPr>
            <w:r w:rsidRPr="00653DB3">
              <w:rPr>
                <w:rFonts w:hint="eastAsia"/>
                <w:sz w:val="24"/>
              </w:rPr>
              <w:t>综上所述，从环保角度而言</w:t>
            </w:r>
            <w:r w:rsidRPr="00653DB3">
              <w:rPr>
                <w:sz w:val="24"/>
              </w:rPr>
              <w:t>，项目的实施是可行的</w:t>
            </w:r>
            <w:r w:rsidRPr="00653DB3">
              <w:rPr>
                <w:rFonts w:hint="eastAsia"/>
                <w:sz w:val="24"/>
              </w:rPr>
              <w:t>。</w:t>
            </w:r>
          </w:p>
          <w:p w14:paraId="3DBC386C" w14:textId="77777777" w:rsidR="00595568" w:rsidRPr="00653DB3" w:rsidRDefault="00595568" w:rsidP="00380D4B">
            <w:pPr>
              <w:spacing w:line="360" w:lineRule="auto"/>
              <w:rPr>
                <w:sz w:val="24"/>
              </w:rPr>
            </w:pPr>
          </w:p>
          <w:p w14:paraId="78CD548F" w14:textId="77777777" w:rsidR="00A00AB1" w:rsidRPr="00653DB3" w:rsidRDefault="00A00AB1" w:rsidP="00380D4B">
            <w:pPr>
              <w:spacing w:line="360" w:lineRule="auto"/>
              <w:rPr>
                <w:sz w:val="24"/>
              </w:rPr>
            </w:pPr>
          </w:p>
          <w:p w14:paraId="43972E98" w14:textId="77777777" w:rsidR="001A2230" w:rsidRPr="00653DB3" w:rsidRDefault="001A2230" w:rsidP="009073BD">
            <w:pPr>
              <w:spacing w:line="360" w:lineRule="auto"/>
              <w:rPr>
                <w:sz w:val="24"/>
              </w:rPr>
            </w:pPr>
          </w:p>
        </w:tc>
      </w:tr>
    </w:tbl>
    <w:p w14:paraId="75E0F5D8" w14:textId="77777777" w:rsidR="00845B88" w:rsidRPr="00653DB3" w:rsidRDefault="00845B88" w:rsidP="00845B88">
      <w:pPr>
        <w:widowControl/>
        <w:adjustRightInd w:val="0"/>
        <w:snapToGrid w:val="0"/>
        <w:rPr>
          <w:b/>
          <w:kern w:val="0"/>
          <w:sz w:val="15"/>
          <w:szCs w:val="15"/>
        </w:rPr>
      </w:pPr>
    </w:p>
    <w:sectPr w:rsidR="00845B88" w:rsidRPr="00653DB3" w:rsidSect="00103408">
      <w:footerReference w:type="default" r:id="rId33"/>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04518AF" w15:done="0"/>
  <w15:commentEx w15:paraId="2E0DF3D3" w15:done="0"/>
  <w15:commentEx w15:paraId="24A23445" w15:done="0"/>
  <w15:commentEx w15:paraId="725D7098" w15:done="0"/>
  <w15:commentEx w15:paraId="579BD50B" w15:done="0"/>
  <w15:commentEx w15:paraId="61C8D93F" w15:done="0"/>
  <w15:commentEx w15:paraId="4ABAA5D5" w15:done="0"/>
  <w15:commentEx w15:paraId="65746C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4518AF" w16cid:durableId="23E3CC53"/>
  <w16cid:commentId w16cid:paraId="2E0DF3D3" w16cid:durableId="23E3CC54"/>
  <w16cid:commentId w16cid:paraId="24A23445" w16cid:durableId="23E3CC57"/>
  <w16cid:commentId w16cid:paraId="725D7098" w16cid:durableId="23E3CC58"/>
  <w16cid:commentId w16cid:paraId="579BD50B" w16cid:durableId="23E3CC59"/>
  <w16cid:commentId w16cid:paraId="61C8D93F" w16cid:durableId="23E3CC5A"/>
  <w16cid:commentId w16cid:paraId="4ABAA5D5" w16cid:durableId="23E3CC5C"/>
  <w16cid:commentId w16cid:paraId="65746C0D" w16cid:durableId="23E3CC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211D8" w14:textId="77777777" w:rsidR="001251E3" w:rsidRDefault="001251E3">
      <w:r>
        <w:separator/>
      </w:r>
    </w:p>
  </w:endnote>
  <w:endnote w:type="continuationSeparator" w:id="0">
    <w:p w14:paraId="1ED2AA3E" w14:textId="77777777" w:rsidR="001251E3" w:rsidRDefault="00125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小标宋_GBK">
    <w:altName w:val="宋体"/>
    <w:charset w:val="86"/>
    <w:family w:val="script"/>
    <w:pitch w:val="default"/>
    <w:sig w:usb0="00000001" w:usb1="080E0000" w:usb2="00000010" w:usb3="00000000" w:csb0="00040000" w:csb1="00000000"/>
  </w:font>
  <w:font w:name="TimesNewRomanPSMT">
    <w:altName w:val="Times New Roman"/>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62C7C" w14:textId="77777777" w:rsidR="00765F17" w:rsidRDefault="00765F17">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2D05F" w14:textId="77777777" w:rsidR="00765F17" w:rsidRDefault="00765F17">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3828C" w14:textId="77777777" w:rsidR="00765F17" w:rsidRDefault="00765F17">
    <w:pPr>
      <w:pStyle w:val="a3"/>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080964" w:rsidRPr="00080964">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71805" w14:textId="77777777" w:rsidR="00765F17" w:rsidRDefault="00765F17">
    <w:pPr>
      <w:pStyle w:val="a3"/>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080964" w:rsidRPr="00080964">
      <w:rPr>
        <w:noProof/>
        <w:lang w:val="zh-CN"/>
      </w:rPr>
      <w:t>30</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6A2EA" w14:textId="77777777" w:rsidR="00765F17" w:rsidRDefault="00765F17" w:rsidP="00775560">
    <w:pPr>
      <w:pStyle w:val="a3"/>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080964" w:rsidRPr="00080964">
      <w:rPr>
        <w:noProof/>
        <w:lang w:val="zh-CN"/>
      </w:rPr>
      <w:t>46</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0DE87" w14:textId="77777777" w:rsidR="00765F17" w:rsidRDefault="00765F17" w:rsidP="00775560">
    <w:pPr>
      <w:pStyle w:val="a3"/>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080964" w:rsidRPr="00080964">
      <w:rPr>
        <w:noProof/>
        <w:lang w:val="zh-CN"/>
      </w:rPr>
      <w:t>53</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51C79" w14:textId="77777777" w:rsidR="00765F17" w:rsidRDefault="00765F17" w:rsidP="00775560">
    <w:pPr>
      <w:pStyle w:val="a3"/>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080964" w:rsidRPr="00080964">
      <w:rPr>
        <w:noProof/>
        <w:lang w:val="zh-CN"/>
      </w:rPr>
      <w:t>72</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D672D" w14:textId="77777777" w:rsidR="00765F17" w:rsidRPr="00282ACE" w:rsidRDefault="00765F17" w:rsidP="00282AC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903F9" w14:textId="77777777" w:rsidR="001251E3" w:rsidRDefault="001251E3">
      <w:r>
        <w:separator/>
      </w:r>
    </w:p>
  </w:footnote>
  <w:footnote w:type="continuationSeparator" w:id="0">
    <w:p w14:paraId="568EC6D8" w14:textId="77777777" w:rsidR="001251E3" w:rsidRDefault="001251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8F15B" w14:textId="77777777" w:rsidR="00765F17" w:rsidRDefault="00765F17">
    <w:pPr>
      <w:pStyle w:val="a8"/>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AEBDE" w14:textId="77777777" w:rsidR="00765F17" w:rsidRPr="00B40706" w:rsidRDefault="00765F17" w:rsidP="00B40706">
    <w:pPr>
      <w:pStyle w:val="a8"/>
      <w:pBdr>
        <w:bottom w:val="single" w:sz="6" w:space="0" w:color="auto"/>
      </w:pBdr>
      <w:adjustRightInd w:val="0"/>
      <w:spacing w:line="240" w:lineRule="atLeast"/>
    </w:pPr>
    <w:proofErr w:type="gramStart"/>
    <w:r w:rsidRPr="00C66195">
      <w:rPr>
        <w:rFonts w:hint="eastAsia"/>
      </w:rPr>
      <w:t>秀洲区</w:t>
    </w:r>
    <w:proofErr w:type="gramEnd"/>
    <w:r w:rsidRPr="00C66195">
      <w:rPr>
        <w:rFonts w:hint="eastAsia"/>
      </w:rPr>
      <w:t>妇女儿童医疗保健中心项目</w:t>
    </w:r>
    <w:r>
      <w:rPr>
        <w:rFonts w:hint="eastAsia"/>
      </w:rPr>
      <w:t>环境影响登记表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FEE9E" w14:textId="77777777" w:rsidR="00765F17" w:rsidRDefault="00765F17">
    <w:pPr>
      <w:pStyle w:val="a8"/>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B3E37" w14:textId="77777777" w:rsidR="00765F17" w:rsidRDefault="00765F17">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EA4C1" w14:textId="77777777" w:rsidR="00765F17" w:rsidRDefault="00765F17">
    <w:pPr>
      <w:pStyle w:val="a8"/>
      <w:pBdr>
        <w:bottom w:val="single" w:sz="6" w:space="0" w:color="auto"/>
      </w:pBdr>
      <w:adjustRightInd w:val="0"/>
      <w:spacing w:line="240" w:lineRule="atLeast"/>
    </w:pPr>
    <w:proofErr w:type="gramStart"/>
    <w:r w:rsidRPr="00C66195">
      <w:rPr>
        <w:rFonts w:hint="eastAsia"/>
      </w:rPr>
      <w:t>秀洲区</w:t>
    </w:r>
    <w:proofErr w:type="gramEnd"/>
    <w:r w:rsidRPr="00C66195">
      <w:rPr>
        <w:rFonts w:hint="eastAsia"/>
      </w:rPr>
      <w:t>妇女儿童医疗保健中心项目</w:t>
    </w:r>
    <w:r>
      <w:t>环境影响</w:t>
    </w:r>
    <w:r>
      <w:rPr>
        <w:rFonts w:hint="eastAsia"/>
      </w:rPr>
      <w:t>登记</w:t>
    </w:r>
    <w:r>
      <w:t>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62FE9" w14:textId="77777777" w:rsidR="00765F17" w:rsidRDefault="00765F17">
    <w:pPr>
      <w:pStyle w:val="a8"/>
      <w:pBdr>
        <w:bottom w:val="single" w:sz="6" w:space="0" w:color="auto"/>
      </w:pBdr>
      <w:adjustRightInd w:val="0"/>
      <w:spacing w:line="240" w:lineRule="atLeast"/>
    </w:pPr>
    <w:proofErr w:type="gramStart"/>
    <w:r w:rsidRPr="00C66195">
      <w:rPr>
        <w:rFonts w:hint="eastAsia"/>
      </w:rPr>
      <w:t>秀洲区</w:t>
    </w:r>
    <w:proofErr w:type="gramEnd"/>
    <w:r w:rsidRPr="00C66195">
      <w:rPr>
        <w:rFonts w:hint="eastAsia"/>
      </w:rPr>
      <w:t>妇女儿童医疗保健中心项目</w:t>
    </w:r>
    <w:r>
      <w:rPr>
        <w:rFonts w:hint="eastAsia"/>
      </w:rPr>
      <w:t>环境影响登记表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4B01A" w14:textId="77777777" w:rsidR="00765F17" w:rsidRPr="00F925DD" w:rsidRDefault="00765F17" w:rsidP="00F06FC3">
    <w:pPr>
      <w:pStyle w:val="a8"/>
      <w:pBdr>
        <w:bottom w:val="single" w:sz="6" w:space="0" w:color="auto"/>
      </w:pBdr>
      <w:adjustRightInd w:val="0"/>
      <w:spacing w:line="240" w:lineRule="atLeast"/>
    </w:pPr>
    <w:proofErr w:type="gramStart"/>
    <w:r w:rsidRPr="00C66195">
      <w:rPr>
        <w:rFonts w:hint="eastAsia"/>
      </w:rPr>
      <w:t>秀洲区</w:t>
    </w:r>
    <w:proofErr w:type="gramEnd"/>
    <w:r w:rsidRPr="00C66195">
      <w:rPr>
        <w:rFonts w:hint="eastAsia"/>
      </w:rPr>
      <w:t>妇女儿童医疗保健中心项目</w:t>
    </w:r>
    <w:r>
      <w:rPr>
        <w:rFonts w:hint="eastAsia"/>
      </w:rPr>
      <w:t>环境影响登记表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46CFC" w14:textId="77777777" w:rsidR="00765F17" w:rsidRPr="000D6760" w:rsidRDefault="00765F17" w:rsidP="000D6760">
    <w:pPr>
      <w:pStyle w:val="a8"/>
      <w:pBdr>
        <w:bottom w:val="single" w:sz="6" w:space="0" w:color="auto"/>
      </w:pBdr>
      <w:adjustRightInd w:val="0"/>
      <w:spacing w:line="240" w:lineRule="atLeast"/>
    </w:pPr>
    <w:proofErr w:type="gramStart"/>
    <w:r w:rsidRPr="00C66195">
      <w:rPr>
        <w:rFonts w:hint="eastAsia"/>
      </w:rPr>
      <w:t>秀洲区</w:t>
    </w:r>
    <w:proofErr w:type="gramEnd"/>
    <w:r w:rsidRPr="00C66195">
      <w:rPr>
        <w:rFonts w:hint="eastAsia"/>
      </w:rPr>
      <w:t>妇女儿童医疗保健中心项目</w:t>
    </w:r>
    <w:r>
      <w:rPr>
        <w:rFonts w:hint="eastAsia"/>
      </w:rPr>
      <w:t>环境影响登记表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70ACC" w14:textId="77777777" w:rsidR="00765F17" w:rsidRPr="009C47CC" w:rsidRDefault="00765F17" w:rsidP="009C47CC">
    <w:pPr>
      <w:pStyle w:val="a8"/>
      <w:pBdr>
        <w:bottom w:val="single" w:sz="6" w:space="0" w:color="auto"/>
      </w:pBdr>
      <w:adjustRightInd w:val="0"/>
      <w:spacing w:line="240" w:lineRule="atLeast"/>
    </w:pPr>
    <w:proofErr w:type="gramStart"/>
    <w:r w:rsidRPr="00C66195">
      <w:rPr>
        <w:rFonts w:hint="eastAsia"/>
      </w:rPr>
      <w:t>秀洲区</w:t>
    </w:r>
    <w:proofErr w:type="gramEnd"/>
    <w:r w:rsidRPr="00C66195">
      <w:rPr>
        <w:rFonts w:hint="eastAsia"/>
      </w:rPr>
      <w:t>妇女儿童医疗保健中心项目</w:t>
    </w:r>
    <w:r>
      <w:rPr>
        <w:rFonts w:hint="eastAsia"/>
      </w:rPr>
      <w:t>环境影响登记表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02AB1" w14:textId="77777777" w:rsidR="00765F17" w:rsidRPr="00570516" w:rsidRDefault="00765F17" w:rsidP="00570516">
    <w:pPr>
      <w:pStyle w:val="a8"/>
      <w:pBdr>
        <w:bottom w:val="single" w:sz="6" w:space="0" w:color="auto"/>
      </w:pBdr>
      <w:adjustRightInd w:val="0"/>
      <w:spacing w:line="240" w:lineRule="atLeast"/>
    </w:pPr>
    <w:proofErr w:type="gramStart"/>
    <w:r w:rsidRPr="00C66195">
      <w:rPr>
        <w:rFonts w:hint="eastAsia"/>
      </w:rPr>
      <w:t>秀洲区</w:t>
    </w:r>
    <w:proofErr w:type="gramEnd"/>
    <w:r w:rsidRPr="00C66195">
      <w:rPr>
        <w:rFonts w:hint="eastAsia"/>
      </w:rPr>
      <w:t>妇女儿童医疗保健中心项目</w:t>
    </w:r>
    <w:r>
      <w:rPr>
        <w:rFonts w:hint="eastAsia"/>
      </w:rPr>
      <w:t>环境影响登记表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44D489"/>
    <w:multiLevelType w:val="singleLevel"/>
    <w:tmpl w:val="F244D489"/>
    <w:lvl w:ilvl="0">
      <w:start w:val="5"/>
      <w:numFmt w:val="decimal"/>
      <w:suff w:val="nothing"/>
      <w:lvlText w:val="%1、"/>
      <w:lvlJc w:val="left"/>
    </w:lvl>
  </w:abstractNum>
  <w:abstractNum w:abstractNumId="1">
    <w:nsid w:val="038D7332"/>
    <w:multiLevelType w:val="hybridMultilevel"/>
    <w:tmpl w:val="C93822D8"/>
    <w:lvl w:ilvl="0" w:tplc="761EC2B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3">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54B2AD2"/>
    <w:multiLevelType w:val="hybridMultilevel"/>
    <w:tmpl w:val="83E0ABDC"/>
    <w:lvl w:ilvl="0" w:tplc="01C06B0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52177EFC"/>
    <w:multiLevelType w:val="hybridMultilevel"/>
    <w:tmpl w:val="C7EC4442"/>
    <w:lvl w:ilvl="0" w:tplc="8A1E3468">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9"/>
  </w:num>
  <w:num w:numId="2">
    <w:abstractNumId w:val="4"/>
  </w:num>
  <w:num w:numId="3">
    <w:abstractNumId w:val="15"/>
  </w:num>
  <w:num w:numId="4">
    <w:abstractNumId w:val="3"/>
  </w:num>
  <w:num w:numId="5">
    <w:abstractNumId w:val="2"/>
  </w:num>
  <w:num w:numId="6">
    <w:abstractNumId w:val="7"/>
  </w:num>
  <w:num w:numId="7">
    <w:abstractNumId w:val="14"/>
  </w:num>
  <w:num w:numId="8">
    <w:abstractNumId w:val="8"/>
  </w:num>
  <w:num w:numId="9">
    <w:abstractNumId w:val="11"/>
  </w:num>
  <w:num w:numId="10">
    <w:abstractNumId w:val="6"/>
  </w:num>
  <w:num w:numId="11">
    <w:abstractNumId w:val="13"/>
  </w:num>
  <w:num w:numId="12">
    <w:abstractNumId w:val="5"/>
  </w:num>
  <w:num w:numId="13">
    <w:abstractNumId w:val="1"/>
  </w:num>
  <w:num w:numId="14">
    <w:abstractNumId w:val="12"/>
  </w:num>
  <w:num w:numId="15">
    <w:abstractNumId w:val="0"/>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0C9"/>
    <w:rsid w:val="00000336"/>
    <w:rsid w:val="00000F8A"/>
    <w:rsid w:val="0000146C"/>
    <w:rsid w:val="00001A43"/>
    <w:rsid w:val="00001C1A"/>
    <w:rsid w:val="00002BB6"/>
    <w:rsid w:val="00002F66"/>
    <w:rsid w:val="00002FF7"/>
    <w:rsid w:val="0000340C"/>
    <w:rsid w:val="000043F9"/>
    <w:rsid w:val="000045A8"/>
    <w:rsid w:val="00004756"/>
    <w:rsid w:val="000050A2"/>
    <w:rsid w:val="00005909"/>
    <w:rsid w:val="00005AC2"/>
    <w:rsid w:val="00005E2F"/>
    <w:rsid w:val="00006493"/>
    <w:rsid w:val="00006874"/>
    <w:rsid w:val="00006EDA"/>
    <w:rsid w:val="000072DA"/>
    <w:rsid w:val="000078DF"/>
    <w:rsid w:val="00007E03"/>
    <w:rsid w:val="000100FF"/>
    <w:rsid w:val="00011169"/>
    <w:rsid w:val="000112F5"/>
    <w:rsid w:val="00011704"/>
    <w:rsid w:val="00011C62"/>
    <w:rsid w:val="00011E0E"/>
    <w:rsid w:val="000124AD"/>
    <w:rsid w:val="0001257D"/>
    <w:rsid w:val="00012DDB"/>
    <w:rsid w:val="000136E5"/>
    <w:rsid w:val="00014315"/>
    <w:rsid w:val="000146B8"/>
    <w:rsid w:val="00014769"/>
    <w:rsid w:val="0001477B"/>
    <w:rsid w:val="000156A1"/>
    <w:rsid w:val="00015ADE"/>
    <w:rsid w:val="00015CAF"/>
    <w:rsid w:val="0001667F"/>
    <w:rsid w:val="00016994"/>
    <w:rsid w:val="00016DE7"/>
    <w:rsid w:val="00017FBA"/>
    <w:rsid w:val="00020BEF"/>
    <w:rsid w:val="000213DB"/>
    <w:rsid w:val="00021494"/>
    <w:rsid w:val="00021754"/>
    <w:rsid w:val="00021758"/>
    <w:rsid w:val="00021794"/>
    <w:rsid w:val="00021E35"/>
    <w:rsid w:val="00022F7D"/>
    <w:rsid w:val="000233B9"/>
    <w:rsid w:val="00023487"/>
    <w:rsid w:val="00023DE3"/>
    <w:rsid w:val="00024284"/>
    <w:rsid w:val="000243BB"/>
    <w:rsid w:val="00024643"/>
    <w:rsid w:val="00024784"/>
    <w:rsid w:val="00024AE9"/>
    <w:rsid w:val="000251E5"/>
    <w:rsid w:val="00025509"/>
    <w:rsid w:val="0002557F"/>
    <w:rsid w:val="00026A86"/>
    <w:rsid w:val="00026CA1"/>
    <w:rsid w:val="00026CAA"/>
    <w:rsid w:val="00026FC9"/>
    <w:rsid w:val="00027CB3"/>
    <w:rsid w:val="00030682"/>
    <w:rsid w:val="00030C96"/>
    <w:rsid w:val="00031659"/>
    <w:rsid w:val="000318B2"/>
    <w:rsid w:val="00031C46"/>
    <w:rsid w:val="000321C5"/>
    <w:rsid w:val="000325C1"/>
    <w:rsid w:val="00032603"/>
    <w:rsid w:val="00032AFF"/>
    <w:rsid w:val="00032CB2"/>
    <w:rsid w:val="00032D5B"/>
    <w:rsid w:val="00033AFD"/>
    <w:rsid w:val="00033E28"/>
    <w:rsid w:val="00034FA4"/>
    <w:rsid w:val="0003529E"/>
    <w:rsid w:val="000358BD"/>
    <w:rsid w:val="00036F98"/>
    <w:rsid w:val="00037365"/>
    <w:rsid w:val="00037565"/>
    <w:rsid w:val="00037826"/>
    <w:rsid w:val="000379B3"/>
    <w:rsid w:val="000379FA"/>
    <w:rsid w:val="00037BD8"/>
    <w:rsid w:val="00037F0B"/>
    <w:rsid w:val="00040FE1"/>
    <w:rsid w:val="00041214"/>
    <w:rsid w:val="0004182B"/>
    <w:rsid w:val="00041AA0"/>
    <w:rsid w:val="00041D44"/>
    <w:rsid w:val="00041F81"/>
    <w:rsid w:val="00042686"/>
    <w:rsid w:val="00042F21"/>
    <w:rsid w:val="00043996"/>
    <w:rsid w:val="00044356"/>
    <w:rsid w:val="00044C8C"/>
    <w:rsid w:val="00044E8D"/>
    <w:rsid w:val="0004530B"/>
    <w:rsid w:val="0004585E"/>
    <w:rsid w:val="00045B0D"/>
    <w:rsid w:val="00045FA9"/>
    <w:rsid w:val="0004622A"/>
    <w:rsid w:val="0004679B"/>
    <w:rsid w:val="00046EC9"/>
    <w:rsid w:val="00047C3A"/>
    <w:rsid w:val="00050664"/>
    <w:rsid w:val="00050A85"/>
    <w:rsid w:val="00050F47"/>
    <w:rsid w:val="00050F7D"/>
    <w:rsid w:val="0005138A"/>
    <w:rsid w:val="000513C3"/>
    <w:rsid w:val="00051416"/>
    <w:rsid w:val="00051433"/>
    <w:rsid w:val="00051463"/>
    <w:rsid w:val="00051F4F"/>
    <w:rsid w:val="00052E23"/>
    <w:rsid w:val="00052F17"/>
    <w:rsid w:val="00053324"/>
    <w:rsid w:val="00053474"/>
    <w:rsid w:val="00053C99"/>
    <w:rsid w:val="00054091"/>
    <w:rsid w:val="0005425B"/>
    <w:rsid w:val="000542ED"/>
    <w:rsid w:val="00054301"/>
    <w:rsid w:val="0005437C"/>
    <w:rsid w:val="000546FD"/>
    <w:rsid w:val="00054989"/>
    <w:rsid w:val="00055046"/>
    <w:rsid w:val="00055488"/>
    <w:rsid w:val="0005565C"/>
    <w:rsid w:val="00055680"/>
    <w:rsid w:val="00055690"/>
    <w:rsid w:val="00055724"/>
    <w:rsid w:val="00055C00"/>
    <w:rsid w:val="00055E0B"/>
    <w:rsid w:val="000563AF"/>
    <w:rsid w:val="00057483"/>
    <w:rsid w:val="00057A40"/>
    <w:rsid w:val="00057A66"/>
    <w:rsid w:val="00057BB0"/>
    <w:rsid w:val="00060129"/>
    <w:rsid w:val="00060BE0"/>
    <w:rsid w:val="00060F83"/>
    <w:rsid w:val="000610D9"/>
    <w:rsid w:val="0006117A"/>
    <w:rsid w:val="000611EB"/>
    <w:rsid w:val="0006143F"/>
    <w:rsid w:val="00061D3B"/>
    <w:rsid w:val="00061EF7"/>
    <w:rsid w:val="000620D9"/>
    <w:rsid w:val="000628F6"/>
    <w:rsid w:val="00062BE0"/>
    <w:rsid w:val="0006393A"/>
    <w:rsid w:val="000645B2"/>
    <w:rsid w:val="0006478E"/>
    <w:rsid w:val="00064DFB"/>
    <w:rsid w:val="00064F9E"/>
    <w:rsid w:val="0006534D"/>
    <w:rsid w:val="00066597"/>
    <w:rsid w:val="000666D2"/>
    <w:rsid w:val="00066B4E"/>
    <w:rsid w:val="00066DB7"/>
    <w:rsid w:val="00066EE4"/>
    <w:rsid w:val="0006710D"/>
    <w:rsid w:val="000673A5"/>
    <w:rsid w:val="000676DF"/>
    <w:rsid w:val="0006774D"/>
    <w:rsid w:val="000677C3"/>
    <w:rsid w:val="00067A4E"/>
    <w:rsid w:val="00067C47"/>
    <w:rsid w:val="00067D99"/>
    <w:rsid w:val="00070226"/>
    <w:rsid w:val="00070243"/>
    <w:rsid w:val="00070A67"/>
    <w:rsid w:val="00070B06"/>
    <w:rsid w:val="00070B49"/>
    <w:rsid w:val="00071069"/>
    <w:rsid w:val="00071FC6"/>
    <w:rsid w:val="0007295E"/>
    <w:rsid w:val="00073611"/>
    <w:rsid w:val="000736C7"/>
    <w:rsid w:val="00073989"/>
    <w:rsid w:val="00074243"/>
    <w:rsid w:val="000751A7"/>
    <w:rsid w:val="000766DC"/>
    <w:rsid w:val="00076704"/>
    <w:rsid w:val="000774DF"/>
    <w:rsid w:val="0007794C"/>
    <w:rsid w:val="00077A3A"/>
    <w:rsid w:val="00077E2A"/>
    <w:rsid w:val="00077FBB"/>
    <w:rsid w:val="000807B9"/>
    <w:rsid w:val="00080964"/>
    <w:rsid w:val="00080B3B"/>
    <w:rsid w:val="00081F84"/>
    <w:rsid w:val="00082171"/>
    <w:rsid w:val="00082836"/>
    <w:rsid w:val="00082F5D"/>
    <w:rsid w:val="00083048"/>
    <w:rsid w:val="00084CE0"/>
    <w:rsid w:val="00084E90"/>
    <w:rsid w:val="00085376"/>
    <w:rsid w:val="00085517"/>
    <w:rsid w:val="000855A3"/>
    <w:rsid w:val="000858DF"/>
    <w:rsid w:val="0008658C"/>
    <w:rsid w:val="00086854"/>
    <w:rsid w:val="00086975"/>
    <w:rsid w:val="00086A80"/>
    <w:rsid w:val="000871BF"/>
    <w:rsid w:val="0008723E"/>
    <w:rsid w:val="0008799D"/>
    <w:rsid w:val="00090ED5"/>
    <w:rsid w:val="00091213"/>
    <w:rsid w:val="00091510"/>
    <w:rsid w:val="000915D5"/>
    <w:rsid w:val="00091EDA"/>
    <w:rsid w:val="000922F9"/>
    <w:rsid w:val="000931DE"/>
    <w:rsid w:val="000938CE"/>
    <w:rsid w:val="00093A1E"/>
    <w:rsid w:val="00093D03"/>
    <w:rsid w:val="00093FAE"/>
    <w:rsid w:val="000944FA"/>
    <w:rsid w:val="000950E6"/>
    <w:rsid w:val="0009535C"/>
    <w:rsid w:val="000955BE"/>
    <w:rsid w:val="00095D69"/>
    <w:rsid w:val="000961F6"/>
    <w:rsid w:val="000968DB"/>
    <w:rsid w:val="00096924"/>
    <w:rsid w:val="000969E2"/>
    <w:rsid w:val="00096C0C"/>
    <w:rsid w:val="00097231"/>
    <w:rsid w:val="0009774C"/>
    <w:rsid w:val="0009788E"/>
    <w:rsid w:val="00097C72"/>
    <w:rsid w:val="00097EC9"/>
    <w:rsid w:val="000A00A9"/>
    <w:rsid w:val="000A0686"/>
    <w:rsid w:val="000A06F2"/>
    <w:rsid w:val="000A0AA1"/>
    <w:rsid w:val="000A0BF6"/>
    <w:rsid w:val="000A0D9F"/>
    <w:rsid w:val="000A10C4"/>
    <w:rsid w:val="000A135C"/>
    <w:rsid w:val="000A13BE"/>
    <w:rsid w:val="000A1EC6"/>
    <w:rsid w:val="000A2041"/>
    <w:rsid w:val="000A2989"/>
    <w:rsid w:val="000A2B61"/>
    <w:rsid w:val="000A2B9F"/>
    <w:rsid w:val="000A2DC2"/>
    <w:rsid w:val="000A3215"/>
    <w:rsid w:val="000A3491"/>
    <w:rsid w:val="000A3C30"/>
    <w:rsid w:val="000A444D"/>
    <w:rsid w:val="000A455D"/>
    <w:rsid w:val="000A523E"/>
    <w:rsid w:val="000A5481"/>
    <w:rsid w:val="000A556E"/>
    <w:rsid w:val="000A6004"/>
    <w:rsid w:val="000A69C8"/>
    <w:rsid w:val="000A6C17"/>
    <w:rsid w:val="000A712E"/>
    <w:rsid w:val="000A722E"/>
    <w:rsid w:val="000A77C4"/>
    <w:rsid w:val="000A7BCB"/>
    <w:rsid w:val="000B01DD"/>
    <w:rsid w:val="000B08A7"/>
    <w:rsid w:val="000B1756"/>
    <w:rsid w:val="000B197C"/>
    <w:rsid w:val="000B1DB9"/>
    <w:rsid w:val="000B2A38"/>
    <w:rsid w:val="000B2F09"/>
    <w:rsid w:val="000B3847"/>
    <w:rsid w:val="000B3E7B"/>
    <w:rsid w:val="000B445F"/>
    <w:rsid w:val="000B5952"/>
    <w:rsid w:val="000B5E13"/>
    <w:rsid w:val="000B6181"/>
    <w:rsid w:val="000B6680"/>
    <w:rsid w:val="000B69E1"/>
    <w:rsid w:val="000B6A18"/>
    <w:rsid w:val="000B74D4"/>
    <w:rsid w:val="000B7630"/>
    <w:rsid w:val="000B7A2E"/>
    <w:rsid w:val="000B7FBA"/>
    <w:rsid w:val="000C0354"/>
    <w:rsid w:val="000C0AE9"/>
    <w:rsid w:val="000C0CD1"/>
    <w:rsid w:val="000C0F24"/>
    <w:rsid w:val="000C1010"/>
    <w:rsid w:val="000C1310"/>
    <w:rsid w:val="000C217A"/>
    <w:rsid w:val="000C263D"/>
    <w:rsid w:val="000C2843"/>
    <w:rsid w:val="000C38CA"/>
    <w:rsid w:val="000C3920"/>
    <w:rsid w:val="000C3D5F"/>
    <w:rsid w:val="000C434F"/>
    <w:rsid w:val="000C4BC1"/>
    <w:rsid w:val="000C5F37"/>
    <w:rsid w:val="000C61E4"/>
    <w:rsid w:val="000C645E"/>
    <w:rsid w:val="000C6561"/>
    <w:rsid w:val="000C6A76"/>
    <w:rsid w:val="000C6DBE"/>
    <w:rsid w:val="000C7113"/>
    <w:rsid w:val="000C73F3"/>
    <w:rsid w:val="000C74B2"/>
    <w:rsid w:val="000C794C"/>
    <w:rsid w:val="000D0280"/>
    <w:rsid w:val="000D045F"/>
    <w:rsid w:val="000D1111"/>
    <w:rsid w:val="000D124E"/>
    <w:rsid w:val="000D1E5E"/>
    <w:rsid w:val="000D32CA"/>
    <w:rsid w:val="000D370B"/>
    <w:rsid w:val="000D3C2C"/>
    <w:rsid w:val="000D3FCF"/>
    <w:rsid w:val="000D48A2"/>
    <w:rsid w:val="000D4CA3"/>
    <w:rsid w:val="000D50F1"/>
    <w:rsid w:val="000D51EF"/>
    <w:rsid w:val="000D5821"/>
    <w:rsid w:val="000D59B7"/>
    <w:rsid w:val="000D6760"/>
    <w:rsid w:val="000D6958"/>
    <w:rsid w:val="000D7070"/>
    <w:rsid w:val="000D7C24"/>
    <w:rsid w:val="000E0C3D"/>
    <w:rsid w:val="000E0F25"/>
    <w:rsid w:val="000E10B7"/>
    <w:rsid w:val="000E195E"/>
    <w:rsid w:val="000E29F9"/>
    <w:rsid w:val="000E3015"/>
    <w:rsid w:val="000E32F7"/>
    <w:rsid w:val="000E3AE6"/>
    <w:rsid w:val="000E3E5E"/>
    <w:rsid w:val="000E4306"/>
    <w:rsid w:val="000E4AD6"/>
    <w:rsid w:val="000E515A"/>
    <w:rsid w:val="000E53EB"/>
    <w:rsid w:val="000E5450"/>
    <w:rsid w:val="000E658A"/>
    <w:rsid w:val="000E6F93"/>
    <w:rsid w:val="000E78DC"/>
    <w:rsid w:val="000E7B91"/>
    <w:rsid w:val="000E7C6C"/>
    <w:rsid w:val="000F16CD"/>
    <w:rsid w:val="000F17AC"/>
    <w:rsid w:val="000F20EC"/>
    <w:rsid w:val="000F2BE1"/>
    <w:rsid w:val="000F348F"/>
    <w:rsid w:val="000F38E5"/>
    <w:rsid w:val="000F490E"/>
    <w:rsid w:val="000F49D7"/>
    <w:rsid w:val="000F518A"/>
    <w:rsid w:val="000F52CD"/>
    <w:rsid w:val="000F605C"/>
    <w:rsid w:val="000F6801"/>
    <w:rsid w:val="000F6CCA"/>
    <w:rsid w:val="000F6D26"/>
    <w:rsid w:val="000F705C"/>
    <w:rsid w:val="000F7274"/>
    <w:rsid w:val="000F7A66"/>
    <w:rsid w:val="001002D5"/>
    <w:rsid w:val="00100744"/>
    <w:rsid w:val="00100ABB"/>
    <w:rsid w:val="00101C01"/>
    <w:rsid w:val="00101C0C"/>
    <w:rsid w:val="00101F98"/>
    <w:rsid w:val="00101FAA"/>
    <w:rsid w:val="00102177"/>
    <w:rsid w:val="001023DF"/>
    <w:rsid w:val="0010247B"/>
    <w:rsid w:val="0010256A"/>
    <w:rsid w:val="00102BB7"/>
    <w:rsid w:val="001031E1"/>
    <w:rsid w:val="00103408"/>
    <w:rsid w:val="00103800"/>
    <w:rsid w:val="001038C5"/>
    <w:rsid w:val="001056EC"/>
    <w:rsid w:val="00105795"/>
    <w:rsid w:val="00105D3C"/>
    <w:rsid w:val="00106C2F"/>
    <w:rsid w:val="00106ED4"/>
    <w:rsid w:val="00106F2B"/>
    <w:rsid w:val="00106FC3"/>
    <w:rsid w:val="00107150"/>
    <w:rsid w:val="00107AA0"/>
    <w:rsid w:val="00107BC3"/>
    <w:rsid w:val="0011024A"/>
    <w:rsid w:val="0011082F"/>
    <w:rsid w:val="00110AFE"/>
    <w:rsid w:val="00111058"/>
    <w:rsid w:val="001116F4"/>
    <w:rsid w:val="001118AF"/>
    <w:rsid w:val="00112078"/>
    <w:rsid w:val="00112500"/>
    <w:rsid w:val="00112888"/>
    <w:rsid w:val="00112B31"/>
    <w:rsid w:val="00112D16"/>
    <w:rsid w:val="00112FEE"/>
    <w:rsid w:val="0011370D"/>
    <w:rsid w:val="00113876"/>
    <w:rsid w:val="00113C57"/>
    <w:rsid w:val="00113C5A"/>
    <w:rsid w:val="00113D5C"/>
    <w:rsid w:val="00113DE3"/>
    <w:rsid w:val="00113F27"/>
    <w:rsid w:val="0011494B"/>
    <w:rsid w:val="0011569B"/>
    <w:rsid w:val="00115E3C"/>
    <w:rsid w:val="0011637B"/>
    <w:rsid w:val="00116FAB"/>
    <w:rsid w:val="00117D9F"/>
    <w:rsid w:val="00117DBB"/>
    <w:rsid w:val="001202FF"/>
    <w:rsid w:val="00120806"/>
    <w:rsid w:val="00120FD1"/>
    <w:rsid w:val="00121533"/>
    <w:rsid w:val="001215E2"/>
    <w:rsid w:val="0012171D"/>
    <w:rsid w:val="00121AD5"/>
    <w:rsid w:val="00122AE5"/>
    <w:rsid w:val="00122F0E"/>
    <w:rsid w:val="001233AE"/>
    <w:rsid w:val="00123935"/>
    <w:rsid w:val="00123AC1"/>
    <w:rsid w:val="00124101"/>
    <w:rsid w:val="001251E3"/>
    <w:rsid w:val="00125DAE"/>
    <w:rsid w:val="001261BD"/>
    <w:rsid w:val="00126526"/>
    <w:rsid w:val="00126C92"/>
    <w:rsid w:val="00126E7D"/>
    <w:rsid w:val="0012721A"/>
    <w:rsid w:val="00127B5F"/>
    <w:rsid w:val="00127EAC"/>
    <w:rsid w:val="00130112"/>
    <w:rsid w:val="00130541"/>
    <w:rsid w:val="00130610"/>
    <w:rsid w:val="00130D09"/>
    <w:rsid w:val="00130D9D"/>
    <w:rsid w:val="001316E8"/>
    <w:rsid w:val="00131706"/>
    <w:rsid w:val="00131D5F"/>
    <w:rsid w:val="00131F3B"/>
    <w:rsid w:val="0013254E"/>
    <w:rsid w:val="00132D2C"/>
    <w:rsid w:val="00132E98"/>
    <w:rsid w:val="001333C1"/>
    <w:rsid w:val="001342CD"/>
    <w:rsid w:val="00134EFF"/>
    <w:rsid w:val="0013597A"/>
    <w:rsid w:val="00135B5C"/>
    <w:rsid w:val="0013676C"/>
    <w:rsid w:val="00136C78"/>
    <w:rsid w:val="0013708E"/>
    <w:rsid w:val="00137689"/>
    <w:rsid w:val="00137FDA"/>
    <w:rsid w:val="00140943"/>
    <w:rsid w:val="00140F1F"/>
    <w:rsid w:val="00141C04"/>
    <w:rsid w:val="00141E39"/>
    <w:rsid w:val="001426EB"/>
    <w:rsid w:val="00142757"/>
    <w:rsid w:val="00142D55"/>
    <w:rsid w:val="001431DB"/>
    <w:rsid w:val="001434D4"/>
    <w:rsid w:val="001439FF"/>
    <w:rsid w:val="00143C82"/>
    <w:rsid w:val="00143E48"/>
    <w:rsid w:val="00143F50"/>
    <w:rsid w:val="00144351"/>
    <w:rsid w:val="0014486C"/>
    <w:rsid w:val="00144DFF"/>
    <w:rsid w:val="00145165"/>
    <w:rsid w:val="0014519A"/>
    <w:rsid w:val="00145281"/>
    <w:rsid w:val="001453C4"/>
    <w:rsid w:val="0014591D"/>
    <w:rsid w:val="0014604C"/>
    <w:rsid w:val="001463B7"/>
    <w:rsid w:val="0014686D"/>
    <w:rsid w:val="00146B52"/>
    <w:rsid w:val="00146D55"/>
    <w:rsid w:val="00150047"/>
    <w:rsid w:val="0015006D"/>
    <w:rsid w:val="00150E60"/>
    <w:rsid w:val="00150F21"/>
    <w:rsid w:val="00151487"/>
    <w:rsid w:val="00151EB6"/>
    <w:rsid w:val="0015203B"/>
    <w:rsid w:val="0015204E"/>
    <w:rsid w:val="001520E2"/>
    <w:rsid w:val="001530A7"/>
    <w:rsid w:val="00153568"/>
    <w:rsid w:val="00153888"/>
    <w:rsid w:val="0015389E"/>
    <w:rsid w:val="00153E4A"/>
    <w:rsid w:val="00154253"/>
    <w:rsid w:val="00154505"/>
    <w:rsid w:val="00154655"/>
    <w:rsid w:val="00154656"/>
    <w:rsid w:val="00154F51"/>
    <w:rsid w:val="0015503A"/>
    <w:rsid w:val="00155395"/>
    <w:rsid w:val="00155984"/>
    <w:rsid w:val="00155E33"/>
    <w:rsid w:val="00155E6F"/>
    <w:rsid w:val="00155FAF"/>
    <w:rsid w:val="001560A7"/>
    <w:rsid w:val="00156D98"/>
    <w:rsid w:val="00157933"/>
    <w:rsid w:val="00160683"/>
    <w:rsid w:val="00160B09"/>
    <w:rsid w:val="00160DB7"/>
    <w:rsid w:val="00161447"/>
    <w:rsid w:val="0016146B"/>
    <w:rsid w:val="00161AC8"/>
    <w:rsid w:val="00161B01"/>
    <w:rsid w:val="001622E3"/>
    <w:rsid w:val="001623E6"/>
    <w:rsid w:val="00163573"/>
    <w:rsid w:val="00163585"/>
    <w:rsid w:val="00163D5D"/>
    <w:rsid w:val="00165E13"/>
    <w:rsid w:val="00166B4D"/>
    <w:rsid w:val="00166FE3"/>
    <w:rsid w:val="00167DF1"/>
    <w:rsid w:val="00167EA5"/>
    <w:rsid w:val="0017013A"/>
    <w:rsid w:val="00170430"/>
    <w:rsid w:val="00170CD6"/>
    <w:rsid w:val="00171550"/>
    <w:rsid w:val="001716BA"/>
    <w:rsid w:val="001719E2"/>
    <w:rsid w:val="00171ED0"/>
    <w:rsid w:val="001722F6"/>
    <w:rsid w:val="001729D2"/>
    <w:rsid w:val="00172A8A"/>
    <w:rsid w:val="00172F52"/>
    <w:rsid w:val="001733BC"/>
    <w:rsid w:val="00173994"/>
    <w:rsid w:val="00173E72"/>
    <w:rsid w:val="00174EE0"/>
    <w:rsid w:val="001752D0"/>
    <w:rsid w:val="00175AA1"/>
    <w:rsid w:val="001766B1"/>
    <w:rsid w:val="00176A20"/>
    <w:rsid w:val="00176C61"/>
    <w:rsid w:val="001774AC"/>
    <w:rsid w:val="001776B9"/>
    <w:rsid w:val="00177B0F"/>
    <w:rsid w:val="0018021B"/>
    <w:rsid w:val="0018064F"/>
    <w:rsid w:val="00180699"/>
    <w:rsid w:val="001809BA"/>
    <w:rsid w:val="00180BA1"/>
    <w:rsid w:val="0018109A"/>
    <w:rsid w:val="00181B68"/>
    <w:rsid w:val="00181D6A"/>
    <w:rsid w:val="00181F33"/>
    <w:rsid w:val="00182074"/>
    <w:rsid w:val="00182640"/>
    <w:rsid w:val="00182707"/>
    <w:rsid w:val="001828EC"/>
    <w:rsid w:val="00182CCF"/>
    <w:rsid w:val="00182EAB"/>
    <w:rsid w:val="0018326F"/>
    <w:rsid w:val="001834D4"/>
    <w:rsid w:val="00183603"/>
    <w:rsid w:val="00183BAA"/>
    <w:rsid w:val="00183EDC"/>
    <w:rsid w:val="00184541"/>
    <w:rsid w:val="001845A7"/>
    <w:rsid w:val="00184D25"/>
    <w:rsid w:val="00184FB1"/>
    <w:rsid w:val="00185B5E"/>
    <w:rsid w:val="00185C0F"/>
    <w:rsid w:val="00186B1D"/>
    <w:rsid w:val="00186C6F"/>
    <w:rsid w:val="00187351"/>
    <w:rsid w:val="00187832"/>
    <w:rsid w:val="00190202"/>
    <w:rsid w:val="0019061A"/>
    <w:rsid w:val="001906F0"/>
    <w:rsid w:val="001915D1"/>
    <w:rsid w:val="0019183C"/>
    <w:rsid w:val="00191928"/>
    <w:rsid w:val="00191CBB"/>
    <w:rsid w:val="00192206"/>
    <w:rsid w:val="001937A2"/>
    <w:rsid w:val="00193A6D"/>
    <w:rsid w:val="00193D51"/>
    <w:rsid w:val="00194063"/>
    <w:rsid w:val="00195566"/>
    <w:rsid w:val="001963EB"/>
    <w:rsid w:val="001966B6"/>
    <w:rsid w:val="00196BA6"/>
    <w:rsid w:val="00196BEF"/>
    <w:rsid w:val="00196C31"/>
    <w:rsid w:val="00197121"/>
    <w:rsid w:val="001978DA"/>
    <w:rsid w:val="00197A40"/>
    <w:rsid w:val="00197CD3"/>
    <w:rsid w:val="001A0C23"/>
    <w:rsid w:val="001A1822"/>
    <w:rsid w:val="001A1B2A"/>
    <w:rsid w:val="001A1FEE"/>
    <w:rsid w:val="001A2230"/>
    <w:rsid w:val="001A2DA9"/>
    <w:rsid w:val="001A44EF"/>
    <w:rsid w:val="001A47C9"/>
    <w:rsid w:val="001A4C9E"/>
    <w:rsid w:val="001A4EDB"/>
    <w:rsid w:val="001A5A2C"/>
    <w:rsid w:val="001A5FC8"/>
    <w:rsid w:val="001A60E6"/>
    <w:rsid w:val="001A6559"/>
    <w:rsid w:val="001A6E6F"/>
    <w:rsid w:val="001A6E9F"/>
    <w:rsid w:val="001A6F60"/>
    <w:rsid w:val="001A6F85"/>
    <w:rsid w:val="001A727D"/>
    <w:rsid w:val="001A74E7"/>
    <w:rsid w:val="001A758E"/>
    <w:rsid w:val="001A7814"/>
    <w:rsid w:val="001A783E"/>
    <w:rsid w:val="001B0387"/>
    <w:rsid w:val="001B063C"/>
    <w:rsid w:val="001B06F9"/>
    <w:rsid w:val="001B0DE8"/>
    <w:rsid w:val="001B0EF8"/>
    <w:rsid w:val="001B116C"/>
    <w:rsid w:val="001B1999"/>
    <w:rsid w:val="001B1A57"/>
    <w:rsid w:val="001B3929"/>
    <w:rsid w:val="001B405D"/>
    <w:rsid w:val="001B4DBE"/>
    <w:rsid w:val="001B4F8F"/>
    <w:rsid w:val="001B5305"/>
    <w:rsid w:val="001B5352"/>
    <w:rsid w:val="001B5656"/>
    <w:rsid w:val="001B5657"/>
    <w:rsid w:val="001B6618"/>
    <w:rsid w:val="001B6D3F"/>
    <w:rsid w:val="001B6ECD"/>
    <w:rsid w:val="001B6F6D"/>
    <w:rsid w:val="001B6FAB"/>
    <w:rsid w:val="001B785D"/>
    <w:rsid w:val="001B7C3F"/>
    <w:rsid w:val="001B7D98"/>
    <w:rsid w:val="001C0085"/>
    <w:rsid w:val="001C01CC"/>
    <w:rsid w:val="001C08BC"/>
    <w:rsid w:val="001C10C6"/>
    <w:rsid w:val="001C1D2D"/>
    <w:rsid w:val="001C1D35"/>
    <w:rsid w:val="001C2649"/>
    <w:rsid w:val="001C2E75"/>
    <w:rsid w:val="001C2F0E"/>
    <w:rsid w:val="001C397F"/>
    <w:rsid w:val="001C4184"/>
    <w:rsid w:val="001C4391"/>
    <w:rsid w:val="001C45B3"/>
    <w:rsid w:val="001C4668"/>
    <w:rsid w:val="001C4B3D"/>
    <w:rsid w:val="001C4FB6"/>
    <w:rsid w:val="001C507E"/>
    <w:rsid w:val="001C50EC"/>
    <w:rsid w:val="001C51F7"/>
    <w:rsid w:val="001C52EC"/>
    <w:rsid w:val="001C58B5"/>
    <w:rsid w:val="001C5908"/>
    <w:rsid w:val="001C623A"/>
    <w:rsid w:val="001C6727"/>
    <w:rsid w:val="001C6ECC"/>
    <w:rsid w:val="001C7DA5"/>
    <w:rsid w:val="001D114E"/>
    <w:rsid w:val="001D1FD9"/>
    <w:rsid w:val="001D276A"/>
    <w:rsid w:val="001D39B5"/>
    <w:rsid w:val="001D3ACB"/>
    <w:rsid w:val="001D4034"/>
    <w:rsid w:val="001D4E98"/>
    <w:rsid w:val="001D50D5"/>
    <w:rsid w:val="001D54D7"/>
    <w:rsid w:val="001D6C91"/>
    <w:rsid w:val="001D771E"/>
    <w:rsid w:val="001D79F7"/>
    <w:rsid w:val="001D7BFD"/>
    <w:rsid w:val="001E0330"/>
    <w:rsid w:val="001E0378"/>
    <w:rsid w:val="001E0B56"/>
    <w:rsid w:val="001E0E13"/>
    <w:rsid w:val="001E10D7"/>
    <w:rsid w:val="001E1460"/>
    <w:rsid w:val="001E27D5"/>
    <w:rsid w:val="001E2C58"/>
    <w:rsid w:val="001E3974"/>
    <w:rsid w:val="001E39C0"/>
    <w:rsid w:val="001E44DA"/>
    <w:rsid w:val="001E4B8C"/>
    <w:rsid w:val="001E4EEC"/>
    <w:rsid w:val="001E5112"/>
    <w:rsid w:val="001E5881"/>
    <w:rsid w:val="001E60CB"/>
    <w:rsid w:val="001E6393"/>
    <w:rsid w:val="001E74C6"/>
    <w:rsid w:val="001E7B5D"/>
    <w:rsid w:val="001F0B17"/>
    <w:rsid w:val="001F0BBD"/>
    <w:rsid w:val="001F138E"/>
    <w:rsid w:val="001F1D2A"/>
    <w:rsid w:val="001F2F63"/>
    <w:rsid w:val="001F33FD"/>
    <w:rsid w:val="001F37A9"/>
    <w:rsid w:val="001F4163"/>
    <w:rsid w:val="001F5C70"/>
    <w:rsid w:val="001F6B7D"/>
    <w:rsid w:val="001F6D0F"/>
    <w:rsid w:val="001F6D41"/>
    <w:rsid w:val="001F707A"/>
    <w:rsid w:val="001F76D4"/>
    <w:rsid w:val="001F7A73"/>
    <w:rsid w:val="001F7F2D"/>
    <w:rsid w:val="00201439"/>
    <w:rsid w:val="00201882"/>
    <w:rsid w:val="00202116"/>
    <w:rsid w:val="0020248F"/>
    <w:rsid w:val="0020249A"/>
    <w:rsid w:val="00203036"/>
    <w:rsid w:val="00203193"/>
    <w:rsid w:val="00203360"/>
    <w:rsid w:val="002036B9"/>
    <w:rsid w:val="00203A0A"/>
    <w:rsid w:val="00203E6C"/>
    <w:rsid w:val="00203EF3"/>
    <w:rsid w:val="00203F96"/>
    <w:rsid w:val="0020411A"/>
    <w:rsid w:val="002047BE"/>
    <w:rsid w:val="00204917"/>
    <w:rsid w:val="00204DDB"/>
    <w:rsid w:val="00205247"/>
    <w:rsid w:val="0020541B"/>
    <w:rsid w:val="00205EC7"/>
    <w:rsid w:val="00205F83"/>
    <w:rsid w:val="002063E9"/>
    <w:rsid w:val="00210B49"/>
    <w:rsid w:val="00210B5A"/>
    <w:rsid w:val="0021114E"/>
    <w:rsid w:val="002116F2"/>
    <w:rsid w:val="0021178F"/>
    <w:rsid w:val="00211790"/>
    <w:rsid w:val="002121AF"/>
    <w:rsid w:val="0021237D"/>
    <w:rsid w:val="00213402"/>
    <w:rsid w:val="00214842"/>
    <w:rsid w:val="00214AE6"/>
    <w:rsid w:val="00214E5F"/>
    <w:rsid w:val="002155DF"/>
    <w:rsid w:val="00215AF1"/>
    <w:rsid w:val="00215BE4"/>
    <w:rsid w:val="00216016"/>
    <w:rsid w:val="002162A0"/>
    <w:rsid w:val="002162FC"/>
    <w:rsid w:val="0021661B"/>
    <w:rsid w:val="00216DB1"/>
    <w:rsid w:val="00217C13"/>
    <w:rsid w:val="002208AA"/>
    <w:rsid w:val="002209B4"/>
    <w:rsid w:val="00220B56"/>
    <w:rsid w:val="0022108B"/>
    <w:rsid w:val="0022176F"/>
    <w:rsid w:val="002218EE"/>
    <w:rsid w:val="00221E45"/>
    <w:rsid w:val="00222161"/>
    <w:rsid w:val="00222398"/>
    <w:rsid w:val="0022288B"/>
    <w:rsid w:val="00222FE3"/>
    <w:rsid w:val="00223048"/>
    <w:rsid w:val="00223B8D"/>
    <w:rsid w:val="00223FA5"/>
    <w:rsid w:val="0022479A"/>
    <w:rsid w:val="002248A7"/>
    <w:rsid w:val="002253D8"/>
    <w:rsid w:val="002254B5"/>
    <w:rsid w:val="00225587"/>
    <w:rsid w:val="002255B1"/>
    <w:rsid w:val="0022612A"/>
    <w:rsid w:val="002267E4"/>
    <w:rsid w:val="0022695D"/>
    <w:rsid w:val="00226BA7"/>
    <w:rsid w:val="0022735D"/>
    <w:rsid w:val="00227653"/>
    <w:rsid w:val="00227F48"/>
    <w:rsid w:val="0023002F"/>
    <w:rsid w:val="00230615"/>
    <w:rsid w:val="00230793"/>
    <w:rsid w:val="00230C43"/>
    <w:rsid w:val="00230F0A"/>
    <w:rsid w:val="00231104"/>
    <w:rsid w:val="00231189"/>
    <w:rsid w:val="00231B20"/>
    <w:rsid w:val="00232D33"/>
    <w:rsid w:val="002330D6"/>
    <w:rsid w:val="002331FB"/>
    <w:rsid w:val="002335AD"/>
    <w:rsid w:val="00233727"/>
    <w:rsid w:val="00234DCC"/>
    <w:rsid w:val="00235449"/>
    <w:rsid w:val="0023622B"/>
    <w:rsid w:val="0023684C"/>
    <w:rsid w:val="00237724"/>
    <w:rsid w:val="002401E8"/>
    <w:rsid w:val="00240EB6"/>
    <w:rsid w:val="00240FC4"/>
    <w:rsid w:val="00241893"/>
    <w:rsid w:val="002422E9"/>
    <w:rsid w:val="00242854"/>
    <w:rsid w:val="00242D1B"/>
    <w:rsid w:val="00242D41"/>
    <w:rsid w:val="00242E34"/>
    <w:rsid w:val="00242FC5"/>
    <w:rsid w:val="0024377C"/>
    <w:rsid w:val="00243A91"/>
    <w:rsid w:val="002441F1"/>
    <w:rsid w:val="002444DA"/>
    <w:rsid w:val="00244AC8"/>
    <w:rsid w:val="00244E28"/>
    <w:rsid w:val="0024559E"/>
    <w:rsid w:val="00245D23"/>
    <w:rsid w:val="00245F22"/>
    <w:rsid w:val="00246237"/>
    <w:rsid w:val="00246268"/>
    <w:rsid w:val="002462F6"/>
    <w:rsid w:val="00246AAC"/>
    <w:rsid w:val="00246E80"/>
    <w:rsid w:val="00247524"/>
    <w:rsid w:val="00247EFB"/>
    <w:rsid w:val="002504D2"/>
    <w:rsid w:val="00250819"/>
    <w:rsid w:val="00250C27"/>
    <w:rsid w:val="00250CC9"/>
    <w:rsid w:val="00251184"/>
    <w:rsid w:val="00251938"/>
    <w:rsid w:val="002525E2"/>
    <w:rsid w:val="00253ACF"/>
    <w:rsid w:val="00253C03"/>
    <w:rsid w:val="00253F0F"/>
    <w:rsid w:val="002543D3"/>
    <w:rsid w:val="00254C1F"/>
    <w:rsid w:val="00254F79"/>
    <w:rsid w:val="002559BB"/>
    <w:rsid w:val="00256883"/>
    <w:rsid w:val="002577FD"/>
    <w:rsid w:val="00257967"/>
    <w:rsid w:val="00257B30"/>
    <w:rsid w:val="00257C04"/>
    <w:rsid w:val="0026000F"/>
    <w:rsid w:val="002602D3"/>
    <w:rsid w:val="00260E85"/>
    <w:rsid w:val="00261392"/>
    <w:rsid w:val="0026169D"/>
    <w:rsid w:val="00262298"/>
    <w:rsid w:val="0026241B"/>
    <w:rsid w:val="00262482"/>
    <w:rsid w:val="00262BCF"/>
    <w:rsid w:val="002633E9"/>
    <w:rsid w:val="00263886"/>
    <w:rsid w:val="00263AA6"/>
    <w:rsid w:val="0026468E"/>
    <w:rsid w:val="00264EBF"/>
    <w:rsid w:val="00265028"/>
    <w:rsid w:val="0026502C"/>
    <w:rsid w:val="00265141"/>
    <w:rsid w:val="0026535D"/>
    <w:rsid w:val="002662CD"/>
    <w:rsid w:val="0026743D"/>
    <w:rsid w:val="00267565"/>
    <w:rsid w:val="00267914"/>
    <w:rsid w:val="00267BD6"/>
    <w:rsid w:val="00267F68"/>
    <w:rsid w:val="0027055C"/>
    <w:rsid w:val="00270E90"/>
    <w:rsid w:val="002719A2"/>
    <w:rsid w:val="00271E3D"/>
    <w:rsid w:val="0027233D"/>
    <w:rsid w:val="002725B8"/>
    <w:rsid w:val="00272751"/>
    <w:rsid w:val="002728A9"/>
    <w:rsid w:val="00272A65"/>
    <w:rsid w:val="00273879"/>
    <w:rsid w:val="002743B4"/>
    <w:rsid w:val="00274486"/>
    <w:rsid w:val="00275B2A"/>
    <w:rsid w:val="002762C3"/>
    <w:rsid w:val="00276970"/>
    <w:rsid w:val="00276B3A"/>
    <w:rsid w:val="00276BC4"/>
    <w:rsid w:val="00277020"/>
    <w:rsid w:val="002774AE"/>
    <w:rsid w:val="00277EE0"/>
    <w:rsid w:val="00277FF3"/>
    <w:rsid w:val="002807DE"/>
    <w:rsid w:val="00280F86"/>
    <w:rsid w:val="00281AEA"/>
    <w:rsid w:val="00281B56"/>
    <w:rsid w:val="00281C80"/>
    <w:rsid w:val="002820EB"/>
    <w:rsid w:val="002820F2"/>
    <w:rsid w:val="00282ACE"/>
    <w:rsid w:val="002833D2"/>
    <w:rsid w:val="002843DD"/>
    <w:rsid w:val="002846FC"/>
    <w:rsid w:val="0028523C"/>
    <w:rsid w:val="00285715"/>
    <w:rsid w:val="00285B17"/>
    <w:rsid w:val="00285D9F"/>
    <w:rsid w:val="00286836"/>
    <w:rsid w:val="00286FAE"/>
    <w:rsid w:val="00287164"/>
    <w:rsid w:val="00287179"/>
    <w:rsid w:val="00287585"/>
    <w:rsid w:val="00287849"/>
    <w:rsid w:val="00287D4C"/>
    <w:rsid w:val="0029008D"/>
    <w:rsid w:val="00291265"/>
    <w:rsid w:val="0029127A"/>
    <w:rsid w:val="00291651"/>
    <w:rsid w:val="00291CA0"/>
    <w:rsid w:val="00291FA4"/>
    <w:rsid w:val="002925BD"/>
    <w:rsid w:val="00292C7A"/>
    <w:rsid w:val="00293543"/>
    <w:rsid w:val="00293C41"/>
    <w:rsid w:val="002957C3"/>
    <w:rsid w:val="00296333"/>
    <w:rsid w:val="002963F5"/>
    <w:rsid w:val="002964A4"/>
    <w:rsid w:val="0029656D"/>
    <w:rsid w:val="00296ABD"/>
    <w:rsid w:val="00297904"/>
    <w:rsid w:val="002A0A32"/>
    <w:rsid w:val="002A0A48"/>
    <w:rsid w:val="002A0D70"/>
    <w:rsid w:val="002A0FCF"/>
    <w:rsid w:val="002A11DE"/>
    <w:rsid w:val="002A1D6E"/>
    <w:rsid w:val="002A1F74"/>
    <w:rsid w:val="002A2184"/>
    <w:rsid w:val="002A2493"/>
    <w:rsid w:val="002A27DB"/>
    <w:rsid w:val="002A3283"/>
    <w:rsid w:val="002A5F91"/>
    <w:rsid w:val="002A6AD1"/>
    <w:rsid w:val="002A6FA0"/>
    <w:rsid w:val="002A7279"/>
    <w:rsid w:val="002B1785"/>
    <w:rsid w:val="002B22BE"/>
    <w:rsid w:val="002B2795"/>
    <w:rsid w:val="002B2BFD"/>
    <w:rsid w:val="002B31E7"/>
    <w:rsid w:val="002B3460"/>
    <w:rsid w:val="002B3B54"/>
    <w:rsid w:val="002B3D71"/>
    <w:rsid w:val="002B3FDE"/>
    <w:rsid w:val="002B41B8"/>
    <w:rsid w:val="002B4501"/>
    <w:rsid w:val="002B482C"/>
    <w:rsid w:val="002B4CA2"/>
    <w:rsid w:val="002B568F"/>
    <w:rsid w:val="002B5A8D"/>
    <w:rsid w:val="002B611A"/>
    <w:rsid w:val="002B6466"/>
    <w:rsid w:val="002B6500"/>
    <w:rsid w:val="002B6749"/>
    <w:rsid w:val="002B67F8"/>
    <w:rsid w:val="002B681B"/>
    <w:rsid w:val="002B7D9E"/>
    <w:rsid w:val="002B7F91"/>
    <w:rsid w:val="002C0395"/>
    <w:rsid w:val="002C09B0"/>
    <w:rsid w:val="002C127D"/>
    <w:rsid w:val="002C2A2E"/>
    <w:rsid w:val="002C2E7F"/>
    <w:rsid w:val="002C33FC"/>
    <w:rsid w:val="002C39AD"/>
    <w:rsid w:val="002C41A4"/>
    <w:rsid w:val="002C4415"/>
    <w:rsid w:val="002C4530"/>
    <w:rsid w:val="002C4E3D"/>
    <w:rsid w:val="002C5201"/>
    <w:rsid w:val="002C54B1"/>
    <w:rsid w:val="002C5A27"/>
    <w:rsid w:val="002C63F8"/>
    <w:rsid w:val="002C658A"/>
    <w:rsid w:val="002C6E35"/>
    <w:rsid w:val="002C75D9"/>
    <w:rsid w:val="002C7B8B"/>
    <w:rsid w:val="002C7ECE"/>
    <w:rsid w:val="002D16A5"/>
    <w:rsid w:val="002D1CEF"/>
    <w:rsid w:val="002D2486"/>
    <w:rsid w:val="002D28ED"/>
    <w:rsid w:val="002D28F1"/>
    <w:rsid w:val="002D35A2"/>
    <w:rsid w:val="002D35D3"/>
    <w:rsid w:val="002D3EFD"/>
    <w:rsid w:val="002D47EC"/>
    <w:rsid w:val="002D4A3D"/>
    <w:rsid w:val="002D57F9"/>
    <w:rsid w:val="002D59F8"/>
    <w:rsid w:val="002D5B02"/>
    <w:rsid w:val="002D5B0C"/>
    <w:rsid w:val="002D5F0E"/>
    <w:rsid w:val="002D6172"/>
    <w:rsid w:val="002D63D0"/>
    <w:rsid w:val="002D6A44"/>
    <w:rsid w:val="002D6D87"/>
    <w:rsid w:val="002D77B0"/>
    <w:rsid w:val="002D7E2E"/>
    <w:rsid w:val="002E04CE"/>
    <w:rsid w:val="002E051E"/>
    <w:rsid w:val="002E0E61"/>
    <w:rsid w:val="002E1471"/>
    <w:rsid w:val="002E1528"/>
    <w:rsid w:val="002E1FA4"/>
    <w:rsid w:val="002E20D5"/>
    <w:rsid w:val="002E2911"/>
    <w:rsid w:val="002E2FD7"/>
    <w:rsid w:val="002E473D"/>
    <w:rsid w:val="002E5006"/>
    <w:rsid w:val="002E607D"/>
    <w:rsid w:val="002E6506"/>
    <w:rsid w:val="002E7D20"/>
    <w:rsid w:val="002F0263"/>
    <w:rsid w:val="002F052D"/>
    <w:rsid w:val="002F08B1"/>
    <w:rsid w:val="002F0916"/>
    <w:rsid w:val="002F1305"/>
    <w:rsid w:val="002F1346"/>
    <w:rsid w:val="002F1548"/>
    <w:rsid w:val="002F1AC0"/>
    <w:rsid w:val="002F1E95"/>
    <w:rsid w:val="002F1F01"/>
    <w:rsid w:val="002F2186"/>
    <w:rsid w:val="002F269F"/>
    <w:rsid w:val="002F3C01"/>
    <w:rsid w:val="002F3EEF"/>
    <w:rsid w:val="002F45B7"/>
    <w:rsid w:val="002F47F9"/>
    <w:rsid w:val="002F4804"/>
    <w:rsid w:val="002F5130"/>
    <w:rsid w:val="002F596C"/>
    <w:rsid w:val="002F5AC0"/>
    <w:rsid w:val="002F5ECE"/>
    <w:rsid w:val="002F5F5B"/>
    <w:rsid w:val="002F6395"/>
    <w:rsid w:val="002F6912"/>
    <w:rsid w:val="002F71ED"/>
    <w:rsid w:val="002F75AE"/>
    <w:rsid w:val="002F7B8A"/>
    <w:rsid w:val="002F7D2A"/>
    <w:rsid w:val="0030077D"/>
    <w:rsid w:val="0030099F"/>
    <w:rsid w:val="00300F74"/>
    <w:rsid w:val="00301087"/>
    <w:rsid w:val="003010DE"/>
    <w:rsid w:val="003011C8"/>
    <w:rsid w:val="0030271F"/>
    <w:rsid w:val="00302942"/>
    <w:rsid w:val="0030319E"/>
    <w:rsid w:val="00303870"/>
    <w:rsid w:val="00303BAC"/>
    <w:rsid w:val="0030425B"/>
    <w:rsid w:val="00305EFC"/>
    <w:rsid w:val="00306652"/>
    <w:rsid w:val="00307773"/>
    <w:rsid w:val="00307DA5"/>
    <w:rsid w:val="00310A13"/>
    <w:rsid w:val="00310CE4"/>
    <w:rsid w:val="00310D9B"/>
    <w:rsid w:val="00312FDE"/>
    <w:rsid w:val="00313CB7"/>
    <w:rsid w:val="00313D8F"/>
    <w:rsid w:val="0031434A"/>
    <w:rsid w:val="003144AB"/>
    <w:rsid w:val="0031466E"/>
    <w:rsid w:val="003149E3"/>
    <w:rsid w:val="00314ACE"/>
    <w:rsid w:val="00315140"/>
    <w:rsid w:val="003157E0"/>
    <w:rsid w:val="00315942"/>
    <w:rsid w:val="00315AE3"/>
    <w:rsid w:val="00315FB2"/>
    <w:rsid w:val="0031609F"/>
    <w:rsid w:val="0031612C"/>
    <w:rsid w:val="003166CD"/>
    <w:rsid w:val="00316ADB"/>
    <w:rsid w:val="00317B97"/>
    <w:rsid w:val="00320030"/>
    <w:rsid w:val="003200E8"/>
    <w:rsid w:val="00320FCC"/>
    <w:rsid w:val="003211B6"/>
    <w:rsid w:val="00321242"/>
    <w:rsid w:val="0032180C"/>
    <w:rsid w:val="00322DED"/>
    <w:rsid w:val="00322F83"/>
    <w:rsid w:val="0032393E"/>
    <w:rsid w:val="00323B05"/>
    <w:rsid w:val="00324659"/>
    <w:rsid w:val="003246E6"/>
    <w:rsid w:val="00324A8A"/>
    <w:rsid w:val="00324F73"/>
    <w:rsid w:val="00325183"/>
    <w:rsid w:val="003256C4"/>
    <w:rsid w:val="00325BBC"/>
    <w:rsid w:val="00325BF7"/>
    <w:rsid w:val="00325D0D"/>
    <w:rsid w:val="0032650A"/>
    <w:rsid w:val="00326953"/>
    <w:rsid w:val="0032704F"/>
    <w:rsid w:val="00327168"/>
    <w:rsid w:val="00327704"/>
    <w:rsid w:val="00327D29"/>
    <w:rsid w:val="00327F33"/>
    <w:rsid w:val="003317AE"/>
    <w:rsid w:val="00331E47"/>
    <w:rsid w:val="003329B8"/>
    <w:rsid w:val="00332CA8"/>
    <w:rsid w:val="00332FFF"/>
    <w:rsid w:val="003337D3"/>
    <w:rsid w:val="0033391D"/>
    <w:rsid w:val="00333AD5"/>
    <w:rsid w:val="00333F37"/>
    <w:rsid w:val="003343F3"/>
    <w:rsid w:val="00335308"/>
    <w:rsid w:val="00335412"/>
    <w:rsid w:val="00335CA8"/>
    <w:rsid w:val="00335E8A"/>
    <w:rsid w:val="0033657F"/>
    <w:rsid w:val="003367FA"/>
    <w:rsid w:val="0033692F"/>
    <w:rsid w:val="003369C2"/>
    <w:rsid w:val="00336F94"/>
    <w:rsid w:val="003372D8"/>
    <w:rsid w:val="00337B40"/>
    <w:rsid w:val="00340590"/>
    <w:rsid w:val="00340D12"/>
    <w:rsid w:val="00341096"/>
    <w:rsid w:val="00341CE1"/>
    <w:rsid w:val="00341E39"/>
    <w:rsid w:val="00341F40"/>
    <w:rsid w:val="00342274"/>
    <w:rsid w:val="00342409"/>
    <w:rsid w:val="003425CF"/>
    <w:rsid w:val="00343626"/>
    <w:rsid w:val="00343745"/>
    <w:rsid w:val="00343A47"/>
    <w:rsid w:val="00343FA6"/>
    <w:rsid w:val="003449FE"/>
    <w:rsid w:val="00344ED3"/>
    <w:rsid w:val="00344EF2"/>
    <w:rsid w:val="00345183"/>
    <w:rsid w:val="003452CB"/>
    <w:rsid w:val="00345C11"/>
    <w:rsid w:val="00346145"/>
    <w:rsid w:val="0034626F"/>
    <w:rsid w:val="00346B27"/>
    <w:rsid w:val="00346E0A"/>
    <w:rsid w:val="00346E2C"/>
    <w:rsid w:val="0034757F"/>
    <w:rsid w:val="00347B45"/>
    <w:rsid w:val="0035056B"/>
    <w:rsid w:val="00351094"/>
    <w:rsid w:val="003510B5"/>
    <w:rsid w:val="0035199A"/>
    <w:rsid w:val="00351CD3"/>
    <w:rsid w:val="00352E95"/>
    <w:rsid w:val="00353100"/>
    <w:rsid w:val="003538E5"/>
    <w:rsid w:val="0035441A"/>
    <w:rsid w:val="00354462"/>
    <w:rsid w:val="00354A7B"/>
    <w:rsid w:val="00354DC9"/>
    <w:rsid w:val="00354F00"/>
    <w:rsid w:val="003559BE"/>
    <w:rsid w:val="003564A6"/>
    <w:rsid w:val="00356784"/>
    <w:rsid w:val="00356C5E"/>
    <w:rsid w:val="0035714B"/>
    <w:rsid w:val="0035779A"/>
    <w:rsid w:val="00357802"/>
    <w:rsid w:val="00357810"/>
    <w:rsid w:val="00357A9A"/>
    <w:rsid w:val="00357BF2"/>
    <w:rsid w:val="00357FE8"/>
    <w:rsid w:val="0036003B"/>
    <w:rsid w:val="00360600"/>
    <w:rsid w:val="00360B92"/>
    <w:rsid w:val="00360F10"/>
    <w:rsid w:val="0036116B"/>
    <w:rsid w:val="00361E76"/>
    <w:rsid w:val="0036288A"/>
    <w:rsid w:val="00362AB7"/>
    <w:rsid w:val="00363511"/>
    <w:rsid w:val="00364086"/>
    <w:rsid w:val="003643E1"/>
    <w:rsid w:val="00364E28"/>
    <w:rsid w:val="00365210"/>
    <w:rsid w:val="00365312"/>
    <w:rsid w:val="00365F62"/>
    <w:rsid w:val="003668A0"/>
    <w:rsid w:val="003676D9"/>
    <w:rsid w:val="00367BB8"/>
    <w:rsid w:val="00370184"/>
    <w:rsid w:val="00370603"/>
    <w:rsid w:val="003707B5"/>
    <w:rsid w:val="003708F6"/>
    <w:rsid w:val="00370B47"/>
    <w:rsid w:val="0037104A"/>
    <w:rsid w:val="00371133"/>
    <w:rsid w:val="003716B3"/>
    <w:rsid w:val="00371C0A"/>
    <w:rsid w:val="00371D79"/>
    <w:rsid w:val="00371E17"/>
    <w:rsid w:val="00371E7F"/>
    <w:rsid w:val="00372BD0"/>
    <w:rsid w:val="00373294"/>
    <w:rsid w:val="00373C39"/>
    <w:rsid w:val="00373D36"/>
    <w:rsid w:val="00373FE2"/>
    <w:rsid w:val="003744BC"/>
    <w:rsid w:val="00374B19"/>
    <w:rsid w:val="00375050"/>
    <w:rsid w:val="00375532"/>
    <w:rsid w:val="003756E6"/>
    <w:rsid w:val="00375ADE"/>
    <w:rsid w:val="00375B67"/>
    <w:rsid w:val="003762A7"/>
    <w:rsid w:val="003762E6"/>
    <w:rsid w:val="0037655F"/>
    <w:rsid w:val="00376800"/>
    <w:rsid w:val="00376968"/>
    <w:rsid w:val="00376BAA"/>
    <w:rsid w:val="00376BC6"/>
    <w:rsid w:val="00377414"/>
    <w:rsid w:val="00377444"/>
    <w:rsid w:val="00377DD3"/>
    <w:rsid w:val="00377F1E"/>
    <w:rsid w:val="00380162"/>
    <w:rsid w:val="00380A30"/>
    <w:rsid w:val="00380C2A"/>
    <w:rsid w:val="00380D4B"/>
    <w:rsid w:val="003814B0"/>
    <w:rsid w:val="00381D97"/>
    <w:rsid w:val="00382022"/>
    <w:rsid w:val="003827E7"/>
    <w:rsid w:val="00382A9F"/>
    <w:rsid w:val="00382B45"/>
    <w:rsid w:val="00382C39"/>
    <w:rsid w:val="00382D9E"/>
    <w:rsid w:val="003831A3"/>
    <w:rsid w:val="003831B9"/>
    <w:rsid w:val="003831E1"/>
    <w:rsid w:val="003838B2"/>
    <w:rsid w:val="00383EEF"/>
    <w:rsid w:val="003844DA"/>
    <w:rsid w:val="003845C0"/>
    <w:rsid w:val="003848A4"/>
    <w:rsid w:val="00384938"/>
    <w:rsid w:val="00384997"/>
    <w:rsid w:val="00384B3B"/>
    <w:rsid w:val="00384FDD"/>
    <w:rsid w:val="00385582"/>
    <w:rsid w:val="0038605D"/>
    <w:rsid w:val="003866E6"/>
    <w:rsid w:val="003866F2"/>
    <w:rsid w:val="00386BA6"/>
    <w:rsid w:val="0038724B"/>
    <w:rsid w:val="00387845"/>
    <w:rsid w:val="0038793B"/>
    <w:rsid w:val="00387A4E"/>
    <w:rsid w:val="00387A9C"/>
    <w:rsid w:val="00391EA2"/>
    <w:rsid w:val="003920C8"/>
    <w:rsid w:val="00392138"/>
    <w:rsid w:val="00392248"/>
    <w:rsid w:val="00392403"/>
    <w:rsid w:val="00392599"/>
    <w:rsid w:val="003928A3"/>
    <w:rsid w:val="00392AF6"/>
    <w:rsid w:val="00392D85"/>
    <w:rsid w:val="00393117"/>
    <w:rsid w:val="00393436"/>
    <w:rsid w:val="00393DA9"/>
    <w:rsid w:val="00393FF8"/>
    <w:rsid w:val="00394A32"/>
    <w:rsid w:val="003958A6"/>
    <w:rsid w:val="003958E2"/>
    <w:rsid w:val="0039680F"/>
    <w:rsid w:val="0039731E"/>
    <w:rsid w:val="00397384"/>
    <w:rsid w:val="003974BB"/>
    <w:rsid w:val="00397DF0"/>
    <w:rsid w:val="003A0413"/>
    <w:rsid w:val="003A05C6"/>
    <w:rsid w:val="003A0622"/>
    <w:rsid w:val="003A07CD"/>
    <w:rsid w:val="003A14C4"/>
    <w:rsid w:val="003A14C5"/>
    <w:rsid w:val="003A2117"/>
    <w:rsid w:val="003A247B"/>
    <w:rsid w:val="003A24F7"/>
    <w:rsid w:val="003A26C3"/>
    <w:rsid w:val="003A28CD"/>
    <w:rsid w:val="003A3104"/>
    <w:rsid w:val="003A3365"/>
    <w:rsid w:val="003A34D4"/>
    <w:rsid w:val="003A37E7"/>
    <w:rsid w:val="003A3D38"/>
    <w:rsid w:val="003A4A43"/>
    <w:rsid w:val="003A4D13"/>
    <w:rsid w:val="003A514F"/>
    <w:rsid w:val="003A5AB1"/>
    <w:rsid w:val="003A5D53"/>
    <w:rsid w:val="003A60D6"/>
    <w:rsid w:val="003A6A6C"/>
    <w:rsid w:val="003A6DE4"/>
    <w:rsid w:val="003A7B47"/>
    <w:rsid w:val="003B0259"/>
    <w:rsid w:val="003B08BF"/>
    <w:rsid w:val="003B16FE"/>
    <w:rsid w:val="003B1B98"/>
    <w:rsid w:val="003B1D00"/>
    <w:rsid w:val="003B2138"/>
    <w:rsid w:val="003B296F"/>
    <w:rsid w:val="003B2DA2"/>
    <w:rsid w:val="003B4322"/>
    <w:rsid w:val="003B46A7"/>
    <w:rsid w:val="003B4773"/>
    <w:rsid w:val="003B4F2D"/>
    <w:rsid w:val="003B5128"/>
    <w:rsid w:val="003B530E"/>
    <w:rsid w:val="003B5651"/>
    <w:rsid w:val="003B568C"/>
    <w:rsid w:val="003B6041"/>
    <w:rsid w:val="003B6D64"/>
    <w:rsid w:val="003B7169"/>
    <w:rsid w:val="003C00E3"/>
    <w:rsid w:val="003C0313"/>
    <w:rsid w:val="003C0F8B"/>
    <w:rsid w:val="003C1F60"/>
    <w:rsid w:val="003C270D"/>
    <w:rsid w:val="003C28A5"/>
    <w:rsid w:val="003C3462"/>
    <w:rsid w:val="003C4300"/>
    <w:rsid w:val="003C481C"/>
    <w:rsid w:val="003C5033"/>
    <w:rsid w:val="003C602A"/>
    <w:rsid w:val="003C605D"/>
    <w:rsid w:val="003C633C"/>
    <w:rsid w:val="003C7585"/>
    <w:rsid w:val="003C775E"/>
    <w:rsid w:val="003D0B28"/>
    <w:rsid w:val="003D1079"/>
    <w:rsid w:val="003D15A8"/>
    <w:rsid w:val="003D2405"/>
    <w:rsid w:val="003D242D"/>
    <w:rsid w:val="003D293B"/>
    <w:rsid w:val="003D33E9"/>
    <w:rsid w:val="003D3482"/>
    <w:rsid w:val="003D3915"/>
    <w:rsid w:val="003D39DD"/>
    <w:rsid w:val="003D3D7D"/>
    <w:rsid w:val="003D3D85"/>
    <w:rsid w:val="003D3FEE"/>
    <w:rsid w:val="003D4968"/>
    <w:rsid w:val="003D4DB9"/>
    <w:rsid w:val="003D5140"/>
    <w:rsid w:val="003D6704"/>
    <w:rsid w:val="003D6AD8"/>
    <w:rsid w:val="003D7075"/>
    <w:rsid w:val="003E0106"/>
    <w:rsid w:val="003E0B15"/>
    <w:rsid w:val="003E0F02"/>
    <w:rsid w:val="003E0FD6"/>
    <w:rsid w:val="003E1A70"/>
    <w:rsid w:val="003E248D"/>
    <w:rsid w:val="003E2670"/>
    <w:rsid w:val="003E269C"/>
    <w:rsid w:val="003E276E"/>
    <w:rsid w:val="003E3175"/>
    <w:rsid w:val="003E3245"/>
    <w:rsid w:val="003E36BA"/>
    <w:rsid w:val="003E4587"/>
    <w:rsid w:val="003E47A4"/>
    <w:rsid w:val="003E4959"/>
    <w:rsid w:val="003E4DE5"/>
    <w:rsid w:val="003E51DB"/>
    <w:rsid w:val="003E577F"/>
    <w:rsid w:val="003E57EC"/>
    <w:rsid w:val="003E6176"/>
    <w:rsid w:val="003E6CC2"/>
    <w:rsid w:val="003F00EE"/>
    <w:rsid w:val="003F039F"/>
    <w:rsid w:val="003F0823"/>
    <w:rsid w:val="003F0BB9"/>
    <w:rsid w:val="003F1120"/>
    <w:rsid w:val="003F1614"/>
    <w:rsid w:val="003F1E11"/>
    <w:rsid w:val="003F1EAE"/>
    <w:rsid w:val="003F26E4"/>
    <w:rsid w:val="003F3E4D"/>
    <w:rsid w:val="003F3E6B"/>
    <w:rsid w:val="003F3EF0"/>
    <w:rsid w:val="003F415E"/>
    <w:rsid w:val="003F4845"/>
    <w:rsid w:val="003F4CF0"/>
    <w:rsid w:val="003F574C"/>
    <w:rsid w:val="003F75E8"/>
    <w:rsid w:val="003F7EDD"/>
    <w:rsid w:val="0040053A"/>
    <w:rsid w:val="00400D00"/>
    <w:rsid w:val="00400D44"/>
    <w:rsid w:val="00401963"/>
    <w:rsid w:val="004021B8"/>
    <w:rsid w:val="00403540"/>
    <w:rsid w:val="004038D6"/>
    <w:rsid w:val="00403B2A"/>
    <w:rsid w:val="00404A85"/>
    <w:rsid w:val="00404D11"/>
    <w:rsid w:val="0040569C"/>
    <w:rsid w:val="00405B04"/>
    <w:rsid w:val="00406247"/>
    <w:rsid w:val="00406310"/>
    <w:rsid w:val="004064EF"/>
    <w:rsid w:val="004069BE"/>
    <w:rsid w:val="00406E6A"/>
    <w:rsid w:val="00407337"/>
    <w:rsid w:val="00407C5B"/>
    <w:rsid w:val="00410278"/>
    <w:rsid w:val="00410A67"/>
    <w:rsid w:val="0041108D"/>
    <w:rsid w:val="004110CF"/>
    <w:rsid w:val="00411823"/>
    <w:rsid w:val="00411BAD"/>
    <w:rsid w:val="00412346"/>
    <w:rsid w:val="004123E6"/>
    <w:rsid w:val="00412776"/>
    <w:rsid w:val="00412791"/>
    <w:rsid w:val="004147C0"/>
    <w:rsid w:val="0041492D"/>
    <w:rsid w:val="00414CE2"/>
    <w:rsid w:val="00415432"/>
    <w:rsid w:val="00415E75"/>
    <w:rsid w:val="0041623A"/>
    <w:rsid w:val="00416B74"/>
    <w:rsid w:val="00416D08"/>
    <w:rsid w:val="00416D9C"/>
    <w:rsid w:val="004171A2"/>
    <w:rsid w:val="00417960"/>
    <w:rsid w:val="0041796B"/>
    <w:rsid w:val="00417F50"/>
    <w:rsid w:val="0042019E"/>
    <w:rsid w:val="004203D3"/>
    <w:rsid w:val="00420501"/>
    <w:rsid w:val="0042113D"/>
    <w:rsid w:val="0042125F"/>
    <w:rsid w:val="0042177F"/>
    <w:rsid w:val="0042184F"/>
    <w:rsid w:val="004218E4"/>
    <w:rsid w:val="00421961"/>
    <w:rsid w:val="00421F22"/>
    <w:rsid w:val="00422036"/>
    <w:rsid w:val="0042255F"/>
    <w:rsid w:val="0042308A"/>
    <w:rsid w:val="004239EC"/>
    <w:rsid w:val="00423C58"/>
    <w:rsid w:val="004248D8"/>
    <w:rsid w:val="00424C3D"/>
    <w:rsid w:val="00424C4C"/>
    <w:rsid w:val="00425D24"/>
    <w:rsid w:val="00426B18"/>
    <w:rsid w:val="004278FE"/>
    <w:rsid w:val="00427E4E"/>
    <w:rsid w:val="004301B6"/>
    <w:rsid w:val="004303A3"/>
    <w:rsid w:val="0043065B"/>
    <w:rsid w:val="004310B3"/>
    <w:rsid w:val="0043140D"/>
    <w:rsid w:val="00431788"/>
    <w:rsid w:val="004321FF"/>
    <w:rsid w:val="0043247B"/>
    <w:rsid w:val="00432B51"/>
    <w:rsid w:val="00432B68"/>
    <w:rsid w:val="00433AD3"/>
    <w:rsid w:val="00434359"/>
    <w:rsid w:val="00434738"/>
    <w:rsid w:val="00435356"/>
    <w:rsid w:val="00435AF5"/>
    <w:rsid w:val="00436AD8"/>
    <w:rsid w:val="00436C05"/>
    <w:rsid w:val="0043709D"/>
    <w:rsid w:val="00437117"/>
    <w:rsid w:val="004377EF"/>
    <w:rsid w:val="0043786A"/>
    <w:rsid w:val="00437DD3"/>
    <w:rsid w:val="00440790"/>
    <w:rsid w:val="00440DBC"/>
    <w:rsid w:val="0044133F"/>
    <w:rsid w:val="004417A2"/>
    <w:rsid w:val="0044185F"/>
    <w:rsid w:val="00441B49"/>
    <w:rsid w:val="004423C1"/>
    <w:rsid w:val="00443312"/>
    <w:rsid w:val="004438B9"/>
    <w:rsid w:val="00443DF8"/>
    <w:rsid w:val="00444352"/>
    <w:rsid w:val="004443E6"/>
    <w:rsid w:val="00444503"/>
    <w:rsid w:val="00444515"/>
    <w:rsid w:val="00444903"/>
    <w:rsid w:val="00444BC2"/>
    <w:rsid w:val="00444D48"/>
    <w:rsid w:val="00445376"/>
    <w:rsid w:val="004457E9"/>
    <w:rsid w:val="00445EE4"/>
    <w:rsid w:val="00446C2B"/>
    <w:rsid w:val="00450403"/>
    <w:rsid w:val="00450628"/>
    <w:rsid w:val="00450A94"/>
    <w:rsid w:val="0045120C"/>
    <w:rsid w:val="004515B9"/>
    <w:rsid w:val="004515E9"/>
    <w:rsid w:val="00451780"/>
    <w:rsid w:val="00451B65"/>
    <w:rsid w:val="00451C4E"/>
    <w:rsid w:val="00451E5B"/>
    <w:rsid w:val="004523F6"/>
    <w:rsid w:val="0045282E"/>
    <w:rsid w:val="0045289D"/>
    <w:rsid w:val="00452A88"/>
    <w:rsid w:val="00452F1E"/>
    <w:rsid w:val="0045315C"/>
    <w:rsid w:val="00453630"/>
    <w:rsid w:val="004537F9"/>
    <w:rsid w:val="00453945"/>
    <w:rsid w:val="0045394E"/>
    <w:rsid w:val="00453E49"/>
    <w:rsid w:val="004543DE"/>
    <w:rsid w:val="0045552C"/>
    <w:rsid w:val="00455555"/>
    <w:rsid w:val="004566EC"/>
    <w:rsid w:val="00456B73"/>
    <w:rsid w:val="00456D37"/>
    <w:rsid w:val="00457088"/>
    <w:rsid w:val="00460CDB"/>
    <w:rsid w:val="0046104F"/>
    <w:rsid w:val="004614FF"/>
    <w:rsid w:val="004616BB"/>
    <w:rsid w:val="00461E4C"/>
    <w:rsid w:val="00461ED0"/>
    <w:rsid w:val="004621A5"/>
    <w:rsid w:val="0046257D"/>
    <w:rsid w:val="00462768"/>
    <w:rsid w:val="004628E5"/>
    <w:rsid w:val="00463BDF"/>
    <w:rsid w:val="00464B5E"/>
    <w:rsid w:val="004653BC"/>
    <w:rsid w:val="004658F4"/>
    <w:rsid w:val="0046608F"/>
    <w:rsid w:val="00466FB1"/>
    <w:rsid w:val="00467181"/>
    <w:rsid w:val="0046746A"/>
    <w:rsid w:val="00470BFF"/>
    <w:rsid w:val="00471634"/>
    <w:rsid w:val="00472171"/>
    <w:rsid w:val="00472333"/>
    <w:rsid w:val="00472E55"/>
    <w:rsid w:val="004737C0"/>
    <w:rsid w:val="004739BE"/>
    <w:rsid w:val="00474014"/>
    <w:rsid w:val="00474166"/>
    <w:rsid w:val="0047437A"/>
    <w:rsid w:val="00474656"/>
    <w:rsid w:val="0047470B"/>
    <w:rsid w:val="0047608B"/>
    <w:rsid w:val="00476592"/>
    <w:rsid w:val="004767C0"/>
    <w:rsid w:val="004769C7"/>
    <w:rsid w:val="00476A0A"/>
    <w:rsid w:val="00476CBE"/>
    <w:rsid w:val="0047711C"/>
    <w:rsid w:val="00477A57"/>
    <w:rsid w:val="00477CA2"/>
    <w:rsid w:val="00480010"/>
    <w:rsid w:val="004803E7"/>
    <w:rsid w:val="00480697"/>
    <w:rsid w:val="00480945"/>
    <w:rsid w:val="00481057"/>
    <w:rsid w:val="00481C73"/>
    <w:rsid w:val="00481F02"/>
    <w:rsid w:val="0048214B"/>
    <w:rsid w:val="0048386C"/>
    <w:rsid w:val="00484098"/>
    <w:rsid w:val="00484975"/>
    <w:rsid w:val="00484C99"/>
    <w:rsid w:val="00485824"/>
    <w:rsid w:val="00486935"/>
    <w:rsid w:val="00487806"/>
    <w:rsid w:val="00490537"/>
    <w:rsid w:val="00491A37"/>
    <w:rsid w:val="00491A44"/>
    <w:rsid w:val="00491AD3"/>
    <w:rsid w:val="004923A5"/>
    <w:rsid w:val="00492F1A"/>
    <w:rsid w:val="0049310B"/>
    <w:rsid w:val="004932E0"/>
    <w:rsid w:val="00493D30"/>
    <w:rsid w:val="00494BAC"/>
    <w:rsid w:val="00494DCA"/>
    <w:rsid w:val="004952D5"/>
    <w:rsid w:val="00496452"/>
    <w:rsid w:val="0049672A"/>
    <w:rsid w:val="00496C50"/>
    <w:rsid w:val="00496CBB"/>
    <w:rsid w:val="0049729C"/>
    <w:rsid w:val="004975E1"/>
    <w:rsid w:val="00497D3E"/>
    <w:rsid w:val="004A0AE0"/>
    <w:rsid w:val="004A1058"/>
    <w:rsid w:val="004A11E6"/>
    <w:rsid w:val="004A1802"/>
    <w:rsid w:val="004A1A38"/>
    <w:rsid w:val="004A1D5C"/>
    <w:rsid w:val="004A24A4"/>
    <w:rsid w:val="004A2EEF"/>
    <w:rsid w:val="004A2FE5"/>
    <w:rsid w:val="004A32B6"/>
    <w:rsid w:val="004A35C1"/>
    <w:rsid w:val="004A428F"/>
    <w:rsid w:val="004A451C"/>
    <w:rsid w:val="004A471D"/>
    <w:rsid w:val="004A49B2"/>
    <w:rsid w:val="004A4F78"/>
    <w:rsid w:val="004A5A4A"/>
    <w:rsid w:val="004A5D96"/>
    <w:rsid w:val="004A5F7A"/>
    <w:rsid w:val="004A61F9"/>
    <w:rsid w:val="004A6371"/>
    <w:rsid w:val="004A6648"/>
    <w:rsid w:val="004A67D2"/>
    <w:rsid w:val="004A67F0"/>
    <w:rsid w:val="004A7866"/>
    <w:rsid w:val="004A7BCC"/>
    <w:rsid w:val="004B0048"/>
    <w:rsid w:val="004B08CF"/>
    <w:rsid w:val="004B096E"/>
    <w:rsid w:val="004B09ED"/>
    <w:rsid w:val="004B1508"/>
    <w:rsid w:val="004B1806"/>
    <w:rsid w:val="004B193A"/>
    <w:rsid w:val="004B1ACA"/>
    <w:rsid w:val="004B1C4F"/>
    <w:rsid w:val="004B2557"/>
    <w:rsid w:val="004B2A44"/>
    <w:rsid w:val="004B36AE"/>
    <w:rsid w:val="004B3A4F"/>
    <w:rsid w:val="004B3E3C"/>
    <w:rsid w:val="004B3FCB"/>
    <w:rsid w:val="004B4355"/>
    <w:rsid w:val="004B48FB"/>
    <w:rsid w:val="004B493E"/>
    <w:rsid w:val="004B4A27"/>
    <w:rsid w:val="004B4B1D"/>
    <w:rsid w:val="004B4D05"/>
    <w:rsid w:val="004B5129"/>
    <w:rsid w:val="004B54BB"/>
    <w:rsid w:val="004B5F2D"/>
    <w:rsid w:val="004B67EA"/>
    <w:rsid w:val="004B735F"/>
    <w:rsid w:val="004B7621"/>
    <w:rsid w:val="004B7914"/>
    <w:rsid w:val="004B7E86"/>
    <w:rsid w:val="004B7E90"/>
    <w:rsid w:val="004C008D"/>
    <w:rsid w:val="004C0121"/>
    <w:rsid w:val="004C0EBF"/>
    <w:rsid w:val="004C0FD9"/>
    <w:rsid w:val="004C1EFC"/>
    <w:rsid w:val="004C22D2"/>
    <w:rsid w:val="004C2865"/>
    <w:rsid w:val="004C286B"/>
    <w:rsid w:val="004C3321"/>
    <w:rsid w:val="004C407B"/>
    <w:rsid w:val="004C484D"/>
    <w:rsid w:val="004C4986"/>
    <w:rsid w:val="004C5EF4"/>
    <w:rsid w:val="004C65AC"/>
    <w:rsid w:val="004C6600"/>
    <w:rsid w:val="004C66D3"/>
    <w:rsid w:val="004C6787"/>
    <w:rsid w:val="004C6BFF"/>
    <w:rsid w:val="004C6C7B"/>
    <w:rsid w:val="004C6E4F"/>
    <w:rsid w:val="004C7475"/>
    <w:rsid w:val="004C74EA"/>
    <w:rsid w:val="004C7BC2"/>
    <w:rsid w:val="004C7BF0"/>
    <w:rsid w:val="004C7F66"/>
    <w:rsid w:val="004D028D"/>
    <w:rsid w:val="004D09FC"/>
    <w:rsid w:val="004D0B25"/>
    <w:rsid w:val="004D1757"/>
    <w:rsid w:val="004D2937"/>
    <w:rsid w:val="004D3246"/>
    <w:rsid w:val="004D3422"/>
    <w:rsid w:val="004D3CEA"/>
    <w:rsid w:val="004D56C8"/>
    <w:rsid w:val="004D5A93"/>
    <w:rsid w:val="004D63E5"/>
    <w:rsid w:val="004D6469"/>
    <w:rsid w:val="004D6633"/>
    <w:rsid w:val="004D6874"/>
    <w:rsid w:val="004D6921"/>
    <w:rsid w:val="004D79A0"/>
    <w:rsid w:val="004D7A74"/>
    <w:rsid w:val="004E0381"/>
    <w:rsid w:val="004E0A3C"/>
    <w:rsid w:val="004E0F6A"/>
    <w:rsid w:val="004E1DBC"/>
    <w:rsid w:val="004E26E5"/>
    <w:rsid w:val="004E29B4"/>
    <w:rsid w:val="004E3B14"/>
    <w:rsid w:val="004E3B6B"/>
    <w:rsid w:val="004E42AA"/>
    <w:rsid w:val="004E4D41"/>
    <w:rsid w:val="004E5199"/>
    <w:rsid w:val="004E5525"/>
    <w:rsid w:val="004E6FB6"/>
    <w:rsid w:val="004E7188"/>
    <w:rsid w:val="004E7757"/>
    <w:rsid w:val="004E7C91"/>
    <w:rsid w:val="004E7D86"/>
    <w:rsid w:val="004F08DD"/>
    <w:rsid w:val="004F16B5"/>
    <w:rsid w:val="004F172A"/>
    <w:rsid w:val="004F1C8A"/>
    <w:rsid w:val="004F2506"/>
    <w:rsid w:val="004F2529"/>
    <w:rsid w:val="004F284E"/>
    <w:rsid w:val="004F2AD8"/>
    <w:rsid w:val="004F3969"/>
    <w:rsid w:val="004F3A3E"/>
    <w:rsid w:val="004F44EC"/>
    <w:rsid w:val="004F4783"/>
    <w:rsid w:val="004F48AE"/>
    <w:rsid w:val="004F4A51"/>
    <w:rsid w:val="004F54F8"/>
    <w:rsid w:val="004F68E2"/>
    <w:rsid w:val="004F6D7A"/>
    <w:rsid w:val="004F7191"/>
    <w:rsid w:val="004F728D"/>
    <w:rsid w:val="004F73E2"/>
    <w:rsid w:val="004F743E"/>
    <w:rsid w:val="004F7E4F"/>
    <w:rsid w:val="005005AD"/>
    <w:rsid w:val="00500D68"/>
    <w:rsid w:val="0050163D"/>
    <w:rsid w:val="00501921"/>
    <w:rsid w:val="00502573"/>
    <w:rsid w:val="00502742"/>
    <w:rsid w:val="00503691"/>
    <w:rsid w:val="005039B7"/>
    <w:rsid w:val="00503CFA"/>
    <w:rsid w:val="005040DA"/>
    <w:rsid w:val="0050448D"/>
    <w:rsid w:val="00504525"/>
    <w:rsid w:val="0050545C"/>
    <w:rsid w:val="00505C60"/>
    <w:rsid w:val="00505DFD"/>
    <w:rsid w:val="00505F2F"/>
    <w:rsid w:val="005069DF"/>
    <w:rsid w:val="005069E0"/>
    <w:rsid w:val="0050712A"/>
    <w:rsid w:val="00507E87"/>
    <w:rsid w:val="00507FE7"/>
    <w:rsid w:val="00507FF7"/>
    <w:rsid w:val="00510543"/>
    <w:rsid w:val="0051079E"/>
    <w:rsid w:val="005107A1"/>
    <w:rsid w:val="005111EF"/>
    <w:rsid w:val="005117B5"/>
    <w:rsid w:val="005117BD"/>
    <w:rsid w:val="00511C8B"/>
    <w:rsid w:val="005122D3"/>
    <w:rsid w:val="005125F9"/>
    <w:rsid w:val="00514875"/>
    <w:rsid w:val="005154DC"/>
    <w:rsid w:val="00515A7C"/>
    <w:rsid w:val="00515B4B"/>
    <w:rsid w:val="00515C8E"/>
    <w:rsid w:val="00515C9E"/>
    <w:rsid w:val="005160D1"/>
    <w:rsid w:val="00516BCB"/>
    <w:rsid w:val="0052148B"/>
    <w:rsid w:val="0052178A"/>
    <w:rsid w:val="00522664"/>
    <w:rsid w:val="005226AD"/>
    <w:rsid w:val="005238B8"/>
    <w:rsid w:val="005240E2"/>
    <w:rsid w:val="0052439E"/>
    <w:rsid w:val="005245F8"/>
    <w:rsid w:val="00525049"/>
    <w:rsid w:val="00525D01"/>
    <w:rsid w:val="00526904"/>
    <w:rsid w:val="00526CBD"/>
    <w:rsid w:val="00527091"/>
    <w:rsid w:val="00527B08"/>
    <w:rsid w:val="00530953"/>
    <w:rsid w:val="00530DF8"/>
    <w:rsid w:val="00530E6F"/>
    <w:rsid w:val="00530EF1"/>
    <w:rsid w:val="00531B53"/>
    <w:rsid w:val="00531C4A"/>
    <w:rsid w:val="00531DF3"/>
    <w:rsid w:val="0053204C"/>
    <w:rsid w:val="005324AA"/>
    <w:rsid w:val="00532BFB"/>
    <w:rsid w:val="00533802"/>
    <w:rsid w:val="005339B5"/>
    <w:rsid w:val="005345F7"/>
    <w:rsid w:val="00534719"/>
    <w:rsid w:val="00534A39"/>
    <w:rsid w:val="00534B60"/>
    <w:rsid w:val="00534C37"/>
    <w:rsid w:val="00534C92"/>
    <w:rsid w:val="00535D02"/>
    <w:rsid w:val="005364F3"/>
    <w:rsid w:val="005366C4"/>
    <w:rsid w:val="00536B73"/>
    <w:rsid w:val="00537821"/>
    <w:rsid w:val="00537A8F"/>
    <w:rsid w:val="00537F5C"/>
    <w:rsid w:val="0054034D"/>
    <w:rsid w:val="005408D3"/>
    <w:rsid w:val="00540CE6"/>
    <w:rsid w:val="005410E6"/>
    <w:rsid w:val="0054166A"/>
    <w:rsid w:val="00541F23"/>
    <w:rsid w:val="00541FC1"/>
    <w:rsid w:val="0054328A"/>
    <w:rsid w:val="00543BAC"/>
    <w:rsid w:val="00545409"/>
    <w:rsid w:val="0054644A"/>
    <w:rsid w:val="00546A6F"/>
    <w:rsid w:val="00546F95"/>
    <w:rsid w:val="00546FC9"/>
    <w:rsid w:val="00547CC0"/>
    <w:rsid w:val="00550C82"/>
    <w:rsid w:val="005523D5"/>
    <w:rsid w:val="005525CF"/>
    <w:rsid w:val="0055268A"/>
    <w:rsid w:val="00552691"/>
    <w:rsid w:val="005527B4"/>
    <w:rsid w:val="005528CF"/>
    <w:rsid w:val="0055292B"/>
    <w:rsid w:val="00552992"/>
    <w:rsid w:val="005529F0"/>
    <w:rsid w:val="00552C63"/>
    <w:rsid w:val="00552E40"/>
    <w:rsid w:val="00553318"/>
    <w:rsid w:val="005537DB"/>
    <w:rsid w:val="00553E6A"/>
    <w:rsid w:val="00554171"/>
    <w:rsid w:val="005545FB"/>
    <w:rsid w:val="005550A8"/>
    <w:rsid w:val="00555862"/>
    <w:rsid w:val="005568D4"/>
    <w:rsid w:val="00556E30"/>
    <w:rsid w:val="00556E31"/>
    <w:rsid w:val="00557926"/>
    <w:rsid w:val="005579A4"/>
    <w:rsid w:val="00557E3B"/>
    <w:rsid w:val="00557EC7"/>
    <w:rsid w:val="00560394"/>
    <w:rsid w:val="005608E4"/>
    <w:rsid w:val="00560DA0"/>
    <w:rsid w:val="00561518"/>
    <w:rsid w:val="0056152F"/>
    <w:rsid w:val="00562995"/>
    <w:rsid w:val="00562E50"/>
    <w:rsid w:val="005638F4"/>
    <w:rsid w:val="00563D85"/>
    <w:rsid w:val="00564632"/>
    <w:rsid w:val="00564BDA"/>
    <w:rsid w:val="005652FC"/>
    <w:rsid w:val="00565522"/>
    <w:rsid w:val="005656E9"/>
    <w:rsid w:val="00565A36"/>
    <w:rsid w:val="00565A4A"/>
    <w:rsid w:val="00566012"/>
    <w:rsid w:val="0056621A"/>
    <w:rsid w:val="005667B5"/>
    <w:rsid w:val="0056680E"/>
    <w:rsid w:val="00566A4B"/>
    <w:rsid w:val="0056730B"/>
    <w:rsid w:val="005673EC"/>
    <w:rsid w:val="00570516"/>
    <w:rsid w:val="0057069E"/>
    <w:rsid w:val="00570BF5"/>
    <w:rsid w:val="00571089"/>
    <w:rsid w:val="005715BB"/>
    <w:rsid w:val="00571FF8"/>
    <w:rsid w:val="0057219B"/>
    <w:rsid w:val="00572331"/>
    <w:rsid w:val="00572B7C"/>
    <w:rsid w:val="00572D56"/>
    <w:rsid w:val="00573326"/>
    <w:rsid w:val="00573CEA"/>
    <w:rsid w:val="00575BF0"/>
    <w:rsid w:val="00575C01"/>
    <w:rsid w:val="00576169"/>
    <w:rsid w:val="005761B9"/>
    <w:rsid w:val="00576296"/>
    <w:rsid w:val="0057648C"/>
    <w:rsid w:val="0057652F"/>
    <w:rsid w:val="005768FC"/>
    <w:rsid w:val="00576DB5"/>
    <w:rsid w:val="00576F45"/>
    <w:rsid w:val="0057708D"/>
    <w:rsid w:val="00577301"/>
    <w:rsid w:val="0058008C"/>
    <w:rsid w:val="00580DF6"/>
    <w:rsid w:val="00581334"/>
    <w:rsid w:val="005813E7"/>
    <w:rsid w:val="00581A94"/>
    <w:rsid w:val="0058239E"/>
    <w:rsid w:val="005823BC"/>
    <w:rsid w:val="005831E2"/>
    <w:rsid w:val="00583464"/>
    <w:rsid w:val="005837E1"/>
    <w:rsid w:val="00583BF1"/>
    <w:rsid w:val="00583E43"/>
    <w:rsid w:val="00583E7C"/>
    <w:rsid w:val="0058471E"/>
    <w:rsid w:val="00584C3F"/>
    <w:rsid w:val="00585187"/>
    <w:rsid w:val="00585859"/>
    <w:rsid w:val="00585900"/>
    <w:rsid w:val="00585D46"/>
    <w:rsid w:val="00586520"/>
    <w:rsid w:val="005865C1"/>
    <w:rsid w:val="00586B65"/>
    <w:rsid w:val="00587212"/>
    <w:rsid w:val="00590B17"/>
    <w:rsid w:val="00591B02"/>
    <w:rsid w:val="00591DD2"/>
    <w:rsid w:val="0059253C"/>
    <w:rsid w:val="00592949"/>
    <w:rsid w:val="00592CD1"/>
    <w:rsid w:val="00593365"/>
    <w:rsid w:val="0059400B"/>
    <w:rsid w:val="00594BAB"/>
    <w:rsid w:val="00595568"/>
    <w:rsid w:val="00595DE6"/>
    <w:rsid w:val="00595E9B"/>
    <w:rsid w:val="00596EEE"/>
    <w:rsid w:val="005970F1"/>
    <w:rsid w:val="0059761F"/>
    <w:rsid w:val="005A065C"/>
    <w:rsid w:val="005A0847"/>
    <w:rsid w:val="005A0B55"/>
    <w:rsid w:val="005A0C8D"/>
    <w:rsid w:val="005A1AD2"/>
    <w:rsid w:val="005A1B69"/>
    <w:rsid w:val="005A1CE7"/>
    <w:rsid w:val="005A1D2A"/>
    <w:rsid w:val="005A1F25"/>
    <w:rsid w:val="005A1F3A"/>
    <w:rsid w:val="005A2A35"/>
    <w:rsid w:val="005A2C25"/>
    <w:rsid w:val="005A2DEC"/>
    <w:rsid w:val="005A3E72"/>
    <w:rsid w:val="005A4038"/>
    <w:rsid w:val="005A4147"/>
    <w:rsid w:val="005A531F"/>
    <w:rsid w:val="005A58E8"/>
    <w:rsid w:val="005A6256"/>
    <w:rsid w:val="005A67F6"/>
    <w:rsid w:val="005A6A21"/>
    <w:rsid w:val="005A70C0"/>
    <w:rsid w:val="005A72F7"/>
    <w:rsid w:val="005A7431"/>
    <w:rsid w:val="005A75C7"/>
    <w:rsid w:val="005A7A54"/>
    <w:rsid w:val="005A7DE2"/>
    <w:rsid w:val="005A7EA0"/>
    <w:rsid w:val="005A7EA5"/>
    <w:rsid w:val="005B02EE"/>
    <w:rsid w:val="005B05DF"/>
    <w:rsid w:val="005B1036"/>
    <w:rsid w:val="005B1059"/>
    <w:rsid w:val="005B10D1"/>
    <w:rsid w:val="005B1449"/>
    <w:rsid w:val="005B2DCE"/>
    <w:rsid w:val="005B3772"/>
    <w:rsid w:val="005B3C60"/>
    <w:rsid w:val="005B3D59"/>
    <w:rsid w:val="005B4624"/>
    <w:rsid w:val="005B4E8B"/>
    <w:rsid w:val="005B4F49"/>
    <w:rsid w:val="005B5208"/>
    <w:rsid w:val="005B5B17"/>
    <w:rsid w:val="005B6375"/>
    <w:rsid w:val="005B6BD7"/>
    <w:rsid w:val="005B6E50"/>
    <w:rsid w:val="005B704C"/>
    <w:rsid w:val="005B72C8"/>
    <w:rsid w:val="005B769B"/>
    <w:rsid w:val="005B76D1"/>
    <w:rsid w:val="005B79B1"/>
    <w:rsid w:val="005B79DC"/>
    <w:rsid w:val="005B7A41"/>
    <w:rsid w:val="005B7D09"/>
    <w:rsid w:val="005B7E02"/>
    <w:rsid w:val="005B7F5A"/>
    <w:rsid w:val="005C0121"/>
    <w:rsid w:val="005C0301"/>
    <w:rsid w:val="005C0C17"/>
    <w:rsid w:val="005C0D18"/>
    <w:rsid w:val="005C0F17"/>
    <w:rsid w:val="005C14FC"/>
    <w:rsid w:val="005C240D"/>
    <w:rsid w:val="005C310E"/>
    <w:rsid w:val="005C32F4"/>
    <w:rsid w:val="005C3637"/>
    <w:rsid w:val="005C38B9"/>
    <w:rsid w:val="005C3AF5"/>
    <w:rsid w:val="005C4539"/>
    <w:rsid w:val="005C53CA"/>
    <w:rsid w:val="005C5977"/>
    <w:rsid w:val="005C70DA"/>
    <w:rsid w:val="005C749B"/>
    <w:rsid w:val="005C7A02"/>
    <w:rsid w:val="005D004D"/>
    <w:rsid w:val="005D1399"/>
    <w:rsid w:val="005D1FD3"/>
    <w:rsid w:val="005D2A3F"/>
    <w:rsid w:val="005D350A"/>
    <w:rsid w:val="005D369D"/>
    <w:rsid w:val="005D3C53"/>
    <w:rsid w:val="005D4892"/>
    <w:rsid w:val="005D4A92"/>
    <w:rsid w:val="005D4D7F"/>
    <w:rsid w:val="005D4E34"/>
    <w:rsid w:val="005D5822"/>
    <w:rsid w:val="005D6830"/>
    <w:rsid w:val="005D6F2E"/>
    <w:rsid w:val="005D7AAD"/>
    <w:rsid w:val="005D7B18"/>
    <w:rsid w:val="005E0504"/>
    <w:rsid w:val="005E1435"/>
    <w:rsid w:val="005E1A2B"/>
    <w:rsid w:val="005E3423"/>
    <w:rsid w:val="005E35B7"/>
    <w:rsid w:val="005E3990"/>
    <w:rsid w:val="005E4539"/>
    <w:rsid w:val="005E5ED3"/>
    <w:rsid w:val="005E5FE2"/>
    <w:rsid w:val="005E6762"/>
    <w:rsid w:val="005E68DC"/>
    <w:rsid w:val="005E68E4"/>
    <w:rsid w:val="005E7C3F"/>
    <w:rsid w:val="005E7C92"/>
    <w:rsid w:val="005F034A"/>
    <w:rsid w:val="005F0A3E"/>
    <w:rsid w:val="005F0A3F"/>
    <w:rsid w:val="005F0B9E"/>
    <w:rsid w:val="005F11F8"/>
    <w:rsid w:val="005F1B9B"/>
    <w:rsid w:val="005F1D6D"/>
    <w:rsid w:val="005F2AE3"/>
    <w:rsid w:val="005F33DA"/>
    <w:rsid w:val="005F3DB8"/>
    <w:rsid w:val="005F4111"/>
    <w:rsid w:val="005F420E"/>
    <w:rsid w:val="005F481E"/>
    <w:rsid w:val="005F4945"/>
    <w:rsid w:val="005F5024"/>
    <w:rsid w:val="005F5253"/>
    <w:rsid w:val="005F533B"/>
    <w:rsid w:val="005F5390"/>
    <w:rsid w:val="005F5C4F"/>
    <w:rsid w:val="005F608E"/>
    <w:rsid w:val="005F746C"/>
    <w:rsid w:val="005F7517"/>
    <w:rsid w:val="00600084"/>
    <w:rsid w:val="00600238"/>
    <w:rsid w:val="00600731"/>
    <w:rsid w:val="0060115A"/>
    <w:rsid w:val="00602281"/>
    <w:rsid w:val="00602B00"/>
    <w:rsid w:val="0060375A"/>
    <w:rsid w:val="00603A9D"/>
    <w:rsid w:val="00604F7F"/>
    <w:rsid w:val="0060522B"/>
    <w:rsid w:val="006057B1"/>
    <w:rsid w:val="006077CA"/>
    <w:rsid w:val="006107E1"/>
    <w:rsid w:val="00611645"/>
    <w:rsid w:val="00611A58"/>
    <w:rsid w:val="0061237D"/>
    <w:rsid w:val="00612408"/>
    <w:rsid w:val="006126A0"/>
    <w:rsid w:val="0061274D"/>
    <w:rsid w:val="00612FD8"/>
    <w:rsid w:val="0061308E"/>
    <w:rsid w:val="00613DC1"/>
    <w:rsid w:val="00613FB8"/>
    <w:rsid w:val="006146CE"/>
    <w:rsid w:val="0061474C"/>
    <w:rsid w:val="00614808"/>
    <w:rsid w:val="00614FBE"/>
    <w:rsid w:val="00615659"/>
    <w:rsid w:val="0061574B"/>
    <w:rsid w:val="00615BEF"/>
    <w:rsid w:val="00615D95"/>
    <w:rsid w:val="006165B2"/>
    <w:rsid w:val="0061664E"/>
    <w:rsid w:val="00617116"/>
    <w:rsid w:val="00617AB1"/>
    <w:rsid w:val="00617B59"/>
    <w:rsid w:val="00617EC0"/>
    <w:rsid w:val="0062069A"/>
    <w:rsid w:val="00620790"/>
    <w:rsid w:val="00620F69"/>
    <w:rsid w:val="006211E4"/>
    <w:rsid w:val="006225D9"/>
    <w:rsid w:val="00623334"/>
    <w:rsid w:val="00623CF1"/>
    <w:rsid w:val="00623E50"/>
    <w:rsid w:val="00623FFF"/>
    <w:rsid w:val="00624426"/>
    <w:rsid w:val="00624DA2"/>
    <w:rsid w:val="00624F43"/>
    <w:rsid w:val="00625260"/>
    <w:rsid w:val="00625BAD"/>
    <w:rsid w:val="00625D8E"/>
    <w:rsid w:val="00625DFD"/>
    <w:rsid w:val="00626AC0"/>
    <w:rsid w:val="00626DB2"/>
    <w:rsid w:val="0062737E"/>
    <w:rsid w:val="00627387"/>
    <w:rsid w:val="0062785F"/>
    <w:rsid w:val="00627884"/>
    <w:rsid w:val="00630250"/>
    <w:rsid w:val="006303DD"/>
    <w:rsid w:val="006306B9"/>
    <w:rsid w:val="00630F7F"/>
    <w:rsid w:val="006310DC"/>
    <w:rsid w:val="00631749"/>
    <w:rsid w:val="00631A8A"/>
    <w:rsid w:val="00631D01"/>
    <w:rsid w:val="006321C6"/>
    <w:rsid w:val="0063244C"/>
    <w:rsid w:val="006326E9"/>
    <w:rsid w:val="00632973"/>
    <w:rsid w:val="00632B58"/>
    <w:rsid w:val="00632FE2"/>
    <w:rsid w:val="00633894"/>
    <w:rsid w:val="006339B8"/>
    <w:rsid w:val="00633D73"/>
    <w:rsid w:val="00634128"/>
    <w:rsid w:val="00634570"/>
    <w:rsid w:val="00635004"/>
    <w:rsid w:val="0063505C"/>
    <w:rsid w:val="006352B9"/>
    <w:rsid w:val="00636A40"/>
    <w:rsid w:val="00636AC1"/>
    <w:rsid w:val="00636FF4"/>
    <w:rsid w:val="00637D63"/>
    <w:rsid w:val="006401D1"/>
    <w:rsid w:val="00640A9A"/>
    <w:rsid w:val="006412BF"/>
    <w:rsid w:val="006413ED"/>
    <w:rsid w:val="006415D6"/>
    <w:rsid w:val="00641E14"/>
    <w:rsid w:val="00642559"/>
    <w:rsid w:val="0064260A"/>
    <w:rsid w:val="006433CB"/>
    <w:rsid w:val="00643640"/>
    <w:rsid w:val="00643F44"/>
    <w:rsid w:val="0064435F"/>
    <w:rsid w:val="006446F9"/>
    <w:rsid w:val="00644739"/>
    <w:rsid w:val="0064524A"/>
    <w:rsid w:val="00646130"/>
    <w:rsid w:val="00646BE6"/>
    <w:rsid w:val="006473A3"/>
    <w:rsid w:val="00650962"/>
    <w:rsid w:val="00650966"/>
    <w:rsid w:val="00650CF0"/>
    <w:rsid w:val="00650ED2"/>
    <w:rsid w:val="0065119D"/>
    <w:rsid w:val="00651340"/>
    <w:rsid w:val="006518D5"/>
    <w:rsid w:val="0065192E"/>
    <w:rsid w:val="00651CE2"/>
    <w:rsid w:val="00651D60"/>
    <w:rsid w:val="00652F6A"/>
    <w:rsid w:val="006537BC"/>
    <w:rsid w:val="00653DB3"/>
    <w:rsid w:val="00654734"/>
    <w:rsid w:val="006548F7"/>
    <w:rsid w:val="00655858"/>
    <w:rsid w:val="00655CFB"/>
    <w:rsid w:val="00655E51"/>
    <w:rsid w:val="00656208"/>
    <w:rsid w:val="006564DB"/>
    <w:rsid w:val="00656AB6"/>
    <w:rsid w:val="00656EBF"/>
    <w:rsid w:val="00656F20"/>
    <w:rsid w:val="006574FC"/>
    <w:rsid w:val="0066075B"/>
    <w:rsid w:val="00660D3E"/>
    <w:rsid w:val="00660FEB"/>
    <w:rsid w:val="00661DD1"/>
    <w:rsid w:val="00661E07"/>
    <w:rsid w:val="00661F8D"/>
    <w:rsid w:val="006622F3"/>
    <w:rsid w:val="00662364"/>
    <w:rsid w:val="00663478"/>
    <w:rsid w:val="006636FE"/>
    <w:rsid w:val="00663D8C"/>
    <w:rsid w:val="00663F1D"/>
    <w:rsid w:val="006641DD"/>
    <w:rsid w:val="0066427F"/>
    <w:rsid w:val="0066459F"/>
    <w:rsid w:val="00664D7B"/>
    <w:rsid w:val="00665522"/>
    <w:rsid w:val="006657FF"/>
    <w:rsid w:val="00665AB1"/>
    <w:rsid w:val="006662EB"/>
    <w:rsid w:val="00666A21"/>
    <w:rsid w:val="00666C9A"/>
    <w:rsid w:val="00666F19"/>
    <w:rsid w:val="006672BC"/>
    <w:rsid w:val="0066734C"/>
    <w:rsid w:val="006673BA"/>
    <w:rsid w:val="006673FF"/>
    <w:rsid w:val="00667B85"/>
    <w:rsid w:val="00667C94"/>
    <w:rsid w:val="0067009B"/>
    <w:rsid w:val="00670347"/>
    <w:rsid w:val="00670444"/>
    <w:rsid w:val="006707F0"/>
    <w:rsid w:val="00670C15"/>
    <w:rsid w:val="00670D97"/>
    <w:rsid w:val="00670E0E"/>
    <w:rsid w:val="0067157F"/>
    <w:rsid w:val="00671F59"/>
    <w:rsid w:val="00671FB7"/>
    <w:rsid w:val="00672721"/>
    <w:rsid w:val="00672782"/>
    <w:rsid w:val="006727F2"/>
    <w:rsid w:val="00672AFC"/>
    <w:rsid w:val="00672B24"/>
    <w:rsid w:val="00672C43"/>
    <w:rsid w:val="00673B90"/>
    <w:rsid w:val="00673C32"/>
    <w:rsid w:val="00674C89"/>
    <w:rsid w:val="006752CE"/>
    <w:rsid w:val="00675EF5"/>
    <w:rsid w:val="00675F29"/>
    <w:rsid w:val="006760AF"/>
    <w:rsid w:val="00676114"/>
    <w:rsid w:val="00676134"/>
    <w:rsid w:val="0067614A"/>
    <w:rsid w:val="00677247"/>
    <w:rsid w:val="006775E1"/>
    <w:rsid w:val="0068112F"/>
    <w:rsid w:val="006818EA"/>
    <w:rsid w:val="00682CF6"/>
    <w:rsid w:val="006831A7"/>
    <w:rsid w:val="006832E4"/>
    <w:rsid w:val="00683D55"/>
    <w:rsid w:val="006848E7"/>
    <w:rsid w:val="00684906"/>
    <w:rsid w:val="00684998"/>
    <w:rsid w:val="006849D0"/>
    <w:rsid w:val="00684EFF"/>
    <w:rsid w:val="00685686"/>
    <w:rsid w:val="00685ECC"/>
    <w:rsid w:val="00686E7F"/>
    <w:rsid w:val="006876C8"/>
    <w:rsid w:val="006878CA"/>
    <w:rsid w:val="00687E40"/>
    <w:rsid w:val="006906C7"/>
    <w:rsid w:val="0069138B"/>
    <w:rsid w:val="00691674"/>
    <w:rsid w:val="006916A1"/>
    <w:rsid w:val="00691BB1"/>
    <w:rsid w:val="00691F4E"/>
    <w:rsid w:val="006921EE"/>
    <w:rsid w:val="0069242D"/>
    <w:rsid w:val="0069279B"/>
    <w:rsid w:val="006929C3"/>
    <w:rsid w:val="00693381"/>
    <w:rsid w:val="00693417"/>
    <w:rsid w:val="006935E7"/>
    <w:rsid w:val="00694325"/>
    <w:rsid w:val="006949EB"/>
    <w:rsid w:val="00695075"/>
    <w:rsid w:val="0069547C"/>
    <w:rsid w:val="00695781"/>
    <w:rsid w:val="00695973"/>
    <w:rsid w:val="00695E5C"/>
    <w:rsid w:val="006963B6"/>
    <w:rsid w:val="00696838"/>
    <w:rsid w:val="00696E05"/>
    <w:rsid w:val="00696E14"/>
    <w:rsid w:val="00696EB9"/>
    <w:rsid w:val="0069711F"/>
    <w:rsid w:val="006A013A"/>
    <w:rsid w:val="006A0B9B"/>
    <w:rsid w:val="006A0F07"/>
    <w:rsid w:val="006A0F1B"/>
    <w:rsid w:val="006A12FE"/>
    <w:rsid w:val="006A1509"/>
    <w:rsid w:val="006A1581"/>
    <w:rsid w:val="006A165A"/>
    <w:rsid w:val="006A1A43"/>
    <w:rsid w:val="006A1DA0"/>
    <w:rsid w:val="006A2A52"/>
    <w:rsid w:val="006A3285"/>
    <w:rsid w:val="006A39CD"/>
    <w:rsid w:val="006A450C"/>
    <w:rsid w:val="006A4626"/>
    <w:rsid w:val="006A4A45"/>
    <w:rsid w:val="006A4AD3"/>
    <w:rsid w:val="006A4CC4"/>
    <w:rsid w:val="006A5031"/>
    <w:rsid w:val="006A536C"/>
    <w:rsid w:val="006A56EA"/>
    <w:rsid w:val="006A594F"/>
    <w:rsid w:val="006A5A3D"/>
    <w:rsid w:val="006A62B8"/>
    <w:rsid w:val="006A6332"/>
    <w:rsid w:val="006A6A0F"/>
    <w:rsid w:val="006A6AF0"/>
    <w:rsid w:val="006A7672"/>
    <w:rsid w:val="006A7CCB"/>
    <w:rsid w:val="006A7EC1"/>
    <w:rsid w:val="006B09E9"/>
    <w:rsid w:val="006B115C"/>
    <w:rsid w:val="006B16B6"/>
    <w:rsid w:val="006B1787"/>
    <w:rsid w:val="006B2467"/>
    <w:rsid w:val="006B2BE2"/>
    <w:rsid w:val="006B2E0D"/>
    <w:rsid w:val="006B36F1"/>
    <w:rsid w:val="006B37CA"/>
    <w:rsid w:val="006B3F2E"/>
    <w:rsid w:val="006B3F86"/>
    <w:rsid w:val="006B4C8B"/>
    <w:rsid w:val="006B4E40"/>
    <w:rsid w:val="006B5301"/>
    <w:rsid w:val="006B541C"/>
    <w:rsid w:val="006B588C"/>
    <w:rsid w:val="006B6F2B"/>
    <w:rsid w:val="006B7587"/>
    <w:rsid w:val="006C0035"/>
    <w:rsid w:val="006C04B9"/>
    <w:rsid w:val="006C0791"/>
    <w:rsid w:val="006C17EF"/>
    <w:rsid w:val="006C190E"/>
    <w:rsid w:val="006C2028"/>
    <w:rsid w:val="006C32FD"/>
    <w:rsid w:val="006C339E"/>
    <w:rsid w:val="006C3AFD"/>
    <w:rsid w:val="006C3C43"/>
    <w:rsid w:val="006C3D3C"/>
    <w:rsid w:val="006C3E3E"/>
    <w:rsid w:val="006C522E"/>
    <w:rsid w:val="006C5881"/>
    <w:rsid w:val="006C5D2D"/>
    <w:rsid w:val="006C66D5"/>
    <w:rsid w:val="006C66EC"/>
    <w:rsid w:val="006C6D38"/>
    <w:rsid w:val="006C6D40"/>
    <w:rsid w:val="006C6F58"/>
    <w:rsid w:val="006C6F7F"/>
    <w:rsid w:val="006C6FE8"/>
    <w:rsid w:val="006D0755"/>
    <w:rsid w:val="006D0B3E"/>
    <w:rsid w:val="006D1CDD"/>
    <w:rsid w:val="006D2D0D"/>
    <w:rsid w:val="006D3A71"/>
    <w:rsid w:val="006D3D7B"/>
    <w:rsid w:val="006D506D"/>
    <w:rsid w:val="006D52A5"/>
    <w:rsid w:val="006D5B6E"/>
    <w:rsid w:val="006D7216"/>
    <w:rsid w:val="006D76CF"/>
    <w:rsid w:val="006D791F"/>
    <w:rsid w:val="006E0A0B"/>
    <w:rsid w:val="006E0BA5"/>
    <w:rsid w:val="006E11A2"/>
    <w:rsid w:val="006E16C5"/>
    <w:rsid w:val="006E1847"/>
    <w:rsid w:val="006E1D4F"/>
    <w:rsid w:val="006E1FD1"/>
    <w:rsid w:val="006E2BE1"/>
    <w:rsid w:val="006E32FF"/>
    <w:rsid w:val="006E34A9"/>
    <w:rsid w:val="006E41D3"/>
    <w:rsid w:val="006E4861"/>
    <w:rsid w:val="006E4B3F"/>
    <w:rsid w:val="006E6503"/>
    <w:rsid w:val="006E75F5"/>
    <w:rsid w:val="006E7B8D"/>
    <w:rsid w:val="006E7C0D"/>
    <w:rsid w:val="006F0997"/>
    <w:rsid w:val="006F0B39"/>
    <w:rsid w:val="006F1551"/>
    <w:rsid w:val="006F1A28"/>
    <w:rsid w:val="006F1FDC"/>
    <w:rsid w:val="006F1FEF"/>
    <w:rsid w:val="006F26A5"/>
    <w:rsid w:val="006F28AF"/>
    <w:rsid w:val="006F2C2C"/>
    <w:rsid w:val="006F2FA4"/>
    <w:rsid w:val="006F38CD"/>
    <w:rsid w:val="006F3AEB"/>
    <w:rsid w:val="006F3B7C"/>
    <w:rsid w:val="006F3EEE"/>
    <w:rsid w:val="006F3FAD"/>
    <w:rsid w:val="006F4555"/>
    <w:rsid w:val="006F489F"/>
    <w:rsid w:val="006F4A1A"/>
    <w:rsid w:val="006F4A95"/>
    <w:rsid w:val="006F4E35"/>
    <w:rsid w:val="006F50D4"/>
    <w:rsid w:val="006F5493"/>
    <w:rsid w:val="006F569E"/>
    <w:rsid w:val="006F580A"/>
    <w:rsid w:val="006F6101"/>
    <w:rsid w:val="006F6250"/>
    <w:rsid w:val="006F665D"/>
    <w:rsid w:val="006F7198"/>
    <w:rsid w:val="006F7E5C"/>
    <w:rsid w:val="006F7EEE"/>
    <w:rsid w:val="00700259"/>
    <w:rsid w:val="007005D6"/>
    <w:rsid w:val="00701468"/>
    <w:rsid w:val="007019E0"/>
    <w:rsid w:val="00701A64"/>
    <w:rsid w:val="00701AE2"/>
    <w:rsid w:val="00701AE4"/>
    <w:rsid w:val="00701C18"/>
    <w:rsid w:val="007029C4"/>
    <w:rsid w:val="00702AF7"/>
    <w:rsid w:val="00702E16"/>
    <w:rsid w:val="00703584"/>
    <w:rsid w:val="00703F0E"/>
    <w:rsid w:val="0070444F"/>
    <w:rsid w:val="00704465"/>
    <w:rsid w:val="0070456D"/>
    <w:rsid w:val="0070488B"/>
    <w:rsid w:val="007062E3"/>
    <w:rsid w:val="0070672C"/>
    <w:rsid w:val="00707DCE"/>
    <w:rsid w:val="00710117"/>
    <w:rsid w:val="007104A3"/>
    <w:rsid w:val="00710A3A"/>
    <w:rsid w:val="00711088"/>
    <w:rsid w:val="00711C51"/>
    <w:rsid w:val="00711C89"/>
    <w:rsid w:val="00711E80"/>
    <w:rsid w:val="0071212A"/>
    <w:rsid w:val="00712652"/>
    <w:rsid w:val="0071280F"/>
    <w:rsid w:val="0071309D"/>
    <w:rsid w:val="007134BC"/>
    <w:rsid w:val="00713968"/>
    <w:rsid w:val="007140D2"/>
    <w:rsid w:val="0071480B"/>
    <w:rsid w:val="00714912"/>
    <w:rsid w:val="00714EEE"/>
    <w:rsid w:val="00715215"/>
    <w:rsid w:val="00715935"/>
    <w:rsid w:val="00715FA1"/>
    <w:rsid w:val="0071605A"/>
    <w:rsid w:val="00716E0D"/>
    <w:rsid w:val="007175EE"/>
    <w:rsid w:val="0071784A"/>
    <w:rsid w:val="00717880"/>
    <w:rsid w:val="00717F53"/>
    <w:rsid w:val="00717F8E"/>
    <w:rsid w:val="007205C8"/>
    <w:rsid w:val="007205DD"/>
    <w:rsid w:val="007205FF"/>
    <w:rsid w:val="00720F23"/>
    <w:rsid w:val="00720F75"/>
    <w:rsid w:val="00721102"/>
    <w:rsid w:val="007211D9"/>
    <w:rsid w:val="0072128D"/>
    <w:rsid w:val="0072194D"/>
    <w:rsid w:val="00722594"/>
    <w:rsid w:val="00722BB9"/>
    <w:rsid w:val="007231E6"/>
    <w:rsid w:val="00723ECC"/>
    <w:rsid w:val="00723EEF"/>
    <w:rsid w:val="00723FEC"/>
    <w:rsid w:val="00724304"/>
    <w:rsid w:val="007245D9"/>
    <w:rsid w:val="00724C95"/>
    <w:rsid w:val="00724F4E"/>
    <w:rsid w:val="0072507B"/>
    <w:rsid w:val="0072726D"/>
    <w:rsid w:val="00727312"/>
    <w:rsid w:val="00727426"/>
    <w:rsid w:val="007274EC"/>
    <w:rsid w:val="00727A76"/>
    <w:rsid w:val="00727B32"/>
    <w:rsid w:val="00730F81"/>
    <w:rsid w:val="00731A67"/>
    <w:rsid w:val="00731DA6"/>
    <w:rsid w:val="007320FE"/>
    <w:rsid w:val="007321B1"/>
    <w:rsid w:val="00732D8A"/>
    <w:rsid w:val="00733760"/>
    <w:rsid w:val="0073419D"/>
    <w:rsid w:val="0073462D"/>
    <w:rsid w:val="007350D4"/>
    <w:rsid w:val="007366BC"/>
    <w:rsid w:val="007366D2"/>
    <w:rsid w:val="00736E10"/>
    <w:rsid w:val="00736F7F"/>
    <w:rsid w:val="00737041"/>
    <w:rsid w:val="00737CD0"/>
    <w:rsid w:val="00740015"/>
    <w:rsid w:val="00740416"/>
    <w:rsid w:val="00740573"/>
    <w:rsid w:val="00740FF8"/>
    <w:rsid w:val="007413F9"/>
    <w:rsid w:val="0074175F"/>
    <w:rsid w:val="00741F1B"/>
    <w:rsid w:val="0074240C"/>
    <w:rsid w:val="00742610"/>
    <w:rsid w:val="007431BA"/>
    <w:rsid w:val="00743449"/>
    <w:rsid w:val="007434C2"/>
    <w:rsid w:val="0074425F"/>
    <w:rsid w:val="00744D9B"/>
    <w:rsid w:val="0074539E"/>
    <w:rsid w:val="00745562"/>
    <w:rsid w:val="00745D27"/>
    <w:rsid w:val="00746276"/>
    <w:rsid w:val="0074629C"/>
    <w:rsid w:val="0074682E"/>
    <w:rsid w:val="007468EE"/>
    <w:rsid w:val="00746BB0"/>
    <w:rsid w:val="00746C71"/>
    <w:rsid w:val="007474F0"/>
    <w:rsid w:val="007476CC"/>
    <w:rsid w:val="00747E83"/>
    <w:rsid w:val="00750126"/>
    <w:rsid w:val="00750362"/>
    <w:rsid w:val="00750565"/>
    <w:rsid w:val="00750945"/>
    <w:rsid w:val="00750D1F"/>
    <w:rsid w:val="00750D3B"/>
    <w:rsid w:val="00751781"/>
    <w:rsid w:val="00751D03"/>
    <w:rsid w:val="00752576"/>
    <w:rsid w:val="00752C52"/>
    <w:rsid w:val="00752E7C"/>
    <w:rsid w:val="00753540"/>
    <w:rsid w:val="00753AD8"/>
    <w:rsid w:val="00753B13"/>
    <w:rsid w:val="00753EBD"/>
    <w:rsid w:val="00754706"/>
    <w:rsid w:val="00754883"/>
    <w:rsid w:val="0075499C"/>
    <w:rsid w:val="007550DB"/>
    <w:rsid w:val="00755C46"/>
    <w:rsid w:val="00755CC0"/>
    <w:rsid w:val="00755D4E"/>
    <w:rsid w:val="007566E0"/>
    <w:rsid w:val="00756DB5"/>
    <w:rsid w:val="00757108"/>
    <w:rsid w:val="00757C33"/>
    <w:rsid w:val="00757DBC"/>
    <w:rsid w:val="00757F5D"/>
    <w:rsid w:val="007608D7"/>
    <w:rsid w:val="00761190"/>
    <w:rsid w:val="00761C84"/>
    <w:rsid w:val="00761E34"/>
    <w:rsid w:val="00761E96"/>
    <w:rsid w:val="007620C8"/>
    <w:rsid w:val="007621C9"/>
    <w:rsid w:val="007632A9"/>
    <w:rsid w:val="0076352A"/>
    <w:rsid w:val="007635EF"/>
    <w:rsid w:val="00763AFB"/>
    <w:rsid w:val="00763CA7"/>
    <w:rsid w:val="00763DBB"/>
    <w:rsid w:val="0076452E"/>
    <w:rsid w:val="00764862"/>
    <w:rsid w:val="0076524E"/>
    <w:rsid w:val="00765B46"/>
    <w:rsid w:val="00765F17"/>
    <w:rsid w:val="00767354"/>
    <w:rsid w:val="00767D9A"/>
    <w:rsid w:val="0077095C"/>
    <w:rsid w:val="00771036"/>
    <w:rsid w:val="00771658"/>
    <w:rsid w:val="007725A2"/>
    <w:rsid w:val="00773041"/>
    <w:rsid w:val="007730A6"/>
    <w:rsid w:val="007732BF"/>
    <w:rsid w:val="00773E67"/>
    <w:rsid w:val="00774129"/>
    <w:rsid w:val="0077446C"/>
    <w:rsid w:val="00775560"/>
    <w:rsid w:val="00775630"/>
    <w:rsid w:val="00776748"/>
    <w:rsid w:val="00777AC6"/>
    <w:rsid w:val="00777F0B"/>
    <w:rsid w:val="00780548"/>
    <w:rsid w:val="007805E4"/>
    <w:rsid w:val="00780691"/>
    <w:rsid w:val="007816E0"/>
    <w:rsid w:val="0078179A"/>
    <w:rsid w:val="00781953"/>
    <w:rsid w:val="0078290D"/>
    <w:rsid w:val="00782A50"/>
    <w:rsid w:val="00782AD7"/>
    <w:rsid w:val="0078327B"/>
    <w:rsid w:val="007835DF"/>
    <w:rsid w:val="007842E9"/>
    <w:rsid w:val="00784869"/>
    <w:rsid w:val="0078539F"/>
    <w:rsid w:val="00785A3E"/>
    <w:rsid w:val="00785D9E"/>
    <w:rsid w:val="007862B4"/>
    <w:rsid w:val="00786A34"/>
    <w:rsid w:val="007871AC"/>
    <w:rsid w:val="00787C35"/>
    <w:rsid w:val="00787D03"/>
    <w:rsid w:val="007905D6"/>
    <w:rsid w:val="00790C94"/>
    <w:rsid w:val="0079225F"/>
    <w:rsid w:val="007928AB"/>
    <w:rsid w:val="00792C91"/>
    <w:rsid w:val="0079339C"/>
    <w:rsid w:val="00793A3A"/>
    <w:rsid w:val="00794367"/>
    <w:rsid w:val="0079512A"/>
    <w:rsid w:val="007957E2"/>
    <w:rsid w:val="00795C58"/>
    <w:rsid w:val="00795EF7"/>
    <w:rsid w:val="00796146"/>
    <w:rsid w:val="007968DE"/>
    <w:rsid w:val="00797969"/>
    <w:rsid w:val="00797C13"/>
    <w:rsid w:val="00797FB2"/>
    <w:rsid w:val="007A0E25"/>
    <w:rsid w:val="007A1156"/>
    <w:rsid w:val="007A1657"/>
    <w:rsid w:val="007A1F9E"/>
    <w:rsid w:val="007A235F"/>
    <w:rsid w:val="007A255F"/>
    <w:rsid w:val="007A2B31"/>
    <w:rsid w:val="007A2CFF"/>
    <w:rsid w:val="007A2E75"/>
    <w:rsid w:val="007A2FFD"/>
    <w:rsid w:val="007A3035"/>
    <w:rsid w:val="007A376B"/>
    <w:rsid w:val="007A3B4F"/>
    <w:rsid w:val="007A3DF6"/>
    <w:rsid w:val="007A4022"/>
    <w:rsid w:val="007A41DF"/>
    <w:rsid w:val="007A44A4"/>
    <w:rsid w:val="007A4BF9"/>
    <w:rsid w:val="007A4C26"/>
    <w:rsid w:val="007A4C8B"/>
    <w:rsid w:val="007A4DAE"/>
    <w:rsid w:val="007A5110"/>
    <w:rsid w:val="007A5478"/>
    <w:rsid w:val="007A5A49"/>
    <w:rsid w:val="007A5E50"/>
    <w:rsid w:val="007A67BC"/>
    <w:rsid w:val="007A686C"/>
    <w:rsid w:val="007A72AC"/>
    <w:rsid w:val="007A73B1"/>
    <w:rsid w:val="007A77CE"/>
    <w:rsid w:val="007A78A7"/>
    <w:rsid w:val="007A79C9"/>
    <w:rsid w:val="007A7C92"/>
    <w:rsid w:val="007B0041"/>
    <w:rsid w:val="007B1B69"/>
    <w:rsid w:val="007B1C4F"/>
    <w:rsid w:val="007B1F30"/>
    <w:rsid w:val="007B26ED"/>
    <w:rsid w:val="007B2761"/>
    <w:rsid w:val="007B360E"/>
    <w:rsid w:val="007B38D5"/>
    <w:rsid w:val="007B3B42"/>
    <w:rsid w:val="007B4625"/>
    <w:rsid w:val="007B473F"/>
    <w:rsid w:val="007B5794"/>
    <w:rsid w:val="007B58A6"/>
    <w:rsid w:val="007B5D17"/>
    <w:rsid w:val="007B619E"/>
    <w:rsid w:val="007B6D83"/>
    <w:rsid w:val="007B7217"/>
    <w:rsid w:val="007B749A"/>
    <w:rsid w:val="007B7FAF"/>
    <w:rsid w:val="007C00FF"/>
    <w:rsid w:val="007C0656"/>
    <w:rsid w:val="007C0804"/>
    <w:rsid w:val="007C09D1"/>
    <w:rsid w:val="007C0B76"/>
    <w:rsid w:val="007C0C42"/>
    <w:rsid w:val="007C0DC8"/>
    <w:rsid w:val="007C1A68"/>
    <w:rsid w:val="007C1AC3"/>
    <w:rsid w:val="007C2481"/>
    <w:rsid w:val="007C26FC"/>
    <w:rsid w:val="007C29D5"/>
    <w:rsid w:val="007C2C51"/>
    <w:rsid w:val="007C339C"/>
    <w:rsid w:val="007C3607"/>
    <w:rsid w:val="007C4099"/>
    <w:rsid w:val="007C41D0"/>
    <w:rsid w:val="007C421A"/>
    <w:rsid w:val="007C4781"/>
    <w:rsid w:val="007C4C92"/>
    <w:rsid w:val="007C5161"/>
    <w:rsid w:val="007C57BB"/>
    <w:rsid w:val="007C62C7"/>
    <w:rsid w:val="007C6EE2"/>
    <w:rsid w:val="007C7226"/>
    <w:rsid w:val="007D0574"/>
    <w:rsid w:val="007D0664"/>
    <w:rsid w:val="007D0976"/>
    <w:rsid w:val="007D0F95"/>
    <w:rsid w:val="007D0FF1"/>
    <w:rsid w:val="007D1058"/>
    <w:rsid w:val="007D13F5"/>
    <w:rsid w:val="007D2F58"/>
    <w:rsid w:val="007D3F5B"/>
    <w:rsid w:val="007D472A"/>
    <w:rsid w:val="007D5D7E"/>
    <w:rsid w:val="007D5EA3"/>
    <w:rsid w:val="007D627E"/>
    <w:rsid w:val="007D64CC"/>
    <w:rsid w:val="007D66BF"/>
    <w:rsid w:val="007D6906"/>
    <w:rsid w:val="007D6E4A"/>
    <w:rsid w:val="007D7504"/>
    <w:rsid w:val="007D78B8"/>
    <w:rsid w:val="007D7980"/>
    <w:rsid w:val="007D7E6F"/>
    <w:rsid w:val="007E084D"/>
    <w:rsid w:val="007E1544"/>
    <w:rsid w:val="007E20F8"/>
    <w:rsid w:val="007E24FE"/>
    <w:rsid w:val="007E2EB4"/>
    <w:rsid w:val="007E4016"/>
    <w:rsid w:val="007E409C"/>
    <w:rsid w:val="007E452B"/>
    <w:rsid w:val="007E4E67"/>
    <w:rsid w:val="007E58C9"/>
    <w:rsid w:val="007E5C79"/>
    <w:rsid w:val="007E6CA9"/>
    <w:rsid w:val="007E7268"/>
    <w:rsid w:val="007E75BF"/>
    <w:rsid w:val="007E7839"/>
    <w:rsid w:val="007E7D66"/>
    <w:rsid w:val="007F063F"/>
    <w:rsid w:val="007F09F2"/>
    <w:rsid w:val="007F126D"/>
    <w:rsid w:val="007F1918"/>
    <w:rsid w:val="007F1D16"/>
    <w:rsid w:val="007F27E5"/>
    <w:rsid w:val="007F2F23"/>
    <w:rsid w:val="007F2FE0"/>
    <w:rsid w:val="007F3678"/>
    <w:rsid w:val="007F426A"/>
    <w:rsid w:val="007F43B1"/>
    <w:rsid w:val="007F4A49"/>
    <w:rsid w:val="007F4B0F"/>
    <w:rsid w:val="007F4B35"/>
    <w:rsid w:val="007F56C2"/>
    <w:rsid w:val="007F5DA5"/>
    <w:rsid w:val="007F5FC6"/>
    <w:rsid w:val="007F72C1"/>
    <w:rsid w:val="007F774A"/>
    <w:rsid w:val="007F7986"/>
    <w:rsid w:val="008004B8"/>
    <w:rsid w:val="00800AF3"/>
    <w:rsid w:val="00801022"/>
    <w:rsid w:val="00801787"/>
    <w:rsid w:val="00802153"/>
    <w:rsid w:val="008024BC"/>
    <w:rsid w:val="00802AE5"/>
    <w:rsid w:val="0080362D"/>
    <w:rsid w:val="008038D0"/>
    <w:rsid w:val="00803E23"/>
    <w:rsid w:val="00804E89"/>
    <w:rsid w:val="0080519E"/>
    <w:rsid w:val="00805729"/>
    <w:rsid w:val="008059DC"/>
    <w:rsid w:val="00806478"/>
    <w:rsid w:val="00806514"/>
    <w:rsid w:val="0080664D"/>
    <w:rsid w:val="008071E8"/>
    <w:rsid w:val="00811385"/>
    <w:rsid w:val="008114FB"/>
    <w:rsid w:val="00811F03"/>
    <w:rsid w:val="00812507"/>
    <w:rsid w:val="00812933"/>
    <w:rsid w:val="008131E2"/>
    <w:rsid w:val="00814009"/>
    <w:rsid w:val="00814035"/>
    <w:rsid w:val="00814A1A"/>
    <w:rsid w:val="00814B41"/>
    <w:rsid w:val="00815256"/>
    <w:rsid w:val="00815795"/>
    <w:rsid w:val="008159CF"/>
    <w:rsid w:val="00815D82"/>
    <w:rsid w:val="00815FAB"/>
    <w:rsid w:val="008161B6"/>
    <w:rsid w:val="008162EC"/>
    <w:rsid w:val="00816348"/>
    <w:rsid w:val="008165B0"/>
    <w:rsid w:val="0081691C"/>
    <w:rsid w:val="00817D39"/>
    <w:rsid w:val="008205CE"/>
    <w:rsid w:val="00821065"/>
    <w:rsid w:val="00821072"/>
    <w:rsid w:val="0082111C"/>
    <w:rsid w:val="0082147A"/>
    <w:rsid w:val="00821553"/>
    <w:rsid w:val="00821DBB"/>
    <w:rsid w:val="00822670"/>
    <w:rsid w:val="008226E6"/>
    <w:rsid w:val="0082281E"/>
    <w:rsid w:val="00822BF2"/>
    <w:rsid w:val="00822CC1"/>
    <w:rsid w:val="008233AB"/>
    <w:rsid w:val="008239CD"/>
    <w:rsid w:val="00823B0C"/>
    <w:rsid w:val="008246AB"/>
    <w:rsid w:val="00824B44"/>
    <w:rsid w:val="00825C62"/>
    <w:rsid w:val="00826013"/>
    <w:rsid w:val="0082618F"/>
    <w:rsid w:val="00826E02"/>
    <w:rsid w:val="00827026"/>
    <w:rsid w:val="0082742E"/>
    <w:rsid w:val="008278B5"/>
    <w:rsid w:val="00830931"/>
    <w:rsid w:val="008310AF"/>
    <w:rsid w:val="008316BD"/>
    <w:rsid w:val="00831757"/>
    <w:rsid w:val="00832046"/>
    <w:rsid w:val="00832825"/>
    <w:rsid w:val="00833388"/>
    <w:rsid w:val="00833809"/>
    <w:rsid w:val="0083392C"/>
    <w:rsid w:val="00833F4E"/>
    <w:rsid w:val="00833F61"/>
    <w:rsid w:val="00834B1D"/>
    <w:rsid w:val="00834BD4"/>
    <w:rsid w:val="00835120"/>
    <w:rsid w:val="008356A9"/>
    <w:rsid w:val="008357D0"/>
    <w:rsid w:val="008359EE"/>
    <w:rsid w:val="00835D32"/>
    <w:rsid w:val="0083601D"/>
    <w:rsid w:val="008360D5"/>
    <w:rsid w:val="0083626C"/>
    <w:rsid w:val="008369E2"/>
    <w:rsid w:val="00836AE4"/>
    <w:rsid w:val="00837040"/>
    <w:rsid w:val="0083774D"/>
    <w:rsid w:val="00837B61"/>
    <w:rsid w:val="0084043B"/>
    <w:rsid w:val="0084046C"/>
    <w:rsid w:val="008405CF"/>
    <w:rsid w:val="00840635"/>
    <w:rsid w:val="00840ACF"/>
    <w:rsid w:val="00841C27"/>
    <w:rsid w:val="00842028"/>
    <w:rsid w:val="0084228E"/>
    <w:rsid w:val="0084265C"/>
    <w:rsid w:val="008426DA"/>
    <w:rsid w:val="00842FB8"/>
    <w:rsid w:val="008435CA"/>
    <w:rsid w:val="0084371C"/>
    <w:rsid w:val="00843BA7"/>
    <w:rsid w:val="00843E95"/>
    <w:rsid w:val="00843F98"/>
    <w:rsid w:val="00844B19"/>
    <w:rsid w:val="00844C19"/>
    <w:rsid w:val="00845633"/>
    <w:rsid w:val="00845A47"/>
    <w:rsid w:val="00845B88"/>
    <w:rsid w:val="00845D2C"/>
    <w:rsid w:val="008460AC"/>
    <w:rsid w:val="00846420"/>
    <w:rsid w:val="00846D9D"/>
    <w:rsid w:val="00846F51"/>
    <w:rsid w:val="00847AB2"/>
    <w:rsid w:val="00847BC3"/>
    <w:rsid w:val="00850133"/>
    <w:rsid w:val="00850211"/>
    <w:rsid w:val="00850503"/>
    <w:rsid w:val="00850713"/>
    <w:rsid w:val="00850935"/>
    <w:rsid w:val="00850F3D"/>
    <w:rsid w:val="00852405"/>
    <w:rsid w:val="00852B24"/>
    <w:rsid w:val="00853B77"/>
    <w:rsid w:val="00854522"/>
    <w:rsid w:val="0085466D"/>
    <w:rsid w:val="0085570A"/>
    <w:rsid w:val="00855780"/>
    <w:rsid w:val="00855828"/>
    <w:rsid w:val="00855A99"/>
    <w:rsid w:val="00855FAE"/>
    <w:rsid w:val="00856156"/>
    <w:rsid w:val="008564BA"/>
    <w:rsid w:val="00856E7B"/>
    <w:rsid w:val="008571FF"/>
    <w:rsid w:val="00857520"/>
    <w:rsid w:val="0085763B"/>
    <w:rsid w:val="00857EF7"/>
    <w:rsid w:val="00860534"/>
    <w:rsid w:val="00860BB8"/>
    <w:rsid w:val="0086115F"/>
    <w:rsid w:val="00861506"/>
    <w:rsid w:val="0086155E"/>
    <w:rsid w:val="00861660"/>
    <w:rsid w:val="00861AB4"/>
    <w:rsid w:val="0086229B"/>
    <w:rsid w:val="00862B08"/>
    <w:rsid w:val="00862CC8"/>
    <w:rsid w:val="0086398D"/>
    <w:rsid w:val="00863CD3"/>
    <w:rsid w:val="00863E04"/>
    <w:rsid w:val="00864BCC"/>
    <w:rsid w:val="00865738"/>
    <w:rsid w:val="00865B4C"/>
    <w:rsid w:val="0086771E"/>
    <w:rsid w:val="00867A3D"/>
    <w:rsid w:val="00867D01"/>
    <w:rsid w:val="0087007C"/>
    <w:rsid w:val="008701E8"/>
    <w:rsid w:val="00870A77"/>
    <w:rsid w:val="0087105D"/>
    <w:rsid w:val="008711A0"/>
    <w:rsid w:val="0087131F"/>
    <w:rsid w:val="00871C9D"/>
    <w:rsid w:val="00872A63"/>
    <w:rsid w:val="008735EC"/>
    <w:rsid w:val="00873632"/>
    <w:rsid w:val="00873E53"/>
    <w:rsid w:val="00874250"/>
    <w:rsid w:val="0087481A"/>
    <w:rsid w:val="00874C21"/>
    <w:rsid w:val="00874D23"/>
    <w:rsid w:val="00875A10"/>
    <w:rsid w:val="00875BD0"/>
    <w:rsid w:val="00875DE1"/>
    <w:rsid w:val="00876189"/>
    <w:rsid w:val="0087631A"/>
    <w:rsid w:val="008763E9"/>
    <w:rsid w:val="0087644A"/>
    <w:rsid w:val="00876536"/>
    <w:rsid w:val="00876923"/>
    <w:rsid w:val="00876B2C"/>
    <w:rsid w:val="00877B80"/>
    <w:rsid w:val="00877CC8"/>
    <w:rsid w:val="00880009"/>
    <w:rsid w:val="00880B0A"/>
    <w:rsid w:val="00881935"/>
    <w:rsid w:val="0088194E"/>
    <w:rsid w:val="00881FFF"/>
    <w:rsid w:val="008822F8"/>
    <w:rsid w:val="00882A9C"/>
    <w:rsid w:val="00882B2C"/>
    <w:rsid w:val="00882DCB"/>
    <w:rsid w:val="00882F01"/>
    <w:rsid w:val="00883819"/>
    <w:rsid w:val="008847F0"/>
    <w:rsid w:val="00884817"/>
    <w:rsid w:val="0088565E"/>
    <w:rsid w:val="00885C3C"/>
    <w:rsid w:val="00885F35"/>
    <w:rsid w:val="008861AB"/>
    <w:rsid w:val="008862E9"/>
    <w:rsid w:val="008866E2"/>
    <w:rsid w:val="00886D35"/>
    <w:rsid w:val="008879FA"/>
    <w:rsid w:val="00887C18"/>
    <w:rsid w:val="00887D37"/>
    <w:rsid w:val="0089020C"/>
    <w:rsid w:val="008917A6"/>
    <w:rsid w:val="00891CC6"/>
    <w:rsid w:val="0089404E"/>
    <w:rsid w:val="0089407E"/>
    <w:rsid w:val="00894D40"/>
    <w:rsid w:val="00895970"/>
    <w:rsid w:val="00895A20"/>
    <w:rsid w:val="0089603A"/>
    <w:rsid w:val="00897265"/>
    <w:rsid w:val="008972CD"/>
    <w:rsid w:val="008979C5"/>
    <w:rsid w:val="00897E69"/>
    <w:rsid w:val="00897F70"/>
    <w:rsid w:val="00897FF7"/>
    <w:rsid w:val="008A0064"/>
    <w:rsid w:val="008A030C"/>
    <w:rsid w:val="008A0FF8"/>
    <w:rsid w:val="008A11E4"/>
    <w:rsid w:val="008A1371"/>
    <w:rsid w:val="008A16A4"/>
    <w:rsid w:val="008A1C18"/>
    <w:rsid w:val="008A2258"/>
    <w:rsid w:val="008A2398"/>
    <w:rsid w:val="008A278B"/>
    <w:rsid w:val="008A2B53"/>
    <w:rsid w:val="008A2D81"/>
    <w:rsid w:val="008A2DDB"/>
    <w:rsid w:val="008A351B"/>
    <w:rsid w:val="008A365E"/>
    <w:rsid w:val="008A402B"/>
    <w:rsid w:val="008A41DB"/>
    <w:rsid w:val="008A466D"/>
    <w:rsid w:val="008A549B"/>
    <w:rsid w:val="008A598A"/>
    <w:rsid w:val="008A6C0A"/>
    <w:rsid w:val="008A7048"/>
    <w:rsid w:val="008A7142"/>
    <w:rsid w:val="008A7DDF"/>
    <w:rsid w:val="008B051B"/>
    <w:rsid w:val="008B05B2"/>
    <w:rsid w:val="008B0D3E"/>
    <w:rsid w:val="008B15EE"/>
    <w:rsid w:val="008B17E4"/>
    <w:rsid w:val="008B1E85"/>
    <w:rsid w:val="008B299A"/>
    <w:rsid w:val="008B33E6"/>
    <w:rsid w:val="008B3E1B"/>
    <w:rsid w:val="008B41F6"/>
    <w:rsid w:val="008B4CE3"/>
    <w:rsid w:val="008B5379"/>
    <w:rsid w:val="008B53FA"/>
    <w:rsid w:val="008B5598"/>
    <w:rsid w:val="008B571C"/>
    <w:rsid w:val="008B5731"/>
    <w:rsid w:val="008B5FC3"/>
    <w:rsid w:val="008B6DD5"/>
    <w:rsid w:val="008B6FD3"/>
    <w:rsid w:val="008B78FF"/>
    <w:rsid w:val="008B7BDB"/>
    <w:rsid w:val="008C011C"/>
    <w:rsid w:val="008C04F4"/>
    <w:rsid w:val="008C0567"/>
    <w:rsid w:val="008C0609"/>
    <w:rsid w:val="008C0639"/>
    <w:rsid w:val="008C0653"/>
    <w:rsid w:val="008C0756"/>
    <w:rsid w:val="008C1A7F"/>
    <w:rsid w:val="008C2331"/>
    <w:rsid w:val="008C26AA"/>
    <w:rsid w:val="008C2ECE"/>
    <w:rsid w:val="008C2F80"/>
    <w:rsid w:val="008C346F"/>
    <w:rsid w:val="008C3AFC"/>
    <w:rsid w:val="008C3EA4"/>
    <w:rsid w:val="008C401B"/>
    <w:rsid w:val="008C4548"/>
    <w:rsid w:val="008C4968"/>
    <w:rsid w:val="008C5434"/>
    <w:rsid w:val="008C54B4"/>
    <w:rsid w:val="008C667D"/>
    <w:rsid w:val="008C68EC"/>
    <w:rsid w:val="008C6ADE"/>
    <w:rsid w:val="008C6B6D"/>
    <w:rsid w:val="008C6C9D"/>
    <w:rsid w:val="008C7887"/>
    <w:rsid w:val="008C7A6E"/>
    <w:rsid w:val="008C7F3A"/>
    <w:rsid w:val="008C7FD0"/>
    <w:rsid w:val="008D02B1"/>
    <w:rsid w:val="008D097E"/>
    <w:rsid w:val="008D0D6C"/>
    <w:rsid w:val="008D0E08"/>
    <w:rsid w:val="008D0EEC"/>
    <w:rsid w:val="008D1A18"/>
    <w:rsid w:val="008D1A5A"/>
    <w:rsid w:val="008D287A"/>
    <w:rsid w:val="008D296D"/>
    <w:rsid w:val="008D2F0F"/>
    <w:rsid w:val="008D3579"/>
    <w:rsid w:val="008D37A1"/>
    <w:rsid w:val="008D3EAC"/>
    <w:rsid w:val="008D4416"/>
    <w:rsid w:val="008D4A74"/>
    <w:rsid w:val="008D4F41"/>
    <w:rsid w:val="008D618F"/>
    <w:rsid w:val="008D6767"/>
    <w:rsid w:val="008D69F4"/>
    <w:rsid w:val="008D6E69"/>
    <w:rsid w:val="008D740F"/>
    <w:rsid w:val="008D7F4A"/>
    <w:rsid w:val="008E013A"/>
    <w:rsid w:val="008E02C2"/>
    <w:rsid w:val="008E079F"/>
    <w:rsid w:val="008E1255"/>
    <w:rsid w:val="008E1310"/>
    <w:rsid w:val="008E1648"/>
    <w:rsid w:val="008E218F"/>
    <w:rsid w:val="008E2399"/>
    <w:rsid w:val="008E2632"/>
    <w:rsid w:val="008E2664"/>
    <w:rsid w:val="008E31BC"/>
    <w:rsid w:val="008E348A"/>
    <w:rsid w:val="008E3FBD"/>
    <w:rsid w:val="008E43DB"/>
    <w:rsid w:val="008E477B"/>
    <w:rsid w:val="008E4B94"/>
    <w:rsid w:val="008E4D69"/>
    <w:rsid w:val="008E5361"/>
    <w:rsid w:val="008E5D57"/>
    <w:rsid w:val="008E5F1E"/>
    <w:rsid w:val="008E62CC"/>
    <w:rsid w:val="008E74FB"/>
    <w:rsid w:val="008E7986"/>
    <w:rsid w:val="008F06CB"/>
    <w:rsid w:val="008F0CFD"/>
    <w:rsid w:val="008F145B"/>
    <w:rsid w:val="008F16D0"/>
    <w:rsid w:val="008F2F1F"/>
    <w:rsid w:val="008F395D"/>
    <w:rsid w:val="008F3A1B"/>
    <w:rsid w:val="008F4B5E"/>
    <w:rsid w:val="008F5886"/>
    <w:rsid w:val="008F5CF5"/>
    <w:rsid w:val="008F5E58"/>
    <w:rsid w:val="008F65A2"/>
    <w:rsid w:val="008F691D"/>
    <w:rsid w:val="008F6B2C"/>
    <w:rsid w:val="008F7004"/>
    <w:rsid w:val="008F700E"/>
    <w:rsid w:val="008F73A2"/>
    <w:rsid w:val="008F7776"/>
    <w:rsid w:val="008F7C86"/>
    <w:rsid w:val="00900077"/>
    <w:rsid w:val="00900595"/>
    <w:rsid w:val="009009A5"/>
    <w:rsid w:val="0090111C"/>
    <w:rsid w:val="009012C6"/>
    <w:rsid w:val="009013FC"/>
    <w:rsid w:val="009018F7"/>
    <w:rsid w:val="00901FC5"/>
    <w:rsid w:val="0090238C"/>
    <w:rsid w:val="00902589"/>
    <w:rsid w:val="00902995"/>
    <w:rsid w:val="00902E47"/>
    <w:rsid w:val="009030E6"/>
    <w:rsid w:val="009031FC"/>
    <w:rsid w:val="00903B25"/>
    <w:rsid w:val="00903F39"/>
    <w:rsid w:val="00903FD2"/>
    <w:rsid w:val="00904052"/>
    <w:rsid w:val="0090443A"/>
    <w:rsid w:val="00904880"/>
    <w:rsid w:val="00904FFA"/>
    <w:rsid w:val="00905033"/>
    <w:rsid w:val="00906766"/>
    <w:rsid w:val="009068E8"/>
    <w:rsid w:val="00906BB1"/>
    <w:rsid w:val="00906CFE"/>
    <w:rsid w:val="00906DA2"/>
    <w:rsid w:val="00906EE0"/>
    <w:rsid w:val="0090715B"/>
    <w:rsid w:val="009073BD"/>
    <w:rsid w:val="009075E9"/>
    <w:rsid w:val="00907CC5"/>
    <w:rsid w:val="00907F3D"/>
    <w:rsid w:val="0091011E"/>
    <w:rsid w:val="00910B94"/>
    <w:rsid w:val="00910F15"/>
    <w:rsid w:val="0091113A"/>
    <w:rsid w:val="00911318"/>
    <w:rsid w:val="00911732"/>
    <w:rsid w:val="00911AB1"/>
    <w:rsid w:val="00912BE2"/>
    <w:rsid w:val="00912ED3"/>
    <w:rsid w:val="00913493"/>
    <w:rsid w:val="00913F03"/>
    <w:rsid w:val="00914662"/>
    <w:rsid w:val="00914D4A"/>
    <w:rsid w:val="00916110"/>
    <w:rsid w:val="00916C20"/>
    <w:rsid w:val="00916FD2"/>
    <w:rsid w:val="009172C0"/>
    <w:rsid w:val="00917C11"/>
    <w:rsid w:val="0092014C"/>
    <w:rsid w:val="009201FC"/>
    <w:rsid w:val="00920B38"/>
    <w:rsid w:val="00920F91"/>
    <w:rsid w:val="0092135B"/>
    <w:rsid w:val="00921420"/>
    <w:rsid w:val="00921528"/>
    <w:rsid w:val="009218B3"/>
    <w:rsid w:val="00921B7A"/>
    <w:rsid w:val="00921DF1"/>
    <w:rsid w:val="00921FC2"/>
    <w:rsid w:val="009220CA"/>
    <w:rsid w:val="00922124"/>
    <w:rsid w:val="009224DF"/>
    <w:rsid w:val="00922C41"/>
    <w:rsid w:val="00922E72"/>
    <w:rsid w:val="0092305A"/>
    <w:rsid w:val="00923DD2"/>
    <w:rsid w:val="00923E4C"/>
    <w:rsid w:val="00923FAA"/>
    <w:rsid w:val="0092448B"/>
    <w:rsid w:val="0092470C"/>
    <w:rsid w:val="00924AF7"/>
    <w:rsid w:val="00926853"/>
    <w:rsid w:val="00926975"/>
    <w:rsid w:val="00926C6A"/>
    <w:rsid w:val="009270D5"/>
    <w:rsid w:val="00930646"/>
    <w:rsid w:val="009307FC"/>
    <w:rsid w:val="00930D54"/>
    <w:rsid w:val="00930DF0"/>
    <w:rsid w:val="00932047"/>
    <w:rsid w:val="00932152"/>
    <w:rsid w:val="009321AF"/>
    <w:rsid w:val="0093297B"/>
    <w:rsid w:val="009329AA"/>
    <w:rsid w:val="009329AB"/>
    <w:rsid w:val="00932A43"/>
    <w:rsid w:val="00933244"/>
    <w:rsid w:val="00934020"/>
    <w:rsid w:val="00934D02"/>
    <w:rsid w:val="0093554A"/>
    <w:rsid w:val="00935AB4"/>
    <w:rsid w:val="00935F5D"/>
    <w:rsid w:val="00936142"/>
    <w:rsid w:val="009361DB"/>
    <w:rsid w:val="0093639D"/>
    <w:rsid w:val="009363F8"/>
    <w:rsid w:val="00936E9A"/>
    <w:rsid w:val="00936F33"/>
    <w:rsid w:val="00937324"/>
    <w:rsid w:val="00937A8A"/>
    <w:rsid w:val="00940423"/>
    <w:rsid w:val="00941658"/>
    <w:rsid w:val="0094266A"/>
    <w:rsid w:val="00943427"/>
    <w:rsid w:val="009434EF"/>
    <w:rsid w:val="009438DD"/>
    <w:rsid w:val="00943DAA"/>
    <w:rsid w:val="0094460E"/>
    <w:rsid w:val="00944AD0"/>
    <w:rsid w:val="00944E06"/>
    <w:rsid w:val="00944F36"/>
    <w:rsid w:val="00945ED9"/>
    <w:rsid w:val="00945F00"/>
    <w:rsid w:val="00945F1B"/>
    <w:rsid w:val="00946C34"/>
    <w:rsid w:val="009478B1"/>
    <w:rsid w:val="0095073C"/>
    <w:rsid w:val="00950C75"/>
    <w:rsid w:val="00951136"/>
    <w:rsid w:val="009518B2"/>
    <w:rsid w:val="009519E4"/>
    <w:rsid w:val="00951B0D"/>
    <w:rsid w:val="00951B1C"/>
    <w:rsid w:val="00951FE9"/>
    <w:rsid w:val="009538CC"/>
    <w:rsid w:val="00953A76"/>
    <w:rsid w:val="00954086"/>
    <w:rsid w:val="00954209"/>
    <w:rsid w:val="00954583"/>
    <w:rsid w:val="0095488E"/>
    <w:rsid w:val="00954F62"/>
    <w:rsid w:val="0095594A"/>
    <w:rsid w:val="00955CA2"/>
    <w:rsid w:val="0095624F"/>
    <w:rsid w:val="00956A36"/>
    <w:rsid w:val="00956EDD"/>
    <w:rsid w:val="009578B8"/>
    <w:rsid w:val="009601A7"/>
    <w:rsid w:val="009602C9"/>
    <w:rsid w:val="00960425"/>
    <w:rsid w:val="0096065B"/>
    <w:rsid w:val="00960E07"/>
    <w:rsid w:val="009616A1"/>
    <w:rsid w:val="0096172D"/>
    <w:rsid w:val="00961AA8"/>
    <w:rsid w:val="00962AF6"/>
    <w:rsid w:val="00962B3E"/>
    <w:rsid w:val="00962B8A"/>
    <w:rsid w:val="00962BDA"/>
    <w:rsid w:val="00962D92"/>
    <w:rsid w:val="009636CB"/>
    <w:rsid w:val="0096383B"/>
    <w:rsid w:val="00963908"/>
    <w:rsid w:val="00963D04"/>
    <w:rsid w:val="009644F7"/>
    <w:rsid w:val="00964873"/>
    <w:rsid w:val="009648A5"/>
    <w:rsid w:val="00964B0D"/>
    <w:rsid w:val="00964C35"/>
    <w:rsid w:val="009661EF"/>
    <w:rsid w:val="00966C64"/>
    <w:rsid w:val="00966F95"/>
    <w:rsid w:val="009673FA"/>
    <w:rsid w:val="00967C00"/>
    <w:rsid w:val="00970077"/>
    <w:rsid w:val="00970419"/>
    <w:rsid w:val="00970569"/>
    <w:rsid w:val="0097071E"/>
    <w:rsid w:val="009707FA"/>
    <w:rsid w:val="00970ED1"/>
    <w:rsid w:val="00971093"/>
    <w:rsid w:val="00971251"/>
    <w:rsid w:val="009716C3"/>
    <w:rsid w:val="009738E1"/>
    <w:rsid w:val="00973F0A"/>
    <w:rsid w:val="0097460C"/>
    <w:rsid w:val="00974746"/>
    <w:rsid w:val="0097499D"/>
    <w:rsid w:val="009754E2"/>
    <w:rsid w:val="00975796"/>
    <w:rsid w:val="009758C1"/>
    <w:rsid w:val="009765DF"/>
    <w:rsid w:val="009766E8"/>
    <w:rsid w:val="009767F0"/>
    <w:rsid w:val="00976866"/>
    <w:rsid w:val="00980F0A"/>
    <w:rsid w:val="0098138C"/>
    <w:rsid w:val="00981CA1"/>
    <w:rsid w:val="00982946"/>
    <w:rsid w:val="00982A11"/>
    <w:rsid w:val="00982A3E"/>
    <w:rsid w:val="0098315F"/>
    <w:rsid w:val="009833F8"/>
    <w:rsid w:val="009846FA"/>
    <w:rsid w:val="00984B2F"/>
    <w:rsid w:val="00984E24"/>
    <w:rsid w:val="009861A1"/>
    <w:rsid w:val="009861EE"/>
    <w:rsid w:val="009866C5"/>
    <w:rsid w:val="009869A5"/>
    <w:rsid w:val="00986D95"/>
    <w:rsid w:val="009870D4"/>
    <w:rsid w:val="009873A9"/>
    <w:rsid w:val="00987B2D"/>
    <w:rsid w:val="00987E9F"/>
    <w:rsid w:val="00990275"/>
    <w:rsid w:val="009909B4"/>
    <w:rsid w:val="00990B6C"/>
    <w:rsid w:val="00991142"/>
    <w:rsid w:val="009920B9"/>
    <w:rsid w:val="00992B53"/>
    <w:rsid w:val="00992C21"/>
    <w:rsid w:val="0099315B"/>
    <w:rsid w:val="00993861"/>
    <w:rsid w:val="0099420F"/>
    <w:rsid w:val="00994C84"/>
    <w:rsid w:val="00995208"/>
    <w:rsid w:val="009956BE"/>
    <w:rsid w:val="00996BF0"/>
    <w:rsid w:val="00997015"/>
    <w:rsid w:val="00997572"/>
    <w:rsid w:val="00997A6C"/>
    <w:rsid w:val="00997D94"/>
    <w:rsid w:val="009A0B17"/>
    <w:rsid w:val="009A14EE"/>
    <w:rsid w:val="009A164B"/>
    <w:rsid w:val="009A1DB5"/>
    <w:rsid w:val="009A2D96"/>
    <w:rsid w:val="009A2FD8"/>
    <w:rsid w:val="009A3135"/>
    <w:rsid w:val="009A407C"/>
    <w:rsid w:val="009A4083"/>
    <w:rsid w:val="009A47BC"/>
    <w:rsid w:val="009A49E9"/>
    <w:rsid w:val="009A4D46"/>
    <w:rsid w:val="009A5675"/>
    <w:rsid w:val="009A5C47"/>
    <w:rsid w:val="009A5D92"/>
    <w:rsid w:val="009A5D99"/>
    <w:rsid w:val="009A6209"/>
    <w:rsid w:val="009A64BB"/>
    <w:rsid w:val="009A64C0"/>
    <w:rsid w:val="009A680F"/>
    <w:rsid w:val="009A691E"/>
    <w:rsid w:val="009A6F30"/>
    <w:rsid w:val="009A7007"/>
    <w:rsid w:val="009A7836"/>
    <w:rsid w:val="009A7C7D"/>
    <w:rsid w:val="009A7E07"/>
    <w:rsid w:val="009B0164"/>
    <w:rsid w:val="009B0A86"/>
    <w:rsid w:val="009B0BED"/>
    <w:rsid w:val="009B0C1C"/>
    <w:rsid w:val="009B0DE2"/>
    <w:rsid w:val="009B1367"/>
    <w:rsid w:val="009B141D"/>
    <w:rsid w:val="009B1864"/>
    <w:rsid w:val="009B1A59"/>
    <w:rsid w:val="009B1B8E"/>
    <w:rsid w:val="009B28C2"/>
    <w:rsid w:val="009B3759"/>
    <w:rsid w:val="009B3E79"/>
    <w:rsid w:val="009B3E99"/>
    <w:rsid w:val="009B470C"/>
    <w:rsid w:val="009B471B"/>
    <w:rsid w:val="009B5D90"/>
    <w:rsid w:val="009B67D8"/>
    <w:rsid w:val="009B69E4"/>
    <w:rsid w:val="009B6DA5"/>
    <w:rsid w:val="009B7477"/>
    <w:rsid w:val="009B7620"/>
    <w:rsid w:val="009B7D20"/>
    <w:rsid w:val="009C0339"/>
    <w:rsid w:val="009C0EA2"/>
    <w:rsid w:val="009C104C"/>
    <w:rsid w:val="009C1508"/>
    <w:rsid w:val="009C1622"/>
    <w:rsid w:val="009C1E4C"/>
    <w:rsid w:val="009C24E9"/>
    <w:rsid w:val="009C3173"/>
    <w:rsid w:val="009C327D"/>
    <w:rsid w:val="009C3EBC"/>
    <w:rsid w:val="009C3F0B"/>
    <w:rsid w:val="009C406E"/>
    <w:rsid w:val="009C47CC"/>
    <w:rsid w:val="009C49F1"/>
    <w:rsid w:val="009C4F10"/>
    <w:rsid w:val="009C5BF9"/>
    <w:rsid w:val="009C5D7D"/>
    <w:rsid w:val="009C60FF"/>
    <w:rsid w:val="009C7AF8"/>
    <w:rsid w:val="009C7CCF"/>
    <w:rsid w:val="009C7F43"/>
    <w:rsid w:val="009D0527"/>
    <w:rsid w:val="009D061A"/>
    <w:rsid w:val="009D0B2D"/>
    <w:rsid w:val="009D0DEA"/>
    <w:rsid w:val="009D0EBF"/>
    <w:rsid w:val="009D1167"/>
    <w:rsid w:val="009D129A"/>
    <w:rsid w:val="009D1382"/>
    <w:rsid w:val="009D1872"/>
    <w:rsid w:val="009D1D4A"/>
    <w:rsid w:val="009D254A"/>
    <w:rsid w:val="009D2901"/>
    <w:rsid w:val="009D2AE4"/>
    <w:rsid w:val="009D2F12"/>
    <w:rsid w:val="009D3A6C"/>
    <w:rsid w:val="009D3E18"/>
    <w:rsid w:val="009D4970"/>
    <w:rsid w:val="009D4E23"/>
    <w:rsid w:val="009D5119"/>
    <w:rsid w:val="009D53CD"/>
    <w:rsid w:val="009D5913"/>
    <w:rsid w:val="009D6EFF"/>
    <w:rsid w:val="009D70E8"/>
    <w:rsid w:val="009E032F"/>
    <w:rsid w:val="009E047C"/>
    <w:rsid w:val="009E049F"/>
    <w:rsid w:val="009E08CE"/>
    <w:rsid w:val="009E134C"/>
    <w:rsid w:val="009E1576"/>
    <w:rsid w:val="009E163D"/>
    <w:rsid w:val="009E2326"/>
    <w:rsid w:val="009E3B7F"/>
    <w:rsid w:val="009E4EAE"/>
    <w:rsid w:val="009E5004"/>
    <w:rsid w:val="009E612C"/>
    <w:rsid w:val="009E6676"/>
    <w:rsid w:val="009E6BB4"/>
    <w:rsid w:val="009E70FF"/>
    <w:rsid w:val="009E782A"/>
    <w:rsid w:val="009F0570"/>
    <w:rsid w:val="009F098C"/>
    <w:rsid w:val="009F0C59"/>
    <w:rsid w:val="009F0D20"/>
    <w:rsid w:val="009F1A20"/>
    <w:rsid w:val="009F1BC8"/>
    <w:rsid w:val="009F26B1"/>
    <w:rsid w:val="009F28D3"/>
    <w:rsid w:val="009F2DA9"/>
    <w:rsid w:val="009F3D79"/>
    <w:rsid w:val="009F407B"/>
    <w:rsid w:val="009F4287"/>
    <w:rsid w:val="009F5E83"/>
    <w:rsid w:val="009F5FD1"/>
    <w:rsid w:val="009F66D6"/>
    <w:rsid w:val="009F6E60"/>
    <w:rsid w:val="009F72BA"/>
    <w:rsid w:val="009F762E"/>
    <w:rsid w:val="009F7752"/>
    <w:rsid w:val="009F7A79"/>
    <w:rsid w:val="009F7ECB"/>
    <w:rsid w:val="00A00998"/>
    <w:rsid w:val="00A00AB1"/>
    <w:rsid w:val="00A00AE0"/>
    <w:rsid w:val="00A01342"/>
    <w:rsid w:val="00A013FF"/>
    <w:rsid w:val="00A014DB"/>
    <w:rsid w:val="00A015BE"/>
    <w:rsid w:val="00A02670"/>
    <w:rsid w:val="00A03928"/>
    <w:rsid w:val="00A03FA4"/>
    <w:rsid w:val="00A048B1"/>
    <w:rsid w:val="00A0490D"/>
    <w:rsid w:val="00A05918"/>
    <w:rsid w:val="00A05BB1"/>
    <w:rsid w:val="00A05EA4"/>
    <w:rsid w:val="00A0603E"/>
    <w:rsid w:val="00A06356"/>
    <w:rsid w:val="00A06526"/>
    <w:rsid w:val="00A0660F"/>
    <w:rsid w:val="00A06897"/>
    <w:rsid w:val="00A068C9"/>
    <w:rsid w:val="00A07750"/>
    <w:rsid w:val="00A100DA"/>
    <w:rsid w:val="00A10260"/>
    <w:rsid w:val="00A1064B"/>
    <w:rsid w:val="00A106C6"/>
    <w:rsid w:val="00A1129F"/>
    <w:rsid w:val="00A11D0F"/>
    <w:rsid w:val="00A1213F"/>
    <w:rsid w:val="00A123B0"/>
    <w:rsid w:val="00A12A3B"/>
    <w:rsid w:val="00A130AE"/>
    <w:rsid w:val="00A13B2A"/>
    <w:rsid w:val="00A14B44"/>
    <w:rsid w:val="00A14D98"/>
    <w:rsid w:val="00A161FD"/>
    <w:rsid w:val="00A1771D"/>
    <w:rsid w:val="00A17E39"/>
    <w:rsid w:val="00A207E4"/>
    <w:rsid w:val="00A20FD1"/>
    <w:rsid w:val="00A21123"/>
    <w:rsid w:val="00A21230"/>
    <w:rsid w:val="00A21879"/>
    <w:rsid w:val="00A21BAD"/>
    <w:rsid w:val="00A226C9"/>
    <w:rsid w:val="00A23330"/>
    <w:rsid w:val="00A24A86"/>
    <w:rsid w:val="00A24DD4"/>
    <w:rsid w:val="00A25AF3"/>
    <w:rsid w:val="00A25E1B"/>
    <w:rsid w:val="00A26A35"/>
    <w:rsid w:val="00A26B1E"/>
    <w:rsid w:val="00A276F2"/>
    <w:rsid w:val="00A2777D"/>
    <w:rsid w:val="00A27813"/>
    <w:rsid w:val="00A27873"/>
    <w:rsid w:val="00A278D2"/>
    <w:rsid w:val="00A27BB7"/>
    <w:rsid w:val="00A3024D"/>
    <w:rsid w:val="00A30401"/>
    <w:rsid w:val="00A311AA"/>
    <w:rsid w:val="00A31253"/>
    <w:rsid w:val="00A3143B"/>
    <w:rsid w:val="00A3161A"/>
    <w:rsid w:val="00A31707"/>
    <w:rsid w:val="00A31B67"/>
    <w:rsid w:val="00A31C92"/>
    <w:rsid w:val="00A31ED3"/>
    <w:rsid w:val="00A31F80"/>
    <w:rsid w:val="00A3202F"/>
    <w:rsid w:val="00A332F1"/>
    <w:rsid w:val="00A339E6"/>
    <w:rsid w:val="00A33DE7"/>
    <w:rsid w:val="00A34106"/>
    <w:rsid w:val="00A3443B"/>
    <w:rsid w:val="00A35616"/>
    <w:rsid w:val="00A3587F"/>
    <w:rsid w:val="00A36F18"/>
    <w:rsid w:val="00A370B2"/>
    <w:rsid w:val="00A37A18"/>
    <w:rsid w:val="00A403FA"/>
    <w:rsid w:val="00A41C50"/>
    <w:rsid w:val="00A447A8"/>
    <w:rsid w:val="00A44C83"/>
    <w:rsid w:val="00A44F42"/>
    <w:rsid w:val="00A4500C"/>
    <w:rsid w:val="00A4525E"/>
    <w:rsid w:val="00A458F6"/>
    <w:rsid w:val="00A45DA6"/>
    <w:rsid w:val="00A46815"/>
    <w:rsid w:val="00A4685F"/>
    <w:rsid w:val="00A46AB7"/>
    <w:rsid w:val="00A4788F"/>
    <w:rsid w:val="00A50398"/>
    <w:rsid w:val="00A5044E"/>
    <w:rsid w:val="00A5067B"/>
    <w:rsid w:val="00A50C3C"/>
    <w:rsid w:val="00A5122A"/>
    <w:rsid w:val="00A5159D"/>
    <w:rsid w:val="00A519F5"/>
    <w:rsid w:val="00A52937"/>
    <w:rsid w:val="00A52AF5"/>
    <w:rsid w:val="00A53C3B"/>
    <w:rsid w:val="00A54157"/>
    <w:rsid w:val="00A5446D"/>
    <w:rsid w:val="00A554D3"/>
    <w:rsid w:val="00A55BC2"/>
    <w:rsid w:val="00A55C21"/>
    <w:rsid w:val="00A55DF1"/>
    <w:rsid w:val="00A55F43"/>
    <w:rsid w:val="00A563AD"/>
    <w:rsid w:val="00A57172"/>
    <w:rsid w:val="00A576C9"/>
    <w:rsid w:val="00A57E8F"/>
    <w:rsid w:val="00A60670"/>
    <w:rsid w:val="00A60F67"/>
    <w:rsid w:val="00A61865"/>
    <w:rsid w:val="00A618AC"/>
    <w:rsid w:val="00A61DAE"/>
    <w:rsid w:val="00A62AA7"/>
    <w:rsid w:val="00A62D24"/>
    <w:rsid w:val="00A630B3"/>
    <w:rsid w:val="00A634FE"/>
    <w:rsid w:val="00A6382C"/>
    <w:rsid w:val="00A638E2"/>
    <w:rsid w:val="00A63BFA"/>
    <w:rsid w:val="00A63E4D"/>
    <w:rsid w:val="00A641A1"/>
    <w:rsid w:val="00A642B3"/>
    <w:rsid w:val="00A64DCA"/>
    <w:rsid w:val="00A64E97"/>
    <w:rsid w:val="00A6533C"/>
    <w:rsid w:val="00A6534A"/>
    <w:rsid w:val="00A65BFD"/>
    <w:rsid w:val="00A65C04"/>
    <w:rsid w:val="00A65C57"/>
    <w:rsid w:val="00A66028"/>
    <w:rsid w:val="00A66123"/>
    <w:rsid w:val="00A66258"/>
    <w:rsid w:val="00A66A57"/>
    <w:rsid w:val="00A6744E"/>
    <w:rsid w:val="00A67BB1"/>
    <w:rsid w:val="00A67E32"/>
    <w:rsid w:val="00A70135"/>
    <w:rsid w:val="00A70EA8"/>
    <w:rsid w:val="00A72014"/>
    <w:rsid w:val="00A721B4"/>
    <w:rsid w:val="00A73312"/>
    <w:rsid w:val="00A73691"/>
    <w:rsid w:val="00A7446A"/>
    <w:rsid w:val="00A7508A"/>
    <w:rsid w:val="00A75363"/>
    <w:rsid w:val="00A7540F"/>
    <w:rsid w:val="00A75A6F"/>
    <w:rsid w:val="00A75EC4"/>
    <w:rsid w:val="00A7630C"/>
    <w:rsid w:val="00A763AF"/>
    <w:rsid w:val="00A7674C"/>
    <w:rsid w:val="00A776F8"/>
    <w:rsid w:val="00A77D52"/>
    <w:rsid w:val="00A77FA1"/>
    <w:rsid w:val="00A80392"/>
    <w:rsid w:val="00A805A0"/>
    <w:rsid w:val="00A80928"/>
    <w:rsid w:val="00A811AA"/>
    <w:rsid w:val="00A81970"/>
    <w:rsid w:val="00A81DCF"/>
    <w:rsid w:val="00A81EB0"/>
    <w:rsid w:val="00A81F24"/>
    <w:rsid w:val="00A82258"/>
    <w:rsid w:val="00A822C7"/>
    <w:rsid w:val="00A825A3"/>
    <w:rsid w:val="00A82C2E"/>
    <w:rsid w:val="00A83024"/>
    <w:rsid w:val="00A836F0"/>
    <w:rsid w:val="00A8410C"/>
    <w:rsid w:val="00A8420A"/>
    <w:rsid w:val="00A84947"/>
    <w:rsid w:val="00A84A4F"/>
    <w:rsid w:val="00A85B79"/>
    <w:rsid w:val="00A85C98"/>
    <w:rsid w:val="00A865BC"/>
    <w:rsid w:val="00A865E3"/>
    <w:rsid w:val="00A86656"/>
    <w:rsid w:val="00A87027"/>
    <w:rsid w:val="00A873FB"/>
    <w:rsid w:val="00A876F4"/>
    <w:rsid w:val="00A8770E"/>
    <w:rsid w:val="00A87DB3"/>
    <w:rsid w:val="00A87FF2"/>
    <w:rsid w:val="00A90CEE"/>
    <w:rsid w:val="00A90DCB"/>
    <w:rsid w:val="00A90F56"/>
    <w:rsid w:val="00A910DD"/>
    <w:rsid w:val="00A91C14"/>
    <w:rsid w:val="00A91E0E"/>
    <w:rsid w:val="00A921BF"/>
    <w:rsid w:val="00A92272"/>
    <w:rsid w:val="00A92A41"/>
    <w:rsid w:val="00A92B9D"/>
    <w:rsid w:val="00A92FAA"/>
    <w:rsid w:val="00A936A4"/>
    <w:rsid w:val="00A9373D"/>
    <w:rsid w:val="00A93FDC"/>
    <w:rsid w:val="00A946ED"/>
    <w:rsid w:val="00A946F8"/>
    <w:rsid w:val="00A94987"/>
    <w:rsid w:val="00A949D8"/>
    <w:rsid w:val="00A95011"/>
    <w:rsid w:val="00A95059"/>
    <w:rsid w:val="00A9572E"/>
    <w:rsid w:val="00A95BC4"/>
    <w:rsid w:val="00A95F2D"/>
    <w:rsid w:val="00A95F97"/>
    <w:rsid w:val="00A9647D"/>
    <w:rsid w:val="00A96865"/>
    <w:rsid w:val="00A96B9F"/>
    <w:rsid w:val="00A96F29"/>
    <w:rsid w:val="00A9702B"/>
    <w:rsid w:val="00A97178"/>
    <w:rsid w:val="00AA0084"/>
    <w:rsid w:val="00AA013A"/>
    <w:rsid w:val="00AA087C"/>
    <w:rsid w:val="00AA0B99"/>
    <w:rsid w:val="00AA0BEE"/>
    <w:rsid w:val="00AA0CF1"/>
    <w:rsid w:val="00AA105B"/>
    <w:rsid w:val="00AA1D52"/>
    <w:rsid w:val="00AA4052"/>
    <w:rsid w:val="00AA4B29"/>
    <w:rsid w:val="00AA4B7E"/>
    <w:rsid w:val="00AA5223"/>
    <w:rsid w:val="00AA52AA"/>
    <w:rsid w:val="00AA5791"/>
    <w:rsid w:val="00AA5FAD"/>
    <w:rsid w:val="00AA627C"/>
    <w:rsid w:val="00AA63CE"/>
    <w:rsid w:val="00AA677C"/>
    <w:rsid w:val="00AA745C"/>
    <w:rsid w:val="00AA749A"/>
    <w:rsid w:val="00AA751D"/>
    <w:rsid w:val="00AA7621"/>
    <w:rsid w:val="00AA7F36"/>
    <w:rsid w:val="00AA7F3B"/>
    <w:rsid w:val="00AB0851"/>
    <w:rsid w:val="00AB0853"/>
    <w:rsid w:val="00AB10E1"/>
    <w:rsid w:val="00AB138D"/>
    <w:rsid w:val="00AB2163"/>
    <w:rsid w:val="00AB2432"/>
    <w:rsid w:val="00AB2676"/>
    <w:rsid w:val="00AB26CF"/>
    <w:rsid w:val="00AB283E"/>
    <w:rsid w:val="00AB2C41"/>
    <w:rsid w:val="00AB2CED"/>
    <w:rsid w:val="00AB2FB8"/>
    <w:rsid w:val="00AB3217"/>
    <w:rsid w:val="00AB32B4"/>
    <w:rsid w:val="00AB3314"/>
    <w:rsid w:val="00AB39FD"/>
    <w:rsid w:val="00AB489F"/>
    <w:rsid w:val="00AB4AFF"/>
    <w:rsid w:val="00AB4C17"/>
    <w:rsid w:val="00AB4D58"/>
    <w:rsid w:val="00AB4E66"/>
    <w:rsid w:val="00AB5CE8"/>
    <w:rsid w:val="00AB65E5"/>
    <w:rsid w:val="00AB6DE2"/>
    <w:rsid w:val="00AB7706"/>
    <w:rsid w:val="00AB7974"/>
    <w:rsid w:val="00AB7D3A"/>
    <w:rsid w:val="00AC09B9"/>
    <w:rsid w:val="00AC0D12"/>
    <w:rsid w:val="00AC13E3"/>
    <w:rsid w:val="00AC1DCA"/>
    <w:rsid w:val="00AC28A1"/>
    <w:rsid w:val="00AC2C42"/>
    <w:rsid w:val="00AC3F46"/>
    <w:rsid w:val="00AC3F6E"/>
    <w:rsid w:val="00AC458A"/>
    <w:rsid w:val="00AC4ED4"/>
    <w:rsid w:val="00AC4F94"/>
    <w:rsid w:val="00AC5B7D"/>
    <w:rsid w:val="00AC674C"/>
    <w:rsid w:val="00AC67E2"/>
    <w:rsid w:val="00AC6B3C"/>
    <w:rsid w:val="00AC74D3"/>
    <w:rsid w:val="00AC74EB"/>
    <w:rsid w:val="00AC754C"/>
    <w:rsid w:val="00AC75D0"/>
    <w:rsid w:val="00AC7843"/>
    <w:rsid w:val="00AD025E"/>
    <w:rsid w:val="00AD05BB"/>
    <w:rsid w:val="00AD10A3"/>
    <w:rsid w:val="00AD1630"/>
    <w:rsid w:val="00AD16B6"/>
    <w:rsid w:val="00AD16C5"/>
    <w:rsid w:val="00AD1B11"/>
    <w:rsid w:val="00AD225F"/>
    <w:rsid w:val="00AD2834"/>
    <w:rsid w:val="00AD2993"/>
    <w:rsid w:val="00AD3DA9"/>
    <w:rsid w:val="00AD3E2B"/>
    <w:rsid w:val="00AD4424"/>
    <w:rsid w:val="00AD46EF"/>
    <w:rsid w:val="00AD4AF3"/>
    <w:rsid w:val="00AD4B5C"/>
    <w:rsid w:val="00AD4CBE"/>
    <w:rsid w:val="00AD5108"/>
    <w:rsid w:val="00AD5AF0"/>
    <w:rsid w:val="00AD6412"/>
    <w:rsid w:val="00AD7609"/>
    <w:rsid w:val="00AD7D1F"/>
    <w:rsid w:val="00AE05FF"/>
    <w:rsid w:val="00AE08A2"/>
    <w:rsid w:val="00AE0ECE"/>
    <w:rsid w:val="00AE1184"/>
    <w:rsid w:val="00AE1579"/>
    <w:rsid w:val="00AE15FC"/>
    <w:rsid w:val="00AE16DB"/>
    <w:rsid w:val="00AE1C2C"/>
    <w:rsid w:val="00AE2584"/>
    <w:rsid w:val="00AE2A82"/>
    <w:rsid w:val="00AE320A"/>
    <w:rsid w:val="00AE4629"/>
    <w:rsid w:val="00AE4A2B"/>
    <w:rsid w:val="00AE5256"/>
    <w:rsid w:val="00AE527B"/>
    <w:rsid w:val="00AE536C"/>
    <w:rsid w:val="00AE5D72"/>
    <w:rsid w:val="00AE5EA4"/>
    <w:rsid w:val="00AE6775"/>
    <w:rsid w:val="00AE690C"/>
    <w:rsid w:val="00AE695E"/>
    <w:rsid w:val="00AE6C67"/>
    <w:rsid w:val="00AE7AD5"/>
    <w:rsid w:val="00AF070E"/>
    <w:rsid w:val="00AF1B3D"/>
    <w:rsid w:val="00AF1FC0"/>
    <w:rsid w:val="00AF21A7"/>
    <w:rsid w:val="00AF2261"/>
    <w:rsid w:val="00AF2BE6"/>
    <w:rsid w:val="00AF2D3F"/>
    <w:rsid w:val="00AF3480"/>
    <w:rsid w:val="00AF3A2B"/>
    <w:rsid w:val="00AF4202"/>
    <w:rsid w:val="00AF4CBE"/>
    <w:rsid w:val="00AF5BED"/>
    <w:rsid w:val="00AF65D4"/>
    <w:rsid w:val="00AF73D4"/>
    <w:rsid w:val="00AF754A"/>
    <w:rsid w:val="00AF75D6"/>
    <w:rsid w:val="00AF77D7"/>
    <w:rsid w:val="00AF7D77"/>
    <w:rsid w:val="00B001DE"/>
    <w:rsid w:val="00B00AB4"/>
    <w:rsid w:val="00B00D4E"/>
    <w:rsid w:val="00B0151A"/>
    <w:rsid w:val="00B0153C"/>
    <w:rsid w:val="00B028DB"/>
    <w:rsid w:val="00B02920"/>
    <w:rsid w:val="00B033EF"/>
    <w:rsid w:val="00B0381E"/>
    <w:rsid w:val="00B03A24"/>
    <w:rsid w:val="00B03D2A"/>
    <w:rsid w:val="00B03EEB"/>
    <w:rsid w:val="00B03F6B"/>
    <w:rsid w:val="00B045DE"/>
    <w:rsid w:val="00B050C2"/>
    <w:rsid w:val="00B0569D"/>
    <w:rsid w:val="00B05740"/>
    <w:rsid w:val="00B067CC"/>
    <w:rsid w:val="00B069C0"/>
    <w:rsid w:val="00B06B0B"/>
    <w:rsid w:val="00B070E9"/>
    <w:rsid w:val="00B10112"/>
    <w:rsid w:val="00B1116C"/>
    <w:rsid w:val="00B11A28"/>
    <w:rsid w:val="00B11A3A"/>
    <w:rsid w:val="00B11AC6"/>
    <w:rsid w:val="00B12743"/>
    <w:rsid w:val="00B13C20"/>
    <w:rsid w:val="00B13DEF"/>
    <w:rsid w:val="00B142B8"/>
    <w:rsid w:val="00B149E4"/>
    <w:rsid w:val="00B14A11"/>
    <w:rsid w:val="00B151CD"/>
    <w:rsid w:val="00B16A37"/>
    <w:rsid w:val="00B16C0A"/>
    <w:rsid w:val="00B16FD2"/>
    <w:rsid w:val="00B1769C"/>
    <w:rsid w:val="00B17A6F"/>
    <w:rsid w:val="00B2078B"/>
    <w:rsid w:val="00B20C4A"/>
    <w:rsid w:val="00B20E76"/>
    <w:rsid w:val="00B20FDF"/>
    <w:rsid w:val="00B2107B"/>
    <w:rsid w:val="00B21155"/>
    <w:rsid w:val="00B21AF9"/>
    <w:rsid w:val="00B21BA9"/>
    <w:rsid w:val="00B231C9"/>
    <w:rsid w:val="00B234AC"/>
    <w:rsid w:val="00B2375D"/>
    <w:rsid w:val="00B247C4"/>
    <w:rsid w:val="00B24C00"/>
    <w:rsid w:val="00B24CDD"/>
    <w:rsid w:val="00B25057"/>
    <w:rsid w:val="00B25229"/>
    <w:rsid w:val="00B253C0"/>
    <w:rsid w:val="00B256AD"/>
    <w:rsid w:val="00B2656A"/>
    <w:rsid w:val="00B27334"/>
    <w:rsid w:val="00B301B8"/>
    <w:rsid w:val="00B30445"/>
    <w:rsid w:val="00B30C71"/>
    <w:rsid w:val="00B31150"/>
    <w:rsid w:val="00B3121C"/>
    <w:rsid w:val="00B315DC"/>
    <w:rsid w:val="00B318C0"/>
    <w:rsid w:val="00B31A65"/>
    <w:rsid w:val="00B31C2A"/>
    <w:rsid w:val="00B31D8C"/>
    <w:rsid w:val="00B32573"/>
    <w:rsid w:val="00B32A00"/>
    <w:rsid w:val="00B32A2A"/>
    <w:rsid w:val="00B3340F"/>
    <w:rsid w:val="00B339AB"/>
    <w:rsid w:val="00B34454"/>
    <w:rsid w:val="00B3489F"/>
    <w:rsid w:val="00B3498E"/>
    <w:rsid w:val="00B34A57"/>
    <w:rsid w:val="00B34D8B"/>
    <w:rsid w:val="00B34DE1"/>
    <w:rsid w:val="00B34F3B"/>
    <w:rsid w:val="00B3534B"/>
    <w:rsid w:val="00B35393"/>
    <w:rsid w:val="00B35BD0"/>
    <w:rsid w:val="00B35F9F"/>
    <w:rsid w:val="00B362E6"/>
    <w:rsid w:val="00B362EA"/>
    <w:rsid w:val="00B36EF0"/>
    <w:rsid w:val="00B37219"/>
    <w:rsid w:val="00B37397"/>
    <w:rsid w:val="00B377D6"/>
    <w:rsid w:val="00B37A81"/>
    <w:rsid w:val="00B40067"/>
    <w:rsid w:val="00B40706"/>
    <w:rsid w:val="00B40C51"/>
    <w:rsid w:val="00B410C5"/>
    <w:rsid w:val="00B41129"/>
    <w:rsid w:val="00B42648"/>
    <w:rsid w:val="00B438E2"/>
    <w:rsid w:val="00B445B2"/>
    <w:rsid w:val="00B45685"/>
    <w:rsid w:val="00B45778"/>
    <w:rsid w:val="00B4586A"/>
    <w:rsid w:val="00B46092"/>
    <w:rsid w:val="00B47756"/>
    <w:rsid w:val="00B47D21"/>
    <w:rsid w:val="00B47EB0"/>
    <w:rsid w:val="00B50518"/>
    <w:rsid w:val="00B510E2"/>
    <w:rsid w:val="00B512B4"/>
    <w:rsid w:val="00B51487"/>
    <w:rsid w:val="00B515AA"/>
    <w:rsid w:val="00B517D5"/>
    <w:rsid w:val="00B52703"/>
    <w:rsid w:val="00B527CC"/>
    <w:rsid w:val="00B53482"/>
    <w:rsid w:val="00B535FC"/>
    <w:rsid w:val="00B53F73"/>
    <w:rsid w:val="00B547EF"/>
    <w:rsid w:val="00B556B6"/>
    <w:rsid w:val="00B556EC"/>
    <w:rsid w:val="00B5589A"/>
    <w:rsid w:val="00B55D61"/>
    <w:rsid w:val="00B56093"/>
    <w:rsid w:val="00B56132"/>
    <w:rsid w:val="00B56DB0"/>
    <w:rsid w:val="00B57546"/>
    <w:rsid w:val="00B57980"/>
    <w:rsid w:val="00B57D3C"/>
    <w:rsid w:val="00B6007A"/>
    <w:rsid w:val="00B60765"/>
    <w:rsid w:val="00B60E56"/>
    <w:rsid w:val="00B61676"/>
    <w:rsid w:val="00B6253F"/>
    <w:rsid w:val="00B630BB"/>
    <w:rsid w:val="00B630E2"/>
    <w:rsid w:val="00B6350C"/>
    <w:rsid w:val="00B637F1"/>
    <w:rsid w:val="00B63826"/>
    <w:rsid w:val="00B63DE6"/>
    <w:rsid w:val="00B63EB3"/>
    <w:rsid w:val="00B642E2"/>
    <w:rsid w:val="00B6432D"/>
    <w:rsid w:val="00B649E6"/>
    <w:rsid w:val="00B64E5F"/>
    <w:rsid w:val="00B65116"/>
    <w:rsid w:val="00B6521B"/>
    <w:rsid w:val="00B65FC2"/>
    <w:rsid w:val="00B662A9"/>
    <w:rsid w:val="00B66403"/>
    <w:rsid w:val="00B665A4"/>
    <w:rsid w:val="00B6723F"/>
    <w:rsid w:val="00B7045A"/>
    <w:rsid w:val="00B70BA4"/>
    <w:rsid w:val="00B70F0D"/>
    <w:rsid w:val="00B71142"/>
    <w:rsid w:val="00B718F2"/>
    <w:rsid w:val="00B71CA7"/>
    <w:rsid w:val="00B7221A"/>
    <w:rsid w:val="00B7252A"/>
    <w:rsid w:val="00B729EA"/>
    <w:rsid w:val="00B72B14"/>
    <w:rsid w:val="00B731A2"/>
    <w:rsid w:val="00B73225"/>
    <w:rsid w:val="00B73B32"/>
    <w:rsid w:val="00B73B4B"/>
    <w:rsid w:val="00B7423B"/>
    <w:rsid w:val="00B74622"/>
    <w:rsid w:val="00B74DD1"/>
    <w:rsid w:val="00B7502C"/>
    <w:rsid w:val="00B751C6"/>
    <w:rsid w:val="00B7590A"/>
    <w:rsid w:val="00B76235"/>
    <w:rsid w:val="00B763DF"/>
    <w:rsid w:val="00B76A87"/>
    <w:rsid w:val="00B76BFD"/>
    <w:rsid w:val="00B77B43"/>
    <w:rsid w:val="00B77CAE"/>
    <w:rsid w:val="00B81783"/>
    <w:rsid w:val="00B81A05"/>
    <w:rsid w:val="00B82535"/>
    <w:rsid w:val="00B82612"/>
    <w:rsid w:val="00B82618"/>
    <w:rsid w:val="00B82BB8"/>
    <w:rsid w:val="00B82F84"/>
    <w:rsid w:val="00B83931"/>
    <w:rsid w:val="00B83956"/>
    <w:rsid w:val="00B840E6"/>
    <w:rsid w:val="00B841FD"/>
    <w:rsid w:val="00B848F6"/>
    <w:rsid w:val="00B84978"/>
    <w:rsid w:val="00B84EE0"/>
    <w:rsid w:val="00B85188"/>
    <w:rsid w:val="00B85FCC"/>
    <w:rsid w:val="00B863DC"/>
    <w:rsid w:val="00B86952"/>
    <w:rsid w:val="00B86985"/>
    <w:rsid w:val="00B86D7D"/>
    <w:rsid w:val="00B87258"/>
    <w:rsid w:val="00B87317"/>
    <w:rsid w:val="00B87BC6"/>
    <w:rsid w:val="00B87FD6"/>
    <w:rsid w:val="00B90436"/>
    <w:rsid w:val="00B907FC"/>
    <w:rsid w:val="00B9083B"/>
    <w:rsid w:val="00B9085A"/>
    <w:rsid w:val="00B90ACA"/>
    <w:rsid w:val="00B90AD9"/>
    <w:rsid w:val="00B9114B"/>
    <w:rsid w:val="00B91BC2"/>
    <w:rsid w:val="00B91F3B"/>
    <w:rsid w:val="00B92109"/>
    <w:rsid w:val="00B92753"/>
    <w:rsid w:val="00B929AE"/>
    <w:rsid w:val="00B92A92"/>
    <w:rsid w:val="00B9331D"/>
    <w:rsid w:val="00B93BAF"/>
    <w:rsid w:val="00B93ECB"/>
    <w:rsid w:val="00B945DF"/>
    <w:rsid w:val="00B945E2"/>
    <w:rsid w:val="00B94B17"/>
    <w:rsid w:val="00B9530A"/>
    <w:rsid w:val="00B96E71"/>
    <w:rsid w:val="00B97166"/>
    <w:rsid w:val="00B97599"/>
    <w:rsid w:val="00B9790B"/>
    <w:rsid w:val="00BA0A6E"/>
    <w:rsid w:val="00BA0CAD"/>
    <w:rsid w:val="00BA1D15"/>
    <w:rsid w:val="00BA2038"/>
    <w:rsid w:val="00BA2D04"/>
    <w:rsid w:val="00BA2D85"/>
    <w:rsid w:val="00BA3120"/>
    <w:rsid w:val="00BA38DD"/>
    <w:rsid w:val="00BA39C1"/>
    <w:rsid w:val="00BA4B35"/>
    <w:rsid w:val="00BA51DC"/>
    <w:rsid w:val="00BA5461"/>
    <w:rsid w:val="00BA607B"/>
    <w:rsid w:val="00BA75FB"/>
    <w:rsid w:val="00BA7A0D"/>
    <w:rsid w:val="00BA7C7B"/>
    <w:rsid w:val="00BB0AEC"/>
    <w:rsid w:val="00BB126D"/>
    <w:rsid w:val="00BB1366"/>
    <w:rsid w:val="00BB18E1"/>
    <w:rsid w:val="00BB1DA6"/>
    <w:rsid w:val="00BB1DD0"/>
    <w:rsid w:val="00BB2BF1"/>
    <w:rsid w:val="00BB490C"/>
    <w:rsid w:val="00BB54F2"/>
    <w:rsid w:val="00BB594C"/>
    <w:rsid w:val="00BB5A8F"/>
    <w:rsid w:val="00BB663E"/>
    <w:rsid w:val="00BB6E4F"/>
    <w:rsid w:val="00BB74C8"/>
    <w:rsid w:val="00BC0207"/>
    <w:rsid w:val="00BC062F"/>
    <w:rsid w:val="00BC0AA4"/>
    <w:rsid w:val="00BC0E78"/>
    <w:rsid w:val="00BC0F02"/>
    <w:rsid w:val="00BC1083"/>
    <w:rsid w:val="00BC1CF1"/>
    <w:rsid w:val="00BC1E07"/>
    <w:rsid w:val="00BC1E13"/>
    <w:rsid w:val="00BC240D"/>
    <w:rsid w:val="00BC2EC1"/>
    <w:rsid w:val="00BC3CEE"/>
    <w:rsid w:val="00BC3F9E"/>
    <w:rsid w:val="00BC4D28"/>
    <w:rsid w:val="00BC583F"/>
    <w:rsid w:val="00BC58C6"/>
    <w:rsid w:val="00BC5C5F"/>
    <w:rsid w:val="00BC6A2D"/>
    <w:rsid w:val="00BC6B4C"/>
    <w:rsid w:val="00BC6F1D"/>
    <w:rsid w:val="00BC72B7"/>
    <w:rsid w:val="00BC74DE"/>
    <w:rsid w:val="00BC784B"/>
    <w:rsid w:val="00BC7B5A"/>
    <w:rsid w:val="00BC7E62"/>
    <w:rsid w:val="00BD07AC"/>
    <w:rsid w:val="00BD0850"/>
    <w:rsid w:val="00BD0DA7"/>
    <w:rsid w:val="00BD1497"/>
    <w:rsid w:val="00BD2486"/>
    <w:rsid w:val="00BD252C"/>
    <w:rsid w:val="00BD2C16"/>
    <w:rsid w:val="00BD2E85"/>
    <w:rsid w:val="00BD2FEC"/>
    <w:rsid w:val="00BD329B"/>
    <w:rsid w:val="00BD343C"/>
    <w:rsid w:val="00BD3586"/>
    <w:rsid w:val="00BD486A"/>
    <w:rsid w:val="00BD503A"/>
    <w:rsid w:val="00BD505D"/>
    <w:rsid w:val="00BD6A15"/>
    <w:rsid w:val="00BD76A5"/>
    <w:rsid w:val="00BD78CA"/>
    <w:rsid w:val="00BD79F8"/>
    <w:rsid w:val="00BD7D4D"/>
    <w:rsid w:val="00BE0AB2"/>
    <w:rsid w:val="00BE0BCB"/>
    <w:rsid w:val="00BE1BA6"/>
    <w:rsid w:val="00BE1D26"/>
    <w:rsid w:val="00BE2508"/>
    <w:rsid w:val="00BE2784"/>
    <w:rsid w:val="00BE2CE1"/>
    <w:rsid w:val="00BE2F3B"/>
    <w:rsid w:val="00BE34A4"/>
    <w:rsid w:val="00BE356B"/>
    <w:rsid w:val="00BE39BB"/>
    <w:rsid w:val="00BE3BB8"/>
    <w:rsid w:val="00BE3CBE"/>
    <w:rsid w:val="00BE3FCE"/>
    <w:rsid w:val="00BE4067"/>
    <w:rsid w:val="00BE57CD"/>
    <w:rsid w:val="00BE77E1"/>
    <w:rsid w:val="00BF04F1"/>
    <w:rsid w:val="00BF0C5F"/>
    <w:rsid w:val="00BF1314"/>
    <w:rsid w:val="00BF1BEF"/>
    <w:rsid w:val="00BF2DD0"/>
    <w:rsid w:val="00BF2E08"/>
    <w:rsid w:val="00BF358D"/>
    <w:rsid w:val="00BF3AF5"/>
    <w:rsid w:val="00BF3D59"/>
    <w:rsid w:val="00BF3DF3"/>
    <w:rsid w:val="00BF4D13"/>
    <w:rsid w:val="00BF4D26"/>
    <w:rsid w:val="00BF52BE"/>
    <w:rsid w:val="00BF5496"/>
    <w:rsid w:val="00BF558F"/>
    <w:rsid w:val="00BF606D"/>
    <w:rsid w:val="00BF656F"/>
    <w:rsid w:val="00BF68D6"/>
    <w:rsid w:val="00BF722A"/>
    <w:rsid w:val="00BF74DD"/>
    <w:rsid w:val="00BF754B"/>
    <w:rsid w:val="00C00158"/>
    <w:rsid w:val="00C003D6"/>
    <w:rsid w:val="00C005DD"/>
    <w:rsid w:val="00C006B2"/>
    <w:rsid w:val="00C00741"/>
    <w:rsid w:val="00C00EC9"/>
    <w:rsid w:val="00C011F0"/>
    <w:rsid w:val="00C03191"/>
    <w:rsid w:val="00C037F8"/>
    <w:rsid w:val="00C03A65"/>
    <w:rsid w:val="00C03F2F"/>
    <w:rsid w:val="00C0474A"/>
    <w:rsid w:val="00C04EBC"/>
    <w:rsid w:val="00C05973"/>
    <w:rsid w:val="00C05DD6"/>
    <w:rsid w:val="00C060C7"/>
    <w:rsid w:val="00C06775"/>
    <w:rsid w:val="00C067E3"/>
    <w:rsid w:val="00C06FEC"/>
    <w:rsid w:val="00C07624"/>
    <w:rsid w:val="00C07895"/>
    <w:rsid w:val="00C07CA0"/>
    <w:rsid w:val="00C1002C"/>
    <w:rsid w:val="00C10A5B"/>
    <w:rsid w:val="00C10E52"/>
    <w:rsid w:val="00C1170A"/>
    <w:rsid w:val="00C1197A"/>
    <w:rsid w:val="00C11CAE"/>
    <w:rsid w:val="00C13006"/>
    <w:rsid w:val="00C132B4"/>
    <w:rsid w:val="00C13A3A"/>
    <w:rsid w:val="00C1420F"/>
    <w:rsid w:val="00C15B42"/>
    <w:rsid w:val="00C15BA9"/>
    <w:rsid w:val="00C16333"/>
    <w:rsid w:val="00C16375"/>
    <w:rsid w:val="00C1657F"/>
    <w:rsid w:val="00C166F4"/>
    <w:rsid w:val="00C16732"/>
    <w:rsid w:val="00C16B21"/>
    <w:rsid w:val="00C16BBF"/>
    <w:rsid w:val="00C16CDD"/>
    <w:rsid w:val="00C177B5"/>
    <w:rsid w:val="00C2059E"/>
    <w:rsid w:val="00C20FD4"/>
    <w:rsid w:val="00C21213"/>
    <w:rsid w:val="00C218E9"/>
    <w:rsid w:val="00C219BC"/>
    <w:rsid w:val="00C21D51"/>
    <w:rsid w:val="00C220CA"/>
    <w:rsid w:val="00C222C0"/>
    <w:rsid w:val="00C22549"/>
    <w:rsid w:val="00C22818"/>
    <w:rsid w:val="00C2292B"/>
    <w:rsid w:val="00C23024"/>
    <w:rsid w:val="00C24307"/>
    <w:rsid w:val="00C24415"/>
    <w:rsid w:val="00C245DA"/>
    <w:rsid w:val="00C24AA5"/>
    <w:rsid w:val="00C24E21"/>
    <w:rsid w:val="00C252C7"/>
    <w:rsid w:val="00C25B3A"/>
    <w:rsid w:val="00C25F47"/>
    <w:rsid w:val="00C2623F"/>
    <w:rsid w:val="00C26C9F"/>
    <w:rsid w:val="00C2763F"/>
    <w:rsid w:val="00C27A09"/>
    <w:rsid w:val="00C27A40"/>
    <w:rsid w:val="00C27CE5"/>
    <w:rsid w:val="00C30F86"/>
    <w:rsid w:val="00C319D1"/>
    <w:rsid w:val="00C31A9D"/>
    <w:rsid w:val="00C31B55"/>
    <w:rsid w:val="00C320BF"/>
    <w:rsid w:val="00C32AB9"/>
    <w:rsid w:val="00C33057"/>
    <w:rsid w:val="00C33C95"/>
    <w:rsid w:val="00C3413A"/>
    <w:rsid w:val="00C3444E"/>
    <w:rsid w:val="00C348D0"/>
    <w:rsid w:val="00C34931"/>
    <w:rsid w:val="00C34A24"/>
    <w:rsid w:val="00C34A98"/>
    <w:rsid w:val="00C3592D"/>
    <w:rsid w:val="00C35A2D"/>
    <w:rsid w:val="00C35C71"/>
    <w:rsid w:val="00C35DE6"/>
    <w:rsid w:val="00C368EE"/>
    <w:rsid w:val="00C36D4A"/>
    <w:rsid w:val="00C36F2C"/>
    <w:rsid w:val="00C37095"/>
    <w:rsid w:val="00C3762E"/>
    <w:rsid w:val="00C37F04"/>
    <w:rsid w:val="00C37F32"/>
    <w:rsid w:val="00C37FF9"/>
    <w:rsid w:val="00C40008"/>
    <w:rsid w:val="00C4089C"/>
    <w:rsid w:val="00C40E81"/>
    <w:rsid w:val="00C41879"/>
    <w:rsid w:val="00C4273A"/>
    <w:rsid w:val="00C42879"/>
    <w:rsid w:val="00C434E5"/>
    <w:rsid w:val="00C436EF"/>
    <w:rsid w:val="00C4398A"/>
    <w:rsid w:val="00C44A02"/>
    <w:rsid w:val="00C44C1A"/>
    <w:rsid w:val="00C44ED6"/>
    <w:rsid w:val="00C44FB4"/>
    <w:rsid w:val="00C4595F"/>
    <w:rsid w:val="00C45CC9"/>
    <w:rsid w:val="00C45D0F"/>
    <w:rsid w:val="00C45DFA"/>
    <w:rsid w:val="00C465D0"/>
    <w:rsid w:val="00C467DF"/>
    <w:rsid w:val="00C47342"/>
    <w:rsid w:val="00C473BD"/>
    <w:rsid w:val="00C47B17"/>
    <w:rsid w:val="00C50396"/>
    <w:rsid w:val="00C506F9"/>
    <w:rsid w:val="00C510F9"/>
    <w:rsid w:val="00C51428"/>
    <w:rsid w:val="00C517E8"/>
    <w:rsid w:val="00C51867"/>
    <w:rsid w:val="00C51CB3"/>
    <w:rsid w:val="00C520CD"/>
    <w:rsid w:val="00C52234"/>
    <w:rsid w:val="00C52C27"/>
    <w:rsid w:val="00C52C9F"/>
    <w:rsid w:val="00C530BE"/>
    <w:rsid w:val="00C53595"/>
    <w:rsid w:val="00C53A23"/>
    <w:rsid w:val="00C54449"/>
    <w:rsid w:val="00C54550"/>
    <w:rsid w:val="00C55110"/>
    <w:rsid w:val="00C55150"/>
    <w:rsid w:val="00C5605F"/>
    <w:rsid w:val="00C5658B"/>
    <w:rsid w:val="00C56873"/>
    <w:rsid w:val="00C56990"/>
    <w:rsid w:val="00C56E65"/>
    <w:rsid w:val="00C573A1"/>
    <w:rsid w:val="00C574DC"/>
    <w:rsid w:val="00C5796D"/>
    <w:rsid w:val="00C57ABB"/>
    <w:rsid w:val="00C57D3F"/>
    <w:rsid w:val="00C60030"/>
    <w:rsid w:val="00C60454"/>
    <w:rsid w:val="00C605B4"/>
    <w:rsid w:val="00C61372"/>
    <w:rsid w:val="00C6189F"/>
    <w:rsid w:val="00C619B7"/>
    <w:rsid w:val="00C61C11"/>
    <w:rsid w:val="00C62ACC"/>
    <w:rsid w:val="00C62F1E"/>
    <w:rsid w:val="00C63846"/>
    <w:rsid w:val="00C63E7E"/>
    <w:rsid w:val="00C64770"/>
    <w:rsid w:val="00C64C38"/>
    <w:rsid w:val="00C65B0C"/>
    <w:rsid w:val="00C65B87"/>
    <w:rsid w:val="00C65E74"/>
    <w:rsid w:val="00C65EB2"/>
    <w:rsid w:val="00C66195"/>
    <w:rsid w:val="00C66974"/>
    <w:rsid w:val="00C66F59"/>
    <w:rsid w:val="00C673C3"/>
    <w:rsid w:val="00C6767E"/>
    <w:rsid w:val="00C676A5"/>
    <w:rsid w:val="00C702AB"/>
    <w:rsid w:val="00C70E3D"/>
    <w:rsid w:val="00C70FB0"/>
    <w:rsid w:val="00C712B7"/>
    <w:rsid w:val="00C718C0"/>
    <w:rsid w:val="00C72687"/>
    <w:rsid w:val="00C72BAD"/>
    <w:rsid w:val="00C72DA3"/>
    <w:rsid w:val="00C7347F"/>
    <w:rsid w:val="00C73552"/>
    <w:rsid w:val="00C73634"/>
    <w:rsid w:val="00C73C67"/>
    <w:rsid w:val="00C73EDF"/>
    <w:rsid w:val="00C74073"/>
    <w:rsid w:val="00C74502"/>
    <w:rsid w:val="00C74A22"/>
    <w:rsid w:val="00C74E16"/>
    <w:rsid w:val="00C74E38"/>
    <w:rsid w:val="00C75046"/>
    <w:rsid w:val="00C75342"/>
    <w:rsid w:val="00C75756"/>
    <w:rsid w:val="00C76015"/>
    <w:rsid w:val="00C763D5"/>
    <w:rsid w:val="00C763DE"/>
    <w:rsid w:val="00C7651A"/>
    <w:rsid w:val="00C76615"/>
    <w:rsid w:val="00C76640"/>
    <w:rsid w:val="00C76A2A"/>
    <w:rsid w:val="00C76E1D"/>
    <w:rsid w:val="00C77543"/>
    <w:rsid w:val="00C7790F"/>
    <w:rsid w:val="00C779B9"/>
    <w:rsid w:val="00C80766"/>
    <w:rsid w:val="00C80D88"/>
    <w:rsid w:val="00C81B87"/>
    <w:rsid w:val="00C81F87"/>
    <w:rsid w:val="00C82382"/>
    <w:rsid w:val="00C83A68"/>
    <w:rsid w:val="00C83E83"/>
    <w:rsid w:val="00C840DF"/>
    <w:rsid w:val="00C84249"/>
    <w:rsid w:val="00C84339"/>
    <w:rsid w:val="00C84565"/>
    <w:rsid w:val="00C8490E"/>
    <w:rsid w:val="00C84BD8"/>
    <w:rsid w:val="00C85120"/>
    <w:rsid w:val="00C85134"/>
    <w:rsid w:val="00C85830"/>
    <w:rsid w:val="00C85D4C"/>
    <w:rsid w:val="00C85F43"/>
    <w:rsid w:val="00C86470"/>
    <w:rsid w:val="00C870F6"/>
    <w:rsid w:val="00C872BD"/>
    <w:rsid w:val="00C90061"/>
    <w:rsid w:val="00C90961"/>
    <w:rsid w:val="00C90CF1"/>
    <w:rsid w:val="00C90EA7"/>
    <w:rsid w:val="00C915B8"/>
    <w:rsid w:val="00C91666"/>
    <w:rsid w:val="00C91BE0"/>
    <w:rsid w:val="00C91F52"/>
    <w:rsid w:val="00C921E7"/>
    <w:rsid w:val="00C926B2"/>
    <w:rsid w:val="00C92DC4"/>
    <w:rsid w:val="00C935D7"/>
    <w:rsid w:val="00C93D54"/>
    <w:rsid w:val="00C93D81"/>
    <w:rsid w:val="00C9493B"/>
    <w:rsid w:val="00C94E63"/>
    <w:rsid w:val="00C95755"/>
    <w:rsid w:val="00C95ED8"/>
    <w:rsid w:val="00C96A10"/>
    <w:rsid w:val="00C96CD5"/>
    <w:rsid w:val="00C972C2"/>
    <w:rsid w:val="00C97C38"/>
    <w:rsid w:val="00C97C93"/>
    <w:rsid w:val="00C97E80"/>
    <w:rsid w:val="00CA032A"/>
    <w:rsid w:val="00CA0874"/>
    <w:rsid w:val="00CA0B31"/>
    <w:rsid w:val="00CA0B8E"/>
    <w:rsid w:val="00CA10FF"/>
    <w:rsid w:val="00CA1CC7"/>
    <w:rsid w:val="00CA1D86"/>
    <w:rsid w:val="00CA2D72"/>
    <w:rsid w:val="00CA2F92"/>
    <w:rsid w:val="00CA39DF"/>
    <w:rsid w:val="00CA3A88"/>
    <w:rsid w:val="00CA3D30"/>
    <w:rsid w:val="00CA3D7D"/>
    <w:rsid w:val="00CA41C0"/>
    <w:rsid w:val="00CA522F"/>
    <w:rsid w:val="00CA5562"/>
    <w:rsid w:val="00CA5B03"/>
    <w:rsid w:val="00CA6207"/>
    <w:rsid w:val="00CA637B"/>
    <w:rsid w:val="00CA69A9"/>
    <w:rsid w:val="00CA77E0"/>
    <w:rsid w:val="00CA7D35"/>
    <w:rsid w:val="00CA7F3C"/>
    <w:rsid w:val="00CB04CF"/>
    <w:rsid w:val="00CB075F"/>
    <w:rsid w:val="00CB0C1A"/>
    <w:rsid w:val="00CB127A"/>
    <w:rsid w:val="00CB1CA3"/>
    <w:rsid w:val="00CB27F4"/>
    <w:rsid w:val="00CB2A87"/>
    <w:rsid w:val="00CB3B54"/>
    <w:rsid w:val="00CB3BF1"/>
    <w:rsid w:val="00CB3C9B"/>
    <w:rsid w:val="00CB3DAB"/>
    <w:rsid w:val="00CB3F26"/>
    <w:rsid w:val="00CB3F81"/>
    <w:rsid w:val="00CB498A"/>
    <w:rsid w:val="00CB4B7E"/>
    <w:rsid w:val="00CB5A08"/>
    <w:rsid w:val="00CB7772"/>
    <w:rsid w:val="00CB7987"/>
    <w:rsid w:val="00CB79FF"/>
    <w:rsid w:val="00CB7C9E"/>
    <w:rsid w:val="00CC019A"/>
    <w:rsid w:val="00CC0A34"/>
    <w:rsid w:val="00CC1001"/>
    <w:rsid w:val="00CC12B6"/>
    <w:rsid w:val="00CC1456"/>
    <w:rsid w:val="00CC14E7"/>
    <w:rsid w:val="00CC1BFF"/>
    <w:rsid w:val="00CC1FFF"/>
    <w:rsid w:val="00CC32EB"/>
    <w:rsid w:val="00CC3868"/>
    <w:rsid w:val="00CC4193"/>
    <w:rsid w:val="00CC46A8"/>
    <w:rsid w:val="00CC4EBB"/>
    <w:rsid w:val="00CC56EC"/>
    <w:rsid w:val="00CC5EBC"/>
    <w:rsid w:val="00CC60DC"/>
    <w:rsid w:val="00CC649D"/>
    <w:rsid w:val="00CC6DE3"/>
    <w:rsid w:val="00CC74EF"/>
    <w:rsid w:val="00CC75F6"/>
    <w:rsid w:val="00CC7DCC"/>
    <w:rsid w:val="00CD069C"/>
    <w:rsid w:val="00CD0B20"/>
    <w:rsid w:val="00CD0D78"/>
    <w:rsid w:val="00CD0E50"/>
    <w:rsid w:val="00CD1721"/>
    <w:rsid w:val="00CD178F"/>
    <w:rsid w:val="00CD247C"/>
    <w:rsid w:val="00CD33AC"/>
    <w:rsid w:val="00CD380E"/>
    <w:rsid w:val="00CD3B39"/>
    <w:rsid w:val="00CD42E0"/>
    <w:rsid w:val="00CD4891"/>
    <w:rsid w:val="00CD5397"/>
    <w:rsid w:val="00CD58FC"/>
    <w:rsid w:val="00CD5973"/>
    <w:rsid w:val="00CD598E"/>
    <w:rsid w:val="00CD6221"/>
    <w:rsid w:val="00CD6704"/>
    <w:rsid w:val="00CD6EA8"/>
    <w:rsid w:val="00CD708D"/>
    <w:rsid w:val="00CD79CA"/>
    <w:rsid w:val="00CE088A"/>
    <w:rsid w:val="00CE0C55"/>
    <w:rsid w:val="00CE0F18"/>
    <w:rsid w:val="00CE1087"/>
    <w:rsid w:val="00CE1641"/>
    <w:rsid w:val="00CE22D6"/>
    <w:rsid w:val="00CE370F"/>
    <w:rsid w:val="00CE3A1E"/>
    <w:rsid w:val="00CE3AE0"/>
    <w:rsid w:val="00CE3B51"/>
    <w:rsid w:val="00CE427D"/>
    <w:rsid w:val="00CE48E2"/>
    <w:rsid w:val="00CE4AF9"/>
    <w:rsid w:val="00CE4B8C"/>
    <w:rsid w:val="00CE4FB3"/>
    <w:rsid w:val="00CE50B9"/>
    <w:rsid w:val="00CE55F9"/>
    <w:rsid w:val="00CE57F2"/>
    <w:rsid w:val="00CE60E4"/>
    <w:rsid w:val="00CE6173"/>
    <w:rsid w:val="00CE61B1"/>
    <w:rsid w:val="00CE62AF"/>
    <w:rsid w:val="00CE6A6B"/>
    <w:rsid w:val="00CE6F9C"/>
    <w:rsid w:val="00CE755E"/>
    <w:rsid w:val="00CE7D1B"/>
    <w:rsid w:val="00CF03FA"/>
    <w:rsid w:val="00CF0982"/>
    <w:rsid w:val="00CF0B35"/>
    <w:rsid w:val="00CF0D48"/>
    <w:rsid w:val="00CF0D78"/>
    <w:rsid w:val="00CF0F16"/>
    <w:rsid w:val="00CF1263"/>
    <w:rsid w:val="00CF1914"/>
    <w:rsid w:val="00CF1AAC"/>
    <w:rsid w:val="00CF2EE8"/>
    <w:rsid w:val="00CF3072"/>
    <w:rsid w:val="00CF347C"/>
    <w:rsid w:val="00CF3909"/>
    <w:rsid w:val="00CF4664"/>
    <w:rsid w:val="00CF4B60"/>
    <w:rsid w:val="00CF6280"/>
    <w:rsid w:val="00CF675E"/>
    <w:rsid w:val="00CF7046"/>
    <w:rsid w:val="00CF7154"/>
    <w:rsid w:val="00CF78B8"/>
    <w:rsid w:val="00CF7B81"/>
    <w:rsid w:val="00D01143"/>
    <w:rsid w:val="00D0229D"/>
    <w:rsid w:val="00D02391"/>
    <w:rsid w:val="00D0240C"/>
    <w:rsid w:val="00D025ED"/>
    <w:rsid w:val="00D030DB"/>
    <w:rsid w:val="00D03181"/>
    <w:rsid w:val="00D035A5"/>
    <w:rsid w:val="00D039DD"/>
    <w:rsid w:val="00D04474"/>
    <w:rsid w:val="00D04B41"/>
    <w:rsid w:val="00D04C93"/>
    <w:rsid w:val="00D05865"/>
    <w:rsid w:val="00D05E98"/>
    <w:rsid w:val="00D066D1"/>
    <w:rsid w:val="00D07386"/>
    <w:rsid w:val="00D07499"/>
    <w:rsid w:val="00D076CE"/>
    <w:rsid w:val="00D07E67"/>
    <w:rsid w:val="00D10122"/>
    <w:rsid w:val="00D103B4"/>
    <w:rsid w:val="00D10451"/>
    <w:rsid w:val="00D10EC9"/>
    <w:rsid w:val="00D10F80"/>
    <w:rsid w:val="00D11AE4"/>
    <w:rsid w:val="00D11D18"/>
    <w:rsid w:val="00D120C7"/>
    <w:rsid w:val="00D1241B"/>
    <w:rsid w:val="00D129C5"/>
    <w:rsid w:val="00D12AE4"/>
    <w:rsid w:val="00D13161"/>
    <w:rsid w:val="00D13F78"/>
    <w:rsid w:val="00D14265"/>
    <w:rsid w:val="00D145C9"/>
    <w:rsid w:val="00D148A2"/>
    <w:rsid w:val="00D14B0F"/>
    <w:rsid w:val="00D14F33"/>
    <w:rsid w:val="00D15072"/>
    <w:rsid w:val="00D152E2"/>
    <w:rsid w:val="00D1602F"/>
    <w:rsid w:val="00D161A6"/>
    <w:rsid w:val="00D163F3"/>
    <w:rsid w:val="00D167E3"/>
    <w:rsid w:val="00D17139"/>
    <w:rsid w:val="00D174F8"/>
    <w:rsid w:val="00D17DE8"/>
    <w:rsid w:val="00D20086"/>
    <w:rsid w:val="00D201C3"/>
    <w:rsid w:val="00D209AE"/>
    <w:rsid w:val="00D211FC"/>
    <w:rsid w:val="00D216D7"/>
    <w:rsid w:val="00D21DBA"/>
    <w:rsid w:val="00D224D7"/>
    <w:rsid w:val="00D22716"/>
    <w:rsid w:val="00D2357D"/>
    <w:rsid w:val="00D23DBD"/>
    <w:rsid w:val="00D242FB"/>
    <w:rsid w:val="00D250C7"/>
    <w:rsid w:val="00D25900"/>
    <w:rsid w:val="00D26472"/>
    <w:rsid w:val="00D26D88"/>
    <w:rsid w:val="00D26F2C"/>
    <w:rsid w:val="00D27FB5"/>
    <w:rsid w:val="00D31052"/>
    <w:rsid w:val="00D310C2"/>
    <w:rsid w:val="00D3168E"/>
    <w:rsid w:val="00D3201B"/>
    <w:rsid w:val="00D3242E"/>
    <w:rsid w:val="00D32658"/>
    <w:rsid w:val="00D327B4"/>
    <w:rsid w:val="00D32956"/>
    <w:rsid w:val="00D32CC5"/>
    <w:rsid w:val="00D33037"/>
    <w:rsid w:val="00D33D80"/>
    <w:rsid w:val="00D34474"/>
    <w:rsid w:val="00D34962"/>
    <w:rsid w:val="00D35517"/>
    <w:rsid w:val="00D3559B"/>
    <w:rsid w:val="00D35909"/>
    <w:rsid w:val="00D35DC4"/>
    <w:rsid w:val="00D36116"/>
    <w:rsid w:val="00D3659F"/>
    <w:rsid w:val="00D36E20"/>
    <w:rsid w:val="00D3702E"/>
    <w:rsid w:val="00D377C0"/>
    <w:rsid w:val="00D379DE"/>
    <w:rsid w:val="00D400A6"/>
    <w:rsid w:val="00D405A3"/>
    <w:rsid w:val="00D4083B"/>
    <w:rsid w:val="00D40CF7"/>
    <w:rsid w:val="00D40F9F"/>
    <w:rsid w:val="00D40FD9"/>
    <w:rsid w:val="00D415EB"/>
    <w:rsid w:val="00D415EC"/>
    <w:rsid w:val="00D41793"/>
    <w:rsid w:val="00D41A3D"/>
    <w:rsid w:val="00D42459"/>
    <w:rsid w:val="00D4281A"/>
    <w:rsid w:val="00D42976"/>
    <w:rsid w:val="00D42977"/>
    <w:rsid w:val="00D42A01"/>
    <w:rsid w:val="00D42E92"/>
    <w:rsid w:val="00D445EB"/>
    <w:rsid w:val="00D44ECA"/>
    <w:rsid w:val="00D454EC"/>
    <w:rsid w:val="00D45548"/>
    <w:rsid w:val="00D458F5"/>
    <w:rsid w:val="00D46D88"/>
    <w:rsid w:val="00D46E40"/>
    <w:rsid w:val="00D46E91"/>
    <w:rsid w:val="00D46F7A"/>
    <w:rsid w:val="00D47452"/>
    <w:rsid w:val="00D475FC"/>
    <w:rsid w:val="00D47C7F"/>
    <w:rsid w:val="00D5091E"/>
    <w:rsid w:val="00D50D42"/>
    <w:rsid w:val="00D51FA8"/>
    <w:rsid w:val="00D527B8"/>
    <w:rsid w:val="00D5294A"/>
    <w:rsid w:val="00D52BCD"/>
    <w:rsid w:val="00D52F33"/>
    <w:rsid w:val="00D5388E"/>
    <w:rsid w:val="00D5396B"/>
    <w:rsid w:val="00D5399D"/>
    <w:rsid w:val="00D53B80"/>
    <w:rsid w:val="00D53D46"/>
    <w:rsid w:val="00D5447D"/>
    <w:rsid w:val="00D54D6A"/>
    <w:rsid w:val="00D55519"/>
    <w:rsid w:val="00D555E7"/>
    <w:rsid w:val="00D55B3C"/>
    <w:rsid w:val="00D561ED"/>
    <w:rsid w:val="00D56255"/>
    <w:rsid w:val="00D56270"/>
    <w:rsid w:val="00D563DB"/>
    <w:rsid w:val="00D5643D"/>
    <w:rsid w:val="00D56D8C"/>
    <w:rsid w:val="00D570AA"/>
    <w:rsid w:val="00D57731"/>
    <w:rsid w:val="00D60012"/>
    <w:rsid w:val="00D60109"/>
    <w:rsid w:val="00D607FF"/>
    <w:rsid w:val="00D6130A"/>
    <w:rsid w:val="00D613C9"/>
    <w:rsid w:val="00D61D94"/>
    <w:rsid w:val="00D61E07"/>
    <w:rsid w:val="00D61EAD"/>
    <w:rsid w:val="00D61F8A"/>
    <w:rsid w:val="00D6220C"/>
    <w:rsid w:val="00D62284"/>
    <w:rsid w:val="00D6427A"/>
    <w:rsid w:val="00D65809"/>
    <w:rsid w:val="00D65B3E"/>
    <w:rsid w:val="00D6749A"/>
    <w:rsid w:val="00D677B6"/>
    <w:rsid w:val="00D67982"/>
    <w:rsid w:val="00D70239"/>
    <w:rsid w:val="00D703E9"/>
    <w:rsid w:val="00D711ED"/>
    <w:rsid w:val="00D71375"/>
    <w:rsid w:val="00D717A3"/>
    <w:rsid w:val="00D71EFD"/>
    <w:rsid w:val="00D72354"/>
    <w:rsid w:val="00D724CF"/>
    <w:rsid w:val="00D726B7"/>
    <w:rsid w:val="00D73278"/>
    <w:rsid w:val="00D74004"/>
    <w:rsid w:val="00D743F7"/>
    <w:rsid w:val="00D746AD"/>
    <w:rsid w:val="00D74800"/>
    <w:rsid w:val="00D74D06"/>
    <w:rsid w:val="00D754B6"/>
    <w:rsid w:val="00D75510"/>
    <w:rsid w:val="00D75E97"/>
    <w:rsid w:val="00D7673B"/>
    <w:rsid w:val="00D77418"/>
    <w:rsid w:val="00D77A61"/>
    <w:rsid w:val="00D77AC2"/>
    <w:rsid w:val="00D77CDA"/>
    <w:rsid w:val="00D77E67"/>
    <w:rsid w:val="00D80846"/>
    <w:rsid w:val="00D814F2"/>
    <w:rsid w:val="00D81937"/>
    <w:rsid w:val="00D82114"/>
    <w:rsid w:val="00D8286F"/>
    <w:rsid w:val="00D82A2B"/>
    <w:rsid w:val="00D82B7F"/>
    <w:rsid w:val="00D83041"/>
    <w:rsid w:val="00D83185"/>
    <w:rsid w:val="00D83C17"/>
    <w:rsid w:val="00D83CEE"/>
    <w:rsid w:val="00D84BC1"/>
    <w:rsid w:val="00D84C3F"/>
    <w:rsid w:val="00D84CB4"/>
    <w:rsid w:val="00D8505A"/>
    <w:rsid w:val="00D854AB"/>
    <w:rsid w:val="00D85A94"/>
    <w:rsid w:val="00D85B06"/>
    <w:rsid w:val="00D85F7B"/>
    <w:rsid w:val="00D867DB"/>
    <w:rsid w:val="00D86B40"/>
    <w:rsid w:val="00D86CF6"/>
    <w:rsid w:val="00D86F33"/>
    <w:rsid w:val="00D8712A"/>
    <w:rsid w:val="00D871B4"/>
    <w:rsid w:val="00D8741C"/>
    <w:rsid w:val="00D874C6"/>
    <w:rsid w:val="00D90C01"/>
    <w:rsid w:val="00D90D80"/>
    <w:rsid w:val="00D90E3D"/>
    <w:rsid w:val="00D91454"/>
    <w:rsid w:val="00D917E1"/>
    <w:rsid w:val="00D91CCA"/>
    <w:rsid w:val="00D92281"/>
    <w:rsid w:val="00D923D2"/>
    <w:rsid w:val="00D9279A"/>
    <w:rsid w:val="00D92834"/>
    <w:rsid w:val="00D92A10"/>
    <w:rsid w:val="00D93EF6"/>
    <w:rsid w:val="00D94038"/>
    <w:rsid w:val="00D96146"/>
    <w:rsid w:val="00D96239"/>
    <w:rsid w:val="00D962FD"/>
    <w:rsid w:val="00D96657"/>
    <w:rsid w:val="00D97C6E"/>
    <w:rsid w:val="00DA0E1E"/>
    <w:rsid w:val="00DA11C9"/>
    <w:rsid w:val="00DA162E"/>
    <w:rsid w:val="00DA1924"/>
    <w:rsid w:val="00DA2216"/>
    <w:rsid w:val="00DA22E0"/>
    <w:rsid w:val="00DA2313"/>
    <w:rsid w:val="00DA2F7B"/>
    <w:rsid w:val="00DA312A"/>
    <w:rsid w:val="00DA3AEE"/>
    <w:rsid w:val="00DA4348"/>
    <w:rsid w:val="00DA502E"/>
    <w:rsid w:val="00DA582E"/>
    <w:rsid w:val="00DA5E97"/>
    <w:rsid w:val="00DA60DD"/>
    <w:rsid w:val="00DA6985"/>
    <w:rsid w:val="00DA6DC4"/>
    <w:rsid w:val="00DA72E1"/>
    <w:rsid w:val="00DA7FF6"/>
    <w:rsid w:val="00DB0295"/>
    <w:rsid w:val="00DB0A61"/>
    <w:rsid w:val="00DB0BE9"/>
    <w:rsid w:val="00DB0C1D"/>
    <w:rsid w:val="00DB106B"/>
    <w:rsid w:val="00DB1148"/>
    <w:rsid w:val="00DB1343"/>
    <w:rsid w:val="00DB13D7"/>
    <w:rsid w:val="00DB1718"/>
    <w:rsid w:val="00DB2047"/>
    <w:rsid w:val="00DB20A2"/>
    <w:rsid w:val="00DB26AE"/>
    <w:rsid w:val="00DB301D"/>
    <w:rsid w:val="00DB3467"/>
    <w:rsid w:val="00DB3C3D"/>
    <w:rsid w:val="00DB3E17"/>
    <w:rsid w:val="00DB4BDF"/>
    <w:rsid w:val="00DB514D"/>
    <w:rsid w:val="00DB531E"/>
    <w:rsid w:val="00DB5849"/>
    <w:rsid w:val="00DB5937"/>
    <w:rsid w:val="00DB601D"/>
    <w:rsid w:val="00DB66B6"/>
    <w:rsid w:val="00DB692E"/>
    <w:rsid w:val="00DB701C"/>
    <w:rsid w:val="00DB7745"/>
    <w:rsid w:val="00DB7F4F"/>
    <w:rsid w:val="00DC00E8"/>
    <w:rsid w:val="00DC00EA"/>
    <w:rsid w:val="00DC01A8"/>
    <w:rsid w:val="00DC0247"/>
    <w:rsid w:val="00DC02C0"/>
    <w:rsid w:val="00DC03B8"/>
    <w:rsid w:val="00DC06A7"/>
    <w:rsid w:val="00DC0B60"/>
    <w:rsid w:val="00DC0B65"/>
    <w:rsid w:val="00DC0DE8"/>
    <w:rsid w:val="00DC10C3"/>
    <w:rsid w:val="00DC1181"/>
    <w:rsid w:val="00DC1A58"/>
    <w:rsid w:val="00DC1ADE"/>
    <w:rsid w:val="00DC22C3"/>
    <w:rsid w:val="00DC2382"/>
    <w:rsid w:val="00DC26B5"/>
    <w:rsid w:val="00DC292E"/>
    <w:rsid w:val="00DC32B4"/>
    <w:rsid w:val="00DC41EB"/>
    <w:rsid w:val="00DC47E6"/>
    <w:rsid w:val="00DC4CC3"/>
    <w:rsid w:val="00DC50DF"/>
    <w:rsid w:val="00DC5482"/>
    <w:rsid w:val="00DC5957"/>
    <w:rsid w:val="00DC5A66"/>
    <w:rsid w:val="00DC5A6D"/>
    <w:rsid w:val="00DC60E8"/>
    <w:rsid w:val="00DC6454"/>
    <w:rsid w:val="00DC64A7"/>
    <w:rsid w:val="00DC6636"/>
    <w:rsid w:val="00DC69A1"/>
    <w:rsid w:val="00DC6A0C"/>
    <w:rsid w:val="00DC6EEA"/>
    <w:rsid w:val="00DC6F17"/>
    <w:rsid w:val="00DC7A79"/>
    <w:rsid w:val="00DC7B36"/>
    <w:rsid w:val="00DD0757"/>
    <w:rsid w:val="00DD0BB7"/>
    <w:rsid w:val="00DD1022"/>
    <w:rsid w:val="00DD10BC"/>
    <w:rsid w:val="00DD10E8"/>
    <w:rsid w:val="00DD1225"/>
    <w:rsid w:val="00DD13DA"/>
    <w:rsid w:val="00DD173A"/>
    <w:rsid w:val="00DD176C"/>
    <w:rsid w:val="00DD1A6E"/>
    <w:rsid w:val="00DD2241"/>
    <w:rsid w:val="00DD2292"/>
    <w:rsid w:val="00DD28BE"/>
    <w:rsid w:val="00DD2E53"/>
    <w:rsid w:val="00DD300B"/>
    <w:rsid w:val="00DD34B4"/>
    <w:rsid w:val="00DD3C4F"/>
    <w:rsid w:val="00DD41BF"/>
    <w:rsid w:val="00DD4853"/>
    <w:rsid w:val="00DD513C"/>
    <w:rsid w:val="00DD55BC"/>
    <w:rsid w:val="00DD5631"/>
    <w:rsid w:val="00DD586B"/>
    <w:rsid w:val="00DD59C5"/>
    <w:rsid w:val="00DD5A0C"/>
    <w:rsid w:val="00DD62B4"/>
    <w:rsid w:val="00DD6445"/>
    <w:rsid w:val="00DD6C26"/>
    <w:rsid w:val="00DD6FD7"/>
    <w:rsid w:val="00DD7679"/>
    <w:rsid w:val="00DD7A51"/>
    <w:rsid w:val="00DD7BA4"/>
    <w:rsid w:val="00DD7F03"/>
    <w:rsid w:val="00DE02C8"/>
    <w:rsid w:val="00DE033A"/>
    <w:rsid w:val="00DE0534"/>
    <w:rsid w:val="00DE1135"/>
    <w:rsid w:val="00DE1C48"/>
    <w:rsid w:val="00DE31D5"/>
    <w:rsid w:val="00DE33DF"/>
    <w:rsid w:val="00DE33ED"/>
    <w:rsid w:val="00DE352C"/>
    <w:rsid w:val="00DE36AF"/>
    <w:rsid w:val="00DE37A2"/>
    <w:rsid w:val="00DE39BA"/>
    <w:rsid w:val="00DE39DA"/>
    <w:rsid w:val="00DE4438"/>
    <w:rsid w:val="00DE4649"/>
    <w:rsid w:val="00DE47BC"/>
    <w:rsid w:val="00DE539A"/>
    <w:rsid w:val="00DE5CA5"/>
    <w:rsid w:val="00DE6F52"/>
    <w:rsid w:val="00DE7846"/>
    <w:rsid w:val="00DE786E"/>
    <w:rsid w:val="00DE7CC0"/>
    <w:rsid w:val="00DE7D48"/>
    <w:rsid w:val="00DF0C3C"/>
    <w:rsid w:val="00DF0F44"/>
    <w:rsid w:val="00DF0FDC"/>
    <w:rsid w:val="00DF1571"/>
    <w:rsid w:val="00DF1E14"/>
    <w:rsid w:val="00DF2100"/>
    <w:rsid w:val="00DF2776"/>
    <w:rsid w:val="00DF27CA"/>
    <w:rsid w:val="00DF2978"/>
    <w:rsid w:val="00DF32AB"/>
    <w:rsid w:val="00DF3E87"/>
    <w:rsid w:val="00DF4DE6"/>
    <w:rsid w:val="00DF5049"/>
    <w:rsid w:val="00DF5253"/>
    <w:rsid w:val="00DF55A5"/>
    <w:rsid w:val="00DF5777"/>
    <w:rsid w:val="00DF579B"/>
    <w:rsid w:val="00DF5835"/>
    <w:rsid w:val="00DF5E23"/>
    <w:rsid w:val="00DF5F76"/>
    <w:rsid w:val="00DF6668"/>
    <w:rsid w:val="00DF69CB"/>
    <w:rsid w:val="00DF71E6"/>
    <w:rsid w:val="00DF7D4B"/>
    <w:rsid w:val="00E002D5"/>
    <w:rsid w:val="00E0044C"/>
    <w:rsid w:val="00E008C2"/>
    <w:rsid w:val="00E00AB6"/>
    <w:rsid w:val="00E00D91"/>
    <w:rsid w:val="00E014A8"/>
    <w:rsid w:val="00E01D23"/>
    <w:rsid w:val="00E0225A"/>
    <w:rsid w:val="00E02901"/>
    <w:rsid w:val="00E02D7D"/>
    <w:rsid w:val="00E02F79"/>
    <w:rsid w:val="00E036A5"/>
    <w:rsid w:val="00E0379C"/>
    <w:rsid w:val="00E03E69"/>
    <w:rsid w:val="00E04081"/>
    <w:rsid w:val="00E0466A"/>
    <w:rsid w:val="00E04953"/>
    <w:rsid w:val="00E05180"/>
    <w:rsid w:val="00E055D4"/>
    <w:rsid w:val="00E05D68"/>
    <w:rsid w:val="00E06532"/>
    <w:rsid w:val="00E06757"/>
    <w:rsid w:val="00E07C3D"/>
    <w:rsid w:val="00E104F3"/>
    <w:rsid w:val="00E109FB"/>
    <w:rsid w:val="00E10A0A"/>
    <w:rsid w:val="00E10A6E"/>
    <w:rsid w:val="00E10B98"/>
    <w:rsid w:val="00E11F47"/>
    <w:rsid w:val="00E12300"/>
    <w:rsid w:val="00E13449"/>
    <w:rsid w:val="00E13836"/>
    <w:rsid w:val="00E13C4A"/>
    <w:rsid w:val="00E1449F"/>
    <w:rsid w:val="00E14929"/>
    <w:rsid w:val="00E14BFE"/>
    <w:rsid w:val="00E15CEA"/>
    <w:rsid w:val="00E15D8F"/>
    <w:rsid w:val="00E1603B"/>
    <w:rsid w:val="00E16340"/>
    <w:rsid w:val="00E164F5"/>
    <w:rsid w:val="00E16E7C"/>
    <w:rsid w:val="00E174A0"/>
    <w:rsid w:val="00E20B3C"/>
    <w:rsid w:val="00E21A3C"/>
    <w:rsid w:val="00E21BBD"/>
    <w:rsid w:val="00E2204F"/>
    <w:rsid w:val="00E23224"/>
    <w:rsid w:val="00E236E1"/>
    <w:rsid w:val="00E2384F"/>
    <w:rsid w:val="00E23974"/>
    <w:rsid w:val="00E23AE8"/>
    <w:rsid w:val="00E243A0"/>
    <w:rsid w:val="00E248D8"/>
    <w:rsid w:val="00E24E38"/>
    <w:rsid w:val="00E25039"/>
    <w:rsid w:val="00E25110"/>
    <w:rsid w:val="00E25528"/>
    <w:rsid w:val="00E25631"/>
    <w:rsid w:val="00E25B55"/>
    <w:rsid w:val="00E25F31"/>
    <w:rsid w:val="00E269FA"/>
    <w:rsid w:val="00E27B40"/>
    <w:rsid w:val="00E304DA"/>
    <w:rsid w:val="00E30CDC"/>
    <w:rsid w:val="00E30EB4"/>
    <w:rsid w:val="00E316CF"/>
    <w:rsid w:val="00E32601"/>
    <w:rsid w:val="00E32939"/>
    <w:rsid w:val="00E32E57"/>
    <w:rsid w:val="00E32F3C"/>
    <w:rsid w:val="00E335F7"/>
    <w:rsid w:val="00E33897"/>
    <w:rsid w:val="00E34034"/>
    <w:rsid w:val="00E34073"/>
    <w:rsid w:val="00E345B8"/>
    <w:rsid w:val="00E34B27"/>
    <w:rsid w:val="00E350C2"/>
    <w:rsid w:val="00E35798"/>
    <w:rsid w:val="00E35BFF"/>
    <w:rsid w:val="00E366F9"/>
    <w:rsid w:val="00E36D78"/>
    <w:rsid w:val="00E371DF"/>
    <w:rsid w:val="00E3722C"/>
    <w:rsid w:val="00E40562"/>
    <w:rsid w:val="00E40883"/>
    <w:rsid w:val="00E40A3B"/>
    <w:rsid w:val="00E40AE0"/>
    <w:rsid w:val="00E40F23"/>
    <w:rsid w:val="00E41CF3"/>
    <w:rsid w:val="00E41FDC"/>
    <w:rsid w:val="00E4249B"/>
    <w:rsid w:val="00E42674"/>
    <w:rsid w:val="00E42805"/>
    <w:rsid w:val="00E42BB8"/>
    <w:rsid w:val="00E430A0"/>
    <w:rsid w:val="00E437A0"/>
    <w:rsid w:val="00E438F3"/>
    <w:rsid w:val="00E43CC9"/>
    <w:rsid w:val="00E43D2D"/>
    <w:rsid w:val="00E4408D"/>
    <w:rsid w:val="00E45A84"/>
    <w:rsid w:val="00E4620A"/>
    <w:rsid w:val="00E4647E"/>
    <w:rsid w:val="00E46A48"/>
    <w:rsid w:val="00E46ABB"/>
    <w:rsid w:val="00E46FA4"/>
    <w:rsid w:val="00E473C4"/>
    <w:rsid w:val="00E474B0"/>
    <w:rsid w:val="00E5033C"/>
    <w:rsid w:val="00E521E2"/>
    <w:rsid w:val="00E525B8"/>
    <w:rsid w:val="00E52763"/>
    <w:rsid w:val="00E53328"/>
    <w:rsid w:val="00E53FE3"/>
    <w:rsid w:val="00E5416F"/>
    <w:rsid w:val="00E54864"/>
    <w:rsid w:val="00E55AEA"/>
    <w:rsid w:val="00E55F31"/>
    <w:rsid w:val="00E56E75"/>
    <w:rsid w:val="00E57580"/>
    <w:rsid w:val="00E60225"/>
    <w:rsid w:val="00E602CC"/>
    <w:rsid w:val="00E606EB"/>
    <w:rsid w:val="00E607FC"/>
    <w:rsid w:val="00E60AC0"/>
    <w:rsid w:val="00E614A9"/>
    <w:rsid w:val="00E614CC"/>
    <w:rsid w:val="00E61A5A"/>
    <w:rsid w:val="00E6292E"/>
    <w:rsid w:val="00E62B71"/>
    <w:rsid w:val="00E634FF"/>
    <w:rsid w:val="00E63616"/>
    <w:rsid w:val="00E63895"/>
    <w:rsid w:val="00E63905"/>
    <w:rsid w:val="00E63C17"/>
    <w:rsid w:val="00E63CEC"/>
    <w:rsid w:val="00E64302"/>
    <w:rsid w:val="00E647AE"/>
    <w:rsid w:val="00E65A01"/>
    <w:rsid w:val="00E65E13"/>
    <w:rsid w:val="00E66F67"/>
    <w:rsid w:val="00E703EB"/>
    <w:rsid w:val="00E70852"/>
    <w:rsid w:val="00E70BD2"/>
    <w:rsid w:val="00E7161A"/>
    <w:rsid w:val="00E72B88"/>
    <w:rsid w:val="00E72EBC"/>
    <w:rsid w:val="00E735CF"/>
    <w:rsid w:val="00E73F71"/>
    <w:rsid w:val="00E757C1"/>
    <w:rsid w:val="00E7580D"/>
    <w:rsid w:val="00E75E38"/>
    <w:rsid w:val="00E75F53"/>
    <w:rsid w:val="00E761AB"/>
    <w:rsid w:val="00E7746A"/>
    <w:rsid w:val="00E77833"/>
    <w:rsid w:val="00E77FE1"/>
    <w:rsid w:val="00E80B10"/>
    <w:rsid w:val="00E80F85"/>
    <w:rsid w:val="00E81083"/>
    <w:rsid w:val="00E8129C"/>
    <w:rsid w:val="00E815AC"/>
    <w:rsid w:val="00E8220D"/>
    <w:rsid w:val="00E822C0"/>
    <w:rsid w:val="00E82F39"/>
    <w:rsid w:val="00E8375F"/>
    <w:rsid w:val="00E83849"/>
    <w:rsid w:val="00E838DE"/>
    <w:rsid w:val="00E84366"/>
    <w:rsid w:val="00E84448"/>
    <w:rsid w:val="00E85C83"/>
    <w:rsid w:val="00E85D35"/>
    <w:rsid w:val="00E86103"/>
    <w:rsid w:val="00E872E0"/>
    <w:rsid w:val="00E87590"/>
    <w:rsid w:val="00E90613"/>
    <w:rsid w:val="00E90F52"/>
    <w:rsid w:val="00E9104E"/>
    <w:rsid w:val="00E912D0"/>
    <w:rsid w:val="00E9156C"/>
    <w:rsid w:val="00E91970"/>
    <w:rsid w:val="00E92753"/>
    <w:rsid w:val="00E92C8D"/>
    <w:rsid w:val="00E92E8A"/>
    <w:rsid w:val="00E93809"/>
    <w:rsid w:val="00E939A4"/>
    <w:rsid w:val="00E93F5A"/>
    <w:rsid w:val="00E94156"/>
    <w:rsid w:val="00E94184"/>
    <w:rsid w:val="00E94415"/>
    <w:rsid w:val="00E94F2A"/>
    <w:rsid w:val="00E9518F"/>
    <w:rsid w:val="00E961C4"/>
    <w:rsid w:val="00E964CE"/>
    <w:rsid w:val="00E96C71"/>
    <w:rsid w:val="00E96E3E"/>
    <w:rsid w:val="00E978A2"/>
    <w:rsid w:val="00E97CCF"/>
    <w:rsid w:val="00EA02A3"/>
    <w:rsid w:val="00EA0CB7"/>
    <w:rsid w:val="00EA1B51"/>
    <w:rsid w:val="00EA26D6"/>
    <w:rsid w:val="00EA273F"/>
    <w:rsid w:val="00EA2D69"/>
    <w:rsid w:val="00EA3338"/>
    <w:rsid w:val="00EA3857"/>
    <w:rsid w:val="00EA3860"/>
    <w:rsid w:val="00EA3A33"/>
    <w:rsid w:val="00EA423F"/>
    <w:rsid w:val="00EA47D2"/>
    <w:rsid w:val="00EA48A3"/>
    <w:rsid w:val="00EA4D16"/>
    <w:rsid w:val="00EA54E7"/>
    <w:rsid w:val="00EA557E"/>
    <w:rsid w:val="00EA5762"/>
    <w:rsid w:val="00EA6807"/>
    <w:rsid w:val="00EA6DAE"/>
    <w:rsid w:val="00EB08E4"/>
    <w:rsid w:val="00EB0A71"/>
    <w:rsid w:val="00EB0B1C"/>
    <w:rsid w:val="00EB19F1"/>
    <w:rsid w:val="00EB24A0"/>
    <w:rsid w:val="00EB27BF"/>
    <w:rsid w:val="00EB2900"/>
    <w:rsid w:val="00EB3A1D"/>
    <w:rsid w:val="00EB3EE4"/>
    <w:rsid w:val="00EB4235"/>
    <w:rsid w:val="00EB4526"/>
    <w:rsid w:val="00EB488F"/>
    <w:rsid w:val="00EB4C0D"/>
    <w:rsid w:val="00EB5B08"/>
    <w:rsid w:val="00EB5C49"/>
    <w:rsid w:val="00EB7423"/>
    <w:rsid w:val="00EC00BC"/>
    <w:rsid w:val="00EC0513"/>
    <w:rsid w:val="00EC0761"/>
    <w:rsid w:val="00EC09B5"/>
    <w:rsid w:val="00EC0AF3"/>
    <w:rsid w:val="00EC0BB5"/>
    <w:rsid w:val="00EC1933"/>
    <w:rsid w:val="00EC1A24"/>
    <w:rsid w:val="00EC1B3C"/>
    <w:rsid w:val="00EC2309"/>
    <w:rsid w:val="00EC28A0"/>
    <w:rsid w:val="00EC2DDF"/>
    <w:rsid w:val="00EC370D"/>
    <w:rsid w:val="00EC39C4"/>
    <w:rsid w:val="00EC3A03"/>
    <w:rsid w:val="00EC3BC9"/>
    <w:rsid w:val="00EC43F3"/>
    <w:rsid w:val="00EC53B9"/>
    <w:rsid w:val="00EC5DFA"/>
    <w:rsid w:val="00EC623B"/>
    <w:rsid w:val="00EC6EE2"/>
    <w:rsid w:val="00EC76F7"/>
    <w:rsid w:val="00EC79B5"/>
    <w:rsid w:val="00EC7C6B"/>
    <w:rsid w:val="00EC7ED9"/>
    <w:rsid w:val="00EC7FA7"/>
    <w:rsid w:val="00ED03D9"/>
    <w:rsid w:val="00ED08F2"/>
    <w:rsid w:val="00ED098C"/>
    <w:rsid w:val="00ED0D3E"/>
    <w:rsid w:val="00ED0E12"/>
    <w:rsid w:val="00ED106A"/>
    <w:rsid w:val="00ED18E3"/>
    <w:rsid w:val="00ED1B83"/>
    <w:rsid w:val="00ED1EBC"/>
    <w:rsid w:val="00ED2A06"/>
    <w:rsid w:val="00ED2A7A"/>
    <w:rsid w:val="00ED2B5E"/>
    <w:rsid w:val="00ED397B"/>
    <w:rsid w:val="00ED3D91"/>
    <w:rsid w:val="00ED4315"/>
    <w:rsid w:val="00ED448F"/>
    <w:rsid w:val="00ED50E5"/>
    <w:rsid w:val="00ED53B0"/>
    <w:rsid w:val="00ED56A6"/>
    <w:rsid w:val="00ED5DB9"/>
    <w:rsid w:val="00ED6730"/>
    <w:rsid w:val="00ED67B3"/>
    <w:rsid w:val="00ED6BB8"/>
    <w:rsid w:val="00ED6DB9"/>
    <w:rsid w:val="00ED77CF"/>
    <w:rsid w:val="00ED796C"/>
    <w:rsid w:val="00ED7DB6"/>
    <w:rsid w:val="00EE005C"/>
    <w:rsid w:val="00EE0079"/>
    <w:rsid w:val="00EE0A8A"/>
    <w:rsid w:val="00EE0D53"/>
    <w:rsid w:val="00EE0F9A"/>
    <w:rsid w:val="00EE1308"/>
    <w:rsid w:val="00EE1CB5"/>
    <w:rsid w:val="00EE2905"/>
    <w:rsid w:val="00EE331C"/>
    <w:rsid w:val="00EE37D6"/>
    <w:rsid w:val="00EE3BE5"/>
    <w:rsid w:val="00EE3F01"/>
    <w:rsid w:val="00EE3F5D"/>
    <w:rsid w:val="00EE4E46"/>
    <w:rsid w:val="00EE5124"/>
    <w:rsid w:val="00EE547E"/>
    <w:rsid w:val="00EE5587"/>
    <w:rsid w:val="00EE55F8"/>
    <w:rsid w:val="00EE64C4"/>
    <w:rsid w:val="00EE68E9"/>
    <w:rsid w:val="00EE6DA1"/>
    <w:rsid w:val="00EE718E"/>
    <w:rsid w:val="00EE74E3"/>
    <w:rsid w:val="00EE76CF"/>
    <w:rsid w:val="00EE7F8A"/>
    <w:rsid w:val="00EF044D"/>
    <w:rsid w:val="00EF0468"/>
    <w:rsid w:val="00EF0D19"/>
    <w:rsid w:val="00EF0E3E"/>
    <w:rsid w:val="00EF15BB"/>
    <w:rsid w:val="00EF15D1"/>
    <w:rsid w:val="00EF18E9"/>
    <w:rsid w:val="00EF1EEB"/>
    <w:rsid w:val="00EF255D"/>
    <w:rsid w:val="00EF25D7"/>
    <w:rsid w:val="00EF286A"/>
    <w:rsid w:val="00EF324A"/>
    <w:rsid w:val="00EF36B5"/>
    <w:rsid w:val="00EF396A"/>
    <w:rsid w:val="00EF3BC8"/>
    <w:rsid w:val="00EF575A"/>
    <w:rsid w:val="00EF66D2"/>
    <w:rsid w:val="00EF6F12"/>
    <w:rsid w:val="00EF7263"/>
    <w:rsid w:val="00EF7336"/>
    <w:rsid w:val="00EF775C"/>
    <w:rsid w:val="00F0044A"/>
    <w:rsid w:val="00F004E4"/>
    <w:rsid w:val="00F00F53"/>
    <w:rsid w:val="00F01320"/>
    <w:rsid w:val="00F014E8"/>
    <w:rsid w:val="00F0150D"/>
    <w:rsid w:val="00F01682"/>
    <w:rsid w:val="00F019A7"/>
    <w:rsid w:val="00F01A9E"/>
    <w:rsid w:val="00F02B39"/>
    <w:rsid w:val="00F02DEE"/>
    <w:rsid w:val="00F0346B"/>
    <w:rsid w:val="00F034D5"/>
    <w:rsid w:val="00F03994"/>
    <w:rsid w:val="00F03EC7"/>
    <w:rsid w:val="00F0438A"/>
    <w:rsid w:val="00F05069"/>
    <w:rsid w:val="00F053B0"/>
    <w:rsid w:val="00F05ED2"/>
    <w:rsid w:val="00F06457"/>
    <w:rsid w:val="00F06CCC"/>
    <w:rsid w:val="00F06DFD"/>
    <w:rsid w:val="00F06FC3"/>
    <w:rsid w:val="00F0729C"/>
    <w:rsid w:val="00F10046"/>
    <w:rsid w:val="00F1088C"/>
    <w:rsid w:val="00F10EDE"/>
    <w:rsid w:val="00F11541"/>
    <w:rsid w:val="00F11758"/>
    <w:rsid w:val="00F1296F"/>
    <w:rsid w:val="00F133A1"/>
    <w:rsid w:val="00F1367B"/>
    <w:rsid w:val="00F136F1"/>
    <w:rsid w:val="00F13928"/>
    <w:rsid w:val="00F13CC7"/>
    <w:rsid w:val="00F14991"/>
    <w:rsid w:val="00F14B4D"/>
    <w:rsid w:val="00F15609"/>
    <w:rsid w:val="00F15B61"/>
    <w:rsid w:val="00F167B1"/>
    <w:rsid w:val="00F16EE6"/>
    <w:rsid w:val="00F17A34"/>
    <w:rsid w:val="00F17CC9"/>
    <w:rsid w:val="00F20D6D"/>
    <w:rsid w:val="00F21378"/>
    <w:rsid w:val="00F2189D"/>
    <w:rsid w:val="00F21E4C"/>
    <w:rsid w:val="00F22261"/>
    <w:rsid w:val="00F22D57"/>
    <w:rsid w:val="00F22EBE"/>
    <w:rsid w:val="00F23156"/>
    <w:rsid w:val="00F23161"/>
    <w:rsid w:val="00F232D1"/>
    <w:rsid w:val="00F23336"/>
    <w:rsid w:val="00F238B1"/>
    <w:rsid w:val="00F23FAC"/>
    <w:rsid w:val="00F24A73"/>
    <w:rsid w:val="00F24DD4"/>
    <w:rsid w:val="00F25A32"/>
    <w:rsid w:val="00F25AC3"/>
    <w:rsid w:val="00F25BA6"/>
    <w:rsid w:val="00F26AA3"/>
    <w:rsid w:val="00F26C56"/>
    <w:rsid w:val="00F2718C"/>
    <w:rsid w:val="00F272F1"/>
    <w:rsid w:val="00F301D4"/>
    <w:rsid w:val="00F308C6"/>
    <w:rsid w:val="00F309C8"/>
    <w:rsid w:val="00F30D77"/>
    <w:rsid w:val="00F3121C"/>
    <w:rsid w:val="00F3124C"/>
    <w:rsid w:val="00F31994"/>
    <w:rsid w:val="00F31C25"/>
    <w:rsid w:val="00F321B6"/>
    <w:rsid w:val="00F323CD"/>
    <w:rsid w:val="00F324CD"/>
    <w:rsid w:val="00F325A8"/>
    <w:rsid w:val="00F33015"/>
    <w:rsid w:val="00F3317B"/>
    <w:rsid w:val="00F33D18"/>
    <w:rsid w:val="00F3420E"/>
    <w:rsid w:val="00F34C9B"/>
    <w:rsid w:val="00F35472"/>
    <w:rsid w:val="00F357DD"/>
    <w:rsid w:val="00F35F3D"/>
    <w:rsid w:val="00F36E4D"/>
    <w:rsid w:val="00F371BA"/>
    <w:rsid w:val="00F3795A"/>
    <w:rsid w:val="00F37E89"/>
    <w:rsid w:val="00F40123"/>
    <w:rsid w:val="00F40148"/>
    <w:rsid w:val="00F40220"/>
    <w:rsid w:val="00F40861"/>
    <w:rsid w:val="00F40D32"/>
    <w:rsid w:val="00F41559"/>
    <w:rsid w:val="00F41605"/>
    <w:rsid w:val="00F416A1"/>
    <w:rsid w:val="00F42646"/>
    <w:rsid w:val="00F42A7B"/>
    <w:rsid w:val="00F433D8"/>
    <w:rsid w:val="00F43565"/>
    <w:rsid w:val="00F43B6D"/>
    <w:rsid w:val="00F443EB"/>
    <w:rsid w:val="00F4487E"/>
    <w:rsid w:val="00F44A94"/>
    <w:rsid w:val="00F450FA"/>
    <w:rsid w:val="00F45727"/>
    <w:rsid w:val="00F45DCC"/>
    <w:rsid w:val="00F45EBA"/>
    <w:rsid w:val="00F4604C"/>
    <w:rsid w:val="00F4624E"/>
    <w:rsid w:val="00F46A23"/>
    <w:rsid w:val="00F47161"/>
    <w:rsid w:val="00F476EC"/>
    <w:rsid w:val="00F47BC9"/>
    <w:rsid w:val="00F50257"/>
    <w:rsid w:val="00F505DD"/>
    <w:rsid w:val="00F50B25"/>
    <w:rsid w:val="00F51683"/>
    <w:rsid w:val="00F51E3A"/>
    <w:rsid w:val="00F52901"/>
    <w:rsid w:val="00F52995"/>
    <w:rsid w:val="00F52E07"/>
    <w:rsid w:val="00F5345A"/>
    <w:rsid w:val="00F539D0"/>
    <w:rsid w:val="00F53BB2"/>
    <w:rsid w:val="00F53D5F"/>
    <w:rsid w:val="00F53F1A"/>
    <w:rsid w:val="00F53F55"/>
    <w:rsid w:val="00F54CB4"/>
    <w:rsid w:val="00F55758"/>
    <w:rsid w:val="00F55E8A"/>
    <w:rsid w:val="00F56640"/>
    <w:rsid w:val="00F56BD0"/>
    <w:rsid w:val="00F56FFF"/>
    <w:rsid w:val="00F5707F"/>
    <w:rsid w:val="00F575B0"/>
    <w:rsid w:val="00F577F7"/>
    <w:rsid w:val="00F60B93"/>
    <w:rsid w:val="00F60E0D"/>
    <w:rsid w:val="00F61592"/>
    <w:rsid w:val="00F6159B"/>
    <w:rsid w:val="00F61D22"/>
    <w:rsid w:val="00F62394"/>
    <w:rsid w:val="00F6267D"/>
    <w:rsid w:val="00F62B01"/>
    <w:rsid w:val="00F6300F"/>
    <w:rsid w:val="00F64160"/>
    <w:rsid w:val="00F64371"/>
    <w:rsid w:val="00F64ACD"/>
    <w:rsid w:val="00F6566F"/>
    <w:rsid w:val="00F65B46"/>
    <w:rsid w:val="00F66540"/>
    <w:rsid w:val="00F668FA"/>
    <w:rsid w:val="00F66B58"/>
    <w:rsid w:val="00F66D46"/>
    <w:rsid w:val="00F6752C"/>
    <w:rsid w:val="00F70106"/>
    <w:rsid w:val="00F70342"/>
    <w:rsid w:val="00F703E1"/>
    <w:rsid w:val="00F70C63"/>
    <w:rsid w:val="00F71C82"/>
    <w:rsid w:val="00F72D7B"/>
    <w:rsid w:val="00F731B4"/>
    <w:rsid w:val="00F7329B"/>
    <w:rsid w:val="00F7424E"/>
    <w:rsid w:val="00F74556"/>
    <w:rsid w:val="00F74BCD"/>
    <w:rsid w:val="00F74DD6"/>
    <w:rsid w:val="00F75D45"/>
    <w:rsid w:val="00F76B0D"/>
    <w:rsid w:val="00F77220"/>
    <w:rsid w:val="00F7753B"/>
    <w:rsid w:val="00F77AD0"/>
    <w:rsid w:val="00F77B18"/>
    <w:rsid w:val="00F808AF"/>
    <w:rsid w:val="00F816B4"/>
    <w:rsid w:val="00F81BE0"/>
    <w:rsid w:val="00F82597"/>
    <w:rsid w:val="00F82B0A"/>
    <w:rsid w:val="00F83650"/>
    <w:rsid w:val="00F83FAE"/>
    <w:rsid w:val="00F840A8"/>
    <w:rsid w:val="00F84428"/>
    <w:rsid w:val="00F84625"/>
    <w:rsid w:val="00F855FA"/>
    <w:rsid w:val="00F85A80"/>
    <w:rsid w:val="00F85CB7"/>
    <w:rsid w:val="00F8620B"/>
    <w:rsid w:val="00F8654C"/>
    <w:rsid w:val="00F87A3B"/>
    <w:rsid w:val="00F87CC9"/>
    <w:rsid w:val="00F90864"/>
    <w:rsid w:val="00F90F33"/>
    <w:rsid w:val="00F917D2"/>
    <w:rsid w:val="00F919F8"/>
    <w:rsid w:val="00F91D59"/>
    <w:rsid w:val="00F92121"/>
    <w:rsid w:val="00F9258B"/>
    <w:rsid w:val="00F925DD"/>
    <w:rsid w:val="00F92F02"/>
    <w:rsid w:val="00F92F4E"/>
    <w:rsid w:val="00F932DC"/>
    <w:rsid w:val="00F9445D"/>
    <w:rsid w:val="00F948CF"/>
    <w:rsid w:val="00F94E9F"/>
    <w:rsid w:val="00F95380"/>
    <w:rsid w:val="00F9573F"/>
    <w:rsid w:val="00F970CA"/>
    <w:rsid w:val="00F9711F"/>
    <w:rsid w:val="00F9718C"/>
    <w:rsid w:val="00F977E4"/>
    <w:rsid w:val="00FA00BA"/>
    <w:rsid w:val="00FA113D"/>
    <w:rsid w:val="00FA1425"/>
    <w:rsid w:val="00FA1953"/>
    <w:rsid w:val="00FA2438"/>
    <w:rsid w:val="00FA2570"/>
    <w:rsid w:val="00FA29EB"/>
    <w:rsid w:val="00FA34FB"/>
    <w:rsid w:val="00FA359B"/>
    <w:rsid w:val="00FA3827"/>
    <w:rsid w:val="00FA42DF"/>
    <w:rsid w:val="00FA4843"/>
    <w:rsid w:val="00FA4D8B"/>
    <w:rsid w:val="00FA537C"/>
    <w:rsid w:val="00FA567F"/>
    <w:rsid w:val="00FA5C95"/>
    <w:rsid w:val="00FA608A"/>
    <w:rsid w:val="00FA6223"/>
    <w:rsid w:val="00FA64B4"/>
    <w:rsid w:val="00FA6FBD"/>
    <w:rsid w:val="00FA762C"/>
    <w:rsid w:val="00FA7AE8"/>
    <w:rsid w:val="00FA7C1E"/>
    <w:rsid w:val="00FA7C6A"/>
    <w:rsid w:val="00FA7EDE"/>
    <w:rsid w:val="00FB01C4"/>
    <w:rsid w:val="00FB03B6"/>
    <w:rsid w:val="00FB03D2"/>
    <w:rsid w:val="00FB095E"/>
    <w:rsid w:val="00FB0A25"/>
    <w:rsid w:val="00FB11B8"/>
    <w:rsid w:val="00FB19CD"/>
    <w:rsid w:val="00FB1D25"/>
    <w:rsid w:val="00FB1E31"/>
    <w:rsid w:val="00FB203F"/>
    <w:rsid w:val="00FB2241"/>
    <w:rsid w:val="00FB285E"/>
    <w:rsid w:val="00FB2EE9"/>
    <w:rsid w:val="00FB3014"/>
    <w:rsid w:val="00FB455F"/>
    <w:rsid w:val="00FB55FB"/>
    <w:rsid w:val="00FB5D0C"/>
    <w:rsid w:val="00FB6317"/>
    <w:rsid w:val="00FB797C"/>
    <w:rsid w:val="00FB7AAC"/>
    <w:rsid w:val="00FC0A6E"/>
    <w:rsid w:val="00FC0ADB"/>
    <w:rsid w:val="00FC1C4B"/>
    <w:rsid w:val="00FC2B05"/>
    <w:rsid w:val="00FC3025"/>
    <w:rsid w:val="00FC3ED3"/>
    <w:rsid w:val="00FC4045"/>
    <w:rsid w:val="00FC438E"/>
    <w:rsid w:val="00FC4771"/>
    <w:rsid w:val="00FC4CBD"/>
    <w:rsid w:val="00FC521A"/>
    <w:rsid w:val="00FC5A67"/>
    <w:rsid w:val="00FC5A70"/>
    <w:rsid w:val="00FC5B42"/>
    <w:rsid w:val="00FC5BBE"/>
    <w:rsid w:val="00FC6122"/>
    <w:rsid w:val="00FC6EEA"/>
    <w:rsid w:val="00FC7502"/>
    <w:rsid w:val="00FD025F"/>
    <w:rsid w:val="00FD09A5"/>
    <w:rsid w:val="00FD09E8"/>
    <w:rsid w:val="00FD0A2E"/>
    <w:rsid w:val="00FD0D1F"/>
    <w:rsid w:val="00FD0FC0"/>
    <w:rsid w:val="00FD1A44"/>
    <w:rsid w:val="00FD1E8F"/>
    <w:rsid w:val="00FD3668"/>
    <w:rsid w:val="00FD4362"/>
    <w:rsid w:val="00FD565B"/>
    <w:rsid w:val="00FD6143"/>
    <w:rsid w:val="00FD6808"/>
    <w:rsid w:val="00FD6BDD"/>
    <w:rsid w:val="00FD6D8A"/>
    <w:rsid w:val="00FD70F3"/>
    <w:rsid w:val="00FD73E6"/>
    <w:rsid w:val="00FD7685"/>
    <w:rsid w:val="00FD7A1F"/>
    <w:rsid w:val="00FD7A6F"/>
    <w:rsid w:val="00FE055D"/>
    <w:rsid w:val="00FE121D"/>
    <w:rsid w:val="00FE19A7"/>
    <w:rsid w:val="00FE1C45"/>
    <w:rsid w:val="00FE2047"/>
    <w:rsid w:val="00FE2548"/>
    <w:rsid w:val="00FE2731"/>
    <w:rsid w:val="00FE2C7B"/>
    <w:rsid w:val="00FE2CF5"/>
    <w:rsid w:val="00FE344E"/>
    <w:rsid w:val="00FE35D0"/>
    <w:rsid w:val="00FE42B9"/>
    <w:rsid w:val="00FE44CF"/>
    <w:rsid w:val="00FE4716"/>
    <w:rsid w:val="00FE49FD"/>
    <w:rsid w:val="00FE56FA"/>
    <w:rsid w:val="00FE5B2D"/>
    <w:rsid w:val="00FE73CE"/>
    <w:rsid w:val="00FE74E3"/>
    <w:rsid w:val="00FE769C"/>
    <w:rsid w:val="00FF00FA"/>
    <w:rsid w:val="00FF04EB"/>
    <w:rsid w:val="00FF0BAF"/>
    <w:rsid w:val="00FF11C9"/>
    <w:rsid w:val="00FF13EB"/>
    <w:rsid w:val="00FF1A98"/>
    <w:rsid w:val="00FF1E40"/>
    <w:rsid w:val="00FF2245"/>
    <w:rsid w:val="00FF230B"/>
    <w:rsid w:val="00FF233C"/>
    <w:rsid w:val="00FF2405"/>
    <w:rsid w:val="00FF24D2"/>
    <w:rsid w:val="00FF25B3"/>
    <w:rsid w:val="00FF2B08"/>
    <w:rsid w:val="00FF2B16"/>
    <w:rsid w:val="00FF2F2A"/>
    <w:rsid w:val="00FF3265"/>
    <w:rsid w:val="00FF381E"/>
    <w:rsid w:val="00FF39F1"/>
    <w:rsid w:val="00FF3ABF"/>
    <w:rsid w:val="00FF44C3"/>
    <w:rsid w:val="00FF4839"/>
    <w:rsid w:val="00FF492A"/>
    <w:rsid w:val="00FF4B1C"/>
    <w:rsid w:val="00FF512C"/>
    <w:rsid w:val="00FF552D"/>
    <w:rsid w:val="00FF5784"/>
    <w:rsid w:val="00FF5C00"/>
    <w:rsid w:val="00FF6257"/>
    <w:rsid w:val="00FF64BF"/>
    <w:rsid w:val="00FF6E7D"/>
    <w:rsid w:val="00FF6EF3"/>
    <w:rsid w:val="00FF7441"/>
    <w:rsid w:val="00FF79BD"/>
    <w:rsid w:val="00FF7A50"/>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06E17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footer" w:qFormat="1"/>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qFormat="1"/>
    <w:lsdException w:name="Normal (Web)" w:qFormat="1"/>
    <w:lsdException w:name="Normal Table" w:qFormat="1"/>
    <w:lsdException w:name="Table Grid 1" w:uiPriority="0"/>
    <w:lsdException w:name="Balloon Text" w:semiHidden="0" w:uiPriority="0" w:unhideWhenUsed="0"/>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02E"/>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qFormat/>
    <w:rPr>
      <w:sz w:val="18"/>
      <w:szCs w:val="18"/>
    </w:rPr>
  </w:style>
  <w:style w:type="character" w:customStyle="1" w:styleId="Char1">
    <w:name w:val="表格 Char1"/>
    <w:link w:val="a4"/>
    <w:qFormat/>
    <w:rPr>
      <w:rFonts w:eastAsia="楷体_GB2312"/>
      <w:sz w:val="24"/>
    </w:rPr>
  </w:style>
  <w:style w:type="character" w:customStyle="1" w:styleId="1Char">
    <w:name w:val="标题 1 Char"/>
    <w:link w:val="1"/>
    <w:rPr>
      <w:rFonts w:ascii="Times New Roman" w:eastAsia="楷体_GB2312" w:hAnsi="Times New Roman" w:cs="Times New Roman"/>
      <w:b/>
      <w:bCs/>
      <w:kern w:val="44"/>
      <w:sz w:val="32"/>
      <w:szCs w:val="44"/>
    </w:rPr>
  </w:style>
  <w:style w:type="character" w:customStyle="1" w:styleId="Char0">
    <w:name w:val="普通(网站) Char"/>
    <w:link w:val="a5"/>
    <w:uiPriority w:val="99"/>
    <w:qFormat/>
    <w:rPr>
      <w:rFonts w:ascii="宋体" w:hAnsi="宋体" w:cs="宋体"/>
      <w:sz w:val="24"/>
      <w:szCs w:val="24"/>
    </w:rPr>
  </w:style>
  <w:style w:type="character" w:styleId="a6">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2">
    <w:name w:val="表格文字 Char"/>
    <w:link w:val="a7"/>
    <w:qFormat/>
    <w:rPr>
      <w:kern w:val="2"/>
      <w:sz w:val="24"/>
      <w:szCs w:val="24"/>
    </w:rPr>
  </w:style>
  <w:style w:type="character" w:customStyle="1" w:styleId="Char3">
    <w:name w:val="页眉 Char"/>
    <w:link w:val="a8"/>
    <w:uiPriority w:val="99"/>
    <w:rPr>
      <w:sz w:val="18"/>
      <w:szCs w:val="18"/>
    </w:rPr>
  </w:style>
  <w:style w:type="character" w:customStyle="1" w:styleId="Char4">
    <w:name w:val="正文首行缩进 Char"/>
    <w:link w:val="a9"/>
    <w:rPr>
      <w:rFonts w:ascii="Times New Roman" w:eastAsia="宋体" w:hAnsi="Times New Roman" w:cs="Times New Roman"/>
      <w:sz w:val="28"/>
      <w:szCs w:val="20"/>
    </w:rPr>
  </w:style>
  <w:style w:type="character" w:customStyle="1" w:styleId="Char5">
    <w:name w:val="正文文本缩进 Char"/>
    <w:link w:val="aa"/>
    <w:qFormat/>
    <w:rPr>
      <w:rFonts w:ascii="Times New Roman" w:eastAsia="宋体" w:hAnsi="Times New Roman" w:cs="Times New Roman"/>
      <w:szCs w:val="24"/>
    </w:rPr>
  </w:style>
  <w:style w:type="character" w:customStyle="1" w:styleId="2CharChar">
    <w:name w:val="正文首行缩进2 Char Char"/>
    <w:link w:val="20"/>
    <w:qFormat/>
    <w:rPr>
      <w:rFonts w:ascii="宋体"/>
      <w:sz w:val="24"/>
      <w:szCs w:val="24"/>
    </w:rPr>
  </w:style>
  <w:style w:type="character" w:customStyle="1" w:styleId="2Char0">
    <w:name w:val="表格文字2 Char"/>
    <w:link w:val="21"/>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0">
    <w:name w:val="已访问的超链接1"/>
    <w:uiPriority w:val="99"/>
    <w:unhideWhenUsed/>
    <w:rPr>
      <w:color w:val="555555"/>
      <w:sz w:val="18"/>
      <w:szCs w:val="18"/>
      <w:u w:val="none"/>
    </w:rPr>
  </w:style>
  <w:style w:type="character" w:customStyle="1" w:styleId="Char6">
    <w:name w:val="题注 Char"/>
    <w:link w:val="ab"/>
    <w:qFormat/>
    <w:rPr>
      <w:rFonts w:ascii="Arial" w:eastAsia="黑体" w:hAnsi="Arial" w:cs="Arial"/>
      <w:kern w:val="2"/>
    </w:rPr>
  </w:style>
  <w:style w:type="character" w:customStyle="1" w:styleId="8Char">
    <w:name w:val="标题 8 Char"/>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Char">
    <w:name w:val="标题 5 Char"/>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7">
    <w:name w:val="表格内标 Char"/>
    <w:link w:val="ac"/>
    <w:rPr>
      <w:rFonts w:eastAsia="黑体"/>
    </w:rPr>
  </w:style>
  <w:style w:type="character" w:customStyle="1" w:styleId="3Char">
    <w:name w:val="标题 3 Char"/>
    <w:link w:val="3"/>
    <w:rPr>
      <w:rFonts w:ascii="Times New Roman" w:eastAsia="宋体" w:hAnsi="Times New Roman" w:cs="Times New Roman"/>
      <w:b/>
      <w:bCs/>
      <w:sz w:val="32"/>
      <w:szCs w:val="32"/>
    </w:rPr>
  </w:style>
  <w:style w:type="character" w:customStyle="1" w:styleId="Char8">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d"/>
    <w:qFormat/>
    <w:rPr>
      <w:rFonts w:ascii="Times New Roman" w:eastAsia="宋体" w:hAnsi="Times New Roman" w:cs="Times New Roman"/>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1Char0">
    <w:name w:val="表格文字1 Char"/>
    <w:link w:val="11"/>
    <w:rPr>
      <w:rFonts w:ascii="黑体" w:hAnsi="宋体"/>
      <w:snapToGrid w:val="0"/>
      <w:sz w:val="18"/>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e">
    <w:name w:val="Hyperlink"/>
    <w:uiPriority w:val="99"/>
    <w:rPr>
      <w:color w:val="555555"/>
      <w:sz w:val="18"/>
      <w:szCs w:val="18"/>
      <w:u w:val="none"/>
    </w:rPr>
  </w:style>
  <w:style w:type="character" w:customStyle="1" w:styleId="Char9">
    <w:name w:val="文档结构图 Char"/>
    <w:link w:val="af"/>
    <w:rPr>
      <w:rFonts w:ascii="Times New Roman" w:eastAsia="宋体" w:hAnsi="Times New Roman" w:cs="Times New Roman"/>
      <w:szCs w:val="24"/>
      <w:shd w:val="clear" w:color="auto" w:fill="000080"/>
    </w:rPr>
  </w:style>
  <w:style w:type="character" w:customStyle="1" w:styleId="2Char1">
    <w:name w:val="正文首行缩进 2 Char"/>
    <w:link w:val="22"/>
    <w:uiPriority w:val="99"/>
    <w:rPr>
      <w:rFonts w:ascii="Times New Roman" w:eastAsia="宋体" w:hAnsi="Times New Roman" w:cs="Times New Roman"/>
      <w:szCs w:val="24"/>
    </w:rPr>
  </w:style>
  <w:style w:type="character" w:customStyle="1" w:styleId="Chara">
    <w:name w:val="批注主题 Char"/>
    <w:link w:val="af0"/>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1">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1,表内文字 Char,正文格式 Char1,Cha Char1,纯文本 Char Char Char Char,纯文本1 Char, Char Char"/>
    <w:link w:val="af2"/>
    <w:uiPriority w:val="99"/>
    <w:qFormat/>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qFormat/>
    <w:rPr>
      <w:rFonts w:hAnsi="宋体"/>
      <w:kern w:val="2"/>
      <w:sz w:val="24"/>
      <w:szCs w:val="24"/>
    </w:rPr>
  </w:style>
  <w:style w:type="character" w:styleId="af3">
    <w:name w:val="page number"/>
    <w:basedOn w:val="a0"/>
    <w:uiPriority w:val="99"/>
  </w:style>
  <w:style w:type="character" w:customStyle="1" w:styleId="3Char0">
    <w:name w:val="正文文本缩进 3 Char"/>
    <w:link w:val="30"/>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Char2">
    <w:name w:val="正文文本缩进 2 Char"/>
    <w:link w:val="23"/>
    <w:rPr>
      <w:rFonts w:ascii="Times New Roman" w:eastAsia="宋体" w:hAnsi="Times New Roman" w:cs="Times New Roman"/>
      <w:szCs w:val="24"/>
    </w:rPr>
  </w:style>
  <w:style w:type="character" w:customStyle="1" w:styleId="Charb">
    <w:name w:val="批注框文本 Char"/>
    <w:link w:val="af4"/>
    <w:rPr>
      <w:rFonts w:ascii="Times New Roman" w:eastAsia="宋体" w:hAnsi="Times New Roman" w:cs="Times New Roman"/>
      <w:sz w:val="18"/>
      <w:szCs w:val="18"/>
    </w:rPr>
  </w:style>
  <w:style w:type="character" w:styleId="af5">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c">
    <w:name w:val="表格标题 Char"/>
    <w:link w:val="af6"/>
    <w:rPr>
      <w:rFonts w:ascii="黑体" w:eastAsia="黑体"/>
      <w:kern w:val="2"/>
      <w:sz w:val="24"/>
      <w:szCs w:val="22"/>
      <w:lang w:val="en-US" w:eastAsia="zh-CN" w:bidi="ar-SA"/>
    </w:rPr>
  </w:style>
  <w:style w:type="character" w:customStyle="1" w:styleId="Chard">
    <w:name w:val="批注文字 Char"/>
    <w:link w:val="af7"/>
    <w:qFormat/>
    <w:rPr>
      <w:rFonts w:ascii="Times New Roman" w:eastAsia="宋体" w:hAnsi="Times New Roman" w:cs="Times New Roman"/>
      <w:szCs w:val="24"/>
    </w:rPr>
  </w:style>
  <w:style w:type="character" w:customStyle="1" w:styleId="Chare">
    <w:name w:val="表格正文 Char"/>
    <w:link w:val="af8"/>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
    <w:name w:val="表格外标 Char"/>
    <w:link w:val="af9"/>
    <w:qFormat/>
    <w:rPr>
      <w:rFonts w:eastAsia="黑体"/>
      <w:sz w:val="24"/>
      <w:szCs w:val="24"/>
    </w:rPr>
  </w:style>
  <w:style w:type="character" w:customStyle="1" w:styleId="Charf0">
    <w:name w:val="表格内容 Char"/>
    <w:basedOn w:val="a0"/>
    <w:link w:val="afa"/>
  </w:style>
  <w:style w:type="character" w:customStyle="1" w:styleId="wwwwwChar">
    <w:name w:val="正文wwwww Char"/>
    <w:link w:val="wwwww"/>
    <w:rPr>
      <w:rFonts w:ascii="Arial" w:hAnsi="Arial"/>
      <w:sz w:val="24"/>
      <w:szCs w:val="24"/>
      <w:lang w:val="en-US" w:eastAsia="zh-CN"/>
    </w:rPr>
  </w:style>
  <w:style w:type="character" w:customStyle="1" w:styleId="Charf1">
    <w:name w:val="表格数字 Char"/>
    <w:link w:val="afb"/>
    <w:qFormat/>
    <w:rPr>
      <w:rFonts w:ascii="Arial" w:hAnsi="Arial" w:cs="宋体"/>
      <w:kern w:val="2"/>
      <w:sz w:val="21"/>
      <w:szCs w:val="24"/>
    </w:rPr>
  </w:style>
  <w:style w:type="character" w:customStyle="1" w:styleId="Charf2">
    <w:name w:val="正文文本 Char"/>
    <w:link w:val="afc"/>
    <w:qFormat/>
    <w:rPr>
      <w:rFonts w:ascii="宋体" w:eastAsia="宋体" w:hAnsi="宋体" w:cs="Times New Roman"/>
      <w:sz w:val="28"/>
      <w:szCs w:val="24"/>
    </w:rPr>
  </w:style>
  <w:style w:type="character" w:customStyle="1" w:styleId="Char11">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f3">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Charf4">
    <w:name w:val="引用 Char"/>
    <w:link w:val="afd"/>
    <w:rPr>
      <w:rFonts w:eastAsia="仿宋_GB2312"/>
      <w:iCs/>
      <w:color w:val="000000"/>
      <w:kern w:val="2"/>
      <w:sz w:val="24"/>
      <w:szCs w:val="24"/>
      <w:lang w:val="en-US" w:eastAsia="zh-CN" w:bidi="ar-SA"/>
    </w:rPr>
  </w:style>
  <w:style w:type="character" w:customStyle="1" w:styleId="2Char3">
    <w:name w:val="正文2 Char"/>
    <w:link w:val="210"/>
    <w:locked/>
    <w:rPr>
      <w:kern w:val="2"/>
      <w:sz w:val="21"/>
    </w:rPr>
  </w:style>
  <w:style w:type="character" w:customStyle="1" w:styleId="Charf5">
    <w:name w:val="日期 Char"/>
    <w:link w:val="afe"/>
    <w:rPr>
      <w:rFonts w:ascii="Times New Roman" w:eastAsia="宋体" w:hAnsi="Times New Roman" w:cs="Times New Roman"/>
      <w:szCs w:val="24"/>
    </w:rPr>
  </w:style>
  <w:style w:type="character" w:customStyle="1" w:styleId="Charf6">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4">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4">
    <w:name w:val="Balloon Text"/>
    <w:basedOn w:val="a"/>
    <w:link w:val="Charb"/>
    <w:rPr>
      <w:kern w:val="0"/>
      <w:sz w:val="18"/>
      <w:szCs w:val="18"/>
    </w:rPr>
  </w:style>
  <w:style w:type="paragraph" w:customStyle="1" w:styleId="-biao">
    <w:name w:val="正文-biao"/>
    <w:basedOn w:val="a"/>
    <w:link w:val="-biaoChar"/>
    <w:qFormat/>
    <w:pPr>
      <w:spacing w:before="60" w:line="460" w:lineRule="exact"/>
      <w:ind w:firstLine="482"/>
    </w:pPr>
    <w:rPr>
      <w:rFonts w:hAnsi="宋体"/>
      <w:sz w:val="24"/>
    </w:rPr>
  </w:style>
  <w:style w:type="paragraph" w:customStyle="1" w:styleId="11">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paragraph" w:styleId="a5">
    <w:name w:val="Normal (Web)"/>
    <w:basedOn w:val="a"/>
    <w:link w:val="Char0"/>
    <w:uiPriority w:val="99"/>
    <w:qFormat/>
    <w:pPr>
      <w:widowControl/>
      <w:spacing w:before="100" w:beforeAutospacing="1" w:after="100" w:afterAutospacing="1"/>
      <w:jc w:val="left"/>
    </w:pPr>
    <w:rPr>
      <w:rFonts w:ascii="宋体" w:hAnsi="宋体"/>
      <w:kern w:val="0"/>
      <w:sz w:val="24"/>
    </w:rPr>
  </w:style>
  <w:style w:type="paragraph" w:customStyle="1" w:styleId="aff">
    <w:name w:val="居中正文"/>
    <w:basedOn w:val="a9"/>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3">
    <w:name w:val="footer"/>
    <w:basedOn w:val="a"/>
    <w:link w:val="Char"/>
    <w:uiPriority w:val="99"/>
    <w:unhideWhenUsed/>
    <w:qFormat/>
    <w:pPr>
      <w:tabs>
        <w:tab w:val="center" w:pos="4153"/>
        <w:tab w:val="right" w:pos="8306"/>
      </w:tabs>
      <w:snapToGrid w:val="0"/>
      <w:jc w:val="left"/>
    </w:pPr>
    <w:rPr>
      <w:kern w:val="0"/>
      <w:sz w:val="18"/>
      <w:szCs w:val="18"/>
    </w:rPr>
  </w:style>
  <w:style w:type="paragraph" w:customStyle="1" w:styleId="aff0">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1">
    <w:name w:val="样式 列表 + 小四 加粗 行距: 单倍行距"/>
    <w:basedOn w:val="aff2"/>
  </w:style>
  <w:style w:type="paragraph" w:styleId="af">
    <w:name w:val="Document Map"/>
    <w:basedOn w:val="a"/>
    <w:link w:val="Char9"/>
    <w:pPr>
      <w:shd w:val="clear" w:color="auto" w:fill="000080"/>
    </w:pPr>
    <w:rPr>
      <w:kern w:val="0"/>
      <w:sz w:val="20"/>
    </w:rPr>
  </w:style>
  <w:style w:type="paragraph" w:styleId="22">
    <w:name w:val="Body Text First Indent 2"/>
    <w:basedOn w:val="aa"/>
    <w:link w:val="2Char1"/>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a">
    <w:name w:val="Body Text Indent"/>
    <w:basedOn w:val="a"/>
    <w:link w:val="Char5"/>
    <w:qFormat/>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d">
    <w:name w:val="Quote"/>
    <w:next w:val="a"/>
    <w:link w:val="Charf4"/>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2">
    <w:name w:val="样式1"/>
    <w:basedOn w:val="a"/>
    <w:link w:val="1Char1"/>
    <w:qFormat/>
    <w:pPr>
      <w:spacing w:line="360" w:lineRule="auto"/>
      <w:ind w:firstLine="567"/>
    </w:pPr>
    <w:rPr>
      <w:sz w:val="24"/>
      <w:szCs w:val="20"/>
    </w:rPr>
  </w:style>
  <w:style w:type="paragraph" w:styleId="afe">
    <w:name w:val="Date"/>
    <w:basedOn w:val="a"/>
    <w:next w:val="a"/>
    <w:link w:val="Charf5"/>
    <w:pPr>
      <w:ind w:leftChars="2500" w:left="100"/>
    </w:pPr>
    <w:rPr>
      <w:kern w:val="0"/>
      <w:sz w:val="20"/>
    </w:rPr>
  </w:style>
  <w:style w:type="paragraph" w:customStyle="1" w:styleId="af6">
    <w:name w:val="表格标题"/>
    <w:link w:val="Charc"/>
    <w:pPr>
      <w:adjustRightInd w:val="0"/>
      <w:snapToGrid w:val="0"/>
      <w:spacing w:beforeLines="70" w:afterLines="20"/>
      <w:jc w:val="center"/>
    </w:pPr>
    <w:rPr>
      <w:rFonts w:ascii="黑体" w:eastAsia="黑体"/>
      <w:kern w:val="2"/>
      <w:sz w:val="24"/>
      <w:szCs w:val="22"/>
    </w:rPr>
  </w:style>
  <w:style w:type="paragraph" w:styleId="af0">
    <w:name w:val="annotation subject"/>
    <w:basedOn w:val="af7"/>
    <w:next w:val="af7"/>
    <w:link w:val="Chara"/>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2">
    <w:name w:val="List"/>
    <w:basedOn w:val="a"/>
    <w:pPr>
      <w:ind w:left="200" w:hangingChars="200" w:hanging="200"/>
    </w:pPr>
  </w:style>
  <w:style w:type="paragraph" w:customStyle="1" w:styleId="af9">
    <w:name w:val="表格外标"/>
    <w:basedOn w:val="a"/>
    <w:next w:val="a"/>
    <w:link w:val="Charf"/>
    <w:qFormat/>
    <w:pPr>
      <w:adjustRightInd w:val="0"/>
      <w:snapToGrid w:val="0"/>
      <w:spacing w:beforeLines="50" w:afterLines="20"/>
      <w:jc w:val="center"/>
    </w:pPr>
    <w:rPr>
      <w:rFonts w:eastAsia="黑体"/>
      <w:kern w:val="0"/>
      <w:sz w:val="24"/>
    </w:rPr>
  </w:style>
  <w:style w:type="paragraph" w:styleId="31">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7">
    <w:name w:val="annotation text"/>
    <w:basedOn w:val="a"/>
    <w:link w:val="Chard"/>
    <w:pPr>
      <w:jc w:val="left"/>
    </w:pPr>
    <w:rPr>
      <w:kern w:val="0"/>
      <w:sz w:val="20"/>
    </w:rPr>
  </w:style>
  <w:style w:type="paragraph" w:styleId="afc">
    <w:name w:val="Body Text"/>
    <w:basedOn w:val="a"/>
    <w:link w:val="Charf2"/>
    <w:qFormat/>
    <w:pPr>
      <w:adjustRightInd w:val="0"/>
      <w:snapToGrid w:val="0"/>
    </w:pPr>
    <w:rPr>
      <w:rFonts w:ascii="宋体" w:hAnsi="宋体"/>
      <w:kern w:val="0"/>
      <w:sz w:val="28"/>
    </w:rPr>
  </w:style>
  <w:style w:type="paragraph" w:customStyle="1" w:styleId="ac">
    <w:name w:val="表格内标"/>
    <w:basedOn w:val="a"/>
    <w:next w:val="a"/>
    <w:link w:val="Char7"/>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3">
    <w:name w:val="报告表表格"/>
    <w:basedOn w:val="a"/>
    <w:pPr>
      <w:spacing w:line="360" w:lineRule="exact"/>
      <w:jc w:val="center"/>
    </w:pPr>
    <w:rPr>
      <w:rFonts w:ascii="Arial" w:hAnsi="Arial"/>
      <w:szCs w:val="21"/>
    </w:rPr>
  </w:style>
  <w:style w:type="paragraph" w:customStyle="1" w:styleId="aff4">
    <w:name w:val="字元 字元"/>
    <w:basedOn w:val="a"/>
  </w:style>
  <w:style w:type="paragraph" w:customStyle="1" w:styleId="a4">
    <w:name w:val="表格"/>
    <w:basedOn w:val="a"/>
    <w:link w:val="Char1"/>
    <w:qFormat/>
    <w:pPr>
      <w:autoSpaceDE w:val="0"/>
      <w:autoSpaceDN w:val="0"/>
      <w:adjustRightInd w:val="0"/>
      <w:jc w:val="center"/>
    </w:pPr>
    <w:rPr>
      <w:rFonts w:eastAsia="楷体_GB2312"/>
      <w:kern w:val="0"/>
      <w:sz w:val="24"/>
      <w:szCs w:val="20"/>
    </w:rPr>
  </w:style>
  <w:style w:type="paragraph" w:customStyle="1" w:styleId="aff5">
    <w:name w:val="样式 表格 + 宋体 加粗"/>
    <w:basedOn w:val="a4"/>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9">
    <w:name w:val="Body Text First Indent"/>
    <w:basedOn w:val="afc"/>
    <w:link w:val="Char4"/>
    <w:pPr>
      <w:adjustRightInd/>
      <w:snapToGrid/>
      <w:spacing w:after="120"/>
      <w:ind w:firstLineChars="100" w:firstLine="420"/>
    </w:pPr>
    <w:rPr>
      <w:rFonts w:ascii="Times New Roman" w:hAnsi="Times New Roman"/>
      <w:szCs w:val="20"/>
    </w:rPr>
  </w:style>
  <w:style w:type="paragraph" w:styleId="af2">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3">
    <w:name w:val="Body Text Indent 2"/>
    <w:basedOn w:val="a"/>
    <w:link w:val="2Char2"/>
    <w:pPr>
      <w:spacing w:after="120" w:line="480" w:lineRule="auto"/>
      <w:ind w:leftChars="200" w:left="420"/>
    </w:pPr>
    <w:rPr>
      <w:kern w:val="0"/>
      <w:sz w:val="20"/>
    </w:rPr>
  </w:style>
  <w:style w:type="paragraph" w:customStyle="1" w:styleId="afa">
    <w:name w:val="表格内容"/>
    <w:basedOn w:val="a"/>
    <w:next w:val="a"/>
    <w:link w:val="Charf0"/>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f7">
    <w:name w:val="Char"/>
    <w:basedOn w:val="a"/>
    <w:pPr>
      <w:spacing w:line="360" w:lineRule="auto"/>
      <w:ind w:firstLineChars="200" w:firstLine="200"/>
    </w:pPr>
  </w:style>
  <w:style w:type="paragraph" w:customStyle="1" w:styleId="20">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6">
    <w:name w:val="List Paragraph"/>
    <w:basedOn w:val="a"/>
    <w:uiPriority w:val="34"/>
    <w:qFormat/>
    <w:pPr>
      <w:ind w:firstLineChars="200" w:firstLine="420"/>
    </w:pPr>
    <w:rPr>
      <w:rFonts w:ascii="Calibri" w:hAnsi="Calibri"/>
      <w:kern w:val="0"/>
      <w:sz w:val="24"/>
    </w:rPr>
  </w:style>
  <w:style w:type="paragraph" w:customStyle="1" w:styleId="aff7">
    <w:name w:val="表格正文正文"/>
    <w:basedOn w:val="a"/>
    <w:qFormat/>
    <w:pPr>
      <w:spacing w:line="276" w:lineRule="auto"/>
      <w:ind w:firstLineChars="200" w:firstLine="200"/>
      <w:jc w:val="center"/>
    </w:pPr>
    <w:rPr>
      <w:rFonts w:cs="Arial"/>
      <w:szCs w:val="20"/>
    </w:rPr>
  </w:style>
  <w:style w:type="paragraph" w:styleId="30">
    <w:name w:val="Body Text Indent 3"/>
    <w:basedOn w:val="a"/>
    <w:link w:val="3Char0"/>
    <w:pPr>
      <w:spacing w:after="120"/>
      <w:ind w:leftChars="200" w:left="420"/>
    </w:pPr>
    <w:rPr>
      <w:kern w:val="0"/>
      <w:sz w:val="16"/>
      <w:szCs w:val="16"/>
    </w:rPr>
  </w:style>
  <w:style w:type="paragraph" w:customStyle="1" w:styleId="aff8">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9">
    <w:name w:val="表头"/>
    <w:basedOn w:val="a4"/>
    <w:link w:val="Charf8"/>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d">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Char8"/>
    <w:qFormat/>
    <w:pPr>
      <w:ind w:firstLineChars="200" w:firstLine="420"/>
    </w:pPr>
    <w:rPr>
      <w:kern w:val="0"/>
      <w:sz w:val="20"/>
    </w:rPr>
  </w:style>
  <w:style w:type="paragraph" w:styleId="25">
    <w:name w:val="toc 2"/>
    <w:basedOn w:val="a"/>
    <w:next w:val="a"/>
    <w:pPr>
      <w:tabs>
        <w:tab w:val="right" w:leader="dot" w:pos="8296"/>
      </w:tabs>
      <w:jc w:val="center"/>
    </w:pPr>
    <w:rPr>
      <w:rFonts w:ascii="楷体_GB2312" w:eastAsia="楷体_GB2312"/>
      <w:sz w:val="28"/>
      <w:szCs w:val="28"/>
    </w:rPr>
  </w:style>
  <w:style w:type="paragraph" w:styleId="ab">
    <w:name w:val="caption"/>
    <w:basedOn w:val="a"/>
    <w:next w:val="a"/>
    <w:link w:val="Char6"/>
    <w:qFormat/>
    <w:pPr>
      <w:spacing w:before="152" w:after="160"/>
    </w:pPr>
    <w:rPr>
      <w:rFonts w:ascii="Arial" w:eastAsia="黑体" w:hAnsi="Arial"/>
      <w:sz w:val="20"/>
      <w:szCs w:val="20"/>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paragraph" w:customStyle="1" w:styleId="affa">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13">
    <w:name w:val="toc 1"/>
    <w:basedOn w:val="a"/>
    <w:next w:val="a"/>
    <w:uiPriority w:val="39"/>
  </w:style>
  <w:style w:type="paragraph" w:customStyle="1" w:styleId="af8">
    <w:name w:val="表格正文"/>
    <w:basedOn w:val="a"/>
    <w:link w:val="Chare"/>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b">
    <w:name w:val="No Spacing"/>
    <w:uiPriority w:val="1"/>
    <w:qFormat/>
    <w:pPr>
      <w:widowControl w:val="0"/>
      <w:jc w:val="both"/>
    </w:pPr>
    <w:rPr>
      <w:kern w:val="2"/>
      <w:sz w:val="21"/>
      <w:szCs w:val="24"/>
    </w:rPr>
  </w:style>
  <w:style w:type="paragraph" w:customStyle="1" w:styleId="affc">
    <w:name w:val="报告书表格"/>
    <w:basedOn w:val="a"/>
    <w:pPr>
      <w:adjustRightInd w:val="0"/>
      <w:spacing w:before="60" w:after="60" w:line="240" w:lineRule="atLeast"/>
      <w:jc w:val="center"/>
      <w:textAlignment w:val="baseline"/>
    </w:pPr>
    <w:rPr>
      <w:kern w:val="0"/>
      <w:szCs w:val="20"/>
    </w:rPr>
  </w:style>
  <w:style w:type="paragraph" w:customStyle="1" w:styleId="14">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1">
    <w:name w:val="表格文字2"/>
    <w:basedOn w:val="a"/>
    <w:link w:val="2Char0"/>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7">
    <w:name w:val="表格文字"/>
    <w:basedOn w:val="a"/>
    <w:link w:val="Char2"/>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d">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b">
    <w:name w:val="表格数字"/>
    <w:basedOn w:val="a"/>
    <w:link w:val="Charf1"/>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e">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e"/>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2"/>
    <w:qFormat/>
    <w:rsid w:val="00DA1924"/>
    <w:rPr>
      <w:kern w:val="2"/>
      <w:sz w:val="24"/>
    </w:rPr>
  </w:style>
  <w:style w:type="paragraph" w:customStyle="1" w:styleId="afff">
    <w:name w:val="二级标题"/>
    <w:basedOn w:val="a"/>
    <w:qFormat/>
    <w:rsid w:val="00932047"/>
    <w:pPr>
      <w:spacing w:before="60" w:line="460" w:lineRule="exact"/>
      <w:outlineLvl w:val="1"/>
    </w:pPr>
    <w:rPr>
      <w:b/>
      <w:sz w:val="28"/>
    </w:rPr>
  </w:style>
  <w:style w:type="paragraph" w:customStyle="1" w:styleId="16">
    <w:name w:val="无间隔1"/>
    <w:uiPriority w:val="1"/>
    <w:qFormat/>
    <w:rsid w:val="0073462D"/>
    <w:pPr>
      <w:widowControl w:val="0"/>
      <w:jc w:val="center"/>
    </w:pPr>
    <w:rPr>
      <w:kern w:val="2"/>
      <w:sz w:val="24"/>
      <w:szCs w:val="21"/>
    </w:rPr>
  </w:style>
  <w:style w:type="character" w:customStyle="1" w:styleId="Charf9">
    <w:name w:val="表格格式 Char"/>
    <w:link w:val="afff0"/>
    <w:qFormat/>
    <w:rsid w:val="00B82618"/>
    <w:rPr>
      <w:color w:val="000000"/>
      <w:sz w:val="21"/>
      <w:szCs w:val="21"/>
    </w:rPr>
  </w:style>
  <w:style w:type="paragraph" w:customStyle="1" w:styleId="afff0">
    <w:name w:val="表格格式"/>
    <w:basedOn w:val="a"/>
    <w:next w:val="a"/>
    <w:link w:val="Charf9"/>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1">
    <w:name w:val="小四表格"/>
    <w:basedOn w:val="a"/>
    <w:qFormat/>
    <w:rsid w:val="00BF656F"/>
    <w:pPr>
      <w:jc w:val="center"/>
    </w:pPr>
    <w:rPr>
      <w:kern w:val="0"/>
      <w:sz w:val="24"/>
      <w:szCs w:val="20"/>
    </w:rPr>
  </w:style>
  <w:style w:type="paragraph" w:customStyle="1" w:styleId="afff2">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2">
    <w:name w:val="样式1 Char"/>
    <w:rsid w:val="00477A57"/>
    <w:rPr>
      <w:kern w:val="2"/>
      <w:sz w:val="24"/>
    </w:rPr>
  </w:style>
  <w:style w:type="character" w:customStyle="1" w:styleId="2Char4">
    <w:name w:val="正文文本 2 Char"/>
    <w:link w:val="26"/>
    <w:rsid w:val="00A55BC2"/>
    <w:rPr>
      <w:kern w:val="2"/>
      <w:sz w:val="21"/>
    </w:rPr>
  </w:style>
  <w:style w:type="paragraph" w:styleId="26">
    <w:name w:val="Body Text 2"/>
    <w:basedOn w:val="a"/>
    <w:link w:val="2Char4"/>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 w:type="character" w:customStyle="1" w:styleId="Charfa">
    <w:name w:val="表格居中 Char"/>
    <w:link w:val="afff3"/>
    <w:locked/>
    <w:rsid w:val="00650ED2"/>
    <w:rPr>
      <w:kern w:val="2"/>
      <w:sz w:val="21"/>
      <w:szCs w:val="24"/>
    </w:rPr>
  </w:style>
  <w:style w:type="paragraph" w:customStyle="1" w:styleId="afff3">
    <w:name w:val="表格居中"/>
    <w:next w:val="a"/>
    <w:link w:val="Charfa"/>
    <w:qFormat/>
    <w:rsid w:val="00650ED2"/>
    <w:pPr>
      <w:spacing w:line="0" w:lineRule="atLeast"/>
      <w:jc w:val="center"/>
    </w:pPr>
    <w:rPr>
      <w:kern w:val="2"/>
      <w:sz w:val="21"/>
      <w:szCs w:val="24"/>
    </w:rPr>
  </w:style>
  <w:style w:type="paragraph" w:styleId="17">
    <w:name w:val="index 1"/>
    <w:basedOn w:val="a"/>
    <w:next w:val="a"/>
    <w:rsid w:val="00570516"/>
  </w:style>
  <w:style w:type="character" w:customStyle="1" w:styleId="3Char1">
    <w:name w:val="正文文本 3 Char"/>
    <w:link w:val="33"/>
    <w:rsid w:val="007029C4"/>
    <w:rPr>
      <w:kern w:val="2"/>
      <w:sz w:val="24"/>
      <w:szCs w:val="24"/>
    </w:rPr>
  </w:style>
  <w:style w:type="paragraph" w:styleId="33">
    <w:name w:val="Body Text 3"/>
    <w:basedOn w:val="a"/>
    <w:link w:val="3Char1"/>
    <w:rsid w:val="007029C4"/>
    <w:pPr>
      <w:spacing w:line="360" w:lineRule="exact"/>
    </w:pPr>
    <w:rPr>
      <w:sz w:val="24"/>
    </w:rPr>
  </w:style>
  <w:style w:type="character" w:customStyle="1" w:styleId="3Char10">
    <w:name w:val="正文文本 3 Char1"/>
    <w:basedOn w:val="a0"/>
    <w:uiPriority w:val="99"/>
    <w:semiHidden/>
    <w:rsid w:val="007029C4"/>
    <w:rPr>
      <w:kern w:val="2"/>
      <w:sz w:val="16"/>
      <w:szCs w:val="16"/>
    </w:rPr>
  </w:style>
  <w:style w:type="paragraph" w:customStyle="1" w:styleId="18">
    <w:name w:val="列表1"/>
    <w:basedOn w:val="a"/>
    <w:next w:val="aff2"/>
    <w:rsid w:val="007029C4"/>
    <w:pPr>
      <w:spacing w:before="60" w:line="240" w:lineRule="exact"/>
      <w:jc w:val="center"/>
    </w:pPr>
    <w:rPr>
      <w:sz w:val="24"/>
      <w:szCs w:val="20"/>
    </w:rPr>
  </w:style>
  <w:style w:type="character" w:customStyle="1" w:styleId="CharChar0">
    <w:name w:val="表格内容 Char Char"/>
    <w:basedOn w:val="a0"/>
    <w:rsid w:val="007029C4"/>
    <w:rPr>
      <w:sz w:val="24"/>
    </w:rPr>
  </w:style>
  <w:style w:type="paragraph" w:customStyle="1" w:styleId="19">
    <w:name w:val="1"/>
    <w:basedOn w:val="a"/>
    <w:next w:val="30"/>
    <w:rsid w:val="00A2777D"/>
    <w:pPr>
      <w:widowControl/>
      <w:spacing w:line="460" w:lineRule="exact"/>
      <w:ind w:firstLine="640"/>
    </w:pPr>
    <w:rPr>
      <w:w w:val="90"/>
      <w:kern w:val="0"/>
      <w:sz w:val="28"/>
      <w:szCs w:val="20"/>
    </w:rPr>
  </w:style>
  <w:style w:type="paragraph" w:customStyle="1" w:styleId="afff4">
    <w:name w:val="五号表格"/>
    <w:basedOn w:val="a"/>
    <w:qFormat/>
    <w:rsid w:val="00A2777D"/>
    <w:pPr>
      <w:jc w:val="center"/>
    </w:pPr>
    <w:rPr>
      <w:kern w:val="0"/>
      <w:szCs w:val="20"/>
    </w:rPr>
  </w:style>
  <w:style w:type="character" w:customStyle="1" w:styleId="1CharChar">
    <w:name w:val="表头1 Char Char"/>
    <w:link w:val="1a"/>
    <w:rsid w:val="00371E7F"/>
    <w:rPr>
      <w:rFonts w:eastAsia="黑体"/>
      <w:kern w:val="2"/>
      <w:sz w:val="24"/>
    </w:rPr>
  </w:style>
  <w:style w:type="paragraph" w:customStyle="1" w:styleId="1a">
    <w:name w:val="表头1"/>
    <w:basedOn w:val="a"/>
    <w:link w:val="1CharChar"/>
    <w:rsid w:val="00371E7F"/>
    <w:pPr>
      <w:spacing w:before="120" w:after="120"/>
      <w:jc w:val="center"/>
    </w:pPr>
    <w:rPr>
      <w:rFonts w:eastAsia="黑体"/>
      <w:sz w:val="24"/>
      <w:szCs w:val="20"/>
    </w:rPr>
  </w:style>
  <w:style w:type="paragraph" w:customStyle="1" w:styleId="ParaCharCharCharChar">
    <w:name w:val="默认段落字体 Para Char Char Char Char"/>
    <w:basedOn w:val="a"/>
    <w:rsid w:val="00D607FF"/>
    <w:rPr>
      <w:sz w:val="24"/>
    </w:rPr>
  </w:style>
  <w:style w:type="character" w:customStyle="1" w:styleId="Charf8">
    <w:name w:val="表头 Char"/>
    <w:link w:val="aff9"/>
    <w:rsid w:val="00746C71"/>
    <w:rPr>
      <w:rFonts w:eastAsia="楷体_GB2312"/>
      <w:sz w:val="24"/>
    </w:rPr>
  </w:style>
  <w:style w:type="character" w:styleId="afff5">
    <w:name w:val="Placeholder Text"/>
    <w:basedOn w:val="a0"/>
    <w:uiPriority w:val="99"/>
    <w:unhideWhenUsed/>
    <w:rsid w:val="002F052D"/>
    <w:rPr>
      <w:color w:val="80808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287D4C"/>
    <w:pPr>
      <w:spacing w:line="360" w:lineRule="auto"/>
      <w:ind w:firstLineChars="200" w:firstLine="200"/>
    </w:pPr>
    <w:rPr>
      <w:rFonts w:ascii="宋体" w:hAnsi="宋体" w:cs="宋体"/>
      <w:sz w:val="24"/>
    </w:rPr>
  </w:style>
  <w:style w:type="paragraph" w:customStyle="1" w:styleId="0010">
    <w:name w:val="表格001"/>
    <w:basedOn w:val="a"/>
    <w:rsid w:val="003E577F"/>
    <w:pPr>
      <w:jc w:val="center"/>
    </w:pPr>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footer" w:qFormat="1"/>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qFormat="1"/>
    <w:lsdException w:name="Normal (Web)" w:qFormat="1"/>
    <w:lsdException w:name="Normal Table" w:qFormat="1"/>
    <w:lsdException w:name="Table Grid 1" w:uiPriority="0"/>
    <w:lsdException w:name="Balloon Text" w:semiHidden="0" w:uiPriority="0" w:unhideWhenUsed="0"/>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02E"/>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qFormat/>
    <w:rPr>
      <w:sz w:val="18"/>
      <w:szCs w:val="18"/>
    </w:rPr>
  </w:style>
  <w:style w:type="character" w:customStyle="1" w:styleId="Char1">
    <w:name w:val="表格 Char1"/>
    <w:link w:val="a4"/>
    <w:qFormat/>
    <w:rPr>
      <w:rFonts w:eastAsia="楷体_GB2312"/>
      <w:sz w:val="24"/>
    </w:rPr>
  </w:style>
  <w:style w:type="character" w:customStyle="1" w:styleId="1Char">
    <w:name w:val="标题 1 Char"/>
    <w:link w:val="1"/>
    <w:rPr>
      <w:rFonts w:ascii="Times New Roman" w:eastAsia="楷体_GB2312" w:hAnsi="Times New Roman" w:cs="Times New Roman"/>
      <w:b/>
      <w:bCs/>
      <w:kern w:val="44"/>
      <w:sz w:val="32"/>
      <w:szCs w:val="44"/>
    </w:rPr>
  </w:style>
  <w:style w:type="character" w:customStyle="1" w:styleId="Char0">
    <w:name w:val="普通(网站) Char"/>
    <w:link w:val="a5"/>
    <w:uiPriority w:val="99"/>
    <w:qFormat/>
    <w:rPr>
      <w:rFonts w:ascii="宋体" w:hAnsi="宋体" w:cs="宋体"/>
      <w:sz w:val="24"/>
      <w:szCs w:val="24"/>
    </w:rPr>
  </w:style>
  <w:style w:type="character" w:styleId="a6">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2">
    <w:name w:val="表格文字 Char"/>
    <w:link w:val="a7"/>
    <w:qFormat/>
    <w:rPr>
      <w:kern w:val="2"/>
      <w:sz w:val="24"/>
      <w:szCs w:val="24"/>
    </w:rPr>
  </w:style>
  <w:style w:type="character" w:customStyle="1" w:styleId="Char3">
    <w:name w:val="页眉 Char"/>
    <w:link w:val="a8"/>
    <w:uiPriority w:val="99"/>
    <w:rPr>
      <w:sz w:val="18"/>
      <w:szCs w:val="18"/>
    </w:rPr>
  </w:style>
  <w:style w:type="character" w:customStyle="1" w:styleId="Char4">
    <w:name w:val="正文首行缩进 Char"/>
    <w:link w:val="a9"/>
    <w:rPr>
      <w:rFonts w:ascii="Times New Roman" w:eastAsia="宋体" w:hAnsi="Times New Roman" w:cs="Times New Roman"/>
      <w:sz w:val="28"/>
      <w:szCs w:val="20"/>
    </w:rPr>
  </w:style>
  <w:style w:type="character" w:customStyle="1" w:styleId="Char5">
    <w:name w:val="正文文本缩进 Char"/>
    <w:link w:val="aa"/>
    <w:qFormat/>
    <w:rPr>
      <w:rFonts w:ascii="Times New Roman" w:eastAsia="宋体" w:hAnsi="Times New Roman" w:cs="Times New Roman"/>
      <w:szCs w:val="24"/>
    </w:rPr>
  </w:style>
  <w:style w:type="character" w:customStyle="1" w:styleId="2CharChar">
    <w:name w:val="正文首行缩进2 Char Char"/>
    <w:link w:val="20"/>
    <w:qFormat/>
    <w:rPr>
      <w:rFonts w:ascii="宋体"/>
      <w:sz w:val="24"/>
      <w:szCs w:val="24"/>
    </w:rPr>
  </w:style>
  <w:style w:type="character" w:customStyle="1" w:styleId="2Char0">
    <w:name w:val="表格文字2 Char"/>
    <w:link w:val="21"/>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0">
    <w:name w:val="已访问的超链接1"/>
    <w:uiPriority w:val="99"/>
    <w:unhideWhenUsed/>
    <w:rPr>
      <w:color w:val="555555"/>
      <w:sz w:val="18"/>
      <w:szCs w:val="18"/>
      <w:u w:val="none"/>
    </w:rPr>
  </w:style>
  <w:style w:type="character" w:customStyle="1" w:styleId="Char6">
    <w:name w:val="题注 Char"/>
    <w:link w:val="ab"/>
    <w:qFormat/>
    <w:rPr>
      <w:rFonts w:ascii="Arial" w:eastAsia="黑体" w:hAnsi="Arial" w:cs="Arial"/>
      <w:kern w:val="2"/>
    </w:rPr>
  </w:style>
  <w:style w:type="character" w:customStyle="1" w:styleId="8Char">
    <w:name w:val="标题 8 Char"/>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Char">
    <w:name w:val="标题 5 Char"/>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7">
    <w:name w:val="表格内标 Char"/>
    <w:link w:val="ac"/>
    <w:rPr>
      <w:rFonts w:eastAsia="黑体"/>
    </w:rPr>
  </w:style>
  <w:style w:type="character" w:customStyle="1" w:styleId="3Char">
    <w:name w:val="标题 3 Char"/>
    <w:link w:val="3"/>
    <w:rPr>
      <w:rFonts w:ascii="Times New Roman" w:eastAsia="宋体" w:hAnsi="Times New Roman" w:cs="Times New Roman"/>
      <w:b/>
      <w:bCs/>
      <w:sz w:val="32"/>
      <w:szCs w:val="32"/>
    </w:rPr>
  </w:style>
  <w:style w:type="character" w:customStyle="1" w:styleId="Char8">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d"/>
    <w:qFormat/>
    <w:rPr>
      <w:rFonts w:ascii="Times New Roman" w:eastAsia="宋体" w:hAnsi="Times New Roman" w:cs="Times New Roman"/>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1Char0">
    <w:name w:val="表格文字1 Char"/>
    <w:link w:val="11"/>
    <w:rPr>
      <w:rFonts w:ascii="黑体" w:hAnsi="宋体"/>
      <w:snapToGrid w:val="0"/>
      <w:sz w:val="18"/>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e">
    <w:name w:val="Hyperlink"/>
    <w:uiPriority w:val="99"/>
    <w:rPr>
      <w:color w:val="555555"/>
      <w:sz w:val="18"/>
      <w:szCs w:val="18"/>
      <w:u w:val="none"/>
    </w:rPr>
  </w:style>
  <w:style w:type="character" w:customStyle="1" w:styleId="Char9">
    <w:name w:val="文档结构图 Char"/>
    <w:link w:val="af"/>
    <w:rPr>
      <w:rFonts w:ascii="Times New Roman" w:eastAsia="宋体" w:hAnsi="Times New Roman" w:cs="Times New Roman"/>
      <w:szCs w:val="24"/>
      <w:shd w:val="clear" w:color="auto" w:fill="000080"/>
    </w:rPr>
  </w:style>
  <w:style w:type="character" w:customStyle="1" w:styleId="2Char1">
    <w:name w:val="正文首行缩进 2 Char"/>
    <w:link w:val="22"/>
    <w:uiPriority w:val="99"/>
    <w:rPr>
      <w:rFonts w:ascii="Times New Roman" w:eastAsia="宋体" w:hAnsi="Times New Roman" w:cs="Times New Roman"/>
      <w:szCs w:val="24"/>
    </w:rPr>
  </w:style>
  <w:style w:type="character" w:customStyle="1" w:styleId="Chara">
    <w:name w:val="批注主题 Char"/>
    <w:link w:val="af0"/>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1">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1,表内文字 Char,正文格式 Char1,Cha Char1,纯文本 Char Char Char Char,纯文本1 Char, Char Char"/>
    <w:link w:val="af2"/>
    <w:uiPriority w:val="99"/>
    <w:qFormat/>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qFormat/>
    <w:rPr>
      <w:rFonts w:hAnsi="宋体"/>
      <w:kern w:val="2"/>
      <w:sz w:val="24"/>
      <w:szCs w:val="24"/>
    </w:rPr>
  </w:style>
  <w:style w:type="character" w:styleId="af3">
    <w:name w:val="page number"/>
    <w:basedOn w:val="a0"/>
    <w:uiPriority w:val="99"/>
  </w:style>
  <w:style w:type="character" w:customStyle="1" w:styleId="3Char0">
    <w:name w:val="正文文本缩进 3 Char"/>
    <w:link w:val="30"/>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Char2">
    <w:name w:val="正文文本缩进 2 Char"/>
    <w:link w:val="23"/>
    <w:rPr>
      <w:rFonts w:ascii="Times New Roman" w:eastAsia="宋体" w:hAnsi="Times New Roman" w:cs="Times New Roman"/>
      <w:szCs w:val="24"/>
    </w:rPr>
  </w:style>
  <w:style w:type="character" w:customStyle="1" w:styleId="Charb">
    <w:name w:val="批注框文本 Char"/>
    <w:link w:val="af4"/>
    <w:rPr>
      <w:rFonts w:ascii="Times New Roman" w:eastAsia="宋体" w:hAnsi="Times New Roman" w:cs="Times New Roman"/>
      <w:sz w:val="18"/>
      <w:szCs w:val="18"/>
    </w:rPr>
  </w:style>
  <w:style w:type="character" w:styleId="af5">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c">
    <w:name w:val="表格标题 Char"/>
    <w:link w:val="af6"/>
    <w:rPr>
      <w:rFonts w:ascii="黑体" w:eastAsia="黑体"/>
      <w:kern w:val="2"/>
      <w:sz w:val="24"/>
      <w:szCs w:val="22"/>
      <w:lang w:val="en-US" w:eastAsia="zh-CN" w:bidi="ar-SA"/>
    </w:rPr>
  </w:style>
  <w:style w:type="character" w:customStyle="1" w:styleId="Chard">
    <w:name w:val="批注文字 Char"/>
    <w:link w:val="af7"/>
    <w:qFormat/>
    <w:rPr>
      <w:rFonts w:ascii="Times New Roman" w:eastAsia="宋体" w:hAnsi="Times New Roman" w:cs="Times New Roman"/>
      <w:szCs w:val="24"/>
    </w:rPr>
  </w:style>
  <w:style w:type="character" w:customStyle="1" w:styleId="Chare">
    <w:name w:val="表格正文 Char"/>
    <w:link w:val="af8"/>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
    <w:name w:val="表格外标 Char"/>
    <w:link w:val="af9"/>
    <w:qFormat/>
    <w:rPr>
      <w:rFonts w:eastAsia="黑体"/>
      <w:sz w:val="24"/>
      <w:szCs w:val="24"/>
    </w:rPr>
  </w:style>
  <w:style w:type="character" w:customStyle="1" w:styleId="Charf0">
    <w:name w:val="表格内容 Char"/>
    <w:basedOn w:val="a0"/>
    <w:link w:val="afa"/>
  </w:style>
  <w:style w:type="character" w:customStyle="1" w:styleId="wwwwwChar">
    <w:name w:val="正文wwwww Char"/>
    <w:link w:val="wwwww"/>
    <w:rPr>
      <w:rFonts w:ascii="Arial" w:hAnsi="Arial"/>
      <w:sz w:val="24"/>
      <w:szCs w:val="24"/>
      <w:lang w:val="en-US" w:eastAsia="zh-CN"/>
    </w:rPr>
  </w:style>
  <w:style w:type="character" w:customStyle="1" w:styleId="Charf1">
    <w:name w:val="表格数字 Char"/>
    <w:link w:val="afb"/>
    <w:qFormat/>
    <w:rPr>
      <w:rFonts w:ascii="Arial" w:hAnsi="Arial" w:cs="宋体"/>
      <w:kern w:val="2"/>
      <w:sz w:val="21"/>
      <w:szCs w:val="24"/>
    </w:rPr>
  </w:style>
  <w:style w:type="character" w:customStyle="1" w:styleId="Charf2">
    <w:name w:val="正文文本 Char"/>
    <w:link w:val="afc"/>
    <w:qFormat/>
    <w:rPr>
      <w:rFonts w:ascii="宋体" w:eastAsia="宋体" w:hAnsi="宋体" w:cs="Times New Roman"/>
      <w:sz w:val="28"/>
      <w:szCs w:val="24"/>
    </w:rPr>
  </w:style>
  <w:style w:type="character" w:customStyle="1" w:styleId="Char11">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f3">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Charf4">
    <w:name w:val="引用 Char"/>
    <w:link w:val="afd"/>
    <w:rPr>
      <w:rFonts w:eastAsia="仿宋_GB2312"/>
      <w:iCs/>
      <w:color w:val="000000"/>
      <w:kern w:val="2"/>
      <w:sz w:val="24"/>
      <w:szCs w:val="24"/>
      <w:lang w:val="en-US" w:eastAsia="zh-CN" w:bidi="ar-SA"/>
    </w:rPr>
  </w:style>
  <w:style w:type="character" w:customStyle="1" w:styleId="2Char3">
    <w:name w:val="正文2 Char"/>
    <w:link w:val="210"/>
    <w:locked/>
    <w:rPr>
      <w:kern w:val="2"/>
      <w:sz w:val="21"/>
    </w:rPr>
  </w:style>
  <w:style w:type="character" w:customStyle="1" w:styleId="Charf5">
    <w:name w:val="日期 Char"/>
    <w:link w:val="afe"/>
    <w:rPr>
      <w:rFonts w:ascii="Times New Roman" w:eastAsia="宋体" w:hAnsi="Times New Roman" w:cs="Times New Roman"/>
      <w:szCs w:val="24"/>
    </w:rPr>
  </w:style>
  <w:style w:type="character" w:customStyle="1" w:styleId="Charf6">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4">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4">
    <w:name w:val="Balloon Text"/>
    <w:basedOn w:val="a"/>
    <w:link w:val="Charb"/>
    <w:rPr>
      <w:kern w:val="0"/>
      <w:sz w:val="18"/>
      <w:szCs w:val="18"/>
    </w:rPr>
  </w:style>
  <w:style w:type="paragraph" w:customStyle="1" w:styleId="-biao">
    <w:name w:val="正文-biao"/>
    <w:basedOn w:val="a"/>
    <w:link w:val="-biaoChar"/>
    <w:qFormat/>
    <w:pPr>
      <w:spacing w:before="60" w:line="460" w:lineRule="exact"/>
      <w:ind w:firstLine="482"/>
    </w:pPr>
    <w:rPr>
      <w:rFonts w:hAnsi="宋体"/>
      <w:sz w:val="24"/>
    </w:rPr>
  </w:style>
  <w:style w:type="paragraph" w:customStyle="1" w:styleId="11">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paragraph" w:styleId="a5">
    <w:name w:val="Normal (Web)"/>
    <w:basedOn w:val="a"/>
    <w:link w:val="Char0"/>
    <w:uiPriority w:val="99"/>
    <w:qFormat/>
    <w:pPr>
      <w:widowControl/>
      <w:spacing w:before="100" w:beforeAutospacing="1" w:after="100" w:afterAutospacing="1"/>
      <w:jc w:val="left"/>
    </w:pPr>
    <w:rPr>
      <w:rFonts w:ascii="宋体" w:hAnsi="宋体"/>
      <w:kern w:val="0"/>
      <w:sz w:val="24"/>
    </w:rPr>
  </w:style>
  <w:style w:type="paragraph" w:customStyle="1" w:styleId="aff">
    <w:name w:val="居中正文"/>
    <w:basedOn w:val="a9"/>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3">
    <w:name w:val="footer"/>
    <w:basedOn w:val="a"/>
    <w:link w:val="Char"/>
    <w:uiPriority w:val="99"/>
    <w:unhideWhenUsed/>
    <w:qFormat/>
    <w:pPr>
      <w:tabs>
        <w:tab w:val="center" w:pos="4153"/>
        <w:tab w:val="right" w:pos="8306"/>
      </w:tabs>
      <w:snapToGrid w:val="0"/>
      <w:jc w:val="left"/>
    </w:pPr>
    <w:rPr>
      <w:kern w:val="0"/>
      <w:sz w:val="18"/>
      <w:szCs w:val="18"/>
    </w:rPr>
  </w:style>
  <w:style w:type="paragraph" w:customStyle="1" w:styleId="aff0">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1">
    <w:name w:val="样式 列表 + 小四 加粗 行距: 单倍行距"/>
    <w:basedOn w:val="aff2"/>
  </w:style>
  <w:style w:type="paragraph" w:styleId="af">
    <w:name w:val="Document Map"/>
    <w:basedOn w:val="a"/>
    <w:link w:val="Char9"/>
    <w:pPr>
      <w:shd w:val="clear" w:color="auto" w:fill="000080"/>
    </w:pPr>
    <w:rPr>
      <w:kern w:val="0"/>
      <w:sz w:val="20"/>
    </w:rPr>
  </w:style>
  <w:style w:type="paragraph" w:styleId="22">
    <w:name w:val="Body Text First Indent 2"/>
    <w:basedOn w:val="aa"/>
    <w:link w:val="2Char1"/>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a">
    <w:name w:val="Body Text Indent"/>
    <w:basedOn w:val="a"/>
    <w:link w:val="Char5"/>
    <w:qFormat/>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d">
    <w:name w:val="Quote"/>
    <w:next w:val="a"/>
    <w:link w:val="Charf4"/>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2">
    <w:name w:val="样式1"/>
    <w:basedOn w:val="a"/>
    <w:link w:val="1Char1"/>
    <w:qFormat/>
    <w:pPr>
      <w:spacing w:line="360" w:lineRule="auto"/>
      <w:ind w:firstLine="567"/>
    </w:pPr>
    <w:rPr>
      <w:sz w:val="24"/>
      <w:szCs w:val="20"/>
    </w:rPr>
  </w:style>
  <w:style w:type="paragraph" w:styleId="afe">
    <w:name w:val="Date"/>
    <w:basedOn w:val="a"/>
    <w:next w:val="a"/>
    <w:link w:val="Charf5"/>
    <w:pPr>
      <w:ind w:leftChars="2500" w:left="100"/>
    </w:pPr>
    <w:rPr>
      <w:kern w:val="0"/>
      <w:sz w:val="20"/>
    </w:rPr>
  </w:style>
  <w:style w:type="paragraph" w:customStyle="1" w:styleId="af6">
    <w:name w:val="表格标题"/>
    <w:link w:val="Charc"/>
    <w:pPr>
      <w:adjustRightInd w:val="0"/>
      <w:snapToGrid w:val="0"/>
      <w:spacing w:beforeLines="70" w:afterLines="20"/>
      <w:jc w:val="center"/>
    </w:pPr>
    <w:rPr>
      <w:rFonts w:ascii="黑体" w:eastAsia="黑体"/>
      <w:kern w:val="2"/>
      <w:sz w:val="24"/>
      <w:szCs w:val="22"/>
    </w:rPr>
  </w:style>
  <w:style w:type="paragraph" w:styleId="af0">
    <w:name w:val="annotation subject"/>
    <w:basedOn w:val="af7"/>
    <w:next w:val="af7"/>
    <w:link w:val="Chara"/>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2">
    <w:name w:val="List"/>
    <w:basedOn w:val="a"/>
    <w:pPr>
      <w:ind w:left="200" w:hangingChars="200" w:hanging="200"/>
    </w:pPr>
  </w:style>
  <w:style w:type="paragraph" w:customStyle="1" w:styleId="af9">
    <w:name w:val="表格外标"/>
    <w:basedOn w:val="a"/>
    <w:next w:val="a"/>
    <w:link w:val="Charf"/>
    <w:qFormat/>
    <w:pPr>
      <w:adjustRightInd w:val="0"/>
      <w:snapToGrid w:val="0"/>
      <w:spacing w:beforeLines="50" w:afterLines="20"/>
      <w:jc w:val="center"/>
    </w:pPr>
    <w:rPr>
      <w:rFonts w:eastAsia="黑体"/>
      <w:kern w:val="0"/>
      <w:sz w:val="24"/>
    </w:rPr>
  </w:style>
  <w:style w:type="paragraph" w:styleId="31">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7">
    <w:name w:val="annotation text"/>
    <w:basedOn w:val="a"/>
    <w:link w:val="Chard"/>
    <w:pPr>
      <w:jc w:val="left"/>
    </w:pPr>
    <w:rPr>
      <w:kern w:val="0"/>
      <w:sz w:val="20"/>
    </w:rPr>
  </w:style>
  <w:style w:type="paragraph" w:styleId="afc">
    <w:name w:val="Body Text"/>
    <w:basedOn w:val="a"/>
    <w:link w:val="Charf2"/>
    <w:qFormat/>
    <w:pPr>
      <w:adjustRightInd w:val="0"/>
      <w:snapToGrid w:val="0"/>
    </w:pPr>
    <w:rPr>
      <w:rFonts w:ascii="宋体" w:hAnsi="宋体"/>
      <w:kern w:val="0"/>
      <w:sz w:val="28"/>
    </w:rPr>
  </w:style>
  <w:style w:type="paragraph" w:customStyle="1" w:styleId="ac">
    <w:name w:val="表格内标"/>
    <w:basedOn w:val="a"/>
    <w:next w:val="a"/>
    <w:link w:val="Char7"/>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3">
    <w:name w:val="报告表表格"/>
    <w:basedOn w:val="a"/>
    <w:pPr>
      <w:spacing w:line="360" w:lineRule="exact"/>
      <w:jc w:val="center"/>
    </w:pPr>
    <w:rPr>
      <w:rFonts w:ascii="Arial" w:hAnsi="Arial"/>
      <w:szCs w:val="21"/>
    </w:rPr>
  </w:style>
  <w:style w:type="paragraph" w:customStyle="1" w:styleId="aff4">
    <w:name w:val="字元 字元"/>
    <w:basedOn w:val="a"/>
  </w:style>
  <w:style w:type="paragraph" w:customStyle="1" w:styleId="a4">
    <w:name w:val="表格"/>
    <w:basedOn w:val="a"/>
    <w:link w:val="Char1"/>
    <w:qFormat/>
    <w:pPr>
      <w:autoSpaceDE w:val="0"/>
      <w:autoSpaceDN w:val="0"/>
      <w:adjustRightInd w:val="0"/>
      <w:jc w:val="center"/>
    </w:pPr>
    <w:rPr>
      <w:rFonts w:eastAsia="楷体_GB2312"/>
      <w:kern w:val="0"/>
      <w:sz w:val="24"/>
      <w:szCs w:val="20"/>
    </w:rPr>
  </w:style>
  <w:style w:type="paragraph" w:customStyle="1" w:styleId="aff5">
    <w:name w:val="样式 表格 + 宋体 加粗"/>
    <w:basedOn w:val="a4"/>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9">
    <w:name w:val="Body Text First Indent"/>
    <w:basedOn w:val="afc"/>
    <w:link w:val="Char4"/>
    <w:pPr>
      <w:adjustRightInd/>
      <w:snapToGrid/>
      <w:spacing w:after="120"/>
      <w:ind w:firstLineChars="100" w:firstLine="420"/>
    </w:pPr>
    <w:rPr>
      <w:rFonts w:ascii="Times New Roman" w:hAnsi="Times New Roman"/>
      <w:szCs w:val="20"/>
    </w:rPr>
  </w:style>
  <w:style w:type="paragraph" w:styleId="af2">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3">
    <w:name w:val="Body Text Indent 2"/>
    <w:basedOn w:val="a"/>
    <w:link w:val="2Char2"/>
    <w:pPr>
      <w:spacing w:after="120" w:line="480" w:lineRule="auto"/>
      <w:ind w:leftChars="200" w:left="420"/>
    </w:pPr>
    <w:rPr>
      <w:kern w:val="0"/>
      <w:sz w:val="20"/>
    </w:rPr>
  </w:style>
  <w:style w:type="paragraph" w:customStyle="1" w:styleId="afa">
    <w:name w:val="表格内容"/>
    <w:basedOn w:val="a"/>
    <w:next w:val="a"/>
    <w:link w:val="Charf0"/>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f7">
    <w:name w:val="Char"/>
    <w:basedOn w:val="a"/>
    <w:pPr>
      <w:spacing w:line="360" w:lineRule="auto"/>
      <w:ind w:firstLineChars="200" w:firstLine="200"/>
    </w:pPr>
  </w:style>
  <w:style w:type="paragraph" w:customStyle="1" w:styleId="20">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6">
    <w:name w:val="List Paragraph"/>
    <w:basedOn w:val="a"/>
    <w:uiPriority w:val="34"/>
    <w:qFormat/>
    <w:pPr>
      <w:ind w:firstLineChars="200" w:firstLine="420"/>
    </w:pPr>
    <w:rPr>
      <w:rFonts w:ascii="Calibri" w:hAnsi="Calibri"/>
      <w:kern w:val="0"/>
      <w:sz w:val="24"/>
    </w:rPr>
  </w:style>
  <w:style w:type="paragraph" w:customStyle="1" w:styleId="aff7">
    <w:name w:val="表格正文正文"/>
    <w:basedOn w:val="a"/>
    <w:qFormat/>
    <w:pPr>
      <w:spacing w:line="276" w:lineRule="auto"/>
      <w:ind w:firstLineChars="200" w:firstLine="200"/>
      <w:jc w:val="center"/>
    </w:pPr>
    <w:rPr>
      <w:rFonts w:cs="Arial"/>
      <w:szCs w:val="20"/>
    </w:rPr>
  </w:style>
  <w:style w:type="paragraph" w:styleId="30">
    <w:name w:val="Body Text Indent 3"/>
    <w:basedOn w:val="a"/>
    <w:link w:val="3Char0"/>
    <w:pPr>
      <w:spacing w:after="120"/>
      <w:ind w:leftChars="200" w:left="420"/>
    </w:pPr>
    <w:rPr>
      <w:kern w:val="0"/>
      <w:sz w:val="16"/>
      <w:szCs w:val="16"/>
    </w:rPr>
  </w:style>
  <w:style w:type="paragraph" w:customStyle="1" w:styleId="aff8">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9">
    <w:name w:val="表头"/>
    <w:basedOn w:val="a4"/>
    <w:link w:val="Charf8"/>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d">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Char8"/>
    <w:qFormat/>
    <w:pPr>
      <w:ind w:firstLineChars="200" w:firstLine="420"/>
    </w:pPr>
    <w:rPr>
      <w:kern w:val="0"/>
      <w:sz w:val="20"/>
    </w:rPr>
  </w:style>
  <w:style w:type="paragraph" w:styleId="25">
    <w:name w:val="toc 2"/>
    <w:basedOn w:val="a"/>
    <w:next w:val="a"/>
    <w:pPr>
      <w:tabs>
        <w:tab w:val="right" w:leader="dot" w:pos="8296"/>
      </w:tabs>
      <w:jc w:val="center"/>
    </w:pPr>
    <w:rPr>
      <w:rFonts w:ascii="楷体_GB2312" w:eastAsia="楷体_GB2312"/>
      <w:sz w:val="28"/>
      <w:szCs w:val="28"/>
    </w:rPr>
  </w:style>
  <w:style w:type="paragraph" w:styleId="ab">
    <w:name w:val="caption"/>
    <w:basedOn w:val="a"/>
    <w:next w:val="a"/>
    <w:link w:val="Char6"/>
    <w:qFormat/>
    <w:pPr>
      <w:spacing w:before="152" w:after="160"/>
    </w:pPr>
    <w:rPr>
      <w:rFonts w:ascii="Arial" w:eastAsia="黑体" w:hAnsi="Arial"/>
      <w:sz w:val="20"/>
      <w:szCs w:val="20"/>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paragraph" w:customStyle="1" w:styleId="affa">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13">
    <w:name w:val="toc 1"/>
    <w:basedOn w:val="a"/>
    <w:next w:val="a"/>
    <w:uiPriority w:val="39"/>
  </w:style>
  <w:style w:type="paragraph" w:customStyle="1" w:styleId="af8">
    <w:name w:val="表格正文"/>
    <w:basedOn w:val="a"/>
    <w:link w:val="Chare"/>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b">
    <w:name w:val="No Spacing"/>
    <w:uiPriority w:val="1"/>
    <w:qFormat/>
    <w:pPr>
      <w:widowControl w:val="0"/>
      <w:jc w:val="both"/>
    </w:pPr>
    <w:rPr>
      <w:kern w:val="2"/>
      <w:sz w:val="21"/>
      <w:szCs w:val="24"/>
    </w:rPr>
  </w:style>
  <w:style w:type="paragraph" w:customStyle="1" w:styleId="affc">
    <w:name w:val="报告书表格"/>
    <w:basedOn w:val="a"/>
    <w:pPr>
      <w:adjustRightInd w:val="0"/>
      <w:spacing w:before="60" w:after="60" w:line="240" w:lineRule="atLeast"/>
      <w:jc w:val="center"/>
      <w:textAlignment w:val="baseline"/>
    </w:pPr>
    <w:rPr>
      <w:kern w:val="0"/>
      <w:szCs w:val="20"/>
    </w:rPr>
  </w:style>
  <w:style w:type="paragraph" w:customStyle="1" w:styleId="14">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1">
    <w:name w:val="表格文字2"/>
    <w:basedOn w:val="a"/>
    <w:link w:val="2Char0"/>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7">
    <w:name w:val="表格文字"/>
    <w:basedOn w:val="a"/>
    <w:link w:val="Char2"/>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d">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b">
    <w:name w:val="表格数字"/>
    <w:basedOn w:val="a"/>
    <w:link w:val="Charf1"/>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e">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e"/>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2"/>
    <w:qFormat/>
    <w:rsid w:val="00DA1924"/>
    <w:rPr>
      <w:kern w:val="2"/>
      <w:sz w:val="24"/>
    </w:rPr>
  </w:style>
  <w:style w:type="paragraph" w:customStyle="1" w:styleId="afff">
    <w:name w:val="二级标题"/>
    <w:basedOn w:val="a"/>
    <w:qFormat/>
    <w:rsid w:val="00932047"/>
    <w:pPr>
      <w:spacing w:before="60" w:line="460" w:lineRule="exact"/>
      <w:outlineLvl w:val="1"/>
    </w:pPr>
    <w:rPr>
      <w:b/>
      <w:sz w:val="28"/>
    </w:rPr>
  </w:style>
  <w:style w:type="paragraph" w:customStyle="1" w:styleId="16">
    <w:name w:val="无间隔1"/>
    <w:uiPriority w:val="1"/>
    <w:qFormat/>
    <w:rsid w:val="0073462D"/>
    <w:pPr>
      <w:widowControl w:val="0"/>
      <w:jc w:val="center"/>
    </w:pPr>
    <w:rPr>
      <w:kern w:val="2"/>
      <w:sz w:val="24"/>
      <w:szCs w:val="21"/>
    </w:rPr>
  </w:style>
  <w:style w:type="character" w:customStyle="1" w:styleId="Charf9">
    <w:name w:val="表格格式 Char"/>
    <w:link w:val="afff0"/>
    <w:qFormat/>
    <w:rsid w:val="00B82618"/>
    <w:rPr>
      <w:color w:val="000000"/>
      <w:sz w:val="21"/>
      <w:szCs w:val="21"/>
    </w:rPr>
  </w:style>
  <w:style w:type="paragraph" w:customStyle="1" w:styleId="afff0">
    <w:name w:val="表格格式"/>
    <w:basedOn w:val="a"/>
    <w:next w:val="a"/>
    <w:link w:val="Charf9"/>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1">
    <w:name w:val="小四表格"/>
    <w:basedOn w:val="a"/>
    <w:qFormat/>
    <w:rsid w:val="00BF656F"/>
    <w:pPr>
      <w:jc w:val="center"/>
    </w:pPr>
    <w:rPr>
      <w:kern w:val="0"/>
      <w:sz w:val="24"/>
      <w:szCs w:val="20"/>
    </w:rPr>
  </w:style>
  <w:style w:type="paragraph" w:customStyle="1" w:styleId="afff2">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2">
    <w:name w:val="样式1 Char"/>
    <w:rsid w:val="00477A57"/>
    <w:rPr>
      <w:kern w:val="2"/>
      <w:sz w:val="24"/>
    </w:rPr>
  </w:style>
  <w:style w:type="character" w:customStyle="1" w:styleId="2Char4">
    <w:name w:val="正文文本 2 Char"/>
    <w:link w:val="26"/>
    <w:rsid w:val="00A55BC2"/>
    <w:rPr>
      <w:kern w:val="2"/>
      <w:sz w:val="21"/>
    </w:rPr>
  </w:style>
  <w:style w:type="paragraph" w:styleId="26">
    <w:name w:val="Body Text 2"/>
    <w:basedOn w:val="a"/>
    <w:link w:val="2Char4"/>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 w:type="character" w:customStyle="1" w:styleId="Charfa">
    <w:name w:val="表格居中 Char"/>
    <w:link w:val="afff3"/>
    <w:locked/>
    <w:rsid w:val="00650ED2"/>
    <w:rPr>
      <w:kern w:val="2"/>
      <w:sz w:val="21"/>
      <w:szCs w:val="24"/>
    </w:rPr>
  </w:style>
  <w:style w:type="paragraph" w:customStyle="1" w:styleId="afff3">
    <w:name w:val="表格居中"/>
    <w:next w:val="a"/>
    <w:link w:val="Charfa"/>
    <w:qFormat/>
    <w:rsid w:val="00650ED2"/>
    <w:pPr>
      <w:spacing w:line="0" w:lineRule="atLeast"/>
      <w:jc w:val="center"/>
    </w:pPr>
    <w:rPr>
      <w:kern w:val="2"/>
      <w:sz w:val="21"/>
      <w:szCs w:val="24"/>
    </w:rPr>
  </w:style>
  <w:style w:type="paragraph" w:styleId="17">
    <w:name w:val="index 1"/>
    <w:basedOn w:val="a"/>
    <w:next w:val="a"/>
    <w:rsid w:val="00570516"/>
  </w:style>
  <w:style w:type="character" w:customStyle="1" w:styleId="3Char1">
    <w:name w:val="正文文本 3 Char"/>
    <w:link w:val="33"/>
    <w:rsid w:val="007029C4"/>
    <w:rPr>
      <w:kern w:val="2"/>
      <w:sz w:val="24"/>
      <w:szCs w:val="24"/>
    </w:rPr>
  </w:style>
  <w:style w:type="paragraph" w:styleId="33">
    <w:name w:val="Body Text 3"/>
    <w:basedOn w:val="a"/>
    <w:link w:val="3Char1"/>
    <w:rsid w:val="007029C4"/>
    <w:pPr>
      <w:spacing w:line="360" w:lineRule="exact"/>
    </w:pPr>
    <w:rPr>
      <w:sz w:val="24"/>
    </w:rPr>
  </w:style>
  <w:style w:type="character" w:customStyle="1" w:styleId="3Char10">
    <w:name w:val="正文文本 3 Char1"/>
    <w:basedOn w:val="a0"/>
    <w:uiPriority w:val="99"/>
    <w:semiHidden/>
    <w:rsid w:val="007029C4"/>
    <w:rPr>
      <w:kern w:val="2"/>
      <w:sz w:val="16"/>
      <w:szCs w:val="16"/>
    </w:rPr>
  </w:style>
  <w:style w:type="paragraph" w:customStyle="1" w:styleId="18">
    <w:name w:val="列表1"/>
    <w:basedOn w:val="a"/>
    <w:next w:val="aff2"/>
    <w:rsid w:val="007029C4"/>
    <w:pPr>
      <w:spacing w:before="60" w:line="240" w:lineRule="exact"/>
      <w:jc w:val="center"/>
    </w:pPr>
    <w:rPr>
      <w:sz w:val="24"/>
      <w:szCs w:val="20"/>
    </w:rPr>
  </w:style>
  <w:style w:type="character" w:customStyle="1" w:styleId="CharChar0">
    <w:name w:val="表格内容 Char Char"/>
    <w:basedOn w:val="a0"/>
    <w:rsid w:val="007029C4"/>
    <w:rPr>
      <w:sz w:val="24"/>
    </w:rPr>
  </w:style>
  <w:style w:type="paragraph" w:customStyle="1" w:styleId="19">
    <w:name w:val="1"/>
    <w:basedOn w:val="a"/>
    <w:next w:val="30"/>
    <w:rsid w:val="00A2777D"/>
    <w:pPr>
      <w:widowControl/>
      <w:spacing w:line="460" w:lineRule="exact"/>
      <w:ind w:firstLine="640"/>
    </w:pPr>
    <w:rPr>
      <w:w w:val="90"/>
      <w:kern w:val="0"/>
      <w:sz w:val="28"/>
      <w:szCs w:val="20"/>
    </w:rPr>
  </w:style>
  <w:style w:type="paragraph" w:customStyle="1" w:styleId="afff4">
    <w:name w:val="五号表格"/>
    <w:basedOn w:val="a"/>
    <w:qFormat/>
    <w:rsid w:val="00A2777D"/>
    <w:pPr>
      <w:jc w:val="center"/>
    </w:pPr>
    <w:rPr>
      <w:kern w:val="0"/>
      <w:szCs w:val="20"/>
    </w:rPr>
  </w:style>
  <w:style w:type="character" w:customStyle="1" w:styleId="1CharChar">
    <w:name w:val="表头1 Char Char"/>
    <w:link w:val="1a"/>
    <w:rsid w:val="00371E7F"/>
    <w:rPr>
      <w:rFonts w:eastAsia="黑体"/>
      <w:kern w:val="2"/>
      <w:sz w:val="24"/>
    </w:rPr>
  </w:style>
  <w:style w:type="paragraph" w:customStyle="1" w:styleId="1a">
    <w:name w:val="表头1"/>
    <w:basedOn w:val="a"/>
    <w:link w:val="1CharChar"/>
    <w:rsid w:val="00371E7F"/>
    <w:pPr>
      <w:spacing w:before="120" w:after="120"/>
      <w:jc w:val="center"/>
    </w:pPr>
    <w:rPr>
      <w:rFonts w:eastAsia="黑体"/>
      <w:sz w:val="24"/>
      <w:szCs w:val="20"/>
    </w:rPr>
  </w:style>
  <w:style w:type="paragraph" w:customStyle="1" w:styleId="ParaCharCharCharChar">
    <w:name w:val="默认段落字体 Para Char Char Char Char"/>
    <w:basedOn w:val="a"/>
    <w:rsid w:val="00D607FF"/>
    <w:rPr>
      <w:sz w:val="24"/>
    </w:rPr>
  </w:style>
  <w:style w:type="character" w:customStyle="1" w:styleId="Charf8">
    <w:name w:val="表头 Char"/>
    <w:link w:val="aff9"/>
    <w:rsid w:val="00746C71"/>
    <w:rPr>
      <w:rFonts w:eastAsia="楷体_GB2312"/>
      <w:sz w:val="24"/>
    </w:rPr>
  </w:style>
  <w:style w:type="character" w:styleId="afff5">
    <w:name w:val="Placeholder Text"/>
    <w:basedOn w:val="a0"/>
    <w:uiPriority w:val="99"/>
    <w:unhideWhenUsed/>
    <w:rsid w:val="002F052D"/>
    <w:rPr>
      <w:color w:val="80808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287D4C"/>
    <w:pPr>
      <w:spacing w:line="360" w:lineRule="auto"/>
      <w:ind w:firstLineChars="200" w:firstLine="200"/>
    </w:pPr>
    <w:rPr>
      <w:rFonts w:ascii="宋体" w:hAnsi="宋体" w:cs="宋体"/>
      <w:sz w:val="24"/>
    </w:rPr>
  </w:style>
  <w:style w:type="paragraph" w:customStyle="1" w:styleId="0010">
    <w:name w:val="表格001"/>
    <w:basedOn w:val="a"/>
    <w:rsid w:val="003E577F"/>
    <w:pPr>
      <w:jc w:val="center"/>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0248">
      <w:bodyDiv w:val="1"/>
      <w:marLeft w:val="0"/>
      <w:marRight w:val="0"/>
      <w:marTop w:val="0"/>
      <w:marBottom w:val="0"/>
      <w:divBdr>
        <w:top w:val="none" w:sz="0" w:space="0" w:color="auto"/>
        <w:left w:val="none" w:sz="0" w:space="0" w:color="auto"/>
        <w:bottom w:val="none" w:sz="0" w:space="0" w:color="auto"/>
        <w:right w:val="none" w:sz="0" w:space="0" w:color="auto"/>
      </w:divBdr>
    </w:div>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653294281">
      <w:bodyDiv w:val="1"/>
      <w:marLeft w:val="0"/>
      <w:marRight w:val="0"/>
      <w:marTop w:val="0"/>
      <w:marBottom w:val="0"/>
      <w:divBdr>
        <w:top w:val="none" w:sz="0" w:space="0" w:color="auto"/>
        <w:left w:val="none" w:sz="0" w:space="0" w:color="auto"/>
        <w:bottom w:val="none" w:sz="0" w:space="0" w:color="auto"/>
        <w:right w:val="none" w:sz="0" w:space="0" w:color="auto"/>
      </w:divBdr>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354258240">
      <w:bodyDiv w:val="1"/>
      <w:marLeft w:val="0"/>
      <w:marRight w:val="0"/>
      <w:marTop w:val="0"/>
      <w:marBottom w:val="0"/>
      <w:divBdr>
        <w:top w:val="none" w:sz="0" w:space="0" w:color="auto"/>
        <w:left w:val="none" w:sz="0" w:space="0" w:color="auto"/>
        <w:bottom w:val="none" w:sz="0" w:space="0" w:color="auto"/>
        <w:right w:val="none" w:sz="0" w:space="0" w:color="auto"/>
      </w:divBdr>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13004859">
      <w:bodyDiv w:val="1"/>
      <w:marLeft w:val="0"/>
      <w:marRight w:val="0"/>
      <w:marTop w:val="0"/>
      <w:marBottom w:val="0"/>
      <w:divBdr>
        <w:top w:val="none" w:sz="0" w:space="0" w:color="auto"/>
        <w:left w:val="none" w:sz="0" w:space="0" w:color="auto"/>
        <w:bottom w:val="none" w:sz="0" w:space="0" w:color="auto"/>
        <w:right w:val="none" w:sz="0" w:space="0" w:color="auto"/>
      </w:divBdr>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 w:id="199433262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8.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oter" Target="footer6.xml"/><Relationship Id="rId7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image" Target="media/image6.emf"/><Relationship Id="rId35" Type="http://schemas.openxmlformats.org/officeDocument/2006/relationships/theme" Target="theme/theme1.xml"/><Relationship Id="rId69"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06DA9-BE4C-4237-BE4C-9818CA768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23311</TotalTime>
  <Pages>1</Pages>
  <Words>13403</Words>
  <Characters>76400</Characters>
  <Application>Microsoft Office Word</Application>
  <DocSecurity>0</DocSecurity>
  <Lines>636</Lines>
  <Paragraphs>179</Paragraphs>
  <ScaleCrop>false</ScaleCrop>
  <Company>微软中国</Company>
  <LinksUpToDate>false</LinksUpToDate>
  <CharactersWithSpaces>89624</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΢���û�</cp:lastModifiedBy>
  <cp:revision>837</cp:revision>
  <cp:lastPrinted>2020-08-03T00:59:00Z</cp:lastPrinted>
  <dcterms:created xsi:type="dcterms:W3CDTF">2020-01-21T03:24:00Z</dcterms:created>
  <dcterms:modified xsi:type="dcterms:W3CDTF">2021-03-16T02:38:00Z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